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45BD3" w14:textId="62A3144C" w:rsidR="00983C11" w:rsidRPr="00C609EA" w:rsidRDefault="00270FE9" w:rsidP="00C609EA">
      <w:pPr>
        <w:spacing w:line="240" w:lineRule="auto"/>
        <w:rPr>
          <w:rFonts w:ascii="Arial" w:hAnsi="Arial" w:cs="Arial"/>
          <w:b/>
          <w:color w:val="000000" w:themeColor="text1"/>
          <w:sz w:val="28"/>
          <w:szCs w:val="24"/>
          <w:lang w:val="en-US"/>
        </w:rPr>
      </w:pPr>
      <w:r w:rsidRPr="00C609EA">
        <w:rPr>
          <w:rFonts w:ascii="Arial" w:hAnsi="Arial" w:cs="Arial"/>
          <w:b/>
          <w:color w:val="000000" w:themeColor="text1"/>
          <w:sz w:val="28"/>
          <w:szCs w:val="24"/>
          <w:lang w:val="en-US"/>
        </w:rPr>
        <w:t xml:space="preserve">Pembuatan Ulang </w:t>
      </w:r>
      <w:r w:rsidR="00D522F7" w:rsidRPr="00C609EA">
        <w:rPr>
          <w:rFonts w:ascii="Arial" w:hAnsi="Arial" w:cs="Arial"/>
          <w:b/>
          <w:color w:val="000000" w:themeColor="text1"/>
          <w:sz w:val="28"/>
          <w:szCs w:val="24"/>
          <w:lang w:val="en-US"/>
        </w:rPr>
        <w:t>Protesa Mata</w:t>
      </w:r>
      <w:r w:rsidR="0099691E" w:rsidRPr="00C609EA">
        <w:rPr>
          <w:rFonts w:ascii="Arial" w:hAnsi="Arial" w:cs="Arial"/>
          <w:b/>
          <w:color w:val="000000" w:themeColor="text1"/>
          <w:sz w:val="28"/>
          <w:szCs w:val="24"/>
          <w:lang w:val="en-US"/>
        </w:rPr>
        <w:t xml:space="preserve"> </w:t>
      </w:r>
      <w:r w:rsidR="0099691E" w:rsidRPr="00C609EA">
        <w:rPr>
          <w:rFonts w:ascii="Arial" w:hAnsi="Arial" w:cs="Arial"/>
          <w:b/>
          <w:i/>
          <w:color w:val="000000" w:themeColor="text1"/>
          <w:sz w:val="28"/>
          <w:szCs w:val="24"/>
          <w:lang w:val="en-US"/>
        </w:rPr>
        <w:t>Non-Fabricated</w:t>
      </w:r>
      <w:r w:rsidR="00D522F7" w:rsidRPr="00C609EA">
        <w:rPr>
          <w:rFonts w:ascii="Arial" w:hAnsi="Arial" w:cs="Arial"/>
          <w:b/>
          <w:color w:val="000000" w:themeColor="text1"/>
          <w:sz w:val="28"/>
          <w:szCs w:val="24"/>
          <w:lang w:val="en-US"/>
        </w:rPr>
        <w:t xml:space="preserve"> </w:t>
      </w:r>
      <w:r w:rsidR="00983C11" w:rsidRPr="00C609EA">
        <w:rPr>
          <w:rFonts w:ascii="Arial" w:hAnsi="Arial" w:cs="Arial"/>
          <w:b/>
          <w:color w:val="000000" w:themeColor="text1"/>
          <w:sz w:val="28"/>
          <w:szCs w:val="24"/>
          <w:lang w:val="en-US"/>
        </w:rPr>
        <w:t>untuk</w:t>
      </w:r>
      <w:r w:rsidR="00D522F7" w:rsidRPr="00C609EA">
        <w:rPr>
          <w:rFonts w:ascii="Arial" w:hAnsi="Arial" w:cs="Arial"/>
          <w:b/>
          <w:color w:val="000000" w:themeColor="text1"/>
          <w:sz w:val="28"/>
          <w:szCs w:val="24"/>
          <w:lang w:val="en-US"/>
        </w:rPr>
        <w:t xml:space="preserve"> Rehabilitasi Estetik Pasien</w:t>
      </w:r>
      <w:r w:rsidR="00983C11" w:rsidRPr="00C609EA">
        <w:rPr>
          <w:rFonts w:ascii="Arial" w:hAnsi="Arial" w:cs="Arial"/>
          <w:b/>
          <w:color w:val="000000" w:themeColor="text1"/>
          <w:sz w:val="28"/>
          <w:szCs w:val="24"/>
          <w:lang w:val="en-US"/>
        </w:rPr>
        <w:t xml:space="preserve">  </w:t>
      </w:r>
    </w:p>
    <w:p w14:paraId="500D9704" w14:textId="77777777" w:rsidR="00BC24FE" w:rsidRPr="00BC24FE" w:rsidRDefault="00BC24FE" w:rsidP="00BC24FE">
      <w:pPr>
        <w:spacing w:line="240" w:lineRule="auto"/>
        <w:jc w:val="center"/>
        <w:rPr>
          <w:rFonts w:ascii="Times New Roman" w:hAnsi="Times New Roman" w:cs="Times New Roman"/>
          <w:b/>
          <w:color w:val="000000" w:themeColor="text1"/>
          <w:sz w:val="20"/>
          <w:szCs w:val="20"/>
          <w:lang w:val="en-US"/>
        </w:rPr>
      </w:pPr>
    </w:p>
    <w:p w14:paraId="48352C97" w14:textId="4F74EEE1" w:rsidR="006F4B02" w:rsidRPr="00C609EA" w:rsidRDefault="00EB0BBA" w:rsidP="00C609EA">
      <w:pPr>
        <w:rPr>
          <w:rFonts w:ascii="Arial" w:hAnsi="Arial" w:cs="Arial"/>
          <w:b/>
          <w:color w:val="000000" w:themeColor="text1"/>
          <w:sz w:val="28"/>
          <w:szCs w:val="28"/>
          <w:lang w:val="en-US"/>
        </w:rPr>
      </w:pPr>
      <w:r w:rsidRPr="00C609EA">
        <w:rPr>
          <w:rFonts w:ascii="Arial" w:hAnsi="Arial" w:cs="Arial"/>
          <w:b/>
          <w:color w:val="000000" w:themeColor="text1"/>
          <w:sz w:val="28"/>
          <w:szCs w:val="28"/>
          <w:lang w:val="en-US"/>
        </w:rPr>
        <w:t>I G</w:t>
      </w:r>
      <w:r w:rsidR="000577B4" w:rsidRPr="00C609EA">
        <w:rPr>
          <w:rFonts w:ascii="Arial" w:hAnsi="Arial" w:cs="Arial"/>
          <w:b/>
          <w:color w:val="000000" w:themeColor="text1"/>
          <w:sz w:val="28"/>
          <w:szCs w:val="28"/>
          <w:lang w:val="en-US"/>
        </w:rPr>
        <w:t>ede</w:t>
      </w:r>
      <w:r w:rsidRPr="00C609EA">
        <w:rPr>
          <w:rFonts w:ascii="Arial" w:hAnsi="Arial" w:cs="Arial"/>
          <w:b/>
          <w:color w:val="000000" w:themeColor="text1"/>
          <w:sz w:val="28"/>
          <w:szCs w:val="28"/>
          <w:lang w:val="en-US"/>
        </w:rPr>
        <w:t xml:space="preserve"> P</w:t>
      </w:r>
      <w:r w:rsidR="0092366F">
        <w:rPr>
          <w:rFonts w:ascii="Arial" w:hAnsi="Arial" w:cs="Arial"/>
          <w:b/>
          <w:color w:val="000000" w:themeColor="text1"/>
          <w:sz w:val="28"/>
          <w:szCs w:val="28"/>
          <w:lang w:val="en-US"/>
        </w:rPr>
        <w:t>u</w:t>
      </w:r>
      <w:r w:rsidRPr="00C609EA">
        <w:rPr>
          <w:rFonts w:ascii="Arial" w:hAnsi="Arial" w:cs="Arial"/>
          <w:b/>
          <w:color w:val="000000" w:themeColor="text1"/>
          <w:sz w:val="28"/>
          <w:szCs w:val="28"/>
          <w:lang w:val="en-US"/>
        </w:rPr>
        <w:t>t</w:t>
      </w:r>
      <w:r w:rsidR="0092366F">
        <w:rPr>
          <w:rFonts w:ascii="Arial" w:hAnsi="Arial" w:cs="Arial"/>
          <w:b/>
          <w:color w:val="000000" w:themeColor="text1"/>
          <w:sz w:val="28"/>
          <w:szCs w:val="28"/>
          <w:lang w:val="en-US"/>
        </w:rPr>
        <w:t>u</w:t>
      </w:r>
      <w:r w:rsidRPr="00C609EA">
        <w:rPr>
          <w:rFonts w:ascii="Arial" w:hAnsi="Arial" w:cs="Arial"/>
          <w:b/>
          <w:color w:val="000000" w:themeColor="text1"/>
          <w:sz w:val="28"/>
          <w:szCs w:val="28"/>
          <w:lang w:val="en-US"/>
        </w:rPr>
        <w:t xml:space="preserve"> Sukrasena S</w:t>
      </w:r>
      <w:r w:rsidR="006F4B02" w:rsidRPr="00C609EA">
        <w:rPr>
          <w:rFonts w:ascii="Arial" w:hAnsi="Arial" w:cs="Arial"/>
          <w:b/>
          <w:color w:val="000000" w:themeColor="text1"/>
          <w:sz w:val="28"/>
          <w:szCs w:val="28"/>
          <w:lang w:val="en-US"/>
        </w:rPr>
        <w:t>*, Haryo Mustiko Dipoyono*</w:t>
      </w:r>
      <w:proofErr w:type="gramStart"/>
      <w:r w:rsidR="006F4B02" w:rsidRPr="00C609EA">
        <w:rPr>
          <w:rFonts w:ascii="Arial" w:hAnsi="Arial" w:cs="Arial"/>
          <w:b/>
          <w:color w:val="000000" w:themeColor="text1"/>
          <w:sz w:val="28"/>
          <w:szCs w:val="28"/>
          <w:lang w:val="en-US"/>
        </w:rPr>
        <w:t>*,</w:t>
      </w:r>
      <w:r w:rsidRPr="00C609EA">
        <w:rPr>
          <w:rFonts w:ascii="Arial" w:hAnsi="Arial" w:cs="Arial"/>
          <w:b/>
          <w:color w:val="000000" w:themeColor="text1"/>
          <w:sz w:val="28"/>
          <w:szCs w:val="28"/>
          <w:lang w:val="en-US"/>
        </w:rPr>
        <w:t>Titik</w:t>
      </w:r>
      <w:proofErr w:type="gramEnd"/>
      <w:r w:rsidRPr="00C609EA">
        <w:rPr>
          <w:rFonts w:ascii="Arial" w:hAnsi="Arial" w:cs="Arial"/>
          <w:b/>
          <w:color w:val="000000" w:themeColor="text1"/>
          <w:sz w:val="28"/>
          <w:szCs w:val="28"/>
          <w:lang w:val="en-US"/>
        </w:rPr>
        <w:t xml:space="preserve"> Ismiyati**</w:t>
      </w:r>
      <w:r w:rsidR="006F4B02" w:rsidRPr="00C609EA">
        <w:rPr>
          <w:rFonts w:ascii="Arial" w:hAnsi="Arial" w:cs="Arial"/>
          <w:b/>
          <w:color w:val="000000" w:themeColor="text1"/>
          <w:sz w:val="28"/>
          <w:szCs w:val="28"/>
          <w:lang w:val="en-US"/>
        </w:rPr>
        <w:t xml:space="preserve"> </w:t>
      </w:r>
      <w:r w:rsidR="00BF71B5" w:rsidRPr="00C609EA">
        <w:rPr>
          <w:rFonts w:ascii="Arial" w:hAnsi="Arial" w:cs="Arial"/>
          <w:b/>
          <w:color w:val="000000" w:themeColor="text1"/>
          <w:sz w:val="28"/>
          <w:szCs w:val="28"/>
          <w:lang w:val="en-US"/>
        </w:rPr>
        <w:t>dan</w:t>
      </w:r>
      <w:r w:rsidR="00BA3619" w:rsidRPr="00C609EA">
        <w:rPr>
          <w:rFonts w:ascii="Arial" w:hAnsi="Arial" w:cs="Arial"/>
          <w:b/>
          <w:color w:val="000000" w:themeColor="text1"/>
          <w:sz w:val="28"/>
          <w:szCs w:val="28"/>
          <w:lang w:val="en-US"/>
        </w:rPr>
        <w:t xml:space="preserve"> </w:t>
      </w:r>
      <w:r w:rsidRPr="00C609EA">
        <w:rPr>
          <w:rFonts w:ascii="Arial" w:hAnsi="Arial" w:cs="Arial"/>
          <w:b/>
          <w:color w:val="000000" w:themeColor="text1"/>
          <w:sz w:val="28"/>
          <w:szCs w:val="28"/>
          <w:lang w:val="en-US"/>
        </w:rPr>
        <w:t>Endang Wahyuningtyas</w:t>
      </w:r>
      <w:r w:rsidR="006F4B02" w:rsidRPr="00C609EA">
        <w:rPr>
          <w:rFonts w:ascii="Arial" w:hAnsi="Arial" w:cs="Arial"/>
          <w:b/>
          <w:color w:val="000000" w:themeColor="text1"/>
          <w:sz w:val="28"/>
          <w:szCs w:val="28"/>
          <w:lang w:val="en-US"/>
        </w:rPr>
        <w:t>**</w:t>
      </w:r>
      <w:r w:rsidR="00C609EA" w:rsidRPr="00C609EA">
        <w:rPr>
          <w:rFonts w:ascii="Arial" w:hAnsi="Arial" w:cs="Arial"/>
          <w:b/>
          <w:color w:val="000000" w:themeColor="text1"/>
          <w:sz w:val="28"/>
          <w:szCs w:val="28"/>
          <w:lang w:val="en-US"/>
        </w:rPr>
        <w:t>*</w:t>
      </w:r>
    </w:p>
    <w:p w14:paraId="3AFC6DEE" w14:textId="502BBC7E" w:rsidR="006F4B02" w:rsidRPr="00C609EA" w:rsidRDefault="006F4B02" w:rsidP="00C609EA">
      <w:pPr>
        <w:spacing w:after="0"/>
        <w:rPr>
          <w:rFonts w:ascii="Arial" w:eastAsia="Times New Roman" w:hAnsi="Arial" w:cs="Arial"/>
          <w:sz w:val="28"/>
          <w:szCs w:val="28"/>
          <w:lang w:eastAsia="id-ID"/>
        </w:rPr>
      </w:pPr>
      <w:r w:rsidRPr="00C609EA">
        <w:rPr>
          <w:rFonts w:ascii="Arial" w:hAnsi="Arial" w:cs="Arial"/>
          <w:color w:val="000000" w:themeColor="text1"/>
          <w:sz w:val="28"/>
          <w:szCs w:val="28"/>
          <w:lang w:val="en-US"/>
        </w:rPr>
        <w:t>*</w:t>
      </w:r>
      <w:r w:rsidR="00727F3D" w:rsidRPr="00C609EA">
        <w:rPr>
          <w:rFonts w:ascii="Arial" w:eastAsia="Times New Roman" w:hAnsi="Arial" w:cs="Arial"/>
          <w:sz w:val="28"/>
          <w:szCs w:val="28"/>
          <w:lang w:eastAsia="id-ID"/>
        </w:rPr>
        <w:t xml:space="preserve"> Program Studi </w:t>
      </w:r>
      <w:r w:rsidR="00C609EA">
        <w:rPr>
          <w:rFonts w:ascii="Arial" w:eastAsia="Times New Roman" w:hAnsi="Arial" w:cs="Arial"/>
          <w:sz w:val="28"/>
          <w:szCs w:val="28"/>
          <w:lang w:val="en-US" w:eastAsia="id-ID"/>
        </w:rPr>
        <w:t xml:space="preserve">Ilmu </w:t>
      </w:r>
      <w:proofErr w:type="gramStart"/>
      <w:r w:rsidR="00727F3D" w:rsidRPr="00C609EA">
        <w:rPr>
          <w:rFonts w:ascii="Arial" w:eastAsia="Times New Roman" w:hAnsi="Arial" w:cs="Arial"/>
          <w:sz w:val="28"/>
          <w:szCs w:val="28"/>
          <w:lang w:eastAsia="id-ID"/>
        </w:rPr>
        <w:t>Prostodonsia</w:t>
      </w:r>
      <w:r w:rsidR="00727F3D" w:rsidRPr="00C609EA">
        <w:rPr>
          <w:rFonts w:ascii="Arial" w:eastAsia="Times New Roman" w:hAnsi="Arial" w:cs="Arial"/>
          <w:sz w:val="28"/>
          <w:szCs w:val="28"/>
          <w:lang w:val="en-US" w:eastAsia="id-ID"/>
        </w:rPr>
        <w:t>,</w:t>
      </w:r>
      <w:r w:rsidR="00C609EA">
        <w:rPr>
          <w:rFonts w:ascii="Arial" w:eastAsia="Times New Roman" w:hAnsi="Arial" w:cs="Arial"/>
          <w:sz w:val="28"/>
          <w:szCs w:val="28"/>
          <w:lang w:val="en-US" w:eastAsia="id-ID"/>
        </w:rPr>
        <w:t xml:space="preserve"> </w:t>
      </w:r>
      <w:r w:rsidR="00727F3D" w:rsidRPr="00C609EA">
        <w:rPr>
          <w:rFonts w:ascii="Arial" w:eastAsia="Times New Roman" w:hAnsi="Arial" w:cs="Arial"/>
          <w:sz w:val="28"/>
          <w:szCs w:val="28"/>
          <w:lang w:eastAsia="id-ID"/>
        </w:rPr>
        <w:t xml:space="preserve"> P</w:t>
      </w:r>
      <w:r w:rsidR="00727F3D" w:rsidRPr="00C609EA">
        <w:rPr>
          <w:rFonts w:ascii="Arial" w:eastAsia="Times New Roman" w:hAnsi="Arial" w:cs="Arial"/>
          <w:sz w:val="28"/>
          <w:szCs w:val="28"/>
          <w:lang w:val="en-US" w:eastAsia="id-ID"/>
        </w:rPr>
        <w:t>rogram</w:t>
      </w:r>
      <w:proofErr w:type="gramEnd"/>
      <w:r w:rsidR="00727F3D" w:rsidRPr="00C609EA">
        <w:rPr>
          <w:rFonts w:ascii="Arial" w:eastAsia="Times New Roman" w:hAnsi="Arial" w:cs="Arial"/>
          <w:sz w:val="28"/>
          <w:szCs w:val="28"/>
          <w:lang w:val="en-US" w:eastAsia="id-ID"/>
        </w:rPr>
        <w:t xml:space="preserve"> </w:t>
      </w:r>
      <w:r w:rsidR="00727F3D" w:rsidRPr="00C609EA">
        <w:rPr>
          <w:rFonts w:ascii="Arial" w:eastAsia="Times New Roman" w:hAnsi="Arial" w:cs="Arial"/>
          <w:sz w:val="28"/>
          <w:szCs w:val="28"/>
          <w:lang w:eastAsia="id-ID"/>
        </w:rPr>
        <w:t>P</w:t>
      </w:r>
      <w:r w:rsidR="00727F3D" w:rsidRPr="00C609EA">
        <w:rPr>
          <w:rFonts w:ascii="Arial" w:eastAsia="Times New Roman" w:hAnsi="Arial" w:cs="Arial"/>
          <w:sz w:val="28"/>
          <w:szCs w:val="28"/>
          <w:lang w:val="en-US" w:eastAsia="id-ID"/>
        </w:rPr>
        <w:t xml:space="preserve">endidikan </w:t>
      </w:r>
      <w:r w:rsidR="00727F3D" w:rsidRPr="00C609EA">
        <w:rPr>
          <w:rFonts w:ascii="Arial" w:eastAsia="Times New Roman" w:hAnsi="Arial" w:cs="Arial"/>
          <w:sz w:val="28"/>
          <w:szCs w:val="28"/>
          <w:lang w:eastAsia="id-ID"/>
        </w:rPr>
        <w:t>D</w:t>
      </w:r>
      <w:r w:rsidR="00727F3D" w:rsidRPr="00C609EA">
        <w:rPr>
          <w:rFonts w:ascii="Arial" w:eastAsia="Times New Roman" w:hAnsi="Arial" w:cs="Arial"/>
          <w:sz w:val="28"/>
          <w:szCs w:val="28"/>
          <w:lang w:val="en-US" w:eastAsia="id-ID"/>
        </w:rPr>
        <w:t xml:space="preserve">okter </w:t>
      </w:r>
      <w:r w:rsidR="00727F3D" w:rsidRPr="00C609EA">
        <w:rPr>
          <w:rFonts w:ascii="Arial" w:eastAsia="Times New Roman" w:hAnsi="Arial" w:cs="Arial"/>
          <w:sz w:val="28"/>
          <w:szCs w:val="28"/>
          <w:lang w:eastAsia="id-ID"/>
        </w:rPr>
        <w:t>G</w:t>
      </w:r>
      <w:r w:rsidR="00727F3D" w:rsidRPr="00C609EA">
        <w:rPr>
          <w:rFonts w:ascii="Arial" w:eastAsia="Times New Roman" w:hAnsi="Arial" w:cs="Arial"/>
          <w:sz w:val="28"/>
          <w:szCs w:val="28"/>
          <w:lang w:val="en-US" w:eastAsia="id-ID"/>
        </w:rPr>
        <w:t>igi</w:t>
      </w:r>
      <w:r w:rsidR="00C609EA">
        <w:rPr>
          <w:rFonts w:ascii="Arial" w:eastAsia="Times New Roman" w:hAnsi="Arial" w:cs="Arial"/>
          <w:sz w:val="28"/>
          <w:szCs w:val="28"/>
          <w:lang w:val="en-US" w:eastAsia="id-ID"/>
        </w:rPr>
        <w:t xml:space="preserve"> </w:t>
      </w:r>
      <w:r w:rsidR="00727F3D" w:rsidRPr="00C609EA">
        <w:rPr>
          <w:rFonts w:ascii="Arial" w:eastAsia="Times New Roman" w:hAnsi="Arial" w:cs="Arial"/>
          <w:sz w:val="28"/>
          <w:szCs w:val="28"/>
          <w:lang w:eastAsia="id-ID"/>
        </w:rPr>
        <w:t>S</w:t>
      </w:r>
      <w:r w:rsidR="00727F3D" w:rsidRPr="00C609EA">
        <w:rPr>
          <w:rFonts w:ascii="Arial" w:eastAsia="Times New Roman" w:hAnsi="Arial" w:cs="Arial"/>
          <w:sz w:val="28"/>
          <w:szCs w:val="28"/>
          <w:lang w:val="en-US" w:eastAsia="id-ID"/>
        </w:rPr>
        <w:t>pesialis,</w:t>
      </w:r>
      <w:r w:rsidR="00727F3D" w:rsidRPr="00C609EA">
        <w:rPr>
          <w:rFonts w:ascii="Arial" w:eastAsia="Times New Roman" w:hAnsi="Arial" w:cs="Arial"/>
          <w:sz w:val="28"/>
          <w:szCs w:val="28"/>
          <w:lang w:eastAsia="id-ID"/>
        </w:rPr>
        <w:t xml:space="preserve"> F</w:t>
      </w:r>
      <w:r w:rsidR="00727F3D" w:rsidRPr="00C609EA">
        <w:rPr>
          <w:rFonts w:ascii="Arial" w:eastAsia="Times New Roman" w:hAnsi="Arial" w:cs="Arial"/>
          <w:sz w:val="28"/>
          <w:szCs w:val="28"/>
          <w:lang w:val="en-US" w:eastAsia="id-ID"/>
        </w:rPr>
        <w:t xml:space="preserve">akultas </w:t>
      </w:r>
      <w:r w:rsidR="00727F3D" w:rsidRPr="00C609EA">
        <w:rPr>
          <w:rFonts w:ascii="Arial" w:eastAsia="Times New Roman" w:hAnsi="Arial" w:cs="Arial"/>
          <w:sz w:val="28"/>
          <w:szCs w:val="28"/>
          <w:lang w:eastAsia="id-ID"/>
        </w:rPr>
        <w:t>K</w:t>
      </w:r>
      <w:r w:rsidR="00727F3D" w:rsidRPr="00C609EA">
        <w:rPr>
          <w:rFonts w:ascii="Arial" w:eastAsia="Times New Roman" w:hAnsi="Arial" w:cs="Arial"/>
          <w:sz w:val="28"/>
          <w:szCs w:val="28"/>
          <w:lang w:val="en-US" w:eastAsia="id-ID"/>
        </w:rPr>
        <w:t xml:space="preserve">edokteran </w:t>
      </w:r>
      <w:r w:rsidR="00727F3D" w:rsidRPr="00C609EA">
        <w:rPr>
          <w:rFonts w:ascii="Arial" w:eastAsia="Times New Roman" w:hAnsi="Arial" w:cs="Arial"/>
          <w:sz w:val="28"/>
          <w:szCs w:val="28"/>
          <w:lang w:eastAsia="id-ID"/>
        </w:rPr>
        <w:t>G</w:t>
      </w:r>
      <w:r w:rsidR="00727F3D" w:rsidRPr="00C609EA">
        <w:rPr>
          <w:rFonts w:ascii="Arial" w:eastAsia="Times New Roman" w:hAnsi="Arial" w:cs="Arial"/>
          <w:sz w:val="28"/>
          <w:szCs w:val="28"/>
          <w:lang w:val="en-US" w:eastAsia="id-ID"/>
        </w:rPr>
        <w:t>igi,</w:t>
      </w:r>
      <w:r w:rsidR="00727F3D" w:rsidRPr="00C609EA">
        <w:rPr>
          <w:rFonts w:ascii="Arial" w:eastAsia="Times New Roman" w:hAnsi="Arial" w:cs="Arial"/>
          <w:sz w:val="28"/>
          <w:szCs w:val="28"/>
          <w:lang w:eastAsia="id-ID"/>
        </w:rPr>
        <w:t xml:space="preserve"> U</w:t>
      </w:r>
      <w:r w:rsidR="00727F3D" w:rsidRPr="00C609EA">
        <w:rPr>
          <w:rFonts w:ascii="Arial" w:eastAsia="Times New Roman" w:hAnsi="Arial" w:cs="Arial"/>
          <w:sz w:val="28"/>
          <w:szCs w:val="28"/>
          <w:lang w:val="en-US" w:eastAsia="id-ID"/>
        </w:rPr>
        <w:t xml:space="preserve">niversitas </w:t>
      </w:r>
      <w:r w:rsidR="00727F3D" w:rsidRPr="00C609EA">
        <w:rPr>
          <w:rFonts w:ascii="Arial" w:eastAsia="Times New Roman" w:hAnsi="Arial" w:cs="Arial"/>
          <w:sz w:val="28"/>
          <w:szCs w:val="28"/>
          <w:lang w:eastAsia="id-ID"/>
        </w:rPr>
        <w:t>G</w:t>
      </w:r>
      <w:r w:rsidR="00727F3D" w:rsidRPr="00C609EA">
        <w:rPr>
          <w:rFonts w:ascii="Arial" w:eastAsia="Times New Roman" w:hAnsi="Arial" w:cs="Arial"/>
          <w:sz w:val="28"/>
          <w:szCs w:val="28"/>
          <w:lang w:val="en-US" w:eastAsia="id-ID"/>
        </w:rPr>
        <w:t xml:space="preserve">adjah </w:t>
      </w:r>
      <w:r w:rsidR="00727F3D" w:rsidRPr="00C609EA">
        <w:rPr>
          <w:rFonts w:ascii="Arial" w:eastAsia="Times New Roman" w:hAnsi="Arial" w:cs="Arial"/>
          <w:sz w:val="28"/>
          <w:szCs w:val="28"/>
          <w:lang w:eastAsia="id-ID"/>
        </w:rPr>
        <w:t>M</w:t>
      </w:r>
      <w:r w:rsidR="00727F3D" w:rsidRPr="00C609EA">
        <w:rPr>
          <w:rFonts w:ascii="Arial" w:eastAsia="Times New Roman" w:hAnsi="Arial" w:cs="Arial"/>
          <w:sz w:val="28"/>
          <w:szCs w:val="28"/>
          <w:lang w:val="en-US" w:eastAsia="id-ID"/>
        </w:rPr>
        <w:t>ada</w:t>
      </w:r>
      <w:r w:rsidR="00727F3D" w:rsidRPr="00C609EA">
        <w:rPr>
          <w:rFonts w:ascii="Arial" w:eastAsia="Times New Roman" w:hAnsi="Arial" w:cs="Arial"/>
          <w:sz w:val="28"/>
          <w:szCs w:val="28"/>
          <w:lang w:eastAsia="id-ID"/>
        </w:rPr>
        <w:t>, Yogyakarta</w:t>
      </w:r>
      <w:r w:rsidR="00727F3D" w:rsidRPr="00C609EA">
        <w:rPr>
          <w:rFonts w:ascii="Arial" w:eastAsia="Times New Roman" w:hAnsi="Arial" w:cs="Arial"/>
          <w:sz w:val="28"/>
          <w:szCs w:val="28"/>
          <w:lang w:val="en-US" w:eastAsia="id-ID"/>
        </w:rPr>
        <w:t>, Indonesia</w:t>
      </w:r>
    </w:p>
    <w:p w14:paraId="64ABF55A" w14:textId="5B0141FE" w:rsidR="00AD740D" w:rsidRDefault="006F4B02" w:rsidP="00C609EA">
      <w:pPr>
        <w:spacing w:after="0"/>
        <w:rPr>
          <w:rFonts w:ascii="Arial" w:hAnsi="Arial" w:cs="Arial"/>
          <w:color w:val="000000" w:themeColor="text1"/>
          <w:sz w:val="28"/>
          <w:szCs w:val="28"/>
          <w:lang w:val="en-US"/>
        </w:rPr>
      </w:pPr>
      <w:r w:rsidRPr="00C609EA">
        <w:rPr>
          <w:rFonts w:ascii="Arial" w:hAnsi="Arial" w:cs="Arial"/>
          <w:color w:val="000000" w:themeColor="text1"/>
          <w:sz w:val="28"/>
          <w:szCs w:val="28"/>
          <w:lang w:val="en-US"/>
        </w:rPr>
        <w:t>**</w:t>
      </w:r>
      <w:r w:rsidR="00BC24FE" w:rsidRPr="00C609EA">
        <w:rPr>
          <w:rFonts w:ascii="Arial" w:eastAsia="Times New Roman" w:hAnsi="Arial" w:cs="Arial"/>
          <w:sz w:val="28"/>
          <w:szCs w:val="28"/>
          <w:lang w:val="en-US" w:eastAsia="id-ID"/>
        </w:rPr>
        <w:t xml:space="preserve"> Departemen</w:t>
      </w:r>
      <w:r w:rsidR="00BC24FE" w:rsidRPr="00C609EA">
        <w:rPr>
          <w:rFonts w:ascii="Arial" w:eastAsia="Times New Roman" w:hAnsi="Arial" w:cs="Arial"/>
          <w:sz w:val="28"/>
          <w:szCs w:val="28"/>
          <w:lang w:eastAsia="id-ID"/>
        </w:rPr>
        <w:t xml:space="preserve"> Prostodonsia</w:t>
      </w:r>
      <w:r w:rsidR="00BC24FE" w:rsidRPr="00C609EA">
        <w:rPr>
          <w:rFonts w:ascii="Arial" w:eastAsia="Times New Roman" w:hAnsi="Arial" w:cs="Arial"/>
          <w:sz w:val="28"/>
          <w:szCs w:val="28"/>
          <w:lang w:val="en-US" w:eastAsia="id-ID"/>
        </w:rPr>
        <w:t>,</w:t>
      </w:r>
      <w:r w:rsidR="00BC24FE" w:rsidRPr="00C609EA">
        <w:rPr>
          <w:rFonts w:ascii="Arial" w:eastAsia="Times New Roman" w:hAnsi="Arial" w:cs="Arial"/>
          <w:sz w:val="28"/>
          <w:szCs w:val="28"/>
          <w:lang w:eastAsia="id-ID"/>
        </w:rPr>
        <w:t xml:space="preserve"> F</w:t>
      </w:r>
      <w:r w:rsidR="00BC24FE" w:rsidRPr="00C609EA">
        <w:rPr>
          <w:rFonts w:ascii="Arial" w:eastAsia="Times New Roman" w:hAnsi="Arial" w:cs="Arial"/>
          <w:sz w:val="28"/>
          <w:szCs w:val="28"/>
          <w:lang w:val="en-US" w:eastAsia="id-ID"/>
        </w:rPr>
        <w:t xml:space="preserve">akultas </w:t>
      </w:r>
      <w:r w:rsidR="00BC24FE" w:rsidRPr="00C609EA">
        <w:rPr>
          <w:rFonts w:ascii="Arial" w:eastAsia="Times New Roman" w:hAnsi="Arial" w:cs="Arial"/>
          <w:sz w:val="28"/>
          <w:szCs w:val="28"/>
          <w:lang w:eastAsia="id-ID"/>
        </w:rPr>
        <w:t>K</w:t>
      </w:r>
      <w:r w:rsidR="00BC24FE" w:rsidRPr="00C609EA">
        <w:rPr>
          <w:rFonts w:ascii="Arial" w:eastAsia="Times New Roman" w:hAnsi="Arial" w:cs="Arial"/>
          <w:sz w:val="28"/>
          <w:szCs w:val="28"/>
          <w:lang w:val="en-US" w:eastAsia="id-ID"/>
        </w:rPr>
        <w:t>edokter</w:t>
      </w:r>
      <w:r w:rsidR="00C609EA">
        <w:rPr>
          <w:rFonts w:ascii="Arial" w:eastAsia="Times New Roman" w:hAnsi="Arial" w:cs="Arial"/>
          <w:sz w:val="28"/>
          <w:szCs w:val="28"/>
          <w:lang w:val="en-US" w:eastAsia="id-ID"/>
        </w:rPr>
        <w:t xml:space="preserve"> </w:t>
      </w:r>
      <w:r w:rsidR="00BC24FE" w:rsidRPr="00C609EA">
        <w:rPr>
          <w:rFonts w:ascii="Arial" w:eastAsia="Times New Roman" w:hAnsi="Arial" w:cs="Arial"/>
          <w:sz w:val="28"/>
          <w:szCs w:val="28"/>
          <w:lang w:val="en-US" w:eastAsia="id-ID"/>
        </w:rPr>
        <w:t xml:space="preserve">an </w:t>
      </w:r>
      <w:r w:rsidR="00BC24FE" w:rsidRPr="00C609EA">
        <w:rPr>
          <w:rFonts w:ascii="Arial" w:eastAsia="Times New Roman" w:hAnsi="Arial" w:cs="Arial"/>
          <w:sz w:val="28"/>
          <w:szCs w:val="28"/>
          <w:lang w:eastAsia="id-ID"/>
        </w:rPr>
        <w:t>G</w:t>
      </w:r>
      <w:r w:rsidR="00BC24FE" w:rsidRPr="00C609EA">
        <w:rPr>
          <w:rFonts w:ascii="Arial" w:eastAsia="Times New Roman" w:hAnsi="Arial" w:cs="Arial"/>
          <w:sz w:val="28"/>
          <w:szCs w:val="28"/>
          <w:lang w:val="en-US" w:eastAsia="id-ID"/>
        </w:rPr>
        <w:t>igi,</w:t>
      </w:r>
      <w:r w:rsidR="00BC24FE" w:rsidRPr="00C609EA">
        <w:rPr>
          <w:rFonts w:ascii="Arial" w:eastAsia="Times New Roman" w:hAnsi="Arial" w:cs="Arial"/>
          <w:sz w:val="28"/>
          <w:szCs w:val="28"/>
          <w:lang w:eastAsia="id-ID"/>
        </w:rPr>
        <w:t xml:space="preserve"> U</w:t>
      </w:r>
      <w:r w:rsidR="00BC24FE" w:rsidRPr="00C609EA">
        <w:rPr>
          <w:rFonts w:ascii="Arial" w:eastAsia="Times New Roman" w:hAnsi="Arial" w:cs="Arial"/>
          <w:sz w:val="28"/>
          <w:szCs w:val="28"/>
          <w:lang w:val="en-US" w:eastAsia="id-ID"/>
        </w:rPr>
        <w:t xml:space="preserve">niversitas </w:t>
      </w:r>
      <w:r w:rsidR="00BC24FE" w:rsidRPr="00C609EA">
        <w:rPr>
          <w:rFonts w:ascii="Arial" w:eastAsia="Times New Roman" w:hAnsi="Arial" w:cs="Arial"/>
          <w:sz w:val="28"/>
          <w:szCs w:val="28"/>
          <w:lang w:eastAsia="id-ID"/>
        </w:rPr>
        <w:t>G</w:t>
      </w:r>
      <w:r w:rsidR="00BC24FE" w:rsidRPr="00C609EA">
        <w:rPr>
          <w:rFonts w:ascii="Arial" w:eastAsia="Times New Roman" w:hAnsi="Arial" w:cs="Arial"/>
          <w:sz w:val="28"/>
          <w:szCs w:val="28"/>
          <w:lang w:val="en-US" w:eastAsia="id-ID"/>
        </w:rPr>
        <w:t xml:space="preserve">adjah </w:t>
      </w:r>
      <w:r w:rsidR="00BC24FE" w:rsidRPr="00C609EA">
        <w:rPr>
          <w:rFonts w:ascii="Arial" w:eastAsia="Times New Roman" w:hAnsi="Arial" w:cs="Arial"/>
          <w:sz w:val="28"/>
          <w:szCs w:val="28"/>
          <w:lang w:eastAsia="id-ID"/>
        </w:rPr>
        <w:t>M</w:t>
      </w:r>
      <w:r w:rsidR="00BC24FE" w:rsidRPr="00C609EA">
        <w:rPr>
          <w:rFonts w:ascii="Arial" w:eastAsia="Times New Roman" w:hAnsi="Arial" w:cs="Arial"/>
          <w:sz w:val="28"/>
          <w:szCs w:val="28"/>
          <w:lang w:val="en-US" w:eastAsia="id-ID"/>
        </w:rPr>
        <w:t>ada</w:t>
      </w:r>
      <w:r w:rsidR="00BC24FE" w:rsidRPr="00C609EA">
        <w:rPr>
          <w:rFonts w:ascii="Arial" w:eastAsia="Times New Roman" w:hAnsi="Arial" w:cs="Arial"/>
          <w:sz w:val="28"/>
          <w:szCs w:val="28"/>
          <w:lang w:eastAsia="id-ID"/>
        </w:rPr>
        <w:t>,</w:t>
      </w:r>
      <w:r w:rsidR="00BC24FE" w:rsidRPr="00C609EA">
        <w:rPr>
          <w:rFonts w:ascii="Arial" w:eastAsia="Times New Roman" w:hAnsi="Arial" w:cs="Arial"/>
          <w:sz w:val="28"/>
          <w:szCs w:val="28"/>
          <w:lang w:val="en-US" w:eastAsia="id-ID"/>
        </w:rPr>
        <w:t xml:space="preserve"> </w:t>
      </w:r>
      <w:r w:rsidR="00BC24FE" w:rsidRPr="00C609EA">
        <w:rPr>
          <w:rFonts w:ascii="Arial" w:eastAsia="Times New Roman" w:hAnsi="Arial" w:cs="Arial"/>
          <w:sz w:val="28"/>
          <w:szCs w:val="28"/>
          <w:lang w:eastAsia="id-ID"/>
        </w:rPr>
        <w:t>Yogyakarta</w:t>
      </w:r>
      <w:r w:rsidR="00C609EA">
        <w:rPr>
          <w:rFonts w:ascii="Arial" w:hAnsi="Arial" w:cs="Arial"/>
          <w:color w:val="000000" w:themeColor="text1"/>
          <w:sz w:val="28"/>
          <w:szCs w:val="28"/>
          <w:lang w:val="en-US"/>
        </w:rPr>
        <w:t xml:space="preserve"> </w:t>
      </w:r>
      <w:r w:rsidR="00BC24FE" w:rsidRPr="00C609EA">
        <w:rPr>
          <w:rFonts w:ascii="Arial" w:eastAsia="Times New Roman" w:hAnsi="Arial" w:cs="Arial"/>
          <w:sz w:val="28"/>
          <w:szCs w:val="28"/>
          <w:lang w:val="en-US" w:eastAsia="id-ID"/>
        </w:rPr>
        <w:t>Jl. Denta No.1 Sekip Utara, Yogyakarta, Indonesia</w:t>
      </w:r>
      <w:r w:rsidR="00AD740D" w:rsidRPr="00C609EA">
        <w:rPr>
          <w:rFonts w:ascii="Arial" w:hAnsi="Arial" w:cs="Arial"/>
          <w:color w:val="000000" w:themeColor="text1"/>
          <w:sz w:val="28"/>
          <w:szCs w:val="28"/>
          <w:lang w:val="en-US"/>
        </w:rPr>
        <w:t xml:space="preserve">; email: </w:t>
      </w:r>
      <w:r w:rsidR="00537FA7" w:rsidRPr="00C609EA">
        <w:rPr>
          <w:rFonts w:ascii="Arial" w:hAnsi="Arial" w:cs="Arial"/>
          <w:color w:val="000000" w:themeColor="text1"/>
          <w:sz w:val="28"/>
          <w:szCs w:val="28"/>
          <w:u w:val="single"/>
          <w:lang w:val="en-US"/>
        </w:rPr>
        <w:t>narendra.sukrasena</w:t>
      </w:r>
      <w:r w:rsidR="00AD740D" w:rsidRPr="00C609EA">
        <w:rPr>
          <w:rFonts w:ascii="Arial" w:hAnsi="Arial" w:cs="Arial"/>
          <w:color w:val="000000" w:themeColor="text1"/>
          <w:sz w:val="28"/>
          <w:szCs w:val="28"/>
          <w:u w:val="single"/>
          <w:lang w:val="en-US"/>
        </w:rPr>
        <w:t>@gmail.com</w:t>
      </w:r>
      <w:r w:rsidR="00AD740D" w:rsidRPr="00C609EA">
        <w:rPr>
          <w:rFonts w:ascii="Arial" w:hAnsi="Arial" w:cs="Arial"/>
          <w:color w:val="000000" w:themeColor="text1"/>
          <w:sz w:val="28"/>
          <w:szCs w:val="28"/>
          <w:lang w:val="en-US"/>
        </w:rPr>
        <w:t xml:space="preserve"> </w:t>
      </w:r>
    </w:p>
    <w:p w14:paraId="5A4D9C04" w14:textId="6E67311F" w:rsidR="00C609EA" w:rsidRDefault="00C609EA" w:rsidP="00C609EA">
      <w:pPr>
        <w:spacing w:after="0"/>
        <w:rPr>
          <w:rFonts w:ascii="Arial" w:hAnsi="Arial" w:cs="Arial"/>
          <w:color w:val="000000" w:themeColor="text1"/>
          <w:sz w:val="28"/>
          <w:szCs w:val="28"/>
          <w:lang w:val="en-US"/>
        </w:rPr>
      </w:pPr>
    </w:p>
    <w:p w14:paraId="07D47324" w14:textId="6FA08006" w:rsidR="00C609EA" w:rsidRPr="00C609EA" w:rsidRDefault="00C609EA" w:rsidP="00C609EA">
      <w:pPr>
        <w:spacing w:after="0"/>
        <w:rPr>
          <w:rFonts w:ascii="Arial" w:hAnsi="Arial" w:cs="Arial"/>
          <w:color w:val="000000" w:themeColor="text1"/>
          <w:sz w:val="28"/>
          <w:szCs w:val="28"/>
          <w:lang w:val="en-US"/>
        </w:rPr>
      </w:pPr>
      <w:r>
        <w:rPr>
          <w:rFonts w:ascii="Arial" w:hAnsi="Arial" w:cs="Arial"/>
          <w:color w:val="000000" w:themeColor="text1"/>
          <w:sz w:val="28"/>
          <w:szCs w:val="28"/>
          <w:lang w:val="en-US"/>
        </w:rPr>
        <w:t>Submisi: ………………</w:t>
      </w:r>
      <w:proofErr w:type="gramStart"/>
      <w:r>
        <w:rPr>
          <w:rFonts w:ascii="Arial" w:hAnsi="Arial" w:cs="Arial"/>
          <w:color w:val="000000" w:themeColor="text1"/>
          <w:sz w:val="28"/>
          <w:szCs w:val="28"/>
          <w:lang w:val="en-US"/>
        </w:rPr>
        <w:t>.;  Penerima</w:t>
      </w:r>
      <w:proofErr w:type="gramEnd"/>
      <w:r>
        <w:rPr>
          <w:rFonts w:ascii="Arial" w:hAnsi="Arial" w:cs="Arial"/>
          <w:color w:val="000000" w:themeColor="text1"/>
          <w:sz w:val="28"/>
          <w:szCs w:val="28"/>
          <w:lang w:val="en-US"/>
        </w:rPr>
        <w:t>: ……………………</w:t>
      </w:r>
    </w:p>
    <w:p w14:paraId="33F07159" w14:textId="22E295D0" w:rsidR="006F4B02" w:rsidRPr="008C2804" w:rsidRDefault="006A0A8B" w:rsidP="006F4B02">
      <w:pPr>
        <w:spacing w:after="0"/>
        <w:jc w:val="center"/>
        <w:rPr>
          <w:rFonts w:ascii="Times New Roman" w:hAnsi="Times New Roman" w:cs="Times New Roman"/>
          <w:color w:val="000000" w:themeColor="text1"/>
          <w:sz w:val="18"/>
          <w:szCs w:val="24"/>
          <w:lang w:val="en-US"/>
        </w:rPr>
      </w:pPr>
      <w:r>
        <w:rPr>
          <w:rFonts w:ascii="Times New Roman" w:hAnsi="Times New Roman" w:cs="Times New Roman"/>
          <w:noProof/>
          <w:color w:val="000000" w:themeColor="text1"/>
          <w:sz w:val="18"/>
          <w:szCs w:val="24"/>
          <w:lang w:val="en-US"/>
        </w:rPr>
        <mc:AlternateContent>
          <mc:Choice Requires="wps">
            <w:drawing>
              <wp:anchor distT="0" distB="0" distL="114300" distR="114300" simplePos="0" relativeHeight="251659264" behindDoc="0" locked="0" layoutInCell="1" allowOverlap="1" wp14:anchorId="699A02BC" wp14:editId="34EEE1DB">
                <wp:simplePos x="0" y="0"/>
                <wp:positionH relativeFrom="column">
                  <wp:posOffset>-11724</wp:posOffset>
                </wp:positionH>
                <wp:positionV relativeFrom="paragraph">
                  <wp:posOffset>41959</wp:posOffset>
                </wp:positionV>
                <wp:extent cx="5756031" cy="0"/>
                <wp:effectExtent l="0" t="0" r="10160" b="12700"/>
                <wp:wrapNone/>
                <wp:docPr id="1" name="Straight Connector 1"/>
                <wp:cNvGraphicFramePr/>
                <a:graphic xmlns:a="http://schemas.openxmlformats.org/drawingml/2006/main">
                  <a:graphicData uri="http://schemas.microsoft.com/office/word/2010/wordprocessingShape">
                    <wps:wsp>
                      <wps:cNvCnPr/>
                      <wps:spPr>
                        <a:xfrm>
                          <a:off x="0" y="0"/>
                          <a:ext cx="5756031"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1B6C4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3.3pt" to="452.35pt,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" strokecolor="black [3040]" strokeweight="1.25pt"/>
            </w:pict>
          </mc:Fallback>
        </mc:AlternateContent>
      </w:r>
    </w:p>
    <w:p w14:paraId="2A3937DA" w14:textId="77777777" w:rsidR="006F4B02" w:rsidRPr="008C2804" w:rsidRDefault="006F4B02" w:rsidP="006F4B02">
      <w:pPr>
        <w:spacing w:after="0"/>
        <w:jc w:val="center"/>
        <w:rPr>
          <w:rFonts w:ascii="Times New Roman" w:hAnsi="Times New Roman" w:cs="Times New Roman"/>
          <w:color w:val="000000" w:themeColor="text1"/>
          <w:sz w:val="18"/>
          <w:szCs w:val="24"/>
          <w:lang w:val="en-US"/>
        </w:rPr>
      </w:pPr>
    </w:p>
    <w:p w14:paraId="70207BD6" w14:textId="1E0E8711" w:rsidR="007675EE" w:rsidRPr="00713F3F" w:rsidRDefault="007675EE" w:rsidP="007675EE">
      <w:pPr>
        <w:jc w:val="both"/>
        <w:rPr>
          <w:rFonts w:ascii="Arial" w:hAnsi="Arial" w:cs="Arial"/>
          <w:b/>
          <w:color w:val="000000" w:themeColor="text1"/>
          <w:sz w:val="16"/>
          <w:szCs w:val="16"/>
          <w:lang w:val="en-US"/>
        </w:rPr>
      </w:pPr>
      <w:r w:rsidRPr="00713F3F">
        <w:rPr>
          <w:rFonts w:ascii="Arial" w:hAnsi="Arial" w:cs="Arial"/>
          <w:b/>
          <w:color w:val="000000" w:themeColor="text1"/>
          <w:sz w:val="16"/>
          <w:szCs w:val="16"/>
          <w:lang w:val="en-US"/>
        </w:rPr>
        <w:t>ABSTRA</w:t>
      </w:r>
      <w:r w:rsidR="00537FA7" w:rsidRPr="00713F3F">
        <w:rPr>
          <w:rFonts w:ascii="Arial" w:hAnsi="Arial" w:cs="Arial"/>
          <w:b/>
          <w:color w:val="000000" w:themeColor="text1"/>
          <w:sz w:val="16"/>
          <w:szCs w:val="16"/>
          <w:lang w:val="en-US"/>
        </w:rPr>
        <w:t>K</w:t>
      </w:r>
    </w:p>
    <w:p w14:paraId="08CB690C" w14:textId="34E0635A" w:rsidR="00CA0A1F" w:rsidRDefault="00F329E3" w:rsidP="007675EE">
      <w:pPr>
        <w:jc w:val="both"/>
        <w:rPr>
          <w:rFonts w:ascii="Arial" w:hAnsi="Arial" w:cs="Arial"/>
          <w:color w:val="000000" w:themeColor="text1"/>
          <w:sz w:val="16"/>
          <w:szCs w:val="16"/>
          <w:lang w:val="en-US"/>
        </w:rPr>
      </w:pPr>
      <w:r w:rsidRPr="00713F3F">
        <w:rPr>
          <w:rFonts w:ascii="Arial" w:hAnsi="Arial" w:cs="Arial"/>
          <w:b/>
          <w:color w:val="000000" w:themeColor="text1"/>
          <w:sz w:val="16"/>
          <w:szCs w:val="16"/>
          <w:lang w:val="en-US"/>
        </w:rPr>
        <w:t>Latar Belakang</w:t>
      </w:r>
      <w:r w:rsidR="007675EE" w:rsidRPr="00713F3F">
        <w:rPr>
          <w:rFonts w:ascii="Arial" w:hAnsi="Arial" w:cs="Arial"/>
          <w:b/>
          <w:color w:val="000000" w:themeColor="text1"/>
          <w:sz w:val="16"/>
          <w:szCs w:val="16"/>
        </w:rPr>
        <w:t>:</w:t>
      </w:r>
      <w:r w:rsidR="007675EE" w:rsidRPr="00713F3F">
        <w:rPr>
          <w:rFonts w:ascii="Arial" w:hAnsi="Arial" w:cs="Arial"/>
          <w:color w:val="000000" w:themeColor="text1"/>
          <w:sz w:val="16"/>
          <w:szCs w:val="16"/>
        </w:rPr>
        <w:t xml:space="preserve"> </w:t>
      </w:r>
      <w:r w:rsidR="00983C11" w:rsidRPr="00713F3F">
        <w:rPr>
          <w:rFonts w:ascii="Arial" w:hAnsi="Arial" w:cs="Arial"/>
          <w:color w:val="000000" w:themeColor="text1"/>
          <w:sz w:val="16"/>
          <w:szCs w:val="16"/>
          <w:lang w:val="en-US"/>
        </w:rPr>
        <w:t>Kehilangan salah satu atau kedua</w:t>
      </w:r>
      <w:r w:rsidR="005537E7" w:rsidRPr="00713F3F">
        <w:rPr>
          <w:rFonts w:ascii="Arial" w:hAnsi="Arial" w:cs="Arial"/>
          <w:color w:val="000000" w:themeColor="text1"/>
          <w:sz w:val="16"/>
          <w:szCs w:val="16"/>
          <w:lang w:val="en-US"/>
        </w:rPr>
        <w:t xml:space="preserve"> dari</w:t>
      </w:r>
      <w:r w:rsidR="00983C11" w:rsidRPr="00713F3F">
        <w:rPr>
          <w:rFonts w:ascii="Arial" w:hAnsi="Arial" w:cs="Arial"/>
          <w:color w:val="000000" w:themeColor="text1"/>
          <w:sz w:val="16"/>
          <w:szCs w:val="16"/>
          <w:lang w:val="en-US"/>
        </w:rPr>
        <w:t xml:space="preserve"> bola mata merupakan keadaan yang dapat me</w:t>
      </w:r>
      <w:r w:rsidR="005537E7" w:rsidRPr="00713F3F">
        <w:rPr>
          <w:rFonts w:ascii="Arial" w:hAnsi="Arial" w:cs="Arial"/>
          <w:color w:val="000000" w:themeColor="text1"/>
          <w:sz w:val="16"/>
          <w:szCs w:val="16"/>
          <w:lang w:val="en-US"/>
        </w:rPr>
        <w:t>mpengaruhi</w:t>
      </w:r>
      <w:r w:rsidR="00983C11" w:rsidRPr="00713F3F">
        <w:rPr>
          <w:rFonts w:ascii="Arial" w:hAnsi="Arial" w:cs="Arial"/>
          <w:color w:val="000000" w:themeColor="text1"/>
          <w:sz w:val="16"/>
          <w:szCs w:val="16"/>
          <w:lang w:val="en-US"/>
        </w:rPr>
        <w:t xml:space="preserve"> </w:t>
      </w:r>
      <w:r w:rsidR="005537E7" w:rsidRPr="00713F3F">
        <w:rPr>
          <w:rFonts w:ascii="Arial" w:hAnsi="Arial" w:cs="Arial"/>
          <w:color w:val="000000" w:themeColor="text1"/>
          <w:sz w:val="16"/>
          <w:szCs w:val="16"/>
          <w:lang w:val="en-US"/>
        </w:rPr>
        <w:t>keadaan psik</w:t>
      </w:r>
      <w:r w:rsidR="00FD141F" w:rsidRPr="00713F3F">
        <w:rPr>
          <w:rFonts w:ascii="Arial" w:hAnsi="Arial" w:cs="Arial"/>
          <w:color w:val="000000" w:themeColor="text1"/>
          <w:sz w:val="16"/>
          <w:szCs w:val="16"/>
          <w:lang w:val="en-US"/>
        </w:rPr>
        <w:t>olog</w:t>
      </w:r>
      <w:r w:rsidR="005537E7" w:rsidRPr="00713F3F">
        <w:rPr>
          <w:rFonts w:ascii="Arial" w:hAnsi="Arial" w:cs="Arial"/>
          <w:color w:val="000000" w:themeColor="text1"/>
          <w:sz w:val="16"/>
          <w:szCs w:val="16"/>
          <w:lang w:val="en-US"/>
        </w:rPr>
        <w:t>is pasien, fungsi organ sekitar, dan gangguan estetis wajah</w:t>
      </w:r>
      <w:r w:rsidR="00983C11" w:rsidRPr="00713F3F">
        <w:rPr>
          <w:rFonts w:ascii="Arial" w:hAnsi="Arial" w:cs="Arial"/>
          <w:color w:val="000000" w:themeColor="text1"/>
          <w:sz w:val="16"/>
          <w:szCs w:val="16"/>
        </w:rPr>
        <w:t>.</w:t>
      </w:r>
      <w:r w:rsidR="005537E7" w:rsidRPr="00713F3F">
        <w:rPr>
          <w:rFonts w:ascii="Arial" w:hAnsi="Arial" w:cs="Arial"/>
          <w:color w:val="000000" w:themeColor="text1"/>
          <w:sz w:val="16"/>
          <w:szCs w:val="16"/>
          <w:lang w:val="en-US"/>
        </w:rPr>
        <w:t xml:space="preserve"> Pembuatan p</w:t>
      </w:r>
      <w:r w:rsidR="00C9061F" w:rsidRPr="00713F3F">
        <w:rPr>
          <w:rFonts w:ascii="Arial" w:hAnsi="Arial" w:cs="Arial"/>
          <w:color w:val="000000" w:themeColor="text1"/>
          <w:sz w:val="16"/>
          <w:szCs w:val="16"/>
          <w:lang w:val="en-US"/>
        </w:rPr>
        <w:t>rotesa mata merupakan</w:t>
      </w:r>
      <w:r w:rsidR="00983C11" w:rsidRPr="00713F3F">
        <w:rPr>
          <w:rFonts w:ascii="Arial" w:hAnsi="Arial" w:cs="Arial"/>
          <w:color w:val="000000" w:themeColor="text1"/>
          <w:sz w:val="16"/>
          <w:szCs w:val="16"/>
          <w:lang w:val="en-US"/>
        </w:rPr>
        <w:t xml:space="preserve"> </w:t>
      </w:r>
      <w:r w:rsidR="005537E7" w:rsidRPr="00713F3F">
        <w:rPr>
          <w:rFonts w:ascii="Arial" w:hAnsi="Arial" w:cs="Arial"/>
          <w:color w:val="000000" w:themeColor="text1"/>
          <w:sz w:val="16"/>
          <w:szCs w:val="16"/>
          <w:lang w:val="en-US"/>
        </w:rPr>
        <w:t>salah satu solusi terbaik untuk mengembalikan kepercayaan diri pasien, mencegah kolaps kelopak mata</w:t>
      </w:r>
      <w:r w:rsidR="00FD141F" w:rsidRPr="00713F3F">
        <w:rPr>
          <w:rFonts w:ascii="Arial" w:hAnsi="Arial" w:cs="Arial"/>
          <w:color w:val="000000" w:themeColor="text1"/>
          <w:sz w:val="16"/>
          <w:szCs w:val="16"/>
          <w:lang w:val="en-US"/>
        </w:rPr>
        <w:t xml:space="preserve"> dan</w:t>
      </w:r>
      <w:r w:rsidR="005537E7" w:rsidRPr="00713F3F">
        <w:rPr>
          <w:rFonts w:ascii="Arial" w:hAnsi="Arial" w:cs="Arial"/>
          <w:color w:val="000000" w:themeColor="text1"/>
          <w:sz w:val="16"/>
          <w:szCs w:val="16"/>
          <w:lang w:val="en-US"/>
        </w:rPr>
        <w:t xml:space="preserve"> menahan bentuk rongga mata,</w:t>
      </w:r>
      <w:r w:rsidR="00FD141F" w:rsidRPr="00713F3F">
        <w:rPr>
          <w:rFonts w:ascii="Arial" w:hAnsi="Arial" w:cs="Arial"/>
          <w:color w:val="000000" w:themeColor="text1"/>
          <w:sz w:val="16"/>
          <w:szCs w:val="16"/>
          <w:lang w:val="en-US"/>
        </w:rPr>
        <w:t xml:space="preserve"> sehingga</w:t>
      </w:r>
      <w:r w:rsidR="005537E7" w:rsidRPr="00713F3F">
        <w:rPr>
          <w:rFonts w:ascii="Arial" w:hAnsi="Arial" w:cs="Arial"/>
          <w:color w:val="000000" w:themeColor="text1"/>
          <w:sz w:val="16"/>
          <w:szCs w:val="16"/>
          <w:lang w:val="en-US"/>
        </w:rPr>
        <w:t xml:space="preserve"> </w:t>
      </w:r>
      <w:r w:rsidR="00FD141F" w:rsidRPr="00713F3F">
        <w:rPr>
          <w:rFonts w:ascii="Arial" w:hAnsi="Arial" w:cs="Arial"/>
          <w:color w:val="000000" w:themeColor="text1"/>
          <w:sz w:val="16"/>
          <w:szCs w:val="16"/>
          <w:lang w:val="en-US"/>
        </w:rPr>
        <w:t>rehabilitasi estetis pasien dapat terwujud.</w:t>
      </w:r>
      <w:r w:rsidR="000C39AB" w:rsidRPr="00713F3F">
        <w:rPr>
          <w:rFonts w:ascii="Arial" w:hAnsi="Arial" w:cs="Arial"/>
          <w:color w:val="000000" w:themeColor="text1"/>
          <w:sz w:val="16"/>
          <w:szCs w:val="16"/>
          <w:lang w:val="en-US"/>
        </w:rPr>
        <w:t xml:space="preserve"> </w:t>
      </w:r>
      <w:r w:rsidR="00537FA7" w:rsidRPr="00713F3F">
        <w:rPr>
          <w:rFonts w:ascii="Arial" w:hAnsi="Arial" w:cs="Arial"/>
          <w:b/>
          <w:color w:val="000000" w:themeColor="text1"/>
          <w:sz w:val="16"/>
          <w:szCs w:val="16"/>
          <w:lang w:val="en-US"/>
        </w:rPr>
        <w:t>Tujuan</w:t>
      </w:r>
      <w:r w:rsidR="007675EE" w:rsidRPr="00713F3F">
        <w:rPr>
          <w:rFonts w:ascii="Arial" w:hAnsi="Arial" w:cs="Arial"/>
          <w:b/>
          <w:color w:val="000000" w:themeColor="text1"/>
          <w:sz w:val="16"/>
          <w:szCs w:val="16"/>
        </w:rPr>
        <w:t>:</w:t>
      </w:r>
      <w:r w:rsidR="00FD141F" w:rsidRPr="00713F3F">
        <w:rPr>
          <w:rFonts w:ascii="Arial" w:hAnsi="Arial" w:cs="Arial"/>
          <w:b/>
          <w:color w:val="000000" w:themeColor="text1"/>
          <w:sz w:val="16"/>
          <w:szCs w:val="16"/>
          <w:lang w:val="en-US"/>
        </w:rPr>
        <w:t xml:space="preserve"> </w:t>
      </w:r>
      <w:r w:rsidR="00FD141F" w:rsidRPr="00713F3F">
        <w:rPr>
          <w:rFonts w:ascii="Arial" w:hAnsi="Arial" w:cs="Arial"/>
          <w:color w:val="000000" w:themeColor="text1"/>
          <w:sz w:val="16"/>
          <w:szCs w:val="16"/>
        </w:rPr>
        <w:t xml:space="preserve">Tujuan dari laporan kasus ini adalah untuk memberikan informasi tentang </w:t>
      </w:r>
      <w:r w:rsidR="00FD141F" w:rsidRPr="00713F3F">
        <w:rPr>
          <w:rFonts w:ascii="Arial" w:hAnsi="Arial" w:cs="Arial"/>
          <w:color w:val="000000" w:themeColor="text1"/>
          <w:sz w:val="16"/>
          <w:szCs w:val="16"/>
          <w:lang w:val="en-US"/>
        </w:rPr>
        <w:t xml:space="preserve">proses </w:t>
      </w:r>
      <w:r w:rsidR="00FD141F" w:rsidRPr="00713F3F">
        <w:rPr>
          <w:rFonts w:ascii="Arial" w:hAnsi="Arial" w:cs="Arial"/>
          <w:color w:val="000000" w:themeColor="text1"/>
          <w:sz w:val="16"/>
          <w:szCs w:val="16"/>
        </w:rPr>
        <w:t>pembuatan pro</w:t>
      </w:r>
      <w:r w:rsidR="00FD141F" w:rsidRPr="00713F3F">
        <w:rPr>
          <w:rFonts w:ascii="Arial" w:hAnsi="Arial" w:cs="Arial"/>
          <w:color w:val="000000" w:themeColor="text1"/>
          <w:sz w:val="16"/>
          <w:szCs w:val="16"/>
          <w:lang w:val="en-US"/>
        </w:rPr>
        <w:t>tesa mata</w:t>
      </w:r>
      <w:r w:rsidR="00FD141F" w:rsidRPr="00713F3F">
        <w:rPr>
          <w:rFonts w:ascii="Arial" w:hAnsi="Arial" w:cs="Arial"/>
          <w:color w:val="000000" w:themeColor="text1"/>
          <w:sz w:val="16"/>
          <w:szCs w:val="16"/>
        </w:rPr>
        <w:t xml:space="preserve"> menggunakan bahan resin akrilik</w:t>
      </w:r>
      <w:r w:rsidR="007454D4" w:rsidRPr="00713F3F">
        <w:rPr>
          <w:rFonts w:ascii="Arial" w:hAnsi="Arial" w:cs="Arial"/>
          <w:color w:val="000000" w:themeColor="text1"/>
          <w:sz w:val="16"/>
          <w:szCs w:val="16"/>
          <w:lang w:val="en-US"/>
        </w:rPr>
        <w:t xml:space="preserve"> dalam upaya memperbaiki penampilan</w:t>
      </w:r>
      <w:r w:rsidR="007675EE" w:rsidRPr="00713F3F">
        <w:rPr>
          <w:rFonts w:ascii="Arial" w:hAnsi="Arial" w:cs="Arial"/>
          <w:color w:val="000000" w:themeColor="text1"/>
          <w:sz w:val="16"/>
          <w:szCs w:val="16"/>
        </w:rPr>
        <w:t xml:space="preserve">. </w:t>
      </w:r>
      <w:r w:rsidR="00537FA7" w:rsidRPr="00713F3F">
        <w:rPr>
          <w:rFonts w:ascii="Arial" w:hAnsi="Arial" w:cs="Arial"/>
          <w:b/>
          <w:color w:val="000000" w:themeColor="text1"/>
          <w:sz w:val="16"/>
          <w:szCs w:val="16"/>
          <w:lang w:val="en-US"/>
        </w:rPr>
        <w:t xml:space="preserve">Laporan </w:t>
      </w:r>
      <w:r w:rsidR="00EE7AE7" w:rsidRPr="00713F3F">
        <w:rPr>
          <w:rFonts w:ascii="Arial" w:hAnsi="Arial" w:cs="Arial"/>
          <w:b/>
          <w:color w:val="000000" w:themeColor="text1"/>
          <w:sz w:val="16"/>
          <w:szCs w:val="16"/>
          <w:lang w:val="en-US"/>
        </w:rPr>
        <w:t>k</w:t>
      </w:r>
      <w:r w:rsidR="00537FA7" w:rsidRPr="00713F3F">
        <w:rPr>
          <w:rFonts w:ascii="Arial" w:hAnsi="Arial" w:cs="Arial"/>
          <w:b/>
          <w:color w:val="000000" w:themeColor="text1"/>
          <w:sz w:val="16"/>
          <w:szCs w:val="16"/>
          <w:lang w:val="en-US"/>
        </w:rPr>
        <w:t>asus</w:t>
      </w:r>
      <w:r w:rsidR="007675EE" w:rsidRPr="00713F3F">
        <w:rPr>
          <w:rFonts w:ascii="Arial" w:hAnsi="Arial" w:cs="Arial"/>
          <w:b/>
          <w:color w:val="000000" w:themeColor="text1"/>
          <w:sz w:val="16"/>
          <w:szCs w:val="16"/>
        </w:rPr>
        <w:t>:</w:t>
      </w:r>
      <w:r w:rsidR="007454D4" w:rsidRPr="00713F3F">
        <w:rPr>
          <w:rFonts w:ascii="Arial" w:hAnsi="Arial" w:cs="Arial"/>
          <w:color w:val="000000" w:themeColor="text1"/>
          <w:sz w:val="16"/>
          <w:szCs w:val="16"/>
          <w:lang w:val="en-US"/>
        </w:rPr>
        <w:t xml:space="preserve"> S</w:t>
      </w:r>
      <w:r w:rsidR="007454D4" w:rsidRPr="00713F3F">
        <w:rPr>
          <w:rFonts w:ascii="Arial" w:hAnsi="Arial" w:cs="Arial"/>
          <w:color w:val="000000" w:themeColor="text1"/>
          <w:sz w:val="16"/>
          <w:szCs w:val="16"/>
        </w:rPr>
        <w:t xml:space="preserve">eorang pria berusia </w:t>
      </w:r>
      <w:r w:rsidR="007454D4" w:rsidRPr="00713F3F">
        <w:rPr>
          <w:rFonts w:ascii="Arial" w:hAnsi="Arial" w:cs="Arial"/>
          <w:color w:val="000000" w:themeColor="text1"/>
          <w:sz w:val="16"/>
          <w:szCs w:val="16"/>
          <w:lang w:val="en-US"/>
        </w:rPr>
        <w:t>70</w:t>
      </w:r>
      <w:r w:rsidR="007454D4" w:rsidRPr="00713F3F">
        <w:rPr>
          <w:rFonts w:ascii="Arial" w:hAnsi="Arial" w:cs="Arial"/>
          <w:color w:val="000000" w:themeColor="text1"/>
          <w:sz w:val="16"/>
          <w:szCs w:val="16"/>
        </w:rPr>
        <w:t xml:space="preserve"> tahun d</w:t>
      </w:r>
      <w:r w:rsidR="007454D4" w:rsidRPr="00713F3F">
        <w:rPr>
          <w:rFonts w:ascii="Arial" w:hAnsi="Arial" w:cs="Arial"/>
          <w:color w:val="000000" w:themeColor="text1"/>
          <w:sz w:val="16"/>
          <w:szCs w:val="16"/>
          <w:lang w:val="en-US"/>
        </w:rPr>
        <w:t>atang</w:t>
      </w:r>
      <w:r w:rsidR="007454D4" w:rsidRPr="00713F3F">
        <w:rPr>
          <w:rFonts w:ascii="Arial" w:hAnsi="Arial" w:cs="Arial"/>
          <w:color w:val="000000" w:themeColor="text1"/>
          <w:sz w:val="16"/>
          <w:szCs w:val="16"/>
        </w:rPr>
        <w:t xml:space="preserve"> ke Rumah Sakit Gigi</w:t>
      </w:r>
      <w:r w:rsidR="007454D4" w:rsidRPr="00713F3F">
        <w:rPr>
          <w:rFonts w:ascii="Arial" w:hAnsi="Arial" w:cs="Arial"/>
          <w:color w:val="000000" w:themeColor="text1"/>
          <w:sz w:val="16"/>
          <w:szCs w:val="16"/>
          <w:lang w:val="en-US"/>
        </w:rPr>
        <w:t xml:space="preserve"> dan Mulut</w:t>
      </w:r>
      <w:r w:rsidR="00064A9C" w:rsidRPr="00713F3F">
        <w:rPr>
          <w:rFonts w:ascii="Arial" w:hAnsi="Arial" w:cs="Arial"/>
          <w:color w:val="000000" w:themeColor="text1"/>
          <w:sz w:val="16"/>
          <w:szCs w:val="16"/>
          <w:lang w:val="en-US"/>
        </w:rPr>
        <w:t xml:space="preserve"> Prof. Soedomo</w:t>
      </w:r>
      <w:r w:rsidR="007454D4" w:rsidRPr="00713F3F">
        <w:rPr>
          <w:rFonts w:ascii="Arial" w:hAnsi="Arial" w:cs="Arial"/>
          <w:color w:val="000000" w:themeColor="text1"/>
          <w:sz w:val="16"/>
          <w:szCs w:val="16"/>
        </w:rPr>
        <w:t>, Fakultas Kedokteran Gigi, Universitas Gadjah Mada untuk membuat pengganti pro</w:t>
      </w:r>
      <w:r w:rsidR="007454D4" w:rsidRPr="00713F3F">
        <w:rPr>
          <w:rFonts w:ascii="Arial" w:hAnsi="Arial" w:cs="Arial"/>
          <w:color w:val="000000" w:themeColor="text1"/>
          <w:sz w:val="16"/>
          <w:szCs w:val="16"/>
          <w:lang w:val="en-US"/>
        </w:rPr>
        <w:t>tesa</w:t>
      </w:r>
      <w:r w:rsidR="007454D4" w:rsidRPr="00713F3F">
        <w:rPr>
          <w:rFonts w:ascii="Arial" w:hAnsi="Arial" w:cs="Arial"/>
          <w:color w:val="000000" w:themeColor="text1"/>
          <w:sz w:val="16"/>
          <w:szCs w:val="16"/>
        </w:rPr>
        <w:t xml:space="preserve"> </w:t>
      </w:r>
      <w:r w:rsidR="007454D4" w:rsidRPr="00713F3F">
        <w:rPr>
          <w:rFonts w:ascii="Arial" w:hAnsi="Arial" w:cs="Arial"/>
          <w:color w:val="000000" w:themeColor="text1"/>
          <w:sz w:val="16"/>
          <w:szCs w:val="16"/>
          <w:lang w:val="en-US"/>
        </w:rPr>
        <w:t xml:space="preserve">mata </w:t>
      </w:r>
      <w:r w:rsidR="007454D4" w:rsidRPr="00713F3F">
        <w:rPr>
          <w:rFonts w:ascii="Arial" w:hAnsi="Arial" w:cs="Arial"/>
          <w:i/>
          <w:color w:val="000000" w:themeColor="text1"/>
          <w:sz w:val="16"/>
          <w:szCs w:val="16"/>
          <w:lang w:val="en-US"/>
        </w:rPr>
        <w:t>non-fabricated</w:t>
      </w:r>
      <w:r w:rsidR="007454D4" w:rsidRPr="00713F3F">
        <w:rPr>
          <w:rFonts w:ascii="Arial" w:hAnsi="Arial" w:cs="Arial"/>
          <w:color w:val="000000" w:themeColor="text1"/>
          <w:sz w:val="16"/>
          <w:szCs w:val="16"/>
        </w:rPr>
        <w:t xml:space="preserve"> sebelumnya yang telah digunakan selama </w:t>
      </w:r>
      <w:r w:rsidR="007454D4" w:rsidRPr="00713F3F">
        <w:rPr>
          <w:rFonts w:ascii="Arial" w:hAnsi="Arial" w:cs="Arial"/>
          <w:color w:val="000000" w:themeColor="text1"/>
          <w:sz w:val="16"/>
          <w:szCs w:val="16"/>
          <w:lang w:val="en-US"/>
        </w:rPr>
        <w:t>kurang lebih 40</w:t>
      </w:r>
      <w:r w:rsidR="007454D4" w:rsidRPr="00713F3F">
        <w:rPr>
          <w:rFonts w:ascii="Arial" w:hAnsi="Arial" w:cs="Arial"/>
          <w:color w:val="000000" w:themeColor="text1"/>
          <w:sz w:val="16"/>
          <w:szCs w:val="16"/>
        </w:rPr>
        <w:t xml:space="preserve"> tahun. Pro</w:t>
      </w:r>
      <w:r w:rsidR="007454D4" w:rsidRPr="00713F3F">
        <w:rPr>
          <w:rFonts w:ascii="Arial" w:hAnsi="Arial" w:cs="Arial"/>
          <w:color w:val="000000" w:themeColor="text1"/>
          <w:sz w:val="16"/>
          <w:szCs w:val="16"/>
          <w:lang w:val="en-US"/>
        </w:rPr>
        <w:t xml:space="preserve">tesa mata yang sebelumnya sudah tidak bagus </w:t>
      </w:r>
      <w:r w:rsidR="00417F97" w:rsidRPr="00713F3F">
        <w:rPr>
          <w:rFonts w:ascii="Arial" w:hAnsi="Arial" w:cs="Arial"/>
          <w:color w:val="000000" w:themeColor="text1"/>
          <w:sz w:val="16"/>
          <w:szCs w:val="16"/>
          <w:lang w:val="en-US"/>
        </w:rPr>
        <w:t xml:space="preserve">lagi </w:t>
      </w:r>
      <w:r w:rsidR="007454D4" w:rsidRPr="00713F3F">
        <w:rPr>
          <w:rFonts w:ascii="Arial" w:hAnsi="Arial" w:cs="Arial"/>
          <w:color w:val="000000" w:themeColor="text1"/>
          <w:sz w:val="16"/>
          <w:szCs w:val="16"/>
          <w:lang w:val="en-US"/>
        </w:rPr>
        <w:t xml:space="preserve">dari segi warna, </w:t>
      </w:r>
      <w:r w:rsidR="007454D4" w:rsidRPr="00713F3F">
        <w:rPr>
          <w:rFonts w:ascii="Arial" w:hAnsi="Arial" w:cs="Arial"/>
          <w:color w:val="000000" w:themeColor="text1"/>
          <w:sz w:val="16"/>
          <w:szCs w:val="16"/>
        </w:rPr>
        <w:t xml:space="preserve">mudah terlepas dan mengiritasi jaringan yang tersisa. Pasien kehilangan matanya pada operasi enukleasi okular karena </w:t>
      </w:r>
      <w:r w:rsidR="00417F97" w:rsidRPr="00713F3F">
        <w:rPr>
          <w:rFonts w:ascii="Arial" w:hAnsi="Arial" w:cs="Arial"/>
          <w:color w:val="000000" w:themeColor="text1"/>
          <w:sz w:val="16"/>
          <w:szCs w:val="16"/>
          <w:lang w:val="en-US"/>
        </w:rPr>
        <w:t>trauma benda tajam</w:t>
      </w:r>
      <w:r w:rsidR="007454D4" w:rsidRPr="00713F3F">
        <w:rPr>
          <w:rFonts w:ascii="Arial" w:hAnsi="Arial" w:cs="Arial"/>
          <w:color w:val="000000" w:themeColor="text1"/>
          <w:sz w:val="16"/>
          <w:szCs w:val="16"/>
        </w:rPr>
        <w:t xml:space="preserve"> </w:t>
      </w:r>
      <w:r w:rsidR="00417F97" w:rsidRPr="00713F3F">
        <w:rPr>
          <w:rFonts w:ascii="Arial" w:hAnsi="Arial" w:cs="Arial"/>
          <w:color w:val="000000" w:themeColor="text1"/>
          <w:sz w:val="16"/>
          <w:szCs w:val="16"/>
          <w:lang w:val="en-US"/>
        </w:rPr>
        <w:t>45</w:t>
      </w:r>
      <w:r w:rsidR="007454D4" w:rsidRPr="00713F3F">
        <w:rPr>
          <w:rFonts w:ascii="Arial" w:hAnsi="Arial" w:cs="Arial"/>
          <w:color w:val="000000" w:themeColor="text1"/>
          <w:sz w:val="16"/>
          <w:szCs w:val="16"/>
        </w:rPr>
        <w:t xml:space="preserve"> tahun yang lalu. </w:t>
      </w:r>
      <w:r w:rsidR="00E67A78" w:rsidRPr="00713F3F">
        <w:rPr>
          <w:rFonts w:ascii="Arial" w:eastAsia="Adobe Fangsong Std R" w:hAnsi="Arial" w:cs="Arial"/>
          <w:b/>
          <w:sz w:val="16"/>
          <w:szCs w:val="16"/>
          <w:lang w:val="en-US"/>
        </w:rPr>
        <w:t>Prosedur perawatan</w:t>
      </w:r>
      <w:r w:rsidR="000C39AB" w:rsidRPr="00713F3F">
        <w:rPr>
          <w:rFonts w:ascii="Arial" w:eastAsia="Adobe Fangsong Std R" w:hAnsi="Arial" w:cs="Arial"/>
          <w:b/>
          <w:sz w:val="16"/>
          <w:szCs w:val="16"/>
        </w:rPr>
        <w:t>:</w:t>
      </w:r>
      <w:r w:rsidR="000C39AB" w:rsidRPr="00713F3F">
        <w:rPr>
          <w:rFonts w:ascii="Arial" w:eastAsia="Adobe Fangsong Std R" w:hAnsi="Arial" w:cs="Arial"/>
          <w:sz w:val="16"/>
          <w:szCs w:val="16"/>
        </w:rPr>
        <w:t xml:space="preserve"> </w:t>
      </w:r>
      <w:r w:rsidR="00417F97" w:rsidRPr="00713F3F">
        <w:rPr>
          <w:rFonts w:ascii="Arial" w:hAnsi="Arial" w:cs="Arial"/>
          <w:color w:val="000000" w:themeColor="text1"/>
          <w:sz w:val="16"/>
          <w:szCs w:val="16"/>
          <w:lang w:val="en-US"/>
        </w:rPr>
        <w:t>Prosedur perawatan</w:t>
      </w:r>
      <w:r w:rsidR="007454D4" w:rsidRPr="00713F3F">
        <w:rPr>
          <w:rFonts w:ascii="Arial" w:hAnsi="Arial" w:cs="Arial"/>
          <w:color w:val="000000" w:themeColor="text1"/>
          <w:sz w:val="16"/>
          <w:szCs w:val="16"/>
        </w:rPr>
        <w:t xml:space="preserve"> pasien </w:t>
      </w:r>
      <w:r w:rsidR="00417F97" w:rsidRPr="00713F3F">
        <w:rPr>
          <w:rFonts w:ascii="Arial" w:hAnsi="Arial" w:cs="Arial"/>
          <w:color w:val="000000" w:themeColor="text1"/>
          <w:sz w:val="16"/>
          <w:szCs w:val="16"/>
          <w:lang w:val="en-US"/>
        </w:rPr>
        <w:t>dimulai dari</w:t>
      </w:r>
      <w:r w:rsidR="007454D4" w:rsidRPr="00713F3F">
        <w:rPr>
          <w:rFonts w:ascii="Arial" w:hAnsi="Arial" w:cs="Arial"/>
          <w:color w:val="000000" w:themeColor="text1"/>
          <w:sz w:val="16"/>
          <w:szCs w:val="16"/>
        </w:rPr>
        <w:t xml:space="preserve"> anamnesis</w:t>
      </w:r>
      <w:r w:rsidR="00417F97" w:rsidRPr="00713F3F">
        <w:rPr>
          <w:rFonts w:ascii="Arial" w:hAnsi="Arial" w:cs="Arial"/>
          <w:color w:val="000000" w:themeColor="text1"/>
          <w:sz w:val="16"/>
          <w:szCs w:val="16"/>
          <w:lang w:val="en-US"/>
        </w:rPr>
        <w:t xml:space="preserve"> pasien</w:t>
      </w:r>
      <w:r w:rsidR="007454D4" w:rsidRPr="00713F3F">
        <w:rPr>
          <w:rFonts w:ascii="Arial" w:hAnsi="Arial" w:cs="Arial"/>
          <w:color w:val="000000" w:themeColor="text1"/>
          <w:sz w:val="16"/>
          <w:szCs w:val="16"/>
        </w:rPr>
        <w:t xml:space="preserve">, pemeriksaan klinis, </w:t>
      </w:r>
      <w:r w:rsidR="00417F97" w:rsidRPr="00713F3F">
        <w:rPr>
          <w:rFonts w:ascii="Arial" w:hAnsi="Arial" w:cs="Arial"/>
          <w:color w:val="000000" w:themeColor="text1"/>
          <w:sz w:val="16"/>
          <w:szCs w:val="16"/>
          <w:lang w:val="en-US"/>
        </w:rPr>
        <w:t xml:space="preserve">pencetakan protesa mata yang lama atau sebelumnya menggunakan </w:t>
      </w:r>
      <w:r w:rsidR="00417F97" w:rsidRPr="00713F3F">
        <w:rPr>
          <w:rFonts w:ascii="Arial" w:hAnsi="Arial" w:cs="Arial"/>
          <w:i/>
          <w:color w:val="000000" w:themeColor="text1"/>
          <w:sz w:val="16"/>
          <w:szCs w:val="16"/>
          <w:lang w:val="en-US"/>
        </w:rPr>
        <w:t>putty</w:t>
      </w:r>
      <w:r w:rsidR="00417F97" w:rsidRPr="00713F3F">
        <w:rPr>
          <w:rFonts w:ascii="Arial" w:hAnsi="Arial" w:cs="Arial"/>
          <w:color w:val="000000" w:themeColor="text1"/>
          <w:sz w:val="16"/>
          <w:szCs w:val="16"/>
          <w:lang w:val="en-US"/>
        </w:rPr>
        <w:t>, pembuatan model malam sklera</w:t>
      </w:r>
      <w:r w:rsidR="007454D4" w:rsidRPr="00713F3F">
        <w:rPr>
          <w:rFonts w:ascii="Arial" w:hAnsi="Arial" w:cs="Arial"/>
          <w:color w:val="000000" w:themeColor="text1"/>
          <w:sz w:val="16"/>
          <w:szCs w:val="16"/>
        </w:rPr>
        <w:t xml:space="preserve"> dan </w:t>
      </w:r>
      <w:r w:rsidR="00DC74F5" w:rsidRPr="00713F3F">
        <w:rPr>
          <w:rFonts w:ascii="Arial" w:hAnsi="Arial" w:cs="Arial"/>
          <w:color w:val="000000" w:themeColor="text1"/>
          <w:sz w:val="16"/>
          <w:szCs w:val="16"/>
          <w:lang w:val="en-US"/>
        </w:rPr>
        <w:t>men</w:t>
      </w:r>
      <w:r w:rsidR="007454D4" w:rsidRPr="00713F3F">
        <w:rPr>
          <w:rFonts w:ascii="Arial" w:hAnsi="Arial" w:cs="Arial"/>
          <w:color w:val="000000" w:themeColor="text1"/>
          <w:sz w:val="16"/>
          <w:szCs w:val="16"/>
        </w:rPr>
        <w:t>coba</w:t>
      </w:r>
      <w:r w:rsidR="00DC74F5" w:rsidRPr="00713F3F">
        <w:rPr>
          <w:rFonts w:ascii="Arial" w:hAnsi="Arial" w:cs="Arial"/>
          <w:color w:val="000000" w:themeColor="text1"/>
          <w:sz w:val="16"/>
          <w:szCs w:val="16"/>
          <w:lang w:val="en-US"/>
        </w:rPr>
        <w:t>kan</w:t>
      </w:r>
      <w:r w:rsidR="007454D4" w:rsidRPr="00713F3F">
        <w:rPr>
          <w:rFonts w:ascii="Arial" w:hAnsi="Arial" w:cs="Arial"/>
          <w:color w:val="000000" w:themeColor="text1"/>
          <w:sz w:val="16"/>
          <w:szCs w:val="16"/>
        </w:rPr>
        <w:t xml:space="preserve"> </w:t>
      </w:r>
      <w:r w:rsidR="00DC74F5" w:rsidRPr="00713F3F">
        <w:rPr>
          <w:rFonts w:ascii="Arial" w:hAnsi="Arial" w:cs="Arial"/>
          <w:color w:val="000000" w:themeColor="text1"/>
          <w:sz w:val="16"/>
          <w:szCs w:val="16"/>
        </w:rPr>
        <w:t>sklera</w:t>
      </w:r>
      <w:r w:rsidR="00DC74F5" w:rsidRPr="00713F3F">
        <w:rPr>
          <w:rFonts w:ascii="Arial" w:hAnsi="Arial" w:cs="Arial"/>
          <w:color w:val="000000" w:themeColor="text1"/>
          <w:sz w:val="16"/>
          <w:szCs w:val="16"/>
          <w:lang w:val="en-US"/>
        </w:rPr>
        <w:t xml:space="preserve"> model malam</w:t>
      </w:r>
      <w:r w:rsidR="007454D4" w:rsidRPr="00713F3F">
        <w:rPr>
          <w:rFonts w:ascii="Arial" w:hAnsi="Arial" w:cs="Arial"/>
          <w:color w:val="000000" w:themeColor="text1"/>
          <w:sz w:val="16"/>
          <w:szCs w:val="16"/>
        </w:rPr>
        <w:t>,</w:t>
      </w:r>
      <w:r w:rsidR="00DC74F5" w:rsidRPr="00713F3F">
        <w:rPr>
          <w:rFonts w:ascii="Arial" w:hAnsi="Arial" w:cs="Arial"/>
          <w:color w:val="000000" w:themeColor="text1"/>
          <w:sz w:val="16"/>
          <w:szCs w:val="16"/>
          <w:lang w:val="en-US"/>
        </w:rPr>
        <w:t xml:space="preserve"> pembuatan </w:t>
      </w:r>
      <w:r w:rsidR="00064A9C" w:rsidRPr="00713F3F">
        <w:rPr>
          <w:rFonts w:ascii="Arial" w:hAnsi="Arial" w:cs="Arial"/>
          <w:color w:val="000000" w:themeColor="text1"/>
          <w:sz w:val="16"/>
          <w:szCs w:val="16"/>
          <w:lang w:val="en-US"/>
        </w:rPr>
        <w:t>sklera</w:t>
      </w:r>
      <w:r w:rsidR="007454D4" w:rsidRPr="00713F3F">
        <w:rPr>
          <w:rFonts w:ascii="Arial" w:hAnsi="Arial" w:cs="Arial"/>
          <w:color w:val="000000" w:themeColor="text1"/>
          <w:sz w:val="16"/>
          <w:szCs w:val="16"/>
        </w:rPr>
        <w:t xml:space="preserve"> akrilik,</w:t>
      </w:r>
      <w:r w:rsidR="00064A9C" w:rsidRPr="00713F3F">
        <w:rPr>
          <w:rFonts w:ascii="Arial" w:hAnsi="Arial" w:cs="Arial"/>
          <w:color w:val="000000" w:themeColor="text1"/>
          <w:sz w:val="16"/>
          <w:szCs w:val="16"/>
          <w:lang w:val="en-US"/>
        </w:rPr>
        <w:t xml:space="preserve"> mencobakan sklera akrilik</w:t>
      </w:r>
      <w:r w:rsidR="007454D4" w:rsidRPr="00713F3F">
        <w:rPr>
          <w:rFonts w:ascii="Arial" w:hAnsi="Arial" w:cs="Arial"/>
          <w:color w:val="000000" w:themeColor="text1"/>
          <w:sz w:val="16"/>
          <w:szCs w:val="16"/>
        </w:rPr>
        <w:t xml:space="preserve"> dan menentukan lokasi dan diameter iris, </w:t>
      </w:r>
      <w:r w:rsidR="00064A9C" w:rsidRPr="00713F3F">
        <w:rPr>
          <w:rFonts w:ascii="Arial" w:hAnsi="Arial" w:cs="Arial"/>
          <w:color w:val="000000" w:themeColor="text1"/>
          <w:sz w:val="16"/>
          <w:szCs w:val="16"/>
          <w:lang w:val="en-US"/>
        </w:rPr>
        <w:t xml:space="preserve">melukis pupil dan iris, prosesing akhir dilab, </w:t>
      </w:r>
      <w:r w:rsidR="007454D4" w:rsidRPr="00713F3F">
        <w:rPr>
          <w:rFonts w:ascii="Arial" w:hAnsi="Arial" w:cs="Arial"/>
          <w:color w:val="000000" w:themeColor="text1"/>
          <w:sz w:val="16"/>
          <w:szCs w:val="16"/>
        </w:rPr>
        <w:t xml:space="preserve">kemudian </w:t>
      </w:r>
      <w:r w:rsidR="00064A9C" w:rsidRPr="00713F3F">
        <w:rPr>
          <w:rFonts w:ascii="Arial" w:hAnsi="Arial" w:cs="Arial"/>
          <w:color w:val="000000" w:themeColor="text1"/>
          <w:sz w:val="16"/>
          <w:szCs w:val="16"/>
          <w:lang w:val="en-US"/>
        </w:rPr>
        <w:t>insersi protesa mata dan control setelah 1 minggu</w:t>
      </w:r>
      <w:r w:rsidR="007454D4" w:rsidRPr="00713F3F">
        <w:rPr>
          <w:rFonts w:ascii="Arial" w:hAnsi="Arial" w:cs="Arial"/>
          <w:color w:val="000000" w:themeColor="text1"/>
          <w:sz w:val="16"/>
          <w:szCs w:val="16"/>
        </w:rPr>
        <w:t xml:space="preserve">. </w:t>
      </w:r>
      <w:r w:rsidR="00270FE9" w:rsidRPr="00713F3F">
        <w:rPr>
          <w:rFonts w:ascii="Arial" w:hAnsi="Arial" w:cs="Arial"/>
          <w:b/>
          <w:color w:val="000000" w:themeColor="text1"/>
          <w:sz w:val="16"/>
          <w:szCs w:val="16"/>
          <w:lang w:val="en-US"/>
        </w:rPr>
        <w:t>Hasil</w:t>
      </w:r>
      <w:r w:rsidR="00E67A78" w:rsidRPr="00713F3F">
        <w:rPr>
          <w:rFonts w:ascii="Arial" w:hAnsi="Arial" w:cs="Arial"/>
          <w:color w:val="000000" w:themeColor="text1"/>
          <w:sz w:val="16"/>
          <w:szCs w:val="16"/>
          <w:lang w:val="en-US"/>
        </w:rPr>
        <w:t xml:space="preserve">: Hasil </w:t>
      </w:r>
      <w:r w:rsidR="00270FE9" w:rsidRPr="00713F3F">
        <w:rPr>
          <w:rFonts w:ascii="Arial" w:hAnsi="Arial" w:cs="Arial"/>
          <w:color w:val="000000" w:themeColor="text1"/>
          <w:sz w:val="16"/>
          <w:szCs w:val="16"/>
          <w:lang w:val="en-US"/>
        </w:rPr>
        <w:t>dari insersi dan kontrol, p</w:t>
      </w:r>
      <w:r w:rsidR="00270FE9" w:rsidRPr="00713F3F">
        <w:rPr>
          <w:rFonts w:ascii="Arial" w:hAnsi="Arial" w:cs="Arial"/>
          <w:color w:val="000000" w:themeColor="text1"/>
          <w:sz w:val="16"/>
          <w:szCs w:val="16"/>
        </w:rPr>
        <w:t xml:space="preserve">asien </w:t>
      </w:r>
      <w:r w:rsidR="00270FE9" w:rsidRPr="00713F3F">
        <w:rPr>
          <w:rFonts w:ascii="Arial" w:hAnsi="Arial" w:cs="Arial"/>
          <w:color w:val="000000" w:themeColor="text1"/>
          <w:sz w:val="16"/>
          <w:szCs w:val="16"/>
          <w:lang w:val="en-US"/>
        </w:rPr>
        <w:t xml:space="preserve">tidak ada keluhan dan </w:t>
      </w:r>
      <w:r w:rsidR="00270FE9" w:rsidRPr="00713F3F">
        <w:rPr>
          <w:rFonts w:ascii="Arial" w:hAnsi="Arial" w:cs="Arial"/>
          <w:color w:val="000000" w:themeColor="text1"/>
          <w:sz w:val="16"/>
          <w:szCs w:val="16"/>
        </w:rPr>
        <w:t>puas dengan pro</w:t>
      </w:r>
      <w:r w:rsidR="00270FE9" w:rsidRPr="00713F3F">
        <w:rPr>
          <w:rFonts w:ascii="Arial" w:hAnsi="Arial" w:cs="Arial"/>
          <w:color w:val="000000" w:themeColor="text1"/>
          <w:sz w:val="16"/>
          <w:szCs w:val="16"/>
          <w:lang w:val="en-US"/>
        </w:rPr>
        <w:t>tesa mata</w:t>
      </w:r>
      <w:r w:rsidR="00270FE9" w:rsidRPr="00713F3F">
        <w:rPr>
          <w:rFonts w:ascii="Arial" w:hAnsi="Arial" w:cs="Arial"/>
          <w:color w:val="000000" w:themeColor="text1"/>
          <w:sz w:val="16"/>
          <w:szCs w:val="16"/>
        </w:rPr>
        <w:t xml:space="preserve"> </w:t>
      </w:r>
      <w:r w:rsidR="00270FE9" w:rsidRPr="00713F3F">
        <w:rPr>
          <w:rFonts w:ascii="Arial" w:hAnsi="Arial" w:cs="Arial"/>
          <w:color w:val="000000" w:themeColor="text1"/>
          <w:sz w:val="16"/>
          <w:szCs w:val="16"/>
          <w:lang w:val="en-US"/>
        </w:rPr>
        <w:t>yang baru karena warna sesuai dengan warna mata sebelahnya, serta bentuk dan ukuran sesuai dengan soket matanya</w:t>
      </w:r>
      <w:r w:rsidR="000C39AB" w:rsidRPr="00713F3F">
        <w:rPr>
          <w:rFonts w:ascii="Arial" w:hAnsi="Arial" w:cs="Arial"/>
          <w:color w:val="000000" w:themeColor="text1"/>
          <w:sz w:val="16"/>
          <w:szCs w:val="16"/>
          <w:lang w:val="en-US"/>
        </w:rPr>
        <w:t xml:space="preserve">. </w:t>
      </w:r>
      <w:r w:rsidR="00537FA7" w:rsidRPr="00713F3F">
        <w:rPr>
          <w:rFonts w:ascii="Arial" w:hAnsi="Arial" w:cs="Arial"/>
          <w:b/>
          <w:color w:val="000000" w:themeColor="text1"/>
          <w:sz w:val="16"/>
          <w:szCs w:val="16"/>
          <w:lang w:val="en-US"/>
        </w:rPr>
        <w:t>Kesimpulan</w:t>
      </w:r>
      <w:r w:rsidR="007675EE" w:rsidRPr="00713F3F">
        <w:rPr>
          <w:rFonts w:ascii="Arial" w:hAnsi="Arial" w:cs="Arial"/>
          <w:b/>
          <w:color w:val="000000" w:themeColor="text1"/>
          <w:sz w:val="16"/>
          <w:szCs w:val="16"/>
        </w:rPr>
        <w:t>:</w:t>
      </w:r>
      <w:r w:rsidR="007675EE" w:rsidRPr="00CE41EC">
        <w:rPr>
          <w:rFonts w:ascii="Arial" w:hAnsi="Arial" w:cs="Arial"/>
          <w:color w:val="000000" w:themeColor="text1"/>
          <w:sz w:val="16"/>
          <w:szCs w:val="16"/>
        </w:rPr>
        <w:t xml:space="preserve"> </w:t>
      </w:r>
      <w:r w:rsidR="00CE41EC" w:rsidRPr="00CE41EC">
        <w:rPr>
          <w:rFonts w:ascii="Arial" w:hAnsi="Arial" w:cs="Arial"/>
          <w:color w:val="000000" w:themeColor="text1"/>
          <w:sz w:val="16"/>
          <w:szCs w:val="16"/>
          <w:lang w:val="en-US"/>
        </w:rPr>
        <w:t xml:space="preserve">Pembuatan ulang </w:t>
      </w:r>
      <w:r w:rsidR="00CE41EC" w:rsidRPr="00CE41EC">
        <w:rPr>
          <w:rFonts w:ascii="Arial" w:hAnsi="Arial" w:cs="Arial"/>
          <w:color w:val="000000" w:themeColor="text1"/>
          <w:sz w:val="16"/>
          <w:szCs w:val="16"/>
        </w:rPr>
        <w:t>pro</w:t>
      </w:r>
      <w:r w:rsidR="00CE41EC" w:rsidRPr="00CE41EC">
        <w:rPr>
          <w:rFonts w:ascii="Arial" w:hAnsi="Arial" w:cs="Arial"/>
          <w:color w:val="000000" w:themeColor="text1"/>
          <w:sz w:val="16"/>
          <w:szCs w:val="16"/>
          <w:lang w:val="en-US"/>
        </w:rPr>
        <w:t>tesa mata</w:t>
      </w:r>
      <w:r w:rsidR="00CE41EC" w:rsidRPr="00CE41EC">
        <w:rPr>
          <w:rFonts w:ascii="Arial" w:hAnsi="Arial" w:cs="Arial"/>
          <w:color w:val="000000" w:themeColor="text1"/>
          <w:sz w:val="16"/>
          <w:szCs w:val="16"/>
        </w:rPr>
        <w:t xml:space="preserve"> </w:t>
      </w:r>
      <w:r w:rsidR="00CE41EC" w:rsidRPr="00CE41EC">
        <w:rPr>
          <w:rFonts w:ascii="Arial" w:hAnsi="Arial" w:cs="Arial"/>
          <w:color w:val="000000" w:themeColor="text1"/>
          <w:sz w:val="16"/>
          <w:szCs w:val="16"/>
          <w:lang w:val="en-US"/>
        </w:rPr>
        <w:t xml:space="preserve">dengan </w:t>
      </w:r>
      <w:r w:rsidR="00CE41EC" w:rsidRPr="00CE41EC">
        <w:rPr>
          <w:rFonts w:ascii="Arial" w:eastAsia="Times New Roman" w:hAnsi="Arial" w:cs="Arial"/>
          <w:sz w:val="16"/>
          <w:szCs w:val="16"/>
          <w:lang w:val="en-US"/>
        </w:rPr>
        <w:t xml:space="preserve">menggunaan teknik mencetak kembali protesa yang lama menggunakan </w:t>
      </w:r>
      <w:r w:rsidR="00CE41EC" w:rsidRPr="00CE41EC">
        <w:rPr>
          <w:rFonts w:ascii="Arial" w:eastAsia="Times New Roman" w:hAnsi="Arial" w:cs="Arial"/>
          <w:i/>
          <w:sz w:val="16"/>
          <w:szCs w:val="16"/>
          <w:lang w:val="en-US"/>
        </w:rPr>
        <w:t>putty</w:t>
      </w:r>
      <w:r w:rsidR="00CE41EC" w:rsidRPr="00CE41EC">
        <w:rPr>
          <w:rFonts w:ascii="Arial" w:eastAsia="Times New Roman" w:hAnsi="Arial" w:cs="Arial"/>
          <w:sz w:val="16"/>
          <w:szCs w:val="16"/>
          <w:lang w:val="en-US"/>
        </w:rPr>
        <w:t xml:space="preserve"> sebagai bahan cetak sangat membantu mempersingkat proses pembuatan sklera menjadi lebih cepat</w:t>
      </w:r>
      <w:r w:rsidR="00CE41EC" w:rsidRPr="00CE41EC">
        <w:rPr>
          <w:rFonts w:ascii="Arial" w:hAnsi="Arial" w:cs="Arial"/>
          <w:color w:val="000000" w:themeColor="text1"/>
          <w:sz w:val="16"/>
          <w:szCs w:val="16"/>
        </w:rPr>
        <w:t xml:space="preserve"> </w:t>
      </w:r>
      <w:r w:rsidR="00CE41EC" w:rsidRPr="00CE41EC">
        <w:rPr>
          <w:rFonts w:ascii="Arial" w:hAnsi="Arial" w:cs="Arial"/>
          <w:color w:val="000000" w:themeColor="text1"/>
          <w:sz w:val="16"/>
          <w:szCs w:val="16"/>
          <w:lang w:val="en-US"/>
        </w:rPr>
        <w:t xml:space="preserve">serta penggunaan </w:t>
      </w:r>
      <w:r w:rsidR="00CE41EC" w:rsidRPr="00CE41EC">
        <w:rPr>
          <w:rFonts w:ascii="Arial" w:hAnsi="Arial" w:cs="Arial"/>
          <w:color w:val="000000" w:themeColor="text1"/>
          <w:sz w:val="16"/>
          <w:szCs w:val="16"/>
        </w:rPr>
        <w:t xml:space="preserve">bahan resin akrilik </w:t>
      </w:r>
      <w:r w:rsidR="00CE41EC" w:rsidRPr="00CE41EC">
        <w:rPr>
          <w:rFonts w:ascii="Arial" w:hAnsi="Arial" w:cs="Arial"/>
          <w:color w:val="000000" w:themeColor="text1"/>
          <w:sz w:val="16"/>
          <w:szCs w:val="16"/>
          <w:lang w:val="en-US"/>
        </w:rPr>
        <w:t>secara psikologis dapat meningkatkan rasa percaya diri pasien, secara estetik dapat pasien merasa nyaman dan puas dengan protesa baru</w:t>
      </w:r>
      <w:r w:rsidR="00CE41EC">
        <w:rPr>
          <w:rFonts w:ascii="Arial" w:hAnsi="Arial" w:cs="Arial"/>
          <w:color w:val="000000" w:themeColor="text1"/>
          <w:sz w:val="16"/>
          <w:szCs w:val="16"/>
          <w:lang w:val="en-US"/>
        </w:rPr>
        <w:t xml:space="preserve">. </w:t>
      </w:r>
      <w:r w:rsidR="007675EE" w:rsidRPr="00CE41EC">
        <w:rPr>
          <w:rFonts w:ascii="Arial" w:hAnsi="Arial" w:cs="Arial"/>
          <w:b/>
          <w:color w:val="000000" w:themeColor="text1"/>
          <w:sz w:val="16"/>
          <w:szCs w:val="16"/>
        </w:rPr>
        <w:t>K</w:t>
      </w:r>
      <w:r w:rsidR="00537FA7" w:rsidRPr="00CE41EC">
        <w:rPr>
          <w:rFonts w:ascii="Arial" w:hAnsi="Arial" w:cs="Arial"/>
          <w:b/>
          <w:color w:val="000000" w:themeColor="text1"/>
          <w:sz w:val="16"/>
          <w:szCs w:val="16"/>
          <w:lang w:val="en-US"/>
        </w:rPr>
        <w:t xml:space="preserve">ata </w:t>
      </w:r>
      <w:r w:rsidR="000C39AB" w:rsidRPr="00713F3F">
        <w:rPr>
          <w:rFonts w:ascii="Arial" w:hAnsi="Arial" w:cs="Arial"/>
          <w:b/>
          <w:color w:val="000000" w:themeColor="text1"/>
          <w:sz w:val="16"/>
          <w:szCs w:val="16"/>
          <w:lang w:val="en-US"/>
        </w:rPr>
        <w:t>k</w:t>
      </w:r>
      <w:r w:rsidR="00537FA7" w:rsidRPr="00713F3F">
        <w:rPr>
          <w:rFonts w:ascii="Arial" w:hAnsi="Arial" w:cs="Arial"/>
          <w:b/>
          <w:color w:val="000000" w:themeColor="text1"/>
          <w:sz w:val="16"/>
          <w:szCs w:val="16"/>
          <w:lang w:val="en-US"/>
        </w:rPr>
        <w:t>unci</w:t>
      </w:r>
      <w:r w:rsidR="007675EE" w:rsidRPr="00713F3F">
        <w:rPr>
          <w:rFonts w:ascii="Arial" w:hAnsi="Arial" w:cs="Arial"/>
          <w:b/>
          <w:color w:val="000000" w:themeColor="text1"/>
          <w:sz w:val="16"/>
          <w:szCs w:val="16"/>
        </w:rPr>
        <w:t>:</w:t>
      </w:r>
      <w:r w:rsidR="007675EE" w:rsidRPr="00713F3F">
        <w:rPr>
          <w:rFonts w:ascii="Arial" w:hAnsi="Arial" w:cs="Arial"/>
          <w:color w:val="000000" w:themeColor="text1"/>
          <w:sz w:val="16"/>
          <w:szCs w:val="16"/>
        </w:rPr>
        <w:t xml:space="preserve"> </w:t>
      </w:r>
      <w:r w:rsidR="00270FE9" w:rsidRPr="00713F3F">
        <w:rPr>
          <w:rFonts w:ascii="Arial" w:hAnsi="Arial" w:cs="Arial"/>
          <w:color w:val="000000" w:themeColor="text1"/>
          <w:sz w:val="16"/>
          <w:szCs w:val="16"/>
          <w:lang w:val="en-US"/>
        </w:rPr>
        <w:t>pembuatan ulang; p</w:t>
      </w:r>
      <w:r w:rsidR="00270FE9" w:rsidRPr="00713F3F">
        <w:rPr>
          <w:rFonts w:ascii="Arial" w:hAnsi="Arial" w:cs="Arial"/>
          <w:color w:val="000000" w:themeColor="text1"/>
          <w:sz w:val="16"/>
          <w:szCs w:val="16"/>
        </w:rPr>
        <w:t>ros</w:t>
      </w:r>
      <w:r w:rsidR="00270FE9" w:rsidRPr="00713F3F">
        <w:rPr>
          <w:rFonts w:ascii="Arial" w:hAnsi="Arial" w:cs="Arial"/>
          <w:color w:val="000000" w:themeColor="text1"/>
          <w:sz w:val="16"/>
          <w:szCs w:val="16"/>
          <w:lang w:val="en-US"/>
        </w:rPr>
        <w:t xml:space="preserve">tesa mata; </w:t>
      </w:r>
      <w:r w:rsidR="0099691E" w:rsidRPr="00713F3F">
        <w:rPr>
          <w:rFonts w:ascii="Arial" w:hAnsi="Arial" w:cs="Arial"/>
          <w:i/>
          <w:color w:val="000000" w:themeColor="text1"/>
          <w:sz w:val="16"/>
          <w:szCs w:val="16"/>
          <w:lang w:val="en-US"/>
        </w:rPr>
        <w:t>n</w:t>
      </w:r>
      <w:r w:rsidR="0099691E" w:rsidRPr="00713F3F">
        <w:rPr>
          <w:rFonts w:ascii="Arial" w:hAnsi="Arial" w:cs="Arial"/>
          <w:i/>
          <w:color w:val="000000" w:themeColor="text1"/>
          <w:sz w:val="16"/>
          <w:szCs w:val="16"/>
        </w:rPr>
        <w:t>on</w:t>
      </w:r>
      <w:r w:rsidR="0099691E" w:rsidRPr="00713F3F">
        <w:rPr>
          <w:rFonts w:ascii="Arial" w:hAnsi="Arial" w:cs="Arial"/>
          <w:i/>
          <w:color w:val="000000" w:themeColor="text1"/>
          <w:sz w:val="16"/>
          <w:szCs w:val="16"/>
          <w:lang w:val="en-US"/>
        </w:rPr>
        <w:t>-f</w:t>
      </w:r>
      <w:r w:rsidR="0099691E" w:rsidRPr="00713F3F">
        <w:rPr>
          <w:rFonts w:ascii="Arial" w:hAnsi="Arial" w:cs="Arial"/>
          <w:i/>
          <w:color w:val="000000" w:themeColor="text1"/>
          <w:sz w:val="16"/>
          <w:szCs w:val="16"/>
        </w:rPr>
        <w:t>abricated</w:t>
      </w:r>
      <w:r w:rsidR="0099691E" w:rsidRPr="00713F3F">
        <w:rPr>
          <w:rFonts w:ascii="Arial" w:hAnsi="Arial" w:cs="Arial"/>
          <w:color w:val="000000" w:themeColor="text1"/>
          <w:sz w:val="16"/>
          <w:szCs w:val="16"/>
          <w:lang w:val="en-US"/>
        </w:rPr>
        <w:t xml:space="preserve">; </w:t>
      </w:r>
      <w:r w:rsidR="00270FE9" w:rsidRPr="00713F3F">
        <w:rPr>
          <w:rFonts w:ascii="Arial" w:hAnsi="Arial" w:cs="Arial"/>
          <w:color w:val="000000" w:themeColor="text1"/>
          <w:sz w:val="16"/>
          <w:szCs w:val="16"/>
          <w:lang w:val="en-US"/>
        </w:rPr>
        <w:t>estetik</w:t>
      </w:r>
    </w:p>
    <w:p w14:paraId="3E85A5FE" w14:textId="77777777" w:rsidR="00713F3F" w:rsidRPr="00713F3F" w:rsidRDefault="00713F3F" w:rsidP="007675EE">
      <w:pPr>
        <w:jc w:val="both"/>
        <w:rPr>
          <w:rFonts w:ascii="Arial" w:hAnsi="Arial" w:cs="Arial"/>
          <w:color w:val="000000" w:themeColor="text1"/>
          <w:sz w:val="16"/>
          <w:szCs w:val="16"/>
          <w:lang w:val="en-US"/>
        </w:rPr>
      </w:pPr>
    </w:p>
    <w:p w14:paraId="362B2E3D" w14:textId="06A16580" w:rsidR="004C0FF4" w:rsidRPr="00713F3F" w:rsidRDefault="004C0FF4" w:rsidP="00713F3F">
      <w:pPr>
        <w:rPr>
          <w:rFonts w:ascii="Arial" w:hAnsi="Arial" w:cs="Arial"/>
          <w:color w:val="000000" w:themeColor="text1"/>
          <w:sz w:val="16"/>
          <w:szCs w:val="16"/>
          <w:lang w:val="en-US"/>
        </w:rPr>
      </w:pPr>
      <w:r w:rsidRPr="00713F3F">
        <w:rPr>
          <w:rFonts w:ascii="Arial" w:hAnsi="Arial" w:cs="Arial"/>
          <w:b/>
          <w:color w:val="000000" w:themeColor="text1"/>
          <w:sz w:val="16"/>
          <w:szCs w:val="16"/>
          <w:lang w:val="en-US"/>
        </w:rPr>
        <w:t xml:space="preserve">Custom </w:t>
      </w:r>
      <w:r w:rsidR="00713F3F">
        <w:rPr>
          <w:rFonts w:ascii="Arial" w:hAnsi="Arial" w:cs="Arial"/>
          <w:b/>
          <w:color w:val="000000" w:themeColor="text1"/>
          <w:sz w:val="16"/>
          <w:szCs w:val="16"/>
          <w:lang w:val="en-US"/>
        </w:rPr>
        <w:t>O</w:t>
      </w:r>
      <w:r w:rsidRPr="00713F3F">
        <w:rPr>
          <w:rFonts w:ascii="Arial" w:hAnsi="Arial" w:cs="Arial"/>
          <w:b/>
          <w:color w:val="000000" w:themeColor="text1"/>
          <w:sz w:val="16"/>
          <w:szCs w:val="16"/>
          <w:lang w:val="en-US"/>
        </w:rPr>
        <w:t xml:space="preserve">cular </w:t>
      </w:r>
      <w:r w:rsidR="00713F3F">
        <w:rPr>
          <w:rFonts w:ascii="Arial" w:hAnsi="Arial" w:cs="Arial"/>
          <w:b/>
          <w:color w:val="000000" w:themeColor="text1"/>
          <w:sz w:val="16"/>
          <w:szCs w:val="16"/>
          <w:lang w:val="en-US"/>
        </w:rPr>
        <w:t>P</w:t>
      </w:r>
      <w:r w:rsidRPr="00713F3F">
        <w:rPr>
          <w:rFonts w:ascii="Arial" w:hAnsi="Arial" w:cs="Arial"/>
          <w:b/>
          <w:color w:val="000000" w:themeColor="text1"/>
          <w:sz w:val="16"/>
          <w:szCs w:val="16"/>
          <w:lang w:val="en-US"/>
        </w:rPr>
        <w:t xml:space="preserve">rosthesis </w:t>
      </w:r>
      <w:r w:rsidR="00713F3F">
        <w:rPr>
          <w:rFonts w:ascii="Arial" w:hAnsi="Arial" w:cs="Arial"/>
          <w:b/>
          <w:color w:val="000000" w:themeColor="text1"/>
          <w:sz w:val="16"/>
          <w:szCs w:val="16"/>
          <w:lang w:val="en-US"/>
        </w:rPr>
        <w:t>R</w:t>
      </w:r>
      <w:r w:rsidRPr="00713F3F">
        <w:rPr>
          <w:rFonts w:ascii="Arial" w:hAnsi="Arial" w:cs="Arial"/>
          <w:b/>
          <w:color w:val="000000" w:themeColor="text1"/>
          <w:sz w:val="16"/>
          <w:szCs w:val="16"/>
          <w:lang w:val="en-US"/>
        </w:rPr>
        <w:t xml:space="preserve">efabrication </w:t>
      </w:r>
      <w:r w:rsidR="00713F3F">
        <w:rPr>
          <w:rFonts w:ascii="Arial" w:hAnsi="Arial" w:cs="Arial"/>
          <w:b/>
          <w:color w:val="000000" w:themeColor="text1"/>
          <w:sz w:val="16"/>
          <w:szCs w:val="16"/>
          <w:lang w:val="en-US"/>
        </w:rPr>
        <w:t>F</w:t>
      </w:r>
      <w:r w:rsidRPr="00713F3F">
        <w:rPr>
          <w:rFonts w:ascii="Arial" w:hAnsi="Arial" w:cs="Arial"/>
          <w:b/>
          <w:color w:val="000000" w:themeColor="text1"/>
          <w:sz w:val="16"/>
          <w:szCs w:val="16"/>
          <w:lang w:val="en-US"/>
        </w:rPr>
        <w:t xml:space="preserve">or </w:t>
      </w:r>
      <w:r w:rsidR="00713F3F">
        <w:rPr>
          <w:rFonts w:ascii="Arial" w:hAnsi="Arial" w:cs="Arial"/>
          <w:b/>
          <w:color w:val="000000" w:themeColor="text1"/>
          <w:sz w:val="16"/>
          <w:szCs w:val="16"/>
          <w:lang w:val="en-US"/>
        </w:rPr>
        <w:t>P</w:t>
      </w:r>
      <w:r w:rsidRPr="00713F3F">
        <w:rPr>
          <w:rFonts w:ascii="Arial" w:hAnsi="Arial" w:cs="Arial"/>
          <w:b/>
          <w:color w:val="000000" w:themeColor="text1"/>
          <w:sz w:val="16"/>
          <w:szCs w:val="16"/>
          <w:lang w:val="en-US"/>
        </w:rPr>
        <w:t xml:space="preserve">atient's </w:t>
      </w:r>
      <w:r w:rsidR="00713F3F">
        <w:rPr>
          <w:rFonts w:ascii="Arial" w:hAnsi="Arial" w:cs="Arial"/>
          <w:b/>
          <w:color w:val="000000" w:themeColor="text1"/>
          <w:sz w:val="16"/>
          <w:szCs w:val="16"/>
          <w:lang w:val="en-US"/>
        </w:rPr>
        <w:t>A</w:t>
      </w:r>
      <w:r w:rsidRPr="00713F3F">
        <w:rPr>
          <w:rFonts w:ascii="Arial" w:hAnsi="Arial" w:cs="Arial"/>
          <w:b/>
          <w:color w:val="000000" w:themeColor="text1"/>
          <w:sz w:val="16"/>
          <w:szCs w:val="16"/>
          <w:lang w:val="en-US"/>
        </w:rPr>
        <w:t xml:space="preserve">esthetic </w:t>
      </w:r>
      <w:r w:rsidR="00713F3F">
        <w:rPr>
          <w:rFonts w:ascii="Arial" w:hAnsi="Arial" w:cs="Arial"/>
          <w:b/>
          <w:color w:val="000000" w:themeColor="text1"/>
          <w:sz w:val="16"/>
          <w:szCs w:val="16"/>
          <w:lang w:val="en-US"/>
        </w:rPr>
        <w:t>R</w:t>
      </w:r>
      <w:r w:rsidRPr="00713F3F">
        <w:rPr>
          <w:rFonts w:ascii="Arial" w:hAnsi="Arial" w:cs="Arial"/>
          <w:b/>
          <w:color w:val="000000" w:themeColor="text1"/>
          <w:sz w:val="16"/>
          <w:szCs w:val="16"/>
          <w:lang w:val="en-US"/>
        </w:rPr>
        <w:t>ehabilitation</w:t>
      </w:r>
    </w:p>
    <w:p w14:paraId="11C0E48C" w14:textId="78BF9598" w:rsidR="00CA0A1F" w:rsidRPr="00713F3F" w:rsidRDefault="00CA0A1F" w:rsidP="00CA0A1F">
      <w:pPr>
        <w:jc w:val="both"/>
        <w:rPr>
          <w:rFonts w:ascii="Arial" w:hAnsi="Arial" w:cs="Arial"/>
          <w:b/>
          <w:color w:val="000000" w:themeColor="text1"/>
          <w:sz w:val="16"/>
          <w:szCs w:val="16"/>
          <w:lang w:val="en-US"/>
        </w:rPr>
      </w:pPr>
      <w:r w:rsidRPr="00713F3F">
        <w:rPr>
          <w:rFonts w:ascii="Arial" w:hAnsi="Arial" w:cs="Arial"/>
          <w:b/>
          <w:color w:val="000000" w:themeColor="text1"/>
          <w:sz w:val="16"/>
          <w:szCs w:val="16"/>
          <w:lang w:val="en-US"/>
        </w:rPr>
        <w:t>ABSTRACT</w:t>
      </w:r>
      <w:r w:rsidR="00713F3F">
        <w:rPr>
          <w:rFonts w:ascii="Arial" w:hAnsi="Arial" w:cs="Arial"/>
          <w:b/>
          <w:color w:val="000000" w:themeColor="text1"/>
          <w:sz w:val="16"/>
          <w:szCs w:val="16"/>
          <w:lang w:val="en-US"/>
        </w:rPr>
        <w:t>:</w:t>
      </w:r>
    </w:p>
    <w:p w14:paraId="5B42A3E8" w14:textId="0BAAF77F" w:rsidR="00CA0A1F" w:rsidRPr="00713F3F" w:rsidRDefault="00CA0A1F" w:rsidP="00CA0A1F">
      <w:pPr>
        <w:jc w:val="both"/>
        <w:rPr>
          <w:rFonts w:ascii="Arial" w:hAnsi="Arial" w:cs="Arial"/>
          <w:color w:val="000000" w:themeColor="text1"/>
          <w:sz w:val="16"/>
          <w:szCs w:val="16"/>
          <w:lang w:val="en-US"/>
        </w:rPr>
      </w:pPr>
      <w:r w:rsidRPr="00713F3F">
        <w:rPr>
          <w:rFonts w:ascii="Arial" w:hAnsi="Arial" w:cs="Arial"/>
          <w:b/>
          <w:color w:val="000000" w:themeColor="text1"/>
          <w:sz w:val="16"/>
          <w:szCs w:val="16"/>
          <w:lang w:val="en-US"/>
        </w:rPr>
        <w:t>Background:</w:t>
      </w:r>
      <w:r w:rsidRPr="00713F3F">
        <w:rPr>
          <w:rFonts w:ascii="Arial" w:hAnsi="Arial" w:cs="Arial"/>
          <w:color w:val="000000" w:themeColor="text1"/>
          <w:sz w:val="16"/>
          <w:szCs w:val="16"/>
          <w:lang w:val="en-US"/>
        </w:rPr>
        <w:t xml:space="preserve"> Loss of one or both of the eyeballs is a condition that can affect the patient's psychological state, function of the surrounding organs, and aesthetic disturbances of the face. Making </w:t>
      </w:r>
      <w:r w:rsidR="004C0FF4" w:rsidRPr="00713F3F">
        <w:rPr>
          <w:rFonts w:ascii="Arial" w:hAnsi="Arial" w:cs="Arial"/>
          <w:color w:val="000000" w:themeColor="text1"/>
          <w:sz w:val="16"/>
          <w:szCs w:val="16"/>
          <w:lang w:val="en-US"/>
        </w:rPr>
        <w:t>ocular prosthesis</w:t>
      </w:r>
      <w:r w:rsidRPr="00713F3F">
        <w:rPr>
          <w:rFonts w:ascii="Arial" w:hAnsi="Arial" w:cs="Arial"/>
          <w:color w:val="000000" w:themeColor="text1"/>
          <w:sz w:val="16"/>
          <w:szCs w:val="16"/>
          <w:lang w:val="en-US"/>
        </w:rPr>
        <w:t xml:space="preserve"> is one of the best solutions to restore the patient's confidence, prevent eyelid collapse and restrain the shape of the eye cavity, so that the aesthetic rehabilitation of the patient could be achieved.</w:t>
      </w:r>
      <w:r w:rsidR="00EE7AE7" w:rsidRPr="00713F3F">
        <w:rPr>
          <w:rFonts w:ascii="Arial" w:hAnsi="Arial" w:cs="Arial"/>
          <w:color w:val="000000" w:themeColor="text1"/>
          <w:sz w:val="16"/>
          <w:szCs w:val="16"/>
          <w:lang w:val="en-US"/>
        </w:rPr>
        <w:t xml:space="preserve"> </w:t>
      </w:r>
      <w:r w:rsidRPr="00713F3F">
        <w:rPr>
          <w:rFonts w:ascii="Arial" w:hAnsi="Arial" w:cs="Arial"/>
          <w:b/>
          <w:color w:val="000000" w:themeColor="text1"/>
          <w:sz w:val="16"/>
          <w:szCs w:val="16"/>
          <w:lang w:val="en-US"/>
        </w:rPr>
        <w:t>Objective:</w:t>
      </w:r>
      <w:r w:rsidRPr="00713F3F">
        <w:rPr>
          <w:rFonts w:ascii="Arial" w:hAnsi="Arial" w:cs="Arial"/>
          <w:color w:val="000000" w:themeColor="text1"/>
          <w:sz w:val="16"/>
          <w:szCs w:val="16"/>
          <w:lang w:val="en-US"/>
        </w:rPr>
        <w:t xml:space="preserve"> </w:t>
      </w:r>
      <w:r w:rsidR="00C902E4" w:rsidRPr="00713F3F">
        <w:rPr>
          <w:rFonts w:ascii="Arial" w:hAnsi="Arial" w:cs="Arial"/>
          <w:color w:val="000000" w:themeColor="text1"/>
          <w:sz w:val="16"/>
          <w:szCs w:val="16"/>
          <w:lang w:val="en-US"/>
        </w:rPr>
        <w:t>T</w:t>
      </w:r>
      <w:r w:rsidR="004C0FF4" w:rsidRPr="00713F3F">
        <w:rPr>
          <w:rFonts w:ascii="Arial" w:hAnsi="Arial" w:cs="Arial"/>
          <w:color w:val="000000" w:themeColor="text1"/>
          <w:sz w:val="16"/>
          <w:szCs w:val="16"/>
          <w:lang w:val="en-US"/>
        </w:rPr>
        <w:t>he purpose of this case report is to provide information on refabrication of ocular prosthesis using acrylic resin material to improve patient's appearance</w:t>
      </w:r>
      <w:r w:rsidRPr="00713F3F">
        <w:rPr>
          <w:rFonts w:ascii="Arial" w:hAnsi="Arial" w:cs="Arial"/>
          <w:color w:val="000000" w:themeColor="text1"/>
          <w:sz w:val="16"/>
          <w:szCs w:val="16"/>
          <w:lang w:val="en-US"/>
        </w:rPr>
        <w:t>.</w:t>
      </w:r>
      <w:r w:rsidR="00EE7AE7" w:rsidRPr="00713F3F">
        <w:rPr>
          <w:rFonts w:ascii="Arial" w:hAnsi="Arial" w:cs="Arial"/>
          <w:color w:val="000000" w:themeColor="text1"/>
          <w:sz w:val="16"/>
          <w:szCs w:val="16"/>
          <w:lang w:val="en-US"/>
        </w:rPr>
        <w:t xml:space="preserve"> </w:t>
      </w:r>
      <w:r w:rsidRPr="00713F3F">
        <w:rPr>
          <w:rFonts w:ascii="Arial" w:hAnsi="Arial" w:cs="Arial"/>
          <w:b/>
          <w:color w:val="000000" w:themeColor="text1"/>
          <w:sz w:val="16"/>
          <w:szCs w:val="16"/>
          <w:lang w:val="en-US"/>
        </w:rPr>
        <w:t xml:space="preserve">Case </w:t>
      </w:r>
      <w:r w:rsidR="000C39AB" w:rsidRPr="00713F3F">
        <w:rPr>
          <w:rFonts w:ascii="Arial" w:hAnsi="Arial" w:cs="Arial"/>
          <w:b/>
          <w:color w:val="000000" w:themeColor="text1"/>
          <w:sz w:val="16"/>
          <w:szCs w:val="16"/>
          <w:lang w:val="en-US"/>
        </w:rPr>
        <w:t>r</w:t>
      </w:r>
      <w:r w:rsidRPr="00713F3F">
        <w:rPr>
          <w:rFonts w:ascii="Arial" w:hAnsi="Arial" w:cs="Arial"/>
          <w:b/>
          <w:color w:val="000000" w:themeColor="text1"/>
          <w:sz w:val="16"/>
          <w:szCs w:val="16"/>
          <w:lang w:val="en-US"/>
        </w:rPr>
        <w:t>eport:</w:t>
      </w:r>
      <w:r w:rsidRPr="00713F3F">
        <w:rPr>
          <w:rFonts w:ascii="Arial" w:hAnsi="Arial" w:cs="Arial"/>
          <w:color w:val="000000" w:themeColor="text1"/>
          <w:sz w:val="16"/>
          <w:szCs w:val="16"/>
          <w:lang w:val="en-US"/>
        </w:rPr>
        <w:t xml:space="preserve"> A 70-year-old man came to the Prof. Soedomo Dental Hospital, Faculty of Dentistry, Gadjah Mada University to make a replacement for previous non-fabricated </w:t>
      </w:r>
      <w:r w:rsidR="004C0FF4" w:rsidRPr="00713F3F">
        <w:rPr>
          <w:rFonts w:ascii="Arial" w:hAnsi="Arial" w:cs="Arial"/>
          <w:color w:val="000000" w:themeColor="text1"/>
          <w:sz w:val="16"/>
          <w:szCs w:val="16"/>
          <w:lang w:val="en-US"/>
        </w:rPr>
        <w:t>ocular prosthesis</w:t>
      </w:r>
      <w:r w:rsidRPr="00713F3F">
        <w:rPr>
          <w:rFonts w:ascii="Arial" w:hAnsi="Arial" w:cs="Arial"/>
          <w:color w:val="000000" w:themeColor="text1"/>
          <w:sz w:val="16"/>
          <w:szCs w:val="16"/>
          <w:lang w:val="en-US"/>
        </w:rPr>
        <w:t xml:space="preserve"> that have been used for approximately 40 years. </w:t>
      </w:r>
      <w:r w:rsidR="004C0FF4" w:rsidRPr="00713F3F">
        <w:rPr>
          <w:rFonts w:ascii="Arial" w:hAnsi="Arial" w:cs="Arial"/>
          <w:color w:val="000000" w:themeColor="text1"/>
          <w:sz w:val="16"/>
          <w:szCs w:val="16"/>
          <w:lang w:val="en-US"/>
        </w:rPr>
        <w:t xml:space="preserve">Ocular prosthesis </w:t>
      </w:r>
      <w:r w:rsidRPr="00713F3F">
        <w:rPr>
          <w:rFonts w:ascii="Arial" w:hAnsi="Arial" w:cs="Arial"/>
          <w:color w:val="000000" w:themeColor="text1"/>
          <w:sz w:val="16"/>
          <w:szCs w:val="16"/>
          <w:lang w:val="en-US"/>
        </w:rPr>
        <w:t>that were previously not good in color, easily released and irritated the remaining tissue. The patient lost his eyes to ocular enucleation surgery due to sharp object trauma 45 years ago.</w:t>
      </w:r>
      <w:r w:rsidR="000C39AB" w:rsidRPr="00713F3F">
        <w:rPr>
          <w:rFonts w:ascii="Arial" w:hAnsi="Arial" w:cs="Arial"/>
          <w:color w:val="000000" w:themeColor="text1"/>
          <w:sz w:val="16"/>
          <w:szCs w:val="16"/>
          <w:lang w:val="en-US"/>
        </w:rPr>
        <w:t xml:space="preserve"> </w:t>
      </w:r>
      <w:r w:rsidR="000C39AB" w:rsidRPr="00713F3F">
        <w:rPr>
          <w:rFonts w:ascii="Arial" w:hAnsi="Arial" w:cs="Arial"/>
          <w:b/>
          <w:color w:val="212121"/>
          <w:sz w:val="16"/>
          <w:szCs w:val="16"/>
          <w:lang w:val="en"/>
        </w:rPr>
        <w:t>Case management:</w:t>
      </w:r>
      <w:r w:rsidRPr="00713F3F">
        <w:rPr>
          <w:rFonts w:ascii="Arial" w:hAnsi="Arial" w:cs="Arial"/>
          <w:color w:val="000000" w:themeColor="text1"/>
          <w:sz w:val="16"/>
          <w:szCs w:val="16"/>
          <w:lang w:val="en-US"/>
        </w:rPr>
        <w:t xml:space="preserve"> The patient care procedure starts from the patient's history, clinical examination, printing of old or previous </w:t>
      </w:r>
      <w:r w:rsidR="004C0FF4" w:rsidRPr="00713F3F">
        <w:rPr>
          <w:rFonts w:ascii="Arial" w:hAnsi="Arial" w:cs="Arial"/>
          <w:color w:val="000000" w:themeColor="text1"/>
          <w:sz w:val="16"/>
          <w:szCs w:val="16"/>
          <w:lang w:val="en-US"/>
        </w:rPr>
        <w:t>ocular prosthesis</w:t>
      </w:r>
      <w:r w:rsidRPr="00713F3F">
        <w:rPr>
          <w:rFonts w:ascii="Arial" w:hAnsi="Arial" w:cs="Arial"/>
          <w:color w:val="000000" w:themeColor="text1"/>
          <w:sz w:val="16"/>
          <w:szCs w:val="16"/>
          <w:lang w:val="en-US"/>
        </w:rPr>
        <w:t xml:space="preserve"> using putty, making a night sclera model and testing the night sclera, making acrylic sclera, testing the acrylic sclera and determining the location and diameter of the iris, painting pupils and irises, final processing </w:t>
      </w:r>
      <w:r w:rsidRPr="00713F3F">
        <w:rPr>
          <w:rFonts w:ascii="Arial" w:hAnsi="Arial" w:cs="Arial"/>
          <w:color w:val="000000" w:themeColor="text1"/>
          <w:sz w:val="16"/>
          <w:szCs w:val="16"/>
          <w:lang w:val="en-US"/>
        </w:rPr>
        <w:lastRenderedPageBreak/>
        <w:t xml:space="preserve">of the sheet, then insertion of the </w:t>
      </w:r>
      <w:r w:rsidR="004C0FF4" w:rsidRPr="00713F3F">
        <w:rPr>
          <w:rFonts w:ascii="Arial" w:hAnsi="Arial" w:cs="Arial"/>
          <w:color w:val="000000" w:themeColor="text1"/>
          <w:sz w:val="16"/>
          <w:szCs w:val="16"/>
          <w:lang w:val="en-US"/>
        </w:rPr>
        <w:t>ocular prosthesis</w:t>
      </w:r>
      <w:r w:rsidRPr="00713F3F">
        <w:rPr>
          <w:rFonts w:ascii="Arial" w:hAnsi="Arial" w:cs="Arial"/>
          <w:color w:val="000000" w:themeColor="text1"/>
          <w:sz w:val="16"/>
          <w:szCs w:val="16"/>
          <w:lang w:val="en-US"/>
        </w:rPr>
        <w:t xml:space="preserve"> and control after 1 week. </w:t>
      </w:r>
      <w:r w:rsidR="004C0FF4" w:rsidRPr="00713F3F">
        <w:rPr>
          <w:rFonts w:ascii="Arial" w:hAnsi="Arial" w:cs="Arial"/>
          <w:b/>
          <w:bCs/>
          <w:color w:val="000000" w:themeColor="text1"/>
          <w:sz w:val="16"/>
          <w:szCs w:val="16"/>
        </w:rPr>
        <w:t>The result</w:t>
      </w:r>
      <w:r w:rsidR="00E67A78" w:rsidRPr="00713F3F">
        <w:rPr>
          <w:rFonts w:ascii="Arial" w:hAnsi="Arial" w:cs="Arial"/>
          <w:b/>
          <w:bCs/>
          <w:color w:val="000000" w:themeColor="text1"/>
          <w:sz w:val="16"/>
          <w:szCs w:val="16"/>
          <w:lang w:val="en-US"/>
        </w:rPr>
        <w:t xml:space="preserve">: </w:t>
      </w:r>
      <w:r w:rsidR="00E67A78" w:rsidRPr="00713F3F">
        <w:rPr>
          <w:rFonts w:ascii="Arial" w:hAnsi="Arial" w:cs="Arial"/>
          <w:bCs/>
          <w:color w:val="000000" w:themeColor="text1"/>
          <w:sz w:val="16"/>
          <w:szCs w:val="16"/>
        </w:rPr>
        <w:t>The result</w:t>
      </w:r>
      <w:r w:rsidR="004C0FF4" w:rsidRPr="00713F3F">
        <w:rPr>
          <w:rFonts w:ascii="Arial" w:hAnsi="Arial" w:cs="Arial"/>
          <w:bCs/>
          <w:color w:val="000000" w:themeColor="text1"/>
          <w:sz w:val="16"/>
          <w:szCs w:val="16"/>
        </w:rPr>
        <w:t xml:space="preserve"> of insertion and control showed no complaint from the patient, and patient satisfied with new prosthesis because the prosthesis match the real eye in color, size and shape of the socket.</w:t>
      </w:r>
      <w:r w:rsidR="006272F3" w:rsidRPr="00713F3F">
        <w:rPr>
          <w:rFonts w:ascii="Arial" w:hAnsi="Arial" w:cs="Arial"/>
          <w:color w:val="000000" w:themeColor="text1"/>
          <w:sz w:val="16"/>
          <w:szCs w:val="16"/>
          <w:lang w:val="en-US"/>
        </w:rPr>
        <w:t xml:space="preserve"> </w:t>
      </w:r>
      <w:r w:rsidRPr="00713F3F">
        <w:rPr>
          <w:rFonts w:ascii="Arial" w:hAnsi="Arial" w:cs="Arial"/>
          <w:b/>
          <w:color w:val="000000" w:themeColor="text1"/>
          <w:sz w:val="16"/>
          <w:szCs w:val="16"/>
          <w:lang w:val="en-US"/>
        </w:rPr>
        <w:t>Conclusion:</w:t>
      </w:r>
      <w:r w:rsidRPr="00713F3F">
        <w:rPr>
          <w:rFonts w:ascii="Arial" w:hAnsi="Arial" w:cs="Arial"/>
          <w:color w:val="000000" w:themeColor="text1"/>
          <w:sz w:val="16"/>
          <w:szCs w:val="16"/>
          <w:lang w:val="en-US"/>
        </w:rPr>
        <w:t xml:space="preserve"> </w:t>
      </w:r>
      <w:r w:rsidR="00C902E4" w:rsidRPr="00713F3F">
        <w:rPr>
          <w:rFonts w:ascii="Arial" w:hAnsi="Arial" w:cs="Arial"/>
          <w:color w:val="000000" w:themeColor="text1"/>
          <w:sz w:val="16"/>
          <w:szCs w:val="16"/>
          <w:lang w:val="en-US"/>
        </w:rPr>
        <w:t>R</w:t>
      </w:r>
      <w:r w:rsidR="004C0FF4" w:rsidRPr="00713F3F">
        <w:rPr>
          <w:rFonts w:ascii="Arial" w:hAnsi="Arial" w:cs="Arial"/>
          <w:color w:val="000000" w:themeColor="text1"/>
          <w:sz w:val="16"/>
          <w:szCs w:val="16"/>
          <w:lang w:val="en-US"/>
        </w:rPr>
        <w:t>efabrication of ocular prosthesis using acrylic resin material psychologically improving patient self confidence, and patient is comfortable and satisfied with new prosthesis aesthetically</w:t>
      </w:r>
      <w:r w:rsidRPr="00713F3F">
        <w:rPr>
          <w:rFonts w:ascii="Arial" w:hAnsi="Arial" w:cs="Arial"/>
          <w:color w:val="000000" w:themeColor="text1"/>
          <w:sz w:val="16"/>
          <w:szCs w:val="16"/>
          <w:lang w:val="en-US"/>
        </w:rPr>
        <w:t>.</w:t>
      </w:r>
    </w:p>
    <w:p w14:paraId="69F9D198" w14:textId="16BD37E5" w:rsidR="00CA0A1F" w:rsidRDefault="00713F3F" w:rsidP="00CA0A1F">
      <w:pPr>
        <w:jc w:val="both"/>
        <w:rPr>
          <w:rFonts w:ascii="Arial" w:hAnsi="Arial" w:cs="Arial"/>
          <w:b/>
          <w:color w:val="000000" w:themeColor="text1"/>
          <w:sz w:val="16"/>
          <w:szCs w:val="16"/>
        </w:rPr>
      </w:pPr>
      <w:r>
        <w:rPr>
          <w:rFonts w:ascii="Times New Roman" w:hAnsi="Times New Roman" w:cs="Times New Roman"/>
          <w:noProof/>
          <w:color w:val="000000" w:themeColor="text1"/>
          <w:sz w:val="18"/>
          <w:szCs w:val="24"/>
          <w:lang w:val="en-US"/>
        </w:rPr>
        <mc:AlternateContent>
          <mc:Choice Requires="wps">
            <w:drawing>
              <wp:anchor distT="0" distB="0" distL="114300" distR="114300" simplePos="0" relativeHeight="251661312" behindDoc="0" locked="0" layoutInCell="1" allowOverlap="1" wp14:anchorId="1D4BC118" wp14:editId="40805803">
                <wp:simplePos x="0" y="0"/>
                <wp:positionH relativeFrom="column">
                  <wp:posOffset>0</wp:posOffset>
                </wp:positionH>
                <wp:positionV relativeFrom="paragraph">
                  <wp:posOffset>248920</wp:posOffset>
                </wp:positionV>
                <wp:extent cx="5755640" cy="0"/>
                <wp:effectExtent l="0" t="0" r="10160" b="12700"/>
                <wp:wrapNone/>
                <wp:docPr id="2" name="Straight Connector 2"/>
                <wp:cNvGraphicFramePr/>
                <a:graphic xmlns:a="http://schemas.openxmlformats.org/drawingml/2006/main">
                  <a:graphicData uri="http://schemas.microsoft.com/office/word/2010/wordprocessingShape">
                    <wps:wsp>
                      <wps:cNvCnPr/>
                      <wps:spPr>
                        <a:xfrm>
                          <a:off x="0" y="0"/>
                          <a:ext cx="575564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F25EFD"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9.6pt" to="453.2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" strokecolor="black [3040]" strokeweight="1.25pt"/>
            </w:pict>
          </mc:Fallback>
        </mc:AlternateContent>
      </w:r>
      <w:r w:rsidR="00CA0A1F" w:rsidRPr="00713F3F">
        <w:rPr>
          <w:rFonts w:ascii="Arial" w:hAnsi="Arial" w:cs="Arial"/>
          <w:b/>
          <w:color w:val="000000" w:themeColor="text1"/>
          <w:sz w:val="16"/>
          <w:szCs w:val="16"/>
          <w:lang w:val="en-US"/>
        </w:rPr>
        <w:t>Keywords:</w:t>
      </w:r>
      <w:r w:rsidR="00CA0A1F" w:rsidRPr="00713F3F">
        <w:rPr>
          <w:rFonts w:ascii="Arial" w:hAnsi="Arial" w:cs="Arial"/>
          <w:color w:val="000000" w:themeColor="text1"/>
          <w:sz w:val="16"/>
          <w:szCs w:val="16"/>
          <w:lang w:val="en-US"/>
        </w:rPr>
        <w:t xml:space="preserve"> </w:t>
      </w:r>
      <w:r w:rsidR="004C0FF4" w:rsidRPr="00713F3F">
        <w:rPr>
          <w:rFonts w:ascii="Arial" w:hAnsi="Arial" w:cs="Arial"/>
          <w:color w:val="000000" w:themeColor="text1"/>
          <w:sz w:val="16"/>
          <w:szCs w:val="16"/>
        </w:rPr>
        <w:t>refabrication</w:t>
      </w:r>
      <w:r w:rsidR="0099691E" w:rsidRPr="00713F3F">
        <w:rPr>
          <w:rFonts w:ascii="Arial" w:hAnsi="Arial" w:cs="Arial"/>
          <w:color w:val="000000" w:themeColor="text1"/>
          <w:sz w:val="16"/>
          <w:szCs w:val="16"/>
          <w:lang w:val="en-US"/>
        </w:rPr>
        <w:t>;</w:t>
      </w:r>
      <w:r w:rsidR="004C0FF4" w:rsidRPr="00713F3F">
        <w:rPr>
          <w:rFonts w:ascii="Arial" w:hAnsi="Arial" w:cs="Arial"/>
          <w:color w:val="000000" w:themeColor="text1"/>
          <w:sz w:val="16"/>
          <w:szCs w:val="16"/>
        </w:rPr>
        <w:t xml:space="preserve"> ocular pros</w:t>
      </w:r>
      <w:r w:rsidR="004C0FF4" w:rsidRPr="00713F3F">
        <w:rPr>
          <w:rFonts w:ascii="Arial" w:hAnsi="Arial" w:cs="Arial"/>
          <w:color w:val="000000" w:themeColor="text1"/>
          <w:sz w:val="16"/>
          <w:szCs w:val="16"/>
          <w:lang w:val="en-US"/>
        </w:rPr>
        <w:t>th</w:t>
      </w:r>
      <w:r w:rsidR="004C0FF4" w:rsidRPr="00713F3F">
        <w:rPr>
          <w:rFonts w:ascii="Arial" w:hAnsi="Arial" w:cs="Arial"/>
          <w:color w:val="000000" w:themeColor="text1"/>
          <w:sz w:val="16"/>
          <w:szCs w:val="16"/>
        </w:rPr>
        <w:t>esis</w:t>
      </w:r>
      <w:r w:rsidR="0099691E" w:rsidRPr="00713F3F">
        <w:rPr>
          <w:rFonts w:ascii="Arial" w:hAnsi="Arial" w:cs="Arial"/>
          <w:color w:val="000000" w:themeColor="text1"/>
          <w:sz w:val="16"/>
          <w:szCs w:val="16"/>
          <w:lang w:val="en-US"/>
        </w:rPr>
        <w:t>;</w:t>
      </w:r>
      <w:r w:rsidR="004C0FF4" w:rsidRPr="00713F3F">
        <w:rPr>
          <w:rFonts w:ascii="Arial" w:hAnsi="Arial" w:cs="Arial"/>
          <w:color w:val="000000" w:themeColor="text1"/>
          <w:sz w:val="16"/>
          <w:szCs w:val="16"/>
        </w:rPr>
        <w:t xml:space="preserve"> </w:t>
      </w:r>
      <w:r w:rsidR="0099691E" w:rsidRPr="00713F3F">
        <w:rPr>
          <w:rFonts w:ascii="Arial" w:hAnsi="Arial" w:cs="Arial"/>
          <w:color w:val="000000" w:themeColor="text1"/>
          <w:sz w:val="16"/>
          <w:szCs w:val="16"/>
        </w:rPr>
        <w:t>custom</w:t>
      </w:r>
      <w:r w:rsidR="0099691E" w:rsidRPr="00713F3F">
        <w:rPr>
          <w:rFonts w:ascii="Arial" w:hAnsi="Arial" w:cs="Arial"/>
          <w:color w:val="000000" w:themeColor="text1"/>
          <w:sz w:val="16"/>
          <w:szCs w:val="16"/>
          <w:lang w:val="en-US"/>
        </w:rPr>
        <w:t>;</w:t>
      </w:r>
      <w:r w:rsidR="0099691E" w:rsidRPr="00713F3F">
        <w:rPr>
          <w:rFonts w:ascii="Arial" w:hAnsi="Arial" w:cs="Arial"/>
          <w:color w:val="000000" w:themeColor="text1"/>
          <w:sz w:val="16"/>
          <w:szCs w:val="16"/>
        </w:rPr>
        <w:t xml:space="preserve"> </w:t>
      </w:r>
      <w:r w:rsidR="004C0FF4" w:rsidRPr="00713F3F">
        <w:rPr>
          <w:rFonts w:ascii="Arial" w:hAnsi="Arial" w:cs="Arial"/>
          <w:color w:val="000000" w:themeColor="text1"/>
          <w:sz w:val="16"/>
          <w:szCs w:val="16"/>
        </w:rPr>
        <w:t>aesthetic</w:t>
      </w:r>
      <w:r w:rsidR="004C0FF4" w:rsidRPr="00713F3F">
        <w:rPr>
          <w:rFonts w:ascii="Arial" w:hAnsi="Arial" w:cs="Arial"/>
          <w:b/>
          <w:color w:val="000000" w:themeColor="text1"/>
          <w:sz w:val="16"/>
          <w:szCs w:val="16"/>
        </w:rPr>
        <w:t xml:space="preserve"> </w:t>
      </w:r>
    </w:p>
    <w:p w14:paraId="741606A2" w14:textId="4528BB02" w:rsidR="00713F3F" w:rsidRDefault="00713F3F" w:rsidP="00CA0A1F">
      <w:pPr>
        <w:jc w:val="both"/>
        <w:rPr>
          <w:rFonts w:ascii="Arial" w:hAnsi="Arial" w:cs="Arial"/>
          <w:b/>
          <w:color w:val="000000" w:themeColor="text1"/>
          <w:sz w:val="16"/>
          <w:szCs w:val="16"/>
        </w:rPr>
      </w:pPr>
    </w:p>
    <w:p w14:paraId="2196C846" w14:textId="77777777" w:rsidR="00003290" w:rsidRDefault="00003290" w:rsidP="00CA0A1F">
      <w:pPr>
        <w:jc w:val="both"/>
        <w:rPr>
          <w:rFonts w:ascii="Arial" w:hAnsi="Arial" w:cs="Arial"/>
          <w:b/>
          <w:color w:val="000000" w:themeColor="text1"/>
          <w:sz w:val="20"/>
          <w:szCs w:val="20"/>
          <w:lang w:val="en-US"/>
        </w:rPr>
        <w:sectPr w:rsidR="00003290">
          <w:pgSz w:w="11906" w:h="16838"/>
          <w:pgMar w:top="1440" w:right="1440" w:bottom="1440" w:left="1440" w:header="720" w:footer="720" w:gutter="0"/>
          <w:cols w:space="720"/>
          <w:docGrid w:linePitch="360"/>
        </w:sectPr>
      </w:pPr>
    </w:p>
    <w:p w14:paraId="469B0262" w14:textId="75498C42" w:rsidR="00E27C71" w:rsidRDefault="00E27C71" w:rsidP="00CA0A1F">
      <w:pPr>
        <w:jc w:val="both"/>
        <w:rPr>
          <w:rFonts w:ascii="Arial" w:hAnsi="Arial" w:cs="Arial"/>
          <w:b/>
          <w:color w:val="000000" w:themeColor="text1"/>
          <w:sz w:val="20"/>
          <w:szCs w:val="20"/>
          <w:lang w:val="en-US"/>
        </w:rPr>
      </w:pPr>
      <w:r>
        <w:rPr>
          <w:rFonts w:ascii="Arial" w:hAnsi="Arial" w:cs="Arial"/>
          <w:b/>
          <w:color w:val="000000" w:themeColor="text1"/>
          <w:sz w:val="20"/>
          <w:szCs w:val="20"/>
          <w:lang w:val="en-US"/>
        </w:rPr>
        <w:t>PENDAHULUAN</w:t>
      </w:r>
    </w:p>
    <w:p w14:paraId="5A9F01FA" w14:textId="6FA0E24E" w:rsidR="000B6B69" w:rsidRPr="005C4492" w:rsidRDefault="000B6B69" w:rsidP="0015386C">
      <w:pPr>
        <w:pStyle w:val="NormalWeb"/>
        <w:spacing w:line="276" w:lineRule="auto"/>
        <w:jc w:val="both"/>
        <w:rPr>
          <w:rFonts w:ascii="TimesNewRomanPSMT" w:hAnsi="TimesNewRomanPSMT"/>
          <w:sz w:val="20"/>
          <w:szCs w:val="20"/>
        </w:rPr>
      </w:pPr>
      <w:r w:rsidRPr="005C4492">
        <w:rPr>
          <w:rFonts w:ascii="Arial" w:hAnsi="Arial" w:cs="Arial"/>
          <w:sz w:val="20"/>
          <w:szCs w:val="20"/>
        </w:rPr>
        <w:t xml:space="preserve">Mata merupakan salah satu organ penting didalam tubuh manusia. Secara anatomi mata mempunyai bagian-bagian yang terdiri </w:t>
      </w:r>
      <w:proofErr w:type="gramStart"/>
      <w:r w:rsidRPr="005C4492">
        <w:rPr>
          <w:rFonts w:ascii="Arial" w:hAnsi="Arial" w:cs="Arial"/>
          <w:sz w:val="20"/>
          <w:szCs w:val="20"/>
        </w:rPr>
        <w:t>dari :</w:t>
      </w:r>
      <w:proofErr w:type="gramEnd"/>
      <w:r w:rsidRPr="005C4492">
        <w:rPr>
          <w:rFonts w:ascii="Arial" w:hAnsi="Arial" w:cs="Arial"/>
          <w:sz w:val="20"/>
          <w:szCs w:val="20"/>
        </w:rPr>
        <w:t xml:space="preserve"> 1) Sklera yaitu bagian dari bola mata yang membentuk warna putih mata dan bersambung pada bagian depan dengan sebuah membran yang bening yaitu kornea. Di tengah-tengahnya terdapat iris, pupil, dan limbus serta </w:t>
      </w:r>
      <w:r w:rsidRPr="005C4492">
        <w:rPr>
          <w:rFonts w:ascii="Arial" w:hAnsi="Arial" w:cs="Arial"/>
          <w:i/>
          <w:iCs/>
          <w:sz w:val="20"/>
          <w:szCs w:val="20"/>
        </w:rPr>
        <w:t>collarate</w:t>
      </w:r>
      <w:r w:rsidRPr="005C4492">
        <w:rPr>
          <w:rFonts w:ascii="Arial" w:hAnsi="Arial" w:cs="Arial"/>
          <w:sz w:val="20"/>
          <w:szCs w:val="20"/>
        </w:rPr>
        <w:t xml:space="preserve">, maupun pembuluh darah. 2) Pupil yaitu suatu lingkaran kecil yang terdapat di tengah- tengah di dalam iris yang disebut juga sebagai manik mata, berwarna lebih gelap dibandingkan dengan iris. 3) Iris yaitu selaput pelangi dengan warna lebih muda dari pupil dan mempunyai garis-garis halus. 4) </w:t>
      </w:r>
      <w:r w:rsidRPr="005C4492">
        <w:rPr>
          <w:rFonts w:ascii="Arial" w:hAnsi="Arial" w:cs="Arial"/>
          <w:i/>
          <w:iCs/>
          <w:sz w:val="20"/>
          <w:szCs w:val="20"/>
        </w:rPr>
        <w:t xml:space="preserve">Limbus </w:t>
      </w:r>
      <w:r w:rsidRPr="005C4492">
        <w:rPr>
          <w:rFonts w:ascii="Arial" w:hAnsi="Arial" w:cs="Arial"/>
          <w:sz w:val="20"/>
          <w:szCs w:val="20"/>
        </w:rPr>
        <w:t xml:space="preserve">merupakan lapisan terluar dari iris. 5) </w:t>
      </w:r>
      <w:r w:rsidRPr="005C4492">
        <w:rPr>
          <w:rFonts w:ascii="Arial" w:hAnsi="Arial" w:cs="Arial"/>
          <w:i/>
          <w:iCs/>
          <w:sz w:val="20"/>
          <w:szCs w:val="20"/>
        </w:rPr>
        <w:t xml:space="preserve">Collarate </w:t>
      </w:r>
      <w:r w:rsidRPr="005C4492">
        <w:rPr>
          <w:rFonts w:ascii="Arial" w:hAnsi="Arial" w:cs="Arial"/>
          <w:sz w:val="20"/>
          <w:szCs w:val="20"/>
        </w:rPr>
        <w:t>adalah lapisan di sekitar pupil, memberikan gambaran di sekitar pupil sehingga iris lebih terlihat bersinar. 6) Otot penggerak mata terdiri dari otot lurus dan otot serong.</w:t>
      </w:r>
      <w:r w:rsidR="00ED4359">
        <w:rPr>
          <w:rFonts w:ascii="Arial" w:hAnsi="Arial" w:cs="Arial"/>
          <w:sz w:val="20"/>
          <w:szCs w:val="20"/>
        </w:rPr>
        <w:t xml:space="preserve"> </w:t>
      </w:r>
      <w:r w:rsidR="00ED4359" w:rsidRPr="00003290">
        <w:rPr>
          <w:rFonts w:ascii="Arial" w:hAnsi="Arial" w:cs="Arial"/>
          <w:sz w:val="20"/>
          <w:szCs w:val="20"/>
          <w:vertAlign w:val="superscript"/>
        </w:rPr>
        <w:t>1</w:t>
      </w:r>
      <w:r w:rsidRPr="005C4492">
        <w:rPr>
          <w:rFonts w:ascii="Arial" w:hAnsi="Arial" w:cs="Arial"/>
          <w:sz w:val="20"/>
          <w:szCs w:val="20"/>
        </w:rPr>
        <w:t xml:space="preserve"> </w:t>
      </w:r>
    </w:p>
    <w:p w14:paraId="7F27D8D0" w14:textId="11C02B42" w:rsidR="00713F3F" w:rsidRPr="005C4492" w:rsidRDefault="005C4492" w:rsidP="0015386C">
      <w:pPr>
        <w:pStyle w:val="NormalWeb"/>
        <w:spacing w:line="276" w:lineRule="auto"/>
        <w:jc w:val="center"/>
        <w:rPr>
          <w:rFonts w:ascii="Arial" w:hAnsi="Arial" w:cs="Arial"/>
          <w:sz w:val="20"/>
          <w:szCs w:val="20"/>
        </w:rPr>
      </w:pPr>
      <w:r w:rsidRPr="005C4492">
        <w:rPr>
          <w:rFonts w:ascii="Arial" w:hAnsi="Arial" w:cs="Arial"/>
          <w:noProof/>
          <w:sz w:val="20"/>
          <w:szCs w:val="20"/>
        </w:rPr>
        <w:drawing>
          <wp:inline distT="0" distB="0" distL="0" distR="0" wp14:anchorId="2958E612" wp14:editId="269FF037">
            <wp:extent cx="2459548" cy="146101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24" t="11945" r="695" b="15920"/>
                    <a:stretch/>
                  </pic:blipFill>
                  <pic:spPr bwMode="auto">
                    <a:xfrm>
                      <a:off x="0" y="0"/>
                      <a:ext cx="2459548" cy="1461012"/>
                    </a:xfrm>
                    <a:prstGeom prst="rect">
                      <a:avLst/>
                    </a:prstGeom>
                    <a:ln>
                      <a:noFill/>
                    </a:ln>
                    <a:extLst>
                      <a:ext uri="{53640926-AAD7-44D8-BBD7-CCE9431645EC}">
                        <a14:shadowObscured xmlns:a14="http://schemas.microsoft.com/office/drawing/2010/main"/>
                      </a:ext>
                    </a:extLst>
                  </pic:spPr>
                </pic:pic>
              </a:graphicData>
            </a:graphic>
          </wp:inline>
        </w:drawing>
      </w:r>
    </w:p>
    <w:p w14:paraId="0898C80F" w14:textId="02B92AC0" w:rsidR="005C4492" w:rsidRPr="005C4492" w:rsidRDefault="005C4492" w:rsidP="0015386C">
      <w:pPr>
        <w:pStyle w:val="NormalWeb"/>
        <w:spacing w:line="276" w:lineRule="auto"/>
        <w:jc w:val="center"/>
        <w:rPr>
          <w:rFonts w:ascii="Arial" w:hAnsi="Arial" w:cs="Arial"/>
          <w:sz w:val="20"/>
          <w:szCs w:val="20"/>
        </w:rPr>
      </w:pPr>
      <w:r w:rsidRPr="005C4492">
        <w:rPr>
          <w:rFonts w:ascii="Arial" w:hAnsi="Arial" w:cs="Arial"/>
          <w:b/>
          <w:sz w:val="20"/>
          <w:szCs w:val="20"/>
        </w:rPr>
        <w:t>Gambar 1</w:t>
      </w:r>
      <w:r w:rsidRPr="005C4492">
        <w:rPr>
          <w:rFonts w:ascii="Arial" w:hAnsi="Arial" w:cs="Arial"/>
          <w:sz w:val="20"/>
          <w:szCs w:val="20"/>
        </w:rPr>
        <w:t>. Bagian mata luar</w:t>
      </w:r>
    </w:p>
    <w:p w14:paraId="66F5BCF6" w14:textId="1D2A8EBB" w:rsidR="0015386C" w:rsidRDefault="00003290" w:rsidP="0015386C">
      <w:pPr>
        <w:pStyle w:val="NormalWeb"/>
        <w:spacing w:afterAutospacing="0" w:line="276" w:lineRule="auto"/>
        <w:jc w:val="both"/>
        <w:rPr>
          <w:rFonts w:ascii="Arial" w:hAnsi="Arial" w:cs="Arial"/>
          <w:sz w:val="20"/>
          <w:szCs w:val="20"/>
        </w:rPr>
      </w:pPr>
      <w:r>
        <w:rPr>
          <w:rFonts w:ascii="Arial" w:hAnsi="Arial" w:cs="Arial"/>
          <w:sz w:val="20"/>
          <w:szCs w:val="20"/>
        </w:rPr>
        <w:tab/>
      </w:r>
      <w:r w:rsidR="005C4492" w:rsidRPr="005C4492">
        <w:rPr>
          <w:rFonts w:ascii="Arial" w:hAnsi="Arial" w:cs="Arial"/>
          <w:sz w:val="20"/>
          <w:szCs w:val="20"/>
        </w:rPr>
        <w:t xml:space="preserve">Penderita yang mengalami kehilangan mata seperti penyakit mata bawaan, kerusakan mata oleh karena trauma benda tumpul dan tajam, kecelakaan lalu lintas, kecelakaan olah raga serta infeksi mata yang parah, dapat menyebabkan hilangnya bola mata sehingga penderita dapat mengalami gangguan fungsi organ sekitar, estetik wajah dan trauma psikis. Untuk mengatasinya perlu </w:t>
      </w:r>
      <w:r w:rsidR="005C4492" w:rsidRPr="005C4492">
        <w:rPr>
          <w:rFonts w:ascii="Arial" w:hAnsi="Arial" w:cs="Arial"/>
          <w:sz w:val="20"/>
          <w:szCs w:val="20"/>
        </w:rPr>
        <w:t>dilakukan usaha-usaha rehabilitasi yaitu dengan</w:t>
      </w:r>
      <w:r w:rsidR="0015386C">
        <w:rPr>
          <w:rFonts w:ascii="Arial" w:hAnsi="Arial" w:cs="Arial"/>
          <w:sz w:val="20"/>
          <w:szCs w:val="20"/>
        </w:rPr>
        <w:t xml:space="preserve"> pemasangan implant orbital dan </w:t>
      </w:r>
      <w:r w:rsidR="005C4492" w:rsidRPr="005C4492">
        <w:rPr>
          <w:rFonts w:ascii="Arial" w:hAnsi="Arial" w:cs="Arial"/>
          <w:sz w:val="20"/>
          <w:szCs w:val="20"/>
        </w:rPr>
        <w:t>melakukan pembuatan protesa mata individual</w:t>
      </w:r>
      <w:r w:rsidR="00CE41EC">
        <w:rPr>
          <w:rFonts w:ascii="Arial" w:hAnsi="Arial" w:cs="Arial"/>
          <w:sz w:val="20"/>
          <w:szCs w:val="20"/>
        </w:rPr>
        <w:t>.</w:t>
      </w:r>
      <w:r w:rsidR="00ED4359" w:rsidRPr="00CE41EC">
        <w:rPr>
          <w:rFonts w:ascii="Arial" w:hAnsi="Arial" w:cs="Arial"/>
          <w:sz w:val="20"/>
          <w:szCs w:val="20"/>
          <w:vertAlign w:val="superscript"/>
        </w:rPr>
        <w:t>2</w:t>
      </w:r>
      <w:r w:rsidR="00ED4359">
        <w:rPr>
          <w:rFonts w:ascii="Arial" w:hAnsi="Arial" w:cs="Arial"/>
          <w:sz w:val="20"/>
          <w:szCs w:val="20"/>
        </w:rPr>
        <w:t xml:space="preserve"> </w:t>
      </w:r>
      <w:r w:rsidR="0015386C">
        <w:rPr>
          <w:rFonts w:ascii="Arial" w:hAnsi="Arial" w:cs="Arial"/>
          <w:sz w:val="20"/>
          <w:szCs w:val="20"/>
        </w:rPr>
        <w:t xml:space="preserve"> </w:t>
      </w:r>
    </w:p>
    <w:p w14:paraId="72444552" w14:textId="04B25256" w:rsidR="003C361A" w:rsidRDefault="00003290" w:rsidP="00CA6BB4">
      <w:pPr>
        <w:pStyle w:val="NormalWeb"/>
        <w:spacing w:afterAutospacing="0"/>
        <w:jc w:val="both"/>
        <w:rPr>
          <w:rFonts w:ascii="Arial" w:hAnsi="Arial" w:cs="Arial"/>
          <w:sz w:val="20"/>
          <w:szCs w:val="20"/>
        </w:rPr>
      </w:pPr>
      <w:r>
        <w:rPr>
          <w:rFonts w:ascii="Arial" w:hAnsi="Arial" w:cs="Arial"/>
          <w:sz w:val="20"/>
          <w:szCs w:val="20"/>
        </w:rPr>
        <w:tab/>
      </w:r>
      <w:r w:rsidR="003C361A" w:rsidRPr="005C4492">
        <w:rPr>
          <w:rFonts w:ascii="Arial" w:hAnsi="Arial" w:cs="Arial"/>
          <w:sz w:val="20"/>
          <w:szCs w:val="20"/>
        </w:rPr>
        <w:t xml:space="preserve">Tujuan pembuatan protesa mata individual adalah: </w:t>
      </w:r>
    </w:p>
    <w:p w14:paraId="40244F61" w14:textId="0F825350" w:rsidR="003C361A" w:rsidRPr="0015386C" w:rsidRDefault="003C361A" w:rsidP="00CA6BB4">
      <w:pPr>
        <w:pStyle w:val="NormalWeb"/>
        <w:numPr>
          <w:ilvl w:val="0"/>
          <w:numId w:val="3"/>
        </w:numPr>
        <w:spacing w:afterAutospacing="0"/>
        <w:jc w:val="both"/>
        <w:rPr>
          <w:rFonts w:ascii="Arial" w:hAnsi="Arial" w:cs="Arial"/>
          <w:sz w:val="20"/>
          <w:szCs w:val="20"/>
        </w:rPr>
      </w:pPr>
      <w:r w:rsidRPr="0015386C">
        <w:rPr>
          <w:rFonts w:ascii="Arial" w:hAnsi="Arial" w:cs="Arial"/>
          <w:bCs/>
          <w:color w:val="222222"/>
          <w:sz w:val="20"/>
          <w:szCs w:val="20"/>
        </w:rPr>
        <w:t>Mengembalikan keindahan wajah dan penampilan (estetik)</w:t>
      </w:r>
      <w:r>
        <w:rPr>
          <w:rFonts w:ascii="Arial" w:hAnsi="Arial" w:cs="Arial"/>
          <w:bCs/>
          <w:color w:val="222222"/>
          <w:sz w:val="20"/>
          <w:szCs w:val="20"/>
        </w:rPr>
        <w:t xml:space="preserve"> </w:t>
      </w:r>
      <w:r>
        <w:rPr>
          <w:rFonts w:ascii="Arial" w:hAnsi="Arial" w:cs="Arial"/>
          <w:bCs/>
          <w:color w:val="222222"/>
          <w:sz w:val="20"/>
          <w:szCs w:val="20"/>
          <w:vertAlign w:val="superscript"/>
        </w:rPr>
        <w:t>3</w:t>
      </w:r>
    </w:p>
    <w:p w14:paraId="4C0607FE" w14:textId="71C798CA" w:rsidR="003C361A" w:rsidRPr="0015386C" w:rsidRDefault="003C361A" w:rsidP="00CA6BB4">
      <w:pPr>
        <w:pStyle w:val="NormalWeb"/>
        <w:numPr>
          <w:ilvl w:val="0"/>
          <w:numId w:val="3"/>
        </w:numPr>
        <w:spacing w:afterAutospacing="0"/>
        <w:jc w:val="both"/>
        <w:rPr>
          <w:rFonts w:ascii="Arial" w:hAnsi="Arial" w:cs="Arial"/>
          <w:sz w:val="20"/>
          <w:szCs w:val="20"/>
        </w:rPr>
      </w:pPr>
      <w:r w:rsidRPr="0015386C">
        <w:rPr>
          <w:rFonts w:ascii="Arial" w:hAnsi="Arial" w:cs="Arial"/>
          <w:bCs/>
          <w:color w:val="222222"/>
          <w:sz w:val="20"/>
          <w:szCs w:val="20"/>
        </w:rPr>
        <w:t xml:space="preserve">Mengembalikan kepercayaan diri </w:t>
      </w:r>
      <w:r>
        <w:rPr>
          <w:rFonts w:ascii="Arial" w:hAnsi="Arial" w:cs="Arial"/>
          <w:bCs/>
          <w:color w:val="222222"/>
          <w:sz w:val="20"/>
          <w:szCs w:val="20"/>
          <w:vertAlign w:val="superscript"/>
        </w:rPr>
        <w:t>3</w:t>
      </w:r>
    </w:p>
    <w:p w14:paraId="1E6D6741" w14:textId="7D83A69F" w:rsidR="003C361A" w:rsidRPr="0015386C" w:rsidRDefault="003C361A" w:rsidP="00CA6BB4">
      <w:pPr>
        <w:numPr>
          <w:ilvl w:val="0"/>
          <w:numId w:val="3"/>
        </w:numPr>
        <w:tabs>
          <w:tab w:val="left" w:pos="24"/>
          <w:tab w:val="left" w:pos="754"/>
        </w:tabs>
        <w:autoSpaceDE w:val="0"/>
        <w:autoSpaceDN w:val="0"/>
        <w:adjustRightInd w:val="0"/>
        <w:spacing w:after="100" w:line="240" w:lineRule="auto"/>
        <w:rPr>
          <w:rFonts w:ascii="Arial" w:hAnsi="Arial" w:cs="Arial"/>
          <w:bCs/>
          <w:color w:val="222222"/>
          <w:sz w:val="20"/>
          <w:szCs w:val="20"/>
          <w:lang w:val="en-US"/>
        </w:rPr>
      </w:pPr>
      <w:r w:rsidRPr="0015386C">
        <w:rPr>
          <w:rFonts w:ascii="Arial" w:hAnsi="Arial" w:cs="Arial"/>
          <w:bCs/>
          <w:color w:val="222222"/>
          <w:sz w:val="20"/>
          <w:szCs w:val="20"/>
          <w:lang w:val="en-US"/>
        </w:rPr>
        <w:t>Mencegah Atropi / kolaps kelopak mata dan menahan bentuk rongga mata</w:t>
      </w:r>
      <w:r>
        <w:rPr>
          <w:rFonts w:ascii="Arial" w:hAnsi="Arial" w:cs="Arial"/>
          <w:bCs/>
          <w:color w:val="222222"/>
          <w:sz w:val="20"/>
          <w:szCs w:val="20"/>
          <w:lang w:val="en-US"/>
        </w:rPr>
        <w:t xml:space="preserve"> </w:t>
      </w:r>
      <w:r>
        <w:rPr>
          <w:rFonts w:ascii="Arial" w:hAnsi="Arial" w:cs="Arial"/>
          <w:bCs/>
          <w:color w:val="222222"/>
          <w:sz w:val="20"/>
          <w:szCs w:val="20"/>
          <w:vertAlign w:val="superscript"/>
          <w:lang w:val="en-US"/>
        </w:rPr>
        <w:t>3</w:t>
      </w:r>
    </w:p>
    <w:p w14:paraId="661EE321" w14:textId="03E1944F" w:rsidR="003C361A" w:rsidRPr="0015386C" w:rsidRDefault="003C361A" w:rsidP="00CA6BB4">
      <w:pPr>
        <w:numPr>
          <w:ilvl w:val="0"/>
          <w:numId w:val="3"/>
        </w:numPr>
        <w:tabs>
          <w:tab w:val="left" w:pos="24"/>
          <w:tab w:val="left" w:pos="754"/>
        </w:tabs>
        <w:autoSpaceDE w:val="0"/>
        <w:autoSpaceDN w:val="0"/>
        <w:adjustRightInd w:val="0"/>
        <w:spacing w:after="100" w:line="240" w:lineRule="auto"/>
        <w:rPr>
          <w:rFonts w:ascii="Arial" w:hAnsi="Arial" w:cs="Arial"/>
          <w:bCs/>
          <w:color w:val="222222"/>
          <w:sz w:val="20"/>
          <w:szCs w:val="20"/>
          <w:lang w:val="en-US"/>
        </w:rPr>
      </w:pPr>
      <w:r w:rsidRPr="0015386C">
        <w:rPr>
          <w:rFonts w:ascii="Arial" w:hAnsi="Arial" w:cs="Arial"/>
          <w:bCs/>
          <w:color w:val="222222"/>
          <w:sz w:val="20"/>
          <w:szCs w:val="20"/>
          <w:lang w:val="en-US"/>
        </w:rPr>
        <w:t>Mencegah akumulasi cairan dalam rongga mata sehingga dapat mempermudah keluarnya air mata</w:t>
      </w:r>
      <w:r>
        <w:rPr>
          <w:rFonts w:ascii="Arial" w:hAnsi="Arial" w:cs="Arial"/>
          <w:bCs/>
          <w:color w:val="222222"/>
          <w:sz w:val="20"/>
          <w:szCs w:val="20"/>
          <w:lang w:val="en-US"/>
        </w:rPr>
        <w:t xml:space="preserve"> </w:t>
      </w:r>
      <w:r>
        <w:rPr>
          <w:rFonts w:ascii="Arial" w:hAnsi="Arial" w:cs="Arial"/>
          <w:bCs/>
          <w:color w:val="222222"/>
          <w:sz w:val="20"/>
          <w:szCs w:val="20"/>
          <w:vertAlign w:val="superscript"/>
          <w:lang w:val="en-US"/>
        </w:rPr>
        <w:t>3</w:t>
      </w:r>
    </w:p>
    <w:p w14:paraId="49FC63DF" w14:textId="1C16EC49" w:rsidR="003C361A" w:rsidRPr="0015386C" w:rsidRDefault="003C361A" w:rsidP="00CA6BB4">
      <w:pPr>
        <w:pStyle w:val="NormalWeb"/>
        <w:numPr>
          <w:ilvl w:val="0"/>
          <w:numId w:val="3"/>
        </w:numPr>
        <w:spacing w:afterAutospacing="0"/>
        <w:jc w:val="both"/>
        <w:rPr>
          <w:rFonts w:ascii="Arial" w:hAnsi="Arial" w:cs="Arial"/>
          <w:sz w:val="20"/>
          <w:szCs w:val="20"/>
        </w:rPr>
      </w:pPr>
      <w:r w:rsidRPr="0015386C">
        <w:rPr>
          <w:rFonts w:ascii="Arial" w:hAnsi="Arial" w:cs="Arial"/>
          <w:bCs/>
          <w:color w:val="222222"/>
          <w:sz w:val="20"/>
          <w:szCs w:val="20"/>
        </w:rPr>
        <w:t>Melindungi rongga mata dari masuknya benda asing</w:t>
      </w:r>
      <w:r>
        <w:rPr>
          <w:rFonts w:ascii="Arial" w:hAnsi="Arial" w:cs="Arial"/>
          <w:bCs/>
          <w:color w:val="222222"/>
          <w:sz w:val="20"/>
          <w:szCs w:val="20"/>
        </w:rPr>
        <w:t xml:space="preserve"> </w:t>
      </w:r>
      <w:r>
        <w:rPr>
          <w:rFonts w:ascii="Arial" w:hAnsi="Arial" w:cs="Arial"/>
          <w:bCs/>
          <w:color w:val="222222"/>
          <w:sz w:val="20"/>
          <w:szCs w:val="20"/>
          <w:vertAlign w:val="superscript"/>
        </w:rPr>
        <w:t>3</w:t>
      </w:r>
    </w:p>
    <w:p w14:paraId="02461E0E" w14:textId="480D5BC6" w:rsidR="0015386C" w:rsidRDefault="00003290" w:rsidP="00CD6EE6">
      <w:pPr>
        <w:pStyle w:val="NormalWeb"/>
        <w:spacing w:afterAutospacing="0" w:line="276" w:lineRule="auto"/>
        <w:jc w:val="both"/>
        <w:rPr>
          <w:rFonts w:ascii="Arial" w:hAnsi="Arial" w:cs="Arial"/>
          <w:sz w:val="20"/>
          <w:szCs w:val="20"/>
        </w:rPr>
      </w:pPr>
      <w:r>
        <w:rPr>
          <w:rFonts w:ascii="Arial" w:hAnsi="Arial" w:cs="Arial"/>
          <w:sz w:val="20"/>
          <w:szCs w:val="20"/>
        </w:rPr>
        <w:tab/>
      </w:r>
      <w:r w:rsidR="0015386C">
        <w:rPr>
          <w:rFonts w:ascii="Arial" w:hAnsi="Arial" w:cs="Arial"/>
          <w:sz w:val="20"/>
          <w:szCs w:val="20"/>
        </w:rPr>
        <w:t xml:space="preserve">Protesa mata </w:t>
      </w:r>
      <w:r w:rsidR="00ED4359">
        <w:rPr>
          <w:rFonts w:ascii="Arial" w:hAnsi="Arial" w:cs="Arial"/>
          <w:sz w:val="20"/>
          <w:szCs w:val="20"/>
        </w:rPr>
        <w:t>dibagi menjadi 2 yaitu f</w:t>
      </w:r>
      <w:r w:rsidR="00ED4359" w:rsidRPr="00ED4359">
        <w:rPr>
          <w:rFonts w:ascii="Arial" w:hAnsi="Arial" w:cs="Arial"/>
          <w:i/>
          <w:sz w:val="20"/>
          <w:szCs w:val="20"/>
        </w:rPr>
        <w:t>abricated</w:t>
      </w:r>
      <w:r w:rsidR="00ED4359">
        <w:rPr>
          <w:rFonts w:ascii="Arial" w:hAnsi="Arial" w:cs="Arial"/>
          <w:sz w:val="20"/>
          <w:szCs w:val="20"/>
        </w:rPr>
        <w:t xml:space="preserve"> dan </w:t>
      </w:r>
      <w:proofErr w:type="gramStart"/>
      <w:r w:rsidR="00ED4359" w:rsidRPr="00ED4359">
        <w:rPr>
          <w:rFonts w:ascii="Arial" w:hAnsi="Arial" w:cs="Arial"/>
          <w:i/>
          <w:sz w:val="20"/>
          <w:szCs w:val="20"/>
        </w:rPr>
        <w:t>non fabricated</w:t>
      </w:r>
      <w:proofErr w:type="gramEnd"/>
      <w:r w:rsidR="00ED4359">
        <w:rPr>
          <w:rFonts w:ascii="Arial" w:hAnsi="Arial" w:cs="Arial"/>
          <w:sz w:val="20"/>
          <w:szCs w:val="20"/>
        </w:rPr>
        <w:t xml:space="preserve">. Keuntungan dari protesa mata </w:t>
      </w:r>
      <w:r w:rsidR="00ED4359" w:rsidRPr="00E72599">
        <w:rPr>
          <w:rFonts w:ascii="Arial" w:hAnsi="Arial" w:cs="Arial"/>
          <w:i/>
          <w:sz w:val="20"/>
          <w:szCs w:val="20"/>
        </w:rPr>
        <w:t>fabricated</w:t>
      </w:r>
      <w:r w:rsidR="00ED4359">
        <w:rPr>
          <w:rFonts w:ascii="Arial" w:hAnsi="Arial" w:cs="Arial"/>
          <w:sz w:val="20"/>
          <w:szCs w:val="20"/>
        </w:rPr>
        <w:t xml:space="preserve"> adalah waktu pembuatannya yang minimal karena tidak memerlukan tahapan pembuatan dilaboratorium. Protesa</w:t>
      </w:r>
      <w:r w:rsidR="00E72599">
        <w:rPr>
          <w:rFonts w:ascii="Arial" w:hAnsi="Arial" w:cs="Arial"/>
          <w:sz w:val="20"/>
          <w:szCs w:val="20"/>
        </w:rPr>
        <w:t xml:space="preserve"> mata</w:t>
      </w:r>
      <w:r w:rsidR="00ED4359">
        <w:rPr>
          <w:rFonts w:ascii="Arial" w:hAnsi="Arial" w:cs="Arial"/>
          <w:sz w:val="20"/>
          <w:szCs w:val="20"/>
        </w:rPr>
        <w:t xml:space="preserve"> </w:t>
      </w:r>
      <w:r w:rsidR="00ED4359" w:rsidRPr="00E72599">
        <w:rPr>
          <w:rFonts w:ascii="Arial" w:hAnsi="Arial" w:cs="Arial"/>
          <w:i/>
          <w:sz w:val="20"/>
          <w:szCs w:val="20"/>
        </w:rPr>
        <w:t>fabricated</w:t>
      </w:r>
      <w:r w:rsidR="00ED4359">
        <w:rPr>
          <w:rFonts w:ascii="Arial" w:hAnsi="Arial" w:cs="Arial"/>
          <w:sz w:val="20"/>
          <w:szCs w:val="20"/>
        </w:rPr>
        <w:t xml:space="preserve"> terdiri dari 3 jenis ukuran dan warna iris. Kerugian protesa mata </w:t>
      </w:r>
      <w:r w:rsidR="00ED4359" w:rsidRPr="00E72599">
        <w:rPr>
          <w:rFonts w:ascii="Arial" w:hAnsi="Arial" w:cs="Arial"/>
          <w:i/>
          <w:sz w:val="20"/>
          <w:szCs w:val="20"/>
        </w:rPr>
        <w:t>fabricated</w:t>
      </w:r>
      <w:r w:rsidR="00ED4359">
        <w:rPr>
          <w:rFonts w:ascii="Arial" w:hAnsi="Arial" w:cs="Arial"/>
          <w:sz w:val="20"/>
          <w:szCs w:val="20"/>
        </w:rPr>
        <w:t xml:space="preserve"> ini adalah ketidaknyamanan dan infeksi karena adanya perbedaan ukuran antara bola mata dan soketnya sehingga timbul kantung air yang menjadi tempat berkembangnya bakteri. Kerugian lainnya adanya ketidaksesuaian warna iris menyebabkan permasalahan estetik. </w:t>
      </w:r>
      <w:r w:rsidR="003C361A" w:rsidRPr="00987BF5">
        <w:rPr>
          <w:rFonts w:ascii="Arial" w:hAnsi="Arial" w:cs="Arial"/>
          <w:sz w:val="20"/>
          <w:szCs w:val="20"/>
          <w:vertAlign w:val="superscript"/>
        </w:rPr>
        <w:t>4</w:t>
      </w:r>
      <w:r w:rsidR="00ED4359">
        <w:rPr>
          <w:rFonts w:ascii="Arial" w:hAnsi="Arial" w:cs="Arial"/>
          <w:sz w:val="20"/>
          <w:szCs w:val="20"/>
        </w:rPr>
        <w:t xml:space="preserve"> </w:t>
      </w:r>
    </w:p>
    <w:p w14:paraId="19D79BC1" w14:textId="43868D0D" w:rsidR="00ED4359" w:rsidRDefault="00003290" w:rsidP="00CD6EE6">
      <w:pPr>
        <w:spacing w:before="100" w:beforeAutospacing="1" w:after="100" w:afterAutospacing="1"/>
        <w:jc w:val="both"/>
        <w:rPr>
          <w:rFonts w:ascii="Arial" w:eastAsia="Times New Roman" w:hAnsi="Arial" w:cs="Arial"/>
          <w:position w:val="6"/>
          <w:sz w:val="20"/>
          <w:szCs w:val="20"/>
          <w:lang w:val="en-US"/>
        </w:rPr>
      </w:pPr>
      <w:r>
        <w:rPr>
          <w:rFonts w:ascii="Arial" w:eastAsia="Times New Roman" w:hAnsi="Arial" w:cs="Arial"/>
          <w:sz w:val="20"/>
          <w:szCs w:val="20"/>
          <w:lang w:val="en-US"/>
        </w:rPr>
        <w:tab/>
      </w:r>
      <w:r w:rsidR="00ED4359" w:rsidRPr="00ED4359">
        <w:rPr>
          <w:rFonts w:ascii="Arial" w:eastAsia="Times New Roman" w:hAnsi="Arial" w:cs="Arial"/>
          <w:sz w:val="20"/>
          <w:szCs w:val="20"/>
          <w:lang w:val="en-US"/>
        </w:rPr>
        <w:t xml:space="preserve">Protesa mata yang dibuat sendiri dikenal sebagai protesa mata </w:t>
      </w:r>
      <w:proofErr w:type="gramStart"/>
      <w:r w:rsidR="00ED4359" w:rsidRPr="00ED4359">
        <w:rPr>
          <w:rFonts w:ascii="Arial" w:eastAsia="Times New Roman" w:hAnsi="Arial" w:cs="Arial"/>
          <w:i/>
          <w:iCs/>
          <w:sz w:val="20"/>
          <w:szCs w:val="20"/>
          <w:lang w:val="en-US"/>
        </w:rPr>
        <w:t>non fabricated</w:t>
      </w:r>
      <w:proofErr w:type="gramEnd"/>
      <w:r w:rsidR="00ED4359" w:rsidRPr="00ED4359">
        <w:rPr>
          <w:rFonts w:ascii="Arial" w:eastAsia="Times New Roman" w:hAnsi="Arial" w:cs="Arial"/>
          <w:sz w:val="20"/>
          <w:szCs w:val="20"/>
          <w:lang w:val="en-US"/>
        </w:rPr>
        <w:t xml:space="preserve">. Keuntungan protesa mata </w:t>
      </w:r>
      <w:proofErr w:type="gramStart"/>
      <w:r w:rsidR="00ED4359" w:rsidRPr="00ED4359">
        <w:rPr>
          <w:rFonts w:ascii="Arial" w:eastAsia="Times New Roman" w:hAnsi="Arial" w:cs="Arial"/>
          <w:i/>
          <w:iCs/>
          <w:sz w:val="20"/>
          <w:szCs w:val="20"/>
          <w:lang w:val="en-US"/>
        </w:rPr>
        <w:t>non fabricated</w:t>
      </w:r>
      <w:proofErr w:type="gramEnd"/>
      <w:r w:rsidR="00ED4359" w:rsidRPr="00ED4359">
        <w:rPr>
          <w:rFonts w:ascii="Arial" w:eastAsia="Times New Roman" w:hAnsi="Arial" w:cs="Arial"/>
          <w:i/>
          <w:iCs/>
          <w:sz w:val="20"/>
          <w:szCs w:val="20"/>
          <w:lang w:val="en-US"/>
        </w:rPr>
        <w:t xml:space="preserve"> </w:t>
      </w:r>
      <w:r w:rsidR="00ED4359" w:rsidRPr="00ED4359">
        <w:rPr>
          <w:rFonts w:ascii="Arial" w:eastAsia="Times New Roman" w:hAnsi="Arial" w:cs="Arial"/>
          <w:sz w:val="20"/>
          <w:szCs w:val="20"/>
          <w:lang w:val="en-US"/>
        </w:rPr>
        <w:t xml:space="preserve">adalah warna protesa mata dapat disesuaikan dengan mata yang masih ada, harga lebih ekonomis dan sesuai dengan kondisi soket mata pasien. Kerugian dari protesa mata </w:t>
      </w:r>
      <w:proofErr w:type="gramStart"/>
      <w:r w:rsidR="00ED4359" w:rsidRPr="00ED4359">
        <w:rPr>
          <w:rFonts w:ascii="Arial" w:eastAsia="Times New Roman" w:hAnsi="Arial" w:cs="Arial"/>
          <w:i/>
          <w:iCs/>
          <w:sz w:val="20"/>
          <w:szCs w:val="20"/>
          <w:lang w:val="en-US"/>
        </w:rPr>
        <w:t>non fabricated</w:t>
      </w:r>
      <w:proofErr w:type="gramEnd"/>
      <w:r w:rsidR="00ED4359" w:rsidRPr="00ED4359">
        <w:rPr>
          <w:rFonts w:ascii="Arial" w:eastAsia="Times New Roman" w:hAnsi="Arial" w:cs="Arial"/>
          <w:i/>
          <w:iCs/>
          <w:sz w:val="20"/>
          <w:szCs w:val="20"/>
          <w:lang w:val="en-US"/>
        </w:rPr>
        <w:t xml:space="preserve"> </w:t>
      </w:r>
      <w:r w:rsidR="00ED4359" w:rsidRPr="00ED4359">
        <w:rPr>
          <w:rFonts w:ascii="Arial" w:eastAsia="Times New Roman" w:hAnsi="Arial" w:cs="Arial"/>
          <w:sz w:val="20"/>
          <w:szCs w:val="20"/>
          <w:lang w:val="en-US"/>
        </w:rPr>
        <w:t xml:space="preserve">adalah pembuatan protesa memerlukan waktu untuk proses laboratorium. </w:t>
      </w:r>
      <w:r w:rsidR="00ED4359" w:rsidRPr="00ED4359">
        <w:rPr>
          <w:rFonts w:ascii="Arial" w:eastAsia="Times New Roman" w:hAnsi="Arial" w:cs="Arial"/>
          <w:sz w:val="20"/>
          <w:szCs w:val="20"/>
          <w:lang w:val="en-US"/>
        </w:rPr>
        <w:lastRenderedPageBreak/>
        <w:t xml:space="preserve">Indikasi protesa mata </w:t>
      </w:r>
      <w:proofErr w:type="gramStart"/>
      <w:r w:rsidR="00ED4359" w:rsidRPr="00ED4359">
        <w:rPr>
          <w:rFonts w:ascii="Arial" w:eastAsia="Times New Roman" w:hAnsi="Arial" w:cs="Arial"/>
          <w:i/>
          <w:iCs/>
          <w:sz w:val="20"/>
          <w:szCs w:val="20"/>
          <w:lang w:val="en-US"/>
        </w:rPr>
        <w:t>non fabricated</w:t>
      </w:r>
      <w:proofErr w:type="gramEnd"/>
      <w:r w:rsidR="00ED4359" w:rsidRPr="00ED4359">
        <w:rPr>
          <w:rFonts w:ascii="Arial" w:eastAsia="Times New Roman" w:hAnsi="Arial" w:cs="Arial"/>
          <w:i/>
          <w:iCs/>
          <w:sz w:val="20"/>
          <w:szCs w:val="20"/>
          <w:lang w:val="en-US"/>
        </w:rPr>
        <w:t xml:space="preserve"> </w:t>
      </w:r>
      <w:r w:rsidR="00ED4359" w:rsidRPr="00ED4359">
        <w:rPr>
          <w:rFonts w:ascii="Arial" w:eastAsia="Times New Roman" w:hAnsi="Arial" w:cs="Arial"/>
          <w:sz w:val="20"/>
          <w:szCs w:val="20"/>
          <w:lang w:val="en-US"/>
        </w:rPr>
        <w:t xml:space="preserve">adalah setelah bedah eviscerasi dan enukleasi. Kontra indikasi protesa mata </w:t>
      </w:r>
      <w:proofErr w:type="gramStart"/>
      <w:r w:rsidR="00ED4359" w:rsidRPr="00ED4359">
        <w:rPr>
          <w:rFonts w:ascii="Arial" w:eastAsia="Times New Roman" w:hAnsi="Arial" w:cs="Arial"/>
          <w:i/>
          <w:iCs/>
          <w:sz w:val="20"/>
          <w:szCs w:val="20"/>
          <w:lang w:val="en-US"/>
        </w:rPr>
        <w:t>non fabricated</w:t>
      </w:r>
      <w:proofErr w:type="gramEnd"/>
      <w:r w:rsidR="00ED4359" w:rsidRPr="00ED4359">
        <w:rPr>
          <w:rFonts w:ascii="Arial" w:eastAsia="Times New Roman" w:hAnsi="Arial" w:cs="Arial"/>
          <w:i/>
          <w:iCs/>
          <w:sz w:val="20"/>
          <w:szCs w:val="20"/>
          <w:lang w:val="en-US"/>
        </w:rPr>
        <w:t xml:space="preserve"> </w:t>
      </w:r>
      <w:r w:rsidR="00ED4359" w:rsidRPr="00ED4359">
        <w:rPr>
          <w:rFonts w:ascii="Arial" w:eastAsia="Times New Roman" w:hAnsi="Arial" w:cs="Arial"/>
          <w:sz w:val="20"/>
          <w:szCs w:val="20"/>
          <w:lang w:val="en-US"/>
        </w:rPr>
        <w:t>adalah pasien yang alergi terhadap bahan akrilik dan soket mata yang kurang retensi</w:t>
      </w:r>
      <w:r w:rsidR="00B728E0">
        <w:rPr>
          <w:rFonts w:ascii="Arial" w:eastAsia="Times New Roman" w:hAnsi="Arial" w:cs="Arial"/>
          <w:sz w:val="20"/>
          <w:szCs w:val="20"/>
          <w:lang w:val="en-US"/>
        </w:rPr>
        <w:t>nya.</w:t>
      </w:r>
      <w:r w:rsidR="003C361A" w:rsidRPr="003C361A">
        <w:rPr>
          <w:rFonts w:ascii="Arial" w:eastAsia="Times New Roman" w:hAnsi="Arial" w:cs="Arial"/>
          <w:position w:val="6"/>
          <w:sz w:val="12"/>
          <w:szCs w:val="12"/>
          <w:lang w:val="en-US"/>
        </w:rPr>
        <w:t xml:space="preserve"> </w:t>
      </w:r>
      <w:r w:rsidR="003C361A">
        <w:rPr>
          <w:rFonts w:ascii="Arial" w:eastAsia="Times New Roman" w:hAnsi="Arial" w:cs="Arial"/>
          <w:position w:val="6"/>
          <w:sz w:val="12"/>
          <w:szCs w:val="12"/>
          <w:lang w:val="en-US"/>
        </w:rPr>
        <w:t xml:space="preserve"> </w:t>
      </w:r>
      <w:r w:rsidR="003C361A" w:rsidRPr="00987BF5">
        <w:rPr>
          <w:rFonts w:ascii="Arial" w:eastAsia="Times New Roman" w:hAnsi="Arial" w:cs="Arial"/>
          <w:position w:val="6"/>
          <w:sz w:val="20"/>
          <w:szCs w:val="20"/>
          <w:vertAlign w:val="superscript"/>
          <w:lang w:val="en-US"/>
        </w:rPr>
        <w:t>5</w:t>
      </w:r>
      <w:r w:rsidR="003C361A" w:rsidRPr="003C361A">
        <w:rPr>
          <w:rFonts w:ascii="Arial" w:eastAsia="Times New Roman" w:hAnsi="Arial" w:cs="Arial"/>
          <w:position w:val="6"/>
          <w:sz w:val="20"/>
          <w:szCs w:val="20"/>
          <w:lang w:val="en-US"/>
        </w:rPr>
        <w:t xml:space="preserve"> </w:t>
      </w:r>
    </w:p>
    <w:p w14:paraId="15AECC76" w14:textId="329715E1" w:rsidR="003C361A" w:rsidRPr="00ED4359" w:rsidRDefault="003C361A" w:rsidP="003C361A">
      <w:pPr>
        <w:spacing w:before="100" w:beforeAutospacing="1" w:after="100" w:afterAutospacing="1" w:line="240" w:lineRule="auto"/>
        <w:jc w:val="both"/>
        <w:rPr>
          <w:rFonts w:ascii="Arial" w:eastAsia="Times New Roman" w:hAnsi="Arial" w:cs="Arial"/>
          <w:b/>
          <w:sz w:val="20"/>
          <w:szCs w:val="20"/>
          <w:lang w:val="en-US"/>
        </w:rPr>
      </w:pPr>
      <w:r w:rsidRPr="003C361A">
        <w:rPr>
          <w:rFonts w:ascii="Arial" w:eastAsia="Times New Roman" w:hAnsi="Arial" w:cs="Arial"/>
          <w:b/>
          <w:sz w:val="20"/>
          <w:szCs w:val="20"/>
          <w:lang w:val="en-US"/>
        </w:rPr>
        <w:t>LAPORAN KASUS</w:t>
      </w:r>
    </w:p>
    <w:p w14:paraId="253A40D4" w14:textId="548113D2" w:rsidR="003C361A" w:rsidRDefault="003C361A" w:rsidP="00CD6EE6">
      <w:pPr>
        <w:spacing w:before="100" w:beforeAutospacing="1" w:after="100" w:afterAutospacing="1"/>
        <w:jc w:val="both"/>
        <w:rPr>
          <w:rFonts w:ascii="Arial" w:eastAsia="Times New Roman" w:hAnsi="Arial" w:cs="Arial"/>
          <w:sz w:val="20"/>
          <w:szCs w:val="20"/>
          <w:lang w:val="en-US"/>
        </w:rPr>
      </w:pPr>
      <w:r w:rsidRPr="003C361A">
        <w:rPr>
          <w:rFonts w:ascii="Arial" w:eastAsia="Times New Roman" w:hAnsi="Arial" w:cs="Arial"/>
          <w:sz w:val="20"/>
          <w:szCs w:val="20"/>
          <w:lang w:val="en-US"/>
        </w:rPr>
        <w:t xml:space="preserve">Pasien laki-laki usia 70 tahun datang ke klinik Prostodonsia RSGM Prof. Soedomo FKG UGM dalam kondisi kehilangan mata sebelah kiri akibat trauma </w:t>
      </w:r>
      <w:r>
        <w:rPr>
          <w:rFonts w:ascii="Arial" w:eastAsia="Times New Roman" w:hAnsi="Arial" w:cs="Arial"/>
          <w:sz w:val="20"/>
          <w:szCs w:val="20"/>
          <w:lang w:val="en-US"/>
        </w:rPr>
        <w:t>40</w:t>
      </w:r>
      <w:r w:rsidRPr="003C361A">
        <w:rPr>
          <w:rFonts w:ascii="Arial" w:eastAsia="Times New Roman" w:hAnsi="Arial" w:cs="Arial"/>
          <w:sz w:val="20"/>
          <w:szCs w:val="20"/>
          <w:lang w:val="en-US"/>
        </w:rPr>
        <w:t xml:space="preserve"> tahun yang lalu (Gambar 2). Riwayat kasus ini adalah trauma benda t</w:t>
      </w:r>
      <w:r>
        <w:rPr>
          <w:rFonts w:ascii="Arial" w:eastAsia="Times New Roman" w:hAnsi="Arial" w:cs="Arial"/>
          <w:sz w:val="20"/>
          <w:szCs w:val="20"/>
          <w:lang w:val="en-US"/>
        </w:rPr>
        <w:t>ajam</w:t>
      </w:r>
      <w:r w:rsidRPr="003C361A">
        <w:rPr>
          <w:rFonts w:ascii="Arial" w:eastAsia="Times New Roman" w:hAnsi="Arial" w:cs="Arial"/>
          <w:sz w:val="20"/>
          <w:szCs w:val="20"/>
          <w:lang w:val="en-US"/>
        </w:rPr>
        <w:t xml:space="preserve"> pada bola mata. Trauma terjadi karena pasien mencoba me</w:t>
      </w:r>
      <w:r>
        <w:rPr>
          <w:rFonts w:ascii="Arial" w:eastAsia="Times New Roman" w:hAnsi="Arial" w:cs="Arial"/>
          <w:sz w:val="20"/>
          <w:szCs w:val="20"/>
          <w:lang w:val="en-US"/>
        </w:rPr>
        <w:t>lawan penjahat yang memegang pisau yang akhirnya pisau tersebut mengenai matanya.</w:t>
      </w:r>
      <w:r w:rsidRPr="003C361A">
        <w:rPr>
          <w:rFonts w:ascii="Arial" w:eastAsia="Times New Roman" w:hAnsi="Arial" w:cs="Arial"/>
          <w:sz w:val="20"/>
          <w:szCs w:val="20"/>
          <w:lang w:val="en-US"/>
        </w:rPr>
        <w:t xml:space="preserve"> Pasien dirawat di rumah sakit</w:t>
      </w:r>
      <w:r>
        <w:rPr>
          <w:rFonts w:ascii="Arial" w:eastAsia="Times New Roman" w:hAnsi="Arial" w:cs="Arial"/>
          <w:sz w:val="20"/>
          <w:szCs w:val="20"/>
          <w:lang w:val="en-US"/>
        </w:rPr>
        <w:t xml:space="preserve"> di </w:t>
      </w:r>
      <w:r w:rsidR="00985A3E">
        <w:rPr>
          <w:rFonts w:ascii="Arial" w:eastAsia="Times New Roman" w:hAnsi="Arial" w:cs="Arial"/>
          <w:sz w:val="20"/>
          <w:szCs w:val="20"/>
          <w:lang w:val="en-US"/>
        </w:rPr>
        <w:t>S</w:t>
      </w:r>
      <w:r>
        <w:rPr>
          <w:rFonts w:ascii="Arial" w:eastAsia="Times New Roman" w:hAnsi="Arial" w:cs="Arial"/>
          <w:sz w:val="20"/>
          <w:szCs w:val="20"/>
          <w:lang w:val="en-US"/>
        </w:rPr>
        <w:t>ingapura</w:t>
      </w:r>
      <w:r w:rsidRPr="003C361A">
        <w:rPr>
          <w:rFonts w:ascii="Arial" w:eastAsia="Times New Roman" w:hAnsi="Arial" w:cs="Arial"/>
          <w:sz w:val="20"/>
          <w:szCs w:val="20"/>
          <w:lang w:val="en-US"/>
        </w:rPr>
        <w:t xml:space="preserve"> setelah kejadian tersebut. Perawatan dilakukan dengan pengambilan bola mata yang dilanjutkan perawatan pada kantung mata sampai sembuh. </w:t>
      </w:r>
      <w:r>
        <w:rPr>
          <w:rFonts w:ascii="Arial" w:eastAsia="Times New Roman" w:hAnsi="Arial" w:cs="Arial"/>
          <w:sz w:val="20"/>
          <w:szCs w:val="20"/>
          <w:lang w:val="en-US"/>
        </w:rPr>
        <w:t xml:space="preserve">Dilakukan </w:t>
      </w:r>
      <w:r w:rsidRPr="003C361A">
        <w:rPr>
          <w:rFonts w:ascii="Arial" w:eastAsia="Times New Roman" w:hAnsi="Arial" w:cs="Arial"/>
          <w:sz w:val="20"/>
          <w:szCs w:val="20"/>
          <w:lang w:val="en-US"/>
        </w:rPr>
        <w:t>rehabilitasi lanjutan dengan</w:t>
      </w:r>
      <w:r>
        <w:rPr>
          <w:rFonts w:ascii="Arial" w:eastAsia="Times New Roman" w:hAnsi="Arial" w:cs="Arial"/>
          <w:sz w:val="20"/>
          <w:szCs w:val="20"/>
          <w:lang w:val="en-US"/>
        </w:rPr>
        <w:t xml:space="preserve"> pembuatan</w:t>
      </w:r>
      <w:r w:rsidRPr="003C361A">
        <w:rPr>
          <w:rFonts w:ascii="Arial" w:eastAsia="Times New Roman" w:hAnsi="Arial" w:cs="Arial"/>
          <w:sz w:val="20"/>
          <w:szCs w:val="20"/>
          <w:lang w:val="en-US"/>
        </w:rPr>
        <w:t xml:space="preserve"> protesa mata setelah operasi pengambilan bola mata</w:t>
      </w:r>
      <w:r>
        <w:rPr>
          <w:rFonts w:ascii="Arial" w:eastAsia="Times New Roman" w:hAnsi="Arial" w:cs="Arial"/>
          <w:sz w:val="20"/>
          <w:szCs w:val="20"/>
          <w:lang w:val="en-US"/>
        </w:rPr>
        <w:t>. Protesa tersebut digunakan hingga sekarang</w:t>
      </w:r>
      <w:r w:rsidR="00587DD6">
        <w:rPr>
          <w:rFonts w:ascii="Arial" w:eastAsia="Times New Roman" w:hAnsi="Arial" w:cs="Arial"/>
          <w:sz w:val="20"/>
          <w:szCs w:val="20"/>
          <w:lang w:val="en-US"/>
        </w:rPr>
        <w:t xml:space="preserve">. Tujuan pasien datang ke RSGM untuk dibuatkan protesa mata </w:t>
      </w:r>
      <w:proofErr w:type="gramStart"/>
      <w:r w:rsidR="00587DD6" w:rsidRPr="00985A3E">
        <w:rPr>
          <w:rFonts w:ascii="Arial" w:eastAsia="Times New Roman" w:hAnsi="Arial" w:cs="Arial"/>
          <w:i/>
          <w:sz w:val="20"/>
          <w:szCs w:val="20"/>
          <w:lang w:val="en-US"/>
        </w:rPr>
        <w:t>non fabricated</w:t>
      </w:r>
      <w:proofErr w:type="gramEnd"/>
      <w:r w:rsidR="00587DD6">
        <w:rPr>
          <w:rFonts w:ascii="Arial" w:eastAsia="Times New Roman" w:hAnsi="Arial" w:cs="Arial"/>
          <w:sz w:val="20"/>
          <w:szCs w:val="20"/>
          <w:lang w:val="en-US"/>
        </w:rPr>
        <w:t xml:space="preserve"> </w:t>
      </w:r>
      <w:r w:rsidR="00E72599">
        <w:rPr>
          <w:rFonts w:ascii="Arial" w:eastAsia="Times New Roman" w:hAnsi="Arial" w:cs="Arial"/>
          <w:sz w:val="20"/>
          <w:szCs w:val="20"/>
          <w:lang w:val="en-US"/>
        </w:rPr>
        <w:t xml:space="preserve">sesegera mungkin </w:t>
      </w:r>
      <w:r w:rsidR="00587DD6">
        <w:rPr>
          <w:rFonts w:ascii="Arial" w:eastAsia="Times New Roman" w:hAnsi="Arial" w:cs="Arial"/>
          <w:sz w:val="20"/>
          <w:szCs w:val="20"/>
          <w:lang w:val="en-US"/>
        </w:rPr>
        <w:t>karena pasien ingin mengganti protesa matanya yang sudah berusia 40 tahun. Protesa lama sudah tidak bagus dari segi warna (estetis), mudah terlepas dan mengiritasi jaringan yang tersisa.</w:t>
      </w:r>
    </w:p>
    <w:p w14:paraId="2CF2F915" w14:textId="0BE775D8" w:rsidR="00587DD6" w:rsidRDefault="00587DD6" w:rsidP="00587DD6">
      <w:pPr>
        <w:spacing w:before="100" w:beforeAutospacing="1" w:after="100" w:afterAutospacing="1" w:line="240" w:lineRule="auto"/>
        <w:jc w:val="center"/>
        <w:rPr>
          <w:rFonts w:ascii="Arial" w:eastAsia="Times New Roman" w:hAnsi="Arial" w:cs="Arial"/>
          <w:sz w:val="24"/>
          <w:szCs w:val="24"/>
          <w:lang w:val="en-US"/>
        </w:rPr>
      </w:pPr>
      <w:r w:rsidRPr="00587DD6">
        <w:rPr>
          <w:rFonts w:ascii="Arial" w:eastAsia="Times New Roman" w:hAnsi="Arial" w:cs="Arial"/>
          <w:noProof/>
          <w:sz w:val="24"/>
          <w:szCs w:val="24"/>
          <w:lang w:val="en-US"/>
        </w:rPr>
        <w:drawing>
          <wp:inline distT="0" distB="0" distL="0" distR="0" wp14:anchorId="50BDD656" wp14:editId="70455050">
            <wp:extent cx="2529736" cy="134459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9736" cy="1344594"/>
                    </a:xfrm>
                    <a:prstGeom prst="rect">
                      <a:avLst/>
                    </a:prstGeom>
                  </pic:spPr>
                </pic:pic>
              </a:graphicData>
            </a:graphic>
          </wp:inline>
        </w:drawing>
      </w:r>
    </w:p>
    <w:p w14:paraId="49A093EB" w14:textId="01E17488" w:rsidR="00587DD6" w:rsidRPr="003C361A" w:rsidRDefault="00587DD6" w:rsidP="00587DD6">
      <w:pPr>
        <w:spacing w:before="100" w:beforeAutospacing="1" w:after="100" w:afterAutospacing="1" w:line="240" w:lineRule="auto"/>
        <w:jc w:val="center"/>
        <w:rPr>
          <w:rFonts w:ascii="Arial" w:eastAsia="Times New Roman" w:hAnsi="Arial" w:cs="Arial"/>
          <w:sz w:val="18"/>
          <w:szCs w:val="18"/>
          <w:lang w:val="en-US"/>
        </w:rPr>
      </w:pPr>
      <w:r w:rsidRPr="00587DD6">
        <w:rPr>
          <w:rFonts w:ascii="Arial" w:eastAsia="Times New Roman" w:hAnsi="Arial" w:cs="Arial"/>
          <w:b/>
          <w:sz w:val="18"/>
          <w:szCs w:val="18"/>
          <w:lang w:val="en-US"/>
        </w:rPr>
        <w:t>Gambar 3</w:t>
      </w:r>
      <w:r w:rsidRPr="00587DD6">
        <w:rPr>
          <w:rFonts w:ascii="Arial" w:eastAsia="Times New Roman" w:hAnsi="Arial" w:cs="Arial"/>
          <w:sz w:val="18"/>
          <w:szCs w:val="18"/>
          <w:lang w:val="en-US"/>
        </w:rPr>
        <w:t>. Foto Pasien</w:t>
      </w:r>
    </w:p>
    <w:p w14:paraId="03397E3F" w14:textId="1BDE0890" w:rsidR="00E72599" w:rsidRDefault="00003290" w:rsidP="00E72599">
      <w:pPr>
        <w:pStyle w:val="NormalWeb"/>
        <w:spacing w:line="276" w:lineRule="auto"/>
        <w:jc w:val="both"/>
        <w:rPr>
          <w:rFonts w:ascii="Arial" w:hAnsi="Arial" w:cs="Arial"/>
          <w:sz w:val="20"/>
          <w:szCs w:val="20"/>
        </w:rPr>
      </w:pPr>
      <w:r>
        <w:rPr>
          <w:rFonts w:ascii="Arial" w:hAnsi="Arial" w:cs="Arial"/>
          <w:sz w:val="20"/>
          <w:szCs w:val="20"/>
        </w:rPr>
        <w:tab/>
      </w:r>
      <w:r w:rsidR="00E72599" w:rsidRPr="00E72599">
        <w:rPr>
          <w:rFonts w:ascii="Arial" w:hAnsi="Arial" w:cs="Arial"/>
          <w:sz w:val="20"/>
          <w:szCs w:val="20"/>
        </w:rPr>
        <w:t xml:space="preserve">Kunjungan pertama dilakukan anamnesis dan pemeriksaan obyektif sehingga didapatkan diagnosis kehilangan </w:t>
      </w:r>
      <w:r w:rsidR="00E72599" w:rsidRPr="00E72599">
        <w:rPr>
          <w:rFonts w:ascii="Arial" w:hAnsi="Arial" w:cs="Arial"/>
          <w:i/>
          <w:iCs/>
          <w:sz w:val="20"/>
          <w:szCs w:val="20"/>
        </w:rPr>
        <w:t xml:space="preserve">bulbus oculi sinistra </w:t>
      </w:r>
      <w:r w:rsidR="00E72599" w:rsidRPr="00E72599">
        <w:rPr>
          <w:rFonts w:ascii="Arial" w:hAnsi="Arial" w:cs="Arial"/>
          <w:sz w:val="20"/>
          <w:szCs w:val="20"/>
        </w:rPr>
        <w:t>akibat trauma. Selanjutnya adalah pembuatan</w:t>
      </w:r>
      <w:r w:rsidR="00E72599">
        <w:rPr>
          <w:rFonts w:ascii="Arial" w:hAnsi="Arial" w:cs="Arial"/>
          <w:sz w:val="20"/>
          <w:szCs w:val="20"/>
        </w:rPr>
        <w:t xml:space="preserve"> </w:t>
      </w:r>
      <w:r w:rsidR="00E72599" w:rsidRPr="00E72599">
        <w:rPr>
          <w:rFonts w:ascii="Arial" w:hAnsi="Arial" w:cs="Arial"/>
          <w:sz w:val="20"/>
          <w:szCs w:val="20"/>
        </w:rPr>
        <w:t>sendok cetak</w:t>
      </w:r>
      <w:r w:rsidR="00CA6BB4">
        <w:rPr>
          <w:rFonts w:ascii="Arial" w:hAnsi="Arial" w:cs="Arial"/>
          <w:sz w:val="20"/>
          <w:szCs w:val="20"/>
        </w:rPr>
        <w:t xml:space="preserve"> mata</w:t>
      </w:r>
      <w:r w:rsidR="00E72599" w:rsidRPr="00E72599">
        <w:rPr>
          <w:rFonts w:ascii="Arial" w:hAnsi="Arial" w:cs="Arial"/>
          <w:sz w:val="20"/>
          <w:szCs w:val="20"/>
        </w:rPr>
        <w:t xml:space="preserve"> dengan malam ukuran </w:t>
      </w:r>
      <w:r w:rsidR="00E72599">
        <w:rPr>
          <w:rFonts w:ascii="Arial" w:hAnsi="Arial" w:cs="Arial"/>
          <w:sz w:val="20"/>
          <w:szCs w:val="20"/>
        </w:rPr>
        <w:t>4</w:t>
      </w:r>
      <w:r w:rsidR="00E72599" w:rsidRPr="00E72599">
        <w:rPr>
          <w:rFonts w:ascii="Arial" w:hAnsi="Arial" w:cs="Arial"/>
          <w:sz w:val="20"/>
          <w:szCs w:val="20"/>
        </w:rPr>
        <w:t>x</w:t>
      </w:r>
      <w:r w:rsidR="00E72599">
        <w:rPr>
          <w:rFonts w:ascii="Arial" w:hAnsi="Arial" w:cs="Arial"/>
          <w:sz w:val="20"/>
          <w:szCs w:val="20"/>
        </w:rPr>
        <w:t>4</w:t>
      </w:r>
      <w:r w:rsidR="00E72599" w:rsidRPr="00E72599">
        <w:rPr>
          <w:rFonts w:ascii="Arial" w:hAnsi="Arial" w:cs="Arial"/>
          <w:sz w:val="20"/>
          <w:szCs w:val="20"/>
        </w:rPr>
        <w:t xml:space="preserve"> cm yang dilunakkan dan ditekan perlahan pada mata, kemudian diisi dengan gips. </w:t>
      </w:r>
      <w:r w:rsidR="00E72599">
        <w:rPr>
          <w:rFonts w:ascii="Arial" w:hAnsi="Arial" w:cs="Arial"/>
          <w:sz w:val="20"/>
          <w:szCs w:val="20"/>
        </w:rPr>
        <w:t>Hasil cetakan tadi</w:t>
      </w:r>
      <w:r w:rsidR="00E72599" w:rsidRPr="00E72599">
        <w:rPr>
          <w:rFonts w:ascii="Arial" w:hAnsi="Arial" w:cs="Arial"/>
          <w:sz w:val="20"/>
          <w:szCs w:val="20"/>
        </w:rPr>
        <w:t xml:space="preserve"> </w:t>
      </w:r>
      <w:r w:rsidR="00E72599" w:rsidRPr="00E72599">
        <w:rPr>
          <w:rFonts w:ascii="Arial" w:hAnsi="Arial" w:cs="Arial"/>
          <w:sz w:val="20"/>
          <w:szCs w:val="20"/>
        </w:rPr>
        <w:t xml:space="preserve">kemudian digunakan sebagai model </w:t>
      </w:r>
      <w:r w:rsidR="00E72599">
        <w:rPr>
          <w:rFonts w:ascii="Arial" w:hAnsi="Arial" w:cs="Arial"/>
          <w:sz w:val="20"/>
          <w:szCs w:val="20"/>
        </w:rPr>
        <w:t>studi, yang nantinya untuk bahan diskusi ke pembimbing.</w:t>
      </w:r>
      <w:r w:rsidR="00C619B2">
        <w:rPr>
          <w:rFonts w:ascii="Arial" w:hAnsi="Arial" w:cs="Arial"/>
          <w:sz w:val="20"/>
          <w:szCs w:val="20"/>
        </w:rPr>
        <w:t>6</w:t>
      </w:r>
      <w:r w:rsidR="00E72599" w:rsidRPr="00E72599">
        <w:rPr>
          <w:rFonts w:ascii="Arial" w:hAnsi="Arial" w:cs="Arial"/>
          <w:sz w:val="20"/>
          <w:szCs w:val="20"/>
        </w:rPr>
        <w:t xml:space="preserve"> </w:t>
      </w:r>
      <w:r w:rsidR="002B04B2">
        <w:rPr>
          <w:rFonts w:ascii="Arial" w:hAnsi="Arial" w:cs="Arial"/>
          <w:sz w:val="20"/>
          <w:szCs w:val="20"/>
        </w:rPr>
        <w:t>(Rosalina</w:t>
      </w:r>
      <w:proofErr w:type="gramStart"/>
      <w:r w:rsidR="002B04B2">
        <w:rPr>
          <w:rFonts w:ascii="Arial" w:hAnsi="Arial" w:cs="Arial"/>
          <w:sz w:val="20"/>
          <w:szCs w:val="20"/>
        </w:rPr>
        <w:t>)</w:t>
      </w:r>
      <w:r w:rsidR="00E72599">
        <w:rPr>
          <w:rFonts w:ascii="Arial" w:hAnsi="Arial" w:cs="Arial"/>
          <w:sz w:val="20"/>
          <w:szCs w:val="20"/>
        </w:rPr>
        <w:t>(</w:t>
      </w:r>
      <w:proofErr w:type="gramEnd"/>
      <w:r w:rsidR="00E72599">
        <w:rPr>
          <w:rFonts w:ascii="Arial" w:hAnsi="Arial" w:cs="Arial"/>
          <w:sz w:val="20"/>
          <w:szCs w:val="20"/>
        </w:rPr>
        <w:t>gambar 4)</w:t>
      </w:r>
    </w:p>
    <w:p w14:paraId="3401C917" w14:textId="1BED021A" w:rsidR="00CA6BB4" w:rsidRDefault="00CA6BB4" w:rsidP="00CA6BB4">
      <w:pPr>
        <w:pStyle w:val="NormalWeb"/>
        <w:spacing w:line="276" w:lineRule="auto"/>
        <w:ind w:left="180"/>
        <w:jc w:val="both"/>
        <w:rPr>
          <w:rFonts w:ascii="Arial" w:hAnsi="Arial" w:cs="Arial"/>
          <w:sz w:val="20"/>
          <w:szCs w:val="20"/>
        </w:rPr>
      </w:pPr>
      <w:r w:rsidRPr="00CA6BB4">
        <w:rPr>
          <w:rFonts w:ascii="Arial" w:hAnsi="Arial" w:cs="Arial"/>
          <w:noProof/>
          <w:sz w:val="20"/>
          <w:szCs w:val="20"/>
        </w:rPr>
        <w:drawing>
          <wp:inline distT="0" distB="0" distL="0" distR="0" wp14:anchorId="13EC9F58" wp14:editId="0EC29171">
            <wp:extent cx="1420238" cy="10560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4962" cy="1089259"/>
                    </a:xfrm>
                    <a:prstGeom prst="rect">
                      <a:avLst/>
                    </a:prstGeom>
                  </pic:spPr>
                </pic:pic>
              </a:graphicData>
            </a:graphic>
          </wp:inline>
        </w:drawing>
      </w:r>
      <w:r>
        <w:rPr>
          <w:noProof/>
        </w:rPr>
        <w:t xml:space="preserve"> </w:t>
      </w:r>
      <w:r w:rsidRPr="00CA6BB4">
        <w:rPr>
          <w:rFonts w:ascii="Arial" w:hAnsi="Arial" w:cs="Arial"/>
          <w:noProof/>
          <w:sz w:val="20"/>
          <w:szCs w:val="20"/>
        </w:rPr>
        <w:drawing>
          <wp:inline distT="0" distB="0" distL="0" distR="0" wp14:anchorId="24558C02" wp14:editId="60CD5557">
            <wp:extent cx="1055370" cy="107875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4635" cy="1108671"/>
                    </a:xfrm>
                    <a:prstGeom prst="rect">
                      <a:avLst/>
                    </a:prstGeom>
                  </pic:spPr>
                </pic:pic>
              </a:graphicData>
            </a:graphic>
          </wp:inline>
        </w:drawing>
      </w:r>
      <w:r>
        <w:rPr>
          <w:noProof/>
        </w:rPr>
        <w:t xml:space="preserve">  </w:t>
      </w:r>
      <w:r w:rsidRPr="00CA6BB4">
        <w:rPr>
          <w:noProof/>
        </w:rPr>
        <w:drawing>
          <wp:inline distT="0" distB="0" distL="0" distR="0" wp14:anchorId="3A57FF53" wp14:editId="14585E69">
            <wp:extent cx="1352144" cy="133144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3259" cy="1352234"/>
                    </a:xfrm>
                    <a:prstGeom prst="rect">
                      <a:avLst/>
                    </a:prstGeom>
                  </pic:spPr>
                </pic:pic>
              </a:graphicData>
            </a:graphic>
          </wp:inline>
        </w:drawing>
      </w:r>
      <w:r>
        <w:rPr>
          <w:noProof/>
        </w:rPr>
        <w:t xml:space="preserve">  </w:t>
      </w:r>
      <w:r w:rsidRPr="00CA6BB4">
        <w:rPr>
          <w:noProof/>
        </w:rPr>
        <w:drawing>
          <wp:inline distT="0" distB="0" distL="0" distR="0" wp14:anchorId="4F9899E5" wp14:editId="2DEC900A">
            <wp:extent cx="1089498" cy="1332160"/>
            <wp:effectExtent l="0" t="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6618" cy="1353094"/>
                    </a:xfrm>
                    <a:prstGeom prst="rect">
                      <a:avLst/>
                    </a:prstGeom>
                  </pic:spPr>
                </pic:pic>
              </a:graphicData>
            </a:graphic>
          </wp:inline>
        </w:drawing>
      </w:r>
      <w:r>
        <w:rPr>
          <w:noProof/>
        </w:rPr>
        <w:t xml:space="preserve">                            </w:t>
      </w:r>
    </w:p>
    <w:p w14:paraId="719EC26D" w14:textId="5B593FD4" w:rsidR="00CA6BB4" w:rsidRPr="00CA6BB4" w:rsidRDefault="00CA6BB4" w:rsidP="00CA6BB4">
      <w:pPr>
        <w:pStyle w:val="NormalWeb"/>
        <w:spacing w:line="276" w:lineRule="auto"/>
        <w:jc w:val="center"/>
        <w:rPr>
          <w:rFonts w:ascii="Arial" w:hAnsi="Arial" w:cs="Arial"/>
          <w:sz w:val="18"/>
          <w:szCs w:val="18"/>
        </w:rPr>
      </w:pPr>
      <w:r w:rsidRPr="00CA6BB4">
        <w:rPr>
          <w:rFonts w:ascii="Arial" w:hAnsi="Arial" w:cs="Arial"/>
          <w:b/>
          <w:sz w:val="18"/>
          <w:szCs w:val="18"/>
        </w:rPr>
        <w:t>Gambar 4.</w:t>
      </w:r>
      <w:r w:rsidRPr="00CA6BB4">
        <w:rPr>
          <w:rFonts w:ascii="Arial" w:hAnsi="Arial" w:cs="Arial"/>
          <w:sz w:val="18"/>
          <w:szCs w:val="18"/>
        </w:rPr>
        <w:t xml:space="preserve"> Kunjungan pertama</w:t>
      </w:r>
    </w:p>
    <w:p w14:paraId="7C9A2F23" w14:textId="138D2BB8" w:rsidR="00E72599" w:rsidRDefault="00003290" w:rsidP="00CA6BB4">
      <w:pPr>
        <w:pStyle w:val="NormalWeb"/>
        <w:spacing w:line="276" w:lineRule="auto"/>
        <w:jc w:val="both"/>
        <w:rPr>
          <w:rFonts w:ascii="Arial" w:eastAsia="Calibri" w:hAnsi="Arial" w:cs="Arial"/>
          <w:sz w:val="20"/>
          <w:szCs w:val="20"/>
        </w:rPr>
      </w:pPr>
      <w:r>
        <w:rPr>
          <w:rFonts w:ascii="Arial" w:hAnsi="Arial" w:cs="Arial"/>
          <w:sz w:val="20"/>
          <w:szCs w:val="20"/>
        </w:rPr>
        <w:tab/>
      </w:r>
      <w:r w:rsidR="00CA6BB4">
        <w:rPr>
          <w:rFonts w:ascii="Arial" w:hAnsi="Arial" w:cs="Arial"/>
          <w:sz w:val="20"/>
          <w:szCs w:val="20"/>
        </w:rPr>
        <w:t xml:space="preserve">Kunjungan kedua </w:t>
      </w:r>
      <w:r w:rsidR="008068A0">
        <w:rPr>
          <w:rFonts w:ascii="Arial" w:hAnsi="Arial" w:cs="Arial"/>
          <w:sz w:val="20"/>
          <w:szCs w:val="20"/>
        </w:rPr>
        <w:t>melakukan</w:t>
      </w:r>
      <w:r w:rsidR="00CA6BB4" w:rsidRPr="00CA6BB4">
        <w:rPr>
          <w:rFonts w:ascii="Arial" w:hAnsi="Arial" w:cs="Arial"/>
          <w:sz w:val="20"/>
          <w:szCs w:val="20"/>
        </w:rPr>
        <w:t xml:space="preserve"> cetak protesa mata yang lama</w:t>
      </w:r>
      <w:r w:rsidR="008068A0">
        <w:rPr>
          <w:rFonts w:ascii="Arial" w:hAnsi="Arial" w:cs="Arial"/>
          <w:sz w:val="20"/>
          <w:szCs w:val="20"/>
        </w:rPr>
        <w:t xml:space="preserve"> untuk membuat model sklera malam</w:t>
      </w:r>
      <w:r w:rsidR="00CA6BB4" w:rsidRPr="00CA6BB4">
        <w:rPr>
          <w:rFonts w:ascii="Arial" w:hAnsi="Arial" w:cs="Arial"/>
          <w:sz w:val="20"/>
          <w:szCs w:val="20"/>
        </w:rPr>
        <w:t xml:space="preserve"> meng</w:t>
      </w:r>
      <w:r w:rsidR="00CA6BB4">
        <w:rPr>
          <w:rFonts w:ascii="Arial" w:hAnsi="Arial" w:cs="Arial"/>
          <w:sz w:val="20"/>
          <w:szCs w:val="20"/>
        </w:rPr>
        <w:t>g</w:t>
      </w:r>
      <w:r w:rsidR="00CA6BB4" w:rsidRPr="00CA6BB4">
        <w:rPr>
          <w:rFonts w:ascii="Arial" w:hAnsi="Arial" w:cs="Arial"/>
          <w:sz w:val="20"/>
          <w:szCs w:val="20"/>
        </w:rPr>
        <w:t>unakan</w:t>
      </w:r>
      <w:r w:rsidR="00CA6BB4">
        <w:rPr>
          <w:rFonts w:ascii="Arial" w:hAnsi="Arial" w:cs="Arial"/>
          <w:sz w:val="20"/>
          <w:szCs w:val="20"/>
        </w:rPr>
        <w:t xml:space="preserve"> </w:t>
      </w:r>
      <w:r w:rsidR="00CA6BB4" w:rsidRPr="00CA6BB4">
        <w:rPr>
          <w:rFonts w:ascii="Arial" w:eastAsia="Calibri" w:hAnsi="Arial" w:cs="Arial"/>
          <w:i/>
          <w:sz w:val="20"/>
          <w:szCs w:val="20"/>
        </w:rPr>
        <w:t xml:space="preserve">Putty </w:t>
      </w:r>
      <w:r w:rsidR="00CA6BB4" w:rsidRPr="00CA6BB4">
        <w:rPr>
          <w:rFonts w:ascii="Arial" w:eastAsia="Calibri" w:hAnsi="Arial" w:cs="Arial"/>
          <w:sz w:val="20"/>
          <w:szCs w:val="20"/>
        </w:rPr>
        <w:t xml:space="preserve">(dempul) diaduk dengan perbandingan </w:t>
      </w:r>
      <w:proofErr w:type="gramStart"/>
      <w:r w:rsidR="00CA6BB4" w:rsidRPr="00CA6BB4">
        <w:rPr>
          <w:rFonts w:ascii="Arial" w:eastAsia="Calibri" w:hAnsi="Arial" w:cs="Arial"/>
          <w:i/>
          <w:sz w:val="20"/>
          <w:szCs w:val="20"/>
        </w:rPr>
        <w:t>base :</w:t>
      </w:r>
      <w:proofErr w:type="gramEnd"/>
      <w:r w:rsidR="00CA6BB4" w:rsidRPr="00CA6BB4">
        <w:rPr>
          <w:rFonts w:ascii="Arial" w:eastAsia="Calibri" w:hAnsi="Arial" w:cs="Arial"/>
          <w:i/>
          <w:sz w:val="20"/>
          <w:szCs w:val="20"/>
        </w:rPr>
        <w:t xml:space="preserve"> katalis</w:t>
      </w:r>
      <w:r w:rsidR="00CA6BB4" w:rsidRPr="00CA6BB4">
        <w:rPr>
          <w:rFonts w:ascii="Arial" w:eastAsia="Calibri" w:hAnsi="Arial" w:cs="Arial"/>
          <w:sz w:val="20"/>
          <w:szCs w:val="20"/>
        </w:rPr>
        <w:t xml:space="preserve"> 1 : 1</w:t>
      </w:r>
      <w:r w:rsidR="00CA6BB4">
        <w:rPr>
          <w:rFonts w:ascii="Arial" w:eastAsia="Calibri" w:hAnsi="Arial" w:cs="Arial"/>
          <w:sz w:val="20"/>
          <w:szCs w:val="20"/>
        </w:rPr>
        <w:t>, setelah</w:t>
      </w:r>
      <w:r w:rsidR="00CA6BB4" w:rsidRPr="00CA6BB4">
        <w:rPr>
          <w:rFonts w:ascii="Arial" w:eastAsia="Calibri" w:hAnsi="Arial" w:cs="Arial"/>
          <w:i/>
          <w:sz w:val="20"/>
          <w:szCs w:val="20"/>
        </w:rPr>
        <w:t xml:space="preserve"> setting</w:t>
      </w:r>
      <w:r w:rsidR="00CA6BB4">
        <w:rPr>
          <w:rFonts w:ascii="Arial" w:eastAsia="Calibri" w:hAnsi="Arial" w:cs="Arial"/>
          <w:i/>
          <w:sz w:val="20"/>
          <w:szCs w:val="20"/>
        </w:rPr>
        <w:t xml:space="preserve">, </w:t>
      </w:r>
      <w:r w:rsidR="00CA6BB4">
        <w:rPr>
          <w:rFonts w:ascii="Arial" w:eastAsia="Calibri" w:hAnsi="Arial" w:cs="Arial"/>
          <w:sz w:val="20"/>
          <w:szCs w:val="20"/>
        </w:rPr>
        <w:t xml:space="preserve">cairkan malam merah dan dimasukan kedalam cetakan </w:t>
      </w:r>
      <w:r w:rsidR="00CA6BB4" w:rsidRPr="00CA6BB4">
        <w:rPr>
          <w:rFonts w:ascii="Arial" w:eastAsia="Calibri" w:hAnsi="Arial" w:cs="Arial"/>
          <w:i/>
          <w:sz w:val="20"/>
          <w:szCs w:val="20"/>
        </w:rPr>
        <w:t>Putty</w:t>
      </w:r>
      <w:r w:rsidR="00CA6BB4">
        <w:rPr>
          <w:rFonts w:ascii="Arial" w:eastAsia="Calibri" w:hAnsi="Arial" w:cs="Arial"/>
          <w:sz w:val="20"/>
          <w:szCs w:val="20"/>
        </w:rPr>
        <w:t xml:space="preserve"> tadi, tunggu hingga </w:t>
      </w:r>
      <w:r w:rsidR="00CA6BB4" w:rsidRPr="00CA6BB4">
        <w:rPr>
          <w:rFonts w:ascii="Arial" w:eastAsia="Calibri" w:hAnsi="Arial" w:cs="Arial"/>
          <w:i/>
          <w:sz w:val="20"/>
          <w:szCs w:val="20"/>
        </w:rPr>
        <w:t>setting</w:t>
      </w:r>
      <w:r w:rsidR="00CA6BB4">
        <w:rPr>
          <w:rFonts w:ascii="Arial" w:eastAsia="Calibri" w:hAnsi="Arial" w:cs="Arial"/>
          <w:sz w:val="20"/>
          <w:szCs w:val="20"/>
        </w:rPr>
        <w:t>.</w:t>
      </w:r>
      <w:r w:rsidR="008068A0">
        <w:rPr>
          <w:rFonts w:ascii="Arial" w:eastAsia="Calibri" w:hAnsi="Arial" w:cs="Arial"/>
          <w:sz w:val="20"/>
          <w:szCs w:val="20"/>
        </w:rPr>
        <w:t xml:space="preserve"> Keluarkan model sklera malam tadi, dan cobakan pada pasien</w:t>
      </w:r>
      <w:r w:rsidR="00446A7D">
        <w:rPr>
          <w:rFonts w:ascii="Arial" w:eastAsia="Calibri" w:hAnsi="Arial" w:cs="Arial"/>
          <w:sz w:val="20"/>
          <w:szCs w:val="20"/>
        </w:rPr>
        <w:t>. Pasien diintrusikan duduk tegak lurus dan rileks. Kelopak mata atas dan bawah ditarik sehingga sklera malam dapat dimasukan. Perhatikan gerakan membuka dan menutup kelopak mata pasien, perhatikan kecembungan sklera serta perhatikan kenyaman pasien sehingga menyerupai mata sebelahnya. Selanjutnya dilakukan pencatatan warna sklera pada mata asli pasien</w:t>
      </w:r>
      <w:r w:rsidR="00B728E0">
        <w:rPr>
          <w:rFonts w:ascii="Arial" w:eastAsia="Calibri" w:hAnsi="Arial" w:cs="Arial"/>
          <w:sz w:val="20"/>
          <w:szCs w:val="20"/>
        </w:rPr>
        <w:t xml:space="preserve"> menggunakan teknik fotografi</w:t>
      </w:r>
      <w:r w:rsidR="00446A7D">
        <w:rPr>
          <w:rFonts w:ascii="Arial" w:eastAsia="Calibri" w:hAnsi="Arial" w:cs="Arial"/>
          <w:sz w:val="20"/>
          <w:szCs w:val="20"/>
        </w:rPr>
        <w:t>. Sklera malam yang sudah dicbakan tadi dihaluskan dan dikirim ke laboratorium untuk diprosesing akrilik sesuai dengan catatan warna sklera tadi</w:t>
      </w:r>
      <w:r w:rsidR="00C619B2">
        <w:rPr>
          <w:rFonts w:ascii="Arial" w:eastAsia="Calibri" w:hAnsi="Arial" w:cs="Arial"/>
          <w:sz w:val="20"/>
          <w:szCs w:val="20"/>
        </w:rPr>
        <w:t>.</w:t>
      </w:r>
      <w:r w:rsidR="00C619B2" w:rsidRPr="00417DFE">
        <w:rPr>
          <w:rFonts w:ascii="Arial" w:eastAsia="Calibri" w:hAnsi="Arial" w:cs="Arial"/>
          <w:sz w:val="20"/>
          <w:szCs w:val="20"/>
          <w:vertAlign w:val="superscript"/>
        </w:rPr>
        <w:t>6</w:t>
      </w:r>
      <w:r w:rsidR="00446A7D">
        <w:rPr>
          <w:rFonts w:ascii="Arial" w:eastAsia="Calibri" w:hAnsi="Arial" w:cs="Arial"/>
          <w:sz w:val="20"/>
          <w:szCs w:val="20"/>
        </w:rPr>
        <w:t xml:space="preserve"> (gambar 5)</w:t>
      </w:r>
    </w:p>
    <w:p w14:paraId="29D2E133" w14:textId="08BC78F2" w:rsidR="006A1A35" w:rsidRDefault="006A1A35" w:rsidP="00CA6BB4">
      <w:pPr>
        <w:pStyle w:val="NormalWeb"/>
        <w:spacing w:line="276" w:lineRule="auto"/>
        <w:jc w:val="both"/>
        <w:rPr>
          <w:rFonts w:ascii="Arial" w:eastAsia="Calibri" w:hAnsi="Arial" w:cs="Arial"/>
          <w:sz w:val="20"/>
          <w:szCs w:val="20"/>
        </w:rPr>
      </w:pPr>
      <w:r w:rsidRPr="00F240F5">
        <w:rPr>
          <w:rFonts w:ascii="Arial" w:hAnsi="Arial" w:cs="Arial"/>
          <w:noProof/>
          <w:sz w:val="20"/>
          <w:szCs w:val="20"/>
        </w:rPr>
        <w:drawing>
          <wp:inline distT="0" distB="0" distL="0" distR="0" wp14:anchorId="25E2C4C3" wp14:editId="07A3245E">
            <wp:extent cx="1488332" cy="1120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3983" cy="1162024"/>
                    </a:xfrm>
                    <a:prstGeom prst="rect">
                      <a:avLst/>
                    </a:prstGeom>
                  </pic:spPr>
                </pic:pic>
              </a:graphicData>
            </a:graphic>
          </wp:inline>
        </w:drawing>
      </w:r>
      <w:r w:rsidRPr="00F240F5">
        <w:rPr>
          <w:rFonts w:ascii="Arial" w:hAnsi="Arial" w:cs="Arial"/>
          <w:noProof/>
          <w:sz w:val="20"/>
          <w:szCs w:val="20"/>
        </w:rPr>
        <w:drawing>
          <wp:inline distT="0" distB="0" distL="0" distR="0" wp14:anchorId="4178887F" wp14:editId="48194CE6">
            <wp:extent cx="1118681" cy="1122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1843" cy="1205457"/>
                    </a:xfrm>
                    <a:prstGeom prst="rect">
                      <a:avLst/>
                    </a:prstGeom>
                  </pic:spPr>
                </pic:pic>
              </a:graphicData>
            </a:graphic>
          </wp:inline>
        </w:drawing>
      </w:r>
    </w:p>
    <w:p w14:paraId="4B191AF3" w14:textId="587E1944" w:rsidR="00706CD1" w:rsidRPr="00003290" w:rsidRDefault="00F240F5" w:rsidP="00003290">
      <w:pPr>
        <w:pStyle w:val="NormalWeb"/>
        <w:spacing w:line="276" w:lineRule="auto"/>
        <w:jc w:val="both"/>
        <w:rPr>
          <w:noProof/>
        </w:rPr>
      </w:pPr>
      <w:r w:rsidRPr="00F240F5">
        <w:rPr>
          <w:rFonts w:ascii="Arial" w:hAnsi="Arial" w:cs="Arial"/>
          <w:noProof/>
          <w:sz w:val="20"/>
          <w:szCs w:val="20"/>
        </w:rPr>
        <w:lastRenderedPageBreak/>
        <w:drawing>
          <wp:inline distT="0" distB="0" distL="0" distR="0" wp14:anchorId="418C3901" wp14:editId="66CFF93A">
            <wp:extent cx="2619385" cy="125486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1323" cy="1284541"/>
                    </a:xfrm>
                    <a:prstGeom prst="rect">
                      <a:avLst/>
                    </a:prstGeom>
                  </pic:spPr>
                </pic:pic>
              </a:graphicData>
            </a:graphic>
          </wp:inline>
        </w:drawing>
      </w:r>
      <w:r w:rsidRPr="00F240F5">
        <w:rPr>
          <w:noProof/>
        </w:rPr>
        <w:t xml:space="preserve"> </w:t>
      </w:r>
      <w:r w:rsidRPr="00F240F5">
        <w:rPr>
          <w:rFonts w:ascii="Arial" w:hAnsi="Arial" w:cs="Arial"/>
          <w:noProof/>
          <w:sz w:val="20"/>
          <w:szCs w:val="20"/>
        </w:rPr>
        <w:drawing>
          <wp:inline distT="0" distB="0" distL="0" distR="0" wp14:anchorId="2D141F74" wp14:editId="35F2943B">
            <wp:extent cx="2621847" cy="12743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8250" cy="1311458"/>
                    </a:xfrm>
                    <a:prstGeom prst="rect">
                      <a:avLst/>
                    </a:prstGeom>
                  </pic:spPr>
                </pic:pic>
              </a:graphicData>
            </a:graphic>
          </wp:inline>
        </w:drawing>
      </w:r>
      <w:r w:rsidR="00706CD1">
        <w:rPr>
          <w:rFonts w:ascii="Arial" w:hAnsi="Arial" w:cs="Arial"/>
          <w:b/>
          <w:sz w:val="18"/>
          <w:szCs w:val="18"/>
        </w:rPr>
        <w:t xml:space="preserve"> </w:t>
      </w:r>
      <w:r w:rsidR="00003290">
        <w:rPr>
          <w:rFonts w:ascii="Arial" w:hAnsi="Arial" w:cs="Arial"/>
          <w:b/>
          <w:sz w:val="18"/>
          <w:szCs w:val="18"/>
        </w:rPr>
        <w:t xml:space="preserve"> </w:t>
      </w:r>
      <w:r w:rsidR="00003290">
        <w:rPr>
          <w:rFonts w:ascii="Arial" w:hAnsi="Arial" w:cs="Arial"/>
          <w:b/>
          <w:sz w:val="18"/>
          <w:szCs w:val="18"/>
        </w:rPr>
        <w:tab/>
        <w:t xml:space="preserve">   </w:t>
      </w:r>
      <w:r w:rsidRPr="00706CD1">
        <w:rPr>
          <w:rFonts w:ascii="Arial" w:hAnsi="Arial" w:cs="Arial"/>
          <w:b/>
          <w:sz w:val="18"/>
          <w:szCs w:val="18"/>
        </w:rPr>
        <w:t>Gambar 5</w:t>
      </w:r>
      <w:r w:rsidRPr="00706CD1">
        <w:rPr>
          <w:rFonts w:ascii="Arial" w:hAnsi="Arial" w:cs="Arial"/>
          <w:sz w:val="18"/>
          <w:szCs w:val="18"/>
        </w:rPr>
        <w:t xml:space="preserve">. </w:t>
      </w:r>
      <w:r w:rsidR="00706CD1" w:rsidRPr="00706CD1">
        <w:rPr>
          <w:rFonts w:ascii="Arial" w:hAnsi="Arial" w:cs="Arial"/>
          <w:sz w:val="18"/>
          <w:szCs w:val="18"/>
        </w:rPr>
        <w:t>Kunjungan kedua</w:t>
      </w:r>
    </w:p>
    <w:p w14:paraId="2EF105DA" w14:textId="018A462B" w:rsidR="00706CD1" w:rsidRPr="00E72599" w:rsidRDefault="00003290" w:rsidP="00706CD1">
      <w:pPr>
        <w:pStyle w:val="NormalWeb"/>
        <w:spacing w:line="276" w:lineRule="auto"/>
        <w:jc w:val="both"/>
        <w:rPr>
          <w:rFonts w:ascii="Arial" w:hAnsi="Arial" w:cs="Arial"/>
          <w:sz w:val="20"/>
          <w:szCs w:val="20"/>
        </w:rPr>
      </w:pPr>
      <w:r>
        <w:rPr>
          <w:rFonts w:ascii="Arial" w:hAnsi="Arial" w:cs="Arial"/>
          <w:sz w:val="20"/>
          <w:szCs w:val="20"/>
        </w:rPr>
        <w:tab/>
      </w:r>
      <w:r w:rsidR="00706CD1" w:rsidRPr="00706CD1">
        <w:rPr>
          <w:rFonts w:ascii="Arial" w:hAnsi="Arial" w:cs="Arial"/>
          <w:sz w:val="20"/>
          <w:szCs w:val="20"/>
        </w:rPr>
        <w:t>Kunjungan ketiga</w:t>
      </w:r>
      <w:r w:rsidR="00706CD1">
        <w:rPr>
          <w:rFonts w:ascii="Arial" w:hAnsi="Arial" w:cs="Arial"/>
          <w:sz w:val="20"/>
          <w:szCs w:val="20"/>
        </w:rPr>
        <w:t xml:space="preserve"> mencobakan sklera akrilik. Sklera akrilik harus nyaman dan tidak terdapat keluhan rasa sakit. Sklera harus simetris dengan mata sebelahnya. Pada kunjungan ini kita melakukan penentukan diameter titik dan lokasi dari iris serta menggambarkan pupil dan iris menggunakan spidol atau pensil disesuaikan dengan mata asli. Diameter iris biasanya berkisar antara 10 mm – 12 mm, menggunakan </w:t>
      </w:r>
      <w:r w:rsidR="00706CD1" w:rsidRPr="00706CD1">
        <w:rPr>
          <w:rFonts w:ascii="Arial" w:hAnsi="Arial" w:cs="Arial"/>
          <w:i/>
          <w:sz w:val="20"/>
          <w:szCs w:val="20"/>
        </w:rPr>
        <w:t>sliding caliper</w:t>
      </w:r>
      <w:r w:rsidR="00C619B2" w:rsidRPr="00417DFE">
        <w:rPr>
          <w:rFonts w:ascii="Arial" w:hAnsi="Arial" w:cs="Arial"/>
          <w:i/>
          <w:sz w:val="20"/>
          <w:szCs w:val="20"/>
          <w:vertAlign w:val="superscript"/>
        </w:rPr>
        <w:t>.</w:t>
      </w:r>
      <w:r w:rsidR="00417DFE" w:rsidRPr="00417DFE">
        <w:rPr>
          <w:rFonts w:ascii="Arial" w:hAnsi="Arial" w:cs="Arial"/>
          <w:i/>
          <w:sz w:val="20"/>
          <w:szCs w:val="20"/>
          <w:vertAlign w:val="superscript"/>
        </w:rPr>
        <w:t>6</w:t>
      </w:r>
      <w:r w:rsidR="00417DFE">
        <w:rPr>
          <w:rFonts w:ascii="Arial" w:hAnsi="Arial" w:cs="Arial"/>
          <w:i/>
          <w:sz w:val="20"/>
          <w:szCs w:val="20"/>
        </w:rPr>
        <w:t xml:space="preserve"> </w:t>
      </w:r>
      <w:r w:rsidR="00706CD1">
        <w:rPr>
          <w:rFonts w:ascii="Arial" w:hAnsi="Arial" w:cs="Arial"/>
          <w:sz w:val="20"/>
          <w:szCs w:val="20"/>
        </w:rPr>
        <w:t>Selanjutnya dikirim ke laboratorium kembali untuk prosesing iris nya. (Gambar 6)</w:t>
      </w:r>
    </w:p>
    <w:p w14:paraId="760D3179" w14:textId="0497337E" w:rsidR="00706CD1" w:rsidRPr="00706CD1" w:rsidRDefault="00706CD1" w:rsidP="00003290">
      <w:pPr>
        <w:pStyle w:val="NormalWeb"/>
        <w:spacing w:afterAutospacing="0" w:line="276" w:lineRule="auto"/>
        <w:jc w:val="both"/>
        <w:rPr>
          <w:rFonts w:ascii="Arial" w:hAnsi="Arial" w:cs="Arial"/>
          <w:sz w:val="20"/>
          <w:szCs w:val="20"/>
        </w:rPr>
      </w:pPr>
      <w:r w:rsidRPr="00706CD1">
        <w:rPr>
          <w:rFonts w:ascii="Arial" w:hAnsi="Arial" w:cs="Arial"/>
          <w:noProof/>
          <w:sz w:val="20"/>
          <w:szCs w:val="20"/>
        </w:rPr>
        <w:drawing>
          <wp:inline distT="0" distB="0" distL="0" distR="0" wp14:anchorId="22CFB426" wp14:editId="2DC7B578">
            <wp:extent cx="2859405" cy="133269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3367" cy="1339197"/>
                    </a:xfrm>
                    <a:prstGeom prst="rect">
                      <a:avLst/>
                    </a:prstGeom>
                  </pic:spPr>
                </pic:pic>
              </a:graphicData>
            </a:graphic>
          </wp:inline>
        </w:drawing>
      </w:r>
      <w:r w:rsidRPr="00706CD1">
        <w:rPr>
          <w:rFonts w:ascii="Arial" w:hAnsi="Arial" w:cs="Arial"/>
          <w:noProof/>
          <w:sz w:val="20"/>
          <w:szCs w:val="20"/>
        </w:rPr>
        <w:drawing>
          <wp:inline distT="0" distB="0" distL="0" distR="0" wp14:anchorId="5491E720" wp14:editId="601698D5">
            <wp:extent cx="2868755" cy="147860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8626" cy="1519771"/>
                    </a:xfrm>
                    <a:prstGeom prst="rect">
                      <a:avLst/>
                    </a:prstGeom>
                  </pic:spPr>
                </pic:pic>
              </a:graphicData>
            </a:graphic>
          </wp:inline>
        </w:drawing>
      </w:r>
    </w:p>
    <w:p w14:paraId="69867A85" w14:textId="6A23CBAC" w:rsidR="005C4492" w:rsidRDefault="00706CD1" w:rsidP="00706CD1">
      <w:pPr>
        <w:pStyle w:val="NormalWeb"/>
        <w:jc w:val="both"/>
        <w:rPr>
          <w:rFonts w:ascii="Arial" w:hAnsi="Arial" w:cs="Arial"/>
          <w:sz w:val="18"/>
          <w:szCs w:val="18"/>
        </w:rPr>
      </w:pPr>
      <w:r>
        <w:rPr>
          <w:rFonts w:ascii="Arial" w:hAnsi="Arial" w:cs="Arial"/>
          <w:sz w:val="20"/>
          <w:szCs w:val="20"/>
        </w:rPr>
        <w:tab/>
      </w:r>
      <w:r w:rsidR="00003290">
        <w:rPr>
          <w:rFonts w:ascii="Arial" w:hAnsi="Arial" w:cs="Arial"/>
          <w:sz w:val="20"/>
          <w:szCs w:val="20"/>
        </w:rPr>
        <w:t xml:space="preserve">     </w:t>
      </w:r>
      <w:r w:rsidRPr="00706CD1">
        <w:rPr>
          <w:rFonts w:ascii="Arial" w:hAnsi="Arial" w:cs="Arial"/>
          <w:b/>
          <w:sz w:val="18"/>
          <w:szCs w:val="18"/>
        </w:rPr>
        <w:t>Gambar 6.</w:t>
      </w:r>
      <w:r w:rsidRPr="00706CD1">
        <w:rPr>
          <w:rFonts w:ascii="Arial" w:hAnsi="Arial" w:cs="Arial"/>
          <w:sz w:val="18"/>
          <w:szCs w:val="18"/>
        </w:rPr>
        <w:t xml:space="preserve"> Kunjungan ketiga</w:t>
      </w:r>
    </w:p>
    <w:p w14:paraId="26691325" w14:textId="7A497978" w:rsidR="00706CD1" w:rsidRPr="00706CD1" w:rsidRDefault="00003290" w:rsidP="00C619B2">
      <w:pPr>
        <w:pStyle w:val="NormalWeb"/>
        <w:spacing w:line="276" w:lineRule="auto"/>
        <w:jc w:val="both"/>
        <w:rPr>
          <w:rFonts w:ascii="Arial" w:hAnsi="Arial" w:cs="Arial"/>
          <w:sz w:val="18"/>
          <w:szCs w:val="18"/>
        </w:rPr>
      </w:pPr>
      <w:r>
        <w:rPr>
          <w:rFonts w:ascii="Arial" w:hAnsi="Arial" w:cs="Arial"/>
          <w:sz w:val="18"/>
          <w:szCs w:val="18"/>
        </w:rPr>
        <w:tab/>
      </w:r>
      <w:r w:rsidR="00706CD1">
        <w:rPr>
          <w:rFonts w:ascii="Arial" w:hAnsi="Arial" w:cs="Arial"/>
          <w:sz w:val="18"/>
          <w:szCs w:val="18"/>
        </w:rPr>
        <w:t>Kunjungan ke empat</w:t>
      </w:r>
      <w:r w:rsidR="002B04B2">
        <w:rPr>
          <w:rFonts w:ascii="Arial" w:hAnsi="Arial" w:cs="Arial"/>
          <w:sz w:val="18"/>
          <w:szCs w:val="18"/>
        </w:rPr>
        <w:t xml:space="preserve"> insersi protesa mata (Gambar 7). Kelopak mata atas dan bawah dibuka secara bersamaan untuk memasukan protesa </w:t>
      </w:r>
      <w:r w:rsidR="002B04B2">
        <w:rPr>
          <w:rFonts w:ascii="Arial" w:hAnsi="Arial" w:cs="Arial"/>
          <w:sz w:val="18"/>
          <w:szCs w:val="18"/>
        </w:rPr>
        <w:t>mata. Pemeriksaan yang perlu dilakukan adalah retensi, stabilisasi, dan kenyaman protesa mata.</w:t>
      </w:r>
      <w:r w:rsidR="00C619B2" w:rsidRPr="00417DFE">
        <w:rPr>
          <w:rFonts w:ascii="Arial" w:hAnsi="Arial" w:cs="Arial"/>
          <w:sz w:val="20"/>
          <w:szCs w:val="20"/>
          <w:vertAlign w:val="superscript"/>
        </w:rPr>
        <w:t>6</w:t>
      </w:r>
    </w:p>
    <w:p w14:paraId="35A810B8" w14:textId="2EC7125A" w:rsidR="002B04B2" w:rsidRDefault="002B04B2" w:rsidP="00003290">
      <w:pPr>
        <w:jc w:val="both"/>
        <w:rPr>
          <w:rFonts w:ascii="Arial" w:hAnsi="Arial" w:cs="Arial"/>
          <w:color w:val="000000" w:themeColor="text1"/>
          <w:sz w:val="20"/>
          <w:szCs w:val="20"/>
          <w:lang w:val="en-US"/>
        </w:rPr>
      </w:pPr>
      <w:r w:rsidRPr="002B04B2">
        <w:rPr>
          <w:rFonts w:ascii="Arial" w:hAnsi="Arial" w:cs="Arial"/>
          <w:noProof/>
          <w:color w:val="000000" w:themeColor="text1"/>
          <w:sz w:val="20"/>
          <w:szCs w:val="20"/>
          <w:lang w:val="en-US"/>
        </w:rPr>
        <w:drawing>
          <wp:inline distT="0" distB="0" distL="0" distR="0" wp14:anchorId="555E265D" wp14:editId="210097AA">
            <wp:extent cx="2762655" cy="1419860"/>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1687" cy="1481036"/>
                    </a:xfrm>
                    <a:prstGeom prst="rect">
                      <a:avLst/>
                    </a:prstGeom>
                  </pic:spPr>
                </pic:pic>
              </a:graphicData>
            </a:graphic>
          </wp:inline>
        </w:drawing>
      </w:r>
      <w:r w:rsidRPr="002B04B2">
        <w:rPr>
          <w:rFonts w:ascii="Arial" w:hAnsi="Arial" w:cs="Arial"/>
          <w:noProof/>
          <w:color w:val="000000" w:themeColor="text1"/>
          <w:sz w:val="20"/>
          <w:szCs w:val="20"/>
          <w:lang w:val="en-US"/>
        </w:rPr>
        <w:drawing>
          <wp:inline distT="0" distB="0" distL="0" distR="0" wp14:anchorId="7AAFD87B" wp14:editId="2477DD39">
            <wp:extent cx="2762655" cy="148780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6625" cy="1522256"/>
                    </a:xfrm>
                    <a:prstGeom prst="rect">
                      <a:avLst/>
                    </a:prstGeom>
                  </pic:spPr>
                </pic:pic>
              </a:graphicData>
            </a:graphic>
          </wp:inline>
        </w:drawing>
      </w:r>
      <w:bookmarkStart w:id="0" w:name="_GoBack"/>
      <w:r w:rsidRPr="002B04B2">
        <w:rPr>
          <w:rFonts w:ascii="Arial" w:hAnsi="Arial" w:cs="Arial"/>
          <w:noProof/>
          <w:color w:val="000000" w:themeColor="text1"/>
          <w:sz w:val="20"/>
          <w:szCs w:val="20"/>
          <w:lang w:val="en-US"/>
        </w:rPr>
        <w:drawing>
          <wp:inline distT="0" distB="0" distL="0" distR="0" wp14:anchorId="019F3E80" wp14:editId="7E2819AA">
            <wp:extent cx="2760513" cy="148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6012" cy="1537304"/>
                    </a:xfrm>
                    <a:prstGeom prst="rect">
                      <a:avLst/>
                    </a:prstGeom>
                  </pic:spPr>
                </pic:pic>
              </a:graphicData>
            </a:graphic>
          </wp:inline>
        </w:drawing>
      </w:r>
      <w:bookmarkEnd w:id="0"/>
    </w:p>
    <w:p w14:paraId="250105BC" w14:textId="5D27B4D2" w:rsidR="00E8441E" w:rsidRDefault="00E8441E" w:rsidP="00E8441E">
      <w:pPr>
        <w:ind w:left="990" w:hanging="990"/>
        <w:jc w:val="both"/>
        <w:rPr>
          <w:rFonts w:ascii="Arial" w:hAnsi="Arial" w:cs="Arial"/>
          <w:color w:val="000000" w:themeColor="text1"/>
          <w:sz w:val="18"/>
          <w:szCs w:val="18"/>
          <w:lang w:val="en-US"/>
        </w:rPr>
      </w:pPr>
      <w:r>
        <w:rPr>
          <w:rFonts w:ascii="Arial" w:hAnsi="Arial" w:cs="Arial"/>
          <w:color w:val="000000" w:themeColor="text1"/>
          <w:sz w:val="20"/>
          <w:szCs w:val="20"/>
          <w:lang w:val="en-US"/>
        </w:rPr>
        <w:tab/>
      </w:r>
      <w:r w:rsidRPr="00E8441E">
        <w:rPr>
          <w:rFonts w:ascii="Arial" w:hAnsi="Arial" w:cs="Arial"/>
          <w:b/>
          <w:color w:val="000000" w:themeColor="text1"/>
          <w:sz w:val="18"/>
          <w:szCs w:val="18"/>
          <w:lang w:val="en-US"/>
        </w:rPr>
        <w:t>Gambar 7.</w:t>
      </w:r>
      <w:r w:rsidRPr="00E8441E">
        <w:rPr>
          <w:rFonts w:ascii="Arial" w:hAnsi="Arial" w:cs="Arial"/>
          <w:color w:val="000000" w:themeColor="text1"/>
          <w:sz w:val="18"/>
          <w:szCs w:val="18"/>
          <w:lang w:val="en-US"/>
        </w:rPr>
        <w:t xml:space="preserve"> Kunjungan ke empat</w:t>
      </w:r>
    </w:p>
    <w:p w14:paraId="3B78BBB9" w14:textId="77777777" w:rsidR="00C619B2" w:rsidRDefault="00C619B2" w:rsidP="00E8441E">
      <w:pPr>
        <w:ind w:left="990" w:hanging="990"/>
        <w:jc w:val="both"/>
        <w:rPr>
          <w:rFonts w:ascii="Arial" w:hAnsi="Arial" w:cs="Arial"/>
          <w:color w:val="000000" w:themeColor="text1"/>
          <w:sz w:val="20"/>
          <w:szCs w:val="20"/>
          <w:lang w:val="en-US"/>
        </w:rPr>
      </w:pPr>
    </w:p>
    <w:p w14:paraId="7C38513E" w14:textId="17845B0D" w:rsidR="00E8441E" w:rsidRPr="00CE41EC" w:rsidRDefault="00E8441E" w:rsidP="00E8441E">
      <w:pPr>
        <w:ind w:left="990" w:hanging="990"/>
        <w:jc w:val="both"/>
        <w:rPr>
          <w:rFonts w:ascii="Arial" w:hAnsi="Arial" w:cs="Arial"/>
          <w:b/>
          <w:color w:val="000000" w:themeColor="text1"/>
          <w:sz w:val="20"/>
          <w:szCs w:val="20"/>
          <w:lang w:val="en-US"/>
        </w:rPr>
      </w:pPr>
      <w:r w:rsidRPr="00CE41EC">
        <w:rPr>
          <w:rFonts w:ascii="Arial" w:hAnsi="Arial" w:cs="Arial"/>
          <w:b/>
          <w:color w:val="000000" w:themeColor="text1"/>
          <w:sz w:val="20"/>
          <w:szCs w:val="20"/>
          <w:lang w:val="en-US"/>
        </w:rPr>
        <w:t>PEMBAHASAN</w:t>
      </w:r>
    </w:p>
    <w:p w14:paraId="4BA5B606" w14:textId="146A6B15" w:rsidR="00E8441E" w:rsidRDefault="00C619B2" w:rsidP="00C619B2">
      <w:pPr>
        <w:jc w:val="both"/>
        <w:rPr>
          <w:rFonts w:ascii="Arial" w:hAnsi="Arial" w:cs="Arial"/>
          <w:color w:val="000000" w:themeColor="text1"/>
          <w:sz w:val="20"/>
          <w:szCs w:val="20"/>
          <w:lang w:val="en-US"/>
        </w:rPr>
      </w:pPr>
      <w:r w:rsidRPr="00C619B2">
        <w:rPr>
          <w:rFonts w:ascii="Arial" w:hAnsi="Arial" w:cs="Arial"/>
          <w:color w:val="000000" w:themeColor="text1"/>
          <w:sz w:val="20"/>
          <w:szCs w:val="20"/>
          <w:lang w:val="en-US"/>
        </w:rPr>
        <w:t>Kehilangan salah satu atau kedua dari bola mata merupakan keadaan yang dapat mempengaruhi keadaan psikologis pasien, fungsi organ sekitar, dan gangguan estetis wajah</w:t>
      </w:r>
      <w:r w:rsidRPr="00C619B2">
        <w:rPr>
          <w:rFonts w:ascii="Arial" w:hAnsi="Arial" w:cs="Arial"/>
          <w:color w:val="000000" w:themeColor="text1"/>
          <w:sz w:val="20"/>
          <w:szCs w:val="20"/>
        </w:rPr>
        <w:t>.</w:t>
      </w:r>
      <w:r w:rsidRPr="00C619B2">
        <w:rPr>
          <w:rFonts w:ascii="Arial" w:hAnsi="Arial" w:cs="Arial"/>
          <w:color w:val="000000" w:themeColor="text1"/>
          <w:sz w:val="20"/>
          <w:szCs w:val="20"/>
          <w:lang w:val="en-US"/>
        </w:rPr>
        <w:t xml:space="preserve"> Pembuatan protesa mata merupakan salah satu solusi terbaik untuk mengembalikan kepercayaan diri pasien, mencegah kolaps kelopak mata dan menahan bentuk rongga mata, sehingga rehabilitasi estetis pasien dapat terwujud</w:t>
      </w:r>
      <w:r w:rsidR="00417DFE">
        <w:rPr>
          <w:rFonts w:ascii="Arial" w:hAnsi="Arial" w:cs="Arial"/>
          <w:color w:val="000000" w:themeColor="text1"/>
          <w:sz w:val="20"/>
          <w:szCs w:val="20"/>
          <w:lang w:val="en-US"/>
        </w:rPr>
        <w:t>.</w:t>
      </w:r>
      <w:r>
        <w:rPr>
          <w:rFonts w:ascii="Arial" w:hAnsi="Arial" w:cs="Arial"/>
          <w:color w:val="000000" w:themeColor="text1"/>
          <w:sz w:val="20"/>
          <w:szCs w:val="20"/>
          <w:lang w:val="en-US"/>
        </w:rPr>
        <w:t xml:space="preserve"> </w:t>
      </w:r>
      <w:r w:rsidR="00517068" w:rsidRPr="00417DFE">
        <w:rPr>
          <w:rFonts w:ascii="Arial" w:hAnsi="Arial" w:cs="Arial"/>
          <w:color w:val="000000" w:themeColor="text1"/>
          <w:sz w:val="20"/>
          <w:szCs w:val="20"/>
          <w:vertAlign w:val="superscript"/>
          <w:lang w:val="en-US"/>
        </w:rPr>
        <w:t>2,7</w:t>
      </w:r>
    </w:p>
    <w:p w14:paraId="302E11AE" w14:textId="577CD572" w:rsidR="00B728E0" w:rsidRPr="00C619B2" w:rsidRDefault="00A6170F" w:rsidP="00B728E0">
      <w:pPr>
        <w:jc w:val="both"/>
        <w:rPr>
          <w:rFonts w:ascii="Arial" w:hAnsi="Arial" w:cs="Arial"/>
          <w:color w:val="000000" w:themeColor="text1"/>
          <w:sz w:val="20"/>
          <w:szCs w:val="20"/>
          <w:lang w:val="en-US"/>
        </w:rPr>
      </w:pPr>
      <w:r>
        <w:rPr>
          <w:rFonts w:ascii="Arial" w:eastAsia="Times New Roman" w:hAnsi="Arial" w:cs="Arial"/>
          <w:sz w:val="20"/>
          <w:szCs w:val="20"/>
          <w:lang w:val="en-US"/>
        </w:rPr>
        <w:tab/>
      </w:r>
      <w:r w:rsidR="00B728E0" w:rsidRPr="003C361A">
        <w:rPr>
          <w:rFonts w:ascii="Arial" w:eastAsia="Times New Roman" w:hAnsi="Arial" w:cs="Arial"/>
          <w:sz w:val="20"/>
          <w:szCs w:val="20"/>
          <w:lang w:val="en-US"/>
        </w:rPr>
        <w:t>Trauma</w:t>
      </w:r>
      <w:r w:rsidR="00B728E0">
        <w:rPr>
          <w:rFonts w:ascii="Arial" w:eastAsia="Times New Roman" w:hAnsi="Arial" w:cs="Arial"/>
          <w:sz w:val="20"/>
          <w:szCs w:val="20"/>
          <w:lang w:val="en-US"/>
        </w:rPr>
        <w:t xml:space="preserve"> pada pasien</w:t>
      </w:r>
      <w:r w:rsidR="00B728E0" w:rsidRPr="003C361A">
        <w:rPr>
          <w:rFonts w:ascii="Arial" w:eastAsia="Times New Roman" w:hAnsi="Arial" w:cs="Arial"/>
          <w:sz w:val="20"/>
          <w:szCs w:val="20"/>
          <w:lang w:val="en-US"/>
        </w:rPr>
        <w:t xml:space="preserve"> terjadi karena pasien mencoba me</w:t>
      </w:r>
      <w:r w:rsidR="00B728E0">
        <w:rPr>
          <w:rFonts w:ascii="Arial" w:eastAsia="Times New Roman" w:hAnsi="Arial" w:cs="Arial"/>
          <w:sz w:val="20"/>
          <w:szCs w:val="20"/>
          <w:lang w:val="en-US"/>
        </w:rPr>
        <w:t>lawan penjahat yang memegang pisau yang akhirnya pisau tersebut mengenai matanya.</w:t>
      </w:r>
      <w:r w:rsidR="00B728E0" w:rsidRPr="003C361A">
        <w:rPr>
          <w:rFonts w:ascii="Arial" w:eastAsia="Times New Roman" w:hAnsi="Arial" w:cs="Arial"/>
          <w:sz w:val="20"/>
          <w:szCs w:val="20"/>
          <w:lang w:val="en-US"/>
        </w:rPr>
        <w:t xml:space="preserve"> </w:t>
      </w:r>
      <w:r w:rsidR="00B728E0">
        <w:rPr>
          <w:rFonts w:ascii="Arial" w:eastAsia="Times New Roman" w:hAnsi="Arial" w:cs="Arial"/>
          <w:sz w:val="20"/>
          <w:szCs w:val="20"/>
          <w:lang w:val="en-US"/>
        </w:rPr>
        <w:t xml:space="preserve">Diagnosa </w:t>
      </w:r>
      <w:r w:rsidR="00B728E0" w:rsidRPr="00E72599">
        <w:rPr>
          <w:rFonts w:ascii="Arial" w:eastAsia="Times New Roman" w:hAnsi="Arial" w:cs="Arial"/>
          <w:sz w:val="20"/>
          <w:szCs w:val="20"/>
          <w:lang w:val="en-US"/>
        </w:rPr>
        <w:t xml:space="preserve">kehilangan </w:t>
      </w:r>
      <w:r w:rsidR="00B728E0" w:rsidRPr="00E72599">
        <w:rPr>
          <w:rFonts w:ascii="Arial" w:eastAsia="Times New Roman" w:hAnsi="Arial" w:cs="Arial"/>
          <w:i/>
          <w:iCs/>
          <w:sz w:val="20"/>
          <w:szCs w:val="20"/>
          <w:lang w:val="en-US"/>
        </w:rPr>
        <w:t xml:space="preserve">bulbus oculi sinistra </w:t>
      </w:r>
      <w:r w:rsidR="00B728E0" w:rsidRPr="00E72599">
        <w:rPr>
          <w:rFonts w:ascii="Arial" w:eastAsia="Times New Roman" w:hAnsi="Arial" w:cs="Arial"/>
          <w:sz w:val="20"/>
          <w:szCs w:val="20"/>
          <w:lang w:val="en-US"/>
        </w:rPr>
        <w:t>akibat trauma</w:t>
      </w:r>
      <w:r w:rsidR="00B728E0">
        <w:rPr>
          <w:rFonts w:ascii="Arial" w:eastAsia="Times New Roman" w:hAnsi="Arial" w:cs="Arial"/>
          <w:sz w:val="20"/>
          <w:szCs w:val="20"/>
          <w:lang w:val="en-US"/>
        </w:rPr>
        <w:t xml:space="preserve">. </w:t>
      </w:r>
      <w:r w:rsidR="00B728E0" w:rsidRPr="00ED4359">
        <w:rPr>
          <w:rFonts w:ascii="Arial" w:eastAsia="Times New Roman" w:hAnsi="Arial" w:cs="Arial"/>
          <w:sz w:val="20"/>
          <w:szCs w:val="20"/>
          <w:lang w:val="en-US"/>
        </w:rPr>
        <w:t xml:space="preserve">Protesa mata yang dibuat </w:t>
      </w:r>
      <w:r w:rsidR="00B728E0">
        <w:rPr>
          <w:rFonts w:ascii="Arial" w:eastAsia="Times New Roman" w:hAnsi="Arial" w:cs="Arial"/>
          <w:sz w:val="20"/>
          <w:szCs w:val="20"/>
          <w:lang w:val="en-US"/>
        </w:rPr>
        <w:t xml:space="preserve">adalah </w:t>
      </w:r>
      <w:r w:rsidR="00B728E0" w:rsidRPr="00ED4359">
        <w:rPr>
          <w:rFonts w:ascii="Arial" w:eastAsia="Times New Roman" w:hAnsi="Arial" w:cs="Arial"/>
          <w:sz w:val="20"/>
          <w:szCs w:val="20"/>
          <w:lang w:val="en-US"/>
        </w:rPr>
        <w:t xml:space="preserve">protesa mata </w:t>
      </w:r>
      <w:proofErr w:type="gramStart"/>
      <w:r w:rsidR="00B728E0" w:rsidRPr="00ED4359">
        <w:rPr>
          <w:rFonts w:ascii="Arial" w:eastAsia="Times New Roman" w:hAnsi="Arial" w:cs="Arial"/>
          <w:i/>
          <w:iCs/>
          <w:sz w:val="20"/>
          <w:szCs w:val="20"/>
          <w:lang w:val="en-US"/>
        </w:rPr>
        <w:t xml:space="preserve">non </w:t>
      </w:r>
      <w:r w:rsidR="00B728E0" w:rsidRPr="00ED4359">
        <w:rPr>
          <w:rFonts w:ascii="Arial" w:eastAsia="Times New Roman" w:hAnsi="Arial" w:cs="Arial"/>
          <w:i/>
          <w:iCs/>
          <w:sz w:val="20"/>
          <w:szCs w:val="20"/>
          <w:lang w:val="en-US"/>
        </w:rPr>
        <w:lastRenderedPageBreak/>
        <w:t>fabricated</w:t>
      </w:r>
      <w:proofErr w:type="gramEnd"/>
      <w:r w:rsidR="00B728E0">
        <w:rPr>
          <w:rFonts w:ascii="Arial" w:eastAsia="Times New Roman" w:hAnsi="Arial" w:cs="Arial"/>
          <w:i/>
          <w:iCs/>
          <w:sz w:val="20"/>
          <w:szCs w:val="20"/>
          <w:lang w:val="en-US"/>
        </w:rPr>
        <w:t xml:space="preserve"> </w:t>
      </w:r>
      <w:r w:rsidR="00B728E0">
        <w:rPr>
          <w:rFonts w:ascii="Arial" w:eastAsia="Times New Roman" w:hAnsi="Arial" w:cs="Arial"/>
          <w:iCs/>
          <w:sz w:val="20"/>
          <w:szCs w:val="20"/>
          <w:lang w:val="en-US"/>
        </w:rPr>
        <w:t>dengan bahan resin akrilik</w:t>
      </w:r>
      <w:r w:rsidR="00B728E0" w:rsidRPr="00ED4359">
        <w:rPr>
          <w:rFonts w:ascii="Arial" w:eastAsia="Times New Roman" w:hAnsi="Arial" w:cs="Arial"/>
          <w:sz w:val="20"/>
          <w:szCs w:val="20"/>
          <w:lang w:val="en-US"/>
        </w:rPr>
        <w:t xml:space="preserve">. Keuntungan protesa mata </w:t>
      </w:r>
      <w:proofErr w:type="gramStart"/>
      <w:r w:rsidR="00B728E0" w:rsidRPr="00ED4359">
        <w:rPr>
          <w:rFonts w:ascii="Arial" w:eastAsia="Times New Roman" w:hAnsi="Arial" w:cs="Arial"/>
          <w:i/>
          <w:iCs/>
          <w:sz w:val="20"/>
          <w:szCs w:val="20"/>
          <w:lang w:val="en-US"/>
        </w:rPr>
        <w:t>non fabricated</w:t>
      </w:r>
      <w:proofErr w:type="gramEnd"/>
      <w:r w:rsidR="00B728E0" w:rsidRPr="00ED4359">
        <w:rPr>
          <w:rFonts w:ascii="Arial" w:eastAsia="Times New Roman" w:hAnsi="Arial" w:cs="Arial"/>
          <w:i/>
          <w:iCs/>
          <w:sz w:val="20"/>
          <w:szCs w:val="20"/>
          <w:lang w:val="en-US"/>
        </w:rPr>
        <w:t xml:space="preserve"> </w:t>
      </w:r>
      <w:r w:rsidR="00B728E0" w:rsidRPr="00ED4359">
        <w:rPr>
          <w:rFonts w:ascii="Arial" w:eastAsia="Times New Roman" w:hAnsi="Arial" w:cs="Arial"/>
          <w:sz w:val="20"/>
          <w:szCs w:val="20"/>
          <w:lang w:val="en-US"/>
        </w:rPr>
        <w:t xml:space="preserve">adalah warna protesa mata dapat disesuaikan dengan mata yang masih ada, harga lebih ekonomis dan sesuai dengan kondisi soket mata pasien. Kerugian dari protesa mata </w:t>
      </w:r>
      <w:proofErr w:type="gramStart"/>
      <w:r w:rsidR="00B728E0" w:rsidRPr="00ED4359">
        <w:rPr>
          <w:rFonts w:ascii="Arial" w:eastAsia="Times New Roman" w:hAnsi="Arial" w:cs="Arial"/>
          <w:i/>
          <w:iCs/>
          <w:sz w:val="20"/>
          <w:szCs w:val="20"/>
          <w:lang w:val="en-US"/>
        </w:rPr>
        <w:t>non fabricated</w:t>
      </w:r>
      <w:proofErr w:type="gramEnd"/>
      <w:r w:rsidR="00B728E0" w:rsidRPr="00ED4359">
        <w:rPr>
          <w:rFonts w:ascii="Arial" w:eastAsia="Times New Roman" w:hAnsi="Arial" w:cs="Arial"/>
          <w:i/>
          <w:iCs/>
          <w:sz w:val="20"/>
          <w:szCs w:val="20"/>
          <w:lang w:val="en-US"/>
        </w:rPr>
        <w:t xml:space="preserve"> </w:t>
      </w:r>
      <w:r w:rsidR="00B728E0" w:rsidRPr="00ED4359">
        <w:rPr>
          <w:rFonts w:ascii="Arial" w:eastAsia="Times New Roman" w:hAnsi="Arial" w:cs="Arial"/>
          <w:sz w:val="20"/>
          <w:szCs w:val="20"/>
          <w:lang w:val="en-US"/>
        </w:rPr>
        <w:t xml:space="preserve">adalah pembuatan protesa memerlukan waktu untuk proses laboratorium. Indikasi protesa mata </w:t>
      </w:r>
      <w:proofErr w:type="gramStart"/>
      <w:r w:rsidR="00B728E0" w:rsidRPr="00ED4359">
        <w:rPr>
          <w:rFonts w:ascii="Arial" w:eastAsia="Times New Roman" w:hAnsi="Arial" w:cs="Arial"/>
          <w:i/>
          <w:iCs/>
          <w:sz w:val="20"/>
          <w:szCs w:val="20"/>
          <w:lang w:val="en-US"/>
        </w:rPr>
        <w:t>non fabricated</w:t>
      </w:r>
      <w:proofErr w:type="gramEnd"/>
      <w:r w:rsidR="00B728E0" w:rsidRPr="00ED4359">
        <w:rPr>
          <w:rFonts w:ascii="Arial" w:eastAsia="Times New Roman" w:hAnsi="Arial" w:cs="Arial"/>
          <w:i/>
          <w:iCs/>
          <w:sz w:val="20"/>
          <w:szCs w:val="20"/>
          <w:lang w:val="en-US"/>
        </w:rPr>
        <w:t xml:space="preserve"> </w:t>
      </w:r>
      <w:r w:rsidR="00B728E0" w:rsidRPr="00ED4359">
        <w:rPr>
          <w:rFonts w:ascii="Arial" w:eastAsia="Times New Roman" w:hAnsi="Arial" w:cs="Arial"/>
          <w:sz w:val="20"/>
          <w:szCs w:val="20"/>
          <w:lang w:val="en-US"/>
        </w:rPr>
        <w:t xml:space="preserve">adalah setelah bedah eviscerasi dan enukleasi. Kontra indikasi protesa mata </w:t>
      </w:r>
      <w:proofErr w:type="gramStart"/>
      <w:r w:rsidR="00B728E0" w:rsidRPr="00ED4359">
        <w:rPr>
          <w:rFonts w:ascii="Arial" w:eastAsia="Times New Roman" w:hAnsi="Arial" w:cs="Arial"/>
          <w:i/>
          <w:iCs/>
          <w:sz w:val="20"/>
          <w:szCs w:val="20"/>
          <w:lang w:val="en-US"/>
        </w:rPr>
        <w:t>non fabricated</w:t>
      </w:r>
      <w:proofErr w:type="gramEnd"/>
      <w:r w:rsidR="00B728E0" w:rsidRPr="00ED4359">
        <w:rPr>
          <w:rFonts w:ascii="Arial" w:eastAsia="Times New Roman" w:hAnsi="Arial" w:cs="Arial"/>
          <w:i/>
          <w:iCs/>
          <w:sz w:val="20"/>
          <w:szCs w:val="20"/>
          <w:lang w:val="en-US"/>
        </w:rPr>
        <w:t xml:space="preserve"> </w:t>
      </w:r>
      <w:r w:rsidR="00B728E0" w:rsidRPr="00ED4359">
        <w:rPr>
          <w:rFonts w:ascii="Arial" w:eastAsia="Times New Roman" w:hAnsi="Arial" w:cs="Arial"/>
          <w:sz w:val="20"/>
          <w:szCs w:val="20"/>
          <w:lang w:val="en-US"/>
        </w:rPr>
        <w:t>adalah pasien yang alergi terhadap bahan akrilik dan soket mata yang kurang retensi</w:t>
      </w:r>
      <w:r w:rsidR="00B728E0">
        <w:rPr>
          <w:rFonts w:ascii="Arial" w:eastAsia="Times New Roman" w:hAnsi="Arial" w:cs="Arial"/>
          <w:sz w:val="20"/>
          <w:szCs w:val="20"/>
          <w:lang w:val="en-US"/>
        </w:rPr>
        <w:t>.</w:t>
      </w:r>
      <w:r w:rsidR="00B728E0" w:rsidRPr="00417DFE">
        <w:rPr>
          <w:rFonts w:ascii="Arial" w:eastAsia="Times New Roman" w:hAnsi="Arial" w:cs="Arial"/>
          <w:sz w:val="20"/>
          <w:szCs w:val="20"/>
          <w:vertAlign w:val="superscript"/>
          <w:lang w:val="en-US"/>
        </w:rPr>
        <w:t>6</w:t>
      </w:r>
    </w:p>
    <w:p w14:paraId="6F4DBB2B" w14:textId="6B1563BB" w:rsidR="00C619B2" w:rsidRDefault="00A6170F" w:rsidP="00C619B2">
      <w:pPr>
        <w:spacing w:before="100" w:beforeAutospacing="1" w:after="100" w:afterAutospacing="1"/>
        <w:jc w:val="both"/>
        <w:rPr>
          <w:rFonts w:ascii="Arial" w:eastAsia="Times New Roman" w:hAnsi="Arial" w:cs="Arial"/>
          <w:position w:val="6"/>
          <w:sz w:val="20"/>
          <w:szCs w:val="20"/>
          <w:lang w:val="en-US"/>
        </w:rPr>
      </w:pPr>
      <w:r>
        <w:rPr>
          <w:rFonts w:ascii="Arial" w:eastAsia="Times New Roman" w:hAnsi="Arial" w:cs="Arial"/>
          <w:sz w:val="20"/>
          <w:szCs w:val="20"/>
          <w:lang w:val="en-US"/>
        </w:rPr>
        <w:tab/>
      </w:r>
      <w:r w:rsidR="00C619B2" w:rsidRPr="00C619B2">
        <w:rPr>
          <w:rFonts w:ascii="Arial" w:eastAsia="Times New Roman" w:hAnsi="Arial" w:cs="Arial"/>
          <w:sz w:val="20"/>
          <w:szCs w:val="20"/>
          <w:lang w:val="en-US"/>
        </w:rPr>
        <w:t xml:space="preserve">Perawatan ini menggunakan protesa mata </w:t>
      </w:r>
      <w:proofErr w:type="gramStart"/>
      <w:r w:rsidR="00C619B2" w:rsidRPr="00C619B2">
        <w:rPr>
          <w:rFonts w:ascii="Arial" w:eastAsia="Times New Roman" w:hAnsi="Arial" w:cs="Arial"/>
          <w:i/>
          <w:iCs/>
          <w:sz w:val="20"/>
          <w:szCs w:val="20"/>
          <w:lang w:val="en-US"/>
        </w:rPr>
        <w:t>non fabricated</w:t>
      </w:r>
      <w:proofErr w:type="gramEnd"/>
      <w:r w:rsidR="00C619B2" w:rsidRPr="00C619B2">
        <w:rPr>
          <w:rFonts w:ascii="Arial" w:eastAsia="Times New Roman" w:hAnsi="Arial" w:cs="Arial"/>
          <w:i/>
          <w:iCs/>
          <w:sz w:val="20"/>
          <w:szCs w:val="20"/>
          <w:lang w:val="en-US"/>
        </w:rPr>
        <w:t xml:space="preserve"> </w:t>
      </w:r>
      <w:r w:rsidR="00C619B2" w:rsidRPr="00C619B2">
        <w:rPr>
          <w:rFonts w:ascii="Arial" w:eastAsia="Times New Roman" w:hAnsi="Arial" w:cs="Arial"/>
          <w:sz w:val="20"/>
          <w:szCs w:val="20"/>
          <w:lang w:val="en-US"/>
        </w:rPr>
        <w:t xml:space="preserve">sebab protesa mata </w:t>
      </w:r>
      <w:r w:rsidR="00C619B2" w:rsidRPr="00C619B2">
        <w:rPr>
          <w:rFonts w:ascii="Arial" w:eastAsia="Times New Roman" w:hAnsi="Arial" w:cs="Arial"/>
          <w:i/>
          <w:iCs/>
          <w:sz w:val="20"/>
          <w:szCs w:val="20"/>
          <w:lang w:val="en-US"/>
        </w:rPr>
        <w:t xml:space="preserve">fabricated </w:t>
      </w:r>
      <w:r w:rsidR="00C619B2" w:rsidRPr="00C619B2">
        <w:rPr>
          <w:rFonts w:ascii="Arial" w:eastAsia="Times New Roman" w:hAnsi="Arial" w:cs="Arial"/>
          <w:sz w:val="20"/>
          <w:szCs w:val="20"/>
          <w:lang w:val="en-US"/>
        </w:rPr>
        <w:t xml:space="preserve">biasanya berasal dari Eropa atau Amerika (ras Caucasoid/ ras Negroid) sehingga tidak sesuai dengan kondisi anatomi mata orang Indonesia (ras Mongoloid). Faktor biaya juga menjadi pertimbangan karena harga pembuatan protesa mata </w:t>
      </w:r>
      <w:r w:rsidR="00C619B2" w:rsidRPr="00C619B2">
        <w:rPr>
          <w:rFonts w:ascii="Arial" w:eastAsia="Times New Roman" w:hAnsi="Arial" w:cs="Arial"/>
          <w:i/>
          <w:iCs/>
          <w:sz w:val="20"/>
          <w:szCs w:val="20"/>
          <w:lang w:val="en-US"/>
        </w:rPr>
        <w:t xml:space="preserve">fabricated </w:t>
      </w:r>
      <w:r w:rsidR="00C619B2" w:rsidRPr="00C619B2">
        <w:rPr>
          <w:rFonts w:ascii="Arial" w:eastAsia="Times New Roman" w:hAnsi="Arial" w:cs="Arial"/>
          <w:sz w:val="20"/>
          <w:szCs w:val="20"/>
          <w:lang w:val="en-US"/>
        </w:rPr>
        <w:t xml:space="preserve">di luar jangkauan sebagian besar masyarakat Indonesia sehingga protesa mata </w:t>
      </w:r>
      <w:proofErr w:type="gramStart"/>
      <w:r w:rsidR="00C619B2" w:rsidRPr="00C619B2">
        <w:rPr>
          <w:rFonts w:ascii="Arial" w:eastAsia="Times New Roman" w:hAnsi="Arial" w:cs="Arial"/>
          <w:i/>
          <w:iCs/>
          <w:sz w:val="20"/>
          <w:szCs w:val="20"/>
          <w:lang w:val="en-US"/>
        </w:rPr>
        <w:t>non fabricated</w:t>
      </w:r>
      <w:proofErr w:type="gramEnd"/>
      <w:r w:rsidR="00C619B2" w:rsidRPr="00C619B2">
        <w:rPr>
          <w:rFonts w:ascii="Arial" w:eastAsia="Times New Roman" w:hAnsi="Arial" w:cs="Arial"/>
          <w:i/>
          <w:iCs/>
          <w:sz w:val="20"/>
          <w:szCs w:val="20"/>
          <w:lang w:val="en-US"/>
        </w:rPr>
        <w:t xml:space="preserve"> </w:t>
      </w:r>
      <w:r w:rsidR="00C619B2" w:rsidRPr="00C619B2">
        <w:rPr>
          <w:rFonts w:ascii="Arial" w:eastAsia="Times New Roman" w:hAnsi="Arial" w:cs="Arial"/>
          <w:sz w:val="20"/>
          <w:szCs w:val="20"/>
          <w:lang w:val="en-US"/>
        </w:rPr>
        <w:t>menjadi alternatif perawatan</w:t>
      </w:r>
      <w:r w:rsidR="00417DFE">
        <w:rPr>
          <w:rFonts w:ascii="Arial" w:eastAsia="Times New Roman" w:hAnsi="Arial" w:cs="Arial"/>
          <w:sz w:val="20"/>
          <w:szCs w:val="20"/>
          <w:lang w:val="en-US"/>
        </w:rPr>
        <w:t>.</w:t>
      </w:r>
      <w:r w:rsidR="00417DFE" w:rsidRPr="00417DFE">
        <w:rPr>
          <w:rFonts w:ascii="Arial" w:eastAsia="Times New Roman" w:hAnsi="Arial" w:cs="Arial"/>
          <w:sz w:val="20"/>
          <w:szCs w:val="20"/>
          <w:vertAlign w:val="superscript"/>
          <w:lang w:val="en-US"/>
        </w:rPr>
        <w:t>6</w:t>
      </w:r>
    </w:p>
    <w:p w14:paraId="631E62DE" w14:textId="2E9FFDA9" w:rsidR="00B728E0" w:rsidRPr="00B728E0" w:rsidRDefault="00A6170F" w:rsidP="00B728E0">
      <w:pPr>
        <w:spacing w:before="100" w:beforeAutospacing="1" w:after="100" w:afterAutospacing="1"/>
        <w:jc w:val="both"/>
        <w:rPr>
          <w:rFonts w:ascii="Arial" w:eastAsia="Times New Roman" w:hAnsi="Arial" w:cs="Arial"/>
          <w:sz w:val="20"/>
          <w:szCs w:val="20"/>
          <w:lang w:val="en-US"/>
        </w:rPr>
      </w:pPr>
      <w:r>
        <w:rPr>
          <w:rFonts w:ascii="Arial" w:eastAsia="Times New Roman" w:hAnsi="Arial" w:cs="Arial"/>
          <w:sz w:val="20"/>
          <w:szCs w:val="20"/>
          <w:lang w:val="en-US"/>
        </w:rPr>
        <w:tab/>
      </w:r>
      <w:r w:rsidR="00B728E0" w:rsidRPr="00B728E0">
        <w:rPr>
          <w:rFonts w:ascii="Arial" w:eastAsia="Times New Roman" w:hAnsi="Arial" w:cs="Arial"/>
          <w:sz w:val="20"/>
          <w:szCs w:val="20"/>
          <w:lang w:val="en-US"/>
        </w:rPr>
        <w:t>Retensi, stabilisasi, dan kenyamanan protesa mata perlu dilakukan saat insersi</w:t>
      </w:r>
      <w:r w:rsidR="00B728E0">
        <w:rPr>
          <w:rFonts w:ascii="Arial" w:eastAsia="Times New Roman" w:hAnsi="Arial" w:cs="Arial"/>
          <w:sz w:val="20"/>
          <w:szCs w:val="20"/>
          <w:lang w:val="en-US"/>
        </w:rPr>
        <w:t>.</w:t>
      </w:r>
      <w:r w:rsidR="00B728E0" w:rsidRPr="00B728E0">
        <w:rPr>
          <w:rFonts w:ascii="Arial" w:eastAsia="Times New Roman" w:hAnsi="Arial" w:cs="Arial"/>
          <w:sz w:val="20"/>
          <w:szCs w:val="20"/>
          <w:vertAlign w:val="superscript"/>
          <w:lang w:val="en-US"/>
        </w:rPr>
        <w:t>6</w:t>
      </w:r>
      <w:r w:rsidR="00B728E0" w:rsidRPr="00B728E0">
        <w:rPr>
          <w:rFonts w:ascii="Arial" w:eastAsia="Times New Roman" w:hAnsi="Arial" w:cs="Arial"/>
          <w:position w:val="6"/>
          <w:sz w:val="20"/>
          <w:szCs w:val="20"/>
          <w:lang w:val="en-US"/>
        </w:rPr>
        <w:t xml:space="preserve"> </w:t>
      </w:r>
      <w:r w:rsidR="00B728E0" w:rsidRPr="00B728E0">
        <w:rPr>
          <w:rFonts w:ascii="Arial" w:eastAsia="Times New Roman" w:hAnsi="Arial" w:cs="Arial"/>
          <w:sz w:val="20"/>
          <w:szCs w:val="20"/>
          <w:lang w:val="en-US"/>
        </w:rPr>
        <w:t xml:space="preserve">Kontrol dan evaluasi perubahan soket pada pemakaian protesa mata </w:t>
      </w:r>
      <w:r w:rsidR="00B728E0" w:rsidRPr="00B728E0">
        <w:rPr>
          <w:rFonts w:ascii="Arial" w:eastAsia="Times New Roman" w:hAnsi="Arial" w:cs="Arial"/>
          <w:i/>
          <w:iCs/>
          <w:sz w:val="20"/>
          <w:szCs w:val="20"/>
          <w:lang w:val="en-US"/>
        </w:rPr>
        <w:t xml:space="preserve">nonfabricated </w:t>
      </w:r>
      <w:r w:rsidR="00B728E0" w:rsidRPr="00B728E0">
        <w:rPr>
          <w:rFonts w:ascii="Arial" w:eastAsia="Times New Roman" w:hAnsi="Arial" w:cs="Arial"/>
          <w:sz w:val="20"/>
          <w:szCs w:val="20"/>
          <w:lang w:val="en-US"/>
        </w:rPr>
        <w:t>dilakukan 1 minggu setelah insersi</w:t>
      </w:r>
      <w:r w:rsidR="00B728E0">
        <w:rPr>
          <w:rFonts w:ascii="Arial" w:eastAsia="Times New Roman" w:hAnsi="Arial" w:cs="Arial"/>
          <w:sz w:val="20"/>
          <w:szCs w:val="20"/>
          <w:lang w:val="en-US"/>
        </w:rPr>
        <w:t>.</w:t>
      </w:r>
      <w:r w:rsidR="00B728E0" w:rsidRPr="00B728E0">
        <w:rPr>
          <w:rFonts w:ascii="Arial" w:eastAsia="Times New Roman" w:hAnsi="Arial" w:cs="Arial"/>
          <w:sz w:val="20"/>
          <w:szCs w:val="20"/>
          <w:vertAlign w:val="superscript"/>
          <w:lang w:val="en-US"/>
        </w:rPr>
        <w:t>6</w:t>
      </w:r>
      <w:r w:rsidR="00B728E0" w:rsidRPr="00B728E0">
        <w:rPr>
          <w:rFonts w:ascii="Arial" w:eastAsia="Times New Roman" w:hAnsi="Arial" w:cs="Arial"/>
          <w:position w:val="6"/>
          <w:sz w:val="20"/>
          <w:szCs w:val="20"/>
          <w:lang w:val="en-US"/>
        </w:rPr>
        <w:t xml:space="preserve"> </w:t>
      </w:r>
      <w:r w:rsidR="00B728E0" w:rsidRPr="00B728E0">
        <w:rPr>
          <w:rFonts w:ascii="Arial" w:eastAsia="Times New Roman" w:hAnsi="Arial" w:cs="Arial"/>
          <w:sz w:val="20"/>
          <w:szCs w:val="20"/>
          <w:lang w:val="en-US"/>
        </w:rPr>
        <w:t xml:space="preserve">Pada pasien ini pergerakan protesa mata baik karena protesa mata dibuat mengikuti kontur soket mata. Dari sisi estetika protesa mata ini lebih baik karena pembuatan sklera dan pelukisan iris disesuaikan dengan mata sebelahnya. Protesa mata </w:t>
      </w:r>
      <w:r w:rsidR="00B728E0" w:rsidRPr="00B728E0">
        <w:rPr>
          <w:rFonts w:ascii="Arial" w:eastAsia="Times New Roman" w:hAnsi="Arial" w:cs="Arial"/>
          <w:i/>
          <w:iCs/>
          <w:sz w:val="20"/>
          <w:szCs w:val="20"/>
          <w:lang w:val="en-US"/>
        </w:rPr>
        <w:t xml:space="preserve">nonfabricated </w:t>
      </w:r>
      <w:r w:rsidR="00B728E0" w:rsidRPr="00B728E0">
        <w:rPr>
          <w:rFonts w:ascii="Arial" w:eastAsia="Times New Roman" w:hAnsi="Arial" w:cs="Arial"/>
          <w:sz w:val="20"/>
          <w:szCs w:val="20"/>
          <w:lang w:val="en-US"/>
        </w:rPr>
        <w:t xml:space="preserve">lebih dapat diterima pasien karena lebih sesuai dengan bentuk soket mata pasien dari pada protesa mata </w:t>
      </w:r>
      <w:r w:rsidR="00B728E0" w:rsidRPr="00B728E0">
        <w:rPr>
          <w:rFonts w:ascii="Arial" w:eastAsia="Times New Roman" w:hAnsi="Arial" w:cs="Arial"/>
          <w:i/>
          <w:iCs/>
          <w:sz w:val="20"/>
          <w:szCs w:val="20"/>
          <w:lang w:val="en-US"/>
        </w:rPr>
        <w:t>fabricated</w:t>
      </w:r>
      <w:r w:rsidR="00B728E0">
        <w:rPr>
          <w:rFonts w:ascii="Arial" w:eastAsia="Times New Roman" w:hAnsi="Arial" w:cs="Arial"/>
          <w:i/>
          <w:iCs/>
          <w:sz w:val="20"/>
          <w:szCs w:val="20"/>
          <w:lang w:val="en-US"/>
        </w:rPr>
        <w:t>.</w:t>
      </w:r>
      <w:r w:rsidR="00B728E0" w:rsidRPr="00B728E0">
        <w:rPr>
          <w:rFonts w:ascii="Arial" w:eastAsia="Times New Roman" w:hAnsi="Arial" w:cs="Arial"/>
          <w:i/>
          <w:iCs/>
          <w:sz w:val="20"/>
          <w:szCs w:val="20"/>
          <w:vertAlign w:val="superscript"/>
          <w:lang w:val="en-US"/>
        </w:rPr>
        <w:t>2</w:t>
      </w:r>
      <w:r w:rsidR="00B728E0" w:rsidRPr="00B728E0">
        <w:rPr>
          <w:rFonts w:ascii="Arial" w:eastAsia="Times New Roman" w:hAnsi="Arial" w:cs="Arial"/>
          <w:i/>
          <w:iCs/>
          <w:position w:val="6"/>
          <w:sz w:val="20"/>
          <w:szCs w:val="20"/>
          <w:lang w:val="en-US"/>
        </w:rPr>
        <w:t xml:space="preserve"> </w:t>
      </w:r>
    </w:p>
    <w:p w14:paraId="30B4291F" w14:textId="4AD318A2" w:rsidR="00B728E0" w:rsidRPr="00B728E0" w:rsidRDefault="00A6170F" w:rsidP="00C74F8B">
      <w:pPr>
        <w:spacing w:before="100" w:beforeAutospacing="1" w:after="100" w:afterAutospacing="1"/>
        <w:jc w:val="both"/>
        <w:rPr>
          <w:rFonts w:ascii="Arial" w:eastAsia="Times New Roman" w:hAnsi="Arial" w:cs="Arial"/>
          <w:sz w:val="20"/>
          <w:szCs w:val="20"/>
          <w:lang w:val="en-US"/>
        </w:rPr>
      </w:pPr>
      <w:r>
        <w:rPr>
          <w:rFonts w:ascii="Arial" w:eastAsia="Times New Roman" w:hAnsi="Arial" w:cs="Arial"/>
          <w:sz w:val="20"/>
          <w:szCs w:val="20"/>
          <w:lang w:val="en-US"/>
        </w:rPr>
        <w:tab/>
      </w:r>
      <w:r w:rsidR="00B728E0" w:rsidRPr="00B728E0">
        <w:rPr>
          <w:rFonts w:ascii="Arial" w:eastAsia="Times New Roman" w:hAnsi="Arial" w:cs="Arial"/>
          <w:sz w:val="20"/>
          <w:szCs w:val="20"/>
          <w:lang w:val="en-US"/>
        </w:rPr>
        <w:t xml:space="preserve">Penggunaan </w:t>
      </w:r>
      <w:r w:rsidR="00417DFE">
        <w:rPr>
          <w:rFonts w:ascii="Arial" w:eastAsia="Times New Roman" w:hAnsi="Arial" w:cs="Arial"/>
          <w:sz w:val="20"/>
          <w:szCs w:val="20"/>
          <w:lang w:val="en-US"/>
        </w:rPr>
        <w:t xml:space="preserve">teknik </w:t>
      </w:r>
      <w:r w:rsidR="00B728E0" w:rsidRPr="00B728E0">
        <w:rPr>
          <w:rFonts w:ascii="Arial" w:eastAsia="Times New Roman" w:hAnsi="Arial" w:cs="Arial"/>
          <w:sz w:val="20"/>
          <w:szCs w:val="20"/>
          <w:lang w:val="en-US"/>
        </w:rPr>
        <w:t>fotografi sebagai bantuan dalam penentuan warna sklera sangat membantu proses pembuatan protesa mata. Fotografi mata asli pasien dapat mengurangi waktu perawatan pasien, karena biasanya pelukisan sklera dan iris dilakukan di depan pasien</w:t>
      </w:r>
      <w:r w:rsidR="00417DFE">
        <w:rPr>
          <w:rFonts w:ascii="Arial" w:eastAsia="Times New Roman" w:hAnsi="Arial" w:cs="Arial"/>
          <w:sz w:val="20"/>
          <w:szCs w:val="20"/>
          <w:lang w:val="en-US"/>
        </w:rPr>
        <w:t>.</w:t>
      </w:r>
      <w:r w:rsidR="00417DFE" w:rsidRPr="00417DFE">
        <w:rPr>
          <w:rFonts w:ascii="Arial" w:eastAsia="Times New Roman" w:hAnsi="Arial" w:cs="Arial"/>
          <w:sz w:val="20"/>
          <w:szCs w:val="20"/>
          <w:vertAlign w:val="superscript"/>
          <w:lang w:val="en-US"/>
        </w:rPr>
        <w:t>8</w:t>
      </w:r>
      <w:r w:rsidR="00417DFE">
        <w:rPr>
          <w:rFonts w:ascii="Arial" w:eastAsia="Times New Roman" w:hAnsi="Arial" w:cs="Arial"/>
          <w:sz w:val="20"/>
          <w:szCs w:val="20"/>
          <w:lang w:val="en-US"/>
        </w:rPr>
        <w:t xml:space="preserve"> Penggunaan teknik mencetak kembali protesa yang lama menggunakan </w:t>
      </w:r>
      <w:r w:rsidR="00417DFE" w:rsidRPr="00417DFE">
        <w:rPr>
          <w:rFonts w:ascii="Arial" w:eastAsia="Times New Roman" w:hAnsi="Arial" w:cs="Arial"/>
          <w:i/>
          <w:sz w:val="20"/>
          <w:szCs w:val="20"/>
          <w:lang w:val="en-US"/>
        </w:rPr>
        <w:t>putty</w:t>
      </w:r>
      <w:r w:rsidR="00417DFE">
        <w:rPr>
          <w:rFonts w:ascii="Arial" w:eastAsia="Times New Roman" w:hAnsi="Arial" w:cs="Arial"/>
          <w:sz w:val="20"/>
          <w:szCs w:val="20"/>
          <w:lang w:val="en-US"/>
        </w:rPr>
        <w:t xml:space="preserve"> sebagai bahan cetak sangat membantu mempersingkat proses pembuatan sklera menjadi lebih cepat, karena sesuai dengan </w:t>
      </w:r>
      <w:r w:rsidR="00417DFE">
        <w:rPr>
          <w:rFonts w:ascii="Arial" w:eastAsia="Times New Roman" w:hAnsi="Arial" w:cs="Arial"/>
          <w:sz w:val="20"/>
          <w:szCs w:val="20"/>
          <w:lang w:val="en-US"/>
        </w:rPr>
        <w:t>permintaan pasien dengan catatan disesuaikan kembali dengan kelopak mata pasien.</w:t>
      </w:r>
      <w:r w:rsidR="00417DFE" w:rsidRPr="00417DFE">
        <w:rPr>
          <w:rFonts w:ascii="Arial" w:eastAsia="Times New Roman" w:hAnsi="Arial" w:cs="Arial"/>
          <w:sz w:val="20"/>
          <w:szCs w:val="20"/>
          <w:vertAlign w:val="superscript"/>
          <w:lang w:val="en-US"/>
        </w:rPr>
        <w:t>6</w:t>
      </w:r>
      <w:r w:rsidR="00417DFE">
        <w:rPr>
          <w:rFonts w:ascii="Arial" w:eastAsia="Times New Roman" w:hAnsi="Arial" w:cs="Arial"/>
          <w:sz w:val="20"/>
          <w:szCs w:val="20"/>
          <w:lang w:val="en-US"/>
        </w:rPr>
        <w:t xml:space="preserve"> </w:t>
      </w:r>
      <w:r w:rsidR="00B728E0" w:rsidRPr="00B728E0">
        <w:rPr>
          <w:rFonts w:ascii="Arial" w:eastAsia="Times New Roman" w:hAnsi="Arial" w:cs="Arial"/>
          <w:sz w:val="20"/>
          <w:szCs w:val="20"/>
          <w:lang w:val="en-US"/>
        </w:rPr>
        <w:t>Faktor yang perlu dipertimbangkan dalam menentukan lokasi iris adalah pada waktu terbuka biasanya kelopak mata atas menutupi setengah bagian dari iris, sedangkan batas bawah iris tepat atau sedikit di atas kelopak mata bawah</w:t>
      </w:r>
      <w:r w:rsidR="00417DFE">
        <w:rPr>
          <w:rFonts w:ascii="Arial" w:eastAsia="Times New Roman" w:hAnsi="Arial" w:cs="Arial"/>
          <w:sz w:val="20"/>
          <w:szCs w:val="20"/>
          <w:lang w:val="en-US"/>
        </w:rPr>
        <w:t>.</w:t>
      </w:r>
      <w:r w:rsidR="00417DFE" w:rsidRPr="00417DFE">
        <w:rPr>
          <w:rFonts w:ascii="Arial" w:eastAsia="Times New Roman" w:hAnsi="Arial" w:cs="Arial"/>
          <w:sz w:val="20"/>
          <w:szCs w:val="20"/>
          <w:vertAlign w:val="superscript"/>
          <w:lang w:val="en-US"/>
        </w:rPr>
        <w:t>6</w:t>
      </w:r>
    </w:p>
    <w:p w14:paraId="2CE76D15" w14:textId="1F64C955" w:rsidR="00417DFE" w:rsidRPr="00417DFE" w:rsidRDefault="00A6170F" w:rsidP="00417DFE">
      <w:pPr>
        <w:spacing w:before="100" w:beforeAutospacing="1" w:after="100" w:afterAutospacing="1"/>
        <w:jc w:val="both"/>
        <w:rPr>
          <w:rFonts w:ascii="Arial" w:eastAsia="Times New Roman" w:hAnsi="Arial" w:cs="Arial"/>
          <w:sz w:val="20"/>
          <w:szCs w:val="20"/>
          <w:lang w:val="en-US"/>
        </w:rPr>
      </w:pPr>
      <w:r>
        <w:rPr>
          <w:rFonts w:ascii="Arial" w:eastAsia="Times New Roman" w:hAnsi="Arial" w:cs="Arial"/>
          <w:sz w:val="20"/>
          <w:szCs w:val="20"/>
          <w:lang w:val="en-US"/>
        </w:rPr>
        <w:tab/>
      </w:r>
      <w:r w:rsidR="00417DFE" w:rsidRPr="00417DFE">
        <w:rPr>
          <w:rFonts w:ascii="Arial" w:eastAsia="Times New Roman" w:hAnsi="Arial" w:cs="Arial"/>
          <w:sz w:val="20"/>
          <w:szCs w:val="20"/>
          <w:lang w:val="en-US"/>
        </w:rPr>
        <w:t>Keuntungan dari pembuatan protesa mata adalah dapat mengembalikan penampilan pasien mendekati mata normal. Dengan mengembalikan penampilan dapat meningkatkan kepercayaan diri pasien sehingga dapat diterima dalam kehidupan sosial bermasyarakat. Pemakaian protesa mata tidak dapat mengembalikan fungsi penglihatan pasien, akan tetapi dapat mengurangi trauma psikologis akibat kehilangan bola mata</w:t>
      </w:r>
      <w:r w:rsidR="00CE41EC">
        <w:rPr>
          <w:rFonts w:ascii="Arial" w:eastAsia="Times New Roman" w:hAnsi="Arial" w:cs="Arial"/>
          <w:sz w:val="20"/>
          <w:szCs w:val="20"/>
          <w:lang w:val="en-US"/>
        </w:rPr>
        <w:t>.</w:t>
      </w:r>
      <w:r w:rsidR="00CE41EC" w:rsidRPr="00CE41EC">
        <w:rPr>
          <w:rFonts w:ascii="Arial" w:eastAsia="Times New Roman" w:hAnsi="Arial" w:cs="Arial"/>
          <w:sz w:val="20"/>
          <w:szCs w:val="20"/>
          <w:vertAlign w:val="superscript"/>
          <w:lang w:val="en-US"/>
        </w:rPr>
        <w:t>2,6</w:t>
      </w:r>
    </w:p>
    <w:p w14:paraId="6172323C" w14:textId="038675D7" w:rsidR="00B728E0" w:rsidRPr="00C619B2" w:rsidRDefault="00CE41EC" w:rsidP="00C619B2">
      <w:pPr>
        <w:spacing w:before="100" w:beforeAutospacing="1" w:after="100" w:afterAutospacing="1"/>
        <w:jc w:val="both"/>
        <w:rPr>
          <w:rFonts w:ascii="Arial" w:eastAsia="Times New Roman" w:hAnsi="Arial" w:cs="Arial"/>
          <w:b/>
          <w:sz w:val="20"/>
          <w:szCs w:val="20"/>
          <w:lang w:val="en-US"/>
        </w:rPr>
      </w:pPr>
      <w:r w:rsidRPr="00CE41EC">
        <w:rPr>
          <w:rFonts w:ascii="Arial" w:eastAsia="Times New Roman" w:hAnsi="Arial" w:cs="Arial"/>
          <w:b/>
          <w:sz w:val="20"/>
          <w:szCs w:val="20"/>
          <w:lang w:val="en-US"/>
        </w:rPr>
        <w:t>KESIMPULAN</w:t>
      </w:r>
    </w:p>
    <w:p w14:paraId="0F75CA01" w14:textId="788C8A7B" w:rsidR="00CE41EC" w:rsidRDefault="00CE41EC" w:rsidP="00CE41EC">
      <w:pPr>
        <w:jc w:val="both"/>
        <w:rPr>
          <w:rFonts w:ascii="Arial" w:hAnsi="Arial" w:cs="Arial"/>
          <w:color w:val="000000" w:themeColor="text1"/>
          <w:sz w:val="20"/>
          <w:szCs w:val="20"/>
          <w:lang w:val="en-US"/>
        </w:rPr>
      </w:pPr>
      <w:r w:rsidRPr="00CE41EC">
        <w:rPr>
          <w:rFonts w:ascii="Arial" w:hAnsi="Arial" w:cs="Arial"/>
          <w:color w:val="000000" w:themeColor="text1"/>
          <w:sz w:val="20"/>
          <w:szCs w:val="20"/>
          <w:lang w:val="en-US"/>
        </w:rPr>
        <w:t xml:space="preserve">Pembuatan ulang </w:t>
      </w:r>
      <w:r w:rsidRPr="00CE41EC">
        <w:rPr>
          <w:rFonts w:ascii="Arial" w:hAnsi="Arial" w:cs="Arial"/>
          <w:color w:val="000000" w:themeColor="text1"/>
          <w:sz w:val="20"/>
          <w:szCs w:val="20"/>
        </w:rPr>
        <w:t>pro</w:t>
      </w:r>
      <w:r w:rsidRPr="00CE41EC">
        <w:rPr>
          <w:rFonts w:ascii="Arial" w:hAnsi="Arial" w:cs="Arial"/>
          <w:color w:val="000000" w:themeColor="text1"/>
          <w:sz w:val="20"/>
          <w:szCs w:val="20"/>
          <w:lang w:val="en-US"/>
        </w:rPr>
        <w:t>tesa mata</w:t>
      </w:r>
      <w:r w:rsidRPr="00CE41EC">
        <w:rPr>
          <w:rFonts w:ascii="Arial" w:hAnsi="Arial" w:cs="Arial"/>
          <w:color w:val="000000" w:themeColor="text1"/>
          <w:sz w:val="20"/>
          <w:szCs w:val="20"/>
        </w:rPr>
        <w:t xml:space="preserve"> </w:t>
      </w:r>
      <w:r w:rsidRPr="00CE41EC">
        <w:rPr>
          <w:rFonts w:ascii="Arial" w:hAnsi="Arial" w:cs="Arial"/>
          <w:color w:val="000000" w:themeColor="text1"/>
          <w:sz w:val="20"/>
          <w:szCs w:val="20"/>
          <w:lang w:val="en-US"/>
        </w:rPr>
        <w:t>dengan</w:t>
      </w:r>
      <w:r>
        <w:rPr>
          <w:rFonts w:ascii="Arial" w:hAnsi="Arial" w:cs="Arial"/>
          <w:color w:val="000000" w:themeColor="text1"/>
          <w:sz w:val="20"/>
          <w:szCs w:val="20"/>
          <w:lang w:val="en-US"/>
        </w:rPr>
        <w:t xml:space="preserve"> </w:t>
      </w:r>
      <w:r>
        <w:rPr>
          <w:rFonts w:ascii="Arial" w:eastAsia="Times New Roman" w:hAnsi="Arial" w:cs="Arial"/>
          <w:sz w:val="20"/>
          <w:szCs w:val="20"/>
          <w:lang w:val="en-US"/>
        </w:rPr>
        <w:t xml:space="preserve">menggunaan teknik mencetak kembali protesa yang lama menggunakan </w:t>
      </w:r>
      <w:r w:rsidRPr="00417DFE">
        <w:rPr>
          <w:rFonts w:ascii="Arial" w:eastAsia="Times New Roman" w:hAnsi="Arial" w:cs="Arial"/>
          <w:i/>
          <w:sz w:val="20"/>
          <w:szCs w:val="20"/>
          <w:lang w:val="en-US"/>
        </w:rPr>
        <w:t>putty</w:t>
      </w:r>
      <w:r>
        <w:rPr>
          <w:rFonts w:ascii="Arial" w:eastAsia="Times New Roman" w:hAnsi="Arial" w:cs="Arial"/>
          <w:sz w:val="20"/>
          <w:szCs w:val="20"/>
          <w:lang w:val="en-US"/>
        </w:rPr>
        <w:t xml:space="preserve"> sebagai bahan cetak sangat membantu mempersingkat proses pembuatan sklera menjadi lebih cepat</w:t>
      </w:r>
      <w:r w:rsidRPr="00CE41EC">
        <w:rPr>
          <w:rFonts w:ascii="Arial" w:hAnsi="Arial" w:cs="Arial"/>
          <w:color w:val="000000" w:themeColor="text1"/>
          <w:sz w:val="20"/>
          <w:szCs w:val="20"/>
        </w:rPr>
        <w:t xml:space="preserve"> </w:t>
      </w:r>
      <w:r>
        <w:rPr>
          <w:rFonts w:ascii="Arial" w:hAnsi="Arial" w:cs="Arial"/>
          <w:color w:val="000000" w:themeColor="text1"/>
          <w:sz w:val="20"/>
          <w:szCs w:val="20"/>
          <w:lang w:val="en-US"/>
        </w:rPr>
        <w:t xml:space="preserve">serta penggunaan </w:t>
      </w:r>
      <w:r w:rsidRPr="00CE41EC">
        <w:rPr>
          <w:rFonts w:ascii="Arial" w:hAnsi="Arial" w:cs="Arial"/>
          <w:color w:val="000000" w:themeColor="text1"/>
          <w:sz w:val="20"/>
          <w:szCs w:val="20"/>
        </w:rPr>
        <w:t xml:space="preserve">bahan resin akrilik </w:t>
      </w:r>
      <w:r w:rsidRPr="00CE41EC">
        <w:rPr>
          <w:rFonts w:ascii="Arial" w:hAnsi="Arial" w:cs="Arial"/>
          <w:color w:val="000000" w:themeColor="text1"/>
          <w:sz w:val="20"/>
          <w:szCs w:val="20"/>
          <w:lang w:val="en-US"/>
        </w:rPr>
        <w:t>secara psikologis dapat meningkatkan rasa percaya diri pasien, secara estetik dapat pasien merasa nyaman dan puas dengan protesa baru.</w:t>
      </w:r>
    </w:p>
    <w:p w14:paraId="42A99143" w14:textId="77777777" w:rsidR="00A6170F" w:rsidRPr="00CE41EC" w:rsidRDefault="00A6170F" w:rsidP="00CE41EC">
      <w:pPr>
        <w:jc w:val="both"/>
        <w:rPr>
          <w:rFonts w:ascii="Arial" w:hAnsi="Arial" w:cs="Arial"/>
          <w:color w:val="000000" w:themeColor="text1"/>
          <w:sz w:val="20"/>
          <w:szCs w:val="20"/>
          <w:lang w:val="en-US"/>
        </w:rPr>
      </w:pPr>
    </w:p>
    <w:p w14:paraId="4F776ED4" w14:textId="34D337A5" w:rsidR="00B728E0" w:rsidRDefault="00CE41EC" w:rsidP="00003290">
      <w:pPr>
        <w:jc w:val="both"/>
        <w:rPr>
          <w:rFonts w:ascii="Arial" w:hAnsi="Arial" w:cs="Arial"/>
          <w:b/>
          <w:color w:val="000000" w:themeColor="text1"/>
          <w:sz w:val="20"/>
          <w:szCs w:val="20"/>
          <w:lang w:val="en-US"/>
        </w:rPr>
      </w:pPr>
      <w:r w:rsidRPr="00CE41EC">
        <w:rPr>
          <w:rFonts w:ascii="Arial" w:hAnsi="Arial" w:cs="Arial"/>
          <w:b/>
          <w:color w:val="000000" w:themeColor="text1"/>
          <w:sz w:val="20"/>
          <w:szCs w:val="20"/>
          <w:lang w:val="en-US"/>
        </w:rPr>
        <w:t>DAFTAR PUSTAKA</w:t>
      </w:r>
    </w:p>
    <w:p w14:paraId="560DF8F5" w14:textId="77777777" w:rsidR="00CE41EC" w:rsidRPr="00CE41EC" w:rsidRDefault="00CE41EC" w:rsidP="00003290">
      <w:pPr>
        <w:pStyle w:val="NormalWeb"/>
        <w:numPr>
          <w:ilvl w:val="0"/>
          <w:numId w:val="6"/>
        </w:numPr>
        <w:ind w:left="360"/>
        <w:jc w:val="both"/>
        <w:rPr>
          <w:rFonts w:ascii="Arial" w:hAnsi="Arial" w:cs="Arial"/>
          <w:sz w:val="20"/>
          <w:szCs w:val="20"/>
        </w:rPr>
      </w:pPr>
      <w:r w:rsidRPr="00CE41EC">
        <w:rPr>
          <w:rFonts w:ascii="Arial" w:hAnsi="Arial" w:cs="Arial"/>
          <w:sz w:val="20"/>
          <w:szCs w:val="20"/>
        </w:rPr>
        <w:t xml:space="preserve">Pearce EC. Anatomi dan fisiologi untuk paramedis. Jakarta: Penerbit Gramedia Pustaka Utama, 2002. H. 314-322. </w:t>
      </w:r>
    </w:p>
    <w:p w14:paraId="71BAB791" w14:textId="77777777" w:rsidR="00CE41EC" w:rsidRPr="00CE41EC" w:rsidRDefault="00CE41EC" w:rsidP="00003290">
      <w:pPr>
        <w:pStyle w:val="NormalWeb"/>
        <w:numPr>
          <w:ilvl w:val="0"/>
          <w:numId w:val="6"/>
        </w:numPr>
        <w:ind w:left="360"/>
        <w:jc w:val="both"/>
        <w:rPr>
          <w:rFonts w:ascii="Arial" w:hAnsi="Arial" w:cs="Arial"/>
          <w:sz w:val="20"/>
          <w:szCs w:val="20"/>
        </w:rPr>
      </w:pPr>
      <w:r w:rsidRPr="00CE41EC">
        <w:rPr>
          <w:rFonts w:ascii="Arial" w:hAnsi="Arial" w:cs="Arial"/>
          <w:sz w:val="20"/>
          <w:szCs w:val="20"/>
        </w:rPr>
        <w:t xml:space="preserve">Deacon BS. Orbital implants and ocular prostheses: A comprehensive review www.jomtonline.com. Diunduh pada tanggal 25 April 2013. </w:t>
      </w:r>
    </w:p>
    <w:p w14:paraId="6D25690A" w14:textId="57573678" w:rsidR="00CE41EC" w:rsidRPr="00987BF5" w:rsidRDefault="00CE41EC" w:rsidP="00003290">
      <w:pPr>
        <w:pStyle w:val="NormalWeb"/>
        <w:numPr>
          <w:ilvl w:val="0"/>
          <w:numId w:val="6"/>
        </w:numPr>
        <w:ind w:left="360"/>
        <w:jc w:val="both"/>
        <w:rPr>
          <w:rFonts w:ascii="Arial" w:hAnsi="Arial" w:cs="Arial"/>
          <w:sz w:val="20"/>
          <w:szCs w:val="20"/>
        </w:rPr>
      </w:pPr>
      <w:r w:rsidRPr="00CE41EC">
        <w:rPr>
          <w:rFonts w:ascii="Arial" w:hAnsi="Arial" w:cs="Arial"/>
          <w:sz w:val="20"/>
          <w:szCs w:val="20"/>
        </w:rPr>
        <w:t xml:space="preserve">Taylor T.D, 2001. </w:t>
      </w:r>
      <w:r w:rsidRPr="00CE41EC">
        <w:rPr>
          <w:rFonts w:ascii="Arial" w:hAnsi="Arial" w:cs="Arial"/>
          <w:i/>
          <w:iCs/>
          <w:sz w:val="20"/>
          <w:szCs w:val="20"/>
        </w:rPr>
        <w:t xml:space="preserve">Clinical Maxillofacial prosthetic. </w:t>
      </w:r>
      <w:r w:rsidRPr="00CE41EC">
        <w:rPr>
          <w:rFonts w:ascii="Arial" w:hAnsi="Arial" w:cs="Arial"/>
          <w:sz w:val="20"/>
          <w:szCs w:val="20"/>
        </w:rPr>
        <w:t xml:space="preserve">Quintessence Publishing Co, Inc. 265 – 270. </w:t>
      </w:r>
    </w:p>
    <w:p w14:paraId="1409340C" w14:textId="0C09FF98" w:rsidR="00664913" w:rsidRPr="00A6170F" w:rsidRDefault="00CE41EC" w:rsidP="00664913">
      <w:pPr>
        <w:pStyle w:val="NormalWeb"/>
        <w:numPr>
          <w:ilvl w:val="0"/>
          <w:numId w:val="6"/>
        </w:numPr>
        <w:ind w:left="360"/>
        <w:jc w:val="both"/>
        <w:rPr>
          <w:rFonts w:ascii="Arial" w:hAnsi="Arial" w:cs="Arial"/>
          <w:sz w:val="20"/>
          <w:szCs w:val="20"/>
        </w:rPr>
      </w:pPr>
      <w:r w:rsidRPr="00CE41EC">
        <w:rPr>
          <w:rFonts w:ascii="Arial" w:hAnsi="Arial" w:cs="Arial"/>
          <w:sz w:val="20"/>
          <w:szCs w:val="20"/>
        </w:rPr>
        <w:t xml:space="preserve">Patil BA, Mankani NH, Chowdhary RE, Nagaraj. Rehabilitationof phthisis </w:t>
      </w:r>
      <w:proofErr w:type="gramStart"/>
      <w:r w:rsidRPr="00CE41EC">
        <w:rPr>
          <w:rFonts w:ascii="Arial" w:hAnsi="Arial" w:cs="Arial"/>
          <w:sz w:val="20"/>
          <w:szCs w:val="20"/>
        </w:rPr>
        <w:t>bulbi :</w:t>
      </w:r>
      <w:proofErr w:type="gramEnd"/>
      <w:r w:rsidRPr="00CE41EC">
        <w:rPr>
          <w:rFonts w:ascii="Arial" w:hAnsi="Arial" w:cs="Arial"/>
          <w:sz w:val="20"/>
          <w:szCs w:val="20"/>
        </w:rPr>
        <w:t xml:space="preserve"> A Case report. Journal of Clinical and Diagnostic Research. December 2011; Vol-5(8): 1679-1681. </w:t>
      </w:r>
    </w:p>
    <w:p w14:paraId="5B1442C1" w14:textId="77777777" w:rsidR="00CE41EC" w:rsidRPr="00CE41EC" w:rsidRDefault="00CE41EC" w:rsidP="00003290">
      <w:pPr>
        <w:pStyle w:val="NormalWeb"/>
        <w:numPr>
          <w:ilvl w:val="0"/>
          <w:numId w:val="6"/>
        </w:numPr>
        <w:ind w:left="360"/>
        <w:jc w:val="both"/>
        <w:rPr>
          <w:rFonts w:ascii="Arial" w:hAnsi="Arial" w:cs="Arial"/>
          <w:sz w:val="20"/>
          <w:szCs w:val="20"/>
        </w:rPr>
      </w:pPr>
      <w:r w:rsidRPr="00CE41EC">
        <w:rPr>
          <w:rFonts w:ascii="Arial" w:hAnsi="Arial" w:cs="Arial"/>
          <w:sz w:val="20"/>
          <w:szCs w:val="20"/>
        </w:rPr>
        <w:lastRenderedPageBreak/>
        <w:t xml:space="preserve">Lubis S. Prothesis mata, laporan kasus. Jurnal Kedokteran Gigi Indonesia. 2005; 55: 433-36. </w:t>
      </w:r>
    </w:p>
    <w:p w14:paraId="3351CA12" w14:textId="77777777" w:rsidR="00CE41EC" w:rsidRPr="00CE41EC" w:rsidRDefault="00CE41EC" w:rsidP="00003290">
      <w:pPr>
        <w:pStyle w:val="NormalWeb"/>
        <w:numPr>
          <w:ilvl w:val="0"/>
          <w:numId w:val="6"/>
        </w:numPr>
        <w:ind w:left="360"/>
        <w:jc w:val="both"/>
        <w:rPr>
          <w:rFonts w:ascii="Arial" w:hAnsi="Arial" w:cs="Arial"/>
          <w:sz w:val="20"/>
          <w:szCs w:val="20"/>
        </w:rPr>
      </w:pPr>
      <w:r w:rsidRPr="00CE41EC">
        <w:rPr>
          <w:rFonts w:ascii="Arial" w:hAnsi="Arial" w:cs="Arial"/>
          <w:sz w:val="20"/>
          <w:szCs w:val="20"/>
        </w:rPr>
        <w:t xml:space="preserve">Rosalina C. Pembuatan obturator mata pada pasien dengan kehilangan mata akibat cacat bawaan. Majalah Kedokteran Gigi. 2010; Vol XVII: 41-44. </w:t>
      </w:r>
    </w:p>
    <w:p w14:paraId="1DE93EB2" w14:textId="77777777" w:rsidR="00CE41EC" w:rsidRPr="00CE41EC" w:rsidRDefault="00CE41EC" w:rsidP="00003290">
      <w:pPr>
        <w:pStyle w:val="NormalWeb"/>
        <w:numPr>
          <w:ilvl w:val="0"/>
          <w:numId w:val="6"/>
        </w:numPr>
        <w:ind w:left="360"/>
        <w:jc w:val="both"/>
        <w:rPr>
          <w:rFonts w:ascii="Arial" w:hAnsi="Arial" w:cs="Arial"/>
          <w:sz w:val="20"/>
          <w:szCs w:val="20"/>
        </w:rPr>
      </w:pPr>
      <w:r w:rsidRPr="00CE41EC">
        <w:rPr>
          <w:rFonts w:ascii="Arial" w:hAnsi="Arial" w:cs="Arial"/>
          <w:sz w:val="20"/>
          <w:szCs w:val="20"/>
        </w:rPr>
        <w:t xml:space="preserve">Rahn A, Boucher LJ. Maxillofacial prosthetics: orbital and ocular prostheses. Philadelphia: W.B. Saunders Company; 1970. H. 151-168. </w:t>
      </w:r>
    </w:p>
    <w:p w14:paraId="1816E6BE" w14:textId="77777777" w:rsidR="00CE41EC" w:rsidRPr="00CE41EC" w:rsidRDefault="00CE41EC" w:rsidP="00003290">
      <w:pPr>
        <w:pStyle w:val="NormalWeb"/>
        <w:numPr>
          <w:ilvl w:val="0"/>
          <w:numId w:val="6"/>
        </w:numPr>
        <w:ind w:left="360"/>
        <w:jc w:val="both"/>
        <w:rPr>
          <w:rFonts w:ascii="Arial" w:hAnsi="Arial" w:cs="Arial"/>
          <w:sz w:val="20"/>
          <w:szCs w:val="20"/>
        </w:rPr>
      </w:pPr>
      <w:r w:rsidRPr="00CE41EC">
        <w:rPr>
          <w:rFonts w:ascii="Arial" w:hAnsi="Arial" w:cs="Arial"/>
          <w:sz w:val="20"/>
          <w:szCs w:val="20"/>
        </w:rPr>
        <w:t xml:space="preserve">Adarsh N, Pradeep, Suresh BS, Yogesh RB, Rachana KB. Ocular prosthesis made easy: a case report. International Journal of Dental Clinics. 2011; Vol 3(1):105-106. </w:t>
      </w:r>
    </w:p>
    <w:p w14:paraId="4F1CF30D" w14:textId="77777777" w:rsidR="00003290" w:rsidRDefault="00003290" w:rsidP="00CE41EC">
      <w:pPr>
        <w:pStyle w:val="ListParagraph"/>
        <w:jc w:val="both"/>
        <w:rPr>
          <w:rFonts w:ascii="Arial" w:hAnsi="Arial" w:cs="Arial"/>
          <w:color w:val="000000" w:themeColor="text1"/>
          <w:sz w:val="20"/>
          <w:szCs w:val="20"/>
          <w:lang w:val="en-US"/>
        </w:rPr>
        <w:sectPr w:rsidR="00003290" w:rsidSect="00003290">
          <w:type w:val="continuous"/>
          <w:pgSz w:w="11906" w:h="16838"/>
          <w:pgMar w:top="1440" w:right="1440" w:bottom="1440" w:left="1440" w:header="720" w:footer="720" w:gutter="0"/>
          <w:cols w:num="2" w:space="720"/>
          <w:docGrid w:linePitch="360"/>
        </w:sectPr>
      </w:pPr>
    </w:p>
    <w:p w14:paraId="260A8005" w14:textId="308DE87E" w:rsidR="00CE41EC" w:rsidRPr="00CE41EC" w:rsidRDefault="00CE41EC" w:rsidP="00CE41EC">
      <w:pPr>
        <w:pStyle w:val="ListParagraph"/>
        <w:jc w:val="both"/>
        <w:rPr>
          <w:rFonts w:ascii="Arial" w:hAnsi="Arial" w:cs="Arial"/>
          <w:color w:val="000000" w:themeColor="text1"/>
          <w:sz w:val="20"/>
          <w:szCs w:val="20"/>
          <w:lang w:val="en-US"/>
        </w:rPr>
      </w:pPr>
    </w:p>
    <w:sectPr w:rsidR="00CE41EC" w:rsidRPr="00CE41EC" w:rsidSect="00003290">
      <w:type w:val="continuous"/>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dobe Fangsong Std R">
    <w:altName w:val="Arial Unicode MS"/>
    <w:panose1 w:val="020B0604020202020204"/>
    <w:charset w:val="80"/>
    <w:family w:val="roman"/>
    <w:notTrueType/>
    <w:pitch w:val="variable"/>
    <w:sig w:usb0="00000000" w:usb1="0A0F1810" w:usb2="00000016" w:usb3="00000000" w:csb0="00060007" w:csb1="00000000"/>
  </w:font>
  <w:font w:name="TimesNewRomanPSMT">
    <w:altName w:val="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9C0E2E"/>
    <w:multiLevelType w:val="multilevel"/>
    <w:tmpl w:val="549E9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E81B5D"/>
    <w:multiLevelType w:val="multilevel"/>
    <w:tmpl w:val="DCCC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8A4E2C"/>
    <w:multiLevelType w:val="hybridMultilevel"/>
    <w:tmpl w:val="426A5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F35E44"/>
    <w:multiLevelType w:val="multilevel"/>
    <w:tmpl w:val="29BA2C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C66AD4"/>
    <w:multiLevelType w:val="multilevel"/>
    <w:tmpl w:val="4314D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687324"/>
    <w:multiLevelType w:val="hybridMultilevel"/>
    <w:tmpl w:val="D1EE3FE4"/>
    <w:lvl w:ilvl="0" w:tplc="5A1E8F2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75EE"/>
    <w:rsid w:val="00003290"/>
    <w:rsid w:val="000577B4"/>
    <w:rsid w:val="00064A9C"/>
    <w:rsid w:val="000B6B69"/>
    <w:rsid w:val="000C39AB"/>
    <w:rsid w:val="00127FDF"/>
    <w:rsid w:val="00145F49"/>
    <w:rsid w:val="0015386C"/>
    <w:rsid w:val="001916E3"/>
    <w:rsid w:val="00270FE9"/>
    <w:rsid w:val="002B04B2"/>
    <w:rsid w:val="003C361A"/>
    <w:rsid w:val="00417DFE"/>
    <w:rsid w:val="00417F97"/>
    <w:rsid w:val="00446A7D"/>
    <w:rsid w:val="004673B6"/>
    <w:rsid w:val="004B43C8"/>
    <w:rsid w:val="004C0FF4"/>
    <w:rsid w:val="00517068"/>
    <w:rsid w:val="00537FA7"/>
    <w:rsid w:val="005537E7"/>
    <w:rsid w:val="00587DD6"/>
    <w:rsid w:val="005C4492"/>
    <w:rsid w:val="006272F3"/>
    <w:rsid w:val="00631CD0"/>
    <w:rsid w:val="00660B4D"/>
    <w:rsid w:val="00664913"/>
    <w:rsid w:val="00664EA4"/>
    <w:rsid w:val="006A0A8B"/>
    <w:rsid w:val="006A1A35"/>
    <w:rsid w:val="006B0B9F"/>
    <w:rsid w:val="006E3EEF"/>
    <w:rsid w:val="006F4B02"/>
    <w:rsid w:val="00706CD1"/>
    <w:rsid w:val="00713F3F"/>
    <w:rsid w:val="00727F3D"/>
    <w:rsid w:val="00743BB8"/>
    <w:rsid w:val="007454D4"/>
    <w:rsid w:val="007675EE"/>
    <w:rsid w:val="007E2E0A"/>
    <w:rsid w:val="008068A0"/>
    <w:rsid w:val="008C2804"/>
    <w:rsid w:val="0092366F"/>
    <w:rsid w:val="00983C11"/>
    <w:rsid w:val="00985A3E"/>
    <w:rsid w:val="00987BF5"/>
    <w:rsid w:val="0099691E"/>
    <w:rsid w:val="00A02990"/>
    <w:rsid w:val="00A6170F"/>
    <w:rsid w:val="00A914EA"/>
    <w:rsid w:val="00AD740D"/>
    <w:rsid w:val="00B728E0"/>
    <w:rsid w:val="00BA3619"/>
    <w:rsid w:val="00BC24FE"/>
    <w:rsid w:val="00BC312F"/>
    <w:rsid w:val="00BF71B5"/>
    <w:rsid w:val="00C609EA"/>
    <w:rsid w:val="00C619B2"/>
    <w:rsid w:val="00C74F8B"/>
    <w:rsid w:val="00C902E4"/>
    <w:rsid w:val="00C9061F"/>
    <w:rsid w:val="00CA0A1F"/>
    <w:rsid w:val="00CA6BB4"/>
    <w:rsid w:val="00CD45BD"/>
    <w:rsid w:val="00CD6EE6"/>
    <w:rsid w:val="00CE41EC"/>
    <w:rsid w:val="00D23835"/>
    <w:rsid w:val="00D522F7"/>
    <w:rsid w:val="00DC74F5"/>
    <w:rsid w:val="00E27C71"/>
    <w:rsid w:val="00E56629"/>
    <w:rsid w:val="00E67A78"/>
    <w:rsid w:val="00E70FFF"/>
    <w:rsid w:val="00E72599"/>
    <w:rsid w:val="00E8441E"/>
    <w:rsid w:val="00EB0BBA"/>
    <w:rsid w:val="00ED4359"/>
    <w:rsid w:val="00EE7AE7"/>
    <w:rsid w:val="00F240F5"/>
    <w:rsid w:val="00F329E3"/>
    <w:rsid w:val="00F538E3"/>
    <w:rsid w:val="00FD141F"/>
    <w:rsid w:val="00FE317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4C7AB"/>
  <w15:docId w15:val="{77C81B87-BE12-964F-ACA9-89B998969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7C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E41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3026">
      <w:bodyDiv w:val="1"/>
      <w:marLeft w:val="0"/>
      <w:marRight w:val="0"/>
      <w:marTop w:val="0"/>
      <w:marBottom w:val="0"/>
      <w:divBdr>
        <w:top w:val="none" w:sz="0" w:space="0" w:color="auto"/>
        <w:left w:val="none" w:sz="0" w:space="0" w:color="auto"/>
        <w:bottom w:val="none" w:sz="0" w:space="0" w:color="auto"/>
        <w:right w:val="none" w:sz="0" w:space="0" w:color="auto"/>
      </w:divBdr>
      <w:divsChild>
        <w:div w:id="1429079317">
          <w:marLeft w:val="0"/>
          <w:marRight w:val="0"/>
          <w:marTop w:val="0"/>
          <w:marBottom w:val="0"/>
          <w:divBdr>
            <w:top w:val="none" w:sz="0" w:space="0" w:color="auto"/>
            <w:left w:val="none" w:sz="0" w:space="0" w:color="auto"/>
            <w:bottom w:val="none" w:sz="0" w:space="0" w:color="auto"/>
            <w:right w:val="none" w:sz="0" w:space="0" w:color="auto"/>
          </w:divBdr>
          <w:divsChild>
            <w:div w:id="1196498955">
              <w:marLeft w:val="0"/>
              <w:marRight w:val="0"/>
              <w:marTop w:val="0"/>
              <w:marBottom w:val="0"/>
              <w:divBdr>
                <w:top w:val="none" w:sz="0" w:space="0" w:color="auto"/>
                <w:left w:val="none" w:sz="0" w:space="0" w:color="auto"/>
                <w:bottom w:val="none" w:sz="0" w:space="0" w:color="auto"/>
                <w:right w:val="none" w:sz="0" w:space="0" w:color="auto"/>
              </w:divBdr>
              <w:divsChild>
                <w:div w:id="17920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67579">
      <w:bodyDiv w:val="1"/>
      <w:marLeft w:val="0"/>
      <w:marRight w:val="0"/>
      <w:marTop w:val="0"/>
      <w:marBottom w:val="0"/>
      <w:divBdr>
        <w:top w:val="none" w:sz="0" w:space="0" w:color="auto"/>
        <w:left w:val="none" w:sz="0" w:space="0" w:color="auto"/>
        <w:bottom w:val="none" w:sz="0" w:space="0" w:color="auto"/>
        <w:right w:val="none" w:sz="0" w:space="0" w:color="auto"/>
      </w:divBdr>
      <w:divsChild>
        <w:div w:id="1620985558">
          <w:marLeft w:val="0"/>
          <w:marRight w:val="0"/>
          <w:marTop w:val="0"/>
          <w:marBottom w:val="0"/>
          <w:divBdr>
            <w:top w:val="none" w:sz="0" w:space="0" w:color="auto"/>
            <w:left w:val="none" w:sz="0" w:space="0" w:color="auto"/>
            <w:bottom w:val="none" w:sz="0" w:space="0" w:color="auto"/>
            <w:right w:val="none" w:sz="0" w:space="0" w:color="auto"/>
          </w:divBdr>
          <w:divsChild>
            <w:div w:id="727337204">
              <w:marLeft w:val="0"/>
              <w:marRight w:val="0"/>
              <w:marTop w:val="0"/>
              <w:marBottom w:val="0"/>
              <w:divBdr>
                <w:top w:val="none" w:sz="0" w:space="0" w:color="auto"/>
                <w:left w:val="none" w:sz="0" w:space="0" w:color="auto"/>
                <w:bottom w:val="none" w:sz="0" w:space="0" w:color="auto"/>
                <w:right w:val="none" w:sz="0" w:space="0" w:color="auto"/>
              </w:divBdr>
              <w:divsChild>
                <w:div w:id="18759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8322">
      <w:bodyDiv w:val="1"/>
      <w:marLeft w:val="0"/>
      <w:marRight w:val="0"/>
      <w:marTop w:val="0"/>
      <w:marBottom w:val="0"/>
      <w:divBdr>
        <w:top w:val="none" w:sz="0" w:space="0" w:color="auto"/>
        <w:left w:val="none" w:sz="0" w:space="0" w:color="auto"/>
        <w:bottom w:val="none" w:sz="0" w:space="0" w:color="auto"/>
        <w:right w:val="none" w:sz="0" w:space="0" w:color="auto"/>
      </w:divBdr>
      <w:divsChild>
        <w:div w:id="1091580882">
          <w:marLeft w:val="0"/>
          <w:marRight w:val="0"/>
          <w:marTop w:val="0"/>
          <w:marBottom w:val="0"/>
          <w:divBdr>
            <w:top w:val="none" w:sz="0" w:space="0" w:color="auto"/>
            <w:left w:val="none" w:sz="0" w:space="0" w:color="auto"/>
            <w:bottom w:val="none" w:sz="0" w:space="0" w:color="auto"/>
            <w:right w:val="none" w:sz="0" w:space="0" w:color="auto"/>
          </w:divBdr>
          <w:divsChild>
            <w:div w:id="937250032">
              <w:marLeft w:val="0"/>
              <w:marRight w:val="0"/>
              <w:marTop w:val="0"/>
              <w:marBottom w:val="0"/>
              <w:divBdr>
                <w:top w:val="none" w:sz="0" w:space="0" w:color="auto"/>
                <w:left w:val="none" w:sz="0" w:space="0" w:color="auto"/>
                <w:bottom w:val="none" w:sz="0" w:space="0" w:color="auto"/>
                <w:right w:val="none" w:sz="0" w:space="0" w:color="auto"/>
              </w:divBdr>
              <w:divsChild>
                <w:div w:id="2101367301">
                  <w:marLeft w:val="0"/>
                  <w:marRight w:val="0"/>
                  <w:marTop w:val="0"/>
                  <w:marBottom w:val="0"/>
                  <w:divBdr>
                    <w:top w:val="none" w:sz="0" w:space="0" w:color="auto"/>
                    <w:left w:val="none" w:sz="0" w:space="0" w:color="auto"/>
                    <w:bottom w:val="none" w:sz="0" w:space="0" w:color="auto"/>
                    <w:right w:val="none" w:sz="0" w:space="0" w:color="auto"/>
                  </w:divBdr>
                  <w:divsChild>
                    <w:div w:id="18664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778971">
      <w:bodyDiv w:val="1"/>
      <w:marLeft w:val="0"/>
      <w:marRight w:val="0"/>
      <w:marTop w:val="0"/>
      <w:marBottom w:val="0"/>
      <w:divBdr>
        <w:top w:val="none" w:sz="0" w:space="0" w:color="auto"/>
        <w:left w:val="none" w:sz="0" w:space="0" w:color="auto"/>
        <w:bottom w:val="none" w:sz="0" w:space="0" w:color="auto"/>
        <w:right w:val="none" w:sz="0" w:space="0" w:color="auto"/>
      </w:divBdr>
      <w:divsChild>
        <w:div w:id="2131900191">
          <w:marLeft w:val="0"/>
          <w:marRight w:val="0"/>
          <w:marTop w:val="0"/>
          <w:marBottom w:val="0"/>
          <w:divBdr>
            <w:top w:val="none" w:sz="0" w:space="0" w:color="auto"/>
            <w:left w:val="none" w:sz="0" w:space="0" w:color="auto"/>
            <w:bottom w:val="none" w:sz="0" w:space="0" w:color="auto"/>
            <w:right w:val="none" w:sz="0" w:space="0" w:color="auto"/>
          </w:divBdr>
          <w:divsChild>
            <w:div w:id="520511154">
              <w:marLeft w:val="0"/>
              <w:marRight w:val="0"/>
              <w:marTop w:val="0"/>
              <w:marBottom w:val="0"/>
              <w:divBdr>
                <w:top w:val="none" w:sz="0" w:space="0" w:color="auto"/>
                <w:left w:val="none" w:sz="0" w:space="0" w:color="auto"/>
                <w:bottom w:val="none" w:sz="0" w:space="0" w:color="auto"/>
                <w:right w:val="none" w:sz="0" w:space="0" w:color="auto"/>
              </w:divBdr>
              <w:divsChild>
                <w:div w:id="5321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1538">
      <w:bodyDiv w:val="1"/>
      <w:marLeft w:val="0"/>
      <w:marRight w:val="0"/>
      <w:marTop w:val="0"/>
      <w:marBottom w:val="0"/>
      <w:divBdr>
        <w:top w:val="none" w:sz="0" w:space="0" w:color="auto"/>
        <w:left w:val="none" w:sz="0" w:space="0" w:color="auto"/>
        <w:bottom w:val="none" w:sz="0" w:space="0" w:color="auto"/>
        <w:right w:val="none" w:sz="0" w:space="0" w:color="auto"/>
      </w:divBdr>
      <w:divsChild>
        <w:div w:id="606087453">
          <w:marLeft w:val="0"/>
          <w:marRight w:val="0"/>
          <w:marTop w:val="0"/>
          <w:marBottom w:val="0"/>
          <w:divBdr>
            <w:top w:val="none" w:sz="0" w:space="0" w:color="auto"/>
            <w:left w:val="none" w:sz="0" w:space="0" w:color="auto"/>
            <w:bottom w:val="none" w:sz="0" w:space="0" w:color="auto"/>
            <w:right w:val="none" w:sz="0" w:space="0" w:color="auto"/>
          </w:divBdr>
          <w:divsChild>
            <w:div w:id="1071544553">
              <w:marLeft w:val="0"/>
              <w:marRight w:val="0"/>
              <w:marTop w:val="0"/>
              <w:marBottom w:val="0"/>
              <w:divBdr>
                <w:top w:val="none" w:sz="0" w:space="0" w:color="auto"/>
                <w:left w:val="none" w:sz="0" w:space="0" w:color="auto"/>
                <w:bottom w:val="none" w:sz="0" w:space="0" w:color="auto"/>
                <w:right w:val="none" w:sz="0" w:space="0" w:color="auto"/>
              </w:divBdr>
              <w:divsChild>
                <w:div w:id="419177776">
                  <w:marLeft w:val="0"/>
                  <w:marRight w:val="0"/>
                  <w:marTop w:val="0"/>
                  <w:marBottom w:val="0"/>
                  <w:divBdr>
                    <w:top w:val="none" w:sz="0" w:space="0" w:color="auto"/>
                    <w:left w:val="none" w:sz="0" w:space="0" w:color="auto"/>
                    <w:bottom w:val="none" w:sz="0" w:space="0" w:color="auto"/>
                    <w:right w:val="none" w:sz="0" w:space="0" w:color="auto"/>
                  </w:divBdr>
                  <w:divsChild>
                    <w:div w:id="12398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84637">
      <w:bodyDiv w:val="1"/>
      <w:marLeft w:val="0"/>
      <w:marRight w:val="0"/>
      <w:marTop w:val="0"/>
      <w:marBottom w:val="0"/>
      <w:divBdr>
        <w:top w:val="none" w:sz="0" w:space="0" w:color="auto"/>
        <w:left w:val="none" w:sz="0" w:space="0" w:color="auto"/>
        <w:bottom w:val="none" w:sz="0" w:space="0" w:color="auto"/>
        <w:right w:val="none" w:sz="0" w:space="0" w:color="auto"/>
      </w:divBdr>
      <w:divsChild>
        <w:div w:id="836961342">
          <w:marLeft w:val="0"/>
          <w:marRight w:val="0"/>
          <w:marTop w:val="0"/>
          <w:marBottom w:val="0"/>
          <w:divBdr>
            <w:top w:val="none" w:sz="0" w:space="0" w:color="auto"/>
            <w:left w:val="none" w:sz="0" w:space="0" w:color="auto"/>
            <w:bottom w:val="none" w:sz="0" w:space="0" w:color="auto"/>
            <w:right w:val="none" w:sz="0" w:space="0" w:color="auto"/>
          </w:divBdr>
          <w:divsChild>
            <w:div w:id="1127699188">
              <w:marLeft w:val="0"/>
              <w:marRight w:val="0"/>
              <w:marTop w:val="0"/>
              <w:marBottom w:val="0"/>
              <w:divBdr>
                <w:top w:val="none" w:sz="0" w:space="0" w:color="auto"/>
                <w:left w:val="none" w:sz="0" w:space="0" w:color="auto"/>
                <w:bottom w:val="none" w:sz="0" w:space="0" w:color="auto"/>
                <w:right w:val="none" w:sz="0" w:space="0" w:color="auto"/>
              </w:divBdr>
              <w:divsChild>
                <w:div w:id="1914779100">
                  <w:marLeft w:val="0"/>
                  <w:marRight w:val="0"/>
                  <w:marTop w:val="0"/>
                  <w:marBottom w:val="0"/>
                  <w:divBdr>
                    <w:top w:val="none" w:sz="0" w:space="0" w:color="auto"/>
                    <w:left w:val="none" w:sz="0" w:space="0" w:color="auto"/>
                    <w:bottom w:val="none" w:sz="0" w:space="0" w:color="auto"/>
                    <w:right w:val="none" w:sz="0" w:space="0" w:color="auto"/>
                  </w:divBdr>
                </w:div>
              </w:divsChild>
            </w:div>
            <w:div w:id="2002150316">
              <w:marLeft w:val="0"/>
              <w:marRight w:val="0"/>
              <w:marTop w:val="0"/>
              <w:marBottom w:val="0"/>
              <w:divBdr>
                <w:top w:val="none" w:sz="0" w:space="0" w:color="auto"/>
                <w:left w:val="none" w:sz="0" w:space="0" w:color="auto"/>
                <w:bottom w:val="none" w:sz="0" w:space="0" w:color="auto"/>
                <w:right w:val="none" w:sz="0" w:space="0" w:color="auto"/>
              </w:divBdr>
              <w:divsChild>
                <w:div w:id="2014139671">
                  <w:marLeft w:val="0"/>
                  <w:marRight w:val="0"/>
                  <w:marTop w:val="0"/>
                  <w:marBottom w:val="0"/>
                  <w:divBdr>
                    <w:top w:val="none" w:sz="0" w:space="0" w:color="auto"/>
                    <w:left w:val="none" w:sz="0" w:space="0" w:color="auto"/>
                    <w:bottom w:val="none" w:sz="0" w:space="0" w:color="auto"/>
                    <w:right w:val="none" w:sz="0" w:space="0" w:color="auto"/>
                  </w:divBdr>
                </w:div>
              </w:divsChild>
            </w:div>
            <w:div w:id="682367409">
              <w:marLeft w:val="0"/>
              <w:marRight w:val="0"/>
              <w:marTop w:val="0"/>
              <w:marBottom w:val="0"/>
              <w:divBdr>
                <w:top w:val="none" w:sz="0" w:space="0" w:color="auto"/>
                <w:left w:val="none" w:sz="0" w:space="0" w:color="auto"/>
                <w:bottom w:val="none" w:sz="0" w:space="0" w:color="auto"/>
                <w:right w:val="none" w:sz="0" w:space="0" w:color="auto"/>
              </w:divBdr>
              <w:divsChild>
                <w:div w:id="15374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6824">
          <w:marLeft w:val="0"/>
          <w:marRight w:val="0"/>
          <w:marTop w:val="0"/>
          <w:marBottom w:val="0"/>
          <w:divBdr>
            <w:top w:val="none" w:sz="0" w:space="0" w:color="auto"/>
            <w:left w:val="none" w:sz="0" w:space="0" w:color="auto"/>
            <w:bottom w:val="none" w:sz="0" w:space="0" w:color="auto"/>
            <w:right w:val="none" w:sz="0" w:space="0" w:color="auto"/>
          </w:divBdr>
          <w:divsChild>
            <w:div w:id="225117797">
              <w:marLeft w:val="0"/>
              <w:marRight w:val="0"/>
              <w:marTop w:val="0"/>
              <w:marBottom w:val="0"/>
              <w:divBdr>
                <w:top w:val="none" w:sz="0" w:space="0" w:color="auto"/>
                <w:left w:val="none" w:sz="0" w:space="0" w:color="auto"/>
                <w:bottom w:val="none" w:sz="0" w:space="0" w:color="auto"/>
                <w:right w:val="none" w:sz="0" w:space="0" w:color="auto"/>
              </w:divBdr>
              <w:divsChild>
                <w:div w:id="1839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8428">
      <w:bodyDiv w:val="1"/>
      <w:marLeft w:val="0"/>
      <w:marRight w:val="0"/>
      <w:marTop w:val="0"/>
      <w:marBottom w:val="0"/>
      <w:divBdr>
        <w:top w:val="none" w:sz="0" w:space="0" w:color="auto"/>
        <w:left w:val="none" w:sz="0" w:space="0" w:color="auto"/>
        <w:bottom w:val="none" w:sz="0" w:space="0" w:color="auto"/>
        <w:right w:val="none" w:sz="0" w:space="0" w:color="auto"/>
      </w:divBdr>
      <w:divsChild>
        <w:div w:id="498076968">
          <w:marLeft w:val="0"/>
          <w:marRight w:val="0"/>
          <w:marTop w:val="0"/>
          <w:marBottom w:val="0"/>
          <w:divBdr>
            <w:top w:val="none" w:sz="0" w:space="0" w:color="auto"/>
            <w:left w:val="none" w:sz="0" w:space="0" w:color="auto"/>
            <w:bottom w:val="none" w:sz="0" w:space="0" w:color="auto"/>
            <w:right w:val="none" w:sz="0" w:space="0" w:color="auto"/>
          </w:divBdr>
          <w:divsChild>
            <w:div w:id="1089693197">
              <w:marLeft w:val="0"/>
              <w:marRight w:val="0"/>
              <w:marTop w:val="0"/>
              <w:marBottom w:val="0"/>
              <w:divBdr>
                <w:top w:val="none" w:sz="0" w:space="0" w:color="auto"/>
                <w:left w:val="none" w:sz="0" w:space="0" w:color="auto"/>
                <w:bottom w:val="none" w:sz="0" w:space="0" w:color="auto"/>
                <w:right w:val="none" w:sz="0" w:space="0" w:color="auto"/>
              </w:divBdr>
              <w:divsChild>
                <w:div w:id="473958062">
                  <w:marLeft w:val="0"/>
                  <w:marRight w:val="0"/>
                  <w:marTop w:val="0"/>
                  <w:marBottom w:val="0"/>
                  <w:divBdr>
                    <w:top w:val="none" w:sz="0" w:space="0" w:color="auto"/>
                    <w:left w:val="none" w:sz="0" w:space="0" w:color="auto"/>
                    <w:bottom w:val="none" w:sz="0" w:space="0" w:color="auto"/>
                    <w:right w:val="none" w:sz="0" w:space="0" w:color="auto"/>
                  </w:divBdr>
                  <w:divsChild>
                    <w:div w:id="21229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40119">
      <w:bodyDiv w:val="1"/>
      <w:marLeft w:val="0"/>
      <w:marRight w:val="0"/>
      <w:marTop w:val="0"/>
      <w:marBottom w:val="0"/>
      <w:divBdr>
        <w:top w:val="none" w:sz="0" w:space="0" w:color="auto"/>
        <w:left w:val="none" w:sz="0" w:space="0" w:color="auto"/>
        <w:bottom w:val="none" w:sz="0" w:space="0" w:color="auto"/>
        <w:right w:val="none" w:sz="0" w:space="0" w:color="auto"/>
      </w:divBdr>
      <w:divsChild>
        <w:div w:id="720905047">
          <w:marLeft w:val="0"/>
          <w:marRight w:val="0"/>
          <w:marTop w:val="0"/>
          <w:marBottom w:val="0"/>
          <w:divBdr>
            <w:top w:val="none" w:sz="0" w:space="0" w:color="auto"/>
            <w:left w:val="none" w:sz="0" w:space="0" w:color="auto"/>
            <w:bottom w:val="none" w:sz="0" w:space="0" w:color="auto"/>
            <w:right w:val="none" w:sz="0" w:space="0" w:color="auto"/>
          </w:divBdr>
          <w:divsChild>
            <w:div w:id="43067132">
              <w:marLeft w:val="0"/>
              <w:marRight w:val="0"/>
              <w:marTop w:val="0"/>
              <w:marBottom w:val="0"/>
              <w:divBdr>
                <w:top w:val="none" w:sz="0" w:space="0" w:color="auto"/>
                <w:left w:val="none" w:sz="0" w:space="0" w:color="auto"/>
                <w:bottom w:val="none" w:sz="0" w:space="0" w:color="auto"/>
                <w:right w:val="none" w:sz="0" w:space="0" w:color="auto"/>
              </w:divBdr>
              <w:divsChild>
                <w:div w:id="2087607216">
                  <w:marLeft w:val="0"/>
                  <w:marRight w:val="0"/>
                  <w:marTop w:val="0"/>
                  <w:marBottom w:val="0"/>
                  <w:divBdr>
                    <w:top w:val="none" w:sz="0" w:space="0" w:color="auto"/>
                    <w:left w:val="none" w:sz="0" w:space="0" w:color="auto"/>
                    <w:bottom w:val="none" w:sz="0" w:space="0" w:color="auto"/>
                    <w:right w:val="none" w:sz="0" w:space="0" w:color="auto"/>
                  </w:divBdr>
                  <w:divsChild>
                    <w:div w:id="3354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49054">
      <w:bodyDiv w:val="1"/>
      <w:marLeft w:val="0"/>
      <w:marRight w:val="0"/>
      <w:marTop w:val="0"/>
      <w:marBottom w:val="0"/>
      <w:divBdr>
        <w:top w:val="none" w:sz="0" w:space="0" w:color="auto"/>
        <w:left w:val="none" w:sz="0" w:space="0" w:color="auto"/>
        <w:bottom w:val="none" w:sz="0" w:space="0" w:color="auto"/>
        <w:right w:val="none" w:sz="0" w:space="0" w:color="auto"/>
      </w:divBdr>
      <w:divsChild>
        <w:div w:id="1977756681">
          <w:marLeft w:val="0"/>
          <w:marRight w:val="0"/>
          <w:marTop w:val="0"/>
          <w:marBottom w:val="0"/>
          <w:divBdr>
            <w:top w:val="none" w:sz="0" w:space="0" w:color="auto"/>
            <w:left w:val="none" w:sz="0" w:space="0" w:color="auto"/>
            <w:bottom w:val="none" w:sz="0" w:space="0" w:color="auto"/>
            <w:right w:val="none" w:sz="0" w:space="0" w:color="auto"/>
          </w:divBdr>
          <w:divsChild>
            <w:div w:id="1154642488">
              <w:marLeft w:val="0"/>
              <w:marRight w:val="0"/>
              <w:marTop w:val="0"/>
              <w:marBottom w:val="0"/>
              <w:divBdr>
                <w:top w:val="none" w:sz="0" w:space="0" w:color="auto"/>
                <w:left w:val="none" w:sz="0" w:space="0" w:color="auto"/>
                <w:bottom w:val="none" w:sz="0" w:space="0" w:color="auto"/>
                <w:right w:val="none" w:sz="0" w:space="0" w:color="auto"/>
              </w:divBdr>
              <w:divsChild>
                <w:div w:id="17069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3581">
      <w:bodyDiv w:val="1"/>
      <w:marLeft w:val="0"/>
      <w:marRight w:val="0"/>
      <w:marTop w:val="0"/>
      <w:marBottom w:val="0"/>
      <w:divBdr>
        <w:top w:val="none" w:sz="0" w:space="0" w:color="auto"/>
        <w:left w:val="none" w:sz="0" w:space="0" w:color="auto"/>
        <w:bottom w:val="none" w:sz="0" w:space="0" w:color="auto"/>
        <w:right w:val="none" w:sz="0" w:space="0" w:color="auto"/>
      </w:divBdr>
      <w:divsChild>
        <w:div w:id="1356270792">
          <w:marLeft w:val="0"/>
          <w:marRight w:val="0"/>
          <w:marTop w:val="0"/>
          <w:marBottom w:val="0"/>
          <w:divBdr>
            <w:top w:val="none" w:sz="0" w:space="0" w:color="auto"/>
            <w:left w:val="none" w:sz="0" w:space="0" w:color="auto"/>
            <w:bottom w:val="none" w:sz="0" w:space="0" w:color="auto"/>
            <w:right w:val="none" w:sz="0" w:space="0" w:color="auto"/>
          </w:divBdr>
          <w:divsChild>
            <w:div w:id="11802197">
              <w:marLeft w:val="0"/>
              <w:marRight w:val="0"/>
              <w:marTop w:val="0"/>
              <w:marBottom w:val="0"/>
              <w:divBdr>
                <w:top w:val="none" w:sz="0" w:space="0" w:color="auto"/>
                <w:left w:val="none" w:sz="0" w:space="0" w:color="auto"/>
                <w:bottom w:val="none" w:sz="0" w:space="0" w:color="auto"/>
                <w:right w:val="none" w:sz="0" w:space="0" w:color="auto"/>
              </w:divBdr>
              <w:divsChild>
                <w:div w:id="706954318">
                  <w:marLeft w:val="0"/>
                  <w:marRight w:val="0"/>
                  <w:marTop w:val="0"/>
                  <w:marBottom w:val="0"/>
                  <w:divBdr>
                    <w:top w:val="none" w:sz="0" w:space="0" w:color="auto"/>
                    <w:left w:val="none" w:sz="0" w:space="0" w:color="auto"/>
                    <w:bottom w:val="none" w:sz="0" w:space="0" w:color="auto"/>
                    <w:right w:val="none" w:sz="0" w:space="0" w:color="auto"/>
                  </w:divBdr>
                  <w:divsChild>
                    <w:div w:id="2080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27850">
      <w:bodyDiv w:val="1"/>
      <w:marLeft w:val="0"/>
      <w:marRight w:val="0"/>
      <w:marTop w:val="0"/>
      <w:marBottom w:val="0"/>
      <w:divBdr>
        <w:top w:val="none" w:sz="0" w:space="0" w:color="auto"/>
        <w:left w:val="none" w:sz="0" w:space="0" w:color="auto"/>
        <w:bottom w:val="none" w:sz="0" w:space="0" w:color="auto"/>
        <w:right w:val="none" w:sz="0" w:space="0" w:color="auto"/>
      </w:divBdr>
      <w:divsChild>
        <w:div w:id="1339237665">
          <w:marLeft w:val="0"/>
          <w:marRight w:val="0"/>
          <w:marTop w:val="0"/>
          <w:marBottom w:val="0"/>
          <w:divBdr>
            <w:top w:val="none" w:sz="0" w:space="0" w:color="auto"/>
            <w:left w:val="none" w:sz="0" w:space="0" w:color="auto"/>
            <w:bottom w:val="none" w:sz="0" w:space="0" w:color="auto"/>
            <w:right w:val="none" w:sz="0" w:space="0" w:color="auto"/>
          </w:divBdr>
          <w:divsChild>
            <w:div w:id="853812589">
              <w:marLeft w:val="0"/>
              <w:marRight w:val="0"/>
              <w:marTop w:val="0"/>
              <w:marBottom w:val="0"/>
              <w:divBdr>
                <w:top w:val="none" w:sz="0" w:space="0" w:color="auto"/>
                <w:left w:val="none" w:sz="0" w:space="0" w:color="auto"/>
                <w:bottom w:val="none" w:sz="0" w:space="0" w:color="auto"/>
                <w:right w:val="none" w:sz="0" w:space="0" w:color="auto"/>
              </w:divBdr>
              <w:divsChild>
                <w:div w:id="6976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7267">
      <w:bodyDiv w:val="1"/>
      <w:marLeft w:val="0"/>
      <w:marRight w:val="0"/>
      <w:marTop w:val="0"/>
      <w:marBottom w:val="0"/>
      <w:divBdr>
        <w:top w:val="none" w:sz="0" w:space="0" w:color="auto"/>
        <w:left w:val="none" w:sz="0" w:space="0" w:color="auto"/>
        <w:bottom w:val="none" w:sz="0" w:space="0" w:color="auto"/>
        <w:right w:val="none" w:sz="0" w:space="0" w:color="auto"/>
      </w:divBdr>
      <w:divsChild>
        <w:div w:id="1706365165">
          <w:marLeft w:val="0"/>
          <w:marRight w:val="0"/>
          <w:marTop w:val="0"/>
          <w:marBottom w:val="0"/>
          <w:divBdr>
            <w:top w:val="none" w:sz="0" w:space="0" w:color="auto"/>
            <w:left w:val="none" w:sz="0" w:space="0" w:color="auto"/>
            <w:bottom w:val="none" w:sz="0" w:space="0" w:color="auto"/>
            <w:right w:val="none" w:sz="0" w:space="0" w:color="auto"/>
          </w:divBdr>
          <w:divsChild>
            <w:div w:id="9070695">
              <w:marLeft w:val="0"/>
              <w:marRight w:val="0"/>
              <w:marTop w:val="0"/>
              <w:marBottom w:val="0"/>
              <w:divBdr>
                <w:top w:val="none" w:sz="0" w:space="0" w:color="auto"/>
                <w:left w:val="none" w:sz="0" w:space="0" w:color="auto"/>
                <w:bottom w:val="none" w:sz="0" w:space="0" w:color="auto"/>
                <w:right w:val="none" w:sz="0" w:space="0" w:color="auto"/>
              </w:divBdr>
              <w:divsChild>
                <w:div w:id="236214170">
                  <w:marLeft w:val="0"/>
                  <w:marRight w:val="0"/>
                  <w:marTop w:val="0"/>
                  <w:marBottom w:val="0"/>
                  <w:divBdr>
                    <w:top w:val="none" w:sz="0" w:space="0" w:color="auto"/>
                    <w:left w:val="none" w:sz="0" w:space="0" w:color="auto"/>
                    <w:bottom w:val="none" w:sz="0" w:space="0" w:color="auto"/>
                    <w:right w:val="none" w:sz="0" w:space="0" w:color="auto"/>
                  </w:divBdr>
                </w:div>
                <w:div w:id="13585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6550">
      <w:bodyDiv w:val="1"/>
      <w:marLeft w:val="0"/>
      <w:marRight w:val="0"/>
      <w:marTop w:val="0"/>
      <w:marBottom w:val="0"/>
      <w:divBdr>
        <w:top w:val="none" w:sz="0" w:space="0" w:color="auto"/>
        <w:left w:val="none" w:sz="0" w:space="0" w:color="auto"/>
        <w:bottom w:val="none" w:sz="0" w:space="0" w:color="auto"/>
        <w:right w:val="none" w:sz="0" w:space="0" w:color="auto"/>
      </w:divBdr>
      <w:divsChild>
        <w:div w:id="1395465087">
          <w:marLeft w:val="0"/>
          <w:marRight w:val="0"/>
          <w:marTop w:val="0"/>
          <w:marBottom w:val="0"/>
          <w:divBdr>
            <w:top w:val="none" w:sz="0" w:space="0" w:color="auto"/>
            <w:left w:val="none" w:sz="0" w:space="0" w:color="auto"/>
            <w:bottom w:val="none" w:sz="0" w:space="0" w:color="auto"/>
            <w:right w:val="none" w:sz="0" w:space="0" w:color="auto"/>
          </w:divBdr>
          <w:divsChild>
            <w:div w:id="1403288990">
              <w:marLeft w:val="0"/>
              <w:marRight w:val="0"/>
              <w:marTop w:val="0"/>
              <w:marBottom w:val="0"/>
              <w:divBdr>
                <w:top w:val="none" w:sz="0" w:space="0" w:color="auto"/>
                <w:left w:val="none" w:sz="0" w:space="0" w:color="auto"/>
                <w:bottom w:val="none" w:sz="0" w:space="0" w:color="auto"/>
                <w:right w:val="none" w:sz="0" w:space="0" w:color="auto"/>
              </w:divBdr>
              <w:divsChild>
                <w:div w:id="20763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6</Pages>
  <Words>2336</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sukrasena sugiantara</cp:lastModifiedBy>
  <cp:revision>37</cp:revision>
  <dcterms:created xsi:type="dcterms:W3CDTF">2019-03-18T23:27:00Z</dcterms:created>
  <dcterms:modified xsi:type="dcterms:W3CDTF">2019-09-01T06:17:00Z</dcterms:modified>
</cp:coreProperties>
</file>