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EA" w:rsidRPr="008066EA" w:rsidRDefault="008066EA" w:rsidP="008066EA">
      <w:pPr>
        <w:spacing w:after="0" w:line="240" w:lineRule="auto"/>
        <w:jc w:val="center"/>
        <w:rPr>
          <w:rFonts w:ascii="Times New Roman" w:eastAsia="Times New Roman" w:hAnsi="Times New Roman" w:cs="Times New Roman"/>
          <w:b/>
          <w:sz w:val="24"/>
          <w:szCs w:val="24"/>
        </w:rPr>
      </w:pPr>
      <w:r w:rsidRPr="008066EA">
        <w:rPr>
          <w:rFonts w:ascii="Times New Roman" w:eastAsia="Times New Roman" w:hAnsi="Times New Roman" w:cs="Times New Roman"/>
          <w:b/>
          <w:sz w:val="24"/>
          <w:szCs w:val="24"/>
          <w:lang w:val="en-US"/>
        </w:rPr>
        <w:t>RESEARCH ARTICLES</w:t>
      </w: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Arial" w:eastAsia="Calibri" w:hAnsi="Arial" w:cs="Arial"/>
          <w:b/>
          <w:iCs/>
          <w:color w:val="231F20"/>
          <w:sz w:val="24"/>
          <w:szCs w:val="24"/>
        </w:rPr>
      </w:pPr>
      <w:r w:rsidRPr="008066EA">
        <w:rPr>
          <w:rFonts w:ascii="Arial" w:eastAsia="Calibri" w:hAnsi="Arial" w:cs="Arial"/>
          <w:b/>
          <w:iCs/>
          <w:color w:val="231F20"/>
          <w:sz w:val="24"/>
          <w:szCs w:val="24"/>
        </w:rPr>
        <w:tab/>
      </w:r>
    </w:p>
    <w:p w:rsidR="008066EA" w:rsidRPr="008066EA" w:rsidRDefault="008066EA" w:rsidP="008066EA">
      <w:pPr>
        <w:spacing w:after="0" w:line="240" w:lineRule="auto"/>
        <w:jc w:val="center"/>
        <w:rPr>
          <w:rFonts w:ascii="Arial" w:eastAsia="Calibri" w:hAnsi="Arial" w:cs="Arial"/>
          <w:iCs/>
          <w:color w:val="231F20"/>
          <w:sz w:val="24"/>
          <w:szCs w:val="24"/>
        </w:rPr>
      </w:pPr>
    </w:p>
    <w:p w:rsidR="008066EA" w:rsidRPr="008066EA" w:rsidRDefault="008066EA" w:rsidP="008066EA">
      <w:pPr>
        <w:spacing w:after="0" w:line="240" w:lineRule="auto"/>
        <w:jc w:val="center"/>
        <w:rPr>
          <w:rFonts w:ascii="Times New Roman" w:eastAsia="Times New Roman" w:hAnsi="Times New Roman" w:cs="Times New Roman"/>
          <w:b/>
          <w:bCs/>
          <w:sz w:val="28"/>
          <w:szCs w:val="28"/>
          <w:lang w:eastAsia="x-none"/>
        </w:rPr>
      </w:pPr>
      <w:r w:rsidRPr="008066EA">
        <w:rPr>
          <w:rFonts w:ascii="Times New Roman" w:eastAsia="Times New Roman" w:hAnsi="Times New Roman" w:cs="Times New Roman"/>
          <w:b/>
          <w:bCs/>
          <w:sz w:val="28"/>
          <w:szCs w:val="28"/>
          <w:lang w:val="en-US" w:eastAsia="x-none"/>
        </w:rPr>
        <w:t>COMPARISON OF EFFECTS BETWEEN ROLE PLAYING METHOD AND STORYTELLING METHOD IN EDUCATION ON KNOWLEDGE AND ATTITUDES ABOUT DENTAL HYGIENE</w:t>
      </w:r>
    </w:p>
    <w:p w:rsidR="008066EA" w:rsidRPr="008066EA" w:rsidRDefault="008066EA" w:rsidP="008066EA">
      <w:pPr>
        <w:spacing w:after="0" w:line="240" w:lineRule="auto"/>
        <w:jc w:val="center"/>
        <w:rPr>
          <w:rFonts w:ascii="Times New Roman" w:eastAsia="Times New Roman" w:hAnsi="Times New Roman" w:cs="Times New Roman"/>
          <w:b/>
          <w:bCs/>
          <w:sz w:val="28"/>
          <w:szCs w:val="28"/>
          <w:lang w:eastAsia="x-none"/>
        </w:rPr>
      </w:pPr>
      <w:r w:rsidRPr="008066EA">
        <w:rPr>
          <w:rFonts w:ascii="Times New Roman" w:eastAsia="Times New Roman" w:hAnsi="Times New Roman" w:cs="Times New Roman"/>
          <w:b/>
          <w:bCs/>
          <w:sz w:val="28"/>
          <w:szCs w:val="28"/>
          <w:lang w:val="en-US" w:eastAsia="x-none"/>
        </w:rPr>
        <w:t xml:space="preserve"> OF ELEMENTARY SCHOOL STUDENTS</w:t>
      </w:r>
    </w:p>
    <w:p w:rsidR="008066EA" w:rsidRPr="008066EA" w:rsidRDefault="008066EA" w:rsidP="008066EA">
      <w:pPr>
        <w:spacing w:after="0" w:line="360" w:lineRule="auto"/>
        <w:jc w:val="center"/>
        <w:rPr>
          <w:rFonts w:ascii="Times New Roman" w:eastAsia="Times New Roman" w:hAnsi="Times New Roman" w:cs="Times New Roman"/>
          <w:b/>
          <w:sz w:val="24"/>
          <w:szCs w:val="24"/>
        </w:rPr>
      </w:pPr>
    </w:p>
    <w:p w:rsidR="008066EA" w:rsidRPr="008066EA" w:rsidRDefault="008066EA" w:rsidP="008066EA">
      <w:pPr>
        <w:spacing w:after="0" w:line="36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rPr>
          <w:rFonts w:ascii="Times New Roman" w:eastAsia="Times New Roman" w:hAnsi="Times New Roman" w:cs="Times New Roman"/>
          <w:b/>
          <w:sz w:val="20"/>
          <w:szCs w:val="20"/>
        </w:rPr>
      </w:pPr>
    </w:p>
    <w:p w:rsidR="008066EA" w:rsidRPr="008066EA" w:rsidRDefault="008066EA" w:rsidP="008066EA">
      <w:pPr>
        <w:spacing w:after="0" w:line="240" w:lineRule="auto"/>
        <w:jc w:val="center"/>
        <w:rPr>
          <w:rFonts w:ascii="Times New Roman" w:eastAsia="Times New Roman" w:hAnsi="Times New Roman" w:cs="Times New Roman"/>
          <w:b/>
          <w:sz w:val="20"/>
          <w:szCs w:val="20"/>
        </w:rPr>
      </w:pPr>
    </w:p>
    <w:p w:rsidR="008066EA" w:rsidRPr="008066EA" w:rsidRDefault="008066EA" w:rsidP="008066EA">
      <w:pPr>
        <w:spacing w:after="0" w:line="240" w:lineRule="auto"/>
        <w:jc w:val="center"/>
        <w:rPr>
          <w:rFonts w:ascii="Times New Roman" w:eastAsia="Times New Roman" w:hAnsi="Times New Roman" w:cs="Times New Roman"/>
          <w:sz w:val="24"/>
          <w:szCs w:val="24"/>
          <w:lang w:val="en-US"/>
        </w:rPr>
      </w:pPr>
      <w:r w:rsidRPr="008066EA">
        <w:rPr>
          <w:rFonts w:ascii="Times New Roman" w:eastAsia="Times New Roman" w:hAnsi="Times New Roman" w:cs="Times New Roman"/>
          <w:sz w:val="24"/>
          <w:szCs w:val="24"/>
          <w:lang w:val="en-US"/>
        </w:rPr>
        <w:t xml:space="preserve">Proposed to fulfill part of the Master degree requirement </w:t>
      </w:r>
    </w:p>
    <w:p w:rsidR="008066EA" w:rsidRPr="008066EA" w:rsidRDefault="008066EA" w:rsidP="008066EA">
      <w:pPr>
        <w:spacing w:after="0" w:line="240" w:lineRule="auto"/>
        <w:jc w:val="center"/>
        <w:rPr>
          <w:rFonts w:ascii="Times New Roman" w:eastAsia="Times New Roman" w:hAnsi="Times New Roman" w:cs="Times New Roman"/>
          <w:sz w:val="24"/>
          <w:szCs w:val="24"/>
          <w:lang w:val="en-US"/>
        </w:rPr>
      </w:pPr>
      <w:proofErr w:type="gramStart"/>
      <w:r w:rsidRPr="008066EA">
        <w:rPr>
          <w:rFonts w:ascii="Times New Roman" w:eastAsia="Times New Roman" w:hAnsi="Times New Roman" w:cs="Times New Roman"/>
          <w:sz w:val="24"/>
          <w:szCs w:val="24"/>
          <w:lang w:val="en-US"/>
        </w:rPr>
        <w:t>on</w:t>
      </w:r>
      <w:proofErr w:type="gramEnd"/>
      <w:r w:rsidRPr="008066EA">
        <w:rPr>
          <w:rFonts w:ascii="Times New Roman" w:eastAsia="Times New Roman" w:hAnsi="Times New Roman" w:cs="Times New Roman"/>
          <w:sz w:val="24"/>
          <w:szCs w:val="24"/>
          <w:lang w:val="en-US"/>
        </w:rPr>
        <w:t xml:space="preserve"> Preventive Dentistry and Promotion of Dental Health Study</w:t>
      </w:r>
    </w:p>
    <w:p w:rsidR="008066EA" w:rsidRPr="008066EA" w:rsidRDefault="008066EA" w:rsidP="008066EA">
      <w:pPr>
        <w:spacing w:after="0" w:line="240" w:lineRule="auto"/>
        <w:jc w:val="center"/>
        <w:rPr>
          <w:rFonts w:ascii="Times New Roman" w:eastAsia="Times New Roman" w:hAnsi="Times New Roman" w:cs="Times New Roman"/>
          <w:sz w:val="20"/>
          <w:szCs w:val="20"/>
          <w:lang w:val="en-US"/>
        </w:rPr>
      </w:pPr>
    </w:p>
    <w:p w:rsidR="008066EA" w:rsidRPr="008066EA" w:rsidRDefault="008066EA" w:rsidP="008066EA">
      <w:pPr>
        <w:spacing w:after="0" w:line="240" w:lineRule="auto"/>
        <w:jc w:val="center"/>
        <w:rPr>
          <w:rFonts w:ascii="Times New Roman" w:eastAsia="Times New Roman" w:hAnsi="Times New Roman" w:cs="Times New Roman"/>
          <w:b/>
          <w:noProof/>
          <w:sz w:val="24"/>
          <w:szCs w:val="24"/>
          <w:lang w:eastAsia="id-ID"/>
        </w:rPr>
      </w:pPr>
    </w:p>
    <w:p w:rsidR="008066EA" w:rsidRPr="008066EA" w:rsidRDefault="008066EA" w:rsidP="008066EA">
      <w:pPr>
        <w:spacing w:after="0" w:line="240" w:lineRule="auto"/>
        <w:jc w:val="center"/>
        <w:rPr>
          <w:rFonts w:ascii="Times New Roman" w:eastAsia="Times New Roman" w:hAnsi="Times New Roman" w:cs="Times New Roman"/>
          <w:b/>
          <w:noProof/>
          <w:sz w:val="24"/>
          <w:szCs w:val="24"/>
          <w:lang w:eastAsia="id-ID"/>
        </w:rPr>
      </w:pPr>
    </w:p>
    <w:p w:rsidR="008066EA" w:rsidRPr="008066EA" w:rsidRDefault="008066EA" w:rsidP="008066EA">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noProof/>
          <w:sz w:val="24"/>
          <w:szCs w:val="24"/>
          <w:lang w:eastAsia="id-ID"/>
        </w:rPr>
        <w:drawing>
          <wp:inline distT="0" distB="0" distL="0" distR="0">
            <wp:extent cx="19621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038350"/>
                    </a:xfrm>
                    <a:prstGeom prst="rect">
                      <a:avLst/>
                    </a:prstGeom>
                    <a:noFill/>
                    <a:ln>
                      <a:noFill/>
                    </a:ln>
                  </pic:spPr>
                </pic:pic>
              </a:graphicData>
            </a:graphic>
          </wp:inline>
        </w:drawing>
      </w: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r w:rsidRPr="008066EA">
        <w:rPr>
          <w:rFonts w:ascii="Times New Roman" w:eastAsia="Times New Roman" w:hAnsi="Times New Roman" w:cs="Times New Roman"/>
          <w:b/>
          <w:sz w:val="24"/>
          <w:szCs w:val="24"/>
          <w:lang w:val="en-US"/>
        </w:rPr>
        <w:t>Submitted by:</w:t>
      </w: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u w:val="single"/>
          <w:lang w:val="en-US"/>
        </w:rPr>
      </w:pPr>
      <w:r w:rsidRPr="008066EA">
        <w:rPr>
          <w:rFonts w:ascii="Times New Roman" w:eastAsia="Times New Roman" w:hAnsi="Times New Roman" w:cs="Times New Roman"/>
          <w:b/>
          <w:sz w:val="24"/>
          <w:szCs w:val="24"/>
          <w:u w:val="single"/>
          <w:lang w:val="en-US"/>
        </w:rPr>
        <w:t>NENNY WURI PRABAWATI</w:t>
      </w:r>
    </w:p>
    <w:p w:rsidR="008066EA" w:rsidRPr="008066EA" w:rsidRDefault="008066EA" w:rsidP="008066EA">
      <w:pPr>
        <w:spacing w:after="0" w:line="240" w:lineRule="auto"/>
        <w:jc w:val="center"/>
        <w:rPr>
          <w:rFonts w:ascii="Times New Roman" w:eastAsia="Times New Roman" w:hAnsi="Times New Roman" w:cs="Times New Roman"/>
          <w:b/>
          <w:sz w:val="24"/>
          <w:szCs w:val="24"/>
          <w:lang w:val="en-US"/>
        </w:rPr>
      </w:pPr>
      <w:r w:rsidRPr="008066EA">
        <w:rPr>
          <w:rFonts w:ascii="Times New Roman" w:eastAsia="Times New Roman" w:hAnsi="Times New Roman" w:cs="Times New Roman"/>
          <w:b/>
          <w:sz w:val="24"/>
          <w:szCs w:val="24"/>
          <w:lang w:val="en-US"/>
        </w:rPr>
        <w:t>17/418434/PKG/01130</w:t>
      </w:r>
    </w:p>
    <w:p w:rsidR="008066EA" w:rsidRPr="008066EA" w:rsidRDefault="008066EA" w:rsidP="008066EA">
      <w:pPr>
        <w:spacing w:after="0" w:line="240" w:lineRule="auto"/>
        <w:rPr>
          <w:rFonts w:ascii="Times New Roman" w:eastAsia="Times New Roman" w:hAnsi="Times New Roman" w:cs="Times New Roman"/>
          <w:sz w:val="24"/>
          <w:szCs w:val="24"/>
          <w:lang w:val="en-US"/>
        </w:rPr>
      </w:pPr>
    </w:p>
    <w:p w:rsidR="008066EA" w:rsidRPr="008066EA" w:rsidRDefault="008066EA" w:rsidP="008066EA">
      <w:pPr>
        <w:spacing w:after="0" w:line="240" w:lineRule="auto"/>
        <w:rPr>
          <w:rFonts w:ascii="Times New Roman" w:eastAsia="Times New Roman" w:hAnsi="Times New Roman" w:cs="Times New Roman"/>
          <w:b/>
          <w:sz w:val="24"/>
          <w:szCs w:val="24"/>
          <w:lang w:val="en-US"/>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spacing w:after="0" w:line="240" w:lineRule="auto"/>
        <w:jc w:val="center"/>
        <w:rPr>
          <w:rFonts w:ascii="Times New Roman" w:eastAsia="Times New Roman" w:hAnsi="Times New Roman" w:cs="Times New Roman"/>
          <w:b/>
          <w:sz w:val="24"/>
          <w:szCs w:val="24"/>
        </w:rPr>
      </w:pP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r w:rsidRPr="008066EA">
        <w:rPr>
          <w:rFonts w:ascii="Times New Roman" w:eastAsia="Times New Roman" w:hAnsi="Times New Roman" w:cs="Times New Roman"/>
          <w:b/>
          <w:sz w:val="24"/>
          <w:szCs w:val="24"/>
          <w:lang w:val="en" w:eastAsia="id-ID"/>
        </w:rPr>
        <w:t>STUDY PROGRAM OF MASTER OF DENTAL</w:t>
      </w:r>
      <w:r w:rsidRPr="008066EA">
        <w:rPr>
          <w:rFonts w:ascii="Times New Roman" w:eastAsia="Times New Roman" w:hAnsi="Times New Roman" w:cs="Times New Roman"/>
          <w:b/>
          <w:sz w:val="24"/>
          <w:szCs w:val="24"/>
          <w:lang w:val="en-US" w:eastAsia="id-ID"/>
        </w:rPr>
        <w:t xml:space="preserve"> SCIENCE</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8066EA">
        <w:rPr>
          <w:rFonts w:ascii="Times New Roman" w:eastAsia="Times New Roman" w:hAnsi="Times New Roman" w:cs="Times New Roman"/>
          <w:b/>
          <w:sz w:val="24"/>
          <w:szCs w:val="24"/>
          <w:lang w:val="en" w:eastAsia="id-ID"/>
        </w:rPr>
        <w:t>FACULTY OF DENTISTRY</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8066EA">
        <w:rPr>
          <w:rFonts w:ascii="Times New Roman" w:eastAsia="Times New Roman" w:hAnsi="Times New Roman" w:cs="Times New Roman"/>
          <w:b/>
          <w:sz w:val="24"/>
          <w:szCs w:val="24"/>
          <w:lang w:val="en" w:eastAsia="id-ID"/>
        </w:rPr>
        <w:t>GADJAH MADA UNIVERSITY</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8066EA">
        <w:rPr>
          <w:rFonts w:ascii="Times New Roman" w:eastAsia="Times New Roman" w:hAnsi="Times New Roman" w:cs="Times New Roman"/>
          <w:b/>
          <w:sz w:val="24"/>
          <w:szCs w:val="24"/>
          <w:lang w:val="en" w:eastAsia="id-ID"/>
        </w:rPr>
        <w:t>MINISTRY OF EDUCATION AND CULTURE</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8066EA">
        <w:rPr>
          <w:rFonts w:ascii="Times New Roman" w:eastAsia="Times New Roman" w:hAnsi="Times New Roman" w:cs="Times New Roman"/>
          <w:b/>
          <w:sz w:val="24"/>
          <w:szCs w:val="24"/>
          <w:lang w:val="en" w:eastAsia="id-ID"/>
        </w:rPr>
        <w:t>YOGYAKARTA</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r w:rsidRPr="008066EA">
        <w:rPr>
          <w:rFonts w:ascii="Times New Roman" w:eastAsia="Times New Roman" w:hAnsi="Times New Roman" w:cs="Times New Roman"/>
          <w:b/>
          <w:sz w:val="24"/>
          <w:szCs w:val="24"/>
          <w:lang w:val="en" w:eastAsia="id-ID"/>
        </w:rPr>
        <w:t>2020</w:t>
      </w:r>
    </w:p>
    <w:p w:rsidR="00966B1B" w:rsidRDefault="00966B1B" w:rsidP="008066EA">
      <w:pPr>
        <w:tabs>
          <w:tab w:val="right" w:pos="8505"/>
        </w:tabs>
        <w:spacing w:after="0" w:line="240" w:lineRule="auto"/>
        <w:rPr>
          <w:rFonts w:ascii="Times New Roman" w:eastAsia="Times New Roman" w:hAnsi="Times New Roman" w:cs="Times New Roman"/>
          <w:b/>
          <w:noProof/>
          <w:sz w:val="24"/>
          <w:szCs w:val="24"/>
          <w:lang w:eastAsia="id-ID"/>
        </w:rPr>
      </w:pPr>
    </w:p>
    <w:p w:rsidR="00C237B7" w:rsidRPr="00966B1B" w:rsidRDefault="00966B1B" w:rsidP="008066EA">
      <w:pPr>
        <w:tabs>
          <w:tab w:val="right" w:pos="8505"/>
        </w:tabs>
        <w:spacing w:after="0" w:line="240" w:lineRule="auto"/>
        <w:rPr>
          <w:rFonts w:ascii="Times New Roman" w:eastAsia="Times New Roman" w:hAnsi="Times New Roman" w:cs="Times New Roman"/>
          <w:b/>
          <w:noProof/>
          <w:sz w:val="24"/>
          <w:szCs w:val="24"/>
          <w:lang w:eastAsia="id-ID"/>
        </w:rPr>
      </w:pPr>
      <w:r>
        <w:rPr>
          <w:rFonts w:ascii="Times New Roman" w:eastAsia="Times New Roman" w:hAnsi="Times New Roman" w:cs="Times New Roman"/>
          <w:b/>
          <w:noProof/>
          <w:sz w:val="24"/>
          <w:szCs w:val="24"/>
          <w:lang w:eastAsia="id-ID"/>
        </w:rPr>
        <w:lastRenderedPageBreak/>
        <w:drawing>
          <wp:inline distT="0" distB="0" distL="0" distR="0">
            <wp:extent cx="5732145" cy="9087898"/>
            <wp:effectExtent l="0" t="0" r="1905" b="0"/>
            <wp:docPr id="7" name="Picture 7" descr="C:\Users\CPU\Downloads\CamScanner 10-25-2020 10.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U\Downloads\CamScanner 10-25-2020 10.15.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9087898"/>
                    </a:xfrm>
                    <a:prstGeom prst="rect">
                      <a:avLst/>
                    </a:prstGeom>
                    <a:noFill/>
                    <a:ln>
                      <a:noFill/>
                    </a:ln>
                  </pic:spPr>
                </pic:pic>
              </a:graphicData>
            </a:graphic>
          </wp:inline>
        </w:drawing>
      </w:r>
    </w:p>
    <w:p w:rsidR="008066EA" w:rsidRPr="008066EA" w:rsidRDefault="008066EA" w:rsidP="008066EA">
      <w:pPr>
        <w:autoSpaceDE w:val="0"/>
        <w:autoSpaceDN w:val="0"/>
        <w:adjustRightInd w:val="0"/>
        <w:spacing w:after="0" w:line="240" w:lineRule="auto"/>
        <w:jc w:val="right"/>
        <w:rPr>
          <w:rFonts w:ascii="Arial" w:eastAsia="Times New Roman" w:hAnsi="Arial" w:cs="Arial"/>
          <w:iCs/>
          <w:color w:val="231F20"/>
          <w:sz w:val="16"/>
          <w:szCs w:val="16"/>
        </w:rPr>
      </w:pPr>
      <w:r w:rsidRPr="008066EA">
        <w:rPr>
          <w:rFonts w:ascii="Arial" w:eastAsia="Times New Roman" w:hAnsi="Arial" w:cs="Arial"/>
          <w:iCs/>
          <w:color w:val="231F20"/>
          <w:sz w:val="16"/>
          <w:szCs w:val="16"/>
        </w:rPr>
        <w:lastRenderedPageBreak/>
        <w:t>Majalah Kedokteran Gigi Indonesia</w:t>
      </w:r>
    </w:p>
    <w:p w:rsidR="008066EA" w:rsidRPr="008066EA" w:rsidRDefault="008066EA" w:rsidP="008066EA">
      <w:pPr>
        <w:autoSpaceDE w:val="0"/>
        <w:autoSpaceDN w:val="0"/>
        <w:adjustRightInd w:val="0"/>
        <w:spacing w:after="0" w:line="240" w:lineRule="auto"/>
        <w:jc w:val="right"/>
        <w:rPr>
          <w:rFonts w:ascii="Arial" w:eastAsia="Times New Roman" w:hAnsi="Arial" w:cs="Arial"/>
          <w:iCs/>
          <w:color w:val="231F20"/>
          <w:sz w:val="16"/>
          <w:szCs w:val="16"/>
        </w:rPr>
      </w:pPr>
      <w:r w:rsidRPr="008066EA">
        <w:rPr>
          <w:rFonts w:ascii="Arial" w:eastAsia="Times New Roman" w:hAnsi="Arial" w:cs="Arial"/>
          <w:iCs/>
          <w:color w:val="231F20"/>
          <w:sz w:val="16"/>
          <w:szCs w:val="16"/>
          <w:lang w:val="en-US"/>
        </w:rPr>
        <w:t xml:space="preserve">Vol </w:t>
      </w:r>
      <w:r w:rsidRPr="008066EA">
        <w:rPr>
          <w:rFonts w:ascii="Arial" w:eastAsia="Times New Roman" w:hAnsi="Arial" w:cs="Arial"/>
          <w:iCs/>
          <w:color w:val="231F20"/>
          <w:sz w:val="16"/>
          <w:szCs w:val="16"/>
        </w:rPr>
        <w:t>xx</w:t>
      </w:r>
      <w:r w:rsidRPr="008066EA">
        <w:rPr>
          <w:rFonts w:ascii="Arial" w:eastAsia="Times New Roman" w:hAnsi="Arial" w:cs="Arial"/>
          <w:iCs/>
          <w:color w:val="231F20"/>
          <w:sz w:val="16"/>
          <w:szCs w:val="16"/>
          <w:lang w:val="en-US"/>
        </w:rPr>
        <w:t xml:space="preserve"> No </w:t>
      </w:r>
      <w:r w:rsidRPr="008066EA">
        <w:rPr>
          <w:rFonts w:ascii="Arial" w:eastAsia="Times New Roman" w:hAnsi="Arial" w:cs="Arial"/>
          <w:iCs/>
          <w:color w:val="231F20"/>
          <w:sz w:val="16"/>
          <w:szCs w:val="16"/>
        </w:rPr>
        <w:t>xx</w:t>
      </w:r>
      <w:r w:rsidRPr="008066EA">
        <w:rPr>
          <w:rFonts w:ascii="Arial" w:eastAsia="Times New Roman" w:hAnsi="Arial" w:cs="Arial"/>
          <w:iCs/>
          <w:color w:val="231F20"/>
          <w:sz w:val="16"/>
          <w:szCs w:val="16"/>
          <w:lang w:val="en-US"/>
        </w:rPr>
        <w:t xml:space="preserve"> – </w:t>
      </w:r>
      <w:r w:rsidRPr="008066EA">
        <w:rPr>
          <w:rFonts w:ascii="Arial" w:eastAsia="Times New Roman" w:hAnsi="Arial" w:cs="Arial"/>
          <w:iCs/>
          <w:color w:val="231F20"/>
          <w:sz w:val="16"/>
          <w:szCs w:val="16"/>
        </w:rPr>
        <w:t>Month Year</w:t>
      </w:r>
    </w:p>
    <w:p w:rsidR="008066EA" w:rsidRPr="008066EA" w:rsidRDefault="008066EA" w:rsidP="008066EA">
      <w:pPr>
        <w:tabs>
          <w:tab w:val="center" w:pos="4320"/>
          <w:tab w:val="right" w:pos="8505"/>
          <w:tab w:val="right" w:pos="8640"/>
        </w:tabs>
        <w:spacing w:after="0" w:line="240" w:lineRule="auto"/>
        <w:jc w:val="right"/>
        <w:rPr>
          <w:rFonts w:ascii="Arial" w:eastAsia="Times New Roman" w:hAnsi="Arial" w:cs="Arial"/>
          <w:iCs/>
          <w:color w:val="231F20"/>
          <w:sz w:val="16"/>
          <w:szCs w:val="16"/>
          <w:lang w:eastAsia="x-none"/>
        </w:rPr>
      </w:pPr>
      <w:r w:rsidRPr="008066EA">
        <w:rPr>
          <w:rFonts w:ascii="Arial" w:eastAsia="Times New Roman" w:hAnsi="Arial" w:cs="Arial"/>
          <w:iCs/>
          <w:color w:val="231F20"/>
          <w:sz w:val="16"/>
          <w:szCs w:val="16"/>
          <w:lang w:eastAsia="x-none"/>
        </w:rPr>
        <w:t>ISSN 2460-0164 (print), ISSN 2442-2576 (online)</w:t>
      </w:r>
    </w:p>
    <w:p w:rsidR="008066EA" w:rsidRPr="008066EA" w:rsidRDefault="008066EA" w:rsidP="008066EA">
      <w:pPr>
        <w:tabs>
          <w:tab w:val="center" w:pos="4320"/>
          <w:tab w:val="right" w:pos="8505"/>
          <w:tab w:val="right" w:pos="8640"/>
        </w:tabs>
        <w:spacing w:after="0" w:line="240" w:lineRule="auto"/>
        <w:jc w:val="right"/>
        <w:rPr>
          <w:rFonts w:ascii="Arial" w:eastAsia="Times New Roman" w:hAnsi="Arial" w:cs="Arial"/>
          <w:iCs/>
          <w:color w:val="231F20"/>
          <w:sz w:val="16"/>
          <w:szCs w:val="16"/>
          <w:lang w:eastAsia="x-none"/>
        </w:rPr>
      </w:pPr>
      <w:r w:rsidRPr="008066EA">
        <w:rPr>
          <w:rFonts w:ascii="Arial" w:eastAsia="Times New Roman" w:hAnsi="Arial" w:cs="Arial"/>
          <w:iCs/>
          <w:color w:val="231F20"/>
          <w:sz w:val="16"/>
          <w:szCs w:val="16"/>
          <w:lang w:eastAsia="x-none"/>
        </w:rPr>
        <w:t>Available online at https://jurnal.ugm.ac.id/mkgi</w:t>
      </w:r>
    </w:p>
    <w:p w:rsidR="008066EA" w:rsidRPr="008066EA" w:rsidRDefault="008066EA" w:rsidP="008066EA">
      <w:pPr>
        <w:tabs>
          <w:tab w:val="center" w:pos="4320"/>
          <w:tab w:val="right" w:pos="8505"/>
          <w:tab w:val="right" w:pos="8640"/>
        </w:tabs>
        <w:spacing w:after="0" w:line="240" w:lineRule="auto"/>
        <w:jc w:val="right"/>
        <w:rPr>
          <w:rFonts w:ascii="Arial" w:eastAsia="Times New Roman" w:hAnsi="Arial" w:cs="Arial"/>
          <w:iCs/>
          <w:color w:val="231F20"/>
          <w:sz w:val="16"/>
          <w:szCs w:val="16"/>
          <w:lang w:eastAsia="x-none"/>
        </w:rPr>
      </w:pPr>
      <w:r w:rsidRPr="008066EA">
        <w:rPr>
          <w:rFonts w:ascii="Arial" w:eastAsia="Times New Roman" w:hAnsi="Arial" w:cs="Arial"/>
          <w:iCs/>
          <w:color w:val="231F20"/>
          <w:sz w:val="16"/>
          <w:szCs w:val="16"/>
          <w:lang w:eastAsia="x-none"/>
        </w:rPr>
        <w:t>DOI</w:t>
      </w:r>
      <w:r w:rsidRPr="008066EA">
        <w:rPr>
          <w:rFonts w:ascii="Arial" w:eastAsia="Times New Roman" w:hAnsi="Arial" w:cs="Arial"/>
          <w:iCs/>
          <w:sz w:val="16"/>
          <w:szCs w:val="16"/>
          <w:lang w:eastAsia="x-none"/>
        </w:rPr>
        <w:t>: xxxxxxxxxxxxxxxxxxxxxxxxxxxxxxxxxxxxxx</w:t>
      </w:r>
    </w:p>
    <w:p w:rsidR="008066EA" w:rsidRPr="008066EA" w:rsidRDefault="008066EA" w:rsidP="008066EA">
      <w:pPr>
        <w:tabs>
          <w:tab w:val="right" w:pos="8505"/>
        </w:tabs>
        <w:spacing w:after="0" w:line="240" w:lineRule="auto"/>
        <w:jc w:val="right"/>
        <w:rPr>
          <w:rFonts w:ascii="Arial" w:eastAsia="Calibri" w:hAnsi="Arial" w:cs="Arial"/>
          <w:iCs/>
          <w:color w:val="231F20"/>
          <w:sz w:val="16"/>
          <w:szCs w:val="16"/>
          <w:lang w:val="x-none" w:eastAsia="x-none"/>
        </w:rPr>
      </w:pPr>
      <w:r w:rsidRPr="008066EA">
        <w:rPr>
          <w:rFonts w:ascii="Arial" w:eastAsia="Calibri" w:hAnsi="Arial" w:cs="Arial"/>
          <w:iCs/>
          <w:color w:val="231F20"/>
          <w:sz w:val="16"/>
          <w:szCs w:val="16"/>
          <w:lang w:val="x-none" w:eastAsia="x-none"/>
        </w:rPr>
        <w:t xml:space="preserve"> (</w:t>
      </w:r>
      <w:r w:rsidRPr="008066EA">
        <w:rPr>
          <w:rFonts w:ascii="Arial" w:eastAsia="Calibri" w:hAnsi="Arial" w:cs="Arial"/>
          <w:iCs/>
          <w:color w:val="231F20"/>
          <w:sz w:val="16"/>
          <w:szCs w:val="16"/>
          <w:lang w:eastAsia="x-none"/>
        </w:rPr>
        <w:t>filled in by the journal manager after accepted</w:t>
      </w:r>
      <w:r w:rsidRPr="008066EA">
        <w:rPr>
          <w:rFonts w:ascii="Arial" w:eastAsia="Calibri" w:hAnsi="Arial" w:cs="Arial"/>
          <w:iCs/>
          <w:color w:val="231F20"/>
          <w:sz w:val="16"/>
          <w:szCs w:val="16"/>
          <w:lang w:val="x-none" w:eastAsia="x-none"/>
        </w:rPr>
        <w:t>)</w:t>
      </w:r>
    </w:p>
    <w:p w:rsidR="008066EA" w:rsidRPr="008066EA" w:rsidRDefault="008066EA" w:rsidP="008066EA">
      <w:pPr>
        <w:tabs>
          <w:tab w:val="right" w:pos="8505"/>
        </w:tabs>
        <w:spacing w:after="0" w:line="240" w:lineRule="auto"/>
        <w:rPr>
          <w:rFonts w:ascii="Arial" w:eastAsia="Calibri" w:hAnsi="Arial" w:cs="Arial"/>
          <w:iCs/>
          <w:color w:val="231F20"/>
          <w:sz w:val="24"/>
          <w:szCs w:val="24"/>
          <w:lang w:val="x-none" w:eastAsia="x-none"/>
        </w:rPr>
      </w:pPr>
    </w:p>
    <w:p w:rsidR="008066EA" w:rsidRPr="008066EA" w:rsidRDefault="008066EA" w:rsidP="008066EA">
      <w:pPr>
        <w:tabs>
          <w:tab w:val="right" w:pos="8505"/>
        </w:tabs>
        <w:spacing w:after="0" w:line="240" w:lineRule="auto"/>
        <w:rPr>
          <w:rFonts w:ascii="Arial" w:eastAsia="Times New Roman" w:hAnsi="Arial" w:cs="Arial"/>
          <w:b/>
          <w:sz w:val="28"/>
          <w:szCs w:val="28"/>
          <w:lang w:val="en-US" w:eastAsia="x-none"/>
        </w:rPr>
      </w:pPr>
      <w:r w:rsidRPr="008066EA">
        <w:rPr>
          <w:rFonts w:ascii="Arial" w:eastAsia="Times New Roman" w:hAnsi="Arial" w:cs="Arial"/>
          <w:b/>
          <w:sz w:val="28"/>
          <w:szCs w:val="28"/>
          <w:lang w:val="en-US" w:eastAsia="x-none"/>
        </w:rPr>
        <w:t>Research article</w:t>
      </w:r>
    </w:p>
    <w:p w:rsidR="008066EA" w:rsidRPr="008066EA" w:rsidRDefault="008066EA" w:rsidP="008066EA">
      <w:pPr>
        <w:spacing w:after="0" w:line="240" w:lineRule="auto"/>
        <w:rPr>
          <w:rFonts w:ascii="Arial" w:eastAsia="Times New Roman" w:hAnsi="Arial" w:cs="Arial"/>
          <w:b/>
          <w:bCs/>
          <w:sz w:val="28"/>
          <w:szCs w:val="28"/>
          <w:lang w:val="en-US" w:eastAsia="x-none"/>
        </w:rPr>
      </w:pPr>
    </w:p>
    <w:p w:rsidR="008066EA" w:rsidRPr="008066EA" w:rsidRDefault="008066EA" w:rsidP="008066EA">
      <w:pPr>
        <w:spacing w:after="0" w:line="240" w:lineRule="auto"/>
        <w:rPr>
          <w:rFonts w:ascii="Arial" w:eastAsia="Times New Roman" w:hAnsi="Arial" w:cs="Arial"/>
          <w:b/>
          <w:bCs/>
          <w:sz w:val="28"/>
          <w:szCs w:val="28"/>
          <w:lang w:val="en-US" w:eastAsia="x-none"/>
        </w:rPr>
      </w:pPr>
      <w:r w:rsidRPr="008066EA">
        <w:rPr>
          <w:rFonts w:ascii="Arial" w:eastAsia="Times New Roman" w:hAnsi="Arial" w:cs="Arial"/>
          <w:b/>
          <w:bCs/>
          <w:sz w:val="28"/>
          <w:szCs w:val="28"/>
          <w:lang w:val="en-US" w:eastAsia="x-none"/>
        </w:rPr>
        <w:t>Comparison of Effects between Role Playing Method and Storytelling Method in Education on Knowledge and Attitudes about Dental Hygiene of Elementary School Students</w:t>
      </w:r>
    </w:p>
    <w:p w:rsidR="008066EA" w:rsidRPr="008066EA" w:rsidRDefault="008066EA" w:rsidP="008066EA">
      <w:pPr>
        <w:spacing w:after="0" w:line="240" w:lineRule="auto"/>
        <w:rPr>
          <w:rFonts w:ascii="Arial" w:eastAsia="Times New Roman" w:hAnsi="Arial" w:cs="Arial"/>
          <w:b/>
          <w:bCs/>
          <w:sz w:val="20"/>
          <w:szCs w:val="20"/>
          <w:lang w:val="en-US" w:eastAsia="x-none"/>
        </w:rPr>
      </w:pPr>
    </w:p>
    <w:p w:rsidR="008066EA" w:rsidRPr="008066EA" w:rsidRDefault="008066EA" w:rsidP="008066EA">
      <w:pPr>
        <w:spacing w:after="0" w:line="240" w:lineRule="auto"/>
        <w:rPr>
          <w:rFonts w:ascii="Arial" w:eastAsia="Times New Roman" w:hAnsi="Arial" w:cs="Arial"/>
          <w:b/>
          <w:sz w:val="20"/>
          <w:szCs w:val="20"/>
          <w:vertAlign w:val="superscript"/>
        </w:rPr>
      </w:pPr>
      <w:r w:rsidRPr="008066EA">
        <w:rPr>
          <w:rFonts w:ascii="Arial" w:eastAsia="Times New Roman" w:hAnsi="Arial" w:cs="Arial"/>
          <w:b/>
          <w:sz w:val="20"/>
          <w:szCs w:val="20"/>
        </w:rPr>
        <w:t>Nenny Wuri Prabawati</w:t>
      </w:r>
      <w:r w:rsidRPr="008066EA">
        <w:rPr>
          <w:rFonts w:ascii="Arial" w:eastAsia="Times New Roman" w:hAnsi="Arial" w:cs="Arial"/>
          <w:b/>
          <w:sz w:val="20"/>
          <w:szCs w:val="20"/>
          <w:vertAlign w:val="superscript"/>
        </w:rPr>
        <w:t>*</w:t>
      </w:r>
      <w:r w:rsidRPr="008066EA">
        <w:rPr>
          <w:rFonts w:ascii="Arial" w:eastAsia="Times New Roman" w:hAnsi="Arial" w:cs="Arial"/>
          <w:b/>
          <w:sz w:val="20"/>
          <w:szCs w:val="20"/>
          <w:lang w:val="en-US"/>
        </w:rPr>
        <w:t xml:space="preserve">, </w:t>
      </w:r>
      <w:proofErr w:type="spellStart"/>
      <w:r w:rsidRPr="008066EA">
        <w:rPr>
          <w:rFonts w:ascii="Arial" w:eastAsia="Times New Roman" w:hAnsi="Arial" w:cs="Arial"/>
          <w:b/>
          <w:sz w:val="20"/>
          <w:szCs w:val="20"/>
          <w:lang w:val="en-US"/>
        </w:rPr>
        <w:t>Lisdrianto</w:t>
      </w:r>
      <w:proofErr w:type="spellEnd"/>
      <w:r w:rsidRPr="008066EA">
        <w:rPr>
          <w:rFonts w:ascii="Arial" w:eastAsia="Times New Roman" w:hAnsi="Arial" w:cs="Arial"/>
          <w:b/>
          <w:sz w:val="20"/>
          <w:szCs w:val="20"/>
          <w:lang w:val="en-US"/>
        </w:rPr>
        <w:t xml:space="preserve"> </w:t>
      </w:r>
      <w:proofErr w:type="spellStart"/>
      <w:r w:rsidRPr="008066EA">
        <w:rPr>
          <w:rFonts w:ascii="Arial" w:eastAsia="Times New Roman" w:hAnsi="Arial" w:cs="Arial"/>
          <w:b/>
          <w:sz w:val="20"/>
          <w:szCs w:val="20"/>
          <w:lang w:val="en-US"/>
        </w:rPr>
        <w:t>Hanindriyo</w:t>
      </w:r>
      <w:proofErr w:type="spellEnd"/>
      <w:r w:rsidRPr="008066EA">
        <w:rPr>
          <w:rFonts w:ascii="Arial" w:eastAsia="Times New Roman" w:hAnsi="Arial" w:cs="Arial"/>
          <w:b/>
          <w:sz w:val="20"/>
          <w:szCs w:val="20"/>
          <w:vertAlign w:val="superscript"/>
        </w:rPr>
        <w:t>**</w:t>
      </w:r>
      <w:r w:rsidRPr="008066EA">
        <w:rPr>
          <w:rFonts w:ascii="Arial" w:eastAsia="Times New Roman" w:hAnsi="Arial" w:cs="Arial"/>
          <w:b/>
          <w:sz w:val="20"/>
          <w:szCs w:val="20"/>
          <w:lang w:val="en-US"/>
        </w:rPr>
        <w:t xml:space="preserve">, Sri </w:t>
      </w:r>
      <w:proofErr w:type="spellStart"/>
      <w:r w:rsidRPr="008066EA">
        <w:rPr>
          <w:rFonts w:ascii="Arial" w:eastAsia="Times New Roman" w:hAnsi="Arial" w:cs="Arial"/>
          <w:b/>
          <w:sz w:val="20"/>
          <w:szCs w:val="20"/>
          <w:lang w:val="en-US"/>
        </w:rPr>
        <w:t>Widiati</w:t>
      </w:r>
      <w:proofErr w:type="spellEnd"/>
      <w:r w:rsidRPr="008066EA">
        <w:rPr>
          <w:rFonts w:ascii="Arial" w:eastAsia="Times New Roman" w:hAnsi="Arial" w:cs="Arial"/>
          <w:b/>
          <w:sz w:val="20"/>
          <w:szCs w:val="20"/>
          <w:vertAlign w:val="superscript"/>
        </w:rPr>
        <w:t>**</w:t>
      </w:r>
    </w:p>
    <w:p w:rsidR="008066EA" w:rsidRPr="008066EA" w:rsidRDefault="008066EA" w:rsidP="008066EA">
      <w:pPr>
        <w:spacing w:after="0" w:line="240" w:lineRule="auto"/>
        <w:jc w:val="center"/>
        <w:rPr>
          <w:rFonts w:ascii="Times New Roman" w:eastAsia="Times New Roman" w:hAnsi="Times New Roman" w:cs="Times New Roman"/>
          <w:sz w:val="20"/>
          <w:szCs w:val="20"/>
          <w:vertAlign w:val="superscript"/>
        </w:rPr>
      </w:pPr>
    </w:p>
    <w:p w:rsidR="008066EA" w:rsidRPr="008066EA" w:rsidRDefault="008066EA" w:rsidP="008066EA">
      <w:pPr>
        <w:spacing w:after="0" w:line="240" w:lineRule="auto"/>
        <w:contextualSpacing/>
        <w:jc w:val="both"/>
        <w:rPr>
          <w:rFonts w:ascii="Arial" w:eastAsia="Times New Roman" w:hAnsi="Arial" w:cs="Arial"/>
          <w:sz w:val="18"/>
          <w:szCs w:val="18"/>
          <w:lang w:val="en-US"/>
        </w:rPr>
      </w:pPr>
      <w:r w:rsidRPr="008066EA">
        <w:rPr>
          <w:rFonts w:ascii="Arial" w:eastAsia="Times New Roman" w:hAnsi="Arial" w:cs="Arial"/>
          <w:sz w:val="18"/>
          <w:szCs w:val="18"/>
          <w:lang w:val="en-US"/>
        </w:rPr>
        <w:t xml:space="preserve">(1) Candidate of Master in Dental Science, Faculty of Dentistry, </w:t>
      </w:r>
      <w:proofErr w:type="spellStart"/>
      <w:r w:rsidRPr="008066EA">
        <w:rPr>
          <w:rFonts w:ascii="Arial" w:eastAsia="Times New Roman" w:hAnsi="Arial" w:cs="Arial"/>
          <w:sz w:val="18"/>
          <w:szCs w:val="18"/>
          <w:lang w:val="en-US"/>
        </w:rPr>
        <w:t>Universitas</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Gadjah</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Mada</w:t>
      </w:r>
      <w:proofErr w:type="spellEnd"/>
      <w:r w:rsidRPr="008066EA">
        <w:rPr>
          <w:rFonts w:ascii="Arial" w:eastAsia="Times New Roman" w:hAnsi="Arial" w:cs="Arial"/>
          <w:sz w:val="18"/>
          <w:szCs w:val="18"/>
          <w:lang w:val="en-US"/>
        </w:rPr>
        <w:t xml:space="preserve">, Yogyakarta, Indonesia </w:t>
      </w:r>
    </w:p>
    <w:p w:rsidR="008066EA" w:rsidRPr="008066EA" w:rsidRDefault="008066EA" w:rsidP="008066EA">
      <w:pPr>
        <w:spacing w:after="0" w:line="240" w:lineRule="auto"/>
        <w:contextualSpacing/>
        <w:jc w:val="both"/>
        <w:rPr>
          <w:rFonts w:ascii="Arial" w:eastAsia="Times New Roman" w:hAnsi="Arial" w:cs="Arial"/>
          <w:sz w:val="18"/>
          <w:szCs w:val="18"/>
          <w:lang w:val="en-US"/>
        </w:rPr>
      </w:pPr>
      <w:r w:rsidRPr="008066EA">
        <w:rPr>
          <w:rFonts w:ascii="Arial" w:eastAsia="Times New Roman" w:hAnsi="Arial" w:cs="Arial"/>
          <w:sz w:val="18"/>
          <w:szCs w:val="18"/>
          <w:lang w:val="en-US"/>
        </w:rPr>
        <w:t xml:space="preserve">(2) Department of Public Health Dentistry, Faculty of Dentistry, </w:t>
      </w:r>
      <w:proofErr w:type="spellStart"/>
      <w:r w:rsidRPr="008066EA">
        <w:rPr>
          <w:rFonts w:ascii="Arial" w:eastAsia="Times New Roman" w:hAnsi="Arial" w:cs="Arial"/>
          <w:sz w:val="18"/>
          <w:szCs w:val="18"/>
          <w:lang w:val="en-US"/>
        </w:rPr>
        <w:t>Universitas</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Gadjah</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Mada</w:t>
      </w:r>
      <w:proofErr w:type="spellEnd"/>
      <w:r w:rsidRPr="008066EA">
        <w:rPr>
          <w:rFonts w:ascii="Arial" w:eastAsia="Times New Roman" w:hAnsi="Arial" w:cs="Arial"/>
          <w:sz w:val="18"/>
          <w:szCs w:val="18"/>
          <w:lang w:val="en-US"/>
        </w:rPr>
        <w:t xml:space="preserve">, Yogyakarta, Indonesia </w:t>
      </w:r>
    </w:p>
    <w:p w:rsidR="008066EA" w:rsidRPr="008066EA" w:rsidRDefault="008066EA" w:rsidP="008066EA">
      <w:pPr>
        <w:spacing w:after="0" w:line="240" w:lineRule="auto"/>
        <w:contextualSpacing/>
        <w:jc w:val="both"/>
        <w:rPr>
          <w:rFonts w:ascii="Arial" w:eastAsia="Times New Roman" w:hAnsi="Arial" w:cs="Arial"/>
          <w:sz w:val="18"/>
          <w:szCs w:val="18"/>
          <w:lang w:val="en-US"/>
        </w:rPr>
      </w:pPr>
      <w:r w:rsidRPr="008066EA">
        <w:rPr>
          <w:rFonts w:ascii="Arial" w:eastAsia="Times New Roman" w:hAnsi="Arial" w:cs="Arial"/>
          <w:sz w:val="18"/>
          <w:szCs w:val="18"/>
          <w:lang w:val="en-US"/>
        </w:rPr>
        <w:t xml:space="preserve">(3) Department of Public Health Dentistry, Faculty of Dentistry, </w:t>
      </w:r>
      <w:proofErr w:type="spellStart"/>
      <w:r w:rsidRPr="008066EA">
        <w:rPr>
          <w:rFonts w:ascii="Arial" w:eastAsia="Times New Roman" w:hAnsi="Arial" w:cs="Arial"/>
          <w:sz w:val="18"/>
          <w:szCs w:val="18"/>
          <w:lang w:val="en-US"/>
        </w:rPr>
        <w:t>Universitas</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Gadjah</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Mada</w:t>
      </w:r>
      <w:proofErr w:type="spellEnd"/>
      <w:r w:rsidRPr="008066EA">
        <w:rPr>
          <w:rFonts w:ascii="Arial" w:eastAsia="Times New Roman" w:hAnsi="Arial" w:cs="Arial"/>
          <w:sz w:val="18"/>
          <w:szCs w:val="18"/>
          <w:lang w:val="en-US"/>
        </w:rPr>
        <w:t xml:space="preserve">, Yogyakarta, Indonesia </w:t>
      </w:r>
    </w:p>
    <w:p w:rsidR="008066EA" w:rsidRPr="008066EA" w:rsidRDefault="008066EA" w:rsidP="008066EA">
      <w:pPr>
        <w:spacing w:after="0" w:line="240" w:lineRule="auto"/>
        <w:jc w:val="both"/>
        <w:rPr>
          <w:rFonts w:ascii="Arial" w:eastAsia="Times New Roman" w:hAnsi="Arial" w:cs="Arial"/>
          <w:sz w:val="18"/>
          <w:szCs w:val="18"/>
          <w:lang w:val="en-US"/>
        </w:rPr>
      </w:pPr>
    </w:p>
    <w:p w:rsidR="008066EA" w:rsidRPr="008066EA" w:rsidRDefault="008066EA" w:rsidP="008066EA">
      <w:pPr>
        <w:spacing w:after="0" w:line="240" w:lineRule="auto"/>
        <w:jc w:val="both"/>
        <w:rPr>
          <w:rFonts w:ascii="Arial" w:eastAsia="Times New Roman" w:hAnsi="Arial" w:cs="Arial"/>
          <w:bCs/>
          <w:sz w:val="18"/>
          <w:szCs w:val="18"/>
          <w:lang w:val="en-US"/>
        </w:rPr>
      </w:pPr>
      <w:r>
        <w:rPr>
          <w:rFonts w:ascii="Times New Roman" w:eastAsia="Times New Roman" w:hAnsi="Times New Roman" w:cs="Times New Roman"/>
          <w:noProof/>
          <w:sz w:val="18"/>
          <w:szCs w:val="18"/>
          <w:lang w:eastAsia="id-ID"/>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13335</wp:posOffset>
            </wp:positionV>
            <wp:extent cx="142875" cy="91440"/>
            <wp:effectExtent l="0" t="0" r="9525" b="3810"/>
            <wp:wrapNone/>
            <wp:docPr id="3" name="Picture 3" descr="Amplop Gambar vektor - Unduh gambar grati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op Gambar vektor - Unduh gambar gratis -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6EA">
        <w:rPr>
          <w:rFonts w:ascii="Arial" w:eastAsia="Times New Roman" w:hAnsi="Arial" w:cs="Arial"/>
          <w:sz w:val="18"/>
          <w:szCs w:val="18"/>
          <w:lang w:val="en-US"/>
        </w:rPr>
        <w:t>*</w:t>
      </w:r>
      <w:proofErr w:type="spellStart"/>
      <w:r w:rsidRPr="008066EA">
        <w:rPr>
          <w:rFonts w:ascii="Arial" w:eastAsia="Times New Roman" w:hAnsi="Arial" w:cs="Arial"/>
          <w:sz w:val="18"/>
          <w:szCs w:val="18"/>
          <w:lang w:val="en-US"/>
        </w:rPr>
        <w:t>Jl</w:t>
      </w:r>
      <w:proofErr w:type="spellEnd"/>
      <w:r w:rsidRPr="008066EA">
        <w:rPr>
          <w:rFonts w:ascii="Arial" w:eastAsia="Times New Roman" w:hAnsi="Arial" w:cs="Arial"/>
          <w:sz w:val="18"/>
          <w:szCs w:val="18"/>
          <w:lang w:val="en-US"/>
        </w:rPr>
        <w:t xml:space="preserve"> </w:t>
      </w:r>
      <w:proofErr w:type="spellStart"/>
      <w:r w:rsidRPr="008066EA">
        <w:rPr>
          <w:rFonts w:ascii="Arial" w:eastAsia="Times New Roman" w:hAnsi="Arial" w:cs="Arial"/>
          <w:sz w:val="18"/>
          <w:szCs w:val="18"/>
          <w:lang w:val="en-US"/>
        </w:rPr>
        <w:t>Denta</w:t>
      </w:r>
      <w:proofErr w:type="spellEnd"/>
      <w:r w:rsidRPr="008066EA">
        <w:rPr>
          <w:rFonts w:ascii="Arial" w:eastAsia="Times New Roman" w:hAnsi="Arial" w:cs="Arial"/>
          <w:sz w:val="18"/>
          <w:szCs w:val="18"/>
          <w:lang w:val="en-US"/>
        </w:rPr>
        <w:t xml:space="preserve"> No 1 </w:t>
      </w:r>
      <w:proofErr w:type="spellStart"/>
      <w:r w:rsidRPr="008066EA">
        <w:rPr>
          <w:rFonts w:ascii="Arial" w:eastAsia="Times New Roman" w:hAnsi="Arial" w:cs="Arial"/>
          <w:sz w:val="18"/>
          <w:szCs w:val="18"/>
          <w:lang w:val="en-US"/>
        </w:rPr>
        <w:t>Sekip</w:t>
      </w:r>
      <w:proofErr w:type="spellEnd"/>
      <w:r w:rsidRPr="008066EA">
        <w:rPr>
          <w:rFonts w:ascii="Arial" w:eastAsia="Times New Roman" w:hAnsi="Arial" w:cs="Arial"/>
          <w:sz w:val="18"/>
          <w:szCs w:val="18"/>
          <w:lang w:val="en-US"/>
        </w:rPr>
        <w:t xml:space="preserve"> Utara, Yogyakarta, Indonesia;       correspondence: </w:t>
      </w:r>
      <w:r w:rsidRPr="008066EA">
        <w:rPr>
          <w:rFonts w:ascii="Arial" w:eastAsia="Times New Roman" w:hAnsi="Arial" w:cs="Arial"/>
          <w:bCs/>
          <w:sz w:val="18"/>
          <w:szCs w:val="18"/>
        </w:rPr>
        <w:t>nenny.wuri.p@mail.ugm.ac.id</w:t>
      </w:r>
    </w:p>
    <w:p w:rsidR="008066EA" w:rsidRPr="008066EA" w:rsidRDefault="008066EA" w:rsidP="008066EA">
      <w:pPr>
        <w:spacing w:after="0" w:line="240" w:lineRule="auto"/>
        <w:jc w:val="both"/>
        <w:rPr>
          <w:rFonts w:ascii="Arial" w:eastAsia="Times New Roman" w:hAnsi="Arial" w:cs="Arial"/>
          <w:sz w:val="24"/>
          <w:szCs w:val="24"/>
        </w:rPr>
      </w:pPr>
      <w:r w:rsidRPr="008066EA">
        <w:rPr>
          <w:rFonts w:ascii="Arial" w:eastAsia="Times New Roman" w:hAnsi="Arial" w:cs="Arial"/>
          <w:sz w:val="16"/>
          <w:szCs w:val="16"/>
        </w:rPr>
        <w:t>Submitted: xxxxxxxxxx; Revised: xxxxxxxxxx; Accepted: xxxxxxxxxxxxx</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r w:rsidRPr="008066EA">
        <w:rPr>
          <w:rFonts w:ascii="Arial" w:eastAsia="Times New Roman" w:hAnsi="Arial" w:cs="Arial"/>
          <w:b/>
          <w:sz w:val="24"/>
          <w:szCs w:val="24"/>
          <w:lang w:val="en-US"/>
        </w:rPr>
        <w:t>ABSTRACT</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US"/>
        </w:rPr>
      </w:pP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US"/>
        </w:rPr>
      </w:pPr>
      <w:r w:rsidRPr="008066EA">
        <w:rPr>
          <w:rFonts w:ascii="Arial" w:eastAsia="Times New Roman" w:hAnsi="Arial" w:cs="Arial"/>
          <w:color w:val="222222"/>
          <w:sz w:val="20"/>
          <w:szCs w:val="20"/>
          <w:lang w:val="en-US"/>
        </w:rPr>
        <w:t xml:space="preserve">Selection of appropriate dental health education methods </w:t>
      </w:r>
      <w:r w:rsidRPr="008066EA">
        <w:rPr>
          <w:rFonts w:ascii="Arial" w:eastAsia="Times New Roman" w:hAnsi="Arial" w:cs="Arial"/>
          <w:color w:val="222222"/>
          <w:sz w:val="20"/>
          <w:szCs w:val="20"/>
          <w:lang w:val="en"/>
        </w:rPr>
        <w:t xml:space="preserve">will be very helpful in promoting dental health. This study aims to determine the difference in the effect of role playing method and storytelling method on knowledge and attitudes about oral hygiene in elementary school students. The research was conducted on the research subjects as many as 112 students in grade 5. The research subjects were divided into 2 different treatment groups, 56 students in grade 5 at SD </w:t>
      </w:r>
      <w:proofErr w:type="spellStart"/>
      <w:r w:rsidRPr="008066EA">
        <w:rPr>
          <w:rFonts w:ascii="Arial" w:eastAsia="Times New Roman" w:hAnsi="Arial" w:cs="Arial"/>
          <w:color w:val="222222"/>
          <w:sz w:val="20"/>
          <w:szCs w:val="20"/>
          <w:lang w:val="en"/>
        </w:rPr>
        <w:t>Negeri</w:t>
      </w:r>
      <w:proofErr w:type="spellEnd"/>
      <w:r w:rsidRPr="008066EA">
        <w:rPr>
          <w:rFonts w:ascii="Arial" w:eastAsia="Times New Roman" w:hAnsi="Arial" w:cs="Arial"/>
          <w:color w:val="222222"/>
          <w:sz w:val="20"/>
          <w:szCs w:val="20"/>
          <w:lang w:val="en"/>
        </w:rPr>
        <w:t xml:space="preserve"> </w:t>
      </w:r>
      <w:proofErr w:type="spellStart"/>
      <w:r w:rsidRPr="008066EA">
        <w:rPr>
          <w:rFonts w:ascii="Arial" w:eastAsia="Times New Roman" w:hAnsi="Arial" w:cs="Arial"/>
          <w:color w:val="222222"/>
          <w:sz w:val="20"/>
          <w:szCs w:val="20"/>
          <w:lang w:val="en"/>
        </w:rPr>
        <w:t>Tegalrejo</w:t>
      </w:r>
      <w:proofErr w:type="spellEnd"/>
      <w:r w:rsidRPr="008066EA">
        <w:rPr>
          <w:rFonts w:ascii="Arial" w:eastAsia="Times New Roman" w:hAnsi="Arial" w:cs="Arial"/>
          <w:color w:val="222222"/>
          <w:sz w:val="20"/>
          <w:szCs w:val="20"/>
          <w:lang w:val="en"/>
        </w:rPr>
        <w:t xml:space="preserve"> I with the storytelling method and 56 students in grade 5 at SD </w:t>
      </w:r>
      <w:proofErr w:type="spellStart"/>
      <w:r w:rsidRPr="008066EA">
        <w:rPr>
          <w:rFonts w:ascii="Arial" w:eastAsia="Times New Roman" w:hAnsi="Arial" w:cs="Arial"/>
          <w:color w:val="222222"/>
          <w:sz w:val="20"/>
          <w:szCs w:val="20"/>
          <w:lang w:val="en"/>
        </w:rPr>
        <w:t>Negeri</w:t>
      </w:r>
      <w:proofErr w:type="spellEnd"/>
      <w:r w:rsidRPr="008066EA">
        <w:rPr>
          <w:rFonts w:ascii="Arial" w:eastAsia="Times New Roman" w:hAnsi="Arial" w:cs="Arial"/>
          <w:color w:val="222222"/>
          <w:sz w:val="20"/>
          <w:szCs w:val="20"/>
          <w:lang w:val="en"/>
        </w:rPr>
        <w:t xml:space="preserve"> </w:t>
      </w:r>
      <w:proofErr w:type="spellStart"/>
      <w:r w:rsidRPr="008066EA">
        <w:rPr>
          <w:rFonts w:ascii="Arial" w:eastAsia="Times New Roman" w:hAnsi="Arial" w:cs="Arial"/>
          <w:color w:val="222222"/>
          <w:sz w:val="20"/>
          <w:szCs w:val="20"/>
          <w:lang w:val="en"/>
        </w:rPr>
        <w:t>Tegalrejo</w:t>
      </w:r>
      <w:proofErr w:type="spellEnd"/>
      <w:r w:rsidRPr="008066EA">
        <w:rPr>
          <w:rFonts w:ascii="Arial" w:eastAsia="Times New Roman" w:hAnsi="Arial" w:cs="Arial"/>
          <w:color w:val="222222"/>
          <w:sz w:val="20"/>
          <w:szCs w:val="20"/>
          <w:lang w:val="en"/>
        </w:rPr>
        <w:t xml:space="preserve"> II using the role playing method.</w:t>
      </w:r>
      <w:r w:rsidRPr="008066EA">
        <w:rPr>
          <w:rFonts w:ascii="inherit" w:eastAsia="Times New Roman" w:hAnsi="inherit" w:cs="Times New Roman"/>
          <w:color w:val="222222"/>
          <w:sz w:val="42"/>
          <w:szCs w:val="42"/>
          <w:lang w:val="en"/>
        </w:rPr>
        <w:t xml:space="preserve"> </w:t>
      </w:r>
      <w:r w:rsidRPr="008066EA">
        <w:rPr>
          <w:rFonts w:ascii="Arial" w:eastAsia="Times New Roman" w:hAnsi="Arial" w:cs="Arial"/>
          <w:color w:val="222222"/>
          <w:sz w:val="20"/>
          <w:szCs w:val="20"/>
          <w:lang w:val="en"/>
        </w:rPr>
        <w:t xml:space="preserve">The measuring instrument in this research is a questionnaire. Data analysis used the Mann-Whitney test and Wilcoxon Signed Ranks test because the data were not normally distributed. The results of the analysis showed that there was a significant increase over time in knowledge and attitudes carried out in 3 assessments. Mean rank delta </w:t>
      </w:r>
      <w:proofErr w:type="spellStart"/>
      <w:r w:rsidRPr="008066EA">
        <w:rPr>
          <w:rFonts w:ascii="Arial" w:eastAsia="Times New Roman" w:hAnsi="Arial" w:cs="Arial"/>
          <w:color w:val="222222"/>
          <w:sz w:val="20"/>
          <w:szCs w:val="20"/>
          <w:lang w:val="en"/>
        </w:rPr>
        <w:t>pre test</w:t>
      </w:r>
      <w:proofErr w:type="spellEnd"/>
      <w:r w:rsidRPr="008066EA">
        <w:rPr>
          <w:rFonts w:ascii="Arial" w:eastAsia="Times New Roman" w:hAnsi="Arial" w:cs="Arial"/>
          <w:color w:val="222222"/>
          <w:sz w:val="20"/>
          <w:szCs w:val="20"/>
          <w:lang w:val="en"/>
        </w:rPr>
        <w:t xml:space="preserve"> - </w:t>
      </w:r>
      <w:proofErr w:type="spellStart"/>
      <w:r w:rsidRPr="008066EA">
        <w:rPr>
          <w:rFonts w:ascii="Arial" w:eastAsia="Times New Roman" w:hAnsi="Arial" w:cs="Arial"/>
          <w:color w:val="222222"/>
          <w:sz w:val="20"/>
          <w:szCs w:val="20"/>
          <w:lang w:val="en"/>
        </w:rPr>
        <w:t>post test</w:t>
      </w:r>
      <w:proofErr w:type="spellEnd"/>
      <w:r w:rsidRPr="008066EA">
        <w:rPr>
          <w:rFonts w:ascii="Arial" w:eastAsia="Times New Roman" w:hAnsi="Arial" w:cs="Arial"/>
          <w:color w:val="222222"/>
          <w:sz w:val="20"/>
          <w:szCs w:val="20"/>
          <w:lang w:val="en"/>
        </w:rPr>
        <w:t xml:space="preserve"> 2 variable knowledge of role playing method 51.29 while storytelling method 61.71 and attitude of role playing method 49.93, while storytelling method 63.07. The results of delta analysis from pre-test to post-test 1 and pre-test to post-test 2 showed that the storytelling group increased knowledge and attitudes higher than the role playing group (p &lt;0.05). Conclusion: Provision of education with the storytelling method increases </w:t>
      </w:r>
      <w:proofErr w:type="spellStart"/>
      <w:r w:rsidRPr="008066EA">
        <w:rPr>
          <w:rFonts w:ascii="Arial" w:eastAsia="Times New Roman" w:hAnsi="Arial" w:cs="Arial"/>
          <w:color w:val="222222"/>
          <w:sz w:val="20"/>
          <w:szCs w:val="20"/>
          <w:lang w:val="en"/>
        </w:rPr>
        <w:t>ctknowledge</w:t>
      </w:r>
      <w:proofErr w:type="spellEnd"/>
      <w:r w:rsidRPr="008066EA">
        <w:rPr>
          <w:rFonts w:ascii="Arial" w:eastAsia="Times New Roman" w:hAnsi="Arial" w:cs="Arial"/>
          <w:color w:val="222222"/>
          <w:sz w:val="20"/>
          <w:szCs w:val="20"/>
          <w:lang w:val="en"/>
        </w:rPr>
        <w:t xml:space="preserve"> and attitudes about the respondent's oral hygiene higher than role playing method.</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US"/>
        </w:rPr>
      </w:pPr>
    </w:p>
    <w:p w:rsidR="008066EA" w:rsidRPr="008066EA" w:rsidRDefault="008066EA" w:rsidP="008066EA">
      <w:pPr>
        <w:spacing w:after="0" w:line="240" w:lineRule="auto"/>
        <w:rPr>
          <w:rFonts w:ascii="Arial" w:eastAsia="Times New Roman" w:hAnsi="Arial" w:cs="Arial"/>
          <w:sz w:val="20"/>
          <w:szCs w:val="20"/>
        </w:rPr>
      </w:pPr>
      <w:r w:rsidRPr="008066EA">
        <w:rPr>
          <w:rFonts w:ascii="Arial" w:eastAsia="Times New Roman" w:hAnsi="Arial" w:cs="Arial"/>
          <w:sz w:val="20"/>
          <w:szCs w:val="20"/>
        </w:rPr>
        <w:t>Keywords: Role Playing Method, Storytelling Method, E</w:t>
      </w:r>
      <w:proofErr w:type="spellStart"/>
      <w:r w:rsidRPr="008066EA">
        <w:rPr>
          <w:rFonts w:ascii="Arial" w:eastAsia="Times New Roman" w:hAnsi="Arial" w:cs="Arial"/>
          <w:sz w:val="20"/>
          <w:szCs w:val="20"/>
          <w:lang w:val="en-US"/>
        </w:rPr>
        <w:t>ducation</w:t>
      </w:r>
      <w:proofErr w:type="spellEnd"/>
      <w:r w:rsidRPr="008066EA">
        <w:rPr>
          <w:rFonts w:ascii="Arial" w:eastAsia="Times New Roman" w:hAnsi="Arial" w:cs="Arial"/>
          <w:sz w:val="20"/>
          <w:szCs w:val="20"/>
        </w:rPr>
        <w:t>, Knowledge, Attitude</w:t>
      </w:r>
    </w:p>
    <w:p w:rsidR="008066EA" w:rsidRPr="008066EA" w:rsidRDefault="008066EA" w:rsidP="008066EA">
      <w:pPr>
        <w:spacing w:after="0" w:line="240" w:lineRule="auto"/>
        <w:jc w:val="both"/>
        <w:rPr>
          <w:rFonts w:ascii="Arial" w:eastAsia="Times New Roman" w:hAnsi="Arial" w:cs="Arial"/>
          <w:b/>
          <w:sz w:val="20"/>
          <w:szCs w:val="20"/>
          <w:lang w:val="en-US"/>
        </w:rPr>
      </w:pPr>
    </w:p>
    <w:p w:rsidR="008066EA" w:rsidRPr="008066EA" w:rsidRDefault="008066EA" w:rsidP="008066EA">
      <w:pPr>
        <w:spacing w:after="0" w:line="240" w:lineRule="auto"/>
        <w:rPr>
          <w:rFonts w:ascii="Arial" w:eastAsia="Times New Roman" w:hAnsi="Arial" w:cs="Arial"/>
          <w:b/>
          <w:bCs/>
          <w:sz w:val="24"/>
          <w:szCs w:val="24"/>
        </w:rPr>
        <w:sectPr w:rsidR="008066EA" w:rsidRPr="008066EA" w:rsidSect="00551467">
          <w:headerReference w:type="even" r:id="rId11"/>
          <w:footerReference w:type="even" r:id="rId12"/>
          <w:headerReference w:type="first" r:id="rId13"/>
          <w:pgSz w:w="11907" w:h="16840" w:code="9"/>
          <w:pgMar w:top="1440" w:right="1440" w:bottom="1440" w:left="1440" w:header="1134" w:footer="1134" w:gutter="0"/>
          <w:pgNumType w:start="701"/>
          <w:cols w:space="720"/>
          <w:titlePg/>
          <w:docGrid w:linePitch="360"/>
        </w:sectPr>
      </w:pPr>
    </w:p>
    <w:p w:rsidR="008066EA" w:rsidRPr="008066EA" w:rsidRDefault="008066EA" w:rsidP="008066EA">
      <w:pPr>
        <w:spacing w:after="0" w:line="240" w:lineRule="auto"/>
        <w:rPr>
          <w:rFonts w:ascii="Arial" w:eastAsia="Times New Roman" w:hAnsi="Arial" w:cs="Arial"/>
          <w:b/>
          <w:bCs/>
          <w:sz w:val="24"/>
          <w:szCs w:val="24"/>
          <w:lang w:val="en-US"/>
        </w:rPr>
        <w:sectPr w:rsidR="008066EA" w:rsidRPr="008066EA" w:rsidSect="00551467">
          <w:type w:val="continuous"/>
          <w:pgSz w:w="11907" w:h="16840" w:code="9"/>
          <w:pgMar w:top="1701" w:right="1701" w:bottom="1701" w:left="1701" w:header="1134" w:footer="1134" w:gutter="0"/>
          <w:pgNumType w:start="701"/>
          <w:cols w:num="2" w:space="720"/>
          <w:titlePg/>
          <w:docGrid w:linePitch="360"/>
        </w:sectPr>
      </w:pPr>
    </w:p>
    <w:p w:rsidR="008066EA" w:rsidRPr="00C237B7" w:rsidRDefault="00C237B7"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0"/>
          <w:szCs w:val="20"/>
          <w:lang w:eastAsia="id-ID"/>
        </w:rPr>
      </w:pPr>
      <w:r>
        <w:rPr>
          <w:rFonts w:ascii="Arial" w:eastAsia="Times New Roman" w:hAnsi="Arial" w:cs="Arial"/>
          <w:b/>
          <w:sz w:val="20"/>
          <w:szCs w:val="20"/>
          <w:lang w:eastAsia="id-ID"/>
        </w:rPr>
        <w:lastRenderedPageBreak/>
        <w:t>INTRODUCTION</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sidRPr="008066EA">
        <w:rPr>
          <w:rFonts w:ascii="Arial" w:eastAsia="Times New Roman" w:hAnsi="Arial" w:cs="Arial"/>
          <w:sz w:val="20"/>
          <w:szCs w:val="20"/>
          <w:lang w:val="en" w:eastAsia="id-ID"/>
        </w:rPr>
        <w:t>Changes in knowledge and attitudes towards maintaining dental and oral hygiene can occur naturally, namely changes due to environmental influences and changes intentionally and systematically through counseling. 4.7 The process of changing knowledge and attitudes naturally is usually slower than through counseling.5 Dental hygiene education and the mouth will be more effective if it is started from an early age regarding the importance of maintaining oral hygiene. 17, 23</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sidRPr="008066EA">
        <w:rPr>
          <w:rFonts w:ascii="Arial" w:eastAsia="Times New Roman" w:hAnsi="Arial" w:cs="Arial"/>
          <w:sz w:val="20"/>
          <w:szCs w:val="20"/>
          <w:lang w:val="en" w:eastAsia="id-ID"/>
        </w:rPr>
        <w:t xml:space="preserve">         Primary school students are very much needed to maintain and maintain the cleanliness of their teeth and mouth from an early age, because elementary school students are very vulnerable to dental and oral hygiene problems, one of which is dental caries. </w:t>
      </w:r>
      <w:proofErr w:type="gramStart"/>
      <w:r w:rsidRPr="008066EA">
        <w:rPr>
          <w:rFonts w:ascii="Arial" w:eastAsia="Times New Roman" w:hAnsi="Arial" w:cs="Arial"/>
          <w:sz w:val="20"/>
          <w:szCs w:val="20"/>
          <w:lang w:val="en" w:eastAsia="id-ID"/>
        </w:rPr>
        <w:t>flower</w:t>
      </w:r>
      <w:proofErr w:type="gramEnd"/>
      <w:r w:rsidRPr="008066EA">
        <w:rPr>
          <w:rFonts w:ascii="Arial" w:eastAsia="Times New Roman" w:hAnsi="Arial" w:cs="Arial"/>
          <w:sz w:val="20"/>
          <w:szCs w:val="20"/>
          <w:lang w:val="en" w:eastAsia="id-ID"/>
        </w:rPr>
        <w:t xml:space="preserve">. 17 The process of dental and oral hygiene education must be carried out using appropriate learning </w:t>
      </w:r>
      <w:r w:rsidRPr="008066EA">
        <w:rPr>
          <w:rFonts w:ascii="Arial" w:eastAsia="Times New Roman" w:hAnsi="Arial" w:cs="Arial"/>
          <w:sz w:val="20"/>
          <w:szCs w:val="20"/>
          <w:lang w:val="en" w:eastAsia="id-ID"/>
        </w:rPr>
        <w:lastRenderedPageBreak/>
        <w:t>methods so that the information on dental and oral health presented is more attractive, easy to understand and can have a positive impact on changes in knowledge and attitudes to elementary school students. 5, 23</w:t>
      </w:r>
    </w:p>
    <w:p w:rsidR="008066EA" w:rsidRPr="008066EA" w:rsidRDefault="008066EA" w:rsidP="008066EA">
      <w:pPr>
        <w:pStyle w:val="HTMLPreformatted"/>
        <w:spacing w:line="360" w:lineRule="auto"/>
        <w:jc w:val="both"/>
        <w:rPr>
          <w:rFonts w:ascii="Arial" w:hAnsi="Arial" w:cs="Arial"/>
          <w:lang w:val="en" w:eastAsia="id-ID"/>
        </w:rPr>
      </w:pPr>
      <w:r w:rsidRPr="008066EA">
        <w:rPr>
          <w:rFonts w:ascii="Arial" w:hAnsi="Arial" w:cs="Arial"/>
          <w:lang w:val="en-US"/>
        </w:rPr>
        <w:t xml:space="preserve">          </w:t>
      </w:r>
      <w:r w:rsidRPr="008066EA">
        <w:rPr>
          <w:rFonts w:ascii="Arial" w:hAnsi="Arial" w:cs="Arial"/>
          <w:lang w:val="en" w:eastAsia="id-ID"/>
        </w:rPr>
        <w:t>The use of appropriate learning methods should be collaborated from several methods such as the role playing method and the storytelling method, so as to provide good results. The role playing method will help students, because the role playing method is an action by acting out a situation in human life. The results showed that dental hygiene education using the role playing method could increase knowledge and attitudes to prevent dental and oral diseases. 1, 22</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sidRPr="008066EA">
        <w:rPr>
          <w:rFonts w:ascii="Arial" w:eastAsia="Times New Roman" w:hAnsi="Arial" w:cs="Arial"/>
          <w:sz w:val="20"/>
          <w:szCs w:val="20"/>
          <w:lang w:val="en" w:eastAsia="id-ID"/>
        </w:rPr>
        <w:t xml:space="preserve">          Use The storytelling method is very well used in the extension process because it is fast to convey large amounts of information in a short time to a group of listeners. The storytelling method is a simple fictional story that doesn't actually happen that serves to both educate and entertain. The results of the study stated that counseling using the storytelling method could increase knowledge and attitudes of elementary school students in improving oral and dental hygiene. 1, 11</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sidRPr="008066EA">
        <w:rPr>
          <w:rFonts w:ascii="Arial" w:eastAsia="Times New Roman" w:hAnsi="Arial" w:cs="Arial"/>
          <w:sz w:val="20"/>
          <w:szCs w:val="20"/>
          <w:lang w:val="en" w:eastAsia="id-ID"/>
        </w:rPr>
        <w:t xml:space="preserve">          Measurement of the results of dental hygiene education can be seen through knowledge and attitudes. Knowledge is the result of a very important domain for the formation of action.4 Attitude is a tendency to act (practice) and is not necessarily manifested in action.4 Teeth and mouth must be kept clean because various germs can enter the body. Good oral and dental hygiene will make the teeth and surrounding tissues healthy and function properly, while poor oral and dental hygiene will form plaque and tartar which can lead to dental and oral diseases such as dental caries, gingivitis and periodontal disease.</w:t>
      </w:r>
    </w:p>
    <w:p w:rsidR="008066EA" w:rsidRPr="008066EA" w:rsidRDefault="008066EA" w:rsidP="008066EA">
      <w:pPr>
        <w:pStyle w:val="HTMLPreformatted"/>
        <w:tabs>
          <w:tab w:val="clear" w:pos="916"/>
          <w:tab w:val="left" w:pos="567"/>
        </w:tabs>
        <w:spacing w:line="360" w:lineRule="auto"/>
        <w:jc w:val="both"/>
        <w:rPr>
          <w:rFonts w:ascii="Arial" w:hAnsi="Arial" w:cs="Arial"/>
          <w:lang w:val="id-ID" w:eastAsia="id-ID"/>
        </w:rPr>
      </w:pPr>
      <w:r w:rsidRPr="008066EA">
        <w:rPr>
          <w:rFonts w:ascii="Arial" w:hAnsi="Arial" w:cs="Arial"/>
          <w:lang w:val="en-US"/>
        </w:rPr>
        <w:tab/>
      </w:r>
      <w:r w:rsidRPr="008066EA">
        <w:rPr>
          <w:rFonts w:ascii="Arial" w:hAnsi="Arial" w:cs="Arial"/>
          <w:lang w:val="en" w:eastAsia="id-ID"/>
        </w:rPr>
        <w:t xml:space="preserve">The results of data from the Ministry of Health of the Republic of Indonesia in 2013 and 2018 show that the number of Indonesians and residents of the Special Region of Yogyakarta Province who behave properly in brushing their teeth according to recommendations, namely after breakfast and before going to bed at night tend to decrease. 12, 13 </w:t>
      </w:r>
      <w:proofErr w:type="gramStart"/>
      <w:r w:rsidRPr="008066EA">
        <w:rPr>
          <w:rFonts w:ascii="Arial" w:hAnsi="Arial" w:cs="Arial"/>
          <w:lang w:val="en" w:eastAsia="id-ID"/>
        </w:rPr>
        <w:t>This</w:t>
      </w:r>
      <w:proofErr w:type="gramEnd"/>
      <w:r w:rsidRPr="008066EA">
        <w:rPr>
          <w:rFonts w:ascii="Arial" w:hAnsi="Arial" w:cs="Arial"/>
          <w:lang w:val="en" w:eastAsia="id-ID"/>
        </w:rPr>
        <w:t xml:space="preserve"> shows that people do not understand how to brush their teeth properly. This study aims to determine the difference in the effect of role playing method and storytelling method on knowledge and attitudes about oral hygiene among elementary school students.</w:t>
      </w:r>
    </w:p>
    <w:p w:rsidR="008066EA" w:rsidRPr="00C237B7" w:rsidRDefault="00C237B7"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0"/>
          <w:szCs w:val="20"/>
          <w:lang w:eastAsia="id-ID"/>
        </w:rPr>
      </w:pPr>
      <w:r>
        <w:rPr>
          <w:rFonts w:ascii="Arial" w:eastAsia="Times New Roman" w:hAnsi="Arial" w:cs="Arial"/>
          <w:b/>
          <w:sz w:val="20"/>
          <w:szCs w:val="20"/>
          <w:lang w:eastAsia="id-ID"/>
        </w:rPr>
        <w:t>MATERIALS AND METHODS</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Pr>
          <w:rFonts w:ascii="Arial" w:eastAsia="Times New Roman" w:hAnsi="Arial" w:cs="Arial"/>
          <w:sz w:val="20"/>
          <w:szCs w:val="20"/>
          <w:lang w:eastAsia="id-ID"/>
        </w:rPr>
        <w:tab/>
      </w:r>
      <w:r w:rsidRPr="008066EA">
        <w:rPr>
          <w:rFonts w:ascii="Arial" w:eastAsia="Times New Roman" w:hAnsi="Arial" w:cs="Arial"/>
          <w:sz w:val="20"/>
          <w:szCs w:val="20"/>
          <w:lang w:val="en" w:eastAsia="id-ID"/>
        </w:rPr>
        <w:t xml:space="preserve">A certificate of ethical eligibility was obtained from the Research Ethics Commission of the Faculty of Dentistry, </w:t>
      </w:r>
      <w:proofErr w:type="spellStart"/>
      <w:r w:rsidRPr="008066EA">
        <w:rPr>
          <w:rFonts w:ascii="Arial" w:eastAsia="Times New Roman" w:hAnsi="Arial" w:cs="Arial"/>
          <w:sz w:val="20"/>
          <w:szCs w:val="20"/>
          <w:lang w:val="en" w:eastAsia="id-ID"/>
        </w:rPr>
        <w:t>Gadjah</w:t>
      </w:r>
      <w:proofErr w:type="spellEnd"/>
      <w:r w:rsidRPr="008066EA">
        <w:rPr>
          <w:rFonts w:ascii="Arial" w:eastAsia="Times New Roman" w:hAnsi="Arial" w:cs="Arial"/>
          <w:sz w:val="20"/>
          <w:szCs w:val="20"/>
          <w:lang w:val="en" w:eastAsia="id-ID"/>
        </w:rPr>
        <w:t xml:space="preserve"> </w:t>
      </w:r>
      <w:proofErr w:type="spellStart"/>
      <w:r w:rsidRPr="008066EA">
        <w:rPr>
          <w:rFonts w:ascii="Arial" w:eastAsia="Times New Roman" w:hAnsi="Arial" w:cs="Arial"/>
          <w:sz w:val="20"/>
          <w:szCs w:val="20"/>
          <w:lang w:val="en" w:eastAsia="id-ID"/>
        </w:rPr>
        <w:t>Mada</w:t>
      </w:r>
      <w:proofErr w:type="spellEnd"/>
      <w:r w:rsidRPr="008066EA">
        <w:rPr>
          <w:rFonts w:ascii="Arial" w:eastAsia="Times New Roman" w:hAnsi="Arial" w:cs="Arial"/>
          <w:sz w:val="20"/>
          <w:szCs w:val="20"/>
          <w:lang w:val="en" w:eastAsia="id-ID"/>
        </w:rPr>
        <w:t xml:space="preserve"> University No. 00287 / KKEP / FKG-UGM / EC / 2019. This type of research is quasi experimental or quasi-experimental research design with pre-test and posttest group design.</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Pr>
          <w:rFonts w:ascii="Arial" w:eastAsia="Times New Roman" w:hAnsi="Arial" w:cs="Arial"/>
          <w:sz w:val="20"/>
          <w:szCs w:val="20"/>
          <w:lang w:eastAsia="id-ID"/>
        </w:rPr>
        <w:tab/>
      </w:r>
      <w:r w:rsidRPr="008066EA">
        <w:rPr>
          <w:rFonts w:ascii="Arial" w:eastAsia="Times New Roman" w:hAnsi="Arial" w:cs="Arial"/>
          <w:sz w:val="20"/>
          <w:szCs w:val="20"/>
          <w:lang w:val="en" w:eastAsia="id-ID"/>
        </w:rPr>
        <w:t xml:space="preserve">The research subjects were grade 5 students, which were divided into 2 different treatment groups, 56 grade 5 students at SD </w:t>
      </w:r>
      <w:proofErr w:type="spellStart"/>
      <w:r w:rsidRPr="008066EA">
        <w:rPr>
          <w:rFonts w:ascii="Arial" w:eastAsia="Times New Roman" w:hAnsi="Arial" w:cs="Arial"/>
          <w:sz w:val="20"/>
          <w:szCs w:val="20"/>
          <w:lang w:val="en" w:eastAsia="id-ID"/>
        </w:rPr>
        <w:t>Negeri</w:t>
      </w:r>
      <w:proofErr w:type="spellEnd"/>
      <w:r w:rsidRPr="008066EA">
        <w:rPr>
          <w:rFonts w:ascii="Arial" w:eastAsia="Times New Roman" w:hAnsi="Arial" w:cs="Arial"/>
          <w:sz w:val="20"/>
          <w:szCs w:val="20"/>
          <w:lang w:val="en" w:eastAsia="id-ID"/>
        </w:rPr>
        <w:t xml:space="preserve"> </w:t>
      </w:r>
      <w:proofErr w:type="spellStart"/>
      <w:r w:rsidRPr="008066EA">
        <w:rPr>
          <w:rFonts w:ascii="Arial" w:eastAsia="Times New Roman" w:hAnsi="Arial" w:cs="Arial"/>
          <w:sz w:val="20"/>
          <w:szCs w:val="20"/>
          <w:lang w:val="en" w:eastAsia="id-ID"/>
        </w:rPr>
        <w:t>Tegalrejo</w:t>
      </w:r>
      <w:proofErr w:type="spellEnd"/>
      <w:r w:rsidRPr="008066EA">
        <w:rPr>
          <w:rFonts w:ascii="Arial" w:eastAsia="Times New Roman" w:hAnsi="Arial" w:cs="Arial"/>
          <w:sz w:val="20"/>
          <w:szCs w:val="20"/>
          <w:lang w:val="en" w:eastAsia="id-ID"/>
        </w:rPr>
        <w:t xml:space="preserve"> I with the storytelling method and 56 grade 5 students at SD </w:t>
      </w:r>
      <w:proofErr w:type="spellStart"/>
      <w:r w:rsidRPr="008066EA">
        <w:rPr>
          <w:rFonts w:ascii="Arial" w:eastAsia="Times New Roman" w:hAnsi="Arial" w:cs="Arial"/>
          <w:sz w:val="20"/>
          <w:szCs w:val="20"/>
          <w:lang w:val="en" w:eastAsia="id-ID"/>
        </w:rPr>
        <w:t>Negeri</w:t>
      </w:r>
      <w:proofErr w:type="spellEnd"/>
      <w:r w:rsidRPr="008066EA">
        <w:rPr>
          <w:rFonts w:ascii="Arial" w:eastAsia="Times New Roman" w:hAnsi="Arial" w:cs="Arial"/>
          <w:sz w:val="20"/>
          <w:szCs w:val="20"/>
          <w:lang w:val="en" w:eastAsia="id-ID"/>
        </w:rPr>
        <w:t xml:space="preserve"> </w:t>
      </w:r>
      <w:proofErr w:type="spellStart"/>
      <w:r w:rsidRPr="008066EA">
        <w:rPr>
          <w:rFonts w:ascii="Arial" w:eastAsia="Times New Roman" w:hAnsi="Arial" w:cs="Arial"/>
          <w:sz w:val="20"/>
          <w:szCs w:val="20"/>
          <w:lang w:val="en" w:eastAsia="id-ID"/>
        </w:rPr>
        <w:t>Tegalrejo</w:t>
      </w:r>
      <w:proofErr w:type="spellEnd"/>
      <w:r w:rsidRPr="008066EA">
        <w:rPr>
          <w:rFonts w:ascii="Arial" w:eastAsia="Times New Roman" w:hAnsi="Arial" w:cs="Arial"/>
          <w:sz w:val="20"/>
          <w:szCs w:val="20"/>
          <w:lang w:val="en" w:eastAsia="id-ID"/>
        </w:rPr>
        <w:t xml:space="preserve"> II using the role playing method. The influence variables in this study were the role playing method and the storytelling method, while the affected variables were knowledge, attitudes and oral hygiene status.</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sidRPr="008066EA">
        <w:rPr>
          <w:rFonts w:ascii="Arial" w:eastAsia="Times New Roman" w:hAnsi="Arial" w:cs="Arial"/>
          <w:sz w:val="20"/>
          <w:szCs w:val="20"/>
          <w:lang w:val="en" w:eastAsia="id-ID"/>
        </w:rPr>
        <w:lastRenderedPageBreak/>
        <w:t xml:space="preserve">The measuring instrument used was a questionnaire to measure students' knowledge and attitudes about oral and dental hygiene. The validity and reliability tests were carried out on 30 students at SD </w:t>
      </w:r>
      <w:proofErr w:type="spellStart"/>
      <w:r w:rsidRPr="008066EA">
        <w:rPr>
          <w:rFonts w:ascii="Arial" w:eastAsia="Times New Roman" w:hAnsi="Arial" w:cs="Arial"/>
          <w:sz w:val="20"/>
          <w:szCs w:val="20"/>
          <w:lang w:val="en" w:eastAsia="id-ID"/>
        </w:rPr>
        <w:t>Negeri</w:t>
      </w:r>
      <w:proofErr w:type="spellEnd"/>
      <w:r w:rsidRPr="008066EA">
        <w:rPr>
          <w:rFonts w:ascii="Arial" w:eastAsia="Times New Roman" w:hAnsi="Arial" w:cs="Arial"/>
          <w:sz w:val="20"/>
          <w:szCs w:val="20"/>
          <w:lang w:val="en" w:eastAsia="id-ID"/>
        </w:rPr>
        <w:t xml:space="preserve"> </w:t>
      </w:r>
      <w:proofErr w:type="spellStart"/>
      <w:r w:rsidRPr="008066EA">
        <w:rPr>
          <w:rFonts w:ascii="Arial" w:eastAsia="Times New Roman" w:hAnsi="Arial" w:cs="Arial"/>
          <w:sz w:val="20"/>
          <w:szCs w:val="20"/>
          <w:lang w:val="en" w:eastAsia="id-ID"/>
        </w:rPr>
        <w:t>Tegalrejo</w:t>
      </w:r>
      <w:proofErr w:type="spellEnd"/>
      <w:r w:rsidRPr="008066EA">
        <w:rPr>
          <w:rFonts w:ascii="Arial" w:eastAsia="Times New Roman" w:hAnsi="Arial" w:cs="Arial"/>
          <w:sz w:val="20"/>
          <w:szCs w:val="20"/>
          <w:lang w:val="en" w:eastAsia="id-ID"/>
        </w:rPr>
        <w:t xml:space="preserve"> III, </w:t>
      </w:r>
      <w:proofErr w:type="spellStart"/>
      <w:r w:rsidRPr="008066EA">
        <w:rPr>
          <w:rFonts w:ascii="Arial" w:eastAsia="Times New Roman" w:hAnsi="Arial" w:cs="Arial"/>
          <w:sz w:val="20"/>
          <w:szCs w:val="20"/>
          <w:lang w:val="en" w:eastAsia="id-ID"/>
        </w:rPr>
        <w:t>Tegalrejo</w:t>
      </w:r>
      <w:proofErr w:type="spellEnd"/>
      <w:r w:rsidRPr="008066EA">
        <w:rPr>
          <w:rFonts w:ascii="Arial" w:eastAsia="Times New Roman" w:hAnsi="Arial" w:cs="Arial"/>
          <w:sz w:val="20"/>
          <w:szCs w:val="20"/>
          <w:lang w:val="en" w:eastAsia="id-ID"/>
        </w:rPr>
        <w:t xml:space="preserve"> District, Yogyakarta City, </w:t>
      </w:r>
      <w:proofErr w:type="gramStart"/>
      <w:r w:rsidRPr="008066EA">
        <w:rPr>
          <w:rFonts w:ascii="Arial" w:eastAsia="Times New Roman" w:hAnsi="Arial" w:cs="Arial"/>
          <w:sz w:val="20"/>
          <w:szCs w:val="20"/>
          <w:lang w:val="en" w:eastAsia="id-ID"/>
        </w:rPr>
        <w:t>Special</w:t>
      </w:r>
      <w:proofErr w:type="gramEnd"/>
      <w:r w:rsidRPr="008066EA">
        <w:rPr>
          <w:rFonts w:ascii="Arial" w:eastAsia="Times New Roman" w:hAnsi="Arial" w:cs="Arial"/>
          <w:sz w:val="20"/>
          <w:szCs w:val="20"/>
          <w:lang w:val="en" w:eastAsia="id-ID"/>
        </w:rPr>
        <w:t xml:space="preserve"> Region of Yogyakarta. The results of the questionnaire validity test showed that 10 knowledge statement items were declared valid (r between 0.534-0.798) and reliable (Cronbach α = 0.872) and 18 attitude statement items were declared valid (r between 0.401-0.754) and reliable (Cronbach α = 0.846).</w:t>
      </w:r>
    </w:p>
    <w:p w:rsidR="00A70503" w:rsidRPr="00C237B7" w:rsidRDefault="008066EA" w:rsidP="00C2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sidRPr="008066EA">
        <w:rPr>
          <w:rFonts w:ascii="Arial" w:eastAsia="Times New Roman" w:hAnsi="Arial" w:cs="Arial"/>
          <w:sz w:val="20"/>
          <w:szCs w:val="20"/>
          <w:lang w:val="en" w:eastAsia="id-ID"/>
        </w:rPr>
        <w:t>The initial measurement of students' knowledge and attitudes about dental and oral hygiene was carried out before the treatment (pre-test). Post-test 1 was carried out two weeks after treatment and post-test 2 was carried out three months after treatment. Data analysis used the Mann-Whitney test and Wilcoxon Signed Ranks test because the data were not normally distributed. 2</w:t>
      </w:r>
      <w:proofErr w:type="gramStart"/>
      <w:r w:rsidRPr="008066EA">
        <w:rPr>
          <w:rFonts w:ascii="Arial" w:eastAsia="Times New Roman" w:hAnsi="Arial" w:cs="Arial"/>
          <w:sz w:val="20"/>
          <w:szCs w:val="20"/>
          <w:lang w:val="en" w:eastAsia="id-ID"/>
        </w:rPr>
        <w:t>,15</w:t>
      </w:r>
      <w:proofErr w:type="gramEnd"/>
      <w:r w:rsidRPr="008066EA">
        <w:rPr>
          <w:rFonts w:ascii="Arial" w:eastAsia="Times New Roman" w:hAnsi="Arial" w:cs="Arial"/>
          <w:sz w:val="20"/>
          <w:szCs w:val="20"/>
          <w:lang w:val="en" w:eastAsia="id-ID"/>
        </w:rPr>
        <w:t>, 20, 21</w:t>
      </w:r>
    </w:p>
    <w:p w:rsidR="00433664" w:rsidRPr="00C237B7"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id-ID"/>
        </w:rPr>
      </w:pPr>
      <w:r w:rsidRPr="00433664">
        <w:rPr>
          <w:rFonts w:ascii="Arial" w:eastAsia="Times New Roman" w:hAnsi="Arial" w:cs="Arial"/>
          <w:b/>
          <w:sz w:val="20"/>
          <w:szCs w:val="20"/>
          <w:lang w:val="en" w:eastAsia="id-ID"/>
        </w:rPr>
        <w:t>RESULT</w:t>
      </w:r>
      <w:r w:rsidR="00C237B7">
        <w:rPr>
          <w:rFonts w:ascii="Arial" w:eastAsia="Times New Roman" w:hAnsi="Arial" w:cs="Arial"/>
          <w:b/>
          <w:sz w:val="20"/>
          <w:szCs w:val="20"/>
          <w:lang w:eastAsia="id-ID"/>
        </w:rPr>
        <w:t>S</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id-ID"/>
        </w:rPr>
      </w:pPr>
    </w:p>
    <w:p w:rsidR="00551467" w:rsidRDefault="00551467" w:rsidP="00551467">
      <w:pPr>
        <w:pStyle w:val="NormalWeb"/>
        <w:spacing w:before="0" w:beforeAutospacing="0" w:after="0" w:afterAutospacing="0" w:line="360" w:lineRule="auto"/>
        <w:ind w:firstLine="720"/>
        <w:jc w:val="both"/>
      </w:pPr>
      <w:r>
        <w:rPr>
          <w:rFonts w:ascii="Arial" w:hAnsi="Arial" w:cs="Arial"/>
          <w:color w:val="000000"/>
          <w:sz w:val="20"/>
          <w:szCs w:val="20"/>
        </w:rPr>
        <w:t>Characteristics of respondents based on gender and age in the group using the role playing method and storytelling method can be seen in Table </w:t>
      </w:r>
    </w:p>
    <w:p w:rsidR="00A70503" w:rsidRDefault="00551467" w:rsidP="00A7050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Table 1. Distribution of Respondents by Gender and Age in the Group with </w:t>
      </w:r>
    </w:p>
    <w:p w:rsidR="00551467" w:rsidRPr="00551467" w:rsidRDefault="00551467" w:rsidP="00A7050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the Role Play</w:t>
      </w:r>
      <w:r w:rsidR="00A70503">
        <w:rPr>
          <w:rFonts w:ascii="Arial" w:hAnsi="Arial" w:cs="Arial"/>
          <w:color w:val="000000"/>
          <w:sz w:val="20"/>
          <w:szCs w:val="20"/>
        </w:rPr>
        <w:t>ing Method and the Storytelling</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1812"/>
        <w:gridCol w:w="816"/>
        <w:gridCol w:w="916"/>
        <w:gridCol w:w="898"/>
        <w:gridCol w:w="944"/>
        <w:gridCol w:w="645"/>
        <w:gridCol w:w="773"/>
        <w:gridCol w:w="850"/>
      </w:tblGrid>
      <w:tr w:rsidR="00551467" w:rsidRPr="008066EA" w:rsidTr="00551467">
        <w:trPr>
          <w:tblHeader/>
        </w:trPr>
        <w:tc>
          <w:tcPr>
            <w:tcW w:w="1812" w:type="dxa"/>
            <w:vMerge w:val="restart"/>
            <w:tcBorders>
              <w:top w:val="single" w:sz="4" w:space="0" w:color="auto"/>
            </w:tcBorders>
            <w:shd w:val="clear" w:color="auto" w:fill="auto"/>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Respondent Characteristics   </w:t>
            </w:r>
          </w:p>
        </w:tc>
        <w:tc>
          <w:tcPr>
            <w:tcW w:w="1732" w:type="dxa"/>
            <w:gridSpan w:val="2"/>
            <w:tcBorders>
              <w:top w:val="single" w:sz="4" w:space="0" w:color="auto"/>
              <w:bottom w:val="nil"/>
            </w:tcBorders>
            <w:shd w:val="clear" w:color="auto" w:fill="auto"/>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Method</w:t>
            </w:r>
            <w:r>
              <w:rPr>
                <w:rFonts w:ascii="Arial" w:eastAsia="Times New Roman" w:hAnsi="Arial" w:cs="Arial"/>
                <w:color w:val="000000"/>
                <w:sz w:val="20"/>
                <w:szCs w:val="20"/>
                <w:lang w:eastAsia="id-ID"/>
              </w:rPr>
              <w:t xml:space="preserve"> </w:t>
            </w:r>
            <w:r w:rsidRPr="00551467">
              <w:rPr>
                <w:rFonts w:ascii="Arial" w:eastAsia="Times New Roman" w:hAnsi="Arial" w:cs="Arial"/>
                <w:color w:val="000000"/>
                <w:sz w:val="20"/>
                <w:szCs w:val="20"/>
                <w:lang w:eastAsia="id-ID"/>
              </w:rPr>
              <w:t>Role Playing   </w:t>
            </w:r>
          </w:p>
        </w:tc>
        <w:tc>
          <w:tcPr>
            <w:tcW w:w="1842" w:type="dxa"/>
            <w:gridSpan w:val="2"/>
            <w:tcBorders>
              <w:top w:val="single" w:sz="4" w:space="0" w:color="auto"/>
              <w:bottom w:val="nil"/>
            </w:tcBorders>
            <w:shd w:val="clear" w:color="auto" w:fill="auto"/>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Methods Storytelling</w:t>
            </w:r>
          </w:p>
        </w:tc>
        <w:tc>
          <w:tcPr>
            <w:tcW w:w="1418" w:type="dxa"/>
            <w:gridSpan w:val="2"/>
            <w:tcBorders>
              <w:top w:val="single" w:sz="4" w:space="0" w:color="auto"/>
              <w:bottom w:val="nil"/>
            </w:tcBorders>
            <w:shd w:val="clear" w:color="auto" w:fill="auto"/>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Total</w:t>
            </w:r>
          </w:p>
        </w:tc>
        <w:tc>
          <w:tcPr>
            <w:tcW w:w="850" w:type="dxa"/>
            <w:tcBorders>
              <w:top w:val="single" w:sz="4" w:space="0" w:color="auto"/>
              <w:bottom w:val="nil"/>
            </w:tcBorders>
            <w:shd w:val="clear" w:color="auto" w:fill="auto"/>
            <w:vAlign w:val="center"/>
          </w:tcPr>
          <w:p w:rsidR="00551467" w:rsidRPr="008066EA" w:rsidRDefault="00551467" w:rsidP="00551467">
            <w:pPr>
              <w:spacing w:after="0" w:line="240" w:lineRule="auto"/>
              <w:jc w:val="center"/>
              <w:rPr>
                <w:rFonts w:ascii="Arial" w:eastAsia="Times New Roman" w:hAnsi="Arial" w:cs="Arial"/>
                <w:sz w:val="18"/>
                <w:szCs w:val="18"/>
                <w:vertAlign w:val="superscript"/>
                <w:lang w:val="en-US"/>
              </w:rPr>
            </w:pPr>
            <w:r w:rsidRPr="008066EA">
              <w:rPr>
                <w:rFonts w:ascii="Arial" w:eastAsia="Times New Roman" w:hAnsi="Arial" w:cs="Arial"/>
                <w:sz w:val="18"/>
                <w:szCs w:val="18"/>
                <w:lang w:val="en-US"/>
              </w:rPr>
              <w:t xml:space="preserve">p sig. </w:t>
            </w:r>
          </w:p>
        </w:tc>
      </w:tr>
      <w:tr w:rsidR="00551467" w:rsidRPr="008066EA" w:rsidTr="00551467">
        <w:trPr>
          <w:tblHeader/>
        </w:trPr>
        <w:tc>
          <w:tcPr>
            <w:tcW w:w="1812" w:type="dxa"/>
            <w:vMerge/>
            <w:tcBorders>
              <w:bottom w:val="single" w:sz="4" w:space="0" w:color="auto"/>
            </w:tcBorders>
            <w:shd w:val="clear" w:color="auto" w:fill="auto"/>
          </w:tcPr>
          <w:p w:rsidR="00551467" w:rsidRPr="008066EA" w:rsidRDefault="00551467" w:rsidP="00551467">
            <w:pPr>
              <w:spacing w:after="0" w:line="240" w:lineRule="auto"/>
              <w:rPr>
                <w:rFonts w:ascii="Arial" w:eastAsia="Times New Roman" w:hAnsi="Arial" w:cs="Arial"/>
                <w:sz w:val="18"/>
                <w:szCs w:val="18"/>
                <w:lang w:val="en-US"/>
              </w:rPr>
            </w:pPr>
          </w:p>
        </w:tc>
        <w:tc>
          <w:tcPr>
            <w:tcW w:w="816" w:type="dxa"/>
            <w:tcBorders>
              <w:top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916" w:type="dxa"/>
            <w:tcBorders>
              <w:top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898" w:type="dxa"/>
            <w:tcBorders>
              <w:top w:val="nil"/>
              <w:bottom w:val="single" w:sz="4" w:space="0" w:color="auto"/>
              <w:right w:val="nil"/>
            </w:tcBorders>
            <w:shd w:val="clear" w:color="auto" w:fill="auto"/>
          </w:tcPr>
          <w:p w:rsidR="00551467" w:rsidRPr="00551467" w:rsidRDefault="00551467" w:rsidP="0055146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p>
        </w:tc>
        <w:tc>
          <w:tcPr>
            <w:tcW w:w="944" w:type="dxa"/>
            <w:tcBorders>
              <w:top w:val="nil"/>
              <w:left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645" w:type="dxa"/>
            <w:tcBorders>
              <w:top w:val="nil"/>
              <w:bottom w:val="single" w:sz="4" w:space="0" w:color="auto"/>
            </w:tcBorders>
            <w:shd w:val="clear" w:color="auto" w:fill="auto"/>
          </w:tcPr>
          <w:p w:rsidR="00551467" w:rsidRPr="008066EA" w:rsidRDefault="00A70503"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773" w:type="dxa"/>
            <w:tcBorders>
              <w:top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850" w:type="dxa"/>
            <w:tcBorders>
              <w:top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p>
        </w:tc>
      </w:tr>
      <w:tr w:rsidR="00551467" w:rsidRPr="008066EA" w:rsidTr="00551467">
        <w:tc>
          <w:tcPr>
            <w:tcW w:w="1812" w:type="dxa"/>
            <w:tcBorders>
              <w:top w:val="single" w:sz="4" w:space="0" w:color="auto"/>
            </w:tcBorders>
            <w:shd w:val="clear" w:color="auto" w:fill="auto"/>
          </w:tcPr>
          <w:p w:rsidR="00551467" w:rsidRPr="008066EA" w:rsidRDefault="00551467" w:rsidP="00551467">
            <w:pPr>
              <w:spacing w:after="0" w:line="240" w:lineRule="auto"/>
              <w:rPr>
                <w:rFonts w:ascii="Arial" w:eastAsia="Times New Roman" w:hAnsi="Arial" w:cs="Arial"/>
                <w:b/>
                <w:bCs/>
                <w:sz w:val="18"/>
                <w:szCs w:val="18"/>
                <w:lang w:val="en-US"/>
              </w:rPr>
            </w:pPr>
            <w:r w:rsidRPr="00551467">
              <w:rPr>
                <w:rFonts w:ascii="Arial" w:eastAsia="Times New Roman" w:hAnsi="Arial" w:cs="Arial"/>
                <w:color w:val="000000"/>
                <w:sz w:val="20"/>
                <w:szCs w:val="20"/>
                <w:lang w:eastAsia="id-ID"/>
              </w:rPr>
              <w:t>Gender  </w:t>
            </w:r>
          </w:p>
        </w:tc>
        <w:tc>
          <w:tcPr>
            <w:tcW w:w="816" w:type="dxa"/>
            <w:tcBorders>
              <w:top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916" w:type="dxa"/>
            <w:tcBorders>
              <w:top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898" w:type="dxa"/>
            <w:tcBorders>
              <w:top w:val="single" w:sz="4" w:space="0" w:color="auto"/>
              <w:bottom w:val="nil"/>
              <w:right w:val="nil"/>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944" w:type="dxa"/>
            <w:tcBorders>
              <w:top w:val="single" w:sz="4" w:space="0" w:color="auto"/>
              <w:left w:val="nil"/>
              <w:bottom w:val="nil"/>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645" w:type="dxa"/>
            <w:tcBorders>
              <w:top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773" w:type="dxa"/>
            <w:tcBorders>
              <w:top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850" w:type="dxa"/>
            <w:tcBorders>
              <w:top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0,571</w:t>
            </w:r>
            <w:r w:rsidRPr="008066EA">
              <w:rPr>
                <w:rFonts w:ascii="Arial" w:eastAsia="Times New Roman" w:hAnsi="Arial" w:cs="Arial"/>
                <w:b/>
                <w:bCs/>
                <w:sz w:val="18"/>
                <w:szCs w:val="18"/>
                <w:vertAlign w:val="superscript"/>
                <w:lang w:val="en-US"/>
              </w:rPr>
              <w:t>c</w:t>
            </w:r>
          </w:p>
        </w:tc>
      </w:tr>
      <w:tr w:rsidR="00551467" w:rsidRPr="008066EA" w:rsidTr="00551467">
        <w:tc>
          <w:tcPr>
            <w:tcW w:w="1812" w:type="dxa"/>
            <w:shd w:val="clear" w:color="auto" w:fill="auto"/>
          </w:tcPr>
          <w:p w:rsidR="00551467" w:rsidRPr="00551467" w:rsidRDefault="00551467" w:rsidP="00551467">
            <w:pPr>
              <w:spacing w:after="0" w:line="240" w:lineRule="auto"/>
              <w:rPr>
                <w:rFonts w:ascii="Arial" w:eastAsia="Times New Roman" w:hAnsi="Arial" w:cs="Arial"/>
                <w:sz w:val="18"/>
                <w:szCs w:val="18"/>
              </w:rPr>
            </w:pPr>
            <w:r w:rsidRPr="00551467">
              <w:rPr>
                <w:rFonts w:ascii="Arial" w:eastAsia="Times New Roman" w:hAnsi="Arial" w:cs="Arial"/>
                <w:color w:val="000000"/>
                <w:sz w:val="20"/>
                <w:szCs w:val="20"/>
                <w:lang w:eastAsia="id-ID"/>
              </w:rPr>
              <w:t>Male</w:t>
            </w:r>
          </w:p>
        </w:tc>
        <w:tc>
          <w:tcPr>
            <w:tcW w:w="8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27</w:t>
            </w:r>
          </w:p>
        </w:tc>
        <w:tc>
          <w:tcPr>
            <w:tcW w:w="9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48,2</w:t>
            </w:r>
          </w:p>
        </w:tc>
        <w:tc>
          <w:tcPr>
            <w:tcW w:w="898" w:type="dxa"/>
            <w:tcBorders>
              <w:top w:val="nil"/>
              <w:bottom w:val="nil"/>
              <w:right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30</w:t>
            </w:r>
          </w:p>
        </w:tc>
        <w:tc>
          <w:tcPr>
            <w:tcW w:w="944" w:type="dxa"/>
            <w:tcBorders>
              <w:top w:val="nil"/>
              <w:left w:val="nil"/>
              <w:bottom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53,6</w:t>
            </w:r>
          </w:p>
        </w:tc>
        <w:tc>
          <w:tcPr>
            <w:tcW w:w="645"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57</w:t>
            </w:r>
          </w:p>
        </w:tc>
        <w:tc>
          <w:tcPr>
            <w:tcW w:w="773"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50,9</w:t>
            </w:r>
          </w:p>
        </w:tc>
        <w:tc>
          <w:tcPr>
            <w:tcW w:w="850"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p>
        </w:tc>
      </w:tr>
      <w:tr w:rsidR="00551467" w:rsidRPr="008066EA" w:rsidTr="00551467">
        <w:tc>
          <w:tcPr>
            <w:tcW w:w="1812" w:type="dxa"/>
            <w:shd w:val="clear" w:color="auto" w:fill="auto"/>
          </w:tcPr>
          <w:p w:rsidR="00551467" w:rsidRPr="00551467" w:rsidRDefault="00551467" w:rsidP="00551467">
            <w:pPr>
              <w:spacing w:after="0" w:line="240" w:lineRule="auto"/>
              <w:rPr>
                <w:rFonts w:ascii="Arial" w:eastAsia="Times New Roman" w:hAnsi="Arial" w:cs="Arial"/>
                <w:sz w:val="18"/>
                <w:szCs w:val="18"/>
              </w:rPr>
            </w:pPr>
            <w:r>
              <w:rPr>
                <w:rFonts w:ascii="Arial" w:eastAsia="Times New Roman" w:hAnsi="Arial" w:cs="Arial"/>
                <w:sz w:val="18"/>
                <w:szCs w:val="18"/>
              </w:rPr>
              <w:t>Female</w:t>
            </w:r>
          </w:p>
        </w:tc>
        <w:tc>
          <w:tcPr>
            <w:tcW w:w="8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29</w:t>
            </w:r>
          </w:p>
        </w:tc>
        <w:tc>
          <w:tcPr>
            <w:tcW w:w="9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51,8</w:t>
            </w:r>
          </w:p>
        </w:tc>
        <w:tc>
          <w:tcPr>
            <w:tcW w:w="898" w:type="dxa"/>
            <w:tcBorders>
              <w:top w:val="nil"/>
              <w:bottom w:val="nil"/>
              <w:right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26</w:t>
            </w:r>
          </w:p>
        </w:tc>
        <w:tc>
          <w:tcPr>
            <w:tcW w:w="944" w:type="dxa"/>
            <w:tcBorders>
              <w:top w:val="nil"/>
              <w:left w:val="nil"/>
              <w:bottom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46,4</w:t>
            </w:r>
          </w:p>
        </w:tc>
        <w:tc>
          <w:tcPr>
            <w:tcW w:w="645"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55</w:t>
            </w:r>
          </w:p>
        </w:tc>
        <w:tc>
          <w:tcPr>
            <w:tcW w:w="773"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49,1</w:t>
            </w:r>
          </w:p>
        </w:tc>
        <w:tc>
          <w:tcPr>
            <w:tcW w:w="850"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p>
        </w:tc>
      </w:tr>
      <w:tr w:rsidR="00551467" w:rsidRPr="008066EA" w:rsidTr="00551467">
        <w:tc>
          <w:tcPr>
            <w:tcW w:w="1812" w:type="dxa"/>
            <w:shd w:val="clear" w:color="auto" w:fill="auto"/>
          </w:tcPr>
          <w:p w:rsidR="00551467" w:rsidRPr="008066EA" w:rsidRDefault="00551467" w:rsidP="00551467">
            <w:pPr>
              <w:spacing w:after="0" w:line="240" w:lineRule="auto"/>
              <w:rPr>
                <w:rFonts w:ascii="Arial" w:eastAsia="Times New Roman" w:hAnsi="Arial" w:cs="Arial"/>
                <w:b/>
                <w:bCs/>
                <w:sz w:val="18"/>
                <w:szCs w:val="18"/>
                <w:lang w:val="en-US"/>
              </w:rPr>
            </w:pPr>
            <w:r w:rsidRPr="00551467">
              <w:rPr>
                <w:rFonts w:ascii="Arial" w:eastAsia="Times New Roman" w:hAnsi="Arial" w:cs="Arial"/>
                <w:color w:val="000000"/>
                <w:sz w:val="20"/>
                <w:szCs w:val="20"/>
                <w:lang w:eastAsia="id-ID"/>
              </w:rPr>
              <w:t>Age  </w:t>
            </w:r>
          </w:p>
        </w:tc>
        <w:tc>
          <w:tcPr>
            <w:tcW w:w="816" w:type="dxa"/>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916" w:type="dxa"/>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898" w:type="dxa"/>
            <w:tcBorders>
              <w:top w:val="nil"/>
              <w:bottom w:val="nil"/>
              <w:right w:val="nil"/>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944" w:type="dxa"/>
            <w:tcBorders>
              <w:top w:val="nil"/>
              <w:left w:val="nil"/>
              <w:bottom w:val="nil"/>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645" w:type="dxa"/>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773" w:type="dxa"/>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850" w:type="dxa"/>
            <w:shd w:val="clear" w:color="auto" w:fill="auto"/>
          </w:tcPr>
          <w:p w:rsidR="00551467" w:rsidRPr="008066EA" w:rsidRDefault="00551467" w:rsidP="00551467">
            <w:pPr>
              <w:spacing w:after="0" w:line="240" w:lineRule="auto"/>
              <w:jc w:val="center"/>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0,376</w:t>
            </w:r>
            <w:r w:rsidRPr="008066EA">
              <w:rPr>
                <w:rFonts w:ascii="Arial" w:eastAsia="Times New Roman" w:hAnsi="Arial" w:cs="Arial"/>
                <w:b/>
                <w:bCs/>
                <w:sz w:val="18"/>
                <w:szCs w:val="18"/>
                <w:vertAlign w:val="superscript"/>
                <w:lang w:val="en-US"/>
              </w:rPr>
              <w:t>c</w:t>
            </w:r>
          </w:p>
        </w:tc>
      </w:tr>
      <w:tr w:rsidR="00551467" w:rsidRPr="008066EA" w:rsidTr="00551467">
        <w:tc>
          <w:tcPr>
            <w:tcW w:w="1812" w:type="dxa"/>
            <w:shd w:val="clear" w:color="auto" w:fill="auto"/>
          </w:tcPr>
          <w:p w:rsidR="00551467" w:rsidRPr="00551467" w:rsidRDefault="00551467" w:rsidP="00551467">
            <w:pPr>
              <w:spacing w:after="0" w:line="240" w:lineRule="auto"/>
              <w:rPr>
                <w:rFonts w:ascii="Arial" w:eastAsia="Times New Roman" w:hAnsi="Arial" w:cs="Arial"/>
                <w:sz w:val="18"/>
                <w:szCs w:val="18"/>
              </w:rPr>
            </w:pPr>
            <w:r>
              <w:rPr>
                <w:rFonts w:ascii="Arial" w:eastAsia="Times New Roman" w:hAnsi="Arial" w:cs="Arial"/>
                <w:sz w:val="18"/>
                <w:szCs w:val="18"/>
                <w:lang w:val="en-US"/>
              </w:rPr>
              <w:t xml:space="preserve">11 </w:t>
            </w:r>
            <w:r w:rsidRPr="00551467">
              <w:rPr>
                <w:rFonts w:ascii="Arial" w:eastAsia="Times New Roman" w:hAnsi="Arial" w:cs="Arial"/>
                <w:color w:val="000000"/>
                <w:sz w:val="20"/>
                <w:szCs w:val="20"/>
                <w:lang w:eastAsia="id-ID"/>
              </w:rPr>
              <w:t>years </w:t>
            </w:r>
          </w:p>
        </w:tc>
        <w:tc>
          <w:tcPr>
            <w:tcW w:w="8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48</w:t>
            </w:r>
          </w:p>
        </w:tc>
        <w:tc>
          <w:tcPr>
            <w:tcW w:w="9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85,7</w:t>
            </w:r>
          </w:p>
        </w:tc>
        <w:tc>
          <w:tcPr>
            <w:tcW w:w="898" w:type="dxa"/>
            <w:tcBorders>
              <w:top w:val="nil"/>
              <w:bottom w:val="nil"/>
              <w:right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51</w:t>
            </w:r>
          </w:p>
        </w:tc>
        <w:tc>
          <w:tcPr>
            <w:tcW w:w="944" w:type="dxa"/>
            <w:tcBorders>
              <w:top w:val="nil"/>
              <w:left w:val="nil"/>
              <w:bottom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91,1</w:t>
            </w:r>
          </w:p>
        </w:tc>
        <w:tc>
          <w:tcPr>
            <w:tcW w:w="645"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99</w:t>
            </w:r>
          </w:p>
        </w:tc>
        <w:tc>
          <w:tcPr>
            <w:tcW w:w="773"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88,4</w:t>
            </w:r>
          </w:p>
        </w:tc>
        <w:tc>
          <w:tcPr>
            <w:tcW w:w="850"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p>
        </w:tc>
      </w:tr>
      <w:tr w:rsidR="00551467" w:rsidRPr="008066EA" w:rsidTr="00551467">
        <w:tc>
          <w:tcPr>
            <w:tcW w:w="1812" w:type="dxa"/>
            <w:shd w:val="clear" w:color="auto" w:fill="auto"/>
          </w:tcPr>
          <w:p w:rsidR="00551467" w:rsidRPr="00551467" w:rsidRDefault="00551467" w:rsidP="00551467">
            <w:pPr>
              <w:spacing w:after="0" w:line="240" w:lineRule="auto"/>
              <w:rPr>
                <w:rFonts w:ascii="Arial" w:eastAsia="Times New Roman" w:hAnsi="Arial" w:cs="Arial"/>
                <w:sz w:val="18"/>
                <w:szCs w:val="18"/>
              </w:rPr>
            </w:pPr>
            <w:r>
              <w:rPr>
                <w:rFonts w:ascii="Arial" w:eastAsia="Times New Roman" w:hAnsi="Arial" w:cs="Arial"/>
                <w:sz w:val="18"/>
                <w:szCs w:val="18"/>
                <w:lang w:val="en-US"/>
              </w:rPr>
              <w:t xml:space="preserve">12 </w:t>
            </w:r>
            <w:r w:rsidRPr="00551467">
              <w:rPr>
                <w:rFonts w:ascii="Arial" w:eastAsia="Times New Roman" w:hAnsi="Arial" w:cs="Arial"/>
                <w:color w:val="000000"/>
                <w:sz w:val="20"/>
                <w:szCs w:val="20"/>
                <w:lang w:eastAsia="id-ID"/>
              </w:rPr>
              <w:t>years </w:t>
            </w:r>
          </w:p>
        </w:tc>
        <w:tc>
          <w:tcPr>
            <w:tcW w:w="8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8</w:t>
            </w:r>
          </w:p>
        </w:tc>
        <w:tc>
          <w:tcPr>
            <w:tcW w:w="916"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14,3</w:t>
            </w:r>
          </w:p>
        </w:tc>
        <w:tc>
          <w:tcPr>
            <w:tcW w:w="898" w:type="dxa"/>
            <w:tcBorders>
              <w:top w:val="nil"/>
              <w:bottom w:val="single" w:sz="4" w:space="0" w:color="auto"/>
              <w:right w:val="nil"/>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w:t>
            </w:r>
          </w:p>
        </w:tc>
        <w:tc>
          <w:tcPr>
            <w:tcW w:w="944" w:type="dxa"/>
            <w:tcBorders>
              <w:top w:val="nil"/>
              <w:left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8,9</w:t>
            </w:r>
          </w:p>
        </w:tc>
        <w:tc>
          <w:tcPr>
            <w:tcW w:w="645"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13</w:t>
            </w:r>
          </w:p>
        </w:tc>
        <w:tc>
          <w:tcPr>
            <w:tcW w:w="773"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11,6</w:t>
            </w:r>
          </w:p>
        </w:tc>
        <w:tc>
          <w:tcPr>
            <w:tcW w:w="850" w:type="dxa"/>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p>
        </w:tc>
      </w:tr>
      <w:tr w:rsidR="00551467" w:rsidRPr="008066EA" w:rsidTr="00551467">
        <w:tc>
          <w:tcPr>
            <w:tcW w:w="1812" w:type="dxa"/>
            <w:tcBorders>
              <w:top w:val="single" w:sz="4" w:space="0" w:color="auto"/>
              <w:bottom w:val="single" w:sz="4" w:space="0" w:color="auto"/>
            </w:tcBorders>
            <w:shd w:val="clear" w:color="auto" w:fill="auto"/>
          </w:tcPr>
          <w:p w:rsidR="00551467" w:rsidRPr="008066EA" w:rsidRDefault="00551467" w:rsidP="00551467">
            <w:pPr>
              <w:spacing w:after="0" w:line="240" w:lineRule="auto"/>
              <w:rPr>
                <w:rFonts w:ascii="Arial" w:eastAsia="Times New Roman" w:hAnsi="Arial" w:cs="Arial"/>
                <w:b/>
                <w:bCs/>
                <w:sz w:val="18"/>
                <w:szCs w:val="18"/>
                <w:lang w:val="en-US"/>
              </w:rPr>
            </w:pPr>
            <w:r w:rsidRPr="008066EA">
              <w:rPr>
                <w:rFonts w:ascii="Arial" w:eastAsia="Times New Roman" w:hAnsi="Arial" w:cs="Arial"/>
                <w:b/>
                <w:bCs/>
                <w:sz w:val="18"/>
                <w:szCs w:val="18"/>
                <w:lang w:val="en-US"/>
              </w:rPr>
              <w:t xml:space="preserve">Total </w:t>
            </w:r>
          </w:p>
        </w:tc>
        <w:tc>
          <w:tcPr>
            <w:tcW w:w="816" w:type="dxa"/>
            <w:tcBorders>
              <w:top w:val="single" w:sz="4" w:space="0" w:color="auto"/>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56</w:t>
            </w:r>
          </w:p>
        </w:tc>
        <w:tc>
          <w:tcPr>
            <w:tcW w:w="916" w:type="dxa"/>
            <w:tcBorders>
              <w:top w:val="single" w:sz="4" w:space="0" w:color="auto"/>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898" w:type="dxa"/>
            <w:tcBorders>
              <w:top w:val="single" w:sz="4" w:space="0" w:color="auto"/>
              <w:bottom w:val="single" w:sz="4" w:space="0" w:color="auto"/>
              <w:right w:val="nil"/>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56</w:t>
            </w:r>
          </w:p>
        </w:tc>
        <w:tc>
          <w:tcPr>
            <w:tcW w:w="944" w:type="dxa"/>
            <w:tcBorders>
              <w:top w:val="single" w:sz="4" w:space="0" w:color="auto"/>
              <w:left w:val="nil"/>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645" w:type="dxa"/>
            <w:tcBorders>
              <w:top w:val="single" w:sz="4" w:space="0" w:color="auto"/>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112</w:t>
            </w:r>
          </w:p>
        </w:tc>
        <w:tc>
          <w:tcPr>
            <w:tcW w:w="773" w:type="dxa"/>
            <w:tcBorders>
              <w:top w:val="single" w:sz="4" w:space="0" w:color="auto"/>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850" w:type="dxa"/>
            <w:tcBorders>
              <w:top w:val="single" w:sz="4" w:space="0" w:color="auto"/>
              <w:bottom w:val="single" w:sz="4" w:space="0" w:color="auto"/>
            </w:tcBorders>
            <w:shd w:val="clear" w:color="auto" w:fill="auto"/>
          </w:tcPr>
          <w:p w:rsidR="00551467" w:rsidRPr="008066EA" w:rsidRDefault="00551467" w:rsidP="00551467">
            <w:pPr>
              <w:spacing w:after="0" w:line="240" w:lineRule="auto"/>
              <w:jc w:val="center"/>
              <w:rPr>
                <w:rFonts w:ascii="Arial" w:eastAsia="Times New Roman" w:hAnsi="Arial" w:cs="Arial"/>
                <w:sz w:val="18"/>
                <w:szCs w:val="18"/>
                <w:lang w:val="en-US"/>
              </w:rPr>
            </w:pPr>
          </w:p>
        </w:tc>
      </w:tr>
    </w:tbl>
    <w:p w:rsidR="00551467" w:rsidRDefault="00551467" w:rsidP="00551467">
      <w:pPr>
        <w:spacing w:after="0" w:line="360" w:lineRule="auto"/>
        <w:jc w:val="both"/>
        <w:rPr>
          <w:rFonts w:ascii="Times New Roman" w:eastAsia="Times New Roman" w:hAnsi="Times New Roman" w:cs="Times New Roman"/>
          <w:sz w:val="24"/>
          <w:szCs w:val="24"/>
          <w:lang w:eastAsia="id-ID"/>
        </w:rPr>
      </w:pPr>
    </w:p>
    <w:p w:rsidR="00551467" w:rsidRPr="00551467" w:rsidRDefault="00551467" w:rsidP="00551467">
      <w:pPr>
        <w:spacing w:after="0" w:line="360" w:lineRule="auto"/>
        <w:ind w:firstLine="72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1 shows that there is no gender difference between groups with the role playing method and the storytelling method (p&gt; 0.05). The majority of study respondents were 11 years old. There is no age difference between groups with role playing and storytelling methods (p&gt; 0.05).</w:t>
      </w:r>
    </w:p>
    <w:p w:rsidR="00551467" w:rsidRPr="00A70503" w:rsidRDefault="00551467" w:rsidP="00A70503">
      <w:pPr>
        <w:spacing w:after="0" w:line="240" w:lineRule="auto"/>
        <w:jc w:val="center"/>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2. Results of the Chi Square Test for Knowledge Variables about dental and oral hygiene based on the Role Playing Method and Storytelling Method groups in the respondents.</w:t>
      </w:r>
    </w:p>
    <w:tbl>
      <w:tblPr>
        <w:tblW w:w="5000" w:type="pct"/>
        <w:tblInd w:w="392" w:type="dxa"/>
        <w:tblBorders>
          <w:top w:val="single" w:sz="4" w:space="0" w:color="auto"/>
          <w:bottom w:val="single" w:sz="4" w:space="0" w:color="auto"/>
        </w:tblBorders>
        <w:tblLook w:val="04A0" w:firstRow="1" w:lastRow="0" w:firstColumn="1" w:lastColumn="0" w:noHBand="0" w:noVBand="1"/>
      </w:tblPr>
      <w:tblGrid>
        <w:gridCol w:w="1650"/>
        <w:gridCol w:w="1764"/>
        <w:gridCol w:w="848"/>
        <w:gridCol w:w="914"/>
        <w:gridCol w:w="576"/>
        <w:gridCol w:w="744"/>
        <w:gridCol w:w="561"/>
        <w:gridCol w:w="627"/>
        <w:gridCol w:w="1037"/>
      </w:tblGrid>
      <w:tr w:rsidR="00551467" w:rsidRPr="008066EA" w:rsidTr="00551467">
        <w:tc>
          <w:tcPr>
            <w:tcW w:w="982" w:type="pct"/>
            <w:tcBorders>
              <w:top w:val="single" w:sz="4" w:space="0" w:color="auto"/>
              <w:bottom w:val="nil"/>
            </w:tcBorders>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Treatment</w:t>
            </w:r>
          </w:p>
        </w:tc>
        <w:tc>
          <w:tcPr>
            <w:tcW w:w="1047" w:type="pct"/>
            <w:tcBorders>
              <w:top w:val="single" w:sz="4" w:space="0" w:color="auto"/>
              <w:bottom w:val="nil"/>
            </w:tcBorders>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Variable</w:t>
            </w:r>
          </w:p>
        </w:tc>
        <w:tc>
          <w:tcPr>
            <w:tcW w:w="761" w:type="pct"/>
            <w:gridSpan w:val="2"/>
            <w:tcBorders>
              <w:top w:val="single" w:sz="4" w:space="0" w:color="auto"/>
              <w:bottom w:val="nil"/>
            </w:tcBorders>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Role Playing    Method</w:t>
            </w:r>
          </w:p>
        </w:tc>
        <w:tc>
          <w:tcPr>
            <w:tcW w:w="828" w:type="pct"/>
            <w:gridSpan w:val="2"/>
            <w:tcBorders>
              <w:top w:val="single" w:sz="4" w:space="0" w:color="auto"/>
              <w:bottom w:val="nil"/>
            </w:tcBorders>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Storytelling Method   </w:t>
            </w:r>
          </w:p>
        </w:tc>
        <w:tc>
          <w:tcPr>
            <w:tcW w:w="752" w:type="pct"/>
            <w:gridSpan w:val="2"/>
            <w:tcBorders>
              <w:top w:val="single" w:sz="4" w:space="0" w:color="auto"/>
              <w:bottom w:val="nil"/>
            </w:tcBorders>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Total</w:t>
            </w:r>
          </w:p>
        </w:tc>
        <w:tc>
          <w:tcPr>
            <w:tcW w:w="631" w:type="pct"/>
            <w:tcBorders>
              <w:top w:val="single" w:sz="4" w:space="0" w:color="auto"/>
              <w:bottom w:val="nil"/>
            </w:tcBorders>
            <w:vAlign w:val="center"/>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p sig.</w:t>
            </w:r>
          </w:p>
        </w:tc>
      </w:tr>
      <w:tr w:rsidR="00551467" w:rsidRPr="008066EA" w:rsidTr="00551467">
        <w:tc>
          <w:tcPr>
            <w:tcW w:w="982" w:type="pct"/>
            <w:tcBorders>
              <w:top w:val="nil"/>
              <w:bottom w:val="single" w:sz="4" w:space="0" w:color="auto"/>
            </w:tcBorders>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Borders>
              <w:top w:val="nil"/>
              <w:bottom w:val="single" w:sz="4" w:space="0" w:color="auto"/>
            </w:tcBorders>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366" w:type="pct"/>
            <w:tcBorders>
              <w:top w:val="nil"/>
              <w:bottom w:val="single" w:sz="4" w:space="0" w:color="auto"/>
            </w:tcBorders>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395" w:type="pct"/>
            <w:tcBorders>
              <w:top w:val="nil"/>
              <w:bottom w:val="single" w:sz="4" w:space="0" w:color="auto"/>
            </w:tcBorders>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366" w:type="pct"/>
            <w:tcBorders>
              <w:top w:val="nil"/>
              <w:bottom w:val="single" w:sz="4" w:space="0" w:color="auto"/>
            </w:tcBorders>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462" w:type="pct"/>
            <w:tcBorders>
              <w:top w:val="nil"/>
              <w:bottom w:val="single" w:sz="4" w:space="0" w:color="auto"/>
            </w:tcBorders>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357" w:type="pct"/>
            <w:tcBorders>
              <w:top w:val="nil"/>
              <w:bottom w:val="single" w:sz="4" w:space="0" w:color="auto"/>
            </w:tcBorders>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395" w:type="pct"/>
            <w:tcBorders>
              <w:top w:val="nil"/>
              <w:bottom w:val="single" w:sz="4" w:space="0" w:color="auto"/>
            </w:tcBorders>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631" w:type="pct"/>
            <w:tcBorders>
              <w:top w:val="nil"/>
              <w:bottom w:val="single" w:sz="4" w:space="0" w:color="auto"/>
            </w:tcBorders>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i/>
                <w:iCs/>
                <w:sz w:val="18"/>
                <w:szCs w:val="18"/>
                <w:lang w:val="en-US"/>
              </w:rPr>
            </w:pPr>
            <w:r w:rsidRPr="008066EA">
              <w:rPr>
                <w:rFonts w:ascii="Arial" w:eastAsia="Times New Roman" w:hAnsi="Arial" w:cs="Arial"/>
                <w:b/>
                <w:bCs/>
                <w:i/>
                <w:iCs/>
                <w:sz w:val="18"/>
                <w:szCs w:val="18"/>
                <w:lang w:val="en-US"/>
              </w:rPr>
              <w:t xml:space="preserve">Pre-test </w:t>
            </w:r>
          </w:p>
        </w:tc>
        <w:tc>
          <w:tcPr>
            <w:tcW w:w="1047"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551467">
              <w:rPr>
                <w:rFonts w:ascii="Arial" w:eastAsia="Times New Roman" w:hAnsi="Arial" w:cs="Arial"/>
                <w:color w:val="000000"/>
                <w:sz w:val="20"/>
                <w:szCs w:val="20"/>
                <w:lang w:eastAsia="id-ID"/>
              </w:rPr>
              <w:t>Knowledge   </w:t>
            </w:r>
          </w:p>
        </w:tc>
        <w:tc>
          <w:tcPr>
            <w:tcW w:w="366"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p>
        </w:tc>
        <w:tc>
          <w:tcPr>
            <w:tcW w:w="395"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p>
        </w:tc>
        <w:tc>
          <w:tcPr>
            <w:tcW w:w="366"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p>
        </w:tc>
        <w:tc>
          <w:tcPr>
            <w:tcW w:w="462"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p>
        </w:tc>
        <w:tc>
          <w:tcPr>
            <w:tcW w:w="357"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p>
        </w:tc>
        <w:tc>
          <w:tcPr>
            <w:tcW w:w="395"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p>
        </w:tc>
        <w:tc>
          <w:tcPr>
            <w:tcW w:w="631" w:type="pct"/>
            <w:tcBorders>
              <w:top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0,815</w:t>
            </w:r>
            <w:r w:rsidRPr="008066EA">
              <w:rPr>
                <w:rFonts w:ascii="Arial" w:eastAsia="Times New Roman" w:hAnsi="Arial" w:cs="Arial"/>
                <w:b/>
                <w:bCs/>
                <w:sz w:val="18"/>
                <w:szCs w:val="18"/>
                <w:vertAlign w:val="superscript"/>
                <w:lang w:val="en-US"/>
              </w:rPr>
              <w:t>c</w:t>
            </w: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551467"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Less</w:t>
            </w:r>
            <w:r w:rsidRPr="008066EA">
              <w:rPr>
                <w:rFonts w:ascii="Arial" w:eastAsia="Times New Roman" w:hAnsi="Arial" w:cs="Arial"/>
                <w:sz w:val="18"/>
                <w:szCs w:val="18"/>
                <w:lang w:val="en-US"/>
              </w:rPr>
              <w:t xml:space="preserve"> (0-33) </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5,4</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5,4</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5,4</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551467"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Sufficient</w:t>
            </w:r>
            <w:r w:rsidRPr="008066EA">
              <w:rPr>
                <w:rFonts w:ascii="Arial" w:eastAsia="Times New Roman" w:hAnsi="Arial" w:cs="Arial"/>
                <w:sz w:val="18"/>
                <w:szCs w:val="18"/>
                <w:lang w:val="en-US"/>
              </w:rPr>
              <w:t xml:space="preserve"> (34-67)</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36</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64,3</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39</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69,6</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75</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67</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A70503"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Good</w:t>
            </w:r>
            <w:r w:rsidR="00551467" w:rsidRPr="008066EA">
              <w:rPr>
                <w:rFonts w:ascii="Arial" w:eastAsia="Times New Roman" w:hAnsi="Arial" w:cs="Arial"/>
                <w:sz w:val="18"/>
                <w:szCs w:val="18"/>
                <w:lang w:val="en-US"/>
              </w:rPr>
              <w:t xml:space="preserve"> (68-100)</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17</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30,4</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14</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25,0</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31</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27,2</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i/>
                <w:iCs/>
                <w:sz w:val="18"/>
                <w:szCs w:val="18"/>
                <w:lang w:val="en-US"/>
              </w:rPr>
              <w:t>Post-test</w:t>
            </w:r>
            <w:r w:rsidRPr="008066EA">
              <w:rPr>
                <w:rFonts w:ascii="Arial" w:eastAsia="Times New Roman" w:hAnsi="Arial" w:cs="Arial"/>
                <w:b/>
                <w:bCs/>
                <w:sz w:val="18"/>
                <w:szCs w:val="18"/>
                <w:lang w:val="en-US"/>
              </w:rPr>
              <w:t xml:space="preserve"> 1</w:t>
            </w:r>
          </w:p>
        </w:tc>
        <w:tc>
          <w:tcPr>
            <w:tcW w:w="1047" w:type="pct"/>
          </w:tcPr>
          <w:p w:rsidR="00551467" w:rsidRPr="008066EA" w:rsidRDefault="00551467" w:rsidP="00551467">
            <w:pPr>
              <w:spacing w:after="0" w:line="240" w:lineRule="auto"/>
              <w:jc w:val="both"/>
              <w:rPr>
                <w:rFonts w:ascii="Arial" w:eastAsia="Times New Roman" w:hAnsi="Arial" w:cs="Arial"/>
                <w:b/>
                <w:bCs/>
                <w:sz w:val="18"/>
                <w:szCs w:val="18"/>
                <w:lang w:val="en-US"/>
              </w:rPr>
            </w:pPr>
            <w:r w:rsidRPr="00551467">
              <w:rPr>
                <w:rFonts w:ascii="Arial" w:eastAsia="Times New Roman" w:hAnsi="Arial" w:cs="Arial"/>
                <w:color w:val="000000"/>
                <w:sz w:val="20"/>
                <w:szCs w:val="20"/>
                <w:lang w:eastAsia="id-ID"/>
              </w:rPr>
              <w:t>Knowledge   </w:t>
            </w:r>
            <w:r w:rsidRPr="008066EA">
              <w:rPr>
                <w:rFonts w:ascii="Arial" w:eastAsia="Times New Roman" w:hAnsi="Arial" w:cs="Arial"/>
                <w:b/>
                <w:bCs/>
                <w:sz w:val="18"/>
                <w:szCs w:val="18"/>
                <w:lang w:val="en-US"/>
              </w:rPr>
              <w:t xml:space="preserve"> </w:t>
            </w:r>
          </w:p>
        </w:tc>
        <w:tc>
          <w:tcPr>
            <w:tcW w:w="366"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95"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66"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462"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57"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95"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631" w:type="pct"/>
          </w:tcPr>
          <w:p w:rsidR="00551467" w:rsidRPr="008066EA" w:rsidRDefault="00551467" w:rsidP="00551467">
            <w:pPr>
              <w:spacing w:after="0" w:line="240" w:lineRule="auto"/>
              <w:jc w:val="both"/>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0,036</w:t>
            </w:r>
            <w:r w:rsidRPr="008066EA">
              <w:rPr>
                <w:rFonts w:ascii="Arial" w:eastAsia="Times New Roman" w:hAnsi="Arial" w:cs="Arial"/>
                <w:b/>
                <w:bCs/>
                <w:sz w:val="18"/>
                <w:szCs w:val="18"/>
                <w:vertAlign w:val="superscript"/>
                <w:lang w:val="en-US"/>
              </w:rPr>
              <w:t>c</w:t>
            </w: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551467"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Less</w:t>
            </w:r>
            <w:r w:rsidRPr="008066EA">
              <w:rPr>
                <w:rFonts w:ascii="Arial" w:eastAsia="Times New Roman" w:hAnsi="Arial" w:cs="Arial"/>
                <w:sz w:val="18"/>
                <w:szCs w:val="18"/>
                <w:lang w:val="en-US"/>
              </w:rPr>
              <w:t xml:space="preserve"> (0-33) </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1,8</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1,8</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1,8</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551467"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Sufficient</w:t>
            </w:r>
            <w:r w:rsidRPr="008066EA">
              <w:rPr>
                <w:rFonts w:ascii="Arial" w:eastAsia="Times New Roman" w:hAnsi="Arial" w:cs="Arial"/>
                <w:sz w:val="18"/>
                <w:szCs w:val="18"/>
                <w:lang w:val="en-US"/>
              </w:rPr>
              <w:t xml:space="preserve"> (34-67)</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35</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62,5</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27</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48,2</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62</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55,4</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A70503"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Good</w:t>
            </w:r>
            <w:r w:rsidR="00551467" w:rsidRPr="008066EA">
              <w:rPr>
                <w:rFonts w:ascii="Arial" w:eastAsia="Times New Roman" w:hAnsi="Arial" w:cs="Arial"/>
                <w:sz w:val="18"/>
                <w:szCs w:val="18"/>
                <w:lang w:val="en-US"/>
              </w:rPr>
              <w:t xml:space="preserve"> (68-100)</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20</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35,7</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28</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50</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48</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42,9</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i/>
                <w:iCs/>
                <w:sz w:val="18"/>
                <w:szCs w:val="18"/>
                <w:lang w:val="en-US"/>
              </w:rPr>
              <w:t>Post-test</w:t>
            </w:r>
            <w:r w:rsidRPr="008066EA">
              <w:rPr>
                <w:rFonts w:ascii="Arial" w:eastAsia="Times New Roman" w:hAnsi="Arial" w:cs="Arial"/>
                <w:b/>
                <w:bCs/>
                <w:sz w:val="18"/>
                <w:szCs w:val="18"/>
                <w:lang w:val="en-US"/>
              </w:rPr>
              <w:t xml:space="preserve"> 2</w:t>
            </w:r>
          </w:p>
        </w:tc>
        <w:tc>
          <w:tcPr>
            <w:tcW w:w="1047" w:type="pct"/>
          </w:tcPr>
          <w:p w:rsidR="00551467" w:rsidRPr="008066EA" w:rsidRDefault="00551467" w:rsidP="00551467">
            <w:pPr>
              <w:spacing w:after="0" w:line="240" w:lineRule="auto"/>
              <w:jc w:val="both"/>
              <w:rPr>
                <w:rFonts w:ascii="Arial" w:eastAsia="Times New Roman" w:hAnsi="Arial" w:cs="Arial"/>
                <w:b/>
                <w:bCs/>
                <w:sz w:val="18"/>
                <w:szCs w:val="18"/>
                <w:lang w:val="en-US"/>
              </w:rPr>
            </w:pPr>
            <w:r w:rsidRPr="00551467">
              <w:rPr>
                <w:rFonts w:ascii="Arial" w:eastAsia="Times New Roman" w:hAnsi="Arial" w:cs="Arial"/>
                <w:color w:val="000000"/>
                <w:sz w:val="20"/>
                <w:szCs w:val="20"/>
                <w:lang w:eastAsia="id-ID"/>
              </w:rPr>
              <w:t>Knowledge   </w:t>
            </w:r>
          </w:p>
        </w:tc>
        <w:tc>
          <w:tcPr>
            <w:tcW w:w="366"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95"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66"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462"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57"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395" w:type="pct"/>
          </w:tcPr>
          <w:p w:rsidR="00551467" w:rsidRPr="008066EA" w:rsidRDefault="00551467" w:rsidP="00551467">
            <w:pPr>
              <w:spacing w:after="0" w:line="240" w:lineRule="auto"/>
              <w:jc w:val="center"/>
              <w:rPr>
                <w:rFonts w:ascii="Arial" w:eastAsia="Times New Roman" w:hAnsi="Arial" w:cs="Arial"/>
                <w:b/>
                <w:bCs/>
                <w:sz w:val="18"/>
                <w:szCs w:val="18"/>
                <w:lang w:val="en-US"/>
              </w:rPr>
            </w:pPr>
          </w:p>
        </w:tc>
        <w:tc>
          <w:tcPr>
            <w:tcW w:w="631" w:type="pct"/>
          </w:tcPr>
          <w:p w:rsidR="00551467" w:rsidRPr="008066EA" w:rsidRDefault="00551467" w:rsidP="00551467">
            <w:pPr>
              <w:spacing w:after="0" w:line="240" w:lineRule="auto"/>
              <w:jc w:val="both"/>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0,019</w:t>
            </w:r>
            <w:r w:rsidRPr="008066EA">
              <w:rPr>
                <w:rFonts w:ascii="Arial" w:eastAsia="Times New Roman" w:hAnsi="Arial" w:cs="Arial"/>
                <w:b/>
                <w:bCs/>
                <w:sz w:val="18"/>
                <w:szCs w:val="18"/>
                <w:vertAlign w:val="superscript"/>
                <w:lang w:val="en-US"/>
              </w:rPr>
              <w:t>c</w:t>
            </w: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551467"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 xml:space="preserve">Less </w:t>
            </w:r>
            <w:r w:rsidRPr="008066EA">
              <w:rPr>
                <w:rFonts w:ascii="Arial" w:eastAsia="Times New Roman" w:hAnsi="Arial" w:cs="Arial"/>
                <w:sz w:val="18"/>
                <w:szCs w:val="18"/>
                <w:lang w:val="en-US"/>
              </w:rPr>
              <w:t xml:space="preserve">(0-33) </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1,8</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0,9</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551467"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Sufficient</w:t>
            </w:r>
            <w:r w:rsidRPr="008066EA">
              <w:rPr>
                <w:rFonts w:ascii="Arial" w:eastAsia="Times New Roman" w:hAnsi="Arial" w:cs="Arial"/>
                <w:sz w:val="18"/>
                <w:szCs w:val="18"/>
                <w:lang w:val="en-US"/>
              </w:rPr>
              <w:t xml:space="preserve"> (34-67)</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32</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57,1</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23</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41,1</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55</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49,1</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Pr>
          <w:p w:rsidR="00551467" w:rsidRPr="008066EA" w:rsidRDefault="00A70503" w:rsidP="00551467">
            <w:pPr>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Good</w:t>
            </w:r>
            <w:r w:rsidR="00551467" w:rsidRPr="008066EA">
              <w:rPr>
                <w:rFonts w:ascii="Arial" w:eastAsia="Times New Roman" w:hAnsi="Arial" w:cs="Arial"/>
                <w:sz w:val="18"/>
                <w:szCs w:val="18"/>
                <w:lang w:val="en-US"/>
              </w:rPr>
              <w:t xml:space="preserve"> (68-100)</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23</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41,1</w:t>
            </w:r>
          </w:p>
        </w:tc>
        <w:tc>
          <w:tcPr>
            <w:tcW w:w="366"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33</w:t>
            </w:r>
          </w:p>
        </w:tc>
        <w:tc>
          <w:tcPr>
            <w:tcW w:w="462"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58,9</w:t>
            </w:r>
          </w:p>
        </w:tc>
        <w:tc>
          <w:tcPr>
            <w:tcW w:w="357"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56</w:t>
            </w:r>
          </w:p>
        </w:tc>
        <w:tc>
          <w:tcPr>
            <w:tcW w:w="395" w:type="pct"/>
          </w:tcPr>
          <w:p w:rsidR="00551467" w:rsidRPr="008066EA" w:rsidRDefault="00551467" w:rsidP="00551467">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50</w:t>
            </w:r>
          </w:p>
        </w:tc>
        <w:tc>
          <w:tcPr>
            <w:tcW w:w="631" w:type="pct"/>
          </w:tcPr>
          <w:p w:rsidR="00551467" w:rsidRPr="008066EA" w:rsidRDefault="00551467" w:rsidP="00551467">
            <w:pPr>
              <w:spacing w:after="0" w:line="240" w:lineRule="auto"/>
              <w:jc w:val="both"/>
              <w:rPr>
                <w:rFonts w:ascii="Arial" w:eastAsia="Times New Roman" w:hAnsi="Arial" w:cs="Arial"/>
                <w:sz w:val="18"/>
                <w:szCs w:val="18"/>
                <w:lang w:val="en-US"/>
              </w:rPr>
            </w:pPr>
          </w:p>
        </w:tc>
      </w:tr>
      <w:tr w:rsidR="00551467" w:rsidRPr="008066EA" w:rsidTr="00551467">
        <w:tc>
          <w:tcPr>
            <w:tcW w:w="982"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sz w:val="18"/>
                <w:szCs w:val="18"/>
                <w:lang w:val="en-US"/>
              </w:rPr>
            </w:pPr>
          </w:p>
        </w:tc>
        <w:tc>
          <w:tcPr>
            <w:tcW w:w="1047"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 xml:space="preserve">Total </w:t>
            </w:r>
          </w:p>
        </w:tc>
        <w:tc>
          <w:tcPr>
            <w:tcW w:w="366"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56</w:t>
            </w:r>
          </w:p>
        </w:tc>
        <w:tc>
          <w:tcPr>
            <w:tcW w:w="395"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366"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56</w:t>
            </w:r>
          </w:p>
        </w:tc>
        <w:tc>
          <w:tcPr>
            <w:tcW w:w="462"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357"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112</w:t>
            </w:r>
          </w:p>
        </w:tc>
        <w:tc>
          <w:tcPr>
            <w:tcW w:w="395"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631" w:type="pct"/>
            <w:tcBorders>
              <w:top w:val="single" w:sz="4" w:space="0" w:color="auto"/>
              <w:bottom w:val="single" w:sz="4" w:space="0" w:color="auto"/>
            </w:tcBorders>
          </w:tcPr>
          <w:p w:rsidR="00551467" w:rsidRPr="008066EA" w:rsidRDefault="00551467" w:rsidP="00551467">
            <w:pPr>
              <w:spacing w:after="0" w:line="240" w:lineRule="auto"/>
              <w:jc w:val="both"/>
              <w:rPr>
                <w:rFonts w:ascii="Arial" w:eastAsia="Times New Roman" w:hAnsi="Arial" w:cs="Arial"/>
                <w:sz w:val="18"/>
                <w:szCs w:val="18"/>
                <w:lang w:val="en-US"/>
              </w:rPr>
            </w:pPr>
          </w:p>
        </w:tc>
      </w:tr>
    </w:tbl>
    <w:p w:rsidR="00551467" w:rsidRPr="00551467" w:rsidRDefault="00551467" w:rsidP="00A70503">
      <w:pPr>
        <w:spacing w:after="0" w:line="360" w:lineRule="auto"/>
        <w:ind w:left="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 </w:t>
      </w:r>
    </w:p>
    <w:p w:rsidR="00A70503" w:rsidRPr="00C237B7" w:rsidRDefault="00551467" w:rsidP="00A70503">
      <w:pPr>
        <w:spacing w:after="0" w:line="360" w:lineRule="auto"/>
        <w:jc w:val="both"/>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  </w:t>
      </w:r>
      <w:r w:rsidR="00A70503">
        <w:rPr>
          <w:rFonts w:ascii="Arial" w:eastAsia="Times New Roman" w:hAnsi="Arial" w:cs="Arial"/>
          <w:color w:val="000000"/>
          <w:sz w:val="20"/>
          <w:szCs w:val="20"/>
          <w:lang w:eastAsia="id-ID"/>
        </w:rPr>
        <w:tab/>
      </w:r>
      <w:r w:rsidRPr="00551467">
        <w:rPr>
          <w:rFonts w:ascii="Arial" w:eastAsia="Times New Roman" w:hAnsi="Arial" w:cs="Arial"/>
          <w:color w:val="000000"/>
          <w:sz w:val="20"/>
          <w:szCs w:val="20"/>
          <w:lang w:eastAsia="id-ID"/>
        </w:rPr>
        <w:t>Table 2 shows that respondents were in the role playing method group and the storytelling method group before the treatment (pre-test) has no different knowledge. After treatment, both groups experienced an increase in knowledge from before treatment (pre-test) to post-test 1 and to post-test 2. </w:t>
      </w:r>
    </w:p>
    <w:p w:rsidR="00551467" w:rsidRPr="00A70503" w:rsidRDefault="00551467" w:rsidP="00A70503">
      <w:pPr>
        <w:spacing w:after="0" w:line="240" w:lineRule="auto"/>
        <w:ind w:left="720"/>
        <w:jc w:val="center"/>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3. Chi Square Test Results for Attitude Variables about dental and oral hygiene based on the Role Playing Method and Storytelling Method groups on the respondent.</w:t>
      </w:r>
    </w:p>
    <w:tbl>
      <w:tblPr>
        <w:tblW w:w="5000" w:type="pct"/>
        <w:tblInd w:w="567" w:type="dxa"/>
        <w:tblBorders>
          <w:top w:val="single" w:sz="4" w:space="0" w:color="auto"/>
          <w:bottom w:val="single" w:sz="4" w:space="0" w:color="auto"/>
        </w:tblBorders>
        <w:tblLook w:val="04A0" w:firstRow="1" w:lastRow="0" w:firstColumn="1" w:lastColumn="0" w:noHBand="0" w:noVBand="1"/>
      </w:tblPr>
      <w:tblGrid>
        <w:gridCol w:w="1545"/>
        <w:gridCol w:w="2008"/>
        <w:gridCol w:w="642"/>
        <w:gridCol w:w="689"/>
        <w:gridCol w:w="640"/>
        <w:gridCol w:w="808"/>
        <w:gridCol w:w="624"/>
        <w:gridCol w:w="689"/>
        <w:gridCol w:w="1076"/>
      </w:tblGrid>
      <w:tr w:rsidR="00A70503" w:rsidRPr="008066EA" w:rsidTr="009934DF">
        <w:tc>
          <w:tcPr>
            <w:tcW w:w="885" w:type="pct"/>
            <w:tcBorders>
              <w:top w:val="single" w:sz="4" w:space="0" w:color="auto"/>
              <w:bottom w:val="nil"/>
            </w:tcBorders>
            <w:shd w:val="clear" w:color="auto" w:fill="auto"/>
            <w:vAlign w:val="center"/>
          </w:tcPr>
          <w:p w:rsidR="00A70503" w:rsidRPr="008066EA" w:rsidRDefault="00A70503" w:rsidP="009934DF">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Treatment</w:t>
            </w:r>
          </w:p>
        </w:tc>
        <w:tc>
          <w:tcPr>
            <w:tcW w:w="1151" w:type="pct"/>
            <w:tcBorders>
              <w:top w:val="single" w:sz="4" w:space="0" w:color="auto"/>
              <w:bottom w:val="nil"/>
            </w:tcBorders>
            <w:shd w:val="clear" w:color="auto" w:fill="auto"/>
            <w:vAlign w:val="center"/>
          </w:tcPr>
          <w:p w:rsidR="00A70503" w:rsidRPr="008066EA" w:rsidRDefault="00A70503" w:rsidP="009934DF">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Variable     </w:t>
            </w:r>
          </w:p>
        </w:tc>
        <w:tc>
          <w:tcPr>
            <w:tcW w:w="763" w:type="pct"/>
            <w:gridSpan w:val="2"/>
            <w:tcBorders>
              <w:top w:val="single" w:sz="4" w:space="0" w:color="auto"/>
              <w:bottom w:val="nil"/>
            </w:tcBorders>
            <w:shd w:val="clear" w:color="auto" w:fill="auto"/>
            <w:vAlign w:val="center"/>
          </w:tcPr>
          <w:p w:rsidR="00A70503" w:rsidRDefault="00A70503" w:rsidP="00A70503">
            <w:pPr>
              <w:spacing w:after="0" w:line="240" w:lineRule="auto"/>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Role Playing</w:t>
            </w:r>
          </w:p>
          <w:p w:rsidR="00A70503" w:rsidRPr="008066EA" w:rsidRDefault="00A70503" w:rsidP="00A70503">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Method</w:t>
            </w:r>
          </w:p>
        </w:tc>
        <w:tc>
          <w:tcPr>
            <w:tcW w:w="830" w:type="pct"/>
            <w:gridSpan w:val="2"/>
            <w:tcBorders>
              <w:top w:val="single" w:sz="4" w:space="0" w:color="auto"/>
              <w:bottom w:val="nil"/>
            </w:tcBorders>
            <w:shd w:val="clear" w:color="auto" w:fill="auto"/>
            <w:vAlign w:val="center"/>
          </w:tcPr>
          <w:p w:rsidR="00A70503" w:rsidRPr="008066EA" w:rsidRDefault="00A70503" w:rsidP="009934DF">
            <w:pPr>
              <w:spacing w:after="0" w:line="240" w:lineRule="auto"/>
              <w:jc w:val="center"/>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Storytelling Method   </w:t>
            </w:r>
          </w:p>
        </w:tc>
        <w:tc>
          <w:tcPr>
            <w:tcW w:w="753" w:type="pct"/>
            <w:gridSpan w:val="2"/>
            <w:tcBorders>
              <w:top w:val="single" w:sz="4" w:space="0" w:color="auto"/>
              <w:bottom w:val="nil"/>
            </w:tcBorders>
            <w:shd w:val="clear" w:color="auto" w:fill="auto"/>
            <w:vAlign w:val="center"/>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Total</w:t>
            </w:r>
          </w:p>
        </w:tc>
        <w:tc>
          <w:tcPr>
            <w:tcW w:w="617" w:type="pct"/>
            <w:tcBorders>
              <w:top w:val="single" w:sz="4" w:space="0" w:color="auto"/>
              <w:bottom w:val="nil"/>
            </w:tcBorders>
            <w:shd w:val="clear" w:color="auto" w:fill="auto"/>
            <w:vAlign w:val="center"/>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p sig.</w:t>
            </w:r>
          </w:p>
        </w:tc>
      </w:tr>
      <w:tr w:rsidR="00A70503" w:rsidRPr="008066EA" w:rsidTr="009934DF">
        <w:tc>
          <w:tcPr>
            <w:tcW w:w="885" w:type="pct"/>
            <w:tcBorders>
              <w:top w:val="nil"/>
              <w:bottom w:val="single" w:sz="4" w:space="0" w:color="auto"/>
            </w:tcBorders>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tcBorders>
              <w:top w:val="nil"/>
              <w:bottom w:val="single" w:sz="4" w:space="0" w:color="auto"/>
            </w:tcBorders>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368"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395"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367"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463"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358"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n</w:t>
            </w:r>
          </w:p>
        </w:tc>
        <w:tc>
          <w:tcPr>
            <w:tcW w:w="395"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w:t>
            </w:r>
          </w:p>
        </w:tc>
        <w:tc>
          <w:tcPr>
            <w:tcW w:w="617" w:type="pct"/>
            <w:tcBorders>
              <w:top w:val="nil"/>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tcBorders>
              <w:top w:val="single" w:sz="4" w:space="0" w:color="auto"/>
            </w:tcBorders>
            <w:shd w:val="clear" w:color="auto" w:fill="auto"/>
          </w:tcPr>
          <w:p w:rsidR="00A70503" w:rsidRPr="008066EA" w:rsidRDefault="00A70503" w:rsidP="009934DF">
            <w:pPr>
              <w:spacing w:after="0" w:line="240" w:lineRule="auto"/>
              <w:rPr>
                <w:rFonts w:ascii="Arial" w:eastAsia="Times New Roman" w:hAnsi="Arial" w:cs="Arial"/>
                <w:b/>
                <w:bCs/>
                <w:i/>
                <w:iCs/>
                <w:sz w:val="18"/>
                <w:szCs w:val="18"/>
                <w:lang w:val="en-US"/>
              </w:rPr>
            </w:pPr>
            <w:r w:rsidRPr="008066EA">
              <w:rPr>
                <w:rFonts w:ascii="Arial" w:eastAsia="Times New Roman" w:hAnsi="Arial" w:cs="Arial"/>
                <w:b/>
                <w:bCs/>
                <w:i/>
                <w:iCs/>
                <w:sz w:val="18"/>
                <w:szCs w:val="18"/>
                <w:lang w:val="en-US"/>
              </w:rPr>
              <w:t xml:space="preserve">Pre-test </w:t>
            </w:r>
          </w:p>
        </w:tc>
        <w:tc>
          <w:tcPr>
            <w:tcW w:w="1151" w:type="pct"/>
            <w:tcBorders>
              <w:top w:val="single" w:sz="4" w:space="0" w:color="auto"/>
            </w:tcBorders>
            <w:shd w:val="clear" w:color="auto" w:fill="auto"/>
          </w:tcPr>
          <w:p w:rsidR="00A70503" w:rsidRPr="00A70503" w:rsidRDefault="00A70503" w:rsidP="009934DF">
            <w:pPr>
              <w:spacing w:after="0" w:line="240" w:lineRule="auto"/>
              <w:rPr>
                <w:rFonts w:ascii="Arial" w:eastAsia="Times New Roman" w:hAnsi="Arial" w:cs="Arial"/>
                <w:b/>
                <w:bCs/>
                <w:sz w:val="18"/>
                <w:szCs w:val="18"/>
                <w:lang w:val="en-US"/>
              </w:rPr>
            </w:pPr>
            <w:r w:rsidRPr="00A70503">
              <w:rPr>
                <w:rFonts w:ascii="Arial" w:eastAsia="Times New Roman" w:hAnsi="Arial" w:cs="Arial"/>
                <w:b/>
                <w:color w:val="000000"/>
                <w:sz w:val="20"/>
                <w:szCs w:val="20"/>
                <w:lang w:eastAsia="id-ID"/>
              </w:rPr>
              <w:t>Attitude   </w:t>
            </w:r>
          </w:p>
        </w:tc>
        <w:tc>
          <w:tcPr>
            <w:tcW w:w="368"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95"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67"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463"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58"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95"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617" w:type="pct"/>
            <w:tcBorders>
              <w:top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0,085</w:t>
            </w:r>
            <w:r w:rsidRPr="008066EA">
              <w:rPr>
                <w:rFonts w:ascii="Arial" w:eastAsia="Times New Roman" w:hAnsi="Arial" w:cs="Arial"/>
                <w:b/>
                <w:bCs/>
                <w:sz w:val="18"/>
                <w:szCs w:val="18"/>
                <w:vertAlign w:val="superscript"/>
                <w:lang w:val="en-US"/>
              </w:rPr>
              <w:t>c</w:t>
            </w: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Less</w:t>
            </w:r>
            <w:r w:rsidRPr="008066EA">
              <w:rPr>
                <w:rFonts w:ascii="Arial" w:eastAsia="Times New Roman" w:hAnsi="Arial" w:cs="Arial"/>
                <w:sz w:val="18"/>
                <w:szCs w:val="18"/>
                <w:lang w:val="en-US"/>
              </w:rPr>
              <w:t xml:space="preserve"> (20-40) </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Enough</w:t>
            </w:r>
            <w:r w:rsidRPr="008066EA">
              <w:rPr>
                <w:rFonts w:ascii="Arial" w:eastAsia="Times New Roman" w:hAnsi="Arial" w:cs="Arial"/>
                <w:sz w:val="18"/>
                <w:szCs w:val="18"/>
                <w:lang w:val="en-US"/>
              </w:rPr>
              <w:t xml:space="preserve"> (41-55)</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28</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50,0</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37</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66,1</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65</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58,0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Good</w:t>
            </w:r>
            <w:r w:rsidRPr="008066EA">
              <w:rPr>
                <w:rFonts w:ascii="Arial" w:eastAsia="Times New Roman" w:hAnsi="Arial" w:cs="Arial"/>
                <w:sz w:val="18"/>
                <w:szCs w:val="18"/>
                <w:lang w:val="en-US"/>
              </w:rPr>
              <w:t xml:space="preserve"> (56-80)</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28</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50,0</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19</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33,9</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47</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42,0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b/>
                <w:bCs/>
                <w:sz w:val="18"/>
                <w:szCs w:val="18"/>
                <w:lang w:val="en-US"/>
              </w:rPr>
            </w:pPr>
            <w:r w:rsidRPr="008066EA">
              <w:rPr>
                <w:rFonts w:ascii="Arial" w:eastAsia="Times New Roman" w:hAnsi="Arial" w:cs="Arial"/>
                <w:b/>
                <w:bCs/>
                <w:i/>
                <w:iCs/>
                <w:sz w:val="18"/>
                <w:szCs w:val="18"/>
                <w:lang w:val="en-US"/>
              </w:rPr>
              <w:t>Post-test</w:t>
            </w:r>
            <w:r w:rsidRPr="008066EA">
              <w:rPr>
                <w:rFonts w:ascii="Arial" w:eastAsia="Times New Roman" w:hAnsi="Arial" w:cs="Arial"/>
                <w:b/>
                <w:bCs/>
                <w:sz w:val="18"/>
                <w:szCs w:val="18"/>
                <w:lang w:val="en-US"/>
              </w:rPr>
              <w:t xml:space="preserve"> 1</w:t>
            </w:r>
          </w:p>
        </w:tc>
        <w:tc>
          <w:tcPr>
            <w:tcW w:w="1151" w:type="pct"/>
            <w:shd w:val="clear" w:color="auto" w:fill="auto"/>
          </w:tcPr>
          <w:p w:rsidR="00A70503" w:rsidRPr="00A70503" w:rsidRDefault="00A70503" w:rsidP="009934DF">
            <w:pPr>
              <w:spacing w:after="0" w:line="240" w:lineRule="auto"/>
              <w:rPr>
                <w:rFonts w:ascii="Arial" w:eastAsia="Times New Roman" w:hAnsi="Arial" w:cs="Arial"/>
                <w:b/>
                <w:bCs/>
                <w:sz w:val="18"/>
                <w:szCs w:val="18"/>
                <w:lang w:val="en-US"/>
              </w:rPr>
            </w:pPr>
            <w:r w:rsidRPr="00A70503">
              <w:rPr>
                <w:rFonts w:ascii="Arial" w:eastAsia="Times New Roman" w:hAnsi="Arial" w:cs="Arial"/>
                <w:b/>
                <w:color w:val="000000"/>
                <w:sz w:val="20"/>
                <w:szCs w:val="20"/>
                <w:lang w:eastAsia="id-ID"/>
              </w:rPr>
              <w:t>Attitude   </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0,033</w:t>
            </w:r>
            <w:r w:rsidRPr="008066EA">
              <w:rPr>
                <w:rFonts w:ascii="Arial" w:eastAsia="Times New Roman" w:hAnsi="Arial" w:cs="Arial"/>
                <w:b/>
                <w:bCs/>
                <w:sz w:val="18"/>
                <w:szCs w:val="18"/>
                <w:vertAlign w:val="superscript"/>
                <w:lang w:val="en-US"/>
              </w:rPr>
              <w:t>c</w:t>
            </w: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Less</w:t>
            </w:r>
            <w:r w:rsidRPr="008066EA">
              <w:rPr>
                <w:rFonts w:ascii="Arial" w:eastAsia="Times New Roman" w:hAnsi="Arial" w:cs="Arial"/>
                <w:sz w:val="18"/>
                <w:szCs w:val="18"/>
                <w:lang w:val="en-US"/>
              </w:rPr>
              <w:t xml:space="preserve"> (20-40) </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Enough</w:t>
            </w:r>
            <w:r w:rsidRPr="008066EA">
              <w:rPr>
                <w:rFonts w:ascii="Arial" w:eastAsia="Times New Roman" w:hAnsi="Arial" w:cs="Arial"/>
                <w:sz w:val="18"/>
                <w:szCs w:val="18"/>
                <w:lang w:val="en-US"/>
              </w:rPr>
              <w:t xml:space="preserve"> (41-55)</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26</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46,4</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21</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37,5</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47</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42,0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Good</w:t>
            </w:r>
            <w:r w:rsidRPr="008066EA">
              <w:rPr>
                <w:rFonts w:ascii="Arial" w:eastAsia="Times New Roman" w:hAnsi="Arial" w:cs="Arial"/>
                <w:sz w:val="18"/>
                <w:szCs w:val="18"/>
                <w:lang w:val="en-US"/>
              </w:rPr>
              <w:t xml:space="preserve"> (56-80)</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53,6</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35</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62,5</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65</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58,0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b/>
                <w:bCs/>
                <w:sz w:val="18"/>
                <w:szCs w:val="18"/>
                <w:lang w:val="en-US"/>
              </w:rPr>
            </w:pPr>
            <w:r w:rsidRPr="008066EA">
              <w:rPr>
                <w:rFonts w:ascii="Arial" w:eastAsia="Times New Roman" w:hAnsi="Arial" w:cs="Arial"/>
                <w:b/>
                <w:bCs/>
                <w:i/>
                <w:iCs/>
                <w:sz w:val="18"/>
                <w:szCs w:val="18"/>
                <w:lang w:val="en-US"/>
              </w:rPr>
              <w:t>Post-test</w:t>
            </w:r>
            <w:r w:rsidRPr="008066EA">
              <w:rPr>
                <w:rFonts w:ascii="Arial" w:eastAsia="Times New Roman" w:hAnsi="Arial" w:cs="Arial"/>
                <w:b/>
                <w:bCs/>
                <w:sz w:val="18"/>
                <w:szCs w:val="18"/>
                <w:lang w:val="en-US"/>
              </w:rPr>
              <w:t xml:space="preserve"> 2</w:t>
            </w:r>
          </w:p>
        </w:tc>
        <w:tc>
          <w:tcPr>
            <w:tcW w:w="1151" w:type="pct"/>
            <w:shd w:val="clear" w:color="auto" w:fill="auto"/>
          </w:tcPr>
          <w:p w:rsidR="00A70503" w:rsidRPr="008066EA" w:rsidRDefault="00A70503" w:rsidP="009934DF">
            <w:pPr>
              <w:spacing w:after="0" w:line="240" w:lineRule="auto"/>
              <w:rPr>
                <w:rFonts w:ascii="Arial" w:eastAsia="Times New Roman" w:hAnsi="Arial" w:cs="Arial"/>
                <w:b/>
                <w:bCs/>
                <w:sz w:val="18"/>
                <w:szCs w:val="18"/>
                <w:lang w:val="en-US"/>
              </w:rPr>
            </w:pPr>
            <w:r w:rsidRPr="00A70503">
              <w:rPr>
                <w:rFonts w:ascii="Arial" w:eastAsia="Times New Roman" w:hAnsi="Arial" w:cs="Arial"/>
                <w:b/>
                <w:color w:val="000000"/>
                <w:sz w:val="20"/>
                <w:szCs w:val="20"/>
                <w:lang w:eastAsia="id-ID"/>
              </w:rPr>
              <w:t>Attitude</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b/>
                <w:bCs/>
                <w:sz w:val="18"/>
                <w:szCs w:val="18"/>
                <w:vertAlign w:val="superscript"/>
                <w:lang w:val="en-US"/>
              </w:rPr>
            </w:pPr>
            <w:r w:rsidRPr="008066EA">
              <w:rPr>
                <w:rFonts w:ascii="Arial" w:eastAsia="Times New Roman" w:hAnsi="Arial" w:cs="Arial"/>
                <w:b/>
                <w:bCs/>
                <w:sz w:val="18"/>
                <w:szCs w:val="18"/>
                <w:lang w:val="en-US"/>
              </w:rPr>
              <w:t>0,021</w:t>
            </w:r>
            <w:r w:rsidRPr="008066EA">
              <w:rPr>
                <w:rFonts w:ascii="Arial" w:eastAsia="Times New Roman" w:hAnsi="Arial" w:cs="Arial"/>
                <w:b/>
                <w:bCs/>
                <w:sz w:val="18"/>
                <w:szCs w:val="18"/>
                <w:vertAlign w:val="superscript"/>
                <w:lang w:val="en-US"/>
              </w:rPr>
              <w:t>c</w:t>
            </w: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Less</w:t>
            </w:r>
            <w:r w:rsidRPr="008066EA">
              <w:rPr>
                <w:rFonts w:ascii="Arial" w:eastAsia="Times New Roman" w:hAnsi="Arial" w:cs="Arial"/>
                <w:sz w:val="18"/>
                <w:szCs w:val="18"/>
                <w:lang w:val="en-US"/>
              </w:rPr>
              <w:t xml:space="preserve"> (20-40) </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 xml:space="preserve">Enough </w:t>
            </w:r>
            <w:r w:rsidRPr="008066EA">
              <w:rPr>
                <w:rFonts w:ascii="Arial" w:eastAsia="Times New Roman" w:hAnsi="Arial" w:cs="Arial"/>
                <w:sz w:val="18"/>
                <w:szCs w:val="18"/>
                <w:lang w:val="en-US"/>
              </w:rPr>
              <w:t>(41-55)</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22</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39,3</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17</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30,4</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39</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34,8</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Good</w:t>
            </w:r>
            <w:r w:rsidRPr="008066EA">
              <w:rPr>
                <w:rFonts w:ascii="Arial" w:eastAsia="Times New Roman" w:hAnsi="Arial" w:cs="Arial"/>
                <w:sz w:val="18"/>
                <w:szCs w:val="18"/>
                <w:lang w:val="en-US"/>
              </w:rPr>
              <w:t xml:space="preserve"> (56-80)</w:t>
            </w:r>
          </w:p>
        </w:tc>
        <w:tc>
          <w:tcPr>
            <w:tcW w:w="36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34</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60,7</w:t>
            </w:r>
          </w:p>
        </w:tc>
        <w:tc>
          <w:tcPr>
            <w:tcW w:w="36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39</w:t>
            </w:r>
          </w:p>
        </w:tc>
        <w:tc>
          <w:tcPr>
            <w:tcW w:w="463"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69,6</w:t>
            </w:r>
          </w:p>
        </w:tc>
        <w:tc>
          <w:tcPr>
            <w:tcW w:w="358"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73</w:t>
            </w:r>
          </w:p>
        </w:tc>
        <w:tc>
          <w:tcPr>
            <w:tcW w:w="395"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65,2</w:t>
            </w:r>
          </w:p>
        </w:tc>
        <w:tc>
          <w:tcPr>
            <w:tcW w:w="617" w:type="pct"/>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r w:rsidR="00A70503" w:rsidRPr="008066EA" w:rsidTr="009934DF">
        <w:tc>
          <w:tcPr>
            <w:tcW w:w="885" w:type="pct"/>
            <w:tcBorders>
              <w:top w:val="single" w:sz="4" w:space="0" w:color="auto"/>
              <w:bottom w:val="single" w:sz="4" w:space="0" w:color="auto"/>
            </w:tcBorders>
            <w:shd w:val="clear" w:color="auto" w:fill="auto"/>
          </w:tcPr>
          <w:p w:rsidR="00A70503" w:rsidRPr="008066EA" w:rsidRDefault="00A70503" w:rsidP="009934DF">
            <w:pPr>
              <w:spacing w:after="0" w:line="240" w:lineRule="auto"/>
              <w:rPr>
                <w:rFonts w:ascii="Arial" w:eastAsia="Times New Roman" w:hAnsi="Arial" w:cs="Arial"/>
                <w:sz w:val="18"/>
                <w:szCs w:val="18"/>
                <w:lang w:val="en-US"/>
              </w:rPr>
            </w:pPr>
          </w:p>
        </w:tc>
        <w:tc>
          <w:tcPr>
            <w:tcW w:w="1151" w:type="pct"/>
            <w:tcBorders>
              <w:top w:val="single" w:sz="4" w:space="0" w:color="auto"/>
              <w:bottom w:val="single" w:sz="4" w:space="0" w:color="auto"/>
            </w:tcBorders>
            <w:shd w:val="clear" w:color="auto" w:fill="auto"/>
          </w:tcPr>
          <w:p w:rsidR="00A70503" w:rsidRPr="008066EA" w:rsidRDefault="00A70503" w:rsidP="009934DF">
            <w:pPr>
              <w:spacing w:after="0" w:line="240" w:lineRule="auto"/>
              <w:rPr>
                <w:rFonts w:ascii="Arial" w:eastAsia="Times New Roman" w:hAnsi="Arial" w:cs="Arial"/>
                <w:b/>
                <w:bCs/>
                <w:sz w:val="18"/>
                <w:szCs w:val="18"/>
                <w:lang w:val="en-US"/>
              </w:rPr>
            </w:pPr>
            <w:r w:rsidRPr="008066EA">
              <w:rPr>
                <w:rFonts w:ascii="Arial" w:eastAsia="Times New Roman" w:hAnsi="Arial" w:cs="Arial"/>
                <w:b/>
                <w:bCs/>
                <w:sz w:val="18"/>
                <w:szCs w:val="18"/>
                <w:lang w:val="en-US"/>
              </w:rPr>
              <w:t xml:space="preserve">Total </w:t>
            </w:r>
          </w:p>
        </w:tc>
        <w:tc>
          <w:tcPr>
            <w:tcW w:w="368"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56</w:t>
            </w:r>
          </w:p>
        </w:tc>
        <w:tc>
          <w:tcPr>
            <w:tcW w:w="395"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367"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56</w:t>
            </w:r>
          </w:p>
        </w:tc>
        <w:tc>
          <w:tcPr>
            <w:tcW w:w="463"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358"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112</w:t>
            </w:r>
          </w:p>
        </w:tc>
        <w:tc>
          <w:tcPr>
            <w:tcW w:w="395"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100</w:t>
            </w:r>
          </w:p>
        </w:tc>
        <w:tc>
          <w:tcPr>
            <w:tcW w:w="617" w:type="pct"/>
            <w:tcBorders>
              <w:top w:val="single" w:sz="4" w:space="0" w:color="auto"/>
              <w:bottom w:val="single" w:sz="4" w:space="0" w:color="auto"/>
            </w:tcBorders>
            <w:shd w:val="clear" w:color="auto" w:fill="auto"/>
          </w:tcPr>
          <w:p w:rsidR="00A70503" w:rsidRPr="008066EA" w:rsidRDefault="00A70503" w:rsidP="009934DF">
            <w:pPr>
              <w:spacing w:after="0" w:line="240" w:lineRule="auto"/>
              <w:jc w:val="center"/>
              <w:rPr>
                <w:rFonts w:ascii="Arial" w:eastAsia="Times New Roman" w:hAnsi="Arial" w:cs="Arial"/>
                <w:sz w:val="18"/>
                <w:szCs w:val="18"/>
                <w:lang w:val="en-US"/>
              </w:rPr>
            </w:pPr>
          </w:p>
        </w:tc>
      </w:tr>
    </w:tbl>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p w:rsidR="00A70503" w:rsidRDefault="00551467" w:rsidP="00A70503">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Table 3 shows that respondents the group with the role playing method and the group with the storytelling method before treatment (pre-test) had no different attitudes (p&gt; 0.05). After the treatment, there was an increase in the attitudes of the respondents in both groups in post-test 1 and post-test 2.The results of the analysis of differences in the mean ranking of knowledge about dental and oral hygiene before and after treatment in the Role Playing Method group with the Storytelling Method using the Wilcoxom Signed Rank Test were presented in Table 4.</w:t>
      </w:r>
    </w:p>
    <w:p w:rsidR="00A70503" w:rsidRDefault="00551467" w:rsidP="00A70503">
      <w:pPr>
        <w:spacing w:after="0" w:line="240" w:lineRule="auto"/>
        <w:ind w:firstLine="560"/>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 xml:space="preserve">Table 4. Results of the Wilcoxon Signed Rank Test Variable Knowledge about dental and oral hygiene before and after treatment in the Role Playing </w:t>
      </w:r>
    </w:p>
    <w:p w:rsidR="00A70503" w:rsidRPr="00A70503" w:rsidRDefault="00551467" w:rsidP="00A70503">
      <w:pPr>
        <w:spacing w:after="0" w:line="240" w:lineRule="auto"/>
        <w:ind w:firstLine="560"/>
        <w:jc w:val="center"/>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Method and Storytelling Method of the respondents.</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2722"/>
        <w:gridCol w:w="1192"/>
        <w:gridCol w:w="1192"/>
        <w:gridCol w:w="1192"/>
        <w:gridCol w:w="1192"/>
      </w:tblGrid>
      <w:tr w:rsidR="00A70503" w:rsidRPr="008066EA" w:rsidTr="009934DF">
        <w:tc>
          <w:tcPr>
            <w:tcW w:w="2722" w:type="dxa"/>
            <w:vMerge w:val="restart"/>
            <w:tcBorders>
              <w:top w:val="single" w:sz="4" w:space="0" w:color="auto"/>
              <w:bottom w:val="nil"/>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551467">
              <w:rPr>
                <w:rFonts w:ascii="Arial" w:eastAsia="Times New Roman" w:hAnsi="Arial" w:cs="Arial"/>
                <w:color w:val="000000"/>
                <w:sz w:val="20"/>
                <w:szCs w:val="20"/>
                <w:lang w:eastAsia="id-ID"/>
              </w:rPr>
              <w:t>Knowledge Variable   </w:t>
            </w:r>
          </w:p>
        </w:tc>
        <w:tc>
          <w:tcPr>
            <w:tcW w:w="2384" w:type="dxa"/>
            <w:gridSpan w:val="2"/>
            <w:tcBorders>
              <w:top w:val="single" w:sz="4" w:space="0" w:color="auto"/>
              <w:bottom w:val="nil"/>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Pr>
                <w:rFonts w:ascii="Arial" w:eastAsia="Times New Roman" w:hAnsi="Arial" w:cs="Arial"/>
                <w:color w:val="000000"/>
                <w:sz w:val="20"/>
                <w:szCs w:val="20"/>
                <w:lang w:eastAsia="id-ID"/>
              </w:rPr>
              <w:t>Role Playing</w:t>
            </w:r>
            <w:r w:rsidRPr="00551467">
              <w:rPr>
                <w:rFonts w:ascii="Arial" w:eastAsia="Times New Roman" w:hAnsi="Arial" w:cs="Arial"/>
                <w:color w:val="000000"/>
                <w:sz w:val="20"/>
                <w:szCs w:val="20"/>
                <w:lang w:eastAsia="id-ID"/>
              </w:rPr>
              <w:t xml:space="preserve"> Method</w:t>
            </w:r>
          </w:p>
        </w:tc>
        <w:tc>
          <w:tcPr>
            <w:tcW w:w="2384" w:type="dxa"/>
            <w:gridSpan w:val="2"/>
            <w:tcBorders>
              <w:top w:val="single" w:sz="4" w:space="0" w:color="auto"/>
              <w:bottom w:val="nil"/>
            </w:tcBorders>
            <w:shd w:val="clear" w:color="auto" w:fill="auto"/>
            <w:vAlign w:val="center"/>
          </w:tcPr>
          <w:p w:rsidR="00A70503" w:rsidRPr="00A70503" w:rsidRDefault="00A70503" w:rsidP="009934DF">
            <w:pPr>
              <w:tabs>
                <w:tab w:val="left" w:pos="567"/>
              </w:tabs>
              <w:spacing w:after="0" w:line="240" w:lineRule="auto"/>
              <w:jc w:val="center"/>
              <w:rPr>
                <w:rFonts w:ascii="Arial" w:eastAsia="Times New Roman" w:hAnsi="Arial" w:cs="Arial"/>
                <w:b/>
                <w:iCs/>
                <w:sz w:val="18"/>
                <w:szCs w:val="18"/>
                <w:lang w:val="en-US"/>
              </w:rPr>
            </w:pPr>
            <w:r w:rsidRPr="00551467">
              <w:rPr>
                <w:rFonts w:ascii="Arial" w:eastAsia="Times New Roman" w:hAnsi="Arial" w:cs="Arial"/>
                <w:color w:val="000000"/>
                <w:sz w:val="20"/>
                <w:szCs w:val="20"/>
                <w:lang w:eastAsia="id-ID"/>
              </w:rPr>
              <w:t>Storytelling Method</w:t>
            </w:r>
          </w:p>
        </w:tc>
      </w:tr>
      <w:tr w:rsidR="00A70503" w:rsidRPr="008066EA" w:rsidTr="009934DF">
        <w:tc>
          <w:tcPr>
            <w:tcW w:w="2722" w:type="dxa"/>
            <w:vMerge/>
            <w:tcBorders>
              <w:top w:val="nil"/>
              <w:bottom w:val="single" w:sz="4" w:space="0" w:color="auto"/>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p>
        </w:tc>
        <w:tc>
          <w:tcPr>
            <w:tcW w:w="1192" w:type="dxa"/>
            <w:tcBorders>
              <w:top w:val="nil"/>
              <w:bottom w:val="single" w:sz="4" w:space="0" w:color="auto"/>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 xml:space="preserve">Z </w:t>
            </w:r>
            <w:proofErr w:type="spellStart"/>
            <w:r w:rsidRPr="008066EA">
              <w:rPr>
                <w:rFonts w:ascii="Arial" w:eastAsia="Times New Roman" w:hAnsi="Arial" w:cs="Arial"/>
                <w:iCs/>
                <w:sz w:val="18"/>
                <w:szCs w:val="18"/>
                <w:lang w:val="en-US"/>
              </w:rPr>
              <w:t>hitung</w:t>
            </w:r>
            <w:proofErr w:type="spellEnd"/>
          </w:p>
        </w:tc>
        <w:tc>
          <w:tcPr>
            <w:tcW w:w="1192" w:type="dxa"/>
            <w:tcBorders>
              <w:top w:val="nil"/>
              <w:bottom w:val="single" w:sz="4" w:space="0" w:color="auto"/>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p sig.</w:t>
            </w:r>
          </w:p>
        </w:tc>
        <w:tc>
          <w:tcPr>
            <w:tcW w:w="1192" w:type="dxa"/>
            <w:tcBorders>
              <w:top w:val="nil"/>
              <w:bottom w:val="single" w:sz="4" w:space="0" w:color="auto"/>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 xml:space="preserve">Z </w:t>
            </w:r>
            <w:proofErr w:type="spellStart"/>
            <w:r w:rsidRPr="008066EA">
              <w:rPr>
                <w:rFonts w:ascii="Arial" w:eastAsia="Times New Roman" w:hAnsi="Arial" w:cs="Arial"/>
                <w:iCs/>
                <w:sz w:val="18"/>
                <w:szCs w:val="18"/>
                <w:lang w:val="en-US"/>
              </w:rPr>
              <w:t>hitung</w:t>
            </w:r>
            <w:proofErr w:type="spellEnd"/>
          </w:p>
        </w:tc>
        <w:tc>
          <w:tcPr>
            <w:tcW w:w="1192" w:type="dxa"/>
            <w:tcBorders>
              <w:top w:val="nil"/>
              <w:bottom w:val="single" w:sz="4" w:space="0" w:color="auto"/>
            </w:tcBorders>
            <w:shd w:val="clear" w:color="auto" w:fill="auto"/>
            <w:vAlign w:val="center"/>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p sig.</w:t>
            </w:r>
          </w:p>
        </w:tc>
      </w:tr>
      <w:tr w:rsidR="00A70503" w:rsidRPr="008066EA" w:rsidTr="009934DF">
        <w:tc>
          <w:tcPr>
            <w:tcW w:w="2722" w:type="dxa"/>
            <w:tcBorders>
              <w:top w:val="single" w:sz="4" w:space="0" w:color="auto"/>
            </w:tcBorders>
            <w:shd w:val="clear" w:color="auto" w:fill="auto"/>
          </w:tcPr>
          <w:p w:rsidR="00A70503" w:rsidRPr="008066EA" w:rsidRDefault="00A70503" w:rsidP="009934DF">
            <w:pPr>
              <w:tabs>
                <w:tab w:val="left" w:pos="567"/>
              </w:tabs>
              <w:spacing w:after="0" w:line="240" w:lineRule="auto"/>
              <w:jc w:val="both"/>
              <w:rPr>
                <w:rFonts w:ascii="Arial" w:eastAsia="Times New Roman" w:hAnsi="Arial" w:cs="Arial"/>
                <w:iCs/>
                <w:sz w:val="18"/>
                <w:szCs w:val="18"/>
                <w:lang w:val="en-US"/>
              </w:rPr>
            </w:pPr>
            <w:r w:rsidRPr="008066EA">
              <w:rPr>
                <w:rFonts w:ascii="Arial" w:eastAsia="Times New Roman" w:hAnsi="Arial" w:cs="Arial"/>
                <w:i/>
                <w:sz w:val="18"/>
                <w:szCs w:val="18"/>
                <w:lang w:val="en-US"/>
              </w:rPr>
              <w:t>Pre-test</w:t>
            </w:r>
            <w:r w:rsidRPr="008066EA">
              <w:rPr>
                <w:rFonts w:ascii="Arial" w:eastAsia="Times New Roman" w:hAnsi="Arial" w:cs="Arial"/>
                <w:iCs/>
                <w:sz w:val="18"/>
                <w:szCs w:val="18"/>
                <w:lang w:val="en-US"/>
              </w:rPr>
              <w:t xml:space="preserve"> </w:t>
            </w:r>
            <w:proofErr w:type="spellStart"/>
            <w:r w:rsidRPr="008066EA">
              <w:rPr>
                <w:rFonts w:ascii="Arial" w:eastAsia="Times New Roman" w:hAnsi="Arial" w:cs="Arial"/>
                <w:iCs/>
                <w:sz w:val="18"/>
                <w:szCs w:val="18"/>
                <w:lang w:val="en-US"/>
              </w:rPr>
              <w:t>ke</w:t>
            </w:r>
            <w:proofErr w:type="spellEnd"/>
            <w:r w:rsidRPr="008066EA">
              <w:rPr>
                <w:rFonts w:ascii="Arial" w:eastAsia="Times New Roman" w:hAnsi="Arial" w:cs="Arial"/>
                <w:iCs/>
                <w:sz w:val="18"/>
                <w:szCs w:val="18"/>
                <w:lang w:val="en-US"/>
              </w:rPr>
              <w:t xml:space="preserve"> </w:t>
            </w:r>
            <w:r w:rsidRPr="008066EA">
              <w:rPr>
                <w:rFonts w:ascii="Arial" w:eastAsia="Times New Roman" w:hAnsi="Arial" w:cs="Arial"/>
                <w:i/>
                <w:sz w:val="18"/>
                <w:szCs w:val="18"/>
                <w:lang w:val="en-US"/>
              </w:rPr>
              <w:t xml:space="preserve">Post-test </w:t>
            </w:r>
            <w:r w:rsidRPr="008066EA">
              <w:rPr>
                <w:rFonts w:ascii="Arial" w:eastAsia="Times New Roman" w:hAnsi="Arial" w:cs="Arial"/>
                <w:iCs/>
                <w:sz w:val="18"/>
                <w:szCs w:val="18"/>
                <w:lang w:val="en-US"/>
              </w:rPr>
              <w:t>1</w:t>
            </w:r>
          </w:p>
        </w:tc>
        <w:tc>
          <w:tcPr>
            <w:tcW w:w="1192" w:type="dxa"/>
            <w:tcBorders>
              <w:top w:val="single" w:sz="4" w:space="0" w:color="auto"/>
            </w:tcBorders>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3,632</w:t>
            </w:r>
          </w:p>
        </w:tc>
        <w:tc>
          <w:tcPr>
            <w:tcW w:w="1192" w:type="dxa"/>
            <w:tcBorders>
              <w:top w:val="single" w:sz="4" w:space="0" w:color="auto"/>
            </w:tcBorders>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c>
          <w:tcPr>
            <w:tcW w:w="1192" w:type="dxa"/>
            <w:tcBorders>
              <w:top w:val="single" w:sz="4" w:space="0" w:color="auto"/>
            </w:tcBorders>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3,969</w:t>
            </w:r>
          </w:p>
        </w:tc>
        <w:tc>
          <w:tcPr>
            <w:tcW w:w="1192" w:type="dxa"/>
            <w:tcBorders>
              <w:top w:val="single" w:sz="4" w:space="0" w:color="auto"/>
            </w:tcBorders>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r>
      <w:tr w:rsidR="00A70503" w:rsidRPr="008066EA" w:rsidTr="009934DF">
        <w:tc>
          <w:tcPr>
            <w:tcW w:w="2722" w:type="dxa"/>
            <w:shd w:val="clear" w:color="auto" w:fill="auto"/>
          </w:tcPr>
          <w:p w:rsidR="00A70503" w:rsidRPr="008066EA" w:rsidRDefault="00A70503" w:rsidP="009934DF">
            <w:pPr>
              <w:tabs>
                <w:tab w:val="left" w:pos="567"/>
              </w:tabs>
              <w:spacing w:after="0" w:line="240" w:lineRule="auto"/>
              <w:jc w:val="both"/>
              <w:rPr>
                <w:rFonts w:ascii="Arial" w:eastAsia="Times New Roman" w:hAnsi="Arial" w:cs="Arial"/>
                <w:iCs/>
                <w:sz w:val="18"/>
                <w:szCs w:val="18"/>
                <w:lang w:val="en-US"/>
              </w:rPr>
            </w:pPr>
            <w:r w:rsidRPr="008066EA">
              <w:rPr>
                <w:rFonts w:ascii="Arial" w:eastAsia="Times New Roman" w:hAnsi="Arial" w:cs="Arial"/>
                <w:i/>
                <w:sz w:val="18"/>
                <w:szCs w:val="18"/>
                <w:lang w:val="en-US"/>
              </w:rPr>
              <w:t>Pre-test</w:t>
            </w:r>
            <w:r w:rsidRPr="008066EA">
              <w:rPr>
                <w:rFonts w:ascii="Arial" w:eastAsia="Times New Roman" w:hAnsi="Arial" w:cs="Arial"/>
                <w:iCs/>
                <w:sz w:val="18"/>
                <w:szCs w:val="18"/>
                <w:lang w:val="en-US"/>
              </w:rPr>
              <w:t xml:space="preserve"> </w:t>
            </w:r>
            <w:proofErr w:type="spellStart"/>
            <w:r w:rsidRPr="008066EA">
              <w:rPr>
                <w:rFonts w:ascii="Arial" w:eastAsia="Times New Roman" w:hAnsi="Arial" w:cs="Arial"/>
                <w:iCs/>
                <w:sz w:val="18"/>
                <w:szCs w:val="18"/>
                <w:lang w:val="en-US"/>
              </w:rPr>
              <w:t>ke</w:t>
            </w:r>
            <w:proofErr w:type="spellEnd"/>
            <w:r w:rsidRPr="008066EA">
              <w:rPr>
                <w:rFonts w:ascii="Arial" w:eastAsia="Times New Roman" w:hAnsi="Arial" w:cs="Arial"/>
                <w:iCs/>
                <w:sz w:val="18"/>
                <w:szCs w:val="18"/>
                <w:lang w:val="en-US"/>
              </w:rPr>
              <w:t xml:space="preserve"> </w:t>
            </w:r>
            <w:r w:rsidRPr="008066EA">
              <w:rPr>
                <w:rFonts w:ascii="Arial" w:eastAsia="Times New Roman" w:hAnsi="Arial" w:cs="Arial"/>
                <w:i/>
                <w:sz w:val="18"/>
                <w:szCs w:val="18"/>
                <w:lang w:val="en-US"/>
              </w:rPr>
              <w:t xml:space="preserve">Post-test </w:t>
            </w:r>
            <w:r w:rsidRPr="008066EA">
              <w:rPr>
                <w:rFonts w:ascii="Arial" w:eastAsia="Times New Roman" w:hAnsi="Arial" w:cs="Arial"/>
                <w:iCs/>
                <w:sz w:val="18"/>
                <w:szCs w:val="18"/>
                <w:lang w:val="en-US"/>
              </w:rPr>
              <w:t>2</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4,099</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4,893</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r>
      <w:tr w:rsidR="00A70503" w:rsidRPr="008066EA" w:rsidTr="009934DF">
        <w:tc>
          <w:tcPr>
            <w:tcW w:w="2722" w:type="dxa"/>
            <w:shd w:val="clear" w:color="auto" w:fill="auto"/>
          </w:tcPr>
          <w:p w:rsidR="00A70503" w:rsidRPr="008066EA" w:rsidRDefault="00A70503" w:rsidP="009934DF">
            <w:pPr>
              <w:tabs>
                <w:tab w:val="left" w:pos="567"/>
              </w:tabs>
              <w:spacing w:after="0" w:line="240" w:lineRule="auto"/>
              <w:jc w:val="both"/>
              <w:rPr>
                <w:rFonts w:ascii="Arial" w:eastAsia="Times New Roman" w:hAnsi="Arial" w:cs="Arial"/>
                <w:iCs/>
                <w:sz w:val="18"/>
                <w:szCs w:val="18"/>
                <w:lang w:val="en-US"/>
              </w:rPr>
            </w:pPr>
            <w:r w:rsidRPr="008066EA">
              <w:rPr>
                <w:rFonts w:ascii="Arial" w:eastAsia="Times New Roman" w:hAnsi="Arial" w:cs="Arial"/>
                <w:i/>
                <w:sz w:val="18"/>
                <w:szCs w:val="18"/>
                <w:lang w:val="en-US"/>
              </w:rPr>
              <w:t>Post-test</w:t>
            </w:r>
            <w:r w:rsidRPr="008066EA">
              <w:rPr>
                <w:rFonts w:ascii="Arial" w:eastAsia="Times New Roman" w:hAnsi="Arial" w:cs="Arial"/>
                <w:iCs/>
                <w:sz w:val="18"/>
                <w:szCs w:val="18"/>
                <w:lang w:val="en-US"/>
              </w:rPr>
              <w:t xml:space="preserve"> 1 </w:t>
            </w:r>
            <w:proofErr w:type="spellStart"/>
            <w:r w:rsidRPr="008066EA">
              <w:rPr>
                <w:rFonts w:ascii="Arial" w:eastAsia="Times New Roman" w:hAnsi="Arial" w:cs="Arial"/>
                <w:iCs/>
                <w:sz w:val="18"/>
                <w:szCs w:val="18"/>
                <w:lang w:val="en-US"/>
              </w:rPr>
              <w:t>ke</w:t>
            </w:r>
            <w:proofErr w:type="spellEnd"/>
            <w:r w:rsidRPr="008066EA">
              <w:rPr>
                <w:rFonts w:ascii="Arial" w:eastAsia="Times New Roman" w:hAnsi="Arial" w:cs="Arial"/>
                <w:iCs/>
                <w:sz w:val="18"/>
                <w:szCs w:val="18"/>
                <w:lang w:val="en-US"/>
              </w:rPr>
              <w:t xml:space="preserve"> </w:t>
            </w:r>
            <w:r w:rsidRPr="008066EA">
              <w:rPr>
                <w:rFonts w:ascii="Arial" w:eastAsia="Times New Roman" w:hAnsi="Arial" w:cs="Arial"/>
                <w:i/>
                <w:sz w:val="18"/>
                <w:szCs w:val="18"/>
                <w:lang w:val="en-US"/>
              </w:rPr>
              <w:t xml:space="preserve">Post-test </w:t>
            </w:r>
            <w:r w:rsidRPr="008066EA">
              <w:rPr>
                <w:rFonts w:ascii="Arial" w:eastAsia="Times New Roman" w:hAnsi="Arial" w:cs="Arial"/>
                <w:iCs/>
                <w:sz w:val="18"/>
                <w:szCs w:val="18"/>
                <w:lang w:val="en-US"/>
              </w:rPr>
              <w:t>2</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3,051</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3,779</w:t>
            </w:r>
          </w:p>
        </w:tc>
        <w:tc>
          <w:tcPr>
            <w:tcW w:w="1192" w:type="dxa"/>
            <w:shd w:val="clear" w:color="auto" w:fill="auto"/>
          </w:tcPr>
          <w:p w:rsidR="00A70503" w:rsidRPr="008066EA" w:rsidRDefault="00A70503"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r>
    </w:tbl>
    <w:p w:rsidR="00A70503" w:rsidRDefault="00A70503" w:rsidP="00A70503">
      <w:pPr>
        <w:spacing w:after="0" w:line="360" w:lineRule="auto"/>
        <w:jc w:val="both"/>
        <w:rPr>
          <w:rFonts w:ascii="Times New Roman" w:eastAsia="Times New Roman" w:hAnsi="Times New Roman" w:cs="Times New Roman"/>
          <w:sz w:val="24"/>
          <w:szCs w:val="24"/>
          <w:lang w:eastAsia="id-ID"/>
        </w:rPr>
      </w:pPr>
    </w:p>
    <w:p w:rsidR="000E05A7" w:rsidRPr="00C237B7" w:rsidRDefault="00551467" w:rsidP="00C237B7">
      <w:pPr>
        <w:spacing w:after="0" w:line="360" w:lineRule="auto"/>
        <w:ind w:firstLine="560"/>
        <w:jc w:val="both"/>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Table 4 shows that in the two treatment groups there was a significant increase in knowledge from pre-test to post-test 2 (p &lt;0.05). It can be concluded that counseling with the role playing method and storytelling method is statistically significant in increasing knowledge about oral and dental hygiene.</w:t>
      </w:r>
    </w:p>
    <w:p w:rsidR="000E05A7" w:rsidRDefault="00551467" w:rsidP="000E05A7">
      <w:pPr>
        <w:spacing w:after="0" w:line="240" w:lineRule="auto"/>
        <w:ind w:firstLine="560"/>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lastRenderedPageBreak/>
        <w:t xml:space="preserve">Table 5. Results of the Mann Whitney test. The variables of knowledge about oral and dental hygiene before and after treatment in the Role Playing Method and </w:t>
      </w:r>
    </w:p>
    <w:p w:rsidR="00551467" w:rsidRDefault="00551467" w:rsidP="000E05A7">
      <w:pPr>
        <w:spacing w:after="0" w:line="240" w:lineRule="auto"/>
        <w:ind w:firstLine="560"/>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Storytelling Method groups in the respondents.</w:t>
      </w:r>
    </w:p>
    <w:tbl>
      <w:tblPr>
        <w:tblW w:w="7763" w:type="dxa"/>
        <w:tblInd w:w="567" w:type="dxa"/>
        <w:tblBorders>
          <w:top w:val="single" w:sz="4" w:space="0" w:color="auto"/>
          <w:bottom w:val="single" w:sz="4" w:space="0" w:color="auto"/>
        </w:tblBorders>
        <w:tblLook w:val="04A0" w:firstRow="1" w:lastRow="0" w:firstColumn="1" w:lastColumn="0" w:noHBand="0" w:noVBand="1"/>
      </w:tblPr>
      <w:tblGrid>
        <w:gridCol w:w="1398"/>
        <w:gridCol w:w="1672"/>
        <w:gridCol w:w="1436"/>
        <w:gridCol w:w="869"/>
        <w:gridCol w:w="2388"/>
      </w:tblGrid>
      <w:tr w:rsidR="000E05A7" w:rsidRPr="008066EA" w:rsidTr="000E05A7">
        <w:tc>
          <w:tcPr>
            <w:tcW w:w="1398" w:type="dxa"/>
            <w:tcBorders>
              <w:top w:val="single" w:sz="4" w:space="0" w:color="auto"/>
              <w:bottom w:val="single" w:sz="4" w:space="0" w:color="auto"/>
            </w:tcBorders>
            <w:shd w:val="clear" w:color="auto" w:fill="auto"/>
            <w:vAlign w:val="center"/>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551467">
              <w:rPr>
                <w:rFonts w:ascii="Arial" w:eastAsia="Times New Roman" w:hAnsi="Arial" w:cs="Arial"/>
                <w:color w:val="000000"/>
                <w:sz w:val="20"/>
                <w:szCs w:val="20"/>
                <w:lang w:eastAsia="id-ID"/>
              </w:rPr>
              <w:t>Knowledge Variable   </w:t>
            </w:r>
          </w:p>
        </w:tc>
        <w:tc>
          <w:tcPr>
            <w:tcW w:w="1672" w:type="dxa"/>
            <w:tcBorders>
              <w:top w:val="single" w:sz="4" w:space="0" w:color="auto"/>
              <w:bottom w:val="single" w:sz="4" w:space="0" w:color="auto"/>
            </w:tcBorders>
            <w:shd w:val="clear" w:color="auto" w:fill="auto"/>
            <w:vAlign w:val="center"/>
          </w:tcPr>
          <w:p w:rsidR="000E05A7" w:rsidRDefault="000E05A7" w:rsidP="000E05A7">
            <w:pPr>
              <w:spacing w:after="0" w:line="240" w:lineRule="auto"/>
              <w:ind w:left="560"/>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 xml:space="preserve">Role </w:t>
            </w:r>
            <w:r w:rsidRPr="000E05A7">
              <w:rPr>
                <w:rFonts w:ascii="Arial" w:eastAsia="Times New Roman" w:hAnsi="Arial" w:cs="Arial"/>
                <w:color w:val="000000"/>
                <w:sz w:val="20"/>
                <w:szCs w:val="20"/>
                <w:lang w:eastAsia="id-ID"/>
              </w:rPr>
              <w:t>Playing</w:t>
            </w:r>
          </w:p>
          <w:p w:rsidR="000E05A7" w:rsidRPr="000E05A7" w:rsidRDefault="000E05A7" w:rsidP="000E05A7">
            <w:pPr>
              <w:spacing w:after="0" w:line="240" w:lineRule="auto"/>
              <w:ind w:left="560"/>
              <w:rPr>
                <w:rFonts w:ascii="Arial" w:eastAsia="Times New Roman" w:hAnsi="Arial" w:cs="Arial"/>
                <w:sz w:val="24"/>
                <w:szCs w:val="24"/>
                <w:lang w:eastAsia="id-ID"/>
              </w:rPr>
            </w:pPr>
            <w:r w:rsidRPr="000E05A7">
              <w:rPr>
                <w:rFonts w:ascii="Arial" w:eastAsia="Times New Roman" w:hAnsi="Arial" w:cs="Arial"/>
                <w:color w:val="000000"/>
                <w:sz w:val="20"/>
                <w:szCs w:val="20"/>
                <w:lang w:eastAsia="id-ID"/>
              </w:rPr>
              <w:t>Method</w:t>
            </w:r>
          </w:p>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Arial" w:eastAsia="Times New Roman" w:hAnsi="Arial" w:cs="Arial"/>
                <w:i/>
                <w:iCs/>
                <w:sz w:val="20"/>
                <w:szCs w:val="20"/>
                <w:lang w:val="en-US"/>
              </w:rPr>
              <w:t>(Mean rank)</w:t>
            </w:r>
          </w:p>
        </w:tc>
        <w:tc>
          <w:tcPr>
            <w:tcW w:w="1436" w:type="dxa"/>
            <w:tcBorders>
              <w:top w:val="single" w:sz="4" w:space="0" w:color="auto"/>
              <w:bottom w:val="single" w:sz="4" w:space="0" w:color="auto"/>
            </w:tcBorders>
            <w:shd w:val="clear" w:color="auto" w:fill="auto"/>
            <w:vAlign w:val="center"/>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551467">
              <w:rPr>
                <w:rFonts w:ascii="Arial" w:eastAsia="Times New Roman" w:hAnsi="Arial" w:cs="Arial"/>
                <w:color w:val="000000"/>
                <w:sz w:val="20"/>
                <w:szCs w:val="20"/>
                <w:lang w:eastAsia="id-ID"/>
              </w:rPr>
              <w:t>Storytelling Method</w:t>
            </w:r>
            <w:r w:rsidRPr="000E05A7">
              <w:rPr>
                <w:rFonts w:ascii="Arial" w:eastAsia="Times New Roman" w:hAnsi="Arial" w:cs="Arial"/>
                <w:i/>
                <w:iCs/>
                <w:sz w:val="20"/>
                <w:szCs w:val="20"/>
                <w:lang w:val="en-US"/>
              </w:rPr>
              <w:t xml:space="preserve"> (Mean rank)</w:t>
            </w:r>
          </w:p>
        </w:tc>
        <w:tc>
          <w:tcPr>
            <w:tcW w:w="869" w:type="dxa"/>
            <w:tcBorders>
              <w:top w:val="single" w:sz="4" w:space="0" w:color="auto"/>
              <w:bottom w:val="single" w:sz="4" w:space="0" w:color="auto"/>
            </w:tcBorders>
            <w:shd w:val="clear" w:color="auto" w:fill="auto"/>
            <w:vAlign w:val="center"/>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p sig.</w:t>
            </w:r>
          </w:p>
        </w:tc>
        <w:tc>
          <w:tcPr>
            <w:tcW w:w="2388" w:type="dxa"/>
            <w:tcBorders>
              <w:top w:val="single" w:sz="4" w:space="0" w:color="auto"/>
              <w:bottom w:val="single" w:sz="4" w:space="0" w:color="auto"/>
            </w:tcBorders>
            <w:shd w:val="clear" w:color="auto" w:fill="auto"/>
            <w:vAlign w:val="center"/>
          </w:tcPr>
          <w:p w:rsidR="000E05A7" w:rsidRPr="00551467" w:rsidRDefault="000E05A7" w:rsidP="000E05A7">
            <w:pPr>
              <w:spacing w:after="0" w:line="240" w:lineRule="auto"/>
              <w:ind w:left="560"/>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Information</w:t>
            </w:r>
          </w:p>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p>
        </w:tc>
      </w:tr>
      <w:tr w:rsidR="000E05A7" w:rsidRPr="008066EA" w:rsidTr="000E05A7">
        <w:tc>
          <w:tcPr>
            <w:tcW w:w="1398" w:type="dxa"/>
            <w:tcBorders>
              <w:top w:val="single" w:sz="4" w:space="0" w:color="auto"/>
            </w:tcBorders>
            <w:shd w:val="clear" w:color="auto" w:fill="auto"/>
          </w:tcPr>
          <w:p w:rsidR="000E05A7" w:rsidRPr="000E05A7" w:rsidRDefault="000E05A7" w:rsidP="000E05A7">
            <w:pPr>
              <w:tabs>
                <w:tab w:val="left" w:pos="567"/>
              </w:tabs>
              <w:spacing w:after="0" w:line="240" w:lineRule="auto"/>
              <w:jc w:val="both"/>
              <w:rPr>
                <w:rFonts w:ascii="Times New Roman" w:eastAsia="Times New Roman" w:hAnsi="Times New Roman" w:cs="Times New Roman"/>
                <w:i/>
                <w:iCs/>
                <w:sz w:val="20"/>
                <w:szCs w:val="20"/>
                <w:lang w:val="en-US"/>
              </w:rPr>
            </w:pPr>
            <w:r w:rsidRPr="000E05A7">
              <w:rPr>
                <w:rFonts w:ascii="Times New Roman" w:eastAsia="Times New Roman" w:hAnsi="Times New Roman" w:cs="Times New Roman"/>
                <w:i/>
                <w:iCs/>
                <w:sz w:val="20"/>
                <w:szCs w:val="20"/>
                <w:lang w:val="en-US"/>
              </w:rPr>
              <w:t xml:space="preserve">Pre-test </w:t>
            </w:r>
          </w:p>
        </w:tc>
        <w:tc>
          <w:tcPr>
            <w:tcW w:w="1672" w:type="dxa"/>
            <w:tcBorders>
              <w:top w:val="single" w:sz="4" w:space="0" w:color="auto"/>
            </w:tcBorders>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56,79</w:t>
            </w:r>
          </w:p>
        </w:tc>
        <w:tc>
          <w:tcPr>
            <w:tcW w:w="1436" w:type="dxa"/>
            <w:tcBorders>
              <w:top w:val="single" w:sz="4" w:space="0" w:color="auto"/>
            </w:tcBorders>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56,21</w:t>
            </w:r>
          </w:p>
        </w:tc>
        <w:tc>
          <w:tcPr>
            <w:tcW w:w="869" w:type="dxa"/>
            <w:tcBorders>
              <w:top w:val="single" w:sz="4" w:space="0" w:color="auto"/>
            </w:tcBorders>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0,922</w:t>
            </w:r>
          </w:p>
        </w:tc>
        <w:tc>
          <w:tcPr>
            <w:tcW w:w="2388" w:type="dxa"/>
            <w:tcBorders>
              <w:top w:val="single" w:sz="4" w:space="0" w:color="auto"/>
            </w:tcBorders>
            <w:shd w:val="clear" w:color="auto" w:fill="auto"/>
          </w:tcPr>
          <w:p w:rsidR="000E05A7" w:rsidRPr="00551467" w:rsidRDefault="000E05A7" w:rsidP="000E05A7">
            <w:pPr>
              <w:spacing w:after="0" w:line="240" w:lineRule="auto"/>
              <w:ind w:left="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Not significant</w:t>
            </w:r>
          </w:p>
          <w:p w:rsidR="000E05A7" w:rsidRPr="000E05A7" w:rsidRDefault="000E05A7" w:rsidP="000E05A7">
            <w:pPr>
              <w:tabs>
                <w:tab w:val="left" w:pos="567"/>
              </w:tabs>
              <w:spacing w:after="0" w:line="240" w:lineRule="auto"/>
              <w:jc w:val="both"/>
              <w:rPr>
                <w:rFonts w:ascii="Times New Roman" w:eastAsia="Times New Roman" w:hAnsi="Times New Roman" w:cs="Times New Roman"/>
                <w:sz w:val="20"/>
                <w:szCs w:val="20"/>
                <w:lang w:val="en-US"/>
              </w:rPr>
            </w:pPr>
          </w:p>
        </w:tc>
      </w:tr>
      <w:tr w:rsidR="000E05A7" w:rsidRPr="008066EA" w:rsidTr="000E05A7">
        <w:tc>
          <w:tcPr>
            <w:tcW w:w="1398" w:type="dxa"/>
            <w:shd w:val="clear" w:color="auto" w:fill="auto"/>
          </w:tcPr>
          <w:p w:rsidR="000E05A7" w:rsidRPr="000E05A7" w:rsidRDefault="000E05A7" w:rsidP="000E05A7">
            <w:pPr>
              <w:tabs>
                <w:tab w:val="left" w:pos="567"/>
              </w:tabs>
              <w:spacing w:after="0" w:line="240" w:lineRule="auto"/>
              <w:jc w:val="both"/>
              <w:rPr>
                <w:rFonts w:ascii="Times New Roman" w:eastAsia="Times New Roman" w:hAnsi="Times New Roman" w:cs="Times New Roman"/>
                <w:i/>
                <w:iCs/>
                <w:sz w:val="20"/>
                <w:szCs w:val="20"/>
                <w:lang w:val="en-US"/>
              </w:rPr>
            </w:pPr>
            <w:r w:rsidRPr="000E05A7">
              <w:rPr>
                <w:rFonts w:ascii="Times New Roman" w:eastAsia="Times New Roman" w:hAnsi="Times New Roman" w:cs="Times New Roman"/>
                <w:i/>
                <w:iCs/>
                <w:sz w:val="20"/>
                <w:szCs w:val="20"/>
                <w:lang w:val="en-US"/>
              </w:rPr>
              <w:t>Post-test 1</w:t>
            </w:r>
          </w:p>
        </w:tc>
        <w:tc>
          <w:tcPr>
            <w:tcW w:w="1672" w:type="dxa"/>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50,13</w:t>
            </w:r>
          </w:p>
        </w:tc>
        <w:tc>
          <w:tcPr>
            <w:tcW w:w="1436" w:type="dxa"/>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62,87</w:t>
            </w:r>
          </w:p>
        </w:tc>
        <w:tc>
          <w:tcPr>
            <w:tcW w:w="869" w:type="dxa"/>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0,034</w:t>
            </w:r>
          </w:p>
        </w:tc>
        <w:tc>
          <w:tcPr>
            <w:tcW w:w="2388" w:type="dxa"/>
            <w:shd w:val="clear" w:color="auto" w:fill="auto"/>
          </w:tcPr>
          <w:p w:rsidR="000E05A7" w:rsidRPr="00551467" w:rsidRDefault="000E05A7" w:rsidP="000E05A7">
            <w:pPr>
              <w:spacing w:after="0" w:line="240" w:lineRule="auto"/>
              <w:ind w:left="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significant</w:t>
            </w:r>
          </w:p>
          <w:p w:rsidR="000E05A7" w:rsidRPr="000E05A7" w:rsidRDefault="000E05A7" w:rsidP="000E05A7">
            <w:pPr>
              <w:tabs>
                <w:tab w:val="left" w:pos="567"/>
              </w:tabs>
              <w:spacing w:after="0" w:line="240" w:lineRule="auto"/>
              <w:jc w:val="both"/>
              <w:rPr>
                <w:rFonts w:ascii="Times New Roman" w:eastAsia="Times New Roman" w:hAnsi="Times New Roman" w:cs="Times New Roman"/>
                <w:sz w:val="20"/>
                <w:szCs w:val="20"/>
                <w:lang w:val="en-US"/>
              </w:rPr>
            </w:pPr>
          </w:p>
        </w:tc>
      </w:tr>
      <w:tr w:rsidR="000E05A7" w:rsidRPr="008066EA" w:rsidTr="000E05A7">
        <w:tc>
          <w:tcPr>
            <w:tcW w:w="1398" w:type="dxa"/>
            <w:shd w:val="clear" w:color="auto" w:fill="auto"/>
          </w:tcPr>
          <w:p w:rsidR="000E05A7" w:rsidRPr="000E05A7" w:rsidRDefault="000E05A7" w:rsidP="000E05A7">
            <w:pPr>
              <w:tabs>
                <w:tab w:val="left" w:pos="567"/>
              </w:tabs>
              <w:spacing w:after="0" w:line="240" w:lineRule="auto"/>
              <w:jc w:val="both"/>
              <w:rPr>
                <w:rFonts w:ascii="Times New Roman" w:eastAsia="Times New Roman" w:hAnsi="Times New Roman" w:cs="Times New Roman"/>
                <w:i/>
                <w:iCs/>
                <w:sz w:val="20"/>
                <w:szCs w:val="20"/>
                <w:lang w:val="en-US"/>
              </w:rPr>
            </w:pPr>
            <w:r w:rsidRPr="000E05A7">
              <w:rPr>
                <w:rFonts w:ascii="Times New Roman" w:eastAsia="Times New Roman" w:hAnsi="Times New Roman" w:cs="Times New Roman"/>
                <w:i/>
                <w:iCs/>
                <w:sz w:val="20"/>
                <w:szCs w:val="20"/>
                <w:lang w:val="en-US"/>
              </w:rPr>
              <w:t>Post-test 2</w:t>
            </w:r>
          </w:p>
        </w:tc>
        <w:tc>
          <w:tcPr>
            <w:tcW w:w="1672" w:type="dxa"/>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47,38</w:t>
            </w:r>
          </w:p>
        </w:tc>
        <w:tc>
          <w:tcPr>
            <w:tcW w:w="1436" w:type="dxa"/>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65,63</w:t>
            </w:r>
          </w:p>
        </w:tc>
        <w:tc>
          <w:tcPr>
            <w:tcW w:w="869" w:type="dxa"/>
            <w:shd w:val="clear" w:color="auto" w:fill="auto"/>
          </w:tcPr>
          <w:p w:rsidR="000E05A7" w:rsidRPr="000E05A7" w:rsidRDefault="000E05A7" w:rsidP="000E05A7">
            <w:pPr>
              <w:tabs>
                <w:tab w:val="left" w:pos="567"/>
              </w:tabs>
              <w:spacing w:after="0" w:line="240" w:lineRule="auto"/>
              <w:jc w:val="center"/>
              <w:rPr>
                <w:rFonts w:ascii="Times New Roman" w:eastAsia="Times New Roman" w:hAnsi="Times New Roman" w:cs="Times New Roman"/>
                <w:sz w:val="20"/>
                <w:szCs w:val="20"/>
                <w:lang w:val="en-US"/>
              </w:rPr>
            </w:pPr>
            <w:r w:rsidRPr="000E05A7">
              <w:rPr>
                <w:rFonts w:ascii="Times New Roman" w:eastAsia="Times New Roman" w:hAnsi="Times New Roman" w:cs="Times New Roman"/>
                <w:sz w:val="20"/>
                <w:szCs w:val="20"/>
                <w:lang w:val="en-US"/>
              </w:rPr>
              <w:t>0,002</w:t>
            </w:r>
          </w:p>
        </w:tc>
        <w:tc>
          <w:tcPr>
            <w:tcW w:w="2388" w:type="dxa"/>
            <w:shd w:val="clear" w:color="auto" w:fill="auto"/>
          </w:tcPr>
          <w:p w:rsidR="000E05A7" w:rsidRPr="00551467" w:rsidRDefault="000E05A7" w:rsidP="000E05A7">
            <w:pPr>
              <w:spacing w:after="0" w:line="240" w:lineRule="auto"/>
              <w:ind w:left="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significant</w:t>
            </w:r>
          </w:p>
          <w:p w:rsidR="000E05A7" w:rsidRPr="000E05A7" w:rsidRDefault="000E05A7" w:rsidP="000E05A7">
            <w:pPr>
              <w:tabs>
                <w:tab w:val="left" w:pos="567"/>
              </w:tabs>
              <w:spacing w:after="0" w:line="240" w:lineRule="auto"/>
              <w:jc w:val="both"/>
              <w:rPr>
                <w:rFonts w:ascii="Times New Roman" w:eastAsia="Times New Roman" w:hAnsi="Times New Roman" w:cs="Times New Roman"/>
                <w:sz w:val="20"/>
                <w:szCs w:val="20"/>
                <w:lang w:val="en-US"/>
              </w:rPr>
            </w:pPr>
          </w:p>
        </w:tc>
      </w:tr>
    </w:tbl>
    <w:p w:rsidR="000E05A7" w:rsidRDefault="000E05A7" w:rsidP="000E05A7">
      <w:pPr>
        <w:spacing w:after="0" w:line="360" w:lineRule="auto"/>
        <w:jc w:val="both"/>
        <w:rPr>
          <w:rFonts w:ascii="Times New Roman" w:eastAsia="Times New Roman" w:hAnsi="Times New Roman" w:cs="Times New Roman"/>
          <w:sz w:val="24"/>
          <w:szCs w:val="24"/>
          <w:lang w:eastAsia="id-ID"/>
        </w:rPr>
      </w:pPr>
    </w:p>
    <w:p w:rsidR="00551467" w:rsidRPr="00551467" w:rsidRDefault="00551467" w:rsidP="000E05A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5 shows that there is no significant difference in respondent's knowledge before treatment (pre-test) between groups using the role playing method and the storytelling method (p&gt; 0.05). Respondents' knowledge after treatment (post-test 1 and 2) there were significant differences between groups using the role playing method and the storytelling method. The mean ranking of the group subject's knowledge using the storytelling method was higher than the group with the role playing method (p &lt;0.05).</w:t>
      </w:r>
    </w:p>
    <w:p w:rsidR="00551467" w:rsidRPr="00551467" w:rsidRDefault="00551467" w:rsidP="000E05A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The results of the analysis of the mean difference in the ranking of attitudes about dental and oral hygiene before and after treatment in the Role Playing Method group with the Storytelling Method using the Wilcoxom Signed Rank Test are presented in6.Table </w:t>
      </w:r>
    </w:p>
    <w:p w:rsidR="000E05A7" w:rsidRDefault="00551467" w:rsidP="000E05A7">
      <w:pPr>
        <w:spacing w:after="0" w:line="240" w:lineRule="auto"/>
        <w:ind w:left="1418" w:hanging="858"/>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Table</w:t>
      </w:r>
      <w:r w:rsidR="000E05A7">
        <w:rPr>
          <w:rFonts w:ascii="Arial" w:eastAsia="Times New Roman" w:hAnsi="Arial" w:cs="Arial"/>
          <w:color w:val="000000"/>
          <w:sz w:val="20"/>
          <w:szCs w:val="20"/>
          <w:lang w:eastAsia="id-ID"/>
        </w:rPr>
        <w:t xml:space="preserve"> </w:t>
      </w:r>
      <w:r w:rsidRPr="00551467">
        <w:rPr>
          <w:rFonts w:ascii="Arial" w:eastAsia="Times New Roman" w:hAnsi="Arial" w:cs="Arial"/>
          <w:color w:val="000000"/>
          <w:sz w:val="20"/>
          <w:szCs w:val="20"/>
          <w:lang w:eastAsia="id-ID"/>
        </w:rPr>
        <w:t xml:space="preserve">6.The Wilcoxon Signed Rank Test Results Attitude variables before and after treatment in the Method group Role Playing and </w:t>
      </w:r>
    </w:p>
    <w:p w:rsidR="00551467" w:rsidRPr="000E05A7" w:rsidRDefault="00551467" w:rsidP="000E05A7">
      <w:pPr>
        <w:spacing w:after="0" w:line="240" w:lineRule="auto"/>
        <w:ind w:left="1418" w:hanging="858"/>
        <w:jc w:val="center"/>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Storytelling Methods for respondents.</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2722"/>
        <w:gridCol w:w="1192"/>
        <w:gridCol w:w="1192"/>
        <w:gridCol w:w="1192"/>
        <w:gridCol w:w="1192"/>
      </w:tblGrid>
      <w:tr w:rsidR="000E05A7" w:rsidRPr="008066EA" w:rsidTr="009934DF">
        <w:tc>
          <w:tcPr>
            <w:tcW w:w="2722" w:type="dxa"/>
            <w:vMerge w:val="restart"/>
            <w:tcBorders>
              <w:top w:val="single" w:sz="4" w:space="0" w:color="auto"/>
              <w:bottom w:val="nil"/>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lang w:val="en-US"/>
              </w:rPr>
            </w:pPr>
            <w:r w:rsidRPr="000E05A7">
              <w:rPr>
                <w:rFonts w:ascii="Arial" w:eastAsia="Times New Roman" w:hAnsi="Arial" w:cs="Arial"/>
                <w:b/>
                <w:color w:val="000000"/>
                <w:sz w:val="20"/>
                <w:szCs w:val="20"/>
                <w:lang w:eastAsia="id-ID"/>
              </w:rPr>
              <w:t>Attitude Variable   </w:t>
            </w:r>
          </w:p>
        </w:tc>
        <w:tc>
          <w:tcPr>
            <w:tcW w:w="2384" w:type="dxa"/>
            <w:gridSpan w:val="2"/>
            <w:tcBorders>
              <w:top w:val="single" w:sz="4" w:space="0" w:color="auto"/>
              <w:bottom w:val="nil"/>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lang w:val="en-US"/>
              </w:rPr>
            </w:pPr>
            <w:r w:rsidRPr="000E05A7">
              <w:rPr>
                <w:rFonts w:ascii="Arial" w:eastAsia="Times New Roman" w:hAnsi="Arial" w:cs="Arial"/>
                <w:b/>
                <w:color w:val="000000"/>
                <w:sz w:val="20"/>
                <w:szCs w:val="20"/>
                <w:lang w:eastAsia="id-ID"/>
              </w:rPr>
              <w:t>Role Playing Method</w:t>
            </w:r>
          </w:p>
        </w:tc>
        <w:tc>
          <w:tcPr>
            <w:tcW w:w="2384" w:type="dxa"/>
            <w:gridSpan w:val="2"/>
            <w:tcBorders>
              <w:top w:val="single" w:sz="4" w:space="0" w:color="auto"/>
              <w:bottom w:val="nil"/>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lang w:val="en-US"/>
              </w:rPr>
            </w:pPr>
            <w:r w:rsidRPr="000E05A7">
              <w:rPr>
                <w:rFonts w:ascii="Arial" w:eastAsia="Times New Roman" w:hAnsi="Arial" w:cs="Arial"/>
                <w:b/>
                <w:color w:val="000000"/>
                <w:sz w:val="20"/>
                <w:szCs w:val="20"/>
                <w:lang w:eastAsia="id-ID"/>
              </w:rPr>
              <w:t>Storytelling Method</w:t>
            </w:r>
          </w:p>
        </w:tc>
      </w:tr>
      <w:tr w:rsidR="000E05A7" w:rsidRPr="008066EA" w:rsidTr="009934DF">
        <w:tc>
          <w:tcPr>
            <w:tcW w:w="2722" w:type="dxa"/>
            <w:vMerge/>
            <w:tcBorders>
              <w:top w:val="nil"/>
              <w:bottom w:val="single" w:sz="4" w:space="0" w:color="auto"/>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lang w:val="en-US"/>
              </w:rPr>
            </w:pPr>
          </w:p>
        </w:tc>
        <w:tc>
          <w:tcPr>
            <w:tcW w:w="1192" w:type="dxa"/>
            <w:tcBorders>
              <w:top w:val="nil"/>
              <w:bottom w:val="single" w:sz="4" w:space="0" w:color="auto"/>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rPr>
            </w:pPr>
            <w:r w:rsidRPr="000E05A7">
              <w:rPr>
                <w:rFonts w:ascii="Arial" w:eastAsia="Times New Roman" w:hAnsi="Arial" w:cs="Arial"/>
                <w:b/>
                <w:iCs/>
                <w:sz w:val="18"/>
                <w:szCs w:val="18"/>
                <w:lang w:val="en-US"/>
              </w:rPr>
              <w:t xml:space="preserve">Z/t </w:t>
            </w:r>
            <w:r w:rsidRPr="000E05A7">
              <w:rPr>
                <w:rFonts w:ascii="Arial" w:eastAsia="Times New Roman" w:hAnsi="Arial" w:cs="Arial"/>
                <w:b/>
                <w:iCs/>
                <w:sz w:val="18"/>
                <w:szCs w:val="18"/>
              </w:rPr>
              <w:t>Count</w:t>
            </w:r>
          </w:p>
        </w:tc>
        <w:tc>
          <w:tcPr>
            <w:tcW w:w="1192" w:type="dxa"/>
            <w:tcBorders>
              <w:top w:val="nil"/>
              <w:bottom w:val="single" w:sz="4" w:space="0" w:color="auto"/>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lang w:val="en-US"/>
              </w:rPr>
            </w:pPr>
            <w:r w:rsidRPr="000E05A7">
              <w:rPr>
                <w:rFonts w:ascii="Arial" w:eastAsia="Times New Roman" w:hAnsi="Arial" w:cs="Arial"/>
                <w:b/>
                <w:iCs/>
                <w:sz w:val="18"/>
                <w:szCs w:val="18"/>
                <w:lang w:val="en-US"/>
              </w:rPr>
              <w:t>p sig.</w:t>
            </w:r>
          </w:p>
        </w:tc>
        <w:tc>
          <w:tcPr>
            <w:tcW w:w="1192" w:type="dxa"/>
            <w:tcBorders>
              <w:top w:val="nil"/>
              <w:bottom w:val="single" w:sz="4" w:space="0" w:color="auto"/>
            </w:tcBorders>
            <w:shd w:val="clear" w:color="auto" w:fill="auto"/>
            <w:vAlign w:val="center"/>
          </w:tcPr>
          <w:p w:rsidR="000E05A7" w:rsidRPr="000E05A7" w:rsidRDefault="000E05A7" w:rsidP="000E05A7">
            <w:pPr>
              <w:tabs>
                <w:tab w:val="left" w:pos="567"/>
              </w:tabs>
              <w:spacing w:after="0" w:line="240" w:lineRule="auto"/>
              <w:jc w:val="center"/>
              <w:rPr>
                <w:rFonts w:ascii="Arial" w:eastAsia="Times New Roman" w:hAnsi="Arial" w:cs="Arial"/>
                <w:b/>
                <w:iCs/>
                <w:sz w:val="18"/>
                <w:szCs w:val="18"/>
              </w:rPr>
            </w:pPr>
            <w:r w:rsidRPr="000E05A7">
              <w:rPr>
                <w:rFonts w:ascii="Arial" w:eastAsia="Times New Roman" w:hAnsi="Arial" w:cs="Arial"/>
                <w:b/>
                <w:iCs/>
                <w:sz w:val="18"/>
                <w:szCs w:val="18"/>
                <w:lang w:val="en-US"/>
              </w:rPr>
              <w:t xml:space="preserve">Z </w:t>
            </w:r>
            <w:r w:rsidRPr="000E05A7">
              <w:rPr>
                <w:rFonts w:ascii="Arial" w:eastAsia="Times New Roman" w:hAnsi="Arial" w:cs="Arial"/>
                <w:b/>
                <w:iCs/>
                <w:sz w:val="18"/>
                <w:szCs w:val="18"/>
              </w:rPr>
              <w:t>Count</w:t>
            </w:r>
          </w:p>
        </w:tc>
        <w:tc>
          <w:tcPr>
            <w:tcW w:w="1192" w:type="dxa"/>
            <w:tcBorders>
              <w:top w:val="nil"/>
              <w:bottom w:val="single" w:sz="4" w:space="0" w:color="auto"/>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iCs/>
                <w:sz w:val="18"/>
                <w:szCs w:val="18"/>
                <w:lang w:val="en-US"/>
              </w:rPr>
            </w:pPr>
            <w:r w:rsidRPr="000E05A7">
              <w:rPr>
                <w:rFonts w:ascii="Arial" w:eastAsia="Times New Roman" w:hAnsi="Arial" w:cs="Arial"/>
                <w:b/>
                <w:iCs/>
                <w:sz w:val="18"/>
                <w:szCs w:val="18"/>
                <w:lang w:val="en-US"/>
              </w:rPr>
              <w:t>p sig.</w:t>
            </w:r>
          </w:p>
        </w:tc>
      </w:tr>
      <w:tr w:rsidR="000E05A7" w:rsidRPr="008066EA" w:rsidTr="009934DF">
        <w:tc>
          <w:tcPr>
            <w:tcW w:w="2722" w:type="dxa"/>
            <w:tcBorders>
              <w:top w:val="single" w:sz="4" w:space="0" w:color="auto"/>
            </w:tcBorders>
            <w:shd w:val="clear" w:color="auto" w:fill="auto"/>
          </w:tcPr>
          <w:p w:rsidR="000E05A7" w:rsidRPr="008066EA" w:rsidRDefault="000E05A7" w:rsidP="009934DF">
            <w:pPr>
              <w:tabs>
                <w:tab w:val="left" w:pos="567"/>
              </w:tabs>
              <w:spacing w:after="0" w:line="240" w:lineRule="auto"/>
              <w:jc w:val="both"/>
              <w:rPr>
                <w:rFonts w:ascii="Arial" w:eastAsia="Times New Roman" w:hAnsi="Arial" w:cs="Arial"/>
                <w:iCs/>
                <w:sz w:val="18"/>
                <w:szCs w:val="18"/>
                <w:lang w:val="en-US"/>
              </w:rPr>
            </w:pPr>
            <w:r w:rsidRPr="008066EA">
              <w:rPr>
                <w:rFonts w:ascii="Arial" w:eastAsia="Times New Roman" w:hAnsi="Arial" w:cs="Arial"/>
                <w:i/>
                <w:sz w:val="18"/>
                <w:szCs w:val="18"/>
                <w:lang w:val="en-US"/>
              </w:rPr>
              <w:t>Pre-test</w:t>
            </w:r>
            <w:r w:rsidRPr="008066EA">
              <w:rPr>
                <w:rFonts w:ascii="Arial" w:eastAsia="Times New Roman" w:hAnsi="Arial" w:cs="Arial"/>
                <w:iCs/>
                <w:sz w:val="18"/>
                <w:szCs w:val="18"/>
                <w:lang w:val="en-US"/>
              </w:rPr>
              <w:t xml:space="preserve"> </w:t>
            </w:r>
            <w:proofErr w:type="spellStart"/>
            <w:r w:rsidRPr="008066EA">
              <w:rPr>
                <w:rFonts w:ascii="Arial" w:eastAsia="Times New Roman" w:hAnsi="Arial" w:cs="Arial"/>
                <w:iCs/>
                <w:sz w:val="18"/>
                <w:szCs w:val="18"/>
                <w:lang w:val="en-US"/>
              </w:rPr>
              <w:t>ke</w:t>
            </w:r>
            <w:proofErr w:type="spellEnd"/>
            <w:r w:rsidRPr="008066EA">
              <w:rPr>
                <w:rFonts w:ascii="Arial" w:eastAsia="Times New Roman" w:hAnsi="Arial" w:cs="Arial"/>
                <w:iCs/>
                <w:sz w:val="18"/>
                <w:szCs w:val="18"/>
                <w:lang w:val="en-US"/>
              </w:rPr>
              <w:t xml:space="preserve"> </w:t>
            </w:r>
            <w:r w:rsidRPr="008066EA">
              <w:rPr>
                <w:rFonts w:ascii="Arial" w:eastAsia="Times New Roman" w:hAnsi="Arial" w:cs="Arial"/>
                <w:i/>
                <w:sz w:val="18"/>
                <w:szCs w:val="18"/>
                <w:lang w:val="en-US"/>
              </w:rPr>
              <w:t xml:space="preserve">Post-test </w:t>
            </w:r>
            <w:r w:rsidRPr="008066EA">
              <w:rPr>
                <w:rFonts w:ascii="Arial" w:eastAsia="Times New Roman" w:hAnsi="Arial" w:cs="Arial"/>
                <w:iCs/>
                <w:sz w:val="18"/>
                <w:szCs w:val="18"/>
                <w:lang w:val="en-US"/>
              </w:rPr>
              <w:t>1</w:t>
            </w:r>
          </w:p>
        </w:tc>
        <w:tc>
          <w:tcPr>
            <w:tcW w:w="1192"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1,508</w:t>
            </w:r>
          </w:p>
        </w:tc>
        <w:tc>
          <w:tcPr>
            <w:tcW w:w="1192"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0,137</w:t>
            </w:r>
          </w:p>
        </w:tc>
        <w:tc>
          <w:tcPr>
            <w:tcW w:w="1192"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4,061</w:t>
            </w:r>
          </w:p>
        </w:tc>
        <w:tc>
          <w:tcPr>
            <w:tcW w:w="1192"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r>
      <w:tr w:rsidR="000E05A7" w:rsidRPr="008066EA" w:rsidTr="009934DF">
        <w:tc>
          <w:tcPr>
            <w:tcW w:w="2722" w:type="dxa"/>
            <w:shd w:val="clear" w:color="auto" w:fill="auto"/>
          </w:tcPr>
          <w:p w:rsidR="000E05A7" w:rsidRPr="008066EA" w:rsidRDefault="000E05A7" w:rsidP="009934DF">
            <w:pPr>
              <w:tabs>
                <w:tab w:val="left" w:pos="567"/>
              </w:tabs>
              <w:spacing w:after="0" w:line="240" w:lineRule="auto"/>
              <w:jc w:val="both"/>
              <w:rPr>
                <w:rFonts w:ascii="Arial" w:eastAsia="Times New Roman" w:hAnsi="Arial" w:cs="Arial"/>
                <w:iCs/>
                <w:sz w:val="18"/>
                <w:szCs w:val="18"/>
                <w:lang w:val="en-US"/>
              </w:rPr>
            </w:pPr>
            <w:r w:rsidRPr="008066EA">
              <w:rPr>
                <w:rFonts w:ascii="Arial" w:eastAsia="Times New Roman" w:hAnsi="Arial" w:cs="Arial"/>
                <w:i/>
                <w:sz w:val="18"/>
                <w:szCs w:val="18"/>
                <w:lang w:val="en-US"/>
              </w:rPr>
              <w:t>Pre-test</w:t>
            </w:r>
            <w:r w:rsidRPr="008066EA">
              <w:rPr>
                <w:rFonts w:ascii="Arial" w:eastAsia="Times New Roman" w:hAnsi="Arial" w:cs="Arial"/>
                <w:iCs/>
                <w:sz w:val="18"/>
                <w:szCs w:val="18"/>
                <w:lang w:val="en-US"/>
              </w:rPr>
              <w:t xml:space="preserve"> </w:t>
            </w:r>
            <w:proofErr w:type="spellStart"/>
            <w:r w:rsidRPr="008066EA">
              <w:rPr>
                <w:rFonts w:ascii="Arial" w:eastAsia="Times New Roman" w:hAnsi="Arial" w:cs="Arial"/>
                <w:iCs/>
                <w:sz w:val="18"/>
                <w:szCs w:val="18"/>
                <w:lang w:val="en-US"/>
              </w:rPr>
              <w:t>ke</w:t>
            </w:r>
            <w:proofErr w:type="spellEnd"/>
            <w:r w:rsidRPr="008066EA">
              <w:rPr>
                <w:rFonts w:ascii="Arial" w:eastAsia="Times New Roman" w:hAnsi="Arial" w:cs="Arial"/>
                <w:iCs/>
                <w:sz w:val="18"/>
                <w:szCs w:val="18"/>
                <w:lang w:val="en-US"/>
              </w:rPr>
              <w:t xml:space="preserve"> </w:t>
            </w:r>
            <w:r w:rsidRPr="008066EA">
              <w:rPr>
                <w:rFonts w:ascii="Arial" w:eastAsia="Times New Roman" w:hAnsi="Arial" w:cs="Arial"/>
                <w:i/>
                <w:sz w:val="18"/>
                <w:szCs w:val="18"/>
                <w:lang w:val="en-US"/>
              </w:rPr>
              <w:t xml:space="preserve">Post-test </w:t>
            </w:r>
            <w:r w:rsidRPr="008066EA">
              <w:rPr>
                <w:rFonts w:ascii="Arial" w:eastAsia="Times New Roman" w:hAnsi="Arial" w:cs="Arial"/>
                <w:iCs/>
                <w:sz w:val="18"/>
                <w:szCs w:val="18"/>
                <w:lang w:val="en-US"/>
              </w:rPr>
              <w:t>2</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3,171</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0,002</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4,836</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r>
      <w:tr w:rsidR="000E05A7" w:rsidRPr="008066EA" w:rsidTr="009934DF">
        <w:tc>
          <w:tcPr>
            <w:tcW w:w="2722" w:type="dxa"/>
            <w:shd w:val="clear" w:color="auto" w:fill="auto"/>
          </w:tcPr>
          <w:p w:rsidR="000E05A7" w:rsidRPr="008066EA" w:rsidRDefault="000E05A7" w:rsidP="009934DF">
            <w:pPr>
              <w:tabs>
                <w:tab w:val="left" w:pos="567"/>
              </w:tabs>
              <w:spacing w:after="0" w:line="240" w:lineRule="auto"/>
              <w:jc w:val="both"/>
              <w:rPr>
                <w:rFonts w:ascii="Arial" w:eastAsia="Times New Roman" w:hAnsi="Arial" w:cs="Arial"/>
                <w:iCs/>
                <w:sz w:val="18"/>
                <w:szCs w:val="18"/>
                <w:lang w:val="en-US"/>
              </w:rPr>
            </w:pPr>
            <w:r w:rsidRPr="008066EA">
              <w:rPr>
                <w:rFonts w:ascii="Arial" w:eastAsia="Times New Roman" w:hAnsi="Arial" w:cs="Arial"/>
                <w:i/>
                <w:sz w:val="18"/>
                <w:szCs w:val="18"/>
                <w:lang w:val="en-US"/>
              </w:rPr>
              <w:t>Post-test</w:t>
            </w:r>
            <w:r w:rsidRPr="008066EA">
              <w:rPr>
                <w:rFonts w:ascii="Arial" w:eastAsia="Times New Roman" w:hAnsi="Arial" w:cs="Arial"/>
                <w:iCs/>
                <w:sz w:val="18"/>
                <w:szCs w:val="18"/>
                <w:lang w:val="en-US"/>
              </w:rPr>
              <w:t xml:space="preserve"> 1 </w:t>
            </w:r>
            <w:proofErr w:type="spellStart"/>
            <w:r w:rsidRPr="008066EA">
              <w:rPr>
                <w:rFonts w:ascii="Arial" w:eastAsia="Times New Roman" w:hAnsi="Arial" w:cs="Arial"/>
                <w:iCs/>
                <w:sz w:val="18"/>
                <w:szCs w:val="18"/>
                <w:lang w:val="en-US"/>
              </w:rPr>
              <w:t>ke</w:t>
            </w:r>
            <w:proofErr w:type="spellEnd"/>
            <w:r w:rsidRPr="008066EA">
              <w:rPr>
                <w:rFonts w:ascii="Arial" w:eastAsia="Times New Roman" w:hAnsi="Arial" w:cs="Arial"/>
                <w:iCs/>
                <w:sz w:val="18"/>
                <w:szCs w:val="18"/>
                <w:lang w:val="en-US"/>
              </w:rPr>
              <w:t xml:space="preserve"> </w:t>
            </w:r>
            <w:r w:rsidRPr="008066EA">
              <w:rPr>
                <w:rFonts w:ascii="Arial" w:eastAsia="Times New Roman" w:hAnsi="Arial" w:cs="Arial"/>
                <w:i/>
                <w:sz w:val="18"/>
                <w:szCs w:val="18"/>
                <w:lang w:val="en-US"/>
              </w:rPr>
              <w:t xml:space="preserve">Post-test </w:t>
            </w:r>
            <w:r w:rsidRPr="008066EA">
              <w:rPr>
                <w:rFonts w:ascii="Arial" w:eastAsia="Times New Roman" w:hAnsi="Arial" w:cs="Arial"/>
                <w:iCs/>
                <w:sz w:val="18"/>
                <w:szCs w:val="18"/>
                <w:lang w:val="en-US"/>
              </w:rPr>
              <w:t>2</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2,952</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0,003</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3,805</w:t>
            </w:r>
          </w:p>
        </w:tc>
        <w:tc>
          <w:tcPr>
            <w:tcW w:w="1192"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iCs/>
                <w:sz w:val="18"/>
                <w:szCs w:val="18"/>
                <w:lang w:val="en-US"/>
              </w:rPr>
            </w:pPr>
            <w:r w:rsidRPr="008066EA">
              <w:rPr>
                <w:rFonts w:ascii="Arial" w:eastAsia="Times New Roman" w:hAnsi="Arial" w:cs="Arial"/>
                <w:iCs/>
                <w:sz w:val="18"/>
                <w:szCs w:val="18"/>
                <w:lang w:val="en-US"/>
              </w:rPr>
              <w:t>0,000</w:t>
            </w:r>
          </w:p>
        </w:tc>
      </w:tr>
    </w:tbl>
    <w:p w:rsidR="000E05A7" w:rsidRDefault="000E05A7" w:rsidP="000E05A7">
      <w:pPr>
        <w:spacing w:after="0" w:line="360" w:lineRule="auto"/>
        <w:jc w:val="both"/>
        <w:rPr>
          <w:rFonts w:ascii="Times New Roman" w:eastAsia="Times New Roman" w:hAnsi="Times New Roman" w:cs="Times New Roman"/>
          <w:sz w:val="24"/>
          <w:szCs w:val="24"/>
          <w:lang w:eastAsia="id-ID"/>
        </w:rPr>
      </w:pPr>
    </w:p>
    <w:p w:rsidR="00551467" w:rsidRPr="00551467" w:rsidRDefault="00551467" w:rsidP="000E05A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6 shows that both treatment groups the results are equally increased attitudes about dental and oral hygiene before and after significant treatment from pre-test to post-test 2, (p &lt;0.05), except that the pre-test to post-test 1 data on the Role Playing Method did not increase. It can be concluded that the Role Playing Method and the Storytelling Method are significant in improving attitudes about oral and dental hygiene.</w:t>
      </w:r>
    </w:p>
    <w:p w:rsidR="000E05A7" w:rsidRDefault="00551467" w:rsidP="000E05A7">
      <w:pPr>
        <w:spacing w:after="0" w:line="360" w:lineRule="auto"/>
        <w:ind w:firstLine="560"/>
        <w:jc w:val="both"/>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The results of the analysis of the mean difference in the ranking of attitudes about oral hygiene between the Role Playing Method and the Storytelling Method, the pre-test, post-test 1 and post-test data using the Mann Whitney test, the results are presented in table 7.</w:t>
      </w:r>
    </w:p>
    <w:p w:rsidR="000E05A7" w:rsidRDefault="000E05A7" w:rsidP="000E05A7">
      <w:pPr>
        <w:spacing w:after="0" w:line="360" w:lineRule="auto"/>
        <w:ind w:firstLine="560"/>
        <w:jc w:val="both"/>
        <w:rPr>
          <w:rFonts w:ascii="Arial" w:eastAsia="Times New Roman" w:hAnsi="Arial" w:cs="Arial"/>
          <w:color w:val="000000"/>
          <w:sz w:val="20"/>
          <w:szCs w:val="20"/>
          <w:lang w:eastAsia="id-ID"/>
        </w:rPr>
      </w:pPr>
    </w:p>
    <w:p w:rsidR="000E05A7" w:rsidRDefault="000E05A7" w:rsidP="000E05A7">
      <w:pPr>
        <w:spacing w:after="0" w:line="360" w:lineRule="auto"/>
        <w:ind w:firstLine="560"/>
        <w:jc w:val="both"/>
        <w:rPr>
          <w:rFonts w:ascii="Arial" w:eastAsia="Times New Roman" w:hAnsi="Arial" w:cs="Arial"/>
          <w:color w:val="000000"/>
          <w:sz w:val="20"/>
          <w:szCs w:val="20"/>
          <w:lang w:eastAsia="id-ID"/>
        </w:rPr>
      </w:pPr>
    </w:p>
    <w:p w:rsidR="00966B1B" w:rsidRDefault="00966B1B" w:rsidP="000E05A7">
      <w:pPr>
        <w:spacing w:after="0" w:line="360" w:lineRule="auto"/>
        <w:ind w:firstLine="560"/>
        <w:jc w:val="both"/>
        <w:rPr>
          <w:rFonts w:ascii="Arial" w:eastAsia="Times New Roman" w:hAnsi="Arial" w:cs="Arial"/>
          <w:color w:val="000000"/>
          <w:sz w:val="20"/>
          <w:szCs w:val="20"/>
          <w:lang w:eastAsia="id-ID"/>
        </w:rPr>
      </w:pPr>
    </w:p>
    <w:p w:rsidR="000E05A7" w:rsidRDefault="000E05A7" w:rsidP="00C237B7">
      <w:pPr>
        <w:spacing w:after="0" w:line="360" w:lineRule="auto"/>
        <w:jc w:val="both"/>
        <w:rPr>
          <w:rFonts w:ascii="Arial" w:eastAsia="Times New Roman" w:hAnsi="Arial" w:cs="Arial"/>
          <w:color w:val="000000"/>
          <w:sz w:val="20"/>
          <w:szCs w:val="20"/>
          <w:lang w:eastAsia="id-ID"/>
        </w:rPr>
      </w:pPr>
    </w:p>
    <w:p w:rsidR="00551467" w:rsidRDefault="00551467" w:rsidP="000E05A7">
      <w:pPr>
        <w:spacing w:after="0" w:line="240" w:lineRule="auto"/>
        <w:ind w:left="1560" w:hanging="1000"/>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lastRenderedPageBreak/>
        <w:t>Table</w:t>
      </w:r>
      <w:r w:rsidR="000E05A7">
        <w:rPr>
          <w:rFonts w:ascii="Times New Roman" w:eastAsia="Times New Roman" w:hAnsi="Times New Roman" w:cs="Times New Roman"/>
          <w:sz w:val="24"/>
          <w:szCs w:val="24"/>
          <w:lang w:eastAsia="id-ID"/>
        </w:rPr>
        <w:t xml:space="preserve"> </w:t>
      </w:r>
      <w:r w:rsidRPr="00551467">
        <w:rPr>
          <w:rFonts w:ascii="Arial" w:eastAsia="Times New Roman" w:hAnsi="Arial" w:cs="Arial"/>
          <w:color w:val="000000"/>
          <w:sz w:val="20"/>
          <w:szCs w:val="20"/>
          <w:lang w:eastAsia="id-ID"/>
        </w:rPr>
        <w:t>7.Mann Whitney test Variable results Attitudes about dental and oral hygiene before and after treatment in the Role Playing Method and Storytelling Method groups on the respondents.</w:t>
      </w:r>
    </w:p>
    <w:tbl>
      <w:tblPr>
        <w:tblW w:w="7763" w:type="dxa"/>
        <w:tblInd w:w="567" w:type="dxa"/>
        <w:tblBorders>
          <w:top w:val="single" w:sz="4" w:space="0" w:color="auto"/>
          <w:bottom w:val="single" w:sz="4" w:space="0" w:color="auto"/>
        </w:tblBorders>
        <w:tblLook w:val="04A0" w:firstRow="1" w:lastRow="0" w:firstColumn="1" w:lastColumn="0" w:noHBand="0" w:noVBand="1"/>
      </w:tblPr>
      <w:tblGrid>
        <w:gridCol w:w="1370"/>
        <w:gridCol w:w="1664"/>
        <w:gridCol w:w="1490"/>
        <w:gridCol w:w="851"/>
        <w:gridCol w:w="2388"/>
      </w:tblGrid>
      <w:tr w:rsidR="000E05A7" w:rsidRPr="008066EA" w:rsidTr="00D57E16">
        <w:tc>
          <w:tcPr>
            <w:tcW w:w="1370" w:type="dxa"/>
            <w:tcBorders>
              <w:top w:val="single" w:sz="4" w:space="0" w:color="auto"/>
              <w:bottom w:val="single" w:sz="4" w:space="0" w:color="auto"/>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sz w:val="18"/>
                <w:szCs w:val="18"/>
                <w:lang w:val="en-US"/>
              </w:rPr>
            </w:pPr>
            <w:r w:rsidRPr="000E05A7">
              <w:rPr>
                <w:rFonts w:ascii="Arial" w:eastAsia="Times New Roman" w:hAnsi="Arial" w:cs="Arial"/>
                <w:b/>
                <w:color w:val="000000"/>
                <w:sz w:val="20"/>
                <w:szCs w:val="20"/>
                <w:lang w:eastAsia="id-ID"/>
              </w:rPr>
              <w:t>Attitude Variable   </w:t>
            </w:r>
          </w:p>
        </w:tc>
        <w:tc>
          <w:tcPr>
            <w:tcW w:w="1664" w:type="dxa"/>
            <w:tcBorders>
              <w:top w:val="single" w:sz="4" w:space="0" w:color="auto"/>
              <w:bottom w:val="single" w:sz="4" w:space="0" w:color="auto"/>
            </w:tcBorders>
            <w:shd w:val="clear" w:color="auto" w:fill="auto"/>
            <w:vAlign w:val="center"/>
          </w:tcPr>
          <w:p w:rsidR="000E05A7" w:rsidRPr="000E05A7" w:rsidRDefault="000E05A7" w:rsidP="00D57E16">
            <w:pPr>
              <w:spacing w:after="0" w:line="240" w:lineRule="auto"/>
              <w:ind w:left="560"/>
              <w:jc w:val="both"/>
              <w:rPr>
                <w:rFonts w:ascii="Times New Roman" w:eastAsia="Times New Roman" w:hAnsi="Times New Roman" w:cs="Times New Roman"/>
                <w:b/>
                <w:sz w:val="24"/>
                <w:szCs w:val="24"/>
                <w:lang w:eastAsia="id-ID"/>
              </w:rPr>
            </w:pPr>
            <w:r w:rsidRPr="000E05A7">
              <w:rPr>
                <w:rFonts w:ascii="Arial" w:eastAsia="Times New Roman" w:hAnsi="Arial" w:cs="Arial"/>
                <w:b/>
                <w:color w:val="000000"/>
                <w:sz w:val="20"/>
                <w:szCs w:val="20"/>
                <w:lang w:eastAsia="id-ID"/>
              </w:rPr>
              <w:t>Method</w:t>
            </w:r>
          </w:p>
          <w:p w:rsidR="000E05A7" w:rsidRPr="000E05A7" w:rsidRDefault="000E05A7" w:rsidP="00D57E16">
            <w:pPr>
              <w:spacing w:after="0" w:line="240" w:lineRule="auto"/>
              <w:ind w:left="560"/>
              <w:jc w:val="both"/>
              <w:rPr>
                <w:rFonts w:ascii="Times New Roman" w:eastAsia="Times New Roman" w:hAnsi="Times New Roman" w:cs="Times New Roman"/>
                <w:b/>
                <w:sz w:val="24"/>
                <w:szCs w:val="24"/>
                <w:lang w:eastAsia="id-ID"/>
              </w:rPr>
            </w:pPr>
            <w:r w:rsidRPr="000E05A7">
              <w:rPr>
                <w:rFonts w:ascii="Arial" w:eastAsia="Times New Roman" w:hAnsi="Arial" w:cs="Arial"/>
                <w:b/>
                <w:color w:val="000000"/>
                <w:sz w:val="20"/>
                <w:szCs w:val="20"/>
                <w:lang w:eastAsia="id-ID"/>
              </w:rPr>
              <w:t>Role Playing</w:t>
            </w:r>
          </w:p>
          <w:p w:rsidR="000E05A7" w:rsidRPr="000E05A7" w:rsidRDefault="000E05A7" w:rsidP="000E05A7">
            <w:pPr>
              <w:tabs>
                <w:tab w:val="left" w:pos="567"/>
              </w:tabs>
              <w:spacing w:after="0" w:line="240" w:lineRule="auto"/>
              <w:jc w:val="center"/>
              <w:rPr>
                <w:rFonts w:ascii="Arial" w:eastAsia="Times New Roman" w:hAnsi="Arial" w:cs="Arial"/>
                <w:b/>
                <w:sz w:val="18"/>
                <w:szCs w:val="18"/>
                <w:lang w:val="en-US"/>
              </w:rPr>
            </w:pPr>
            <w:r w:rsidRPr="000E05A7">
              <w:rPr>
                <w:rFonts w:ascii="Arial" w:eastAsia="Times New Roman" w:hAnsi="Arial" w:cs="Arial"/>
                <w:b/>
                <w:i/>
                <w:iCs/>
                <w:sz w:val="18"/>
                <w:szCs w:val="18"/>
                <w:lang w:val="en-US"/>
              </w:rPr>
              <w:t xml:space="preserve"> (Mean rank)</w:t>
            </w:r>
          </w:p>
        </w:tc>
        <w:tc>
          <w:tcPr>
            <w:tcW w:w="1490" w:type="dxa"/>
            <w:tcBorders>
              <w:top w:val="single" w:sz="4" w:space="0" w:color="auto"/>
              <w:bottom w:val="single" w:sz="4" w:space="0" w:color="auto"/>
            </w:tcBorders>
            <w:shd w:val="clear" w:color="auto" w:fill="auto"/>
            <w:vAlign w:val="center"/>
          </w:tcPr>
          <w:p w:rsidR="00D57E16" w:rsidRPr="00D57E16" w:rsidRDefault="00D57E16" w:rsidP="009934DF">
            <w:pPr>
              <w:tabs>
                <w:tab w:val="left" w:pos="567"/>
              </w:tabs>
              <w:spacing w:after="0" w:line="240" w:lineRule="auto"/>
              <w:jc w:val="center"/>
              <w:rPr>
                <w:rFonts w:ascii="Arial" w:eastAsia="Times New Roman" w:hAnsi="Arial" w:cs="Arial"/>
                <w:b/>
                <w:color w:val="000000"/>
                <w:sz w:val="20"/>
                <w:szCs w:val="20"/>
                <w:lang w:eastAsia="id-ID"/>
              </w:rPr>
            </w:pPr>
            <w:r w:rsidRPr="00D57E16">
              <w:rPr>
                <w:rFonts w:ascii="Arial" w:eastAsia="Times New Roman" w:hAnsi="Arial" w:cs="Arial"/>
                <w:b/>
                <w:color w:val="000000"/>
                <w:sz w:val="20"/>
                <w:szCs w:val="20"/>
                <w:lang w:eastAsia="id-ID"/>
              </w:rPr>
              <w:t>   Storytelling Method</w:t>
            </w:r>
          </w:p>
          <w:p w:rsidR="000E05A7" w:rsidRPr="000E05A7" w:rsidRDefault="00D57E16" w:rsidP="009934DF">
            <w:pPr>
              <w:tabs>
                <w:tab w:val="left" w:pos="567"/>
              </w:tabs>
              <w:spacing w:after="0" w:line="240" w:lineRule="auto"/>
              <w:jc w:val="center"/>
              <w:rPr>
                <w:rFonts w:ascii="Arial" w:eastAsia="Times New Roman" w:hAnsi="Arial" w:cs="Arial"/>
                <w:b/>
                <w:sz w:val="18"/>
                <w:szCs w:val="18"/>
                <w:lang w:val="en-US"/>
              </w:rPr>
            </w:pPr>
            <w:r w:rsidRPr="00D57E16">
              <w:rPr>
                <w:rFonts w:ascii="Arial" w:eastAsia="Times New Roman" w:hAnsi="Arial" w:cs="Arial"/>
                <w:b/>
                <w:i/>
                <w:iCs/>
                <w:sz w:val="18"/>
                <w:szCs w:val="18"/>
                <w:lang w:val="en-US"/>
              </w:rPr>
              <w:t xml:space="preserve"> </w:t>
            </w:r>
            <w:r w:rsidR="000E05A7" w:rsidRPr="00D57E16">
              <w:rPr>
                <w:rFonts w:ascii="Arial" w:eastAsia="Times New Roman" w:hAnsi="Arial" w:cs="Arial"/>
                <w:b/>
                <w:i/>
                <w:iCs/>
                <w:sz w:val="18"/>
                <w:szCs w:val="18"/>
                <w:lang w:val="en-US"/>
              </w:rPr>
              <w:t>(Mean rank)</w:t>
            </w:r>
          </w:p>
        </w:tc>
        <w:tc>
          <w:tcPr>
            <w:tcW w:w="851" w:type="dxa"/>
            <w:tcBorders>
              <w:top w:val="single" w:sz="4" w:space="0" w:color="auto"/>
              <w:bottom w:val="single" w:sz="4" w:space="0" w:color="auto"/>
            </w:tcBorders>
            <w:shd w:val="clear" w:color="auto" w:fill="auto"/>
            <w:vAlign w:val="center"/>
          </w:tcPr>
          <w:p w:rsidR="000E05A7" w:rsidRPr="000E05A7" w:rsidRDefault="000E05A7" w:rsidP="009934DF">
            <w:pPr>
              <w:tabs>
                <w:tab w:val="left" w:pos="567"/>
              </w:tabs>
              <w:spacing w:after="0" w:line="240" w:lineRule="auto"/>
              <w:jc w:val="center"/>
              <w:rPr>
                <w:rFonts w:ascii="Arial" w:eastAsia="Times New Roman" w:hAnsi="Arial" w:cs="Arial"/>
                <w:b/>
                <w:sz w:val="18"/>
                <w:szCs w:val="18"/>
                <w:lang w:val="en-US"/>
              </w:rPr>
            </w:pPr>
            <w:r w:rsidRPr="000E05A7">
              <w:rPr>
                <w:rFonts w:ascii="Arial" w:eastAsia="Times New Roman" w:hAnsi="Arial" w:cs="Arial"/>
                <w:b/>
                <w:sz w:val="18"/>
                <w:szCs w:val="18"/>
                <w:lang w:val="en-US"/>
              </w:rPr>
              <w:t>p sig.</w:t>
            </w:r>
          </w:p>
        </w:tc>
        <w:tc>
          <w:tcPr>
            <w:tcW w:w="2388" w:type="dxa"/>
            <w:tcBorders>
              <w:top w:val="single" w:sz="4" w:space="0" w:color="auto"/>
              <w:bottom w:val="single" w:sz="4" w:space="0" w:color="auto"/>
            </w:tcBorders>
            <w:shd w:val="clear" w:color="auto" w:fill="auto"/>
            <w:vAlign w:val="center"/>
          </w:tcPr>
          <w:p w:rsidR="00D57E16" w:rsidRPr="00D57E16" w:rsidRDefault="00D57E16" w:rsidP="00D57E16">
            <w:pPr>
              <w:spacing w:after="0" w:line="360" w:lineRule="auto"/>
              <w:ind w:left="560"/>
              <w:rPr>
                <w:rFonts w:ascii="Times New Roman" w:eastAsia="Times New Roman" w:hAnsi="Times New Roman" w:cs="Times New Roman"/>
                <w:b/>
                <w:sz w:val="24"/>
                <w:szCs w:val="24"/>
                <w:lang w:eastAsia="id-ID"/>
              </w:rPr>
            </w:pPr>
            <w:r w:rsidRPr="00551467">
              <w:rPr>
                <w:rFonts w:ascii="Arial" w:eastAsia="Times New Roman" w:hAnsi="Arial" w:cs="Arial"/>
                <w:color w:val="000000"/>
                <w:sz w:val="20"/>
                <w:szCs w:val="20"/>
                <w:lang w:eastAsia="id-ID"/>
              </w:rPr>
              <w:t xml:space="preserve">.    </w:t>
            </w:r>
            <w:r w:rsidRPr="00D57E16">
              <w:rPr>
                <w:rFonts w:ascii="Arial" w:eastAsia="Times New Roman" w:hAnsi="Arial" w:cs="Arial"/>
                <w:b/>
                <w:color w:val="000000"/>
                <w:sz w:val="20"/>
                <w:szCs w:val="20"/>
                <w:lang w:eastAsia="id-ID"/>
              </w:rPr>
              <w:t>Information</w:t>
            </w:r>
          </w:p>
          <w:p w:rsidR="000E05A7" w:rsidRPr="000E05A7" w:rsidRDefault="000E05A7" w:rsidP="00D57E16">
            <w:pPr>
              <w:tabs>
                <w:tab w:val="left" w:pos="567"/>
              </w:tabs>
              <w:spacing w:after="0" w:line="240" w:lineRule="auto"/>
              <w:rPr>
                <w:rFonts w:ascii="Arial" w:eastAsia="Times New Roman" w:hAnsi="Arial" w:cs="Arial"/>
                <w:b/>
                <w:sz w:val="18"/>
                <w:szCs w:val="18"/>
                <w:lang w:val="en-US"/>
              </w:rPr>
            </w:pPr>
          </w:p>
        </w:tc>
      </w:tr>
      <w:tr w:rsidR="000E05A7" w:rsidRPr="008066EA" w:rsidTr="00D57E16">
        <w:tc>
          <w:tcPr>
            <w:tcW w:w="1370" w:type="dxa"/>
            <w:tcBorders>
              <w:top w:val="single" w:sz="4" w:space="0" w:color="auto"/>
            </w:tcBorders>
            <w:shd w:val="clear" w:color="auto" w:fill="auto"/>
          </w:tcPr>
          <w:p w:rsidR="000E05A7" w:rsidRPr="008066EA" w:rsidRDefault="000E05A7" w:rsidP="009934DF">
            <w:pPr>
              <w:tabs>
                <w:tab w:val="left" w:pos="567"/>
              </w:tabs>
              <w:spacing w:after="0" w:line="240" w:lineRule="auto"/>
              <w:jc w:val="both"/>
              <w:rPr>
                <w:rFonts w:ascii="Arial" w:eastAsia="Times New Roman" w:hAnsi="Arial" w:cs="Arial"/>
                <w:i/>
                <w:iCs/>
                <w:sz w:val="18"/>
                <w:szCs w:val="18"/>
                <w:lang w:val="en-US"/>
              </w:rPr>
            </w:pPr>
            <w:r w:rsidRPr="008066EA">
              <w:rPr>
                <w:rFonts w:ascii="Arial" w:eastAsia="Times New Roman" w:hAnsi="Arial" w:cs="Arial"/>
                <w:i/>
                <w:iCs/>
                <w:sz w:val="18"/>
                <w:szCs w:val="18"/>
                <w:lang w:val="en-US"/>
              </w:rPr>
              <w:t xml:space="preserve">Pre-test </w:t>
            </w:r>
          </w:p>
        </w:tc>
        <w:tc>
          <w:tcPr>
            <w:tcW w:w="1664"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59,35</w:t>
            </w:r>
          </w:p>
        </w:tc>
        <w:tc>
          <w:tcPr>
            <w:tcW w:w="1490"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53,65</w:t>
            </w:r>
          </w:p>
        </w:tc>
        <w:tc>
          <w:tcPr>
            <w:tcW w:w="851" w:type="dxa"/>
            <w:tcBorders>
              <w:top w:val="single" w:sz="4" w:space="0" w:color="auto"/>
            </w:tcBorders>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0,351</w:t>
            </w:r>
          </w:p>
        </w:tc>
        <w:tc>
          <w:tcPr>
            <w:tcW w:w="2388" w:type="dxa"/>
            <w:tcBorders>
              <w:top w:val="single" w:sz="4" w:space="0" w:color="auto"/>
            </w:tcBorders>
            <w:shd w:val="clear" w:color="auto" w:fill="auto"/>
          </w:tcPr>
          <w:p w:rsidR="000E05A7" w:rsidRPr="008066EA" w:rsidRDefault="00D57E16" w:rsidP="009934DF">
            <w:pPr>
              <w:tabs>
                <w:tab w:val="left" w:pos="567"/>
              </w:tabs>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Not significant</w:t>
            </w:r>
          </w:p>
        </w:tc>
      </w:tr>
      <w:tr w:rsidR="000E05A7" w:rsidRPr="008066EA" w:rsidTr="00D57E16">
        <w:tc>
          <w:tcPr>
            <w:tcW w:w="1370" w:type="dxa"/>
            <w:shd w:val="clear" w:color="auto" w:fill="auto"/>
          </w:tcPr>
          <w:p w:rsidR="000E05A7" w:rsidRPr="008066EA" w:rsidRDefault="000E05A7" w:rsidP="009934DF">
            <w:pPr>
              <w:tabs>
                <w:tab w:val="left" w:pos="567"/>
              </w:tabs>
              <w:spacing w:after="0" w:line="240" w:lineRule="auto"/>
              <w:jc w:val="both"/>
              <w:rPr>
                <w:rFonts w:ascii="Arial" w:eastAsia="Times New Roman" w:hAnsi="Arial" w:cs="Arial"/>
                <w:i/>
                <w:iCs/>
                <w:sz w:val="18"/>
                <w:szCs w:val="18"/>
                <w:lang w:val="en-US"/>
              </w:rPr>
            </w:pPr>
            <w:r w:rsidRPr="008066EA">
              <w:rPr>
                <w:rFonts w:ascii="Arial" w:eastAsia="Times New Roman" w:hAnsi="Arial" w:cs="Arial"/>
                <w:i/>
                <w:iCs/>
                <w:sz w:val="18"/>
                <w:szCs w:val="18"/>
                <w:lang w:val="en-US"/>
              </w:rPr>
              <w:t>Post-test 1</w:t>
            </w:r>
          </w:p>
        </w:tc>
        <w:tc>
          <w:tcPr>
            <w:tcW w:w="1664"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55,54</w:t>
            </w:r>
          </w:p>
        </w:tc>
        <w:tc>
          <w:tcPr>
            <w:tcW w:w="1490"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58,54</w:t>
            </w:r>
          </w:p>
        </w:tc>
        <w:tc>
          <w:tcPr>
            <w:tcW w:w="851"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0,003</w:t>
            </w:r>
          </w:p>
        </w:tc>
        <w:tc>
          <w:tcPr>
            <w:tcW w:w="2388" w:type="dxa"/>
            <w:shd w:val="clear" w:color="auto" w:fill="auto"/>
          </w:tcPr>
          <w:p w:rsidR="000E05A7" w:rsidRPr="008066EA" w:rsidRDefault="00D57E16" w:rsidP="009934DF">
            <w:pPr>
              <w:tabs>
                <w:tab w:val="left" w:pos="567"/>
              </w:tabs>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r w:rsidR="000E05A7" w:rsidRPr="008066EA" w:rsidTr="00D57E16">
        <w:tc>
          <w:tcPr>
            <w:tcW w:w="1370" w:type="dxa"/>
            <w:shd w:val="clear" w:color="auto" w:fill="auto"/>
          </w:tcPr>
          <w:p w:rsidR="000E05A7" w:rsidRPr="008066EA" w:rsidRDefault="000E05A7" w:rsidP="009934DF">
            <w:pPr>
              <w:tabs>
                <w:tab w:val="left" w:pos="567"/>
              </w:tabs>
              <w:spacing w:after="0" w:line="240" w:lineRule="auto"/>
              <w:jc w:val="both"/>
              <w:rPr>
                <w:rFonts w:ascii="Arial" w:eastAsia="Times New Roman" w:hAnsi="Arial" w:cs="Arial"/>
                <w:i/>
                <w:iCs/>
                <w:sz w:val="18"/>
                <w:szCs w:val="18"/>
                <w:lang w:val="en-US"/>
              </w:rPr>
            </w:pPr>
            <w:r w:rsidRPr="008066EA">
              <w:rPr>
                <w:rFonts w:ascii="Arial" w:eastAsia="Times New Roman" w:hAnsi="Arial" w:cs="Arial"/>
                <w:i/>
                <w:iCs/>
                <w:sz w:val="18"/>
                <w:szCs w:val="18"/>
                <w:lang w:val="en-US"/>
              </w:rPr>
              <w:t>Post-test 2</w:t>
            </w:r>
          </w:p>
        </w:tc>
        <w:tc>
          <w:tcPr>
            <w:tcW w:w="1664"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47,74</w:t>
            </w:r>
          </w:p>
        </w:tc>
        <w:tc>
          <w:tcPr>
            <w:tcW w:w="1490"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65,26</w:t>
            </w:r>
          </w:p>
        </w:tc>
        <w:tc>
          <w:tcPr>
            <w:tcW w:w="851" w:type="dxa"/>
            <w:shd w:val="clear" w:color="auto" w:fill="auto"/>
          </w:tcPr>
          <w:p w:rsidR="000E05A7" w:rsidRPr="008066EA" w:rsidRDefault="000E05A7" w:rsidP="009934DF">
            <w:pPr>
              <w:tabs>
                <w:tab w:val="left" w:pos="567"/>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0,004</w:t>
            </w:r>
          </w:p>
        </w:tc>
        <w:tc>
          <w:tcPr>
            <w:tcW w:w="2388" w:type="dxa"/>
            <w:shd w:val="clear" w:color="auto" w:fill="auto"/>
          </w:tcPr>
          <w:p w:rsidR="000E05A7" w:rsidRPr="008066EA" w:rsidRDefault="00D57E16" w:rsidP="009934DF">
            <w:pPr>
              <w:tabs>
                <w:tab w:val="left" w:pos="567"/>
              </w:tabs>
              <w:spacing w:after="0" w:line="240" w:lineRule="auto"/>
              <w:jc w:val="both"/>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bl>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p w:rsidR="00551467" w:rsidRPr="00551467" w:rsidRDefault="00551467" w:rsidP="00D57E16">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7 shows that there is no significant difference in the attitude of the respondents before treatment (pre-test) between the groups using the role playing method and the storytelling method (p&gt; 0.05), while the attitude of the respondents after treatment (post-test 1 and 2) there was a significant difference between the group using the role playing method and the storytelling method (p. &lt;0.05). The average ranking of group respondents' attitudes using the storytelling method was higher than that of the group using the role playing method.</w:t>
      </w:r>
    </w:p>
    <w:p w:rsidR="00D57E16" w:rsidRDefault="00551467" w:rsidP="00D57E16">
      <w:pPr>
        <w:spacing w:after="0" w:line="240" w:lineRule="auto"/>
        <w:ind w:firstLine="560"/>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 xml:space="preserve">Table 8. Delta test results with U-Mann Whitney variables of knowledge, attitudes, dental and oral hygiene status based on the group Role Playing Method and </w:t>
      </w:r>
    </w:p>
    <w:p w:rsidR="00551467" w:rsidRDefault="00551467" w:rsidP="00D57E16">
      <w:pPr>
        <w:spacing w:after="0" w:line="240" w:lineRule="auto"/>
        <w:ind w:firstLine="560"/>
        <w:jc w:val="center"/>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Storytelling Method on respondents.</w:t>
      </w:r>
    </w:p>
    <w:tbl>
      <w:tblPr>
        <w:tblpPr w:leftFromText="180" w:rightFromText="180" w:vertAnchor="text" w:horzAnchor="margin" w:tblpX="-39" w:tblpY="15"/>
        <w:tblW w:w="5285" w:type="pct"/>
        <w:tblBorders>
          <w:top w:val="single" w:sz="4" w:space="0" w:color="auto"/>
          <w:bottom w:val="single" w:sz="4" w:space="0" w:color="auto"/>
        </w:tblBorders>
        <w:tblLayout w:type="fixed"/>
        <w:tblLook w:val="04A0" w:firstRow="1" w:lastRow="0" w:firstColumn="1" w:lastColumn="0" w:noHBand="0" w:noVBand="1"/>
      </w:tblPr>
      <w:tblGrid>
        <w:gridCol w:w="1754"/>
        <w:gridCol w:w="1858"/>
        <w:gridCol w:w="1246"/>
        <w:gridCol w:w="1403"/>
        <w:gridCol w:w="975"/>
        <w:gridCol w:w="1982"/>
      </w:tblGrid>
      <w:tr w:rsidR="00D57E16" w:rsidRPr="008066EA" w:rsidTr="009934DF">
        <w:tc>
          <w:tcPr>
            <w:tcW w:w="951" w:type="pct"/>
            <w:vMerge w:val="restart"/>
            <w:shd w:val="clear" w:color="auto" w:fill="auto"/>
            <w:vAlign w:val="center"/>
          </w:tcPr>
          <w:p w:rsidR="00D57E16" w:rsidRPr="00D57E16" w:rsidRDefault="00D57E16" w:rsidP="009934DF">
            <w:pPr>
              <w:tabs>
                <w:tab w:val="left" w:pos="720"/>
              </w:tabs>
              <w:spacing w:after="0" w:line="240" w:lineRule="auto"/>
              <w:jc w:val="center"/>
              <w:rPr>
                <w:rFonts w:ascii="Arial" w:eastAsia="Times New Roman" w:hAnsi="Arial" w:cs="Arial"/>
                <w:b/>
                <w:sz w:val="18"/>
                <w:szCs w:val="18"/>
                <w:lang w:val="en-US"/>
              </w:rPr>
            </w:pPr>
            <w:r w:rsidRPr="00D57E16">
              <w:rPr>
                <w:rFonts w:ascii="Arial" w:eastAsia="Times New Roman" w:hAnsi="Arial" w:cs="Arial"/>
                <w:b/>
                <w:color w:val="000000"/>
                <w:sz w:val="20"/>
                <w:szCs w:val="20"/>
                <w:lang w:eastAsia="id-ID"/>
              </w:rPr>
              <w:t>Treatment</w:t>
            </w:r>
          </w:p>
        </w:tc>
        <w:tc>
          <w:tcPr>
            <w:tcW w:w="1008" w:type="pct"/>
            <w:vMerge w:val="restart"/>
            <w:tcBorders>
              <w:bottom w:val="nil"/>
            </w:tcBorders>
            <w:shd w:val="clear" w:color="auto" w:fill="auto"/>
            <w:vAlign w:val="center"/>
          </w:tcPr>
          <w:p w:rsidR="00D57E16" w:rsidRPr="00D57E16" w:rsidRDefault="00D57E16" w:rsidP="009934DF">
            <w:pPr>
              <w:tabs>
                <w:tab w:val="left" w:pos="720"/>
              </w:tabs>
              <w:spacing w:after="0" w:line="240" w:lineRule="auto"/>
              <w:jc w:val="center"/>
              <w:rPr>
                <w:rFonts w:ascii="Arial" w:eastAsia="Times New Roman" w:hAnsi="Arial" w:cs="Arial"/>
                <w:b/>
                <w:sz w:val="18"/>
                <w:szCs w:val="18"/>
                <w:lang w:val="en-US"/>
              </w:rPr>
            </w:pPr>
            <w:r w:rsidRPr="00D57E16">
              <w:rPr>
                <w:rFonts w:ascii="Arial" w:eastAsia="Times New Roman" w:hAnsi="Arial" w:cs="Arial"/>
                <w:b/>
                <w:color w:val="000000"/>
                <w:sz w:val="20"/>
                <w:szCs w:val="20"/>
                <w:lang w:eastAsia="id-ID"/>
              </w:rPr>
              <w:t>Variable</w:t>
            </w:r>
          </w:p>
        </w:tc>
        <w:tc>
          <w:tcPr>
            <w:tcW w:w="1965" w:type="pct"/>
            <w:gridSpan w:val="3"/>
            <w:tcBorders>
              <w:bottom w:val="nil"/>
            </w:tcBorders>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b/>
                <w:i/>
                <w:iCs/>
                <w:sz w:val="18"/>
                <w:szCs w:val="18"/>
                <w:lang w:val="en-US"/>
              </w:rPr>
            </w:pPr>
            <w:r w:rsidRPr="008066EA">
              <w:rPr>
                <w:rFonts w:ascii="Arial" w:eastAsia="Times New Roman" w:hAnsi="Arial" w:cs="Arial"/>
                <w:b/>
                <w:i/>
                <w:iCs/>
                <w:sz w:val="18"/>
                <w:szCs w:val="18"/>
                <w:lang w:val="en-US"/>
              </w:rPr>
              <w:t>Mann Whitney</w:t>
            </w:r>
          </w:p>
        </w:tc>
        <w:tc>
          <w:tcPr>
            <w:tcW w:w="1076" w:type="pct"/>
            <w:vMerge w:val="restart"/>
            <w:shd w:val="clear" w:color="auto" w:fill="auto"/>
            <w:vAlign w:val="center"/>
          </w:tcPr>
          <w:p w:rsidR="00D57E16" w:rsidRDefault="00D57E16" w:rsidP="00D57E16">
            <w:pPr>
              <w:spacing w:after="0" w:line="360" w:lineRule="auto"/>
              <w:ind w:left="560"/>
              <w:jc w:val="both"/>
              <w:rPr>
                <w:rFonts w:ascii="Arial" w:eastAsia="Times New Roman" w:hAnsi="Arial" w:cs="Arial"/>
                <w:color w:val="000000"/>
                <w:sz w:val="20"/>
                <w:szCs w:val="20"/>
                <w:lang w:eastAsia="id-ID"/>
              </w:rPr>
            </w:pPr>
          </w:p>
          <w:p w:rsidR="00D57E16" w:rsidRPr="00D57E16" w:rsidRDefault="00D57E16" w:rsidP="00D57E16">
            <w:pPr>
              <w:spacing w:after="0" w:line="360" w:lineRule="auto"/>
              <w:ind w:left="560"/>
              <w:jc w:val="both"/>
              <w:rPr>
                <w:rFonts w:ascii="Times New Roman" w:eastAsia="Times New Roman" w:hAnsi="Times New Roman" w:cs="Times New Roman"/>
                <w:b/>
                <w:sz w:val="24"/>
                <w:szCs w:val="24"/>
                <w:lang w:eastAsia="id-ID"/>
              </w:rPr>
            </w:pPr>
            <w:r w:rsidRPr="00D57E16">
              <w:rPr>
                <w:rFonts w:ascii="Arial" w:eastAsia="Times New Roman" w:hAnsi="Arial" w:cs="Arial"/>
                <w:b/>
                <w:color w:val="000000"/>
                <w:sz w:val="20"/>
                <w:szCs w:val="20"/>
                <w:lang w:eastAsia="id-ID"/>
              </w:rPr>
              <w:t>Information</w:t>
            </w:r>
          </w:p>
          <w:p w:rsidR="00D57E16" w:rsidRPr="008066EA" w:rsidRDefault="00D57E16" w:rsidP="009934DF">
            <w:pPr>
              <w:tabs>
                <w:tab w:val="left" w:pos="720"/>
              </w:tabs>
              <w:spacing w:after="0" w:line="240" w:lineRule="auto"/>
              <w:rPr>
                <w:rFonts w:ascii="Arial" w:eastAsia="Times New Roman" w:hAnsi="Arial" w:cs="Arial"/>
                <w:b/>
                <w:sz w:val="18"/>
                <w:szCs w:val="18"/>
                <w:lang w:val="en-US"/>
              </w:rPr>
            </w:pPr>
          </w:p>
        </w:tc>
      </w:tr>
      <w:tr w:rsidR="00D57E16" w:rsidRPr="008066EA" w:rsidTr="009934DF">
        <w:tc>
          <w:tcPr>
            <w:tcW w:w="951" w:type="pct"/>
            <w:vMerge/>
            <w:tcBorders>
              <w:bottom w:val="single" w:sz="4" w:space="0" w:color="auto"/>
            </w:tcBorders>
            <w:shd w:val="clear" w:color="auto" w:fill="auto"/>
            <w:vAlign w:val="center"/>
          </w:tcPr>
          <w:p w:rsidR="00D57E16" w:rsidRPr="008066EA" w:rsidRDefault="00D57E16" w:rsidP="009934DF">
            <w:pPr>
              <w:tabs>
                <w:tab w:val="left" w:pos="720"/>
              </w:tabs>
              <w:spacing w:after="0" w:line="240" w:lineRule="auto"/>
              <w:jc w:val="center"/>
              <w:rPr>
                <w:rFonts w:ascii="Arial" w:eastAsia="Times New Roman" w:hAnsi="Arial" w:cs="Arial"/>
                <w:b/>
                <w:sz w:val="18"/>
                <w:szCs w:val="18"/>
                <w:lang w:val="en-US"/>
              </w:rPr>
            </w:pPr>
          </w:p>
        </w:tc>
        <w:tc>
          <w:tcPr>
            <w:tcW w:w="1008" w:type="pct"/>
            <w:vMerge/>
            <w:tcBorders>
              <w:top w:val="nil"/>
              <w:bottom w:val="single" w:sz="4" w:space="0" w:color="auto"/>
            </w:tcBorders>
            <w:shd w:val="clear" w:color="auto" w:fill="auto"/>
            <w:vAlign w:val="center"/>
          </w:tcPr>
          <w:p w:rsidR="00D57E16" w:rsidRPr="008066EA" w:rsidRDefault="00D57E16" w:rsidP="009934DF">
            <w:pPr>
              <w:tabs>
                <w:tab w:val="left" w:pos="720"/>
              </w:tabs>
              <w:spacing w:after="0" w:line="240" w:lineRule="auto"/>
              <w:jc w:val="center"/>
              <w:rPr>
                <w:rFonts w:ascii="Arial" w:eastAsia="Times New Roman" w:hAnsi="Arial" w:cs="Arial"/>
                <w:b/>
                <w:sz w:val="18"/>
                <w:szCs w:val="18"/>
                <w:lang w:val="en-US"/>
              </w:rPr>
            </w:pPr>
          </w:p>
        </w:tc>
        <w:tc>
          <w:tcPr>
            <w:tcW w:w="676" w:type="pct"/>
            <w:tcBorders>
              <w:top w:val="nil"/>
              <w:bottom w:val="single" w:sz="4" w:space="0" w:color="auto"/>
            </w:tcBorders>
            <w:shd w:val="clear" w:color="auto" w:fill="auto"/>
            <w:vAlign w:val="center"/>
          </w:tcPr>
          <w:p w:rsidR="00D57E16" w:rsidRPr="008066EA" w:rsidRDefault="00D57E16" w:rsidP="009934DF">
            <w:pPr>
              <w:tabs>
                <w:tab w:val="left" w:pos="567"/>
              </w:tabs>
              <w:spacing w:after="0" w:line="240" w:lineRule="auto"/>
              <w:jc w:val="center"/>
              <w:rPr>
                <w:rFonts w:ascii="Arial" w:eastAsia="Times New Roman" w:hAnsi="Arial" w:cs="Arial"/>
                <w:b/>
                <w:i/>
                <w:iCs/>
                <w:sz w:val="18"/>
                <w:szCs w:val="18"/>
                <w:lang w:val="en-US"/>
              </w:rPr>
            </w:pPr>
            <w:r w:rsidRPr="008066EA">
              <w:rPr>
                <w:rFonts w:ascii="Arial" w:eastAsia="Times New Roman" w:hAnsi="Arial" w:cs="Arial"/>
                <w:b/>
                <w:i/>
                <w:iCs/>
                <w:sz w:val="18"/>
                <w:szCs w:val="18"/>
                <w:lang w:val="en-US"/>
              </w:rPr>
              <w:t xml:space="preserve">Role </w:t>
            </w:r>
          </w:p>
          <w:p w:rsidR="00D57E16" w:rsidRPr="008066EA" w:rsidRDefault="00D57E16" w:rsidP="009934DF">
            <w:pPr>
              <w:tabs>
                <w:tab w:val="left" w:pos="567"/>
              </w:tabs>
              <w:spacing w:after="0" w:line="240" w:lineRule="auto"/>
              <w:jc w:val="center"/>
              <w:rPr>
                <w:rFonts w:ascii="Arial" w:eastAsia="Times New Roman" w:hAnsi="Arial" w:cs="Arial"/>
                <w:b/>
                <w:i/>
                <w:iCs/>
                <w:sz w:val="18"/>
                <w:szCs w:val="18"/>
                <w:lang w:val="en-US"/>
              </w:rPr>
            </w:pPr>
            <w:r w:rsidRPr="008066EA">
              <w:rPr>
                <w:rFonts w:ascii="Arial" w:eastAsia="Times New Roman" w:hAnsi="Arial" w:cs="Arial"/>
                <w:b/>
                <w:i/>
                <w:iCs/>
                <w:sz w:val="18"/>
                <w:szCs w:val="18"/>
                <w:lang w:val="en-US"/>
              </w:rPr>
              <w:t>Playing</w:t>
            </w:r>
          </w:p>
          <w:p w:rsidR="00D57E16" w:rsidRPr="008066EA" w:rsidRDefault="00D57E16" w:rsidP="009934DF">
            <w:pPr>
              <w:tabs>
                <w:tab w:val="left" w:pos="720"/>
              </w:tabs>
              <w:spacing w:after="0" w:line="240" w:lineRule="auto"/>
              <w:jc w:val="center"/>
              <w:rPr>
                <w:rFonts w:ascii="Arial" w:eastAsia="Times New Roman" w:hAnsi="Arial" w:cs="Arial"/>
                <w:b/>
                <w:i/>
                <w:iCs/>
                <w:sz w:val="18"/>
                <w:szCs w:val="18"/>
                <w:lang w:val="en-US"/>
              </w:rPr>
            </w:pPr>
            <w:r w:rsidRPr="008066EA">
              <w:rPr>
                <w:rFonts w:ascii="Arial" w:eastAsia="Times New Roman" w:hAnsi="Arial" w:cs="Arial"/>
                <w:b/>
                <w:i/>
                <w:iCs/>
                <w:sz w:val="18"/>
                <w:szCs w:val="18"/>
                <w:lang w:val="en-US"/>
              </w:rPr>
              <w:t xml:space="preserve">(Mean </w:t>
            </w:r>
          </w:p>
          <w:p w:rsidR="00D57E16" w:rsidRPr="008066EA" w:rsidRDefault="00D57E16" w:rsidP="009934DF">
            <w:pPr>
              <w:tabs>
                <w:tab w:val="left" w:pos="720"/>
              </w:tabs>
              <w:spacing w:after="0" w:line="240" w:lineRule="auto"/>
              <w:jc w:val="center"/>
              <w:rPr>
                <w:rFonts w:ascii="Arial" w:eastAsia="Times New Roman" w:hAnsi="Arial" w:cs="Arial"/>
                <w:b/>
                <w:sz w:val="18"/>
                <w:szCs w:val="18"/>
                <w:lang w:val="en-US"/>
              </w:rPr>
            </w:pPr>
            <w:r w:rsidRPr="008066EA">
              <w:rPr>
                <w:rFonts w:ascii="Arial" w:eastAsia="Times New Roman" w:hAnsi="Arial" w:cs="Arial"/>
                <w:b/>
                <w:i/>
                <w:iCs/>
                <w:sz w:val="18"/>
                <w:szCs w:val="18"/>
                <w:lang w:val="en-US"/>
              </w:rPr>
              <w:t>rank)</w:t>
            </w:r>
          </w:p>
        </w:tc>
        <w:tc>
          <w:tcPr>
            <w:tcW w:w="761" w:type="pct"/>
            <w:tcBorders>
              <w:top w:val="nil"/>
              <w:bottom w:val="single" w:sz="4" w:space="0" w:color="auto"/>
            </w:tcBorders>
            <w:shd w:val="clear" w:color="auto" w:fill="auto"/>
            <w:vAlign w:val="center"/>
          </w:tcPr>
          <w:p w:rsidR="00D57E16" w:rsidRPr="008066EA" w:rsidRDefault="00D57E16" w:rsidP="00D57E16">
            <w:pPr>
              <w:tabs>
                <w:tab w:val="left" w:pos="567"/>
              </w:tabs>
              <w:spacing w:after="0" w:line="240" w:lineRule="auto"/>
              <w:jc w:val="center"/>
              <w:rPr>
                <w:rFonts w:ascii="Arial" w:eastAsia="Times New Roman" w:hAnsi="Arial" w:cs="Arial"/>
                <w:b/>
                <w:i/>
                <w:iCs/>
                <w:sz w:val="18"/>
                <w:szCs w:val="18"/>
                <w:lang w:val="en-US"/>
              </w:rPr>
            </w:pPr>
            <w:r w:rsidRPr="008066EA">
              <w:rPr>
                <w:rFonts w:ascii="Arial" w:eastAsia="Times New Roman" w:hAnsi="Arial" w:cs="Arial"/>
                <w:b/>
                <w:i/>
                <w:iCs/>
                <w:sz w:val="18"/>
                <w:szCs w:val="18"/>
                <w:lang w:val="en-US"/>
              </w:rPr>
              <w:t>Storytelling</w:t>
            </w:r>
          </w:p>
          <w:p w:rsidR="00D57E16" w:rsidRPr="008066EA" w:rsidRDefault="00D57E16" w:rsidP="009934DF">
            <w:pPr>
              <w:tabs>
                <w:tab w:val="left" w:pos="720"/>
              </w:tabs>
              <w:spacing w:after="0" w:line="240" w:lineRule="auto"/>
              <w:jc w:val="center"/>
              <w:rPr>
                <w:rFonts w:ascii="Arial" w:eastAsia="Times New Roman" w:hAnsi="Arial" w:cs="Arial"/>
                <w:b/>
                <w:i/>
                <w:iCs/>
                <w:sz w:val="18"/>
                <w:szCs w:val="18"/>
                <w:lang w:val="en-US"/>
              </w:rPr>
            </w:pPr>
            <w:r w:rsidRPr="008066EA">
              <w:rPr>
                <w:rFonts w:ascii="Arial" w:eastAsia="Times New Roman" w:hAnsi="Arial" w:cs="Arial"/>
                <w:b/>
                <w:i/>
                <w:iCs/>
                <w:sz w:val="18"/>
                <w:szCs w:val="18"/>
                <w:lang w:val="en-US"/>
              </w:rPr>
              <w:t xml:space="preserve">(Mean </w:t>
            </w:r>
          </w:p>
          <w:p w:rsidR="00D57E16" w:rsidRPr="008066EA" w:rsidRDefault="00D57E16" w:rsidP="009934DF">
            <w:pPr>
              <w:tabs>
                <w:tab w:val="left" w:pos="720"/>
              </w:tabs>
              <w:spacing w:after="0" w:line="240" w:lineRule="auto"/>
              <w:jc w:val="center"/>
              <w:rPr>
                <w:rFonts w:ascii="Arial" w:eastAsia="Times New Roman" w:hAnsi="Arial" w:cs="Arial"/>
                <w:b/>
                <w:sz w:val="18"/>
                <w:szCs w:val="18"/>
                <w:lang w:val="en-US"/>
              </w:rPr>
            </w:pPr>
            <w:r w:rsidRPr="008066EA">
              <w:rPr>
                <w:rFonts w:ascii="Arial" w:eastAsia="Times New Roman" w:hAnsi="Arial" w:cs="Arial"/>
                <w:b/>
                <w:i/>
                <w:iCs/>
                <w:sz w:val="18"/>
                <w:szCs w:val="18"/>
                <w:lang w:val="en-US"/>
              </w:rPr>
              <w:t>rank)</w:t>
            </w:r>
          </w:p>
        </w:tc>
        <w:tc>
          <w:tcPr>
            <w:tcW w:w="529" w:type="pct"/>
            <w:tcBorders>
              <w:top w:val="nil"/>
              <w:bottom w:val="single" w:sz="4" w:space="0" w:color="auto"/>
            </w:tcBorders>
            <w:shd w:val="clear" w:color="auto" w:fill="auto"/>
            <w:vAlign w:val="center"/>
          </w:tcPr>
          <w:p w:rsidR="00D57E16" w:rsidRPr="008066EA" w:rsidRDefault="00D57E16" w:rsidP="009934DF">
            <w:pPr>
              <w:tabs>
                <w:tab w:val="left" w:pos="720"/>
              </w:tabs>
              <w:spacing w:after="0" w:line="240" w:lineRule="auto"/>
              <w:jc w:val="center"/>
              <w:rPr>
                <w:rFonts w:ascii="Arial" w:eastAsia="Times New Roman" w:hAnsi="Arial" w:cs="Arial"/>
                <w:b/>
                <w:bCs/>
                <w:sz w:val="18"/>
                <w:szCs w:val="18"/>
                <w:lang w:val="en-US"/>
              </w:rPr>
            </w:pPr>
            <w:r w:rsidRPr="008066EA">
              <w:rPr>
                <w:rFonts w:ascii="Arial" w:eastAsia="Times New Roman" w:hAnsi="Arial" w:cs="Arial"/>
                <w:b/>
                <w:bCs/>
                <w:sz w:val="18"/>
                <w:szCs w:val="18"/>
                <w:lang w:val="en-US"/>
              </w:rPr>
              <w:t>p sig.</w:t>
            </w:r>
          </w:p>
        </w:tc>
        <w:tc>
          <w:tcPr>
            <w:tcW w:w="1076" w:type="pct"/>
            <w:vMerge/>
            <w:tcBorders>
              <w:bottom w:val="single" w:sz="4" w:space="0" w:color="auto"/>
            </w:tcBorders>
            <w:shd w:val="clear" w:color="auto" w:fill="auto"/>
            <w:vAlign w:val="center"/>
          </w:tcPr>
          <w:p w:rsidR="00D57E16" w:rsidRPr="008066EA" w:rsidRDefault="00D57E16" w:rsidP="009934DF">
            <w:pPr>
              <w:tabs>
                <w:tab w:val="left" w:pos="720"/>
              </w:tabs>
              <w:spacing w:after="0" w:line="240" w:lineRule="auto"/>
              <w:rPr>
                <w:rFonts w:ascii="Arial" w:eastAsia="Times New Roman" w:hAnsi="Arial" w:cs="Arial"/>
                <w:b/>
                <w:i/>
                <w:sz w:val="18"/>
                <w:szCs w:val="18"/>
                <w:lang w:val="en-US"/>
              </w:rPr>
            </w:pPr>
          </w:p>
        </w:tc>
      </w:tr>
      <w:tr w:rsidR="00D57E16" w:rsidRPr="008066EA" w:rsidTr="009934DF">
        <w:tc>
          <w:tcPr>
            <w:tcW w:w="951" w:type="pct"/>
            <w:vMerge w:val="restart"/>
            <w:tcBorders>
              <w:top w:val="single" w:sz="4" w:space="0" w:color="auto"/>
            </w:tcBorders>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r>
              <w:rPr>
                <w:rFonts w:ascii="Arial" w:eastAsia="Times New Roman" w:hAnsi="Arial" w:cs="Arial"/>
                <w:i/>
                <w:iCs/>
                <w:sz w:val="18"/>
                <w:szCs w:val="18"/>
                <w:lang w:val="en-US"/>
              </w:rPr>
              <w:t xml:space="preserve">Pre-test </w:t>
            </w:r>
            <w:r>
              <w:rPr>
                <w:rFonts w:ascii="Arial" w:eastAsia="Times New Roman" w:hAnsi="Arial" w:cs="Arial"/>
                <w:i/>
                <w:iCs/>
                <w:sz w:val="18"/>
                <w:szCs w:val="18"/>
              </w:rPr>
              <w:t>to</w:t>
            </w:r>
            <w:r w:rsidRPr="008066EA">
              <w:rPr>
                <w:rFonts w:ascii="Arial" w:eastAsia="Times New Roman" w:hAnsi="Arial" w:cs="Arial"/>
                <w:i/>
                <w:iCs/>
                <w:sz w:val="18"/>
                <w:szCs w:val="18"/>
                <w:lang w:val="en-US"/>
              </w:rPr>
              <w:t xml:space="preserve"> post-test 1 </w:t>
            </w:r>
          </w:p>
        </w:tc>
        <w:tc>
          <w:tcPr>
            <w:tcW w:w="1008" w:type="pct"/>
            <w:tcBorders>
              <w:top w:val="single" w:sz="4" w:space="0" w:color="auto"/>
            </w:tcBorders>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Knowledge</w:t>
            </w:r>
          </w:p>
        </w:tc>
        <w:tc>
          <w:tcPr>
            <w:tcW w:w="676"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52,99</w:t>
            </w:r>
          </w:p>
        </w:tc>
        <w:tc>
          <w:tcPr>
            <w:tcW w:w="761"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60,01</w:t>
            </w:r>
          </w:p>
        </w:tc>
        <w:tc>
          <w:tcPr>
            <w:tcW w:w="529"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0,183</w:t>
            </w:r>
          </w:p>
        </w:tc>
        <w:tc>
          <w:tcPr>
            <w:tcW w:w="1076"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Not significant</w:t>
            </w:r>
          </w:p>
        </w:tc>
      </w:tr>
      <w:tr w:rsidR="00D57E16" w:rsidRPr="008066EA" w:rsidTr="009934DF">
        <w:tc>
          <w:tcPr>
            <w:tcW w:w="951" w:type="pct"/>
            <w:vMerge/>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p>
        </w:tc>
        <w:tc>
          <w:tcPr>
            <w:tcW w:w="1008" w:type="pct"/>
            <w:tcBorders>
              <w:bottom w:val="nil"/>
            </w:tcBorders>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Attitude    </w:t>
            </w:r>
          </w:p>
        </w:tc>
        <w:tc>
          <w:tcPr>
            <w:tcW w:w="676" w:type="pct"/>
            <w:tcBorders>
              <w:bottom w:val="nil"/>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49,52</w:t>
            </w:r>
          </w:p>
        </w:tc>
        <w:tc>
          <w:tcPr>
            <w:tcW w:w="761" w:type="pct"/>
            <w:tcBorders>
              <w:bottom w:val="nil"/>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63,48</w:t>
            </w:r>
          </w:p>
        </w:tc>
        <w:tc>
          <w:tcPr>
            <w:tcW w:w="529" w:type="pct"/>
            <w:tcBorders>
              <w:bottom w:val="nil"/>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0,009</w:t>
            </w:r>
          </w:p>
        </w:tc>
        <w:tc>
          <w:tcPr>
            <w:tcW w:w="1076" w:type="pct"/>
            <w:tcBorders>
              <w:bottom w:val="nil"/>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r w:rsidR="00D57E16" w:rsidRPr="008066EA" w:rsidTr="009934DF">
        <w:tc>
          <w:tcPr>
            <w:tcW w:w="951" w:type="pct"/>
            <w:vMerge/>
            <w:tcBorders>
              <w:bottom w:val="single" w:sz="4" w:space="0" w:color="auto"/>
            </w:tcBorders>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p>
        </w:tc>
        <w:tc>
          <w:tcPr>
            <w:tcW w:w="1008" w:type="pct"/>
            <w:tcBorders>
              <w:top w:val="nil"/>
              <w:bottom w:val="single" w:sz="4" w:space="0" w:color="auto"/>
            </w:tcBorders>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p>
        </w:tc>
        <w:tc>
          <w:tcPr>
            <w:tcW w:w="676" w:type="pct"/>
            <w:tcBorders>
              <w:top w:val="nil"/>
              <w:bottom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761" w:type="pct"/>
            <w:tcBorders>
              <w:top w:val="nil"/>
              <w:bottom w:val="single" w:sz="4" w:space="0" w:color="auto"/>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p>
        </w:tc>
        <w:tc>
          <w:tcPr>
            <w:tcW w:w="529" w:type="pct"/>
            <w:tcBorders>
              <w:top w:val="nil"/>
              <w:bottom w:val="single" w:sz="4" w:space="0" w:color="auto"/>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p>
        </w:tc>
        <w:tc>
          <w:tcPr>
            <w:tcW w:w="1076" w:type="pct"/>
            <w:tcBorders>
              <w:top w:val="nil"/>
              <w:bottom w:val="single" w:sz="4" w:space="0" w:color="auto"/>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p>
        </w:tc>
      </w:tr>
      <w:tr w:rsidR="00D57E16" w:rsidRPr="008066EA" w:rsidTr="009934DF">
        <w:tc>
          <w:tcPr>
            <w:tcW w:w="951" w:type="pct"/>
            <w:vMerge w:val="restart"/>
            <w:tcBorders>
              <w:top w:val="single" w:sz="4" w:space="0" w:color="auto"/>
            </w:tcBorders>
            <w:shd w:val="clear" w:color="auto" w:fill="auto"/>
          </w:tcPr>
          <w:p w:rsidR="00D57E16" w:rsidRDefault="00D57E16" w:rsidP="009934DF">
            <w:pPr>
              <w:tabs>
                <w:tab w:val="left" w:pos="720"/>
              </w:tabs>
              <w:spacing w:after="0" w:line="240" w:lineRule="auto"/>
              <w:jc w:val="center"/>
              <w:rPr>
                <w:rFonts w:ascii="Arial" w:eastAsia="Times New Roman" w:hAnsi="Arial" w:cs="Arial"/>
                <w:i/>
                <w:iCs/>
                <w:sz w:val="18"/>
                <w:szCs w:val="18"/>
              </w:rPr>
            </w:pPr>
            <w:r>
              <w:rPr>
                <w:rFonts w:ascii="Arial" w:eastAsia="Times New Roman" w:hAnsi="Arial" w:cs="Arial"/>
                <w:i/>
                <w:iCs/>
                <w:sz w:val="18"/>
                <w:szCs w:val="18"/>
                <w:lang w:val="en-US"/>
              </w:rPr>
              <w:t xml:space="preserve">Pre-test </w:t>
            </w:r>
            <w:r>
              <w:rPr>
                <w:rFonts w:ascii="Arial" w:eastAsia="Times New Roman" w:hAnsi="Arial" w:cs="Arial"/>
                <w:i/>
                <w:iCs/>
                <w:sz w:val="18"/>
                <w:szCs w:val="18"/>
              </w:rPr>
              <w:t>to</w:t>
            </w:r>
            <w:r w:rsidRPr="008066EA">
              <w:rPr>
                <w:rFonts w:ascii="Arial" w:eastAsia="Times New Roman" w:hAnsi="Arial" w:cs="Arial"/>
                <w:i/>
                <w:iCs/>
                <w:sz w:val="18"/>
                <w:szCs w:val="18"/>
                <w:lang w:val="en-US"/>
              </w:rPr>
              <w:t xml:space="preserve"> </w:t>
            </w:r>
          </w:p>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r w:rsidRPr="008066EA">
              <w:rPr>
                <w:rFonts w:ascii="Arial" w:eastAsia="Times New Roman" w:hAnsi="Arial" w:cs="Arial"/>
                <w:i/>
                <w:iCs/>
                <w:sz w:val="18"/>
                <w:szCs w:val="18"/>
                <w:lang w:val="en-US"/>
              </w:rPr>
              <w:t xml:space="preserve">post-test 2 </w:t>
            </w:r>
          </w:p>
        </w:tc>
        <w:tc>
          <w:tcPr>
            <w:tcW w:w="1008" w:type="pct"/>
            <w:tcBorders>
              <w:top w:val="single" w:sz="4" w:space="0" w:color="auto"/>
            </w:tcBorders>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Knowledge</w:t>
            </w:r>
          </w:p>
        </w:tc>
        <w:tc>
          <w:tcPr>
            <w:tcW w:w="676"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49,50</w:t>
            </w:r>
          </w:p>
        </w:tc>
        <w:tc>
          <w:tcPr>
            <w:tcW w:w="761"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63,50</w:t>
            </w:r>
          </w:p>
        </w:tc>
        <w:tc>
          <w:tcPr>
            <w:tcW w:w="529"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0,014</w:t>
            </w:r>
          </w:p>
        </w:tc>
        <w:tc>
          <w:tcPr>
            <w:tcW w:w="1076"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r w:rsidR="00D57E16" w:rsidRPr="008066EA" w:rsidTr="009934DF">
        <w:tc>
          <w:tcPr>
            <w:tcW w:w="951" w:type="pct"/>
            <w:vMerge/>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p>
        </w:tc>
        <w:tc>
          <w:tcPr>
            <w:tcW w:w="1008" w:type="pct"/>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Attitude    </w:t>
            </w:r>
          </w:p>
        </w:tc>
        <w:tc>
          <w:tcPr>
            <w:tcW w:w="676"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47,15</w:t>
            </w:r>
          </w:p>
        </w:tc>
        <w:tc>
          <w:tcPr>
            <w:tcW w:w="761"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65,85</w:t>
            </w:r>
          </w:p>
        </w:tc>
        <w:tc>
          <w:tcPr>
            <w:tcW w:w="529"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0,001</w:t>
            </w:r>
          </w:p>
        </w:tc>
        <w:tc>
          <w:tcPr>
            <w:tcW w:w="1076" w:type="pct"/>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r w:rsidR="00D57E16" w:rsidRPr="008066EA" w:rsidTr="009934DF">
        <w:tc>
          <w:tcPr>
            <w:tcW w:w="951" w:type="pct"/>
            <w:vMerge/>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p>
        </w:tc>
        <w:tc>
          <w:tcPr>
            <w:tcW w:w="1008" w:type="pct"/>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p>
        </w:tc>
        <w:tc>
          <w:tcPr>
            <w:tcW w:w="676"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761"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529"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1076" w:type="pct"/>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p>
        </w:tc>
      </w:tr>
      <w:tr w:rsidR="00D57E16" w:rsidRPr="008066EA" w:rsidTr="009934DF">
        <w:tc>
          <w:tcPr>
            <w:tcW w:w="951" w:type="pct"/>
            <w:vMerge w:val="restart"/>
            <w:tcBorders>
              <w:top w:val="single" w:sz="4" w:space="0" w:color="auto"/>
            </w:tcBorders>
            <w:shd w:val="clear" w:color="auto" w:fill="auto"/>
          </w:tcPr>
          <w:p w:rsidR="00D57E16" w:rsidRDefault="00D57E16" w:rsidP="009934DF">
            <w:pPr>
              <w:tabs>
                <w:tab w:val="left" w:pos="720"/>
              </w:tabs>
              <w:spacing w:after="0" w:line="240" w:lineRule="auto"/>
              <w:jc w:val="center"/>
              <w:rPr>
                <w:rFonts w:ascii="Arial" w:eastAsia="Times New Roman" w:hAnsi="Arial" w:cs="Arial"/>
                <w:i/>
                <w:iCs/>
                <w:sz w:val="18"/>
                <w:szCs w:val="18"/>
              </w:rPr>
            </w:pPr>
            <w:r>
              <w:rPr>
                <w:rFonts w:ascii="Arial" w:eastAsia="Times New Roman" w:hAnsi="Arial" w:cs="Arial"/>
                <w:i/>
                <w:iCs/>
                <w:sz w:val="18"/>
                <w:szCs w:val="18"/>
                <w:lang w:val="en-US"/>
              </w:rPr>
              <w:t>Post-test 1</w:t>
            </w:r>
            <w:r>
              <w:rPr>
                <w:rFonts w:ascii="Arial" w:eastAsia="Times New Roman" w:hAnsi="Arial" w:cs="Arial"/>
                <w:i/>
                <w:iCs/>
                <w:sz w:val="18"/>
                <w:szCs w:val="18"/>
              </w:rPr>
              <w:t xml:space="preserve"> to </w:t>
            </w:r>
          </w:p>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r w:rsidRPr="008066EA">
              <w:rPr>
                <w:rFonts w:ascii="Arial" w:eastAsia="Times New Roman" w:hAnsi="Arial" w:cs="Arial"/>
                <w:i/>
                <w:iCs/>
                <w:sz w:val="18"/>
                <w:szCs w:val="18"/>
                <w:lang w:val="en-US"/>
              </w:rPr>
              <w:t xml:space="preserve">Post-test 2 </w:t>
            </w:r>
          </w:p>
        </w:tc>
        <w:tc>
          <w:tcPr>
            <w:tcW w:w="1008" w:type="pct"/>
            <w:tcBorders>
              <w:top w:val="single" w:sz="4" w:space="0" w:color="auto"/>
            </w:tcBorders>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Knowledge</w:t>
            </w:r>
          </w:p>
        </w:tc>
        <w:tc>
          <w:tcPr>
            <w:tcW w:w="676"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51,29</w:t>
            </w:r>
          </w:p>
        </w:tc>
        <w:tc>
          <w:tcPr>
            <w:tcW w:w="761"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61,71</w:t>
            </w:r>
          </w:p>
        </w:tc>
        <w:tc>
          <w:tcPr>
            <w:tcW w:w="529"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0,037</w:t>
            </w:r>
          </w:p>
        </w:tc>
        <w:tc>
          <w:tcPr>
            <w:tcW w:w="1076" w:type="pct"/>
            <w:tcBorders>
              <w:top w:val="single" w:sz="4" w:space="0" w:color="auto"/>
            </w:tcBorders>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r w:rsidR="00D57E16" w:rsidRPr="008066EA" w:rsidTr="009934DF">
        <w:tc>
          <w:tcPr>
            <w:tcW w:w="951" w:type="pct"/>
            <w:vMerge/>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p>
        </w:tc>
        <w:tc>
          <w:tcPr>
            <w:tcW w:w="1008" w:type="pct"/>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Attitude    </w:t>
            </w:r>
          </w:p>
        </w:tc>
        <w:tc>
          <w:tcPr>
            <w:tcW w:w="676"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49,93</w:t>
            </w:r>
          </w:p>
        </w:tc>
        <w:tc>
          <w:tcPr>
            <w:tcW w:w="761"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63,07</w:t>
            </w:r>
          </w:p>
        </w:tc>
        <w:tc>
          <w:tcPr>
            <w:tcW w:w="529"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r w:rsidRPr="008066EA">
              <w:rPr>
                <w:rFonts w:ascii="Arial" w:eastAsia="Times New Roman" w:hAnsi="Arial" w:cs="Arial"/>
                <w:sz w:val="18"/>
                <w:szCs w:val="18"/>
                <w:lang w:val="en-US"/>
              </w:rPr>
              <w:t>0,010</w:t>
            </w:r>
          </w:p>
        </w:tc>
        <w:tc>
          <w:tcPr>
            <w:tcW w:w="1076" w:type="pct"/>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r w:rsidRPr="00551467">
              <w:rPr>
                <w:rFonts w:ascii="Arial" w:eastAsia="Times New Roman" w:hAnsi="Arial" w:cs="Arial"/>
                <w:color w:val="000000"/>
                <w:sz w:val="20"/>
                <w:szCs w:val="20"/>
                <w:lang w:eastAsia="id-ID"/>
              </w:rPr>
              <w:t>significant</w:t>
            </w:r>
          </w:p>
        </w:tc>
      </w:tr>
      <w:tr w:rsidR="00D57E16" w:rsidRPr="008066EA" w:rsidTr="009934DF">
        <w:tc>
          <w:tcPr>
            <w:tcW w:w="951" w:type="pct"/>
            <w:vMerge/>
            <w:shd w:val="clear" w:color="auto" w:fill="auto"/>
          </w:tcPr>
          <w:p w:rsidR="00D57E16" w:rsidRPr="008066EA" w:rsidRDefault="00D57E16" w:rsidP="009934DF">
            <w:pPr>
              <w:tabs>
                <w:tab w:val="left" w:pos="720"/>
              </w:tabs>
              <w:spacing w:after="0" w:line="240" w:lineRule="auto"/>
              <w:jc w:val="center"/>
              <w:rPr>
                <w:rFonts w:ascii="Arial" w:eastAsia="Times New Roman" w:hAnsi="Arial" w:cs="Arial"/>
                <w:sz w:val="18"/>
                <w:szCs w:val="18"/>
                <w:lang w:val="en-US"/>
              </w:rPr>
            </w:pPr>
          </w:p>
        </w:tc>
        <w:tc>
          <w:tcPr>
            <w:tcW w:w="1008" w:type="pct"/>
            <w:shd w:val="clear" w:color="auto" w:fill="auto"/>
          </w:tcPr>
          <w:p w:rsidR="00D57E16" w:rsidRPr="008066EA" w:rsidRDefault="00D57E16" w:rsidP="009934DF">
            <w:pPr>
              <w:tabs>
                <w:tab w:val="left" w:pos="720"/>
              </w:tabs>
              <w:spacing w:after="0" w:line="240" w:lineRule="auto"/>
              <w:rPr>
                <w:rFonts w:ascii="Arial" w:eastAsia="Times New Roman" w:hAnsi="Arial" w:cs="Arial"/>
                <w:sz w:val="18"/>
                <w:szCs w:val="18"/>
                <w:lang w:val="en-US"/>
              </w:rPr>
            </w:pPr>
          </w:p>
        </w:tc>
        <w:tc>
          <w:tcPr>
            <w:tcW w:w="676"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761"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529" w:type="pct"/>
            <w:shd w:val="clear" w:color="auto" w:fill="auto"/>
          </w:tcPr>
          <w:p w:rsidR="00D57E16" w:rsidRPr="008066EA" w:rsidRDefault="00D57E16" w:rsidP="009934DF">
            <w:pPr>
              <w:tabs>
                <w:tab w:val="left" w:pos="720"/>
                <w:tab w:val="left" w:pos="3825"/>
              </w:tabs>
              <w:spacing w:after="0" w:line="240" w:lineRule="auto"/>
              <w:jc w:val="center"/>
              <w:rPr>
                <w:rFonts w:ascii="Arial" w:eastAsia="Times New Roman" w:hAnsi="Arial" w:cs="Arial"/>
                <w:sz w:val="18"/>
                <w:szCs w:val="18"/>
                <w:lang w:val="en-US"/>
              </w:rPr>
            </w:pPr>
          </w:p>
        </w:tc>
        <w:tc>
          <w:tcPr>
            <w:tcW w:w="1076" w:type="pct"/>
            <w:shd w:val="clear" w:color="auto" w:fill="auto"/>
          </w:tcPr>
          <w:p w:rsidR="00D57E16" w:rsidRPr="008066EA" w:rsidRDefault="00D57E16" w:rsidP="009934DF">
            <w:pPr>
              <w:tabs>
                <w:tab w:val="left" w:pos="720"/>
                <w:tab w:val="left" w:pos="3825"/>
              </w:tabs>
              <w:spacing w:after="0" w:line="240" w:lineRule="auto"/>
              <w:rPr>
                <w:rFonts w:ascii="Arial" w:eastAsia="Times New Roman" w:hAnsi="Arial" w:cs="Arial"/>
                <w:sz w:val="18"/>
                <w:szCs w:val="18"/>
                <w:lang w:val="en-US"/>
              </w:rPr>
            </w:pPr>
          </w:p>
        </w:tc>
      </w:tr>
    </w:tbl>
    <w:p w:rsidR="00D57E16" w:rsidRPr="00551467" w:rsidRDefault="00D57E16" w:rsidP="00D57E16">
      <w:pPr>
        <w:spacing w:after="0" w:line="240" w:lineRule="auto"/>
        <w:ind w:firstLine="560"/>
        <w:jc w:val="center"/>
        <w:rPr>
          <w:rFonts w:ascii="Times New Roman" w:eastAsia="Times New Roman" w:hAnsi="Times New Roman" w:cs="Times New Roman"/>
          <w:sz w:val="24"/>
          <w:szCs w:val="24"/>
          <w:lang w:eastAsia="id-ID"/>
        </w:rPr>
      </w:pPr>
    </w:p>
    <w:p w:rsidR="00551467" w:rsidRPr="00551467" w:rsidRDefault="00551467" w:rsidP="00D57E16">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Based on the results of the Mann-Whitney test with delta data, it shows that there is a difference in increased knowledge and attitudes about dental hygiene and Oral significance from pre-test to post-test 1, pre-test to post-test 2, and post-test 1 to post-test 2 in the Storytelling Method group was higher than the Role Playing Method group (p &lt;0.05) . Except in pre-test to post-test 1, there was no significant difference in increasing knowledge (p&gt; 0.05). Based on the results of delta analysis, it can be concluded that the Storytelling Method group increased knowledge and attitudes about oral hygiene compared to the Role Playing Method group for grade 5 students of SD Negeri in Tegalrejo sub-district, Yogyakarta City.  </w:t>
      </w:r>
    </w:p>
    <w:p w:rsidR="00551467" w:rsidRDefault="00551467" w:rsidP="00D57E16">
      <w:pPr>
        <w:spacing w:after="0" w:line="360" w:lineRule="auto"/>
        <w:ind w:firstLine="560"/>
        <w:jc w:val="both"/>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 xml:space="preserve">Characteristics of respondents based on gender and age in the group using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can be seen in Table</w:t>
      </w:r>
    </w:p>
    <w:p w:rsidR="00D57E16" w:rsidRDefault="00D57E16" w:rsidP="00D57E16">
      <w:pPr>
        <w:spacing w:after="0" w:line="360" w:lineRule="auto"/>
        <w:ind w:firstLine="560"/>
        <w:jc w:val="both"/>
        <w:rPr>
          <w:rFonts w:ascii="Arial" w:eastAsia="Times New Roman" w:hAnsi="Arial" w:cs="Arial"/>
          <w:color w:val="000000"/>
          <w:sz w:val="20"/>
          <w:szCs w:val="20"/>
          <w:lang w:eastAsia="id-ID"/>
        </w:rPr>
      </w:pPr>
    </w:p>
    <w:p w:rsidR="00D57E16" w:rsidRPr="00551467" w:rsidRDefault="00D57E16" w:rsidP="00D57E16">
      <w:pPr>
        <w:spacing w:after="0" w:line="360" w:lineRule="auto"/>
        <w:ind w:firstLine="560"/>
        <w:jc w:val="both"/>
        <w:rPr>
          <w:rFonts w:ascii="Times New Roman" w:eastAsia="Times New Roman" w:hAnsi="Times New Roman" w:cs="Times New Roman"/>
          <w:sz w:val="24"/>
          <w:szCs w:val="24"/>
          <w:lang w:eastAsia="id-ID"/>
        </w:rPr>
      </w:pPr>
    </w:p>
    <w:p w:rsidR="00551467" w:rsidRPr="00D57E16" w:rsidRDefault="00551467" w:rsidP="00D57E16">
      <w:pPr>
        <w:spacing w:after="0" w:line="240" w:lineRule="auto"/>
        <w:ind w:left="1420" w:hanging="860"/>
        <w:jc w:val="center"/>
        <w:rPr>
          <w:rFonts w:ascii="Times New Roman" w:eastAsia="Times New Roman" w:hAnsi="Times New Roman" w:cs="Times New Roman"/>
          <w:sz w:val="20"/>
          <w:szCs w:val="20"/>
          <w:lang w:eastAsia="id-ID"/>
        </w:rPr>
      </w:pPr>
      <w:r w:rsidRPr="00D57E16">
        <w:rPr>
          <w:rFonts w:ascii="Arial" w:eastAsia="Times New Roman" w:hAnsi="Arial" w:cs="Arial"/>
          <w:color w:val="000000"/>
          <w:sz w:val="20"/>
          <w:szCs w:val="20"/>
          <w:lang w:eastAsia="id-ID"/>
        </w:rPr>
        <w:lastRenderedPageBreak/>
        <w:t>Table 1</w:t>
      </w:r>
      <w:r w:rsidRPr="00D57E16">
        <w:rPr>
          <w:rFonts w:ascii="Arial" w:eastAsia="Times New Roman" w:hAnsi="Arial" w:cs="Arial"/>
          <w:color w:val="44546A"/>
          <w:sz w:val="20"/>
          <w:szCs w:val="20"/>
          <w:lang w:eastAsia="id-ID"/>
        </w:rPr>
        <w:t xml:space="preserve">. </w:t>
      </w:r>
      <w:r w:rsidRPr="00D57E16">
        <w:rPr>
          <w:rFonts w:ascii="Arial" w:eastAsia="Times New Roman" w:hAnsi="Arial" w:cs="Arial"/>
          <w:color w:val="000000"/>
          <w:sz w:val="20"/>
          <w:szCs w:val="20"/>
          <w:lang w:eastAsia="id-ID"/>
        </w:rPr>
        <w:t xml:space="preserve">Distribution of Respondents Based on Gender and Age in Groups with </w:t>
      </w:r>
      <w:r w:rsidRPr="00D57E16">
        <w:rPr>
          <w:rFonts w:ascii="Arial" w:eastAsia="Times New Roman" w:hAnsi="Arial" w:cs="Arial"/>
          <w:i/>
          <w:iCs/>
          <w:color w:val="000000"/>
          <w:sz w:val="20"/>
          <w:szCs w:val="20"/>
          <w:lang w:eastAsia="id-ID"/>
        </w:rPr>
        <w:t>Role Playing</w:t>
      </w:r>
      <w:r w:rsidRPr="00D57E16">
        <w:rPr>
          <w:rFonts w:ascii="Arial" w:eastAsia="Times New Roman" w:hAnsi="Arial" w:cs="Arial"/>
          <w:color w:val="000000"/>
          <w:sz w:val="20"/>
          <w:szCs w:val="20"/>
          <w:lang w:eastAsia="id-ID"/>
        </w:rPr>
        <w:t xml:space="preserve"> Method and </w:t>
      </w:r>
      <w:r w:rsidRPr="00D57E16">
        <w:rPr>
          <w:rFonts w:ascii="Arial" w:eastAsia="Times New Roman" w:hAnsi="Arial" w:cs="Arial"/>
          <w:i/>
          <w:iCs/>
          <w:color w:val="000000"/>
          <w:sz w:val="20"/>
          <w:szCs w:val="20"/>
          <w:lang w:eastAsia="id-ID"/>
        </w:rPr>
        <w:t>Storytelling</w:t>
      </w:r>
    </w:p>
    <w:tbl>
      <w:tblPr>
        <w:tblW w:w="0" w:type="auto"/>
        <w:tblInd w:w="-184" w:type="dxa"/>
        <w:tblCellMar>
          <w:top w:w="15" w:type="dxa"/>
          <w:left w:w="15" w:type="dxa"/>
          <w:bottom w:w="15" w:type="dxa"/>
          <w:right w:w="15" w:type="dxa"/>
        </w:tblCellMar>
        <w:tblLook w:val="04A0" w:firstRow="1" w:lastRow="0" w:firstColumn="1" w:lastColumn="0" w:noHBand="0" w:noVBand="1"/>
      </w:tblPr>
      <w:tblGrid>
        <w:gridCol w:w="2173"/>
        <w:gridCol w:w="801"/>
        <w:gridCol w:w="951"/>
        <w:gridCol w:w="924"/>
        <w:gridCol w:w="1098"/>
        <w:gridCol w:w="901"/>
        <w:gridCol w:w="951"/>
        <w:gridCol w:w="1090"/>
      </w:tblGrid>
      <w:tr w:rsidR="00551467" w:rsidRPr="00551467" w:rsidTr="00D57E16">
        <w:trPr>
          <w:trHeight w:val="425"/>
        </w:trPr>
        <w:tc>
          <w:tcPr>
            <w:tcW w:w="2216" w:type="dxa"/>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Respondents Characteristics</w:t>
            </w:r>
          </w:p>
        </w:tc>
        <w:tc>
          <w:tcPr>
            <w:tcW w:w="1741" w:type="dxa"/>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 xml:space="preserve">Method </w:t>
            </w:r>
            <w:r w:rsidRPr="00D57E16">
              <w:rPr>
                <w:rFonts w:ascii="Arial" w:eastAsia="Times New Roman" w:hAnsi="Arial" w:cs="Arial"/>
                <w:b/>
                <w:i/>
                <w:iCs/>
                <w:color w:val="000000"/>
                <w:sz w:val="20"/>
                <w:szCs w:val="20"/>
                <w:lang w:eastAsia="id-ID"/>
              </w:rPr>
              <w:t>Role Playing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 xml:space="preserve">MethodMethod </w:t>
            </w:r>
            <w:r w:rsidRPr="00D57E16">
              <w:rPr>
                <w:rFonts w:ascii="Arial" w:eastAsia="Times New Roman" w:hAnsi="Arial" w:cs="Arial"/>
                <w:b/>
                <w:i/>
                <w:iCs/>
                <w:color w:val="000000"/>
                <w:sz w:val="20"/>
                <w:szCs w:val="20"/>
                <w:lang w:eastAsia="id-ID"/>
              </w:rPr>
              <w:t>Storytelling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Total</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p sig.</w:t>
            </w:r>
          </w:p>
        </w:tc>
      </w:tr>
      <w:tr w:rsidR="00551467" w:rsidRPr="00551467" w:rsidTr="00D57E16">
        <w:trPr>
          <w:trHeight w:val="440"/>
        </w:trPr>
        <w:tc>
          <w:tcPr>
            <w:tcW w:w="2216" w:type="dxa"/>
            <w:vMerge/>
            <w:tcBorders>
              <w:top w:val="single" w:sz="8" w:space="0" w:color="000000"/>
              <w:left w:val="single" w:sz="6" w:space="0" w:color="000000"/>
              <w:bottom w:val="single" w:sz="8" w:space="0" w:color="000000"/>
              <w:right w:val="single" w:sz="6" w:space="0" w:color="000000"/>
            </w:tcBorders>
            <w:vAlign w:val="center"/>
            <w:hideMark/>
          </w:tcPr>
          <w:p w:rsidR="00551467" w:rsidRPr="00D57E16" w:rsidRDefault="00551467" w:rsidP="00D57E16">
            <w:pPr>
              <w:spacing w:after="0" w:line="240" w:lineRule="auto"/>
              <w:jc w:val="both"/>
              <w:rPr>
                <w:rFonts w:ascii="Times New Roman" w:eastAsia="Times New Roman" w:hAnsi="Times New Roman" w:cs="Times New Roman"/>
                <w:b/>
                <w:sz w:val="20"/>
                <w:szCs w:val="20"/>
                <w:lang w:eastAsia="id-ID"/>
              </w:rPr>
            </w:pPr>
          </w:p>
        </w:tc>
        <w:tc>
          <w:tcPr>
            <w:tcW w:w="796" w:type="dxa"/>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D57E16"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240" w:lineRule="auto"/>
              <w:ind w:left="400"/>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 </w:t>
            </w:r>
          </w:p>
        </w:tc>
      </w:tr>
      <w:tr w:rsidR="00551467" w:rsidRPr="00551467" w:rsidTr="00D57E16">
        <w:trPr>
          <w:trHeight w:val="455"/>
        </w:trPr>
        <w:tc>
          <w:tcPr>
            <w:tcW w:w="2216"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Gender</w:t>
            </w:r>
          </w:p>
        </w:tc>
        <w:tc>
          <w:tcPr>
            <w:tcW w:w="796"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0.571</w:t>
            </w:r>
            <w:r w:rsidRPr="00551467">
              <w:rPr>
                <w:rFonts w:ascii="Arial" w:eastAsia="Times New Roman" w:hAnsi="Arial" w:cs="Arial"/>
                <w:b/>
                <w:bCs/>
                <w:color w:val="000000"/>
                <w:sz w:val="11"/>
                <w:szCs w:val="11"/>
                <w:vertAlign w:val="superscript"/>
                <w:lang w:eastAsia="id-ID"/>
              </w:rPr>
              <w:t>c</w:t>
            </w:r>
          </w:p>
        </w:tc>
      </w:tr>
      <w:tr w:rsidR="00551467" w:rsidRPr="00551467" w:rsidTr="00D57E16">
        <w:trPr>
          <w:trHeight w:val="425"/>
        </w:trPr>
        <w:tc>
          <w:tcPr>
            <w:tcW w:w="22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Male</w:t>
            </w:r>
          </w:p>
        </w:tc>
        <w:tc>
          <w:tcPr>
            <w:tcW w:w="7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50.9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D57E16">
        <w:trPr>
          <w:trHeight w:val="425"/>
        </w:trPr>
        <w:tc>
          <w:tcPr>
            <w:tcW w:w="22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Female</w:t>
            </w:r>
          </w:p>
        </w:tc>
        <w:tc>
          <w:tcPr>
            <w:tcW w:w="7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49.1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D57E16">
        <w:trPr>
          <w:trHeight w:val="455"/>
        </w:trPr>
        <w:tc>
          <w:tcPr>
            <w:tcW w:w="22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Age</w:t>
            </w:r>
          </w:p>
        </w:tc>
        <w:tc>
          <w:tcPr>
            <w:tcW w:w="7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0.376</w:t>
            </w:r>
            <w:r w:rsidRPr="00551467">
              <w:rPr>
                <w:rFonts w:ascii="Arial" w:eastAsia="Times New Roman" w:hAnsi="Arial" w:cs="Arial"/>
                <w:b/>
                <w:bCs/>
                <w:color w:val="000000"/>
                <w:sz w:val="11"/>
                <w:szCs w:val="11"/>
                <w:vertAlign w:val="superscript"/>
                <w:lang w:eastAsia="id-ID"/>
              </w:rPr>
              <w:t>c</w:t>
            </w:r>
          </w:p>
        </w:tc>
      </w:tr>
      <w:tr w:rsidR="00551467" w:rsidRPr="00551467" w:rsidTr="00D57E16">
        <w:trPr>
          <w:trHeight w:val="425"/>
        </w:trPr>
        <w:tc>
          <w:tcPr>
            <w:tcW w:w="22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11 years</w:t>
            </w:r>
          </w:p>
        </w:tc>
        <w:tc>
          <w:tcPr>
            <w:tcW w:w="7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85.7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91.1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99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88.4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D57E16">
        <w:trPr>
          <w:trHeight w:val="440"/>
        </w:trPr>
        <w:tc>
          <w:tcPr>
            <w:tcW w:w="2216" w:type="dxa"/>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12 years</w:t>
            </w:r>
          </w:p>
        </w:tc>
        <w:tc>
          <w:tcPr>
            <w:tcW w:w="796" w:type="dxa"/>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8</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14.3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8.9</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11.6</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D57E16">
        <w:trPr>
          <w:trHeight w:val="440"/>
        </w:trPr>
        <w:tc>
          <w:tcPr>
            <w:tcW w:w="2216"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Total</w:t>
            </w:r>
          </w:p>
        </w:tc>
        <w:tc>
          <w:tcPr>
            <w:tcW w:w="796"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56</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56</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112</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D57E16">
            <w:pPr>
              <w:spacing w:after="0" w:line="24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bl>
    <w:p w:rsidR="00551467" w:rsidRPr="00551467" w:rsidRDefault="00551467" w:rsidP="00D57E16">
      <w:pPr>
        <w:spacing w:after="0" w:line="360" w:lineRule="auto"/>
        <w:ind w:left="280"/>
        <w:jc w:val="both"/>
        <w:rPr>
          <w:rFonts w:ascii="Times New Roman" w:eastAsia="Times New Roman" w:hAnsi="Times New Roman" w:cs="Times New Roman"/>
          <w:sz w:val="24"/>
          <w:szCs w:val="24"/>
          <w:lang w:eastAsia="id-ID"/>
        </w:rPr>
      </w:pPr>
      <w:r w:rsidRPr="00551467">
        <w:rPr>
          <w:rFonts w:ascii="Times New Roman" w:eastAsia="Times New Roman" w:hAnsi="Times New Roman" w:cs="Times New Roman"/>
          <w:color w:val="000000"/>
          <w:sz w:val="24"/>
          <w:szCs w:val="24"/>
          <w:lang w:eastAsia="id-ID"/>
        </w:rPr>
        <w:t xml:space="preserve">           </w:t>
      </w:r>
      <w:r w:rsidRPr="00551467">
        <w:rPr>
          <w:rFonts w:ascii="Arial" w:eastAsia="Times New Roman" w:hAnsi="Arial" w:cs="Arial"/>
          <w:color w:val="000000"/>
          <w:sz w:val="20"/>
          <w:szCs w:val="20"/>
          <w:lang w:eastAsia="id-ID"/>
        </w:rPr>
        <w:t xml:space="preserve">Table 1 shows that there is no gender difference between groups with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 xml:space="preserve">storytelling </w:t>
      </w:r>
      <w:r w:rsidRPr="00551467">
        <w:rPr>
          <w:rFonts w:ascii="Arial" w:eastAsia="Times New Roman" w:hAnsi="Arial" w:cs="Arial"/>
          <w:color w:val="000000"/>
          <w:sz w:val="20"/>
          <w:szCs w:val="20"/>
          <w:lang w:eastAsia="id-ID"/>
        </w:rPr>
        <w:t>(p&gt; 0.05).</w:t>
      </w:r>
      <w:r w:rsidRPr="00551467">
        <w:rPr>
          <w:rFonts w:ascii="Arial" w:eastAsia="Times New Roman" w:hAnsi="Arial" w:cs="Arial"/>
          <w:i/>
          <w:iCs/>
          <w:color w:val="000000"/>
          <w:sz w:val="20"/>
          <w:szCs w:val="20"/>
          <w:lang w:eastAsia="id-ID"/>
        </w:rPr>
        <w:t xml:space="preserve"> </w:t>
      </w:r>
      <w:r w:rsidRPr="00551467">
        <w:rPr>
          <w:rFonts w:ascii="Arial" w:eastAsia="Times New Roman" w:hAnsi="Arial" w:cs="Arial"/>
          <w:color w:val="000000"/>
          <w:sz w:val="20"/>
          <w:szCs w:val="20"/>
          <w:lang w:eastAsia="id-ID"/>
        </w:rPr>
        <w:t xml:space="preserve">The majority of study respondents were 11 years old. There is no age difference between groups withmethods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and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(p&gt; 0.05).</w:t>
      </w:r>
    </w:p>
    <w:p w:rsidR="00551467" w:rsidRPr="00D57E16" w:rsidRDefault="00551467" w:rsidP="00D57E16">
      <w:pPr>
        <w:spacing w:after="0" w:line="240" w:lineRule="auto"/>
        <w:ind w:left="1700" w:hanging="1000"/>
        <w:jc w:val="center"/>
        <w:rPr>
          <w:rFonts w:ascii="Arial" w:eastAsia="Times New Roman" w:hAnsi="Arial" w:cs="Arial"/>
          <w:sz w:val="20"/>
          <w:szCs w:val="20"/>
          <w:lang w:eastAsia="id-ID"/>
        </w:rPr>
      </w:pPr>
      <w:r w:rsidRPr="00D57E16">
        <w:rPr>
          <w:rFonts w:ascii="Arial" w:eastAsia="Times New Roman" w:hAnsi="Arial" w:cs="Arial"/>
          <w:color w:val="000000"/>
          <w:sz w:val="20"/>
          <w:szCs w:val="20"/>
          <w:lang w:eastAsia="id-ID"/>
        </w:rPr>
        <w:t xml:space="preserve">Table 2. Results of theTest for </w:t>
      </w:r>
      <w:r w:rsidRPr="00D57E16">
        <w:rPr>
          <w:rFonts w:ascii="Arial" w:eastAsia="Times New Roman" w:hAnsi="Arial" w:cs="Arial"/>
          <w:i/>
          <w:iCs/>
          <w:color w:val="000000"/>
          <w:sz w:val="20"/>
          <w:szCs w:val="20"/>
          <w:lang w:eastAsia="id-ID"/>
        </w:rPr>
        <w:t>Chi Square</w:t>
      </w:r>
      <w:r w:rsidRPr="00D57E16">
        <w:rPr>
          <w:rFonts w:ascii="Arial" w:eastAsia="Times New Roman" w:hAnsi="Arial" w:cs="Arial"/>
          <w:color w:val="000000"/>
          <w:sz w:val="20"/>
          <w:szCs w:val="20"/>
          <w:lang w:eastAsia="id-ID"/>
        </w:rPr>
        <w:t xml:space="preserve"> Knowledge Variables about dental and oral hygiene based on thegroups </w:t>
      </w:r>
      <w:r w:rsidRPr="00D57E16">
        <w:rPr>
          <w:rFonts w:ascii="Arial" w:eastAsia="Times New Roman" w:hAnsi="Arial" w:cs="Arial"/>
          <w:i/>
          <w:iCs/>
          <w:color w:val="000000"/>
          <w:sz w:val="20"/>
          <w:szCs w:val="20"/>
          <w:lang w:eastAsia="id-ID"/>
        </w:rPr>
        <w:t>Role Playing</w:t>
      </w:r>
      <w:r w:rsidRPr="00D57E16">
        <w:rPr>
          <w:rFonts w:ascii="Arial" w:eastAsia="Times New Roman" w:hAnsi="Arial" w:cs="Arial"/>
          <w:color w:val="000000"/>
          <w:sz w:val="20"/>
          <w:szCs w:val="20"/>
          <w:lang w:eastAsia="id-ID"/>
        </w:rPr>
        <w:t xml:space="preserve"> Method andMethod </w:t>
      </w:r>
      <w:r w:rsidRPr="00D57E16">
        <w:rPr>
          <w:rFonts w:ascii="Arial" w:eastAsia="Times New Roman" w:hAnsi="Arial" w:cs="Arial"/>
          <w:i/>
          <w:iCs/>
          <w:color w:val="000000"/>
          <w:sz w:val="20"/>
          <w:szCs w:val="20"/>
          <w:lang w:eastAsia="id-ID"/>
        </w:rPr>
        <w:t>Storytelling</w:t>
      </w:r>
      <w:r w:rsidRPr="00D57E16">
        <w:rPr>
          <w:rFonts w:ascii="Arial" w:eastAsia="Times New Roman" w:hAnsi="Arial" w:cs="Arial"/>
          <w:color w:val="000000"/>
          <w:sz w:val="20"/>
          <w:szCs w:val="20"/>
          <w:lang w:eastAsia="id-ID"/>
        </w:rPr>
        <w:t xml:space="preserve"> in the respondents</w:t>
      </w:r>
      <w:r w:rsidRPr="00D57E16">
        <w:rPr>
          <w:rFonts w:ascii="Arial" w:eastAsia="Times New Roman" w:hAnsi="Arial" w:cs="Arial"/>
          <w:color w:val="8496B0"/>
          <w:sz w:val="20"/>
          <w:szCs w:val="20"/>
          <w:lang w:eastAsia="id-ID"/>
        </w:rPr>
        <w:t>.</w:t>
      </w:r>
    </w:p>
    <w:tbl>
      <w:tblPr>
        <w:tblW w:w="0" w:type="auto"/>
        <w:tblCellMar>
          <w:top w:w="15" w:type="dxa"/>
          <w:left w:w="15" w:type="dxa"/>
          <w:bottom w:w="15" w:type="dxa"/>
          <w:right w:w="15" w:type="dxa"/>
        </w:tblCellMar>
        <w:tblLook w:val="04A0" w:firstRow="1" w:lastRow="0" w:firstColumn="1" w:lastColumn="0" w:noHBand="0" w:noVBand="1"/>
      </w:tblPr>
      <w:tblGrid>
        <w:gridCol w:w="1167"/>
        <w:gridCol w:w="1451"/>
        <w:gridCol w:w="913"/>
        <w:gridCol w:w="1254"/>
        <w:gridCol w:w="871"/>
        <w:gridCol w:w="1196"/>
        <w:gridCol w:w="501"/>
        <w:gridCol w:w="551"/>
        <w:gridCol w:w="723"/>
      </w:tblGrid>
      <w:tr w:rsidR="00551467" w:rsidRPr="00551467" w:rsidTr="00551467">
        <w:trPr>
          <w:trHeight w:val="650"/>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551467">
            <w:pPr>
              <w:spacing w:after="0" w:line="360" w:lineRule="auto"/>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Treatment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551467">
            <w:pPr>
              <w:spacing w:after="0" w:line="360" w:lineRule="auto"/>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Variable </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551467">
            <w:pPr>
              <w:spacing w:after="0" w:line="360" w:lineRule="auto"/>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 xml:space="preserve">Method </w:t>
            </w:r>
            <w:r w:rsidRPr="00D57E16">
              <w:rPr>
                <w:rFonts w:ascii="Arial" w:eastAsia="Times New Roman" w:hAnsi="Arial" w:cs="Arial"/>
                <w:b/>
                <w:i/>
                <w:iCs/>
                <w:color w:val="000000"/>
                <w:sz w:val="20"/>
                <w:szCs w:val="20"/>
                <w:lang w:eastAsia="id-ID"/>
              </w:rPr>
              <w:t>Role Playing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551467">
            <w:pPr>
              <w:spacing w:after="0" w:line="360" w:lineRule="auto"/>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 xml:space="preserve">Method </w:t>
            </w:r>
            <w:r w:rsidRPr="00D57E16">
              <w:rPr>
                <w:rFonts w:ascii="Arial" w:eastAsia="Times New Roman" w:hAnsi="Arial" w:cs="Arial"/>
                <w:b/>
                <w:i/>
                <w:iCs/>
                <w:color w:val="000000"/>
                <w:sz w:val="20"/>
                <w:szCs w:val="20"/>
                <w:lang w:eastAsia="id-ID"/>
              </w:rPr>
              <w:t>Storytelling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551467">
            <w:pPr>
              <w:spacing w:after="0" w:line="360" w:lineRule="auto"/>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Total</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D57E16" w:rsidRDefault="00551467" w:rsidP="00551467">
            <w:pPr>
              <w:spacing w:after="0" w:line="360" w:lineRule="auto"/>
              <w:jc w:val="both"/>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p sig.</w:t>
            </w:r>
          </w:p>
        </w:tc>
      </w:tr>
      <w:tr w:rsidR="00551467" w:rsidRPr="00551467" w:rsidTr="00551467">
        <w:trPr>
          <w:trHeight w:val="440"/>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360" w:lineRule="auto"/>
              <w:jc w:val="center"/>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360" w:lineRule="auto"/>
              <w:jc w:val="center"/>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360" w:lineRule="auto"/>
              <w:jc w:val="center"/>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360" w:lineRule="auto"/>
              <w:jc w:val="center"/>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360" w:lineRule="auto"/>
              <w:jc w:val="center"/>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D57E16" w:rsidRDefault="00551467" w:rsidP="00D57E16">
            <w:pPr>
              <w:spacing w:after="0" w:line="360" w:lineRule="auto"/>
              <w:jc w:val="center"/>
              <w:rPr>
                <w:rFonts w:ascii="Times New Roman" w:eastAsia="Times New Roman" w:hAnsi="Times New Roman" w:cs="Times New Roman"/>
                <w:b/>
                <w:sz w:val="20"/>
                <w:szCs w:val="20"/>
                <w:lang w:eastAsia="id-ID"/>
              </w:rPr>
            </w:pPr>
            <w:r w:rsidRPr="00D57E16">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55"/>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Pre-test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Knowledge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0.815</w:t>
            </w:r>
            <w:r w:rsidRPr="00551467">
              <w:rPr>
                <w:rFonts w:ascii="Arial" w:eastAsia="Times New Roman" w:hAnsi="Arial" w:cs="Arial"/>
                <w:b/>
                <w:bCs/>
                <w:color w:val="000000"/>
                <w:sz w:val="11"/>
                <w:szCs w:val="11"/>
                <w:vertAlign w:val="superscript"/>
                <w:lang w:eastAsia="id-ID"/>
              </w:rPr>
              <w:t>c</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Less (0-33)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Enough (34-67)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64.3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69.6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75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Good (68-100)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30.4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27.2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lastRenderedPageBreak/>
              <w:t>Post-test</w:t>
            </w:r>
            <w:r w:rsidRPr="00551467">
              <w:rPr>
                <w:rFonts w:ascii="Arial" w:eastAsia="Times New Roman" w:hAnsi="Arial" w:cs="Arial"/>
                <w:b/>
                <w:bCs/>
                <w:color w:val="000000"/>
                <w:sz w:val="18"/>
                <w:szCs w:val="18"/>
                <w:lang w:eastAsia="id-ID"/>
              </w:rPr>
              <w:t xml:space="preserve">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Knowledge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0.036</w:t>
            </w:r>
            <w:r w:rsidRPr="00551467">
              <w:rPr>
                <w:rFonts w:ascii="Arial" w:eastAsia="Times New Roman" w:hAnsi="Arial" w:cs="Arial"/>
                <w:b/>
                <w:bCs/>
                <w:color w:val="000000"/>
                <w:sz w:val="11"/>
                <w:szCs w:val="11"/>
                <w:vertAlign w:val="superscript"/>
                <w:lang w:eastAsia="id-ID"/>
              </w:rPr>
              <w:t>c</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Less (0-33)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Enough (34-67)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Good (68-100)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42.9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Post-test</w:t>
            </w:r>
            <w:r w:rsidRPr="00551467">
              <w:rPr>
                <w:rFonts w:ascii="Arial" w:eastAsia="Times New Roman" w:hAnsi="Arial" w:cs="Arial"/>
                <w:b/>
                <w:bCs/>
                <w:color w:val="000000"/>
                <w:sz w:val="18"/>
                <w:szCs w:val="18"/>
                <w:lang w:eastAsia="id-ID"/>
              </w:rPr>
              <w:t xml:space="preserve"> 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Knowledge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0.019</w:t>
            </w:r>
            <w:r w:rsidRPr="00551467">
              <w:rPr>
                <w:rFonts w:ascii="Arial" w:eastAsia="Times New Roman" w:hAnsi="Arial" w:cs="Arial"/>
                <w:b/>
                <w:bCs/>
                <w:color w:val="000000"/>
                <w:sz w:val="11"/>
                <w:szCs w:val="11"/>
                <w:vertAlign w:val="superscript"/>
                <w:lang w:eastAsia="id-ID"/>
              </w:rPr>
              <w:t>c</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Less (0-33)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Enough (34-67)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57.1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49.1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40"/>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Good (68-100)</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41.1</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58.9</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56</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50</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40"/>
        </w:trPr>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Total</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56</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56</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112</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bl>
    <w:p w:rsidR="00C237B7" w:rsidRDefault="00C237B7" w:rsidP="00C237B7">
      <w:pPr>
        <w:spacing w:after="0" w:line="360" w:lineRule="auto"/>
        <w:jc w:val="both"/>
        <w:rPr>
          <w:rFonts w:ascii="Times New Roman" w:eastAsia="Times New Roman" w:hAnsi="Times New Roman" w:cs="Times New Roman"/>
          <w:sz w:val="24"/>
          <w:szCs w:val="24"/>
          <w:lang w:eastAsia="id-ID"/>
        </w:rPr>
      </w:pPr>
    </w:p>
    <w:p w:rsidR="00551467" w:rsidRPr="00551467" w:rsidRDefault="00551467" w:rsidP="00C237B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Table 2 shows that respondents from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group and themethod group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before the treatment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had no different knowledge. After treatment, both groups experienced an increase in knowledge from before treatment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to</w:t>
      </w:r>
      <w:r w:rsidRPr="00551467">
        <w:rPr>
          <w:rFonts w:ascii="Arial" w:eastAsia="Times New Roman" w:hAnsi="Arial" w:cs="Arial"/>
          <w:i/>
          <w:iCs/>
          <w:color w:val="000000"/>
          <w:sz w:val="20"/>
          <w:szCs w:val="20"/>
          <w:lang w:eastAsia="id-ID"/>
        </w:rPr>
        <w:t xml:space="preserve"> post-test</w:t>
      </w:r>
      <w:r w:rsidRPr="00551467">
        <w:rPr>
          <w:rFonts w:ascii="Arial" w:eastAsia="Times New Roman" w:hAnsi="Arial" w:cs="Arial"/>
          <w:color w:val="000000"/>
          <w:sz w:val="20"/>
          <w:szCs w:val="20"/>
          <w:lang w:eastAsia="id-ID"/>
        </w:rPr>
        <w:t xml:space="preserve"> 1 and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2.</w:t>
      </w:r>
    </w:p>
    <w:p w:rsidR="00551467" w:rsidRPr="00551467" w:rsidRDefault="00551467" w:rsidP="00551467">
      <w:pPr>
        <w:spacing w:after="0" w:line="360" w:lineRule="auto"/>
        <w:ind w:left="1420" w:hanging="8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xml:space="preserve">Table 3.Test Results for </w:t>
      </w:r>
      <w:r w:rsidRPr="00551467">
        <w:rPr>
          <w:rFonts w:ascii="Arial" w:eastAsia="Times New Roman" w:hAnsi="Arial" w:cs="Arial"/>
          <w:i/>
          <w:iCs/>
          <w:color w:val="000000"/>
          <w:sz w:val="18"/>
          <w:szCs w:val="18"/>
          <w:lang w:eastAsia="id-ID"/>
        </w:rPr>
        <w:t>Chi Square</w:t>
      </w:r>
      <w:r w:rsidRPr="00551467">
        <w:rPr>
          <w:rFonts w:ascii="Arial" w:eastAsia="Times New Roman" w:hAnsi="Arial" w:cs="Arial"/>
          <w:color w:val="000000"/>
          <w:sz w:val="18"/>
          <w:szCs w:val="18"/>
          <w:lang w:eastAsia="id-ID"/>
        </w:rPr>
        <w:t xml:space="preserve"> Attitude Variables about dental and oral hygiene based on thegroups </w:t>
      </w:r>
      <w:r w:rsidRPr="00551467">
        <w:rPr>
          <w:rFonts w:ascii="Arial" w:eastAsia="Times New Roman" w:hAnsi="Arial" w:cs="Arial"/>
          <w:i/>
          <w:iCs/>
          <w:color w:val="000000"/>
          <w:sz w:val="18"/>
          <w:szCs w:val="18"/>
          <w:lang w:eastAsia="id-ID"/>
        </w:rPr>
        <w:t>Role Playing</w:t>
      </w:r>
      <w:r w:rsidRPr="00551467">
        <w:rPr>
          <w:rFonts w:ascii="Arial" w:eastAsia="Times New Roman" w:hAnsi="Arial" w:cs="Arial"/>
          <w:color w:val="000000"/>
          <w:sz w:val="18"/>
          <w:szCs w:val="18"/>
          <w:lang w:eastAsia="id-ID"/>
        </w:rPr>
        <w:t xml:space="preserve"> Method andMethod </w:t>
      </w:r>
      <w:r w:rsidRPr="00551467">
        <w:rPr>
          <w:rFonts w:ascii="Arial" w:eastAsia="Times New Roman" w:hAnsi="Arial" w:cs="Arial"/>
          <w:i/>
          <w:iCs/>
          <w:color w:val="000000"/>
          <w:sz w:val="18"/>
          <w:szCs w:val="18"/>
          <w:lang w:eastAsia="id-ID"/>
        </w:rPr>
        <w:t>Storytelling</w:t>
      </w:r>
      <w:r w:rsidRPr="00551467">
        <w:rPr>
          <w:rFonts w:ascii="Arial" w:eastAsia="Times New Roman" w:hAnsi="Arial" w:cs="Arial"/>
          <w:color w:val="000000"/>
          <w:sz w:val="18"/>
          <w:szCs w:val="18"/>
          <w:lang w:eastAsia="id-ID"/>
        </w:rPr>
        <w:t xml:space="preserve"> on the respondent.</w:t>
      </w:r>
    </w:p>
    <w:tbl>
      <w:tblPr>
        <w:tblW w:w="0" w:type="auto"/>
        <w:tblCellMar>
          <w:top w:w="15" w:type="dxa"/>
          <w:left w:w="15" w:type="dxa"/>
          <w:bottom w:w="15" w:type="dxa"/>
          <w:right w:w="15" w:type="dxa"/>
        </w:tblCellMar>
        <w:tblLook w:val="04A0" w:firstRow="1" w:lastRow="0" w:firstColumn="1" w:lastColumn="0" w:noHBand="0" w:noVBand="1"/>
      </w:tblPr>
      <w:tblGrid>
        <w:gridCol w:w="1167"/>
        <w:gridCol w:w="1451"/>
        <w:gridCol w:w="913"/>
        <w:gridCol w:w="1254"/>
        <w:gridCol w:w="871"/>
        <w:gridCol w:w="1196"/>
        <w:gridCol w:w="501"/>
        <w:gridCol w:w="551"/>
        <w:gridCol w:w="723"/>
      </w:tblGrid>
      <w:tr w:rsidR="00551467" w:rsidRPr="00551467" w:rsidTr="00551467">
        <w:trPr>
          <w:trHeight w:val="650"/>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Treatment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Variable</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 xml:space="preserve">Method </w:t>
            </w:r>
            <w:r w:rsidRPr="00C237B7">
              <w:rPr>
                <w:rFonts w:ascii="Arial" w:eastAsia="Times New Roman" w:hAnsi="Arial" w:cs="Arial"/>
                <w:b/>
                <w:i/>
                <w:iCs/>
                <w:color w:val="000000"/>
                <w:sz w:val="20"/>
                <w:szCs w:val="20"/>
                <w:lang w:eastAsia="id-ID"/>
              </w:rPr>
              <w:t>Role Playing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 xml:space="preserve">Method </w:t>
            </w:r>
            <w:r w:rsidRPr="00C237B7">
              <w:rPr>
                <w:rFonts w:ascii="Arial" w:eastAsia="Times New Roman" w:hAnsi="Arial" w:cs="Arial"/>
                <w:b/>
                <w:i/>
                <w:iCs/>
                <w:color w:val="000000"/>
                <w:sz w:val="20"/>
                <w:szCs w:val="20"/>
                <w:lang w:eastAsia="id-ID"/>
              </w:rPr>
              <w:t>Storytelling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Total</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p sig.</w:t>
            </w:r>
          </w:p>
        </w:tc>
      </w:tr>
      <w:tr w:rsidR="00551467" w:rsidRPr="00551467" w:rsidTr="00551467">
        <w:trPr>
          <w:trHeight w:val="440"/>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n</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360" w:lineRule="auto"/>
              <w:jc w:val="center"/>
              <w:rPr>
                <w:rFonts w:ascii="Times New Roman" w:eastAsia="Times New Roman" w:hAnsi="Times New Roman" w:cs="Times New Roman"/>
                <w:b/>
                <w:sz w:val="20"/>
                <w:szCs w:val="20"/>
                <w:lang w:eastAsia="id-ID"/>
              </w:rPr>
            </w:pPr>
          </w:p>
        </w:tc>
      </w:tr>
      <w:tr w:rsidR="00551467" w:rsidRPr="00551467" w:rsidTr="00551467">
        <w:trPr>
          <w:trHeight w:val="455"/>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pre-test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Attitude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0.085</w:t>
            </w:r>
            <w:r w:rsidRPr="00551467">
              <w:rPr>
                <w:rFonts w:ascii="Arial" w:eastAsia="Times New Roman" w:hAnsi="Arial" w:cs="Arial"/>
                <w:b/>
                <w:bCs/>
                <w:color w:val="000000"/>
                <w:sz w:val="11"/>
                <w:szCs w:val="11"/>
                <w:vertAlign w:val="superscript"/>
                <w:lang w:eastAsia="id-ID"/>
              </w:rPr>
              <w:t>c</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Less (20-40)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Enough (41-55)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66.1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Good (56-80)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Post-test</w:t>
            </w:r>
            <w:r w:rsidRPr="00551467">
              <w:rPr>
                <w:rFonts w:ascii="Arial" w:eastAsia="Times New Roman" w:hAnsi="Arial" w:cs="Arial"/>
                <w:b/>
                <w:bCs/>
                <w:color w:val="000000"/>
                <w:sz w:val="18"/>
                <w:szCs w:val="18"/>
                <w:lang w:eastAsia="id-ID"/>
              </w:rPr>
              <w:t xml:space="preserve">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0.033</w:t>
            </w:r>
            <w:r w:rsidRPr="00551467">
              <w:rPr>
                <w:rFonts w:ascii="Arial" w:eastAsia="Times New Roman" w:hAnsi="Arial" w:cs="Arial"/>
                <w:b/>
                <w:bCs/>
                <w:color w:val="000000"/>
                <w:sz w:val="11"/>
                <w:szCs w:val="11"/>
                <w:vertAlign w:val="superscript"/>
                <w:lang w:eastAsia="id-ID"/>
              </w:rPr>
              <w:t>c</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Less (20-40)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Enough (41-55)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37.5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Good (56-80)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Post-test</w:t>
            </w:r>
            <w:r w:rsidRPr="00551467">
              <w:rPr>
                <w:rFonts w:ascii="Arial" w:eastAsia="Times New Roman" w:hAnsi="Arial" w:cs="Arial"/>
                <w:b/>
                <w:bCs/>
                <w:color w:val="000000"/>
                <w:sz w:val="18"/>
                <w:szCs w:val="18"/>
                <w:lang w:eastAsia="id-ID"/>
              </w:rPr>
              <w:t xml:space="preserve"> 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0.021</w:t>
            </w:r>
            <w:r w:rsidRPr="00551467">
              <w:rPr>
                <w:rFonts w:ascii="Arial" w:eastAsia="Times New Roman" w:hAnsi="Arial" w:cs="Arial"/>
                <w:b/>
                <w:bCs/>
                <w:color w:val="000000"/>
                <w:sz w:val="11"/>
                <w:szCs w:val="11"/>
                <w:vertAlign w:val="superscript"/>
                <w:lang w:eastAsia="id-ID"/>
              </w:rPr>
              <w:t>c</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Less (20-40)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Enough (41-55)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39.3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30.4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40"/>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Good (56-80)</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34</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60.7</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39</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69.6</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73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65.2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40"/>
        </w:trPr>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Total</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56</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56</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112</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100</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bl>
    <w:p w:rsidR="00551467" w:rsidRPr="00551467" w:rsidRDefault="00551467" w:rsidP="00551467">
      <w:pPr>
        <w:spacing w:after="0" w:line="360" w:lineRule="auto"/>
        <w:ind w:left="420" w:firstLine="140"/>
        <w:jc w:val="both"/>
        <w:rPr>
          <w:rFonts w:ascii="Times New Roman" w:eastAsia="Times New Roman" w:hAnsi="Times New Roman" w:cs="Times New Roman"/>
          <w:sz w:val="24"/>
          <w:szCs w:val="24"/>
          <w:lang w:eastAsia="id-ID"/>
        </w:rPr>
      </w:pPr>
      <w:r w:rsidRPr="00551467">
        <w:rPr>
          <w:rFonts w:ascii="Times New Roman" w:eastAsia="Times New Roman" w:hAnsi="Times New Roman" w:cs="Times New Roman"/>
          <w:color w:val="000000"/>
          <w:sz w:val="24"/>
          <w:szCs w:val="24"/>
          <w:lang w:eastAsia="id-ID"/>
        </w:rPr>
        <w:t> </w:t>
      </w:r>
    </w:p>
    <w:p w:rsidR="00551467" w:rsidRPr="00551467" w:rsidRDefault="00551467" w:rsidP="00C237B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 Table 3 shows that group respondents using themethod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and the group using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before treatment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had no different attitudes (p&gt; 0.05). After the treatment, there was an increase in the attitudes of the respondents in both groups in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and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2.The</w:t>
      </w:r>
      <w:r w:rsidR="00C237B7">
        <w:rPr>
          <w:rFonts w:ascii="Times New Roman" w:eastAsia="Times New Roman" w:hAnsi="Times New Roman" w:cs="Times New Roman"/>
          <w:sz w:val="24"/>
          <w:szCs w:val="24"/>
          <w:lang w:eastAsia="id-ID"/>
        </w:rPr>
        <w:t xml:space="preserve"> </w:t>
      </w:r>
      <w:r w:rsidRPr="00551467">
        <w:rPr>
          <w:rFonts w:ascii="Arial" w:eastAsia="Times New Roman" w:hAnsi="Arial" w:cs="Arial"/>
          <w:color w:val="000000"/>
          <w:sz w:val="20"/>
          <w:szCs w:val="20"/>
          <w:lang w:eastAsia="id-ID"/>
        </w:rPr>
        <w:t xml:space="preserve">results of the analysis of differences in the mean ranking of knowledge about dental and oral hygiene before and after treatment in theMethod group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with theMethod </w:t>
      </w:r>
      <w:r w:rsidRPr="00551467">
        <w:rPr>
          <w:rFonts w:ascii="Arial" w:eastAsia="Times New Roman" w:hAnsi="Arial" w:cs="Arial"/>
          <w:i/>
          <w:iCs/>
          <w:color w:val="000000"/>
          <w:sz w:val="20"/>
          <w:szCs w:val="20"/>
          <w:lang w:eastAsia="id-ID"/>
        </w:rPr>
        <w:t xml:space="preserve">Storytelling </w:t>
      </w:r>
      <w:r w:rsidRPr="00551467">
        <w:rPr>
          <w:rFonts w:ascii="Arial" w:eastAsia="Times New Roman" w:hAnsi="Arial" w:cs="Arial"/>
          <w:color w:val="000000"/>
          <w:sz w:val="20"/>
          <w:szCs w:val="20"/>
          <w:lang w:eastAsia="id-ID"/>
        </w:rPr>
        <w:t xml:space="preserve">using the </w:t>
      </w:r>
      <w:r w:rsidRPr="00551467">
        <w:rPr>
          <w:rFonts w:ascii="Arial" w:eastAsia="Times New Roman" w:hAnsi="Arial" w:cs="Arial"/>
          <w:i/>
          <w:iCs/>
          <w:color w:val="000000"/>
          <w:sz w:val="20"/>
          <w:szCs w:val="20"/>
          <w:lang w:eastAsia="id-ID"/>
        </w:rPr>
        <w:t xml:space="preserve">Wilcoxom Signed Rank Test were </w:t>
      </w:r>
      <w:r w:rsidRPr="00551467">
        <w:rPr>
          <w:rFonts w:ascii="Arial" w:eastAsia="Times New Roman" w:hAnsi="Arial" w:cs="Arial"/>
          <w:color w:val="000000"/>
          <w:sz w:val="20"/>
          <w:szCs w:val="20"/>
          <w:lang w:eastAsia="id-ID"/>
        </w:rPr>
        <w:t>presented in Table 4.</w:t>
      </w:r>
    </w:p>
    <w:p w:rsidR="00551467" w:rsidRPr="00551467" w:rsidRDefault="00551467" w:rsidP="00C237B7">
      <w:pPr>
        <w:spacing w:after="0" w:line="240" w:lineRule="auto"/>
        <w:ind w:left="1560" w:hanging="1000"/>
        <w:jc w:val="center"/>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xml:space="preserve">Table 4. Results of the </w:t>
      </w:r>
      <w:r w:rsidRPr="00551467">
        <w:rPr>
          <w:rFonts w:ascii="Arial" w:eastAsia="Times New Roman" w:hAnsi="Arial" w:cs="Arial"/>
          <w:i/>
          <w:iCs/>
          <w:color w:val="000000"/>
          <w:sz w:val="18"/>
          <w:szCs w:val="18"/>
          <w:lang w:eastAsia="id-ID"/>
        </w:rPr>
        <w:t>Wilcoxon Signed Rank Test</w:t>
      </w:r>
      <w:r w:rsidRPr="00551467">
        <w:rPr>
          <w:rFonts w:ascii="Arial" w:eastAsia="Times New Roman" w:hAnsi="Arial" w:cs="Arial"/>
          <w:color w:val="000000"/>
          <w:sz w:val="18"/>
          <w:szCs w:val="18"/>
          <w:lang w:eastAsia="id-ID"/>
        </w:rPr>
        <w:t xml:space="preserve"> Variable Knowledge about dental and oral hygiene before and after treatment in the </w:t>
      </w:r>
      <w:r w:rsidRPr="00551467">
        <w:rPr>
          <w:rFonts w:ascii="Arial" w:eastAsia="Times New Roman" w:hAnsi="Arial" w:cs="Arial"/>
          <w:i/>
          <w:iCs/>
          <w:color w:val="000000"/>
          <w:sz w:val="18"/>
          <w:szCs w:val="18"/>
          <w:lang w:eastAsia="id-ID"/>
        </w:rPr>
        <w:t>Role Playing</w:t>
      </w:r>
      <w:r w:rsidRPr="00551467">
        <w:rPr>
          <w:rFonts w:ascii="Arial" w:eastAsia="Times New Roman" w:hAnsi="Arial" w:cs="Arial"/>
          <w:color w:val="000000"/>
          <w:sz w:val="18"/>
          <w:szCs w:val="18"/>
          <w:lang w:eastAsia="id-ID"/>
        </w:rPr>
        <w:t xml:space="preserve"> Method andMethod of the </w:t>
      </w:r>
      <w:r w:rsidRPr="00551467">
        <w:rPr>
          <w:rFonts w:ascii="Arial" w:eastAsia="Times New Roman" w:hAnsi="Arial" w:cs="Arial"/>
          <w:i/>
          <w:iCs/>
          <w:color w:val="000000"/>
          <w:sz w:val="18"/>
          <w:szCs w:val="18"/>
          <w:lang w:eastAsia="id-ID"/>
        </w:rPr>
        <w:t>Storytelling</w:t>
      </w:r>
      <w:r w:rsidRPr="00551467">
        <w:rPr>
          <w:rFonts w:ascii="Arial" w:eastAsia="Times New Roman" w:hAnsi="Arial" w:cs="Arial"/>
          <w:color w:val="000000"/>
          <w:sz w:val="18"/>
          <w:szCs w:val="18"/>
          <w:lang w:eastAsia="id-ID"/>
        </w:rPr>
        <w:t xml:space="preserve"> respondents.</w:t>
      </w:r>
    </w:p>
    <w:tbl>
      <w:tblPr>
        <w:tblW w:w="0" w:type="auto"/>
        <w:jc w:val="center"/>
        <w:tblCellMar>
          <w:top w:w="15" w:type="dxa"/>
          <w:left w:w="15" w:type="dxa"/>
          <w:bottom w:w="15" w:type="dxa"/>
          <w:right w:w="15" w:type="dxa"/>
        </w:tblCellMar>
        <w:tblLook w:val="04A0" w:firstRow="1" w:lastRow="0" w:firstColumn="1" w:lastColumn="0" w:noHBand="0" w:noVBand="1"/>
      </w:tblPr>
      <w:tblGrid>
        <w:gridCol w:w="2571"/>
        <w:gridCol w:w="1388"/>
        <w:gridCol w:w="1179"/>
        <w:gridCol w:w="1334"/>
        <w:gridCol w:w="1133"/>
      </w:tblGrid>
      <w:tr w:rsidR="00551467" w:rsidRPr="00551467" w:rsidTr="00C237B7">
        <w:trPr>
          <w:trHeight w:val="425"/>
          <w:jc w:val="center"/>
        </w:trPr>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Variable Knowledge</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i/>
                <w:iCs/>
                <w:color w:val="000000"/>
                <w:sz w:val="20"/>
                <w:szCs w:val="20"/>
                <w:lang w:eastAsia="id-ID"/>
              </w:rPr>
              <w:t>Role Playing</w:t>
            </w:r>
            <w:r w:rsidR="00C237B7">
              <w:rPr>
                <w:rFonts w:ascii="Arial" w:eastAsia="Times New Roman" w:hAnsi="Arial" w:cs="Arial"/>
                <w:b/>
                <w:i/>
                <w:iCs/>
                <w:color w:val="000000"/>
                <w:sz w:val="20"/>
                <w:szCs w:val="20"/>
                <w:lang w:eastAsia="id-ID"/>
              </w:rPr>
              <w:t xml:space="preserve"> </w:t>
            </w:r>
            <w:r w:rsidR="00C237B7" w:rsidRPr="00C237B7">
              <w:rPr>
                <w:rFonts w:ascii="Arial" w:eastAsia="Times New Roman" w:hAnsi="Arial" w:cs="Arial"/>
                <w:b/>
                <w:color w:val="000000"/>
                <w:sz w:val="20"/>
                <w:szCs w:val="20"/>
                <w:lang w:eastAsia="id-ID"/>
              </w:rPr>
              <w:t>Method</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i/>
                <w:iCs/>
                <w:color w:val="000000"/>
                <w:sz w:val="20"/>
                <w:szCs w:val="20"/>
                <w:lang w:eastAsia="id-ID"/>
              </w:rPr>
              <w:t>Storytelling</w:t>
            </w:r>
            <w:r w:rsidR="00C237B7" w:rsidRPr="00C237B7">
              <w:rPr>
                <w:rFonts w:ascii="Arial" w:eastAsia="Times New Roman" w:hAnsi="Arial" w:cs="Arial"/>
                <w:b/>
                <w:color w:val="000000"/>
                <w:sz w:val="20"/>
                <w:szCs w:val="20"/>
                <w:lang w:eastAsia="id-ID"/>
              </w:rPr>
              <w:t xml:space="preserve"> Method</w:t>
            </w:r>
          </w:p>
        </w:tc>
      </w:tr>
      <w:tr w:rsidR="00551467" w:rsidRPr="00551467" w:rsidTr="00C237B7">
        <w:trPr>
          <w:trHeight w:val="440"/>
          <w:jc w:val="center"/>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C237B7" w:rsidRDefault="00551467" w:rsidP="00551467">
            <w:pPr>
              <w:spacing w:after="0" w:line="360" w:lineRule="auto"/>
              <w:jc w:val="both"/>
              <w:rPr>
                <w:rFonts w:ascii="Times New Roman" w:eastAsia="Times New Roman" w:hAnsi="Times New Roman" w:cs="Times New Roman"/>
                <w:b/>
                <w:sz w:val="20"/>
                <w:szCs w:val="20"/>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Z count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p sig.</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Z count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p sig.</w:t>
            </w:r>
          </w:p>
        </w:tc>
      </w:tr>
      <w:tr w:rsidR="00551467" w:rsidRPr="00551467" w:rsidTr="00C237B7">
        <w:trPr>
          <w:trHeight w:val="425"/>
          <w:jc w:val="center"/>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w:t>
            </w:r>
            <w:r w:rsidRPr="00551467">
              <w:rPr>
                <w:rFonts w:ascii="Arial" w:eastAsia="Times New Roman" w:hAnsi="Arial" w:cs="Arial"/>
                <w:color w:val="000000"/>
                <w:sz w:val="18"/>
                <w:szCs w:val="18"/>
                <w:lang w:eastAsia="id-ID"/>
              </w:rPr>
              <w:t xml:space="preserve"> to </w:t>
            </w:r>
            <w:r w:rsidRPr="00551467">
              <w:rPr>
                <w:rFonts w:ascii="Arial" w:eastAsia="Times New Roman" w:hAnsi="Arial" w:cs="Arial"/>
                <w:i/>
                <w:iCs/>
                <w:color w:val="000000"/>
                <w:sz w:val="18"/>
                <w:szCs w:val="18"/>
                <w:lang w:eastAsia="id-ID"/>
              </w:rPr>
              <w:t xml:space="preserve">Post-test </w:t>
            </w:r>
            <w:r w:rsidRPr="00551467">
              <w:rPr>
                <w:rFonts w:ascii="Arial" w:eastAsia="Times New Roman" w:hAnsi="Arial" w:cs="Arial"/>
                <w:color w:val="000000"/>
                <w:sz w:val="18"/>
                <w:szCs w:val="18"/>
                <w:lang w:eastAsia="id-ID"/>
              </w:rPr>
              <w:t>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3,632</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3,969</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r>
      <w:tr w:rsidR="00551467" w:rsidRPr="00551467" w:rsidTr="00C237B7">
        <w:trPr>
          <w:trHeight w:val="425"/>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w:t>
            </w:r>
            <w:r w:rsidRPr="00551467">
              <w:rPr>
                <w:rFonts w:ascii="Arial" w:eastAsia="Times New Roman" w:hAnsi="Arial" w:cs="Arial"/>
                <w:color w:val="000000"/>
                <w:sz w:val="18"/>
                <w:szCs w:val="18"/>
                <w:lang w:eastAsia="id-ID"/>
              </w:rPr>
              <w:t xml:space="preserve"> to </w:t>
            </w:r>
            <w:r w:rsidRPr="00551467">
              <w:rPr>
                <w:rFonts w:ascii="Arial" w:eastAsia="Times New Roman" w:hAnsi="Arial" w:cs="Arial"/>
                <w:i/>
                <w:iCs/>
                <w:color w:val="000000"/>
                <w:sz w:val="18"/>
                <w:szCs w:val="18"/>
                <w:lang w:eastAsia="id-ID"/>
              </w:rPr>
              <w:t xml:space="preserve">Post-test </w:t>
            </w:r>
            <w:r w:rsidRPr="00551467">
              <w:rPr>
                <w:rFonts w:ascii="Arial" w:eastAsia="Times New Roman" w:hAnsi="Arial" w:cs="Arial"/>
                <w:color w:val="000000"/>
                <w:sz w:val="18"/>
                <w:szCs w:val="18"/>
                <w:lang w:eastAsia="id-ID"/>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4,099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4,893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r>
      <w:tr w:rsidR="00551467" w:rsidRPr="00551467" w:rsidTr="00C237B7">
        <w:trPr>
          <w:trHeight w:val="440"/>
          <w:jc w:val="center"/>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C237B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Post-test</w:t>
            </w:r>
            <w:r w:rsidRPr="00551467">
              <w:rPr>
                <w:rFonts w:ascii="Arial" w:eastAsia="Times New Roman" w:hAnsi="Arial" w:cs="Arial"/>
                <w:color w:val="000000"/>
                <w:sz w:val="18"/>
                <w:szCs w:val="18"/>
                <w:lang w:eastAsia="id-ID"/>
              </w:rPr>
              <w:t xml:space="preserve"> 1 to </w:t>
            </w:r>
            <w:r w:rsidRPr="00551467">
              <w:rPr>
                <w:rFonts w:ascii="Arial" w:eastAsia="Times New Roman" w:hAnsi="Arial" w:cs="Arial"/>
                <w:i/>
                <w:iCs/>
                <w:color w:val="000000"/>
                <w:sz w:val="18"/>
                <w:szCs w:val="18"/>
                <w:lang w:eastAsia="id-ID"/>
              </w:rPr>
              <w:t xml:space="preserve">Post-test </w:t>
            </w:r>
            <w:r w:rsidRPr="00551467">
              <w:rPr>
                <w:rFonts w:ascii="Arial" w:eastAsia="Times New Roman" w:hAnsi="Arial" w:cs="Arial"/>
                <w:color w:val="000000"/>
                <w:sz w:val="18"/>
                <w:szCs w:val="18"/>
                <w:lang w:eastAsia="id-ID"/>
              </w:rPr>
              <w:t>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C237B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3,051</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C237B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C237B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3,779</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C237B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r>
    </w:tbl>
    <w:p w:rsidR="00551467" w:rsidRPr="00551467" w:rsidRDefault="00551467" w:rsidP="00C237B7">
      <w:pPr>
        <w:spacing w:before="240" w:after="0" w:line="360" w:lineRule="auto"/>
        <w:jc w:val="both"/>
        <w:rPr>
          <w:rFonts w:ascii="Times New Roman" w:eastAsia="Times New Roman" w:hAnsi="Times New Roman" w:cs="Times New Roman"/>
          <w:sz w:val="24"/>
          <w:szCs w:val="24"/>
          <w:lang w:eastAsia="id-ID"/>
        </w:rPr>
      </w:pPr>
    </w:p>
    <w:p w:rsidR="00551467" w:rsidRPr="00551467" w:rsidRDefault="00551467" w:rsidP="00C237B7">
      <w:pPr>
        <w:spacing w:after="0" w:line="360" w:lineRule="auto"/>
        <w:ind w:left="720" w:firstLine="7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Table 4 shows that in the two treatment groups there was a significant increase in knowledge from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2 (p &lt;0.05). It can be concluded that counseling </w:t>
      </w:r>
      <w:r w:rsidRPr="00551467">
        <w:rPr>
          <w:rFonts w:ascii="Arial" w:eastAsia="Times New Roman" w:hAnsi="Arial" w:cs="Arial"/>
          <w:color w:val="000000"/>
          <w:sz w:val="20"/>
          <w:szCs w:val="20"/>
          <w:lang w:eastAsia="id-ID"/>
        </w:rPr>
        <w:lastRenderedPageBreak/>
        <w:t xml:space="preserve">with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 xml:space="preserve">Storytelling </w:t>
      </w:r>
      <w:r w:rsidRPr="00551467">
        <w:rPr>
          <w:rFonts w:ascii="Arial" w:eastAsia="Times New Roman" w:hAnsi="Arial" w:cs="Arial"/>
          <w:color w:val="000000"/>
          <w:sz w:val="20"/>
          <w:szCs w:val="20"/>
          <w:lang w:eastAsia="id-ID"/>
        </w:rPr>
        <w:t>statistically</w:t>
      </w:r>
      <w:r w:rsidRPr="00551467">
        <w:rPr>
          <w:rFonts w:ascii="Arial" w:eastAsia="Times New Roman" w:hAnsi="Arial" w:cs="Arial"/>
          <w:i/>
          <w:iCs/>
          <w:color w:val="000000"/>
          <w:sz w:val="20"/>
          <w:szCs w:val="20"/>
          <w:lang w:eastAsia="id-ID"/>
        </w:rPr>
        <w:t xml:space="preserve"> </w:t>
      </w:r>
      <w:r w:rsidRPr="00551467">
        <w:rPr>
          <w:rFonts w:ascii="Arial" w:eastAsia="Times New Roman" w:hAnsi="Arial" w:cs="Arial"/>
          <w:color w:val="000000"/>
          <w:sz w:val="20"/>
          <w:szCs w:val="20"/>
          <w:lang w:eastAsia="id-ID"/>
        </w:rPr>
        <w:t>significant increase in knowledge about dental and oral hygiene.</w:t>
      </w:r>
    </w:p>
    <w:p w:rsidR="00551467" w:rsidRPr="00C237B7" w:rsidRDefault="00551467" w:rsidP="00C237B7">
      <w:pPr>
        <w:spacing w:after="0" w:line="240" w:lineRule="auto"/>
        <w:ind w:left="1560" w:hanging="1000"/>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Table 5.</w:t>
      </w:r>
      <w:r w:rsidR="00C237B7" w:rsidRPr="00C237B7">
        <w:rPr>
          <w:rFonts w:ascii="Arial" w:eastAsia="Times New Roman" w:hAnsi="Arial" w:cs="Arial"/>
          <w:color w:val="000000"/>
          <w:sz w:val="20"/>
          <w:szCs w:val="20"/>
          <w:lang w:eastAsia="id-ID"/>
        </w:rPr>
        <w:t xml:space="preserve"> </w:t>
      </w:r>
      <w:r w:rsidRPr="00C237B7">
        <w:rPr>
          <w:rFonts w:ascii="Arial" w:eastAsia="Times New Roman" w:hAnsi="Arial" w:cs="Arial"/>
          <w:color w:val="000000"/>
          <w:sz w:val="20"/>
          <w:szCs w:val="20"/>
          <w:lang w:eastAsia="id-ID"/>
        </w:rPr>
        <w:t xml:space="preserve">results </w:t>
      </w:r>
      <w:r w:rsidRPr="00C237B7">
        <w:rPr>
          <w:rFonts w:ascii="Arial" w:eastAsia="Times New Roman" w:hAnsi="Arial" w:cs="Arial"/>
          <w:i/>
          <w:iCs/>
          <w:color w:val="000000"/>
          <w:sz w:val="20"/>
          <w:szCs w:val="20"/>
          <w:lang w:eastAsia="id-ID"/>
        </w:rPr>
        <w:t>Mann Whitney</w:t>
      </w:r>
      <w:r w:rsidRPr="00C237B7">
        <w:rPr>
          <w:rFonts w:ascii="Arial" w:eastAsia="Times New Roman" w:hAnsi="Arial" w:cs="Arial"/>
          <w:color w:val="000000"/>
          <w:sz w:val="20"/>
          <w:szCs w:val="20"/>
          <w:lang w:eastAsia="id-ID"/>
        </w:rPr>
        <w:t xml:space="preserve"> </w:t>
      </w:r>
      <w:r w:rsidRPr="00C237B7">
        <w:rPr>
          <w:rFonts w:ascii="Arial" w:eastAsia="Times New Roman" w:hAnsi="Arial" w:cs="Arial"/>
          <w:i/>
          <w:iCs/>
          <w:color w:val="000000"/>
          <w:sz w:val="20"/>
          <w:szCs w:val="20"/>
          <w:lang w:eastAsia="id-ID"/>
        </w:rPr>
        <w:t xml:space="preserve">Test </w:t>
      </w:r>
      <w:r w:rsidRPr="00C237B7">
        <w:rPr>
          <w:rFonts w:ascii="Arial" w:eastAsia="Times New Roman" w:hAnsi="Arial" w:cs="Arial"/>
          <w:color w:val="000000"/>
          <w:sz w:val="20"/>
          <w:szCs w:val="20"/>
          <w:lang w:eastAsia="id-ID"/>
        </w:rPr>
        <w:t xml:space="preserve">Knowledge variables about dental and oral hygiene before and after treatment in thegroups </w:t>
      </w:r>
      <w:r w:rsidRPr="00C237B7">
        <w:rPr>
          <w:rFonts w:ascii="Arial" w:eastAsia="Times New Roman" w:hAnsi="Arial" w:cs="Arial"/>
          <w:i/>
          <w:iCs/>
          <w:color w:val="000000"/>
          <w:sz w:val="20"/>
          <w:szCs w:val="20"/>
          <w:lang w:eastAsia="id-ID"/>
        </w:rPr>
        <w:t>Role Playing</w:t>
      </w:r>
      <w:r w:rsidRPr="00C237B7">
        <w:rPr>
          <w:rFonts w:ascii="Arial" w:eastAsia="Times New Roman" w:hAnsi="Arial" w:cs="Arial"/>
          <w:color w:val="000000"/>
          <w:sz w:val="20"/>
          <w:szCs w:val="20"/>
          <w:lang w:eastAsia="id-ID"/>
        </w:rPr>
        <w:t xml:space="preserve"> Method andMethod </w:t>
      </w:r>
      <w:r w:rsidRPr="00C237B7">
        <w:rPr>
          <w:rFonts w:ascii="Arial" w:eastAsia="Times New Roman" w:hAnsi="Arial" w:cs="Arial"/>
          <w:i/>
          <w:iCs/>
          <w:color w:val="000000"/>
          <w:sz w:val="20"/>
          <w:szCs w:val="20"/>
          <w:lang w:eastAsia="id-ID"/>
        </w:rPr>
        <w:t>Storytelling</w:t>
      </w:r>
      <w:r w:rsidRPr="00C237B7">
        <w:rPr>
          <w:rFonts w:ascii="Arial" w:eastAsia="Times New Roman" w:hAnsi="Arial" w:cs="Arial"/>
          <w:color w:val="000000"/>
          <w:sz w:val="20"/>
          <w:szCs w:val="20"/>
          <w:lang w:eastAsia="id-ID"/>
        </w:rPr>
        <w:t xml:space="preserve"> on the respondent.</w:t>
      </w:r>
    </w:p>
    <w:tbl>
      <w:tblPr>
        <w:tblW w:w="0" w:type="auto"/>
        <w:jc w:val="center"/>
        <w:tblCellMar>
          <w:top w:w="15" w:type="dxa"/>
          <w:left w:w="15" w:type="dxa"/>
          <w:bottom w:w="15" w:type="dxa"/>
          <w:right w:w="15" w:type="dxa"/>
        </w:tblCellMar>
        <w:tblLook w:val="04A0" w:firstRow="1" w:lastRow="0" w:firstColumn="1" w:lastColumn="0" w:noHBand="0" w:noVBand="1"/>
      </w:tblPr>
      <w:tblGrid>
        <w:gridCol w:w="2101"/>
        <w:gridCol w:w="1401"/>
        <w:gridCol w:w="2067"/>
        <w:gridCol w:w="723"/>
        <w:gridCol w:w="1457"/>
      </w:tblGrid>
      <w:tr w:rsidR="00551467" w:rsidRPr="00C237B7" w:rsidTr="00C237B7">
        <w:trPr>
          <w:trHeight w:val="1505"/>
          <w:jc w:val="center"/>
        </w:trPr>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b/>
                <w:sz w:val="20"/>
                <w:szCs w:val="20"/>
                <w:lang w:eastAsia="id-ID"/>
              </w:rPr>
            </w:pPr>
            <w:r w:rsidRPr="00C237B7">
              <w:rPr>
                <w:rFonts w:ascii="Arial" w:eastAsia="Times New Roman" w:hAnsi="Arial" w:cs="Arial"/>
                <w:b/>
                <w:color w:val="000000"/>
                <w:sz w:val="20"/>
                <w:szCs w:val="20"/>
                <w:lang w:eastAsia="id-ID"/>
              </w:rPr>
              <w:t>Knowledge Variable</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b/>
                <w:sz w:val="20"/>
                <w:szCs w:val="20"/>
                <w:lang w:eastAsia="id-ID"/>
              </w:rPr>
            </w:pPr>
            <w:r w:rsidRPr="00C237B7">
              <w:rPr>
                <w:rFonts w:ascii="Arial" w:eastAsia="Times New Roman" w:hAnsi="Arial" w:cs="Arial"/>
                <w:b/>
                <w:color w:val="000000"/>
                <w:sz w:val="20"/>
                <w:szCs w:val="20"/>
                <w:lang w:eastAsia="id-ID"/>
              </w:rPr>
              <w:t>Method</w:t>
            </w:r>
          </w:p>
          <w:p w:rsidR="00551467" w:rsidRPr="00C237B7" w:rsidRDefault="00551467" w:rsidP="00C237B7">
            <w:pPr>
              <w:spacing w:before="240" w:after="0" w:line="240" w:lineRule="auto"/>
              <w:rPr>
                <w:rFonts w:ascii="Arial" w:eastAsia="Times New Roman" w:hAnsi="Arial" w:cs="Arial"/>
                <w:b/>
                <w:sz w:val="20"/>
                <w:szCs w:val="20"/>
                <w:lang w:eastAsia="id-ID"/>
              </w:rPr>
            </w:pPr>
            <w:r w:rsidRPr="00C237B7">
              <w:rPr>
                <w:rFonts w:ascii="Arial" w:eastAsia="Times New Roman" w:hAnsi="Arial" w:cs="Arial"/>
                <w:b/>
                <w:i/>
                <w:iCs/>
                <w:color w:val="000000"/>
                <w:sz w:val="20"/>
                <w:szCs w:val="20"/>
                <w:lang w:eastAsia="id-ID"/>
              </w:rPr>
              <w:t>Role Playing</w:t>
            </w:r>
          </w:p>
          <w:p w:rsidR="00551467" w:rsidRPr="00C237B7" w:rsidRDefault="00551467" w:rsidP="00C237B7">
            <w:pPr>
              <w:spacing w:before="240" w:after="0" w:line="240" w:lineRule="auto"/>
              <w:jc w:val="center"/>
              <w:rPr>
                <w:rFonts w:ascii="Arial" w:eastAsia="Times New Roman" w:hAnsi="Arial" w:cs="Arial"/>
                <w:b/>
                <w:sz w:val="20"/>
                <w:szCs w:val="20"/>
                <w:lang w:eastAsia="id-ID"/>
              </w:rPr>
            </w:pPr>
            <w:r w:rsidRPr="00C237B7">
              <w:rPr>
                <w:rFonts w:ascii="Arial" w:eastAsia="Times New Roman" w:hAnsi="Arial" w:cs="Arial"/>
                <w:b/>
                <w:i/>
                <w:iCs/>
                <w:color w:val="000000"/>
                <w:sz w:val="20"/>
                <w:szCs w:val="20"/>
                <w:lang w:eastAsia="id-ID"/>
              </w:rPr>
              <w:t>(Mean rank)</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b/>
                <w:sz w:val="20"/>
                <w:szCs w:val="20"/>
                <w:lang w:eastAsia="id-ID"/>
              </w:rPr>
            </w:pPr>
            <w:r w:rsidRPr="00C237B7">
              <w:rPr>
                <w:rFonts w:ascii="Arial" w:eastAsia="Times New Roman" w:hAnsi="Arial" w:cs="Arial"/>
                <w:b/>
                <w:color w:val="000000"/>
                <w:sz w:val="20"/>
                <w:szCs w:val="20"/>
                <w:lang w:eastAsia="id-ID"/>
              </w:rPr>
              <w:t xml:space="preserve">Method </w:t>
            </w:r>
            <w:r w:rsidRPr="00C237B7">
              <w:rPr>
                <w:rFonts w:ascii="Arial" w:eastAsia="Times New Roman" w:hAnsi="Arial" w:cs="Arial"/>
                <w:b/>
                <w:i/>
                <w:iCs/>
                <w:color w:val="000000"/>
                <w:sz w:val="20"/>
                <w:szCs w:val="20"/>
                <w:lang w:eastAsia="id-ID"/>
              </w:rPr>
              <w:t>Storytelling</w:t>
            </w:r>
          </w:p>
          <w:p w:rsidR="00551467" w:rsidRPr="00C237B7" w:rsidRDefault="00551467" w:rsidP="00C237B7">
            <w:pPr>
              <w:spacing w:before="240" w:after="0" w:line="240" w:lineRule="auto"/>
              <w:jc w:val="center"/>
              <w:rPr>
                <w:rFonts w:ascii="Arial" w:eastAsia="Times New Roman" w:hAnsi="Arial" w:cs="Arial"/>
                <w:b/>
                <w:sz w:val="20"/>
                <w:szCs w:val="20"/>
                <w:lang w:eastAsia="id-ID"/>
              </w:rPr>
            </w:pPr>
            <w:r w:rsidRPr="00C237B7">
              <w:rPr>
                <w:rFonts w:ascii="Arial" w:eastAsia="Times New Roman" w:hAnsi="Arial" w:cs="Arial"/>
                <w:b/>
                <w:i/>
                <w:iCs/>
                <w:color w:val="000000"/>
                <w:sz w:val="20"/>
                <w:szCs w:val="20"/>
                <w:lang w:eastAsia="id-ID"/>
              </w:rPr>
              <w:t>(Mean rank)</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b/>
                <w:sz w:val="20"/>
                <w:szCs w:val="20"/>
                <w:lang w:eastAsia="id-ID"/>
              </w:rPr>
            </w:pPr>
            <w:r w:rsidRPr="00C237B7">
              <w:rPr>
                <w:rFonts w:ascii="Arial" w:eastAsia="Times New Roman" w:hAnsi="Arial" w:cs="Arial"/>
                <w:b/>
                <w:color w:val="000000"/>
                <w:sz w:val="20"/>
                <w:szCs w:val="20"/>
                <w:lang w:eastAsia="id-ID"/>
              </w:rPr>
              <w:t>p sig.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b/>
                <w:sz w:val="20"/>
                <w:szCs w:val="20"/>
                <w:lang w:eastAsia="id-ID"/>
              </w:rPr>
            </w:pPr>
            <w:r w:rsidRPr="00C237B7">
              <w:rPr>
                <w:rFonts w:ascii="Arial" w:eastAsia="Times New Roman" w:hAnsi="Arial" w:cs="Arial"/>
                <w:b/>
                <w:color w:val="000000"/>
                <w:sz w:val="20"/>
                <w:szCs w:val="20"/>
                <w:lang w:eastAsia="id-ID"/>
              </w:rPr>
              <w:t>Information</w:t>
            </w:r>
          </w:p>
        </w:tc>
      </w:tr>
      <w:tr w:rsidR="00551467" w:rsidRPr="00C237B7" w:rsidTr="00C237B7">
        <w:trPr>
          <w:trHeight w:val="740"/>
          <w:jc w:val="center"/>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i/>
                <w:iCs/>
                <w:color w:val="000000"/>
                <w:sz w:val="20"/>
                <w:szCs w:val="20"/>
                <w:lang w:eastAsia="id-ID"/>
              </w:rPr>
              <w:t>Pre-test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56.79</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56.21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0.922</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Not significant</w:t>
            </w:r>
          </w:p>
        </w:tc>
      </w:tr>
      <w:tr w:rsidR="00551467" w:rsidRPr="00C237B7" w:rsidTr="00C237B7">
        <w:trPr>
          <w:trHeight w:val="47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i/>
                <w:iCs/>
                <w:color w:val="000000"/>
                <w:sz w:val="20"/>
                <w:szCs w:val="20"/>
                <w:lang w:eastAsia="id-ID"/>
              </w:rPr>
              <w:t>Post-test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50.13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62.87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0.034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Significant</w:t>
            </w:r>
          </w:p>
        </w:tc>
      </w:tr>
      <w:tr w:rsidR="00551467" w:rsidRPr="00C237B7" w:rsidTr="00C237B7">
        <w:trPr>
          <w:trHeight w:val="485"/>
          <w:jc w:val="center"/>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i/>
                <w:iCs/>
                <w:color w:val="000000"/>
                <w:sz w:val="20"/>
                <w:szCs w:val="20"/>
                <w:lang w:eastAsia="id-ID"/>
              </w:rPr>
              <w:t>Post-test 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47.38</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65.63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0.002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Arial" w:eastAsia="Times New Roman" w:hAnsi="Arial" w:cs="Arial"/>
                <w:sz w:val="20"/>
                <w:szCs w:val="20"/>
                <w:lang w:eastAsia="id-ID"/>
              </w:rPr>
            </w:pPr>
            <w:r w:rsidRPr="00C237B7">
              <w:rPr>
                <w:rFonts w:ascii="Arial" w:eastAsia="Times New Roman" w:hAnsi="Arial" w:cs="Arial"/>
                <w:color w:val="000000"/>
                <w:sz w:val="20"/>
                <w:szCs w:val="20"/>
                <w:lang w:eastAsia="id-ID"/>
              </w:rPr>
              <w:t>Significant</w:t>
            </w:r>
          </w:p>
        </w:tc>
      </w:tr>
    </w:tbl>
    <w:p w:rsidR="00551467" w:rsidRPr="00C237B7" w:rsidRDefault="00551467" w:rsidP="00C237B7">
      <w:pPr>
        <w:spacing w:after="0" w:line="240" w:lineRule="auto"/>
        <w:ind w:left="560"/>
        <w:jc w:val="center"/>
        <w:rPr>
          <w:rFonts w:ascii="Arial" w:eastAsia="Times New Roman" w:hAnsi="Arial" w:cs="Arial"/>
          <w:sz w:val="20"/>
          <w:szCs w:val="20"/>
          <w:lang w:eastAsia="id-ID"/>
        </w:rPr>
      </w:pPr>
    </w:p>
    <w:p w:rsidR="00551467" w:rsidRPr="00551467" w:rsidRDefault="00551467" w:rsidP="00C237B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Table 5 shows that there is no significant difference in the knowledge of respondents before treatment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between groups using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(p&gt; 0.05). Respondents' knowledge after treatment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and 2) there were significant differences between groups using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The mean ranking of the group subject's knowledge using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was higher than the group with themethod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(p &lt;0.05).</w:t>
      </w:r>
    </w:p>
    <w:p w:rsidR="00551467" w:rsidRPr="00551467" w:rsidRDefault="00551467" w:rsidP="00C237B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The results of the analysis of the mean difference in the ranking of attitudes about dental and oral hygiene before and after treatment in theMethod group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with theMethod </w:t>
      </w:r>
      <w:r w:rsidRPr="00551467">
        <w:rPr>
          <w:rFonts w:ascii="Arial" w:eastAsia="Times New Roman" w:hAnsi="Arial" w:cs="Arial"/>
          <w:i/>
          <w:iCs/>
          <w:color w:val="000000"/>
          <w:sz w:val="20"/>
          <w:szCs w:val="20"/>
          <w:lang w:eastAsia="id-ID"/>
        </w:rPr>
        <w:t xml:space="preserve">Storytelling </w:t>
      </w:r>
      <w:r w:rsidRPr="00551467">
        <w:rPr>
          <w:rFonts w:ascii="Arial" w:eastAsia="Times New Roman" w:hAnsi="Arial" w:cs="Arial"/>
          <w:color w:val="000000"/>
          <w:sz w:val="20"/>
          <w:szCs w:val="20"/>
          <w:lang w:eastAsia="id-ID"/>
        </w:rPr>
        <w:t xml:space="preserve">using the </w:t>
      </w:r>
      <w:r w:rsidRPr="00551467">
        <w:rPr>
          <w:rFonts w:ascii="Arial" w:eastAsia="Times New Roman" w:hAnsi="Arial" w:cs="Arial"/>
          <w:i/>
          <w:iCs/>
          <w:color w:val="000000"/>
          <w:sz w:val="20"/>
          <w:szCs w:val="20"/>
          <w:lang w:eastAsia="id-ID"/>
        </w:rPr>
        <w:t xml:space="preserve">Wilcoxom Signed Rank Test are6.Table </w:t>
      </w:r>
      <w:r w:rsidRPr="00551467">
        <w:rPr>
          <w:rFonts w:ascii="Arial" w:eastAsia="Times New Roman" w:hAnsi="Arial" w:cs="Arial"/>
          <w:color w:val="000000"/>
          <w:sz w:val="20"/>
          <w:szCs w:val="20"/>
          <w:lang w:eastAsia="id-ID"/>
        </w:rPr>
        <w:t>presented in</w:t>
      </w:r>
    </w:p>
    <w:p w:rsidR="00551467" w:rsidRPr="00551467" w:rsidRDefault="00551467" w:rsidP="00C237B7">
      <w:pPr>
        <w:spacing w:after="0" w:line="240" w:lineRule="auto"/>
        <w:ind w:left="1560" w:hanging="10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Table</w:t>
      </w:r>
      <w:r w:rsidR="00C237B7">
        <w:rPr>
          <w:rFonts w:ascii="Arial" w:eastAsia="Times New Roman" w:hAnsi="Arial" w:cs="Arial"/>
          <w:color w:val="000000"/>
          <w:sz w:val="18"/>
          <w:szCs w:val="18"/>
          <w:lang w:eastAsia="id-ID"/>
        </w:rPr>
        <w:t xml:space="preserve"> </w:t>
      </w:r>
      <w:r w:rsidRPr="00551467">
        <w:rPr>
          <w:rFonts w:ascii="Arial" w:eastAsia="Times New Roman" w:hAnsi="Arial" w:cs="Arial"/>
          <w:color w:val="000000"/>
          <w:sz w:val="18"/>
          <w:szCs w:val="18"/>
          <w:lang w:eastAsia="id-ID"/>
        </w:rPr>
        <w:t>6.The</w:t>
      </w:r>
      <w:r w:rsidR="00C237B7">
        <w:rPr>
          <w:rFonts w:ascii="Arial" w:eastAsia="Times New Roman" w:hAnsi="Arial" w:cs="Arial"/>
          <w:color w:val="000000"/>
          <w:sz w:val="18"/>
          <w:szCs w:val="18"/>
          <w:lang w:eastAsia="id-ID"/>
        </w:rPr>
        <w:t xml:space="preserve"> </w:t>
      </w:r>
      <w:r w:rsidRPr="00551467">
        <w:rPr>
          <w:rFonts w:ascii="Arial" w:eastAsia="Times New Roman" w:hAnsi="Arial" w:cs="Arial"/>
          <w:color w:val="000000"/>
          <w:sz w:val="18"/>
          <w:szCs w:val="18"/>
          <w:lang w:eastAsia="id-ID"/>
        </w:rPr>
        <w:t xml:space="preserve">Results </w:t>
      </w:r>
      <w:r w:rsidRPr="00551467">
        <w:rPr>
          <w:rFonts w:ascii="Arial" w:eastAsia="Times New Roman" w:hAnsi="Arial" w:cs="Arial"/>
          <w:i/>
          <w:iCs/>
          <w:color w:val="000000"/>
          <w:sz w:val="18"/>
          <w:szCs w:val="18"/>
          <w:lang w:eastAsia="id-ID"/>
        </w:rPr>
        <w:t>Wilcoxon Signed Rank Test</w:t>
      </w:r>
      <w:r w:rsidRPr="00551467">
        <w:rPr>
          <w:rFonts w:ascii="Arial" w:eastAsia="Times New Roman" w:hAnsi="Arial" w:cs="Arial"/>
          <w:color w:val="000000"/>
          <w:sz w:val="18"/>
          <w:szCs w:val="18"/>
          <w:lang w:eastAsia="id-ID"/>
        </w:rPr>
        <w:t xml:space="preserve"> Attitude variables before and after treatment in the Method group </w:t>
      </w:r>
      <w:r w:rsidRPr="00551467">
        <w:rPr>
          <w:rFonts w:ascii="Arial" w:eastAsia="Times New Roman" w:hAnsi="Arial" w:cs="Arial"/>
          <w:i/>
          <w:iCs/>
          <w:color w:val="000000"/>
          <w:sz w:val="18"/>
          <w:szCs w:val="18"/>
          <w:lang w:eastAsia="id-ID"/>
        </w:rPr>
        <w:t>Role Playing</w:t>
      </w:r>
      <w:r w:rsidRPr="00551467">
        <w:rPr>
          <w:rFonts w:ascii="Arial" w:eastAsia="Times New Roman" w:hAnsi="Arial" w:cs="Arial"/>
          <w:color w:val="000000"/>
          <w:sz w:val="18"/>
          <w:szCs w:val="18"/>
          <w:lang w:eastAsia="id-ID"/>
        </w:rPr>
        <w:t xml:space="preserve"> andMethods </w:t>
      </w:r>
      <w:r w:rsidRPr="00551467">
        <w:rPr>
          <w:rFonts w:ascii="Arial" w:eastAsia="Times New Roman" w:hAnsi="Arial" w:cs="Arial"/>
          <w:i/>
          <w:iCs/>
          <w:color w:val="000000"/>
          <w:sz w:val="18"/>
          <w:szCs w:val="18"/>
          <w:lang w:eastAsia="id-ID"/>
        </w:rPr>
        <w:t>Storytelling</w:t>
      </w:r>
      <w:r w:rsidRPr="00551467">
        <w:rPr>
          <w:rFonts w:ascii="Arial" w:eastAsia="Times New Roman" w:hAnsi="Arial" w:cs="Arial"/>
          <w:color w:val="000000"/>
          <w:sz w:val="18"/>
          <w:szCs w:val="18"/>
          <w:lang w:eastAsia="id-ID"/>
        </w:rPr>
        <w:t xml:space="preserve"> for respondents.</w:t>
      </w:r>
    </w:p>
    <w:tbl>
      <w:tblPr>
        <w:tblW w:w="0" w:type="auto"/>
        <w:jc w:val="center"/>
        <w:tblCellMar>
          <w:top w:w="15" w:type="dxa"/>
          <w:left w:w="15" w:type="dxa"/>
          <w:bottom w:w="15" w:type="dxa"/>
          <w:right w:w="15" w:type="dxa"/>
        </w:tblCellMar>
        <w:tblLook w:val="04A0" w:firstRow="1" w:lastRow="0" w:firstColumn="1" w:lastColumn="0" w:noHBand="0" w:noVBand="1"/>
      </w:tblPr>
      <w:tblGrid>
        <w:gridCol w:w="2571"/>
        <w:gridCol w:w="1241"/>
        <w:gridCol w:w="1326"/>
        <w:gridCol w:w="1334"/>
        <w:gridCol w:w="1133"/>
      </w:tblGrid>
      <w:tr w:rsidR="00551467" w:rsidRPr="00C237B7" w:rsidTr="00C237B7">
        <w:trPr>
          <w:trHeight w:val="425"/>
          <w:jc w:val="center"/>
        </w:trPr>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Variable Attitude</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 xml:space="preserve">Method </w:t>
            </w:r>
            <w:r w:rsidRPr="00C237B7">
              <w:rPr>
                <w:rFonts w:ascii="Arial" w:eastAsia="Times New Roman" w:hAnsi="Arial" w:cs="Arial"/>
                <w:b/>
                <w:i/>
                <w:iCs/>
                <w:color w:val="000000"/>
                <w:sz w:val="20"/>
                <w:szCs w:val="20"/>
                <w:lang w:eastAsia="id-ID"/>
              </w:rPr>
              <w:t>Role Playing</w:t>
            </w:r>
          </w:p>
        </w:tc>
        <w:tc>
          <w:tcPr>
            <w:tcW w:w="0" w:type="auto"/>
            <w:gridSpan w:val="2"/>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 xml:space="preserve">Method </w:t>
            </w:r>
            <w:r w:rsidRPr="00C237B7">
              <w:rPr>
                <w:rFonts w:ascii="Arial" w:eastAsia="Times New Roman" w:hAnsi="Arial" w:cs="Arial"/>
                <w:b/>
                <w:i/>
                <w:iCs/>
                <w:color w:val="000000"/>
                <w:sz w:val="20"/>
                <w:szCs w:val="20"/>
                <w:lang w:eastAsia="id-ID"/>
              </w:rPr>
              <w:t>Storytelling</w:t>
            </w:r>
          </w:p>
        </w:tc>
      </w:tr>
      <w:tr w:rsidR="00551467" w:rsidRPr="00C237B7" w:rsidTr="00C237B7">
        <w:trPr>
          <w:trHeight w:val="440"/>
          <w:jc w:val="center"/>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C237B7" w:rsidRDefault="00551467" w:rsidP="00551467">
            <w:pPr>
              <w:spacing w:after="0" w:line="360" w:lineRule="auto"/>
              <w:jc w:val="both"/>
              <w:rPr>
                <w:rFonts w:ascii="Times New Roman" w:eastAsia="Times New Roman" w:hAnsi="Times New Roman" w:cs="Times New Roman"/>
                <w:b/>
                <w:sz w:val="20"/>
                <w:szCs w:val="20"/>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Z / 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p sig.</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Z count</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551467">
            <w:pPr>
              <w:spacing w:after="0" w:line="360" w:lineRule="auto"/>
              <w:ind w:left="400"/>
              <w:jc w:val="both"/>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p sig.</w:t>
            </w:r>
          </w:p>
        </w:tc>
      </w:tr>
      <w:tr w:rsidR="00551467" w:rsidRPr="00551467" w:rsidTr="00C237B7">
        <w:trPr>
          <w:trHeight w:val="425"/>
          <w:jc w:val="center"/>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w:t>
            </w:r>
            <w:r w:rsidRPr="00551467">
              <w:rPr>
                <w:rFonts w:ascii="Arial" w:eastAsia="Times New Roman" w:hAnsi="Arial" w:cs="Arial"/>
                <w:color w:val="000000"/>
                <w:sz w:val="18"/>
                <w:szCs w:val="18"/>
                <w:lang w:eastAsia="id-ID"/>
              </w:rPr>
              <w:t xml:space="preserve"> to </w:t>
            </w:r>
            <w:r w:rsidRPr="00551467">
              <w:rPr>
                <w:rFonts w:ascii="Arial" w:eastAsia="Times New Roman" w:hAnsi="Arial" w:cs="Arial"/>
                <w:i/>
                <w:iCs/>
                <w:color w:val="000000"/>
                <w:sz w:val="18"/>
                <w:szCs w:val="18"/>
                <w:lang w:eastAsia="id-ID"/>
              </w:rPr>
              <w:t xml:space="preserve">Post-test </w:t>
            </w:r>
            <w:r w:rsidRPr="00551467">
              <w:rPr>
                <w:rFonts w:ascii="Arial" w:eastAsia="Times New Roman" w:hAnsi="Arial" w:cs="Arial"/>
                <w:color w:val="000000"/>
                <w:sz w:val="18"/>
                <w:szCs w:val="18"/>
                <w:lang w:eastAsia="id-ID"/>
              </w:rPr>
              <w:t>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1,508</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0,137</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4,061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r>
      <w:tr w:rsidR="00551467" w:rsidRPr="00551467" w:rsidTr="00C237B7">
        <w:trPr>
          <w:trHeight w:val="425"/>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w:t>
            </w:r>
            <w:r w:rsidRPr="00551467">
              <w:rPr>
                <w:rFonts w:ascii="Arial" w:eastAsia="Times New Roman" w:hAnsi="Arial" w:cs="Arial"/>
                <w:color w:val="000000"/>
                <w:sz w:val="18"/>
                <w:szCs w:val="18"/>
                <w:lang w:eastAsia="id-ID"/>
              </w:rPr>
              <w:t xml:space="preserve"> to </w:t>
            </w:r>
            <w:r w:rsidRPr="00551467">
              <w:rPr>
                <w:rFonts w:ascii="Arial" w:eastAsia="Times New Roman" w:hAnsi="Arial" w:cs="Arial"/>
                <w:i/>
                <w:iCs/>
                <w:color w:val="000000"/>
                <w:sz w:val="18"/>
                <w:szCs w:val="18"/>
                <w:lang w:eastAsia="id-ID"/>
              </w:rPr>
              <w:t xml:space="preserve">Post-test </w:t>
            </w:r>
            <w:r w:rsidRPr="00551467">
              <w:rPr>
                <w:rFonts w:ascii="Arial" w:eastAsia="Times New Roman" w:hAnsi="Arial" w:cs="Arial"/>
                <w:color w:val="000000"/>
                <w:sz w:val="18"/>
                <w:szCs w:val="18"/>
                <w:lang w:eastAsia="id-ID"/>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3,171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4,836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r>
      <w:tr w:rsidR="00551467" w:rsidRPr="00551467" w:rsidTr="00C237B7">
        <w:trPr>
          <w:trHeight w:val="440"/>
          <w:jc w:val="center"/>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Post-test</w:t>
            </w:r>
            <w:r w:rsidRPr="00551467">
              <w:rPr>
                <w:rFonts w:ascii="Arial" w:eastAsia="Times New Roman" w:hAnsi="Arial" w:cs="Arial"/>
                <w:color w:val="000000"/>
                <w:sz w:val="18"/>
                <w:szCs w:val="18"/>
                <w:lang w:eastAsia="id-ID"/>
              </w:rPr>
              <w:t xml:space="preserve"> 1 to </w:t>
            </w:r>
            <w:r w:rsidRPr="00551467">
              <w:rPr>
                <w:rFonts w:ascii="Arial" w:eastAsia="Times New Roman" w:hAnsi="Arial" w:cs="Arial"/>
                <w:i/>
                <w:iCs/>
                <w:color w:val="000000"/>
                <w:sz w:val="18"/>
                <w:szCs w:val="18"/>
                <w:lang w:eastAsia="id-ID"/>
              </w:rPr>
              <w:t xml:space="preserve">Post-test </w:t>
            </w:r>
            <w:r w:rsidRPr="00551467">
              <w:rPr>
                <w:rFonts w:ascii="Arial" w:eastAsia="Times New Roman" w:hAnsi="Arial" w:cs="Arial"/>
                <w:color w:val="000000"/>
                <w:sz w:val="18"/>
                <w:szCs w:val="18"/>
                <w:lang w:eastAsia="id-ID"/>
              </w:rPr>
              <w:t>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2,952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0,003</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3,805</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4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0,000</w:t>
            </w:r>
          </w:p>
        </w:tc>
      </w:tr>
    </w:tbl>
    <w:p w:rsidR="00551467" w:rsidRPr="00551467" w:rsidRDefault="00551467" w:rsidP="00551467">
      <w:pPr>
        <w:spacing w:before="240" w:after="0" w:line="360" w:lineRule="auto"/>
        <w:jc w:val="both"/>
        <w:rPr>
          <w:rFonts w:ascii="Times New Roman" w:eastAsia="Times New Roman" w:hAnsi="Times New Roman" w:cs="Times New Roman"/>
          <w:sz w:val="24"/>
          <w:szCs w:val="24"/>
          <w:lang w:eastAsia="id-ID"/>
        </w:rPr>
      </w:pPr>
      <w:r w:rsidRPr="00551467">
        <w:rPr>
          <w:rFonts w:ascii="Times New Roman" w:eastAsia="Times New Roman" w:hAnsi="Times New Roman" w:cs="Times New Roman"/>
          <w:color w:val="000000"/>
          <w:sz w:val="18"/>
          <w:szCs w:val="18"/>
          <w:lang w:eastAsia="id-ID"/>
        </w:rPr>
        <w:t> </w:t>
      </w:r>
    </w:p>
    <w:p w:rsidR="00551467" w:rsidRPr="00551467" w:rsidRDefault="00551467" w:rsidP="00C237B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lastRenderedPageBreak/>
        <w:t xml:space="preserve">Table 6 shows that both treatment groups the results are equally increased attitudes about oral hygiene before and after treatment were significantly from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2 (p &lt;0.05), except the data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on theMethod </w:t>
      </w:r>
      <w:r w:rsidRPr="00551467">
        <w:rPr>
          <w:rFonts w:ascii="Arial" w:eastAsia="Times New Roman" w:hAnsi="Arial" w:cs="Arial"/>
          <w:i/>
          <w:iCs/>
          <w:color w:val="000000"/>
          <w:sz w:val="20"/>
          <w:szCs w:val="20"/>
          <w:lang w:eastAsia="id-ID"/>
        </w:rPr>
        <w:t xml:space="preserve">Role Playing </w:t>
      </w:r>
      <w:r w:rsidRPr="00551467">
        <w:rPr>
          <w:rFonts w:ascii="Arial" w:eastAsia="Times New Roman" w:hAnsi="Arial" w:cs="Arial"/>
          <w:color w:val="000000"/>
          <w:sz w:val="20"/>
          <w:szCs w:val="20"/>
          <w:lang w:eastAsia="id-ID"/>
        </w:rPr>
        <w:t xml:space="preserve">did not increase. It can be concluded that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are </w:t>
      </w:r>
      <w:r w:rsidRPr="00551467">
        <w:rPr>
          <w:rFonts w:ascii="Arial" w:eastAsia="Times New Roman" w:hAnsi="Arial" w:cs="Arial"/>
          <w:i/>
          <w:iCs/>
          <w:color w:val="000000"/>
          <w:sz w:val="20"/>
          <w:szCs w:val="20"/>
          <w:lang w:eastAsia="id-ID"/>
        </w:rPr>
        <w:t xml:space="preserve">Storytelling </w:t>
      </w:r>
      <w:r w:rsidRPr="00551467">
        <w:rPr>
          <w:rFonts w:ascii="Arial" w:eastAsia="Times New Roman" w:hAnsi="Arial" w:cs="Arial"/>
          <w:color w:val="000000"/>
          <w:sz w:val="20"/>
          <w:szCs w:val="20"/>
          <w:lang w:eastAsia="id-ID"/>
        </w:rPr>
        <w:t>significant in improving attitudes about oral and dental hygiene.</w:t>
      </w:r>
    </w:p>
    <w:p w:rsidR="00551467" w:rsidRPr="00551467" w:rsidRDefault="00551467" w:rsidP="00C237B7">
      <w:pPr>
        <w:spacing w:after="0" w:line="360" w:lineRule="auto"/>
        <w:ind w:firstLine="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The results of the analysis of the mean difference in the ranking of attitudes about dental and oral hygiene between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 xml:space="preserve">Storytelling </w:t>
      </w:r>
      <w:r w:rsidRPr="00551467">
        <w:rPr>
          <w:rFonts w:ascii="Arial" w:eastAsia="Times New Roman" w:hAnsi="Arial" w:cs="Arial"/>
          <w:color w:val="000000"/>
          <w:sz w:val="20"/>
          <w:szCs w:val="20"/>
          <w:lang w:eastAsia="id-ID"/>
        </w:rPr>
        <w:t xml:space="preserve">thedata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and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2 used </w:t>
      </w:r>
      <w:r w:rsidRPr="00551467">
        <w:rPr>
          <w:rFonts w:ascii="Arial" w:eastAsia="Times New Roman" w:hAnsi="Arial" w:cs="Arial"/>
          <w:i/>
          <w:iCs/>
          <w:color w:val="000000"/>
          <w:sz w:val="20"/>
          <w:szCs w:val="20"/>
          <w:lang w:eastAsia="id-ID"/>
        </w:rPr>
        <w:t>Mann Whitney.</w:t>
      </w:r>
      <w:r w:rsidRPr="00551467">
        <w:rPr>
          <w:rFonts w:ascii="Arial" w:eastAsia="Times New Roman" w:hAnsi="Arial" w:cs="Arial"/>
          <w:color w:val="000000"/>
          <w:sz w:val="20"/>
          <w:szCs w:val="20"/>
          <w:lang w:eastAsia="id-ID"/>
        </w:rPr>
        <w:t xml:space="preserve"> </w:t>
      </w:r>
      <w:r w:rsidRPr="00551467">
        <w:rPr>
          <w:rFonts w:ascii="Arial" w:eastAsia="Times New Roman" w:hAnsi="Arial" w:cs="Arial"/>
          <w:i/>
          <w:iCs/>
          <w:color w:val="000000"/>
          <w:sz w:val="20"/>
          <w:szCs w:val="20"/>
          <w:lang w:eastAsia="id-ID"/>
        </w:rPr>
        <w:t xml:space="preserve">The test </w:t>
      </w:r>
      <w:r w:rsidRPr="00551467">
        <w:rPr>
          <w:rFonts w:ascii="Arial" w:eastAsia="Times New Roman" w:hAnsi="Arial" w:cs="Arial"/>
          <w:color w:val="000000"/>
          <w:sz w:val="20"/>
          <w:szCs w:val="20"/>
          <w:lang w:eastAsia="id-ID"/>
        </w:rPr>
        <w:t>results are presented in Table 7.</w:t>
      </w:r>
    </w:p>
    <w:p w:rsidR="00C237B7" w:rsidRDefault="00551467" w:rsidP="00C237B7">
      <w:pPr>
        <w:spacing w:after="0" w:line="240" w:lineRule="auto"/>
        <w:ind w:left="1560" w:hanging="1000"/>
        <w:jc w:val="center"/>
        <w:rPr>
          <w:rFonts w:ascii="Arial" w:eastAsia="Times New Roman" w:hAnsi="Arial" w:cs="Arial"/>
          <w:color w:val="000000"/>
          <w:sz w:val="18"/>
          <w:szCs w:val="18"/>
          <w:lang w:eastAsia="id-ID"/>
        </w:rPr>
      </w:pPr>
      <w:r w:rsidRPr="00551467">
        <w:rPr>
          <w:rFonts w:ascii="Arial" w:eastAsia="Times New Roman" w:hAnsi="Arial" w:cs="Arial"/>
          <w:color w:val="000000"/>
          <w:sz w:val="18"/>
          <w:szCs w:val="18"/>
          <w:lang w:eastAsia="id-ID"/>
        </w:rPr>
        <w:t xml:space="preserve">Table 7.results </w:t>
      </w:r>
      <w:r w:rsidRPr="00551467">
        <w:rPr>
          <w:rFonts w:ascii="Arial" w:eastAsia="Times New Roman" w:hAnsi="Arial" w:cs="Arial"/>
          <w:i/>
          <w:iCs/>
          <w:color w:val="000000"/>
          <w:sz w:val="18"/>
          <w:szCs w:val="18"/>
          <w:lang w:eastAsia="id-ID"/>
        </w:rPr>
        <w:t>Mann Whitney</w:t>
      </w:r>
      <w:r w:rsidRPr="00551467">
        <w:rPr>
          <w:rFonts w:ascii="Arial" w:eastAsia="Times New Roman" w:hAnsi="Arial" w:cs="Arial"/>
          <w:color w:val="000000"/>
          <w:sz w:val="18"/>
          <w:szCs w:val="18"/>
          <w:lang w:eastAsia="id-ID"/>
        </w:rPr>
        <w:t xml:space="preserve"> </w:t>
      </w:r>
      <w:r w:rsidRPr="00551467">
        <w:rPr>
          <w:rFonts w:ascii="Arial" w:eastAsia="Times New Roman" w:hAnsi="Arial" w:cs="Arial"/>
          <w:i/>
          <w:iCs/>
          <w:color w:val="000000"/>
          <w:sz w:val="18"/>
          <w:szCs w:val="18"/>
          <w:lang w:eastAsia="id-ID"/>
        </w:rPr>
        <w:t xml:space="preserve">test </w:t>
      </w:r>
      <w:r w:rsidRPr="00551467">
        <w:rPr>
          <w:rFonts w:ascii="Arial" w:eastAsia="Times New Roman" w:hAnsi="Arial" w:cs="Arial"/>
          <w:color w:val="000000"/>
          <w:sz w:val="18"/>
          <w:szCs w:val="18"/>
          <w:lang w:eastAsia="id-ID"/>
        </w:rPr>
        <w:t xml:space="preserve">Attitude variableabout dental and oral hygiene before and after treatment in thegroups </w:t>
      </w:r>
      <w:r w:rsidRPr="00551467">
        <w:rPr>
          <w:rFonts w:ascii="Arial" w:eastAsia="Times New Roman" w:hAnsi="Arial" w:cs="Arial"/>
          <w:i/>
          <w:iCs/>
          <w:color w:val="000000"/>
          <w:sz w:val="18"/>
          <w:szCs w:val="18"/>
          <w:lang w:eastAsia="id-ID"/>
        </w:rPr>
        <w:t>Role Playing</w:t>
      </w:r>
      <w:r w:rsidRPr="00551467">
        <w:rPr>
          <w:rFonts w:ascii="Arial" w:eastAsia="Times New Roman" w:hAnsi="Arial" w:cs="Arial"/>
          <w:color w:val="000000"/>
          <w:sz w:val="18"/>
          <w:szCs w:val="18"/>
          <w:lang w:eastAsia="id-ID"/>
        </w:rPr>
        <w:t xml:space="preserve"> Method andMethod </w:t>
      </w:r>
    </w:p>
    <w:p w:rsidR="00551467" w:rsidRPr="00551467" w:rsidRDefault="00551467" w:rsidP="00C237B7">
      <w:pPr>
        <w:spacing w:after="0" w:line="240" w:lineRule="auto"/>
        <w:ind w:left="1560" w:hanging="1000"/>
        <w:jc w:val="center"/>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Storytelling</w:t>
      </w:r>
      <w:r w:rsidRPr="00551467">
        <w:rPr>
          <w:rFonts w:ascii="Arial" w:eastAsia="Times New Roman" w:hAnsi="Arial" w:cs="Arial"/>
          <w:color w:val="000000"/>
          <w:sz w:val="18"/>
          <w:szCs w:val="18"/>
          <w:lang w:eastAsia="id-ID"/>
        </w:rPr>
        <w:t xml:space="preserve"> on the respondents.</w:t>
      </w:r>
    </w:p>
    <w:tbl>
      <w:tblPr>
        <w:tblW w:w="0" w:type="auto"/>
        <w:jc w:val="center"/>
        <w:tblCellMar>
          <w:top w:w="15" w:type="dxa"/>
          <w:left w:w="15" w:type="dxa"/>
          <w:bottom w:w="15" w:type="dxa"/>
          <w:right w:w="15" w:type="dxa"/>
        </w:tblCellMar>
        <w:tblLook w:val="04A0" w:firstRow="1" w:lastRow="0" w:firstColumn="1" w:lastColumn="0" w:noHBand="0" w:noVBand="1"/>
      </w:tblPr>
      <w:tblGrid>
        <w:gridCol w:w="1790"/>
        <w:gridCol w:w="1401"/>
        <w:gridCol w:w="2067"/>
        <w:gridCol w:w="723"/>
        <w:gridCol w:w="1331"/>
      </w:tblGrid>
      <w:tr w:rsidR="00551467" w:rsidRPr="00551467" w:rsidTr="00C237B7">
        <w:trPr>
          <w:trHeight w:val="1370"/>
          <w:jc w:val="center"/>
        </w:trPr>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Attitude Variable</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Method</w:t>
            </w:r>
          </w:p>
          <w:p w:rsidR="00551467" w:rsidRPr="00C237B7" w:rsidRDefault="00551467" w:rsidP="00C237B7">
            <w:pPr>
              <w:spacing w:before="240"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i/>
                <w:iCs/>
                <w:color w:val="000000"/>
                <w:sz w:val="20"/>
                <w:szCs w:val="20"/>
                <w:lang w:eastAsia="id-ID"/>
              </w:rPr>
              <w:t>Role Playing</w:t>
            </w:r>
          </w:p>
          <w:p w:rsidR="00551467" w:rsidRPr="00C237B7" w:rsidRDefault="00551467" w:rsidP="00C237B7">
            <w:pPr>
              <w:spacing w:before="240"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i/>
                <w:iCs/>
                <w:color w:val="000000"/>
                <w:sz w:val="20"/>
                <w:szCs w:val="20"/>
                <w:lang w:eastAsia="id-ID"/>
              </w:rPr>
              <w:t>(Mean rank)</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 xml:space="preserve">Method </w:t>
            </w:r>
            <w:r w:rsidRPr="00C237B7">
              <w:rPr>
                <w:rFonts w:ascii="Arial" w:eastAsia="Times New Roman" w:hAnsi="Arial" w:cs="Arial"/>
                <w:b/>
                <w:i/>
                <w:iCs/>
                <w:color w:val="000000"/>
                <w:sz w:val="20"/>
                <w:szCs w:val="20"/>
                <w:lang w:eastAsia="id-ID"/>
              </w:rPr>
              <w:t>Storytelling</w:t>
            </w:r>
          </w:p>
          <w:p w:rsidR="00551467" w:rsidRPr="00C237B7" w:rsidRDefault="00551467" w:rsidP="00C237B7">
            <w:pPr>
              <w:spacing w:before="240"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i/>
                <w:iCs/>
                <w:color w:val="000000"/>
                <w:sz w:val="20"/>
                <w:szCs w:val="20"/>
                <w:lang w:eastAsia="id-ID"/>
              </w:rPr>
              <w:t>(Mean rank)</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p sig.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C237B7" w:rsidRDefault="00551467" w:rsidP="00C237B7">
            <w:pPr>
              <w:spacing w:after="0" w:line="240" w:lineRule="auto"/>
              <w:jc w:val="center"/>
              <w:rPr>
                <w:rFonts w:ascii="Times New Roman" w:eastAsia="Times New Roman" w:hAnsi="Times New Roman" w:cs="Times New Roman"/>
                <w:b/>
                <w:sz w:val="20"/>
                <w:szCs w:val="20"/>
                <w:lang w:eastAsia="id-ID"/>
              </w:rPr>
            </w:pPr>
            <w:r w:rsidRPr="00C237B7">
              <w:rPr>
                <w:rFonts w:ascii="Arial" w:eastAsia="Times New Roman" w:hAnsi="Arial" w:cs="Arial"/>
                <w:b/>
                <w:color w:val="000000"/>
                <w:sz w:val="20"/>
                <w:szCs w:val="20"/>
                <w:lang w:eastAsia="id-ID"/>
              </w:rPr>
              <w:t>Information</w:t>
            </w:r>
          </w:p>
        </w:tc>
      </w:tr>
      <w:tr w:rsidR="00551467" w:rsidRPr="00551467" w:rsidTr="00C237B7">
        <w:trPr>
          <w:trHeight w:val="425"/>
          <w:jc w:val="center"/>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59.35</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53.65</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0.351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Not significant</w:t>
            </w:r>
          </w:p>
        </w:tc>
      </w:tr>
      <w:tr w:rsidR="00551467" w:rsidRPr="00551467" w:rsidTr="00C237B7">
        <w:trPr>
          <w:trHeight w:val="425"/>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Post-test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55.54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58.54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r w:rsidR="00551467" w:rsidRPr="00551467" w:rsidTr="00C237B7">
        <w:trPr>
          <w:trHeight w:val="440"/>
          <w:jc w:val="center"/>
        </w:trPr>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Post-test 2</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47.74</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65.26</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0.004</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bl>
    <w:p w:rsidR="00551467" w:rsidRPr="00551467" w:rsidRDefault="00551467" w:rsidP="00551467">
      <w:pPr>
        <w:spacing w:before="240" w:after="0" w:line="360" w:lineRule="auto"/>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p w:rsidR="00551467" w:rsidRDefault="00551467" w:rsidP="00C237B7">
      <w:pPr>
        <w:spacing w:after="0" w:line="360" w:lineRule="auto"/>
        <w:ind w:firstLine="720"/>
        <w:jc w:val="both"/>
        <w:rPr>
          <w:rFonts w:ascii="Arial" w:eastAsia="Times New Roman" w:hAnsi="Arial" w:cs="Arial"/>
          <w:color w:val="000000"/>
          <w:sz w:val="20"/>
          <w:szCs w:val="20"/>
          <w:lang w:eastAsia="id-ID"/>
        </w:rPr>
      </w:pPr>
      <w:r w:rsidRPr="00551467">
        <w:rPr>
          <w:rFonts w:ascii="Arial" w:eastAsia="Times New Roman" w:hAnsi="Arial" w:cs="Arial"/>
          <w:color w:val="000000"/>
          <w:sz w:val="20"/>
          <w:szCs w:val="20"/>
          <w:lang w:eastAsia="id-ID"/>
        </w:rPr>
        <w:t>Table 7 shows that there is no significant difference in the attitude of the respondents before treatment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between the groups using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(p&gt; 0.05), while the attitude of the respondents after treatment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and 2) is different. which is significant between groups with the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method and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(p &lt;0.05). The average ranking of group respondents' attitudes using themethod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was higher than that of the group using themethod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w:t>
      </w: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Default="00C237B7" w:rsidP="00551467">
      <w:pPr>
        <w:spacing w:after="0" w:line="360" w:lineRule="auto"/>
        <w:ind w:left="560"/>
        <w:jc w:val="both"/>
        <w:rPr>
          <w:rFonts w:ascii="Arial" w:eastAsia="Times New Roman" w:hAnsi="Arial" w:cs="Arial"/>
          <w:color w:val="000000"/>
          <w:sz w:val="20"/>
          <w:szCs w:val="20"/>
          <w:lang w:eastAsia="id-ID"/>
        </w:rPr>
      </w:pPr>
    </w:p>
    <w:p w:rsidR="00C237B7" w:rsidRPr="00551467" w:rsidRDefault="00C237B7" w:rsidP="00551467">
      <w:pPr>
        <w:spacing w:after="0" w:line="360" w:lineRule="auto"/>
        <w:ind w:left="560"/>
        <w:jc w:val="both"/>
        <w:rPr>
          <w:rFonts w:ascii="Times New Roman" w:eastAsia="Times New Roman" w:hAnsi="Times New Roman" w:cs="Times New Roman"/>
          <w:sz w:val="24"/>
          <w:szCs w:val="24"/>
          <w:lang w:eastAsia="id-ID"/>
        </w:rPr>
      </w:pPr>
    </w:p>
    <w:p w:rsidR="00551467" w:rsidRPr="00551467" w:rsidRDefault="00551467" w:rsidP="00551467">
      <w:pPr>
        <w:spacing w:after="0" w:line="360" w:lineRule="auto"/>
        <w:ind w:left="1560" w:hanging="100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lastRenderedPageBreak/>
        <w:t xml:space="preserve">Table 8. Delta test results with </w:t>
      </w:r>
      <w:r w:rsidRPr="00551467">
        <w:rPr>
          <w:rFonts w:ascii="Arial" w:eastAsia="Times New Roman" w:hAnsi="Arial" w:cs="Arial"/>
          <w:i/>
          <w:iCs/>
          <w:color w:val="000000"/>
          <w:sz w:val="18"/>
          <w:szCs w:val="18"/>
          <w:lang w:eastAsia="id-ID"/>
        </w:rPr>
        <w:t>U-Mann Whitney</w:t>
      </w:r>
      <w:r w:rsidRPr="00551467">
        <w:rPr>
          <w:rFonts w:ascii="Arial" w:eastAsia="Times New Roman" w:hAnsi="Arial" w:cs="Arial"/>
          <w:color w:val="000000"/>
          <w:sz w:val="18"/>
          <w:szCs w:val="18"/>
          <w:lang w:eastAsia="id-ID"/>
        </w:rPr>
        <w:t xml:space="preserve"> variables of knowledge, attitudes, dental and oral hygiene status based on the group </w:t>
      </w:r>
      <w:r w:rsidRPr="00551467">
        <w:rPr>
          <w:rFonts w:ascii="Arial" w:eastAsia="Times New Roman" w:hAnsi="Arial" w:cs="Arial"/>
          <w:i/>
          <w:iCs/>
          <w:color w:val="000000"/>
          <w:sz w:val="18"/>
          <w:szCs w:val="18"/>
          <w:lang w:eastAsia="id-ID"/>
        </w:rPr>
        <w:t>Role Playing</w:t>
      </w:r>
      <w:r w:rsidRPr="00551467">
        <w:rPr>
          <w:rFonts w:ascii="Arial" w:eastAsia="Times New Roman" w:hAnsi="Arial" w:cs="Arial"/>
          <w:color w:val="000000"/>
          <w:sz w:val="18"/>
          <w:szCs w:val="18"/>
          <w:lang w:eastAsia="id-ID"/>
        </w:rPr>
        <w:t xml:space="preserve"> Method andMethod </w:t>
      </w:r>
      <w:r w:rsidRPr="00551467">
        <w:rPr>
          <w:rFonts w:ascii="Arial" w:eastAsia="Times New Roman" w:hAnsi="Arial" w:cs="Arial"/>
          <w:i/>
          <w:iCs/>
          <w:color w:val="000000"/>
          <w:sz w:val="18"/>
          <w:szCs w:val="18"/>
          <w:lang w:eastAsia="id-ID"/>
        </w:rPr>
        <w:t>Storytelling</w:t>
      </w:r>
      <w:r w:rsidRPr="00551467">
        <w:rPr>
          <w:rFonts w:ascii="Arial" w:eastAsia="Times New Roman" w:hAnsi="Arial" w:cs="Arial"/>
          <w:color w:val="000000"/>
          <w:sz w:val="18"/>
          <w:szCs w:val="18"/>
          <w:lang w:eastAsia="id-ID"/>
        </w:rPr>
        <w:t xml:space="preserve"> on respondents.</w:t>
      </w:r>
    </w:p>
    <w:tbl>
      <w:tblPr>
        <w:tblW w:w="0" w:type="auto"/>
        <w:tblCellMar>
          <w:top w:w="15" w:type="dxa"/>
          <w:left w:w="15" w:type="dxa"/>
          <w:bottom w:w="15" w:type="dxa"/>
          <w:right w:w="15" w:type="dxa"/>
        </w:tblCellMar>
        <w:tblLook w:val="04A0" w:firstRow="1" w:lastRow="0" w:firstColumn="1" w:lastColumn="0" w:noHBand="0" w:noVBand="1"/>
      </w:tblPr>
      <w:tblGrid>
        <w:gridCol w:w="2451"/>
        <w:gridCol w:w="1371"/>
        <w:gridCol w:w="1121"/>
        <w:gridCol w:w="1010"/>
        <w:gridCol w:w="951"/>
        <w:gridCol w:w="1611"/>
      </w:tblGrid>
      <w:tr w:rsidR="00551467" w:rsidRPr="00551467" w:rsidTr="00551467">
        <w:trPr>
          <w:trHeight w:val="425"/>
        </w:trPr>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Treatment of</w:t>
            </w:r>
          </w:p>
        </w:tc>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Variable</w:t>
            </w:r>
          </w:p>
        </w:tc>
        <w:tc>
          <w:tcPr>
            <w:tcW w:w="0" w:type="auto"/>
            <w:gridSpan w:val="3"/>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Mann Whitney</w:t>
            </w:r>
          </w:p>
        </w:tc>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Information</w:t>
            </w:r>
          </w:p>
        </w:tc>
      </w:tr>
      <w:tr w:rsidR="00551467" w:rsidRPr="00551467" w:rsidTr="00551467">
        <w:trPr>
          <w:trHeight w:val="1835"/>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Role</w:t>
            </w:r>
          </w:p>
          <w:p w:rsidR="00551467" w:rsidRPr="00551467" w:rsidRDefault="00551467" w:rsidP="00551467">
            <w:pPr>
              <w:spacing w:before="240"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Playing</w:t>
            </w:r>
          </w:p>
          <w:p w:rsidR="00551467" w:rsidRPr="00551467" w:rsidRDefault="00551467" w:rsidP="00551467">
            <w:pPr>
              <w:spacing w:before="240"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(Mean</w:t>
            </w:r>
          </w:p>
          <w:p w:rsidR="00551467" w:rsidRPr="00551467" w:rsidRDefault="00551467" w:rsidP="00551467">
            <w:pPr>
              <w:spacing w:before="240"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rank)</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Story</w:t>
            </w:r>
          </w:p>
          <w:p w:rsidR="00551467" w:rsidRPr="00551467" w:rsidRDefault="00551467" w:rsidP="00551467">
            <w:pPr>
              <w:spacing w:before="240"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telling</w:t>
            </w:r>
          </w:p>
          <w:p w:rsidR="00551467" w:rsidRPr="00551467" w:rsidRDefault="00551467" w:rsidP="00551467">
            <w:pPr>
              <w:spacing w:before="240"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(Mean</w:t>
            </w:r>
          </w:p>
          <w:p w:rsidR="00551467" w:rsidRPr="00551467" w:rsidRDefault="00551467" w:rsidP="00551467">
            <w:pPr>
              <w:spacing w:before="240"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i/>
                <w:iCs/>
                <w:color w:val="000000"/>
                <w:sz w:val="18"/>
                <w:szCs w:val="18"/>
                <w:lang w:eastAsia="id-ID"/>
              </w:rPr>
              <w:t>rank)</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b/>
                <w:bCs/>
                <w:color w:val="000000"/>
                <w:sz w:val="18"/>
                <w:szCs w:val="18"/>
                <w:lang w:eastAsia="id-ID"/>
              </w:rPr>
              <w:t>p sig.</w:t>
            </w:r>
          </w:p>
        </w:tc>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r>
      <w:tr w:rsidR="00551467" w:rsidRPr="00551467" w:rsidTr="00551467">
        <w:trPr>
          <w:trHeight w:val="425"/>
        </w:trPr>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 to post-test 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Knowledge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52.99</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60.01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0.183</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Not significant</w:t>
            </w:r>
          </w:p>
        </w:tc>
      </w:tr>
      <w:tr w:rsidR="00551467" w:rsidRPr="00551467" w:rsidTr="00551467">
        <w:trPr>
          <w:trHeight w:val="425"/>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49.52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63.48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r w:rsidR="00551467" w:rsidRPr="00551467" w:rsidTr="00551467">
        <w:trPr>
          <w:trHeight w:val="440"/>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vMerge w:val="restart"/>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Pre-test to post-test 2</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Knowledge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49.50</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63.50</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0.014</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r w:rsidR="00551467" w:rsidRPr="00551467" w:rsidTr="00551467">
        <w:trPr>
          <w:trHeight w:val="425"/>
        </w:trPr>
        <w:tc>
          <w:tcPr>
            <w:tcW w:w="0" w:type="auto"/>
            <w:vMerge/>
            <w:tcBorders>
              <w:top w:val="single" w:sz="8" w:space="0" w:color="000000"/>
              <w:left w:val="single" w:sz="6" w:space="0" w:color="000000"/>
              <w:bottom w:val="single" w:sz="6"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47.15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65.85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0.001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r w:rsidR="00551467" w:rsidRPr="00551467" w:rsidTr="00551467">
        <w:trPr>
          <w:trHeight w:val="440"/>
        </w:trPr>
        <w:tc>
          <w:tcPr>
            <w:tcW w:w="0" w:type="auto"/>
            <w:vMerge/>
            <w:tcBorders>
              <w:top w:val="single" w:sz="8" w:space="0" w:color="000000"/>
              <w:left w:val="single" w:sz="6" w:space="0" w:color="000000"/>
              <w:bottom w:val="single" w:sz="6"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r w:rsidR="00551467" w:rsidRPr="00551467" w:rsidTr="00551467">
        <w:trPr>
          <w:trHeight w:val="425"/>
        </w:trPr>
        <w:tc>
          <w:tcPr>
            <w:tcW w:w="0" w:type="auto"/>
            <w:vMerge w:val="restart"/>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i/>
                <w:iCs/>
                <w:color w:val="000000"/>
                <w:sz w:val="18"/>
                <w:szCs w:val="18"/>
                <w:lang w:eastAsia="id-ID"/>
              </w:rPr>
              <w:t>Post-test 1 to Post-test 2</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Knowledge</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51.29</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61.71</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0.037</w:t>
            </w: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r w:rsidR="00551467" w:rsidRPr="00551467" w:rsidTr="00551467">
        <w:trPr>
          <w:trHeight w:val="425"/>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49.93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63.07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0.010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Significant</w:t>
            </w:r>
          </w:p>
        </w:tc>
      </w:tr>
      <w:tr w:rsidR="00551467" w:rsidRPr="00551467" w:rsidTr="00551467">
        <w:trPr>
          <w:trHeight w:val="440"/>
        </w:trPr>
        <w:tc>
          <w:tcPr>
            <w:tcW w:w="0" w:type="auto"/>
            <w:vMerge/>
            <w:tcBorders>
              <w:top w:val="single" w:sz="8" w:space="0" w:color="000000"/>
              <w:left w:val="single" w:sz="6" w:space="0" w:color="000000"/>
              <w:bottom w:val="single" w:sz="8" w:space="0" w:color="000000"/>
              <w:right w:val="single" w:sz="6" w:space="0" w:color="000000"/>
            </w:tcBorders>
            <w:vAlign w:val="center"/>
            <w:hideMark/>
          </w:tcPr>
          <w:p w:rsidR="00551467" w:rsidRPr="00551467" w:rsidRDefault="00551467" w:rsidP="00551467">
            <w:pPr>
              <w:spacing w:after="0" w:line="360" w:lineRule="auto"/>
              <w:jc w:val="both"/>
              <w:rPr>
                <w:rFonts w:ascii="Times New Roman" w:eastAsia="Times New Roman" w:hAnsi="Times New Roman" w:cs="Times New Roman"/>
                <w:sz w:val="24"/>
                <w:szCs w:val="24"/>
                <w:lang w:eastAsia="id-ID"/>
              </w:rPr>
            </w:pP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c>
          <w:tcPr>
            <w:tcW w:w="0" w:type="auto"/>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551467" w:rsidRPr="00551467" w:rsidRDefault="00551467" w:rsidP="00551467">
            <w:pPr>
              <w:spacing w:after="0" w:line="360" w:lineRule="auto"/>
              <w:ind w:left="140" w:right="14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tc>
      </w:tr>
    </w:tbl>
    <w:p w:rsidR="00551467" w:rsidRPr="00551467" w:rsidRDefault="00551467" w:rsidP="00551467">
      <w:pPr>
        <w:spacing w:after="0" w:line="360" w:lineRule="auto"/>
        <w:ind w:left="56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18"/>
          <w:szCs w:val="18"/>
          <w:lang w:eastAsia="id-ID"/>
        </w:rPr>
        <w:t> </w:t>
      </w:r>
    </w:p>
    <w:p w:rsidR="00551467" w:rsidRPr="00551467" w:rsidRDefault="00551467" w:rsidP="00C237B7">
      <w:pPr>
        <w:spacing w:after="0" w:line="360" w:lineRule="auto"/>
        <w:ind w:firstLine="720"/>
        <w:jc w:val="both"/>
        <w:rPr>
          <w:rFonts w:ascii="Times New Roman" w:eastAsia="Times New Roman" w:hAnsi="Times New Roman" w:cs="Times New Roman"/>
          <w:sz w:val="24"/>
          <w:szCs w:val="24"/>
          <w:lang w:eastAsia="id-ID"/>
        </w:rPr>
      </w:pPr>
      <w:r w:rsidRPr="00551467">
        <w:rPr>
          <w:rFonts w:ascii="Arial" w:eastAsia="Times New Roman" w:hAnsi="Arial" w:cs="Arial"/>
          <w:color w:val="000000"/>
          <w:sz w:val="20"/>
          <w:szCs w:val="20"/>
          <w:lang w:eastAsia="id-ID"/>
        </w:rPr>
        <w:t xml:space="preserve">Based on the results oftest </w:t>
      </w:r>
      <w:r w:rsidRPr="00551467">
        <w:rPr>
          <w:rFonts w:ascii="Arial" w:eastAsia="Times New Roman" w:hAnsi="Arial" w:cs="Arial"/>
          <w:i/>
          <w:iCs/>
          <w:color w:val="000000"/>
          <w:sz w:val="20"/>
          <w:szCs w:val="20"/>
          <w:lang w:eastAsia="id-ID"/>
        </w:rPr>
        <w:t>the Mann-Whitney</w:t>
      </w:r>
      <w:r w:rsidRPr="00551467">
        <w:rPr>
          <w:rFonts w:ascii="Arial" w:eastAsia="Times New Roman" w:hAnsi="Arial" w:cs="Arial"/>
          <w:color w:val="000000"/>
          <w:sz w:val="20"/>
          <w:szCs w:val="20"/>
          <w:lang w:eastAsia="id-ID"/>
        </w:rPr>
        <w:t xml:space="preserve"> data shows the differences delta increased knowledge and attitudes about oral hygiene significantly from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w:t>
      </w:r>
      <w:r w:rsidRPr="00551467">
        <w:rPr>
          <w:rFonts w:ascii="Arial" w:eastAsia="Times New Roman" w:hAnsi="Arial" w:cs="Arial"/>
          <w:i/>
          <w:iCs/>
          <w:color w:val="000000"/>
          <w:sz w:val="20"/>
          <w:szCs w:val="20"/>
          <w:lang w:eastAsia="id-ID"/>
        </w:rPr>
        <w:t>a pre-test</w:t>
      </w:r>
      <w:r w:rsidRPr="00551467">
        <w:rPr>
          <w:rFonts w:ascii="Arial" w:eastAsia="Times New Roman" w:hAnsi="Arial" w:cs="Arial"/>
          <w:color w:val="000000"/>
          <w:sz w:val="20"/>
          <w:szCs w:val="20"/>
          <w:lang w:eastAsia="id-ID"/>
        </w:rPr>
        <w:t xml:space="preserve">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2, and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to </w:t>
      </w:r>
      <w:r w:rsidRPr="00551467">
        <w:rPr>
          <w:rFonts w:ascii="Arial" w:eastAsia="Times New Roman" w:hAnsi="Arial" w:cs="Arial"/>
          <w:i/>
          <w:iCs/>
          <w:color w:val="000000"/>
          <w:sz w:val="20"/>
          <w:szCs w:val="20"/>
          <w:lang w:eastAsia="id-ID"/>
        </w:rPr>
        <w:t>post- Test</w:t>
      </w:r>
      <w:r w:rsidRPr="00551467">
        <w:rPr>
          <w:rFonts w:ascii="Arial" w:eastAsia="Times New Roman" w:hAnsi="Arial" w:cs="Arial"/>
          <w:color w:val="000000"/>
          <w:sz w:val="20"/>
          <w:szCs w:val="20"/>
          <w:lang w:eastAsia="id-ID"/>
        </w:rPr>
        <w:t xml:space="preserve"> 2 in theMethod group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was higher than theMethod group </w:t>
      </w:r>
      <w:r w:rsidRPr="00551467">
        <w:rPr>
          <w:rFonts w:ascii="Arial" w:eastAsia="Times New Roman" w:hAnsi="Arial" w:cs="Arial"/>
          <w:i/>
          <w:iCs/>
          <w:color w:val="000000"/>
          <w:sz w:val="20"/>
          <w:szCs w:val="20"/>
          <w:lang w:eastAsia="id-ID"/>
        </w:rPr>
        <w:t>Role Playing</w:t>
      </w:r>
      <w:r w:rsidRPr="00551467">
        <w:rPr>
          <w:rFonts w:ascii="Arial" w:eastAsia="Times New Roman" w:hAnsi="Arial" w:cs="Arial"/>
          <w:color w:val="000000"/>
          <w:sz w:val="20"/>
          <w:szCs w:val="20"/>
          <w:lang w:eastAsia="id-ID"/>
        </w:rPr>
        <w:t xml:space="preserve"> (p &lt;0.05). Except in </w:t>
      </w:r>
      <w:r w:rsidRPr="00551467">
        <w:rPr>
          <w:rFonts w:ascii="Arial" w:eastAsia="Times New Roman" w:hAnsi="Arial" w:cs="Arial"/>
          <w:i/>
          <w:iCs/>
          <w:color w:val="000000"/>
          <w:sz w:val="20"/>
          <w:szCs w:val="20"/>
          <w:lang w:eastAsia="id-ID"/>
        </w:rPr>
        <w:t>pre-test</w:t>
      </w:r>
      <w:r w:rsidRPr="00551467">
        <w:rPr>
          <w:rFonts w:ascii="Arial" w:eastAsia="Times New Roman" w:hAnsi="Arial" w:cs="Arial"/>
          <w:color w:val="000000"/>
          <w:sz w:val="20"/>
          <w:szCs w:val="20"/>
          <w:lang w:eastAsia="id-ID"/>
        </w:rPr>
        <w:t xml:space="preserve"> to </w:t>
      </w:r>
      <w:r w:rsidRPr="00551467">
        <w:rPr>
          <w:rFonts w:ascii="Arial" w:eastAsia="Times New Roman" w:hAnsi="Arial" w:cs="Arial"/>
          <w:i/>
          <w:iCs/>
          <w:color w:val="000000"/>
          <w:sz w:val="20"/>
          <w:szCs w:val="20"/>
          <w:lang w:eastAsia="id-ID"/>
        </w:rPr>
        <w:t>post-test</w:t>
      </w:r>
      <w:r w:rsidRPr="00551467">
        <w:rPr>
          <w:rFonts w:ascii="Arial" w:eastAsia="Times New Roman" w:hAnsi="Arial" w:cs="Arial"/>
          <w:color w:val="000000"/>
          <w:sz w:val="20"/>
          <w:szCs w:val="20"/>
          <w:lang w:eastAsia="id-ID"/>
        </w:rPr>
        <w:t xml:space="preserve"> 1, there was no significant difference in increasing knowledge (p&gt; 0.05). Based on the results of delta analysis, it can be concluded that theMethod group </w:t>
      </w:r>
      <w:r w:rsidRPr="00551467">
        <w:rPr>
          <w:rFonts w:ascii="Arial" w:eastAsia="Times New Roman" w:hAnsi="Arial" w:cs="Arial"/>
          <w:i/>
          <w:iCs/>
          <w:color w:val="000000"/>
          <w:sz w:val="20"/>
          <w:szCs w:val="20"/>
          <w:lang w:eastAsia="id-ID"/>
        </w:rPr>
        <w:t>Storytelling</w:t>
      </w:r>
      <w:r w:rsidRPr="00551467">
        <w:rPr>
          <w:rFonts w:ascii="Arial" w:eastAsia="Times New Roman" w:hAnsi="Arial" w:cs="Arial"/>
          <w:color w:val="000000"/>
          <w:sz w:val="20"/>
          <w:szCs w:val="20"/>
          <w:lang w:eastAsia="id-ID"/>
        </w:rPr>
        <w:t xml:space="preserve"> increased knowledge and attitudes about oral hygiene compared to theMethod group for </w:t>
      </w:r>
      <w:r w:rsidRPr="00551467">
        <w:rPr>
          <w:rFonts w:ascii="Arial" w:eastAsia="Times New Roman" w:hAnsi="Arial" w:cs="Arial"/>
          <w:i/>
          <w:iCs/>
          <w:color w:val="000000"/>
          <w:sz w:val="20"/>
          <w:szCs w:val="20"/>
          <w:lang w:eastAsia="id-ID"/>
        </w:rPr>
        <w:t xml:space="preserve">Role Playing </w:t>
      </w:r>
      <w:r w:rsidRPr="00551467">
        <w:rPr>
          <w:rFonts w:ascii="Arial" w:eastAsia="Times New Roman" w:hAnsi="Arial" w:cs="Arial"/>
          <w:color w:val="000000"/>
          <w:sz w:val="20"/>
          <w:szCs w:val="20"/>
          <w:lang w:eastAsia="id-ID"/>
        </w:rPr>
        <w:t>grade 5 students of SD Negeri in Tegalrejo sub-district, Yogyakarta City. </w:t>
      </w:r>
    </w:p>
    <w:p w:rsidR="008066EA" w:rsidRPr="008066EA" w:rsidRDefault="008066EA" w:rsidP="00551467">
      <w:pPr>
        <w:spacing w:before="240" w:after="240" w:line="240" w:lineRule="auto"/>
        <w:rPr>
          <w:rFonts w:ascii="Times New Roman" w:eastAsia="Times New Roman" w:hAnsi="Times New Roman" w:cs="Times New Roman"/>
          <w:sz w:val="24"/>
          <w:szCs w:val="24"/>
          <w:lang w:eastAsia="id-ID"/>
        </w:rPr>
        <w:sectPr w:rsidR="008066EA" w:rsidRPr="008066EA" w:rsidSect="00551467">
          <w:type w:val="continuous"/>
          <w:pgSz w:w="11907" w:h="16840" w:code="9"/>
          <w:pgMar w:top="1701" w:right="1701" w:bottom="1701" w:left="1701" w:header="1134" w:footer="1134" w:gutter="0"/>
          <w:pgNumType w:start="701"/>
          <w:cols w:space="720"/>
          <w:titlePg/>
          <w:docGrid w:linePitch="360"/>
        </w:sectPr>
      </w:pPr>
    </w:p>
    <w:p w:rsidR="00C237B7" w:rsidRDefault="00C237B7"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0"/>
          <w:szCs w:val="20"/>
          <w:lang w:eastAsia="id-ID"/>
        </w:rPr>
      </w:pPr>
    </w:p>
    <w:p w:rsidR="00C237B7" w:rsidRDefault="00C237B7"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0"/>
          <w:szCs w:val="20"/>
          <w:lang w:eastAsia="id-ID"/>
        </w:rPr>
      </w:pP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0"/>
          <w:szCs w:val="20"/>
          <w:lang w:val="en" w:eastAsia="id-ID"/>
        </w:rPr>
      </w:pPr>
      <w:r w:rsidRPr="008066EA">
        <w:rPr>
          <w:rFonts w:ascii="Arial" w:eastAsia="Times New Roman" w:hAnsi="Arial" w:cs="Arial"/>
          <w:b/>
          <w:sz w:val="20"/>
          <w:szCs w:val="20"/>
          <w:lang w:val="en" w:eastAsia="id-ID"/>
        </w:rPr>
        <w:lastRenderedPageBreak/>
        <w:t>DISCUSSION</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Pr>
          <w:rFonts w:ascii="Arial" w:eastAsia="Times New Roman" w:hAnsi="Arial" w:cs="Arial"/>
          <w:sz w:val="20"/>
          <w:szCs w:val="20"/>
          <w:lang w:eastAsia="id-ID"/>
        </w:rPr>
        <w:tab/>
      </w:r>
      <w:r w:rsidRPr="008066EA">
        <w:rPr>
          <w:rFonts w:ascii="Arial" w:eastAsia="Times New Roman" w:hAnsi="Arial" w:cs="Arial"/>
          <w:sz w:val="20"/>
          <w:szCs w:val="20"/>
          <w:lang w:val="en" w:eastAsia="id-ID"/>
        </w:rPr>
        <w:t>The results of descriptive analysis showed that changes in subjects with subject knowledge about oral hygiene in the good category in treatment group II (storytelling) were more increased than in treatment groups I in treatment groups I and II. The results of delta analysis showed that there was a significant difference in the increase in knowledge in the treatment group II which was higher than the treatment group I. This indicated that the storytelling method increased the subject's knowledge more than the role playing method. 1, 22, 24</w:t>
      </w:r>
    </w:p>
    <w:p w:rsidR="008066EA" w:rsidRPr="008066EA" w:rsidRDefault="008066EA" w:rsidP="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sidRPr="008066EA">
        <w:rPr>
          <w:rFonts w:ascii="Arial" w:eastAsia="Times New Roman" w:hAnsi="Arial" w:cs="Arial"/>
          <w:sz w:val="20"/>
          <w:szCs w:val="20"/>
          <w:lang w:val="en" w:eastAsia="id-ID"/>
        </w:rPr>
        <w:t xml:space="preserve">        </w:t>
      </w:r>
      <w:r>
        <w:rPr>
          <w:rFonts w:ascii="Arial" w:eastAsia="Times New Roman" w:hAnsi="Arial" w:cs="Arial"/>
          <w:sz w:val="20"/>
          <w:szCs w:val="20"/>
          <w:lang w:eastAsia="id-ID"/>
        </w:rPr>
        <w:tab/>
      </w:r>
      <w:r w:rsidRPr="008066EA">
        <w:rPr>
          <w:rFonts w:ascii="Arial" w:eastAsia="Times New Roman" w:hAnsi="Arial" w:cs="Arial"/>
          <w:sz w:val="20"/>
          <w:szCs w:val="20"/>
          <w:lang w:val="en" w:eastAsia="id-ID"/>
        </w:rPr>
        <w:t>Knowledge is something that is formed by the basic epistemic components, namely belief, truth, and justification or justification.4 According to traditional theory, knowledge is obtained when our beliefs are correct, and when conditions of justification are also satisfying.4 Knowledge can be obtained from direct experience or through counseling , both individually and in groups to increase health knowledge, which aims to achieve changes in the behavior of individuals, families and communities in realizing optimal health degrees.4 Behavior begins to be formed from knowledge and is a cognitive domain that is very important for the formation of action.5</w:t>
      </w:r>
    </w:p>
    <w:p w:rsidR="00433664" w:rsidRPr="00433664" w:rsidRDefault="008066EA" w:rsidP="00433664">
      <w:pPr>
        <w:pStyle w:val="HTMLPreformatted"/>
        <w:spacing w:line="360" w:lineRule="auto"/>
        <w:jc w:val="both"/>
        <w:rPr>
          <w:rFonts w:ascii="Arial" w:hAnsi="Arial" w:cs="Arial"/>
          <w:lang w:val="en" w:eastAsia="id-ID"/>
        </w:rPr>
      </w:pPr>
      <w:r w:rsidRPr="008066EA">
        <w:rPr>
          <w:rFonts w:ascii="Arial" w:hAnsi="Arial" w:cs="Arial"/>
          <w:lang w:val="en-US"/>
        </w:rPr>
        <w:t xml:space="preserve">        </w:t>
      </w:r>
      <w:r w:rsidR="00433664">
        <w:rPr>
          <w:rFonts w:ascii="Arial" w:hAnsi="Arial" w:cs="Arial"/>
          <w:lang w:val="id-ID"/>
        </w:rPr>
        <w:tab/>
      </w:r>
      <w:r w:rsidR="00433664" w:rsidRPr="00433664">
        <w:rPr>
          <w:rFonts w:ascii="Arial" w:hAnsi="Arial" w:cs="Arial"/>
          <w:lang w:val="en" w:eastAsia="id-ID"/>
        </w:rPr>
        <w:t>Knowledge of dental and oral hygiene should be given from an early age, because at an early age children begin to understand the importance of health and the prohibitions that must be avoided or habits that can affect the condition of their teeth. Teaching and oral hygiene knowledge should be given to school age children</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sidRPr="00433664">
        <w:rPr>
          <w:rFonts w:ascii="Arial" w:eastAsia="Times New Roman" w:hAnsi="Arial" w:cs="Arial"/>
          <w:sz w:val="20"/>
          <w:szCs w:val="20"/>
          <w:lang w:val="en" w:eastAsia="id-ID"/>
        </w:rPr>
        <w:t xml:space="preserve">            </w:t>
      </w: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 xml:space="preserve">Changes in knowledge regarding the maintenance of dental and oral hygiene can </w:t>
      </w:r>
      <w:proofErr w:type="gramStart"/>
      <w:r w:rsidRPr="00433664">
        <w:rPr>
          <w:rFonts w:ascii="Arial" w:eastAsia="Times New Roman" w:hAnsi="Arial" w:cs="Arial"/>
          <w:sz w:val="20"/>
          <w:szCs w:val="20"/>
          <w:lang w:val="en" w:eastAsia="id-ID"/>
        </w:rPr>
        <w:t>occur</w:t>
      </w:r>
      <w:proofErr w:type="gramEnd"/>
      <w:r w:rsidRPr="00433664">
        <w:rPr>
          <w:rFonts w:ascii="Arial" w:eastAsia="Times New Roman" w:hAnsi="Arial" w:cs="Arial"/>
          <w:sz w:val="20"/>
          <w:szCs w:val="20"/>
          <w:lang w:val="en" w:eastAsia="id-ID"/>
        </w:rPr>
        <w:t xml:space="preserve"> naturally, namely changes due to environmental influences and changes intentionally and systematically through counseling. The process of changing knowledge and attitudes naturally is usually slower than through counseling.10 Extension of dental and oral hygiene will be more effective if it is started early on regarding the importance of maintaining dental and oral hygiene.10</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The increase in knowledge was higher in treatment group II because after getting the storytelling method, the subject had the opportunity to ask questions about the material provided through teaching aids using hand puppets to solve problems related to the material that had been received. In providing the storytelling method, students are more active in asking and answering questions to find various things related to good learning, understanding the concepts of reasoning and communication as well as problem solving. In the storytelling method, the subject can immediately ask if there are things that are not understood then analyze and conclude by themselves what has been done, and involve students in digging up information, asking questions, doing activities, finding, collecting data and analyzing and making their own conclusions. , 14</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 xml:space="preserve">The results of descriptive analysis of changes in the subject's attitude about oral hygiene in the good category in treatment group II (storytelling method) were found to be more increased than in treatment group I (role playing method). The results of the mean difference </w:t>
      </w:r>
      <w:r w:rsidRPr="00433664">
        <w:rPr>
          <w:rFonts w:ascii="Arial" w:eastAsia="Times New Roman" w:hAnsi="Arial" w:cs="Arial"/>
          <w:sz w:val="20"/>
          <w:szCs w:val="20"/>
          <w:lang w:val="en" w:eastAsia="id-ID"/>
        </w:rPr>
        <w:lastRenderedPageBreak/>
        <w:t>analysis showed that the mean attitude of the treatment group II was higher than that of the treatment group I.</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sidRPr="00433664">
        <w:rPr>
          <w:rFonts w:ascii="Arial" w:eastAsia="Times New Roman" w:hAnsi="Arial" w:cs="Arial"/>
          <w:sz w:val="20"/>
          <w:szCs w:val="20"/>
          <w:lang w:val="en" w:eastAsia="id-ID"/>
        </w:rPr>
        <w:t xml:space="preserve"> </w:t>
      </w: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The results of the analysis of attitude improvement found that there was a significant increase in attitudes in the treatment groups I and II. The results of delta analysis showed that there was a significant difference in the increase in attitudes in the treatment group II which was higher than the treatment group I. This indicated that the storytelling method improved the subject's attitude more than the role playing method.</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 xml:space="preserve">Attitude is a predisposing factor for behavior change. Attitude has 3 (three) components, namely: a) The cognitive component is the intellectual aspect that is related to what a person knows based on the results of thoughts on external conditions or stimuli b) The affective component is the emotional aspect related to assessing what is known. </w:t>
      </w:r>
      <w:proofErr w:type="gramStart"/>
      <w:r w:rsidRPr="00433664">
        <w:rPr>
          <w:rFonts w:ascii="Arial" w:eastAsia="Times New Roman" w:hAnsi="Arial" w:cs="Arial"/>
          <w:sz w:val="20"/>
          <w:szCs w:val="20"/>
          <w:lang w:val="en" w:eastAsia="id-ID"/>
        </w:rPr>
        <w:t>someone</w:t>
      </w:r>
      <w:proofErr w:type="gramEnd"/>
      <w:r w:rsidRPr="00433664">
        <w:rPr>
          <w:rFonts w:ascii="Arial" w:eastAsia="Times New Roman" w:hAnsi="Arial" w:cs="Arial"/>
          <w:sz w:val="20"/>
          <w:szCs w:val="20"/>
          <w:lang w:val="en" w:eastAsia="id-ID"/>
        </w:rPr>
        <w:t xml:space="preserve"> has knowledge of external stimuli or conditions, then will process it again by involving emotional b) The conative component is the visional aspect that is related to the tendency or willingness to act. 3 Attitudes have levels based on their intensity, namely: a) Accepting means that the subject is willing to accept a given stimulus b) Respect means that the subject gives a positive value to the object or stimulus d) Responsible means that the subject is responsible for what he believes. Attitude is the result of a person's socialization process </w:t>
      </w:r>
      <w:proofErr w:type="gramStart"/>
      <w:r w:rsidRPr="00433664">
        <w:rPr>
          <w:rFonts w:ascii="Arial" w:eastAsia="Times New Roman" w:hAnsi="Arial" w:cs="Arial"/>
          <w:sz w:val="20"/>
          <w:szCs w:val="20"/>
          <w:lang w:val="en" w:eastAsia="id-ID"/>
        </w:rPr>
        <w:t>who</w:t>
      </w:r>
      <w:proofErr w:type="gramEnd"/>
      <w:r w:rsidRPr="00433664">
        <w:rPr>
          <w:rFonts w:ascii="Arial" w:eastAsia="Times New Roman" w:hAnsi="Arial" w:cs="Arial"/>
          <w:sz w:val="20"/>
          <w:szCs w:val="20"/>
          <w:lang w:val="en" w:eastAsia="id-ID"/>
        </w:rPr>
        <w:t xml:space="preserve"> reacts in accordance with stimuli in the form of objects. 3</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The storytelling method can be done individually or in groups. The technique is the same as the demonstration method, but in the storytelling method students are more active in asking and answering questions which are expected to be able to find various things related to learning both understanding the concepts of reasoning and communication as well as problem solving. 1</w:t>
      </w:r>
      <w:proofErr w:type="gramStart"/>
      <w:r w:rsidRPr="00433664">
        <w:rPr>
          <w:rFonts w:ascii="Arial" w:eastAsia="Times New Roman" w:hAnsi="Arial" w:cs="Arial"/>
          <w:sz w:val="20"/>
          <w:szCs w:val="20"/>
          <w:lang w:val="en" w:eastAsia="id-ID"/>
        </w:rPr>
        <w:t>,9,11,24</w:t>
      </w:r>
      <w:proofErr w:type="gramEnd"/>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val="en" w:eastAsia="id-ID"/>
        </w:rPr>
      </w:pP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The increase in attitude score which was higher in the treatment group II who was given the storytelling method using hand puppet props showed that the subject responded more to the information received from the instructor and could lead to understanding, thus affecting the subject's attitude. Subjects' reactions were also more positive towards stimuli they received through a process carried out by the instructor himself using hand puppets, so as to increase the subject's confidence and tendency to act.8</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Pr>
          <w:rFonts w:ascii="Arial" w:eastAsia="Times New Roman" w:hAnsi="Arial" w:cs="Arial"/>
          <w:sz w:val="20"/>
          <w:szCs w:val="20"/>
          <w:lang w:eastAsia="id-ID"/>
        </w:rPr>
        <w:tab/>
      </w:r>
      <w:r w:rsidRPr="00433664">
        <w:rPr>
          <w:rFonts w:ascii="Arial" w:eastAsia="Times New Roman" w:hAnsi="Arial" w:cs="Arial"/>
          <w:sz w:val="20"/>
          <w:szCs w:val="20"/>
          <w:lang w:val="en" w:eastAsia="id-ID"/>
        </w:rPr>
        <w:t>Attitude is a closed reaction from a person to a certain stimulus or object that already involves the opinion and emotional factors involved (happy-displeased, agree-disagree, good-bad, and so on). Attitude is the tendency to act (practice) and it is not necessarily manifested in action, because for the realization of action, other factors are needed, including the existence of facilities or infrastructure.</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0"/>
          <w:szCs w:val="20"/>
          <w:lang w:val="en" w:eastAsia="id-ID"/>
        </w:rPr>
      </w:pPr>
      <w:r w:rsidRPr="00433664">
        <w:rPr>
          <w:rFonts w:ascii="Arial" w:eastAsia="Times New Roman" w:hAnsi="Arial" w:cs="Arial"/>
          <w:b/>
          <w:sz w:val="20"/>
          <w:szCs w:val="20"/>
          <w:lang w:val="en" w:eastAsia="id-ID"/>
        </w:rPr>
        <w:t>CONCLUSION</w:t>
      </w:r>
    </w:p>
    <w:p w:rsidR="008066EA"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r w:rsidRPr="00433664">
        <w:rPr>
          <w:rFonts w:ascii="Arial" w:eastAsia="Times New Roman" w:hAnsi="Arial" w:cs="Arial"/>
          <w:sz w:val="20"/>
          <w:szCs w:val="20"/>
          <w:lang w:val="en" w:eastAsia="id-ID"/>
        </w:rPr>
        <w:t>Extension with the storytelling method increases the knowledge and attitudes of elementary school students about dental and oral hygiene compared to the role playing method.</w:t>
      </w:r>
    </w:p>
    <w:p w:rsidR="00C237B7" w:rsidRDefault="00C237B7"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p>
    <w:p w:rsidR="00C237B7" w:rsidRPr="00C237B7" w:rsidRDefault="00C237B7"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0"/>
          <w:szCs w:val="20"/>
          <w:lang w:eastAsia="id-ID"/>
        </w:rPr>
      </w:pPr>
    </w:p>
    <w:p w:rsid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id-ID"/>
        </w:rPr>
      </w:pPr>
      <w:r w:rsidRPr="00433664">
        <w:rPr>
          <w:rFonts w:ascii="Arial" w:eastAsia="Times New Roman" w:hAnsi="Arial" w:cs="Arial"/>
          <w:b/>
          <w:sz w:val="20"/>
          <w:szCs w:val="20"/>
          <w:lang w:val="en" w:eastAsia="id-ID"/>
        </w:rPr>
        <w:lastRenderedPageBreak/>
        <w:t>REFERENCES</w:t>
      </w:r>
    </w:p>
    <w:p w:rsidR="00433664" w:rsidRPr="00433664" w:rsidRDefault="00433664" w:rsidP="0043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id-ID"/>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i/>
          <w:iCs/>
          <w:sz w:val="20"/>
          <w:szCs w:val="20"/>
          <w:lang w:val="en-US"/>
        </w:rPr>
      </w:pPr>
      <w:r w:rsidRPr="008066EA">
        <w:rPr>
          <w:rFonts w:ascii="Arial" w:eastAsia="Calibri" w:hAnsi="Arial" w:cs="Arial"/>
          <w:sz w:val="20"/>
          <w:szCs w:val="20"/>
          <w:lang w:val="en-US"/>
        </w:rPr>
        <w:t xml:space="preserve">Ashlee, W. C., </w:t>
      </w:r>
      <w:proofErr w:type="spellStart"/>
      <w:r w:rsidRPr="008066EA">
        <w:rPr>
          <w:rFonts w:ascii="Arial" w:eastAsia="Calibri" w:hAnsi="Arial" w:cs="Arial"/>
          <w:sz w:val="20"/>
          <w:szCs w:val="20"/>
          <w:lang w:val="en-US"/>
        </w:rPr>
        <w:t>Sherille</w:t>
      </w:r>
      <w:proofErr w:type="spellEnd"/>
      <w:r w:rsidRPr="008066EA">
        <w:rPr>
          <w:rFonts w:ascii="Arial" w:eastAsia="Calibri" w:hAnsi="Arial" w:cs="Arial"/>
          <w:sz w:val="20"/>
          <w:szCs w:val="20"/>
          <w:lang w:val="en-US"/>
        </w:rPr>
        <w:t xml:space="preserve">, L. H.,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Victoria, L. </w:t>
      </w:r>
      <w:proofErr w:type="gramStart"/>
      <w:r w:rsidRPr="008066EA">
        <w:rPr>
          <w:rFonts w:ascii="Arial" w:eastAsia="Calibri" w:hAnsi="Arial" w:cs="Arial"/>
          <w:sz w:val="20"/>
          <w:szCs w:val="20"/>
          <w:lang w:val="en-US"/>
        </w:rPr>
        <w:t>E..</w:t>
      </w:r>
      <w:proofErr w:type="gramEnd"/>
      <w:r w:rsidRPr="008066EA">
        <w:rPr>
          <w:rFonts w:ascii="Arial" w:eastAsia="Calibri" w:hAnsi="Arial" w:cs="Arial"/>
          <w:sz w:val="20"/>
          <w:szCs w:val="20"/>
          <w:lang w:val="en-US"/>
        </w:rPr>
        <w:t xml:space="preserve"> </w:t>
      </w:r>
      <w:r w:rsidRPr="008066EA">
        <w:rPr>
          <w:rFonts w:ascii="Arial" w:eastAsia="Calibri" w:hAnsi="Arial" w:cs="Arial"/>
          <w:sz w:val="20"/>
          <w:szCs w:val="20"/>
        </w:rPr>
        <w:t xml:space="preserve">2012. </w:t>
      </w:r>
      <w:r w:rsidRPr="008066EA">
        <w:rPr>
          <w:rFonts w:ascii="Arial" w:eastAsia="Calibri" w:hAnsi="Arial" w:cs="Arial"/>
          <w:i/>
          <w:sz w:val="20"/>
          <w:szCs w:val="20"/>
          <w:lang w:val="en-US"/>
        </w:rPr>
        <w:t>Storytelling</w:t>
      </w:r>
      <w:r w:rsidRPr="008066EA">
        <w:rPr>
          <w:rFonts w:ascii="Arial" w:eastAsia="Calibri" w:hAnsi="Arial" w:cs="Arial"/>
          <w:sz w:val="20"/>
          <w:szCs w:val="20"/>
          <w:lang w:val="en-US"/>
        </w:rPr>
        <w:t xml:space="preserve"> </w:t>
      </w:r>
      <w:proofErr w:type="gramStart"/>
      <w:r w:rsidRPr="008066EA">
        <w:rPr>
          <w:rFonts w:ascii="Arial" w:eastAsia="Calibri" w:hAnsi="Arial" w:cs="Arial"/>
          <w:sz w:val="20"/>
          <w:szCs w:val="20"/>
          <w:lang w:val="en-US"/>
        </w:rPr>
        <w:t>In</w:t>
      </w:r>
      <w:proofErr w:type="gramEnd"/>
      <w:r w:rsidRPr="008066EA">
        <w:rPr>
          <w:rFonts w:ascii="Arial" w:eastAsia="Calibri" w:hAnsi="Arial" w:cs="Arial"/>
          <w:sz w:val="20"/>
          <w:szCs w:val="20"/>
          <w:lang w:val="en-US"/>
        </w:rPr>
        <w:t xml:space="preserve"> Digital Age: Digital </w:t>
      </w:r>
      <w:r w:rsidRPr="008066EA">
        <w:rPr>
          <w:rFonts w:ascii="Arial" w:eastAsia="Calibri" w:hAnsi="Arial" w:cs="Arial"/>
          <w:i/>
          <w:sz w:val="20"/>
          <w:szCs w:val="20"/>
          <w:lang w:val="en-US"/>
        </w:rPr>
        <w:t>Storytelling</w:t>
      </w:r>
      <w:r w:rsidRPr="008066EA">
        <w:rPr>
          <w:rFonts w:ascii="Arial" w:eastAsia="Calibri" w:hAnsi="Arial" w:cs="Arial"/>
          <w:sz w:val="20"/>
          <w:szCs w:val="20"/>
          <w:lang w:val="en-US"/>
        </w:rPr>
        <w:t xml:space="preserve"> As An Emerging Narrative Method For Preserving And Promotion Indigenous Oral Wisdom. </w:t>
      </w:r>
      <w:r w:rsidRPr="008066EA">
        <w:rPr>
          <w:rFonts w:ascii="Arial" w:eastAsia="Calibri" w:hAnsi="Arial" w:cs="Arial"/>
          <w:i/>
          <w:iCs/>
          <w:sz w:val="20"/>
          <w:szCs w:val="20"/>
          <w:lang w:val="en-US"/>
        </w:rPr>
        <w:t>Qualitative Research,</w:t>
      </w:r>
      <w:r w:rsidRPr="008066EA">
        <w:rPr>
          <w:rFonts w:ascii="Arial" w:eastAsia="Calibri" w:hAnsi="Arial" w:cs="Arial"/>
          <w:sz w:val="20"/>
          <w:szCs w:val="20"/>
          <w:lang w:val="en-US"/>
        </w:rPr>
        <w:t xml:space="preserve"> </w:t>
      </w:r>
      <w:r w:rsidRPr="008066EA">
        <w:rPr>
          <w:rFonts w:ascii="Arial" w:eastAsia="Calibri" w:hAnsi="Arial" w:cs="Arial"/>
          <w:i/>
          <w:iCs/>
          <w:sz w:val="20"/>
          <w:szCs w:val="20"/>
          <w:lang w:val="en-US"/>
        </w:rPr>
        <w:t>13(2) 127-147.SAGE.March 28</w:t>
      </w:r>
      <w:proofErr w:type="gramStart"/>
      <w:r w:rsidRPr="008066EA">
        <w:rPr>
          <w:rFonts w:ascii="Arial" w:eastAsia="Calibri" w:hAnsi="Arial" w:cs="Arial"/>
          <w:i/>
          <w:iCs/>
          <w:sz w:val="20"/>
          <w:szCs w:val="20"/>
          <w:lang w:val="en-US"/>
        </w:rPr>
        <w:t>,2018</w:t>
      </w:r>
      <w:proofErr w:type="gramEnd"/>
      <w:r w:rsidRPr="008066EA">
        <w:rPr>
          <w:rFonts w:ascii="Arial" w:eastAsia="Calibri" w:hAnsi="Arial" w:cs="Arial"/>
          <w:i/>
          <w:iCs/>
          <w:sz w:val="20"/>
          <w:szCs w:val="20"/>
          <w:lang w:val="en-US"/>
        </w:rPr>
        <w:t>.</w:t>
      </w:r>
    </w:p>
    <w:p w:rsidR="008066EA" w:rsidRPr="008066EA" w:rsidRDefault="008066EA" w:rsidP="008066EA">
      <w:pPr>
        <w:autoSpaceDE w:val="0"/>
        <w:autoSpaceDN w:val="0"/>
        <w:adjustRightInd w:val="0"/>
        <w:spacing w:after="0" w:line="240" w:lineRule="auto"/>
        <w:ind w:left="709" w:hanging="709"/>
        <w:jc w:val="both"/>
        <w:rPr>
          <w:rFonts w:ascii="Arial" w:eastAsia="Times New Roman" w:hAnsi="Arial" w:cs="Arial"/>
          <w:i/>
          <w:iCs/>
          <w:sz w:val="20"/>
          <w:szCs w:val="20"/>
          <w:lang w:val="en-US"/>
        </w:rPr>
      </w:pPr>
    </w:p>
    <w:p w:rsidR="008066EA" w:rsidRPr="008066EA" w:rsidRDefault="008066EA" w:rsidP="008066EA">
      <w:pPr>
        <w:numPr>
          <w:ilvl w:val="0"/>
          <w:numId w:val="16"/>
        </w:numPr>
        <w:tabs>
          <w:tab w:val="right" w:pos="284"/>
        </w:tabs>
        <w:spacing w:after="0" w:line="240" w:lineRule="auto"/>
        <w:ind w:right="-270"/>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Azwar</w:t>
      </w:r>
      <w:proofErr w:type="spellEnd"/>
      <w:r w:rsidRPr="008066EA">
        <w:rPr>
          <w:rFonts w:ascii="Arial" w:eastAsia="Calibri" w:hAnsi="Arial" w:cs="Arial"/>
          <w:sz w:val="20"/>
          <w:szCs w:val="20"/>
          <w:lang w:val="en-US"/>
        </w:rPr>
        <w:t>, S.,</w:t>
      </w:r>
      <w:r w:rsidRPr="008066EA">
        <w:rPr>
          <w:rFonts w:ascii="Arial" w:eastAsia="Calibri" w:hAnsi="Arial" w:cs="Arial"/>
          <w:sz w:val="20"/>
          <w:szCs w:val="20"/>
        </w:rPr>
        <w:t xml:space="preserve"> </w:t>
      </w:r>
      <w:r w:rsidRPr="008066EA">
        <w:rPr>
          <w:rFonts w:ascii="Arial" w:eastAsia="Calibri" w:hAnsi="Arial" w:cs="Arial"/>
          <w:color w:val="000000" w:themeColor="text1"/>
          <w:sz w:val="20"/>
          <w:szCs w:val="20"/>
          <w:lang w:val="en-US"/>
        </w:rPr>
        <w:t>2014</w:t>
      </w:r>
      <w:r w:rsidRPr="008066EA">
        <w:rPr>
          <w:rFonts w:ascii="Arial" w:eastAsia="Calibri" w:hAnsi="Arial" w:cs="Arial"/>
          <w:color w:val="000000" w:themeColor="text1"/>
          <w:sz w:val="20"/>
          <w:szCs w:val="20"/>
        </w:rPr>
        <w:t>.</w:t>
      </w:r>
      <w:r w:rsidRPr="008066EA">
        <w:rPr>
          <w:rFonts w:ascii="Arial" w:eastAsia="Calibri" w:hAnsi="Arial" w:cs="Arial"/>
          <w:sz w:val="20"/>
          <w:szCs w:val="20"/>
          <w:lang w:val="en-US"/>
        </w:rPr>
        <w:t xml:space="preserve"> </w:t>
      </w:r>
      <w:proofErr w:type="spellStart"/>
      <w:r w:rsidRPr="008066EA">
        <w:rPr>
          <w:rFonts w:ascii="Arial" w:eastAsia="Calibri" w:hAnsi="Arial" w:cs="Arial"/>
          <w:i/>
          <w:sz w:val="20"/>
          <w:szCs w:val="20"/>
          <w:lang w:val="en-US"/>
        </w:rPr>
        <w:t>Metode</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Penelitian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pustaka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pelajar</w:t>
      </w:r>
      <w:proofErr w:type="spellEnd"/>
      <w:r w:rsidRPr="008066EA">
        <w:rPr>
          <w:rFonts w:ascii="Arial" w:eastAsia="Calibri" w:hAnsi="Arial" w:cs="Arial"/>
          <w:sz w:val="20"/>
          <w:szCs w:val="20"/>
          <w:lang w:val="en-US"/>
        </w:rPr>
        <w:t>, Yogyakarta</w:t>
      </w:r>
      <w:proofErr w:type="gramStart"/>
      <w:r w:rsidRPr="008066EA">
        <w:rPr>
          <w:rFonts w:ascii="Arial" w:eastAsia="Calibri" w:hAnsi="Arial" w:cs="Arial"/>
          <w:sz w:val="20"/>
          <w:szCs w:val="20"/>
        </w:rPr>
        <w:t>.</w:t>
      </w:r>
      <w:r w:rsidRPr="008066EA">
        <w:rPr>
          <w:rFonts w:ascii="Arial" w:eastAsia="Calibri" w:hAnsi="Arial" w:cs="Arial"/>
          <w:color w:val="FF0000"/>
          <w:sz w:val="20"/>
          <w:szCs w:val="20"/>
          <w:lang w:val="en-US"/>
        </w:rPr>
        <w:t>.</w:t>
      </w:r>
      <w:proofErr w:type="gramEnd"/>
      <w:r w:rsidRPr="008066EA">
        <w:rPr>
          <w:rFonts w:ascii="Arial" w:eastAsia="Calibri" w:hAnsi="Arial" w:cs="Arial"/>
          <w:sz w:val="20"/>
          <w:szCs w:val="20"/>
          <w:lang w:val="en-US"/>
        </w:rPr>
        <w:t xml:space="preserve">  </w:t>
      </w:r>
    </w:p>
    <w:p w:rsidR="008066EA" w:rsidRPr="008066EA" w:rsidRDefault="008066EA" w:rsidP="008066EA">
      <w:pPr>
        <w:tabs>
          <w:tab w:val="right" w:pos="284"/>
        </w:tabs>
        <w:spacing w:after="0" w:line="240" w:lineRule="auto"/>
        <w:ind w:left="567" w:right="-270" w:hanging="567"/>
        <w:contextualSpacing/>
        <w:jc w:val="both"/>
        <w:rPr>
          <w:rFonts w:ascii="Arial" w:eastAsia="Calibri" w:hAnsi="Arial" w:cs="Arial"/>
          <w:sz w:val="20"/>
          <w:szCs w:val="20"/>
          <w:lang w:val="en-US"/>
        </w:rPr>
      </w:pPr>
    </w:p>
    <w:p w:rsidR="008066EA" w:rsidRPr="008066EA" w:rsidRDefault="008066EA" w:rsidP="008066EA">
      <w:pPr>
        <w:numPr>
          <w:ilvl w:val="0"/>
          <w:numId w:val="16"/>
        </w:numPr>
        <w:tabs>
          <w:tab w:val="right" w:pos="284"/>
        </w:tabs>
        <w:spacing w:after="0" w:line="240" w:lineRule="auto"/>
        <w:ind w:right="-270"/>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Azwar</w:t>
      </w:r>
      <w:proofErr w:type="spellEnd"/>
      <w:r w:rsidRPr="008066EA">
        <w:rPr>
          <w:rFonts w:ascii="Arial" w:eastAsia="Calibri" w:hAnsi="Arial" w:cs="Arial"/>
          <w:sz w:val="20"/>
          <w:szCs w:val="20"/>
          <w:lang w:val="en-US"/>
        </w:rPr>
        <w:t>, S.,</w:t>
      </w:r>
      <w:r w:rsidRPr="008066EA">
        <w:rPr>
          <w:rFonts w:ascii="Arial" w:eastAsia="Calibri" w:hAnsi="Arial" w:cs="Arial"/>
          <w:sz w:val="20"/>
          <w:szCs w:val="20"/>
        </w:rPr>
        <w:t xml:space="preserve"> </w:t>
      </w:r>
      <w:r w:rsidRPr="008066EA">
        <w:rPr>
          <w:rFonts w:ascii="Arial" w:eastAsia="Calibri" w:hAnsi="Arial" w:cs="Arial"/>
          <w:color w:val="000000"/>
          <w:sz w:val="20"/>
          <w:szCs w:val="20"/>
          <w:lang w:val="en-US"/>
        </w:rPr>
        <w:t>2015</w:t>
      </w:r>
      <w:r w:rsidRPr="008066EA">
        <w:rPr>
          <w:rFonts w:ascii="Arial" w:eastAsia="Calibri" w:hAnsi="Arial" w:cs="Arial"/>
          <w:sz w:val="20"/>
          <w:szCs w:val="20"/>
        </w:rPr>
        <w:t>.</w:t>
      </w:r>
      <w:r w:rsidRPr="008066EA">
        <w:rPr>
          <w:rFonts w:ascii="Arial" w:eastAsia="Calibri" w:hAnsi="Arial" w:cs="Arial"/>
          <w:sz w:val="20"/>
          <w:szCs w:val="20"/>
          <w:lang w:val="en-US"/>
        </w:rPr>
        <w:t xml:space="preserve"> </w:t>
      </w:r>
      <w:proofErr w:type="spellStart"/>
      <w:r w:rsidRPr="008066EA">
        <w:rPr>
          <w:rFonts w:ascii="Arial" w:eastAsia="Calibri" w:hAnsi="Arial" w:cs="Arial"/>
          <w:i/>
          <w:sz w:val="20"/>
          <w:szCs w:val="20"/>
          <w:lang w:val="en-US"/>
        </w:rPr>
        <w:t>Sikap</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Manusia</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Teori</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dan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Pengukurannya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pustaka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pelajar</w:t>
      </w:r>
      <w:proofErr w:type="spellEnd"/>
      <w:r w:rsidRPr="008066EA">
        <w:rPr>
          <w:rFonts w:ascii="Arial" w:eastAsia="Calibri" w:hAnsi="Arial" w:cs="Arial"/>
          <w:sz w:val="20"/>
          <w:szCs w:val="20"/>
          <w:lang w:val="en-US"/>
        </w:rPr>
        <w:t xml:space="preserve">, Yogyakarta. </w:t>
      </w:r>
      <w:proofErr w:type="spellStart"/>
      <w:r w:rsidRPr="008066EA">
        <w:rPr>
          <w:rFonts w:ascii="Arial" w:eastAsia="Calibri" w:hAnsi="Arial" w:cs="Arial"/>
          <w:sz w:val="20"/>
          <w:szCs w:val="20"/>
          <w:lang w:val="en-US"/>
        </w:rPr>
        <w:t>Edisi</w:t>
      </w:r>
      <w:proofErr w:type="spellEnd"/>
      <w:r w:rsidRPr="008066EA">
        <w:rPr>
          <w:rFonts w:ascii="Arial" w:eastAsia="Calibri" w:hAnsi="Arial" w:cs="Arial"/>
          <w:sz w:val="20"/>
          <w:szCs w:val="20"/>
          <w:lang w:val="en-US"/>
        </w:rPr>
        <w:t xml:space="preserve"> ke-2. </w:t>
      </w:r>
      <w:proofErr w:type="spellStart"/>
      <w:r w:rsidRPr="008066EA">
        <w:rPr>
          <w:rFonts w:ascii="Arial" w:eastAsia="Calibri" w:hAnsi="Arial" w:cs="Arial"/>
          <w:sz w:val="20"/>
          <w:szCs w:val="20"/>
          <w:lang w:val="en-US"/>
        </w:rPr>
        <w:t>hal</w:t>
      </w:r>
      <w:proofErr w:type="spellEnd"/>
      <w:r w:rsidRPr="008066EA">
        <w:rPr>
          <w:rFonts w:ascii="Arial" w:eastAsia="Calibri" w:hAnsi="Arial" w:cs="Arial"/>
          <w:sz w:val="20"/>
          <w:szCs w:val="20"/>
          <w:lang w:val="en-US"/>
        </w:rPr>
        <w:t>: 3-5</w:t>
      </w:r>
    </w:p>
    <w:p w:rsidR="008066EA" w:rsidRPr="008066EA" w:rsidRDefault="008066EA" w:rsidP="008066EA">
      <w:pPr>
        <w:tabs>
          <w:tab w:val="right" w:pos="284"/>
        </w:tabs>
        <w:spacing w:after="0" w:line="240" w:lineRule="auto"/>
        <w:ind w:right="-270"/>
        <w:jc w:val="both"/>
        <w:rPr>
          <w:rFonts w:ascii="Arial" w:eastAsia="Times New Roman" w:hAnsi="Arial" w:cs="Arial"/>
          <w:sz w:val="20"/>
          <w:szCs w:val="20"/>
          <w:lang w:val="en-US"/>
        </w:rPr>
      </w:pPr>
    </w:p>
    <w:p w:rsidR="008066EA" w:rsidRPr="008066EA" w:rsidRDefault="008066EA" w:rsidP="008066EA">
      <w:pPr>
        <w:numPr>
          <w:ilvl w:val="0"/>
          <w:numId w:val="16"/>
        </w:numPr>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Bolisani</w:t>
      </w:r>
      <w:proofErr w:type="spellEnd"/>
      <w:r w:rsidRPr="008066EA">
        <w:rPr>
          <w:rFonts w:ascii="Arial" w:eastAsia="Calibri" w:hAnsi="Arial" w:cs="Arial"/>
          <w:sz w:val="20"/>
          <w:szCs w:val="20"/>
          <w:lang w:val="en-US"/>
        </w:rPr>
        <w:t xml:space="preserve">, E. </w:t>
      </w:r>
      <w:proofErr w:type="spellStart"/>
      <w:r w:rsidRPr="008066EA">
        <w:rPr>
          <w:rFonts w:ascii="Arial" w:eastAsia="Calibri" w:hAnsi="Arial" w:cs="Arial"/>
          <w:sz w:val="20"/>
          <w:szCs w:val="20"/>
          <w:lang w:val="en-US"/>
        </w:rPr>
        <w:t>Bratianu</w:t>
      </w:r>
      <w:proofErr w:type="spellEnd"/>
      <w:r w:rsidRPr="008066EA">
        <w:rPr>
          <w:rFonts w:ascii="Arial" w:eastAsia="Calibri" w:hAnsi="Arial" w:cs="Arial"/>
          <w:sz w:val="20"/>
          <w:szCs w:val="20"/>
          <w:lang w:val="en-US"/>
        </w:rPr>
        <w:t xml:space="preserve">, C., 2018. </w:t>
      </w:r>
      <w:r w:rsidRPr="008066EA">
        <w:rPr>
          <w:rFonts w:ascii="Arial" w:eastAsia="Calibri" w:hAnsi="Arial" w:cs="Arial"/>
          <w:i/>
          <w:sz w:val="20"/>
          <w:szCs w:val="20"/>
          <w:lang w:val="en-US"/>
        </w:rPr>
        <w:t>The Elusive Definition of Knowledge</w:t>
      </w:r>
      <w:r w:rsidRPr="008066EA">
        <w:rPr>
          <w:rFonts w:ascii="Arial" w:eastAsia="Calibri" w:hAnsi="Arial" w:cs="Arial"/>
          <w:sz w:val="20"/>
          <w:szCs w:val="20"/>
          <w:lang w:val="en-US"/>
        </w:rPr>
        <w:t xml:space="preserve">. University of </w:t>
      </w:r>
      <w:proofErr w:type="spellStart"/>
      <w:r w:rsidRPr="008066EA">
        <w:rPr>
          <w:rFonts w:ascii="Arial" w:eastAsia="Calibri" w:hAnsi="Arial" w:cs="Arial"/>
          <w:sz w:val="20"/>
          <w:szCs w:val="20"/>
          <w:lang w:val="en-US"/>
        </w:rPr>
        <w:t>Padova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Diakses</w:t>
      </w:r>
      <w:proofErr w:type="spellEnd"/>
      <w:r w:rsidRPr="008066EA">
        <w:rPr>
          <w:rFonts w:ascii="Arial" w:eastAsia="Calibri" w:hAnsi="Arial" w:cs="Arial"/>
          <w:sz w:val="20"/>
          <w:szCs w:val="20"/>
          <w:lang w:val="en-US"/>
        </w:rPr>
        <w:t xml:space="preserve"> di </w:t>
      </w:r>
      <w:hyperlink r:id="rId14" w:history="1">
        <w:r w:rsidRPr="008066EA">
          <w:rPr>
            <w:rFonts w:ascii="Arial" w:eastAsia="Calibri" w:hAnsi="Arial" w:cs="Arial"/>
            <w:sz w:val="20"/>
            <w:szCs w:val="20"/>
            <w:u w:val="single"/>
            <w:lang w:val="en-US"/>
          </w:rPr>
          <w:t>https://www.researchgate.net</w:t>
        </w:r>
      </w:hyperlink>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pada</w:t>
      </w:r>
      <w:proofErr w:type="spellEnd"/>
      <w:r w:rsidRPr="008066EA">
        <w:rPr>
          <w:rFonts w:ascii="Arial" w:eastAsia="Calibri" w:hAnsi="Arial" w:cs="Arial"/>
          <w:sz w:val="20"/>
          <w:szCs w:val="20"/>
          <w:lang w:val="en-US"/>
        </w:rPr>
        <w:t xml:space="preserve"> 31 </w:t>
      </w:r>
      <w:proofErr w:type="spellStart"/>
      <w:r w:rsidRPr="008066EA">
        <w:rPr>
          <w:rFonts w:ascii="Arial" w:eastAsia="Calibri" w:hAnsi="Arial" w:cs="Arial"/>
          <w:sz w:val="20"/>
          <w:szCs w:val="20"/>
          <w:lang w:val="en-US"/>
        </w:rPr>
        <w:t>Desember</w:t>
      </w:r>
      <w:proofErr w:type="spellEnd"/>
      <w:r w:rsidRPr="008066EA">
        <w:rPr>
          <w:rFonts w:ascii="Arial" w:eastAsia="Calibri" w:hAnsi="Arial" w:cs="Arial"/>
          <w:sz w:val="20"/>
          <w:szCs w:val="20"/>
          <w:lang w:val="en-US"/>
        </w:rPr>
        <w:t xml:space="preserve"> 2018.</w:t>
      </w:r>
    </w:p>
    <w:p w:rsidR="008066EA" w:rsidRPr="008066EA" w:rsidRDefault="008066EA" w:rsidP="008066EA">
      <w:pPr>
        <w:tabs>
          <w:tab w:val="right" w:pos="284"/>
        </w:tabs>
        <w:spacing w:after="0" w:line="240" w:lineRule="auto"/>
        <w:ind w:right="-270"/>
        <w:jc w:val="both"/>
        <w:rPr>
          <w:rFonts w:ascii="Arial" w:eastAsia="Times New Roman" w:hAnsi="Arial" w:cs="Arial"/>
          <w:sz w:val="20"/>
          <w:szCs w:val="20"/>
          <w:lang w:val="en-US"/>
        </w:rPr>
      </w:pPr>
    </w:p>
    <w:p w:rsidR="008066EA" w:rsidRPr="008066EA" w:rsidRDefault="008066EA" w:rsidP="008066EA">
      <w:pPr>
        <w:numPr>
          <w:ilvl w:val="0"/>
          <w:numId w:val="16"/>
        </w:numPr>
        <w:tabs>
          <w:tab w:val="right" w:pos="284"/>
        </w:tabs>
        <w:spacing w:after="0" w:line="240" w:lineRule="auto"/>
        <w:ind w:right="-270"/>
        <w:contextualSpacing/>
        <w:jc w:val="both"/>
        <w:rPr>
          <w:rFonts w:ascii="Arial" w:eastAsia="Calibri" w:hAnsi="Arial" w:cs="Arial"/>
          <w:sz w:val="20"/>
          <w:szCs w:val="20"/>
          <w:lang w:val="en-US"/>
        </w:rPr>
      </w:pPr>
      <w:proofErr w:type="spellStart"/>
      <w:proofErr w:type="gramStart"/>
      <w:r w:rsidRPr="008066EA">
        <w:rPr>
          <w:rFonts w:ascii="Arial" w:eastAsia="Calibri" w:hAnsi="Arial" w:cs="Arial"/>
          <w:sz w:val="20"/>
          <w:szCs w:val="20"/>
          <w:lang w:val="en-US"/>
        </w:rPr>
        <w:t>Budiharto</w:t>
      </w:r>
      <w:proofErr w:type="spellEnd"/>
      <w:r w:rsidRPr="008066EA">
        <w:rPr>
          <w:rFonts w:ascii="Arial" w:eastAsia="Calibri" w:hAnsi="Arial" w:cs="Arial"/>
          <w:sz w:val="20"/>
          <w:szCs w:val="20"/>
          <w:lang w:val="en-US"/>
        </w:rPr>
        <w:t>.,</w:t>
      </w:r>
      <w:proofErr w:type="gramEnd"/>
      <w:r w:rsidRPr="008066EA">
        <w:rPr>
          <w:rFonts w:ascii="Arial" w:eastAsia="Calibri" w:hAnsi="Arial" w:cs="Arial"/>
          <w:sz w:val="20"/>
          <w:szCs w:val="20"/>
          <w:lang w:val="en-US"/>
        </w:rPr>
        <w:t xml:space="preserve"> 2010. </w:t>
      </w:r>
      <w:proofErr w:type="spellStart"/>
      <w:r w:rsidRPr="008066EA">
        <w:rPr>
          <w:rFonts w:ascii="Arial" w:eastAsia="Calibri" w:hAnsi="Arial" w:cs="Arial"/>
          <w:i/>
          <w:sz w:val="20"/>
          <w:szCs w:val="20"/>
          <w:lang w:val="en-US"/>
        </w:rPr>
        <w:t>Ilmu</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Perilaku</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Kesehatan</w:t>
      </w:r>
      <w:proofErr w:type="spellEnd"/>
      <w:r w:rsidRPr="008066EA">
        <w:rPr>
          <w:rFonts w:ascii="Arial" w:eastAsia="Calibri" w:hAnsi="Arial" w:cs="Arial"/>
          <w:i/>
          <w:sz w:val="20"/>
          <w:szCs w:val="20"/>
          <w:lang w:val="en-US"/>
        </w:rPr>
        <w:t xml:space="preserve"> Dan </w:t>
      </w:r>
      <w:proofErr w:type="spellStart"/>
      <w:r w:rsidRPr="008066EA">
        <w:rPr>
          <w:rFonts w:ascii="Arial" w:eastAsia="Calibri" w:hAnsi="Arial" w:cs="Arial"/>
          <w:i/>
          <w:sz w:val="20"/>
          <w:szCs w:val="20"/>
          <w:lang w:val="en-US"/>
        </w:rPr>
        <w:t>Pendidikan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Kesehatan</w:t>
      </w:r>
      <w:proofErr w:type="spellEnd"/>
      <w:r w:rsidRPr="008066EA">
        <w:rPr>
          <w:rFonts w:ascii="Arial" w:eastAsia="Calibri" w:hAnsi="Arial" w:cs="Arial"/>
          <w:i/>
          <w:sz w:val="20"/>
          <w:szCs w:val="20"/>
          <w:lang w:val="en-US"/>
        </w:rPr>
        <w:t xml:space="preserve"> Gigi</w:t>
      </w:r>
      <w:r w:rsidRPr="008066EA">
        <w:rPr>
          <w:rFonts w:ascii="Arial" w:eastAsia="Calibri" w:hAnsi="Arial" w:cs="Arial"/>
          <w:sz w:val="20"/>
          <w:szCs w:val="20"/>
          <w:lang w:val="en-US"/>
        </w:rPr>
        <w:t>, EGC, Jakarta.</w:t>
      </w:r>
    </w:p>
    <w:p w:rsidR="008066EA" w:rsidRPr="008066EA" w:rsidRDefault="008066EA" w:rsidP="008066EA">
      <w:pPr>
        <w:tabs>
          <w:tab w:val="right" w:pos="284"/>
        </w:tabs>
        <w:spacing w:after="0" w:line="240" w:lineRule="auto"/>
        <w:ind w:left="567" w:right="-270" w:hanging="567"/>
        <w:contextualSpacing/>
        <w:jc w:val="both"/>
        <w:rPr>
          <w:rFonts w:ascii="Arial" w:eastAsia="Calibri"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r w:rsidRPr="008066EA">
        <w:rPr>
          <w:rFonts w:ascii="Arial" w:eastAsia="Calibri" w:hAnsi="Arial" w:cs="Arial"/>
          <w:sz w:val="20"/>
          <w:szCs w:val="20"/>
          <w:lang w:val="en-US"/>
        </w:rPr>
        <w:t xml:space="preserve">Carranza, F. A., Newman, M. G., Takei, H. H., </w:t>
      </w:r>
      <w:proofErr w:type="spellStart"/>
      <w:r w:rsidRPr="008066EA">
        <w:rPr>
          <w:rFonts w:ascii="Arial" w:eastAsia="Calibri" w:hAnsi="Arial" w:cs="Arial"/>
          <w:sz w:val="20"/>
          <w:szCs w:val="20"/>
          <w:lang w:val="en-US"/>
        </w:rPr>
        <w:t>Klokkevold</w:t>
      </w:r>
      <w:proofErr w:type="spellEnd"/>
      <w:r w:rsidRPr="008066EA">
        <w:rPr>
          <w:rFonts w:ascii="Arial" w:eastAsia="Calibri" w:hAnsi="Arial" w:cs="Arial"/>
          <w:sz w:val="20"/>
          <w:szCs w:val="20"/>
          <w:lang w:val="en-US"/>
        </w:rPr>
        <w:t xml:space="preserve">, P. R. 2015, </w:t>
      </w:r>
      <w:r w:rsidRPr="008066EA">
        <w:rPr>
          <w:rFonts w:ascii="Arial" w:eastAsia="Calibri" w:hAnsi="Arial" w:cs="Arial"/>
          <w:i/>
          <w:sz w:val="20"/>
          <w:szCs w:val="20"/>
          <w:lang w:val="en-US"/>
        </w:rPr>
        <w:t>Carranza’s Clinical Periodontology</w:t>
      </w:r>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Edisi</w:t>
      </w:r>
      <w:proofErr w:type="spellEnd"/>
      <w:r w:rsidRPr="008066EA">
        <w:rPr>
          <w:rFonts w:ascii="Arial" w:eastAsia="Calibri" w:hAnsi="Arial" w:cs="Arial"/>
          <w:sz w:val="20"/>
          <w:szCs w:val="20"/>
          <w:lang w:val="en-US"/>
        </w:rPr>
        <w:t xml:space="preserve"> ke-10. Missouri: </w:t>
      </w:r>
      <w:proofErr w:type="spellStart"/>
      <w:proofErr w:type="gramStart"/>
      <w:r w:rsidRPr="008066EA">
        <w:rPr>
          <w:rFonts w:ascii="Arial" w:eastAsia="Calibri" w:hAnsi="Arial" w:cs="Arial"/>
          <w:sz w:val="20"/>
          <w:szCs w:val="20"/>
          <w:lang w:val="en-US"/>
        </w:rPr>
        <w:t>saunders</w:t>
      </w:r>
      <w:proofErr w:type="spellEnd"/>
      <w:proofErr w:type="gramEnd"/>
      <w:r w:rsidRPr="008066EA">
        <w:rPr>
          <w:rFonts w:ascii="Arial" w:eastAsia="Calibri" w:hAnsi="Arial" w:cs="Arial"/>
          <w:sz w:val="20"/>
          <w:szCs w:val="20"/>
          <w:lang w:val="en-US"/>
        </w:rPr>
        <w:t xml:space="preserve"> Elsevier, China. Hal 485-487.</w:t>
      </w:r>
    </w:p>
    <w:p w:rsidR="008066EA" w:rsidRPr="008066EA" w:rsidRDefault="008066EA" w:rsidP="008066EA">
      <w:pPr>
        <w:autoSpaceDE w:val="0"/>
        <w:autoSpaceDN w:val="0"/>
        <w:adjustRightInd w:val="0"/>
        <w:spacing w:after="0" w:line="240" w:lineRule="auto"/>
        <w:ind w:left="567" w:hanging="567"/>
        <w:jc w:val="both"/>
        <w:rPr>
          <w:rFonts w:ascii="Arial" w:eastAsia="Times New Roman"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Chaiklin</w:t>
      </w:r>
      <w:proofErr w:type="spellEnd"/>
      <w:r w:rsidRPr="008066EA">
        <w:rPr>
          <w:rFonts w:ascii="Arial" w:eastAsia="Calibri" w:hAnsi="Arial" w:cs="Arial"/>
          <w:sz w:val="20"/>
          <w:szCs w:val="20"/>
          <w:lang w:val="en-US"/>
        </w:rPr>
        <w:t xml:space="preserve">, H. 2011. </w:t>
      </w:r>
      <w:r w:rsidRPr="008066EA">
        <w:rPr>
          <w:rFonts w:ascii="Arial" w:eastAsia="Calibri" w:hAnsi="Arial" w:cs="Arial"/>
          <w:i/>
          <w:sz w:val="20"/>
          <w:szCs w:val="20"/>
          <w:lang w:val="en-US"/>
        </w:rPr>
        <w:t>Attitudes, Behavior, and Social Practice</w:t>
      </w:r>
      <w:r w:rsidRPr="008066EA">
        <w:rPr>
          <w:rFonts w:ascii="Arial" w:eastAsia="Calibri" w:hAnsi="Arial" w:cs="Arial"/>
          <w:sz w:val="20"/>
          <w:szCs w:val="20"/>
          <w:lang w:val="en-US"/>
        </w:rPr>
        <w:t>. University of Mayland.Diaksesdi</w:t>
      </w:r>
      <w:hyperlink r:id="rId15" w:history="1">
        <w:r w:rsidRPr="008066EA">
          <w:rPr>
            <w:rFonts w:ascii="Arial" w:eastAsia="Calibri" w:hAnsi="Arial" w:cs="Arial"/>
            <w:sz w:val="20"/>
            <w:szCs w:val="20"/>
            <w:u w:val="single"/>
            <w:lang w:val="en-US"/>
          </w:rPr>
          <w:t>https://scholarworks.wmich.edu/cgi/viewcontent.cgi?article=3583&amp; context=</w:t>
        </w:r>
        <w:proofErr w:type="spellStart"/>
        <w:r w:rsidRPr="008066EA">
          <w:rPr>
            <w:rFonts w:ascii="Arial" w:eastAsia="Calibri" w:hAnsi="Arial" w:cs="Arial"/>
            <w:sz w:val="20"/>
            <w:szCs w:val="20"/>
            <w:u w:val="single"/>
            <w:lang w:val="en-US"/>
          </w:rPr>
          <w:t>jssw</w:t>
        </w:r>
        <w:proofErr w:type="spellEnd"/>
      </w:hyperlink>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pada</w:t>
      </w:r>
      <w:proofErr w:type="spellEnd"/>
      <w:r w:rsidRPr="008066EA">
        <w:rPr>
          <w:rFonts w:ascii="Arial" w:eastAsia="Calibri" w:hAnsi="Arial" w:cs="Arial"/>
          <w:sz w:val="20"/>
          <w:szCs w:val="20"/>
          <w:lang w:val="en-US"/>
        </w:rPr>
        <w:t xml:space="preserve"> 31 </w:t>
      </w:r>
      <w:proofErr w:type="spellStart"/>
      <w:r w:rsidRPr="008066EA">
        <w:rPr>
          <w:rFonts w:ascii="Arial" w:eastAsia="Calibri" w:hAnsi="Arial" w:cs="Arial"/>
          <w:sz w:val="20"/>
          <w:szCs w:val="20"/>
          <w:lang w:val="en-US"/>
        </w:rPr>
        <w:t>Desember</w:t>
      </w:r>
      <w:proofErr w:type="spellEnd"/>
      <w:r w:rsidRPr="008066EA">
        <w:rPr>
          <w:rFonts w:ascii="Arial" w:eastAsia="Calibri" w:hAnsi="Arial" w:cs="Arial"/>
          <w:sz w:val="20"/>
          <w:szCs w:val="20"/>
          <w:lang w:val="en-US"/>
        </w:rPr>
        <w:t xml:space="preserve"> 2018.</w:t>
      </w:r>
    </w:p>
    <w:p w:rsidR="008066EA" w:rsidRPr="008066EA" w:rsidRDefault="008066EA" w:rsidP="008066EA">
      <w:pPr>
        <w:ind w:left="720"/>
        <w:contextualSpacing/>
        <w:rPr>
          <w:rFonts w:ascii="Arial" w:eastAsia="Calibri"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Delimasa</w:t>
      </w:r>
      <w:proofErr w:type="spellEnd"/>
      <w:r w:rsidRPr="008066EA">
        <w:rPr>
          <w:rFonts w:ascii="Arial" w:eastAsia="Calibri" w:hAnsi="Arial" w:cs="Arial"/>
          <w:sz w:val="20"/>
          <w:szCs w:val="20"/>
          <w:lang w:val="en-US"/>
        </w:rPr>
        <w:t xml:space="preserve">, K. 2012, Media </w:t>
      </w:r>
      <w:proofErr w:type="spellStart"/>
      <w:r w:rsidRPr="008066EA">
        <w:rPr>
          <w:rFonts w:ascii="Arial" w:eastAsia="Calibri" w:hAnsi="Arial" w:cs="Arial"/>
          <w:sz w:val="20"/>
          <w:szCs w:val="20"/>
          <w:lang w:val="en-US"/>
        </w:rPr>
        <w:t>Boneka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Tangan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Dapat</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Meningkatkan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Keterampilan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Bercerita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Diakses</w:t>
      </w:r>
      <w:proofErr w:type="spellEnd"/>
      <w:r w:rsidRPr="008066EA">
        <w:rPr>
          <w:rFonts w:ascii="Arial" w:eastAsia="Calibri" w:hAnsi="Arial" w:cs="Arial"/>
          <w:sz w:val="20"/>
          <w:szCs w:val="20"/>
          <w:lang w:val="en-US"/>
        </w:rPr>
        <w:t xml:space="preserve"> di </w:t>
      </w:r>
      <w:hyperlink r:id="rId16" w:history="1">
        <w:r w:rsidRPr="008066EA">
          <w:rPr>
            <w:rFonts w:ascii="Arial" w:eastAsia="Calibri" w:hAnsi="Arial" w:cs="Arial"/>
            <w:sz w:val="20"/>
            <w:szCs w:val="20"/>
            <w:u w:val="single"/>
            <w:lang w:val="en-US"/>
          </w:rPr>
          <w:t xml:space="preserve">https://eprints.uns.ac.id/11293/1/112-478-1-PB.pdf </w:t>
        </w:r>
        <w:proofErr w:type="spellStart"/>
        <w:r w:rsidRPr="008066EA">
          <w:rPr>
            <w:rFonts w:ascii="Arial" w:eastAsia="Calibri" w:hAnsi="Arial" w:cs="Arial"/>
            <w:sz w:val="20"/>
            <w:szCs w:val="20"/>
            <w:u w:val="single"/>
            <w:lang w:val="en-US"/>
          </w:rPr>
          <w:t>pada</w:t>
        </w:r>
        <w:proofErr w:type="spellEnd"/>
        <w:r w:rsidRPr="008066EA">
          <w:rPr>
            <w:rFonts w:ascii="Arial" w:eastAsia="Calibri" w:hAnsi="Arial" w:cs="Arial"/>
            <w:sz w:val="20"/>
            <w:szCs w:val="20"/>
            <w:u w:val="single"/>
            <w:lang w:val="en-US"/>
          </w:rPr>
          <w:t xml:space="preserve"> 27 November 2018</w:t>
        </w:r>
      </w:hyperlink>
      <w:r w:rsidRPr="008066EA">
        <w:rPr>
          <w:rFonts w:ascii="Arial" w:eastAsia="Calibri" w:hAnsi="Arial" w:cs="Arial"/>
          <w:sz w:val="20"/>
          <w:szCs w:val="20"/>
          <w:lang w:val="en-US"/>
        </w:rPr>
        <w:t>.</w:t>
      </w:r>
    </w:p>
    <w:p w:rsidR="008066EA" w:rsidRPr="008066EA" w:rsidRDefault="008066EA" w:rsidP="008066EA">
      <w:pPr>
        <w:ind w:left="720"/>
        <w:contextualSpacing/>
        <w:rPr>
          <w:rFonts w:ascii="Arial" w:eastAsia="Calibri"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r w:rsidRPr="008066EA">
        <w:rPr>
          <w:rFonts w:ascii="Arial" w:eastAsia="Calibri" w:hAnsi="Arial" w:cs="Arial"/>
          <w:sz w:val="20"/>
          <w:szCs w:val="20"/>
          <w:lang w:val="en-US"/>
        </w:rPr>
        <w:t xml:space="preserve">Green, M.C., 2004, </w:t>
      </w:r>
      <w:r w:rsidRPr="008066EA">
        <w:rPr>
          <w:rFonts w:ascii="Arial" w:eastAsia="Calibri" w:hAnsi="Arial" w:cs="Arial"/>
          <w:i/>
          <w:sz w:val="20"/>
          <w:szCs w:val="20"/>
          <w:lang w:val="en-US"/>
        </w:rPr>
        <w:t>Storytelling</w:t>
      </w:r>
      <w:r w:rsidRPr="008066EA">
        <w:rPr>
          <w:rFonts w:ascii="Arial" w:eastAsia="Calibri" w:hAnsi="Arial" w:cs="Arial"/>
          <w:sz w:val="20"/>
          <w:szCs w:val="20"/>
          <w:lang w:val="en-US"/>
        </w:rPr>
        <w:t xml:space="preserve"> in Teaching, </w:t>
      </w:r>
      <w:r w:rsidRPr="008066EA">
        <w:rPr>
          <w:rFonts w:ascii="Arial" w:eastAsia="Calibri" w:hAnsi="Arial" w:cs="Arial"/>
          <w:i/>
          <w:iCs/>
          <w:sz w:val="20"/>
          <w:szCs w:val="20"/>
          <w:lang w:val="en-US"/>
        </w:rPr>
        <w:t>The Association of Psychological Science</w:t>
      </w:r>
      <w:proofErr w:type="gramStart"/>
      <w:r w:rsidRPr="008066EA">
        <w:rPr>
          <w:rFonts w:ascii="Arial" w:eastAsia="Calibri" w:hAnsi="Arial" w:cs="Arial"/>
          <w:i/>
          <w:iCs/>
          <w:sz w:val="20"/>
          <w:szCs w:val="20"/>
          <w:lang w:val="en-US"/>
        </w:rPr>
        <w:t>,</w:t>
      </w:r>
      <w:r w:rsidRPr="008066EA">
        <w:rPr>
          <w:rFonts w:ascii="Arial" w:eastAsia="Calibri" w:hAnsi="Arial" w:cs="Arial"/>
          <w:sz w:val="20"/>
          <w:szCs w:val="20"/>
          <w:lang w:val="en-US"/>
        </w:rPr>
        <w:t>17</w:t>
      </w:r>
      <w:proofErr w:type="gramEnd"/>
      <w:r w:rsidRPr="008066EA">
        <w:rPr>
          <w:rFonts w:ascii="Arial" w:eastAsia="Calibri" w:hAnsi="Arial" w:cs="Arial"/>
          <w:sz w:val="20"/>
          <w:szCs w:val="20"/>
          <w:lang w:val="en-US"/>
        </w:rPr>
        <w:t xml:space="preserve">(4).Diaksesdihttp://www.psychologicalscience.org/observer/storytelling-in teaching#.WG33MqIoaNI </w:t>
      </w:r>
      <w:proofErr w:type="spellStart"/>
      <w:r w:rsidRPr="008066EA">
        <w:rPr>
          <w:rFonts w:ascii="Arial" w:eastAsia="Calibri" w:hAnsi="Arial" w:cs="Arial"/>
          <w:sz w:val="20"/>
          <w:szCs w:val="20"/>
          <w:lang w:val="en-US"/>
        </w:rPr>
        <w:t>pada</w:t>
      </w:r>
      <w:proofErr w:type="spellEnd"/>
      <w:r w:rsidRPr="008066EA">
        <w:rPr>
          <w:rFonts w:ascii="Arial" w:eastAsia="Calibri" w:hAnsi="Arial" w:cs="Arial"/>
          <w:sz w:val="20"/>
          <w:szCs w:val="20"/>
          <w:lang w:val="en-US"/>
        </w:rPr>
        <w:t xml:space="preserve"> 27 November 2018.</w:t>
      </w:r>
    </w:p>
    <w:p w:rsidR="008066EA" w:rsidRPr="008066EA" w:rsidRDefault="008066EA" w:rsidP="008066EA">
      <w:pPr>
        <w:ind w:left="720"/>
        <w:contextualSpacing/>
        <w:rPr>
          <w:rFonts w:ascii="Arial" w:eastAsia="Calibri"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Ignatia</w:t>
      </w:r>
      <w:proofErr w:type="spellEnd"/>
      <w:r w:rsidRPr="008066EA">
        <w:rPr>
          <w:rFonts w:ascii="Arial" w:eastAsia="Calibri" w:hAnsi="Arial" w:cs="Arial"/>
          <w:sz w:val="20"/>
          <w:szCs w:val="20"/>
          <w:lang w:val="en-US"/>
        </w:rPr>
        <w:t xml:space="preserve">, P. S., </w:t>
      </w:r>
      <w:proofErr w:type="spellStart"/>
      <w:r w:rsidRPr="008066EA">
        <w:rPr>
          <w:rFonts w:ascii="Arial" w:eastAsia="Calibri" w:hAnsi="Arial" w:cs="Arial"/>
          <w:sz w:val="20"/>
          <w:szCs w:val="20"/>
          <w:lang w:val="en-US"/>
        </w:rPr>
        <w:t>Trining</w:t>
      </w:r>
      <w:proofErr w:type="spellEnd"/>
      <w:r w:rsidRPr="008066EA">
        <w:rPr>
          <w:rFonts w:ascii="Arial" w:eastAsia="Calibri" w:hAnsi="Arial" w:cs="Arial"/>
          <w:sz w:val="20"/>
          <w:szCs w:val="20"/>
          <w:lang w:val="en-US"/>
        </w:rPr>
        <w:t xml:space="preserve"> .W,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w:t>
      </w:r>
      <w:proofErr w:type="spellStart"/>
      <w:proofErr w:type="gramStart"/>
      <w:r w:rsidRPr="008066EA">
        <w:rPr>
          <w:rFonts w:ascii="Arial" w:eastAsia="Calibri" w:hAnsi="Arial" w:cs="Arial"/>
          <w:sz w:val="20"/>
          <w:szCs w:val="20"/>
          <w:lang w:val="en-US"/>
        </w:rPr>
        <w:t>Ranny</w:t>
      </w:r>
      <w:proofErr w:type="spellEnd"/>
      <w:r w:rsidRPr="008066EA">
        <w:rPr>
          <w:rFonts w:ascii="Arial" w:eastAsia="Calibri" w:hAnsi="Arial" w:cs="Arial"/>
          <w:sz w:val="20"/>
          <w:szCs w:val="20"/>
          <w:lang w:val="en-US"/>
        </w:rPr>
        <w:t xml:space="preserve"> .</w:t>
      </w:r>
      <w:proofErr w:type="gramEnd"/>
      <w:r w:rsidRPr="008066EA">
        <w:rPr>
          <w:rFonts w:ascii="Arial" w:eastAsia="Calibri" w:hAnsi="Arial" w:cs="Arial"/>
          <w:sz w:val="20"/>
          <w:szCs w:val="20"/>
          <w:lang w:val="en-US"/>
        </w:rPr>
        <w:t xml:space="preserve"> R. 2013. </w:t>
      </w:r>
      <w:proofErr w:type="spellStart"/>
      <w:r w:rsidRPr="008066EA">
        <w:rPr>
          <w:rFonts w:ascii="Arial" w:eastAsia="Calibri" w:hAnsi="Arial" w:cs="Arial"/>
          <w:sz w:val="20"/>
          <w:szCs w:val="20"/>
          <w:lang w:val="en-US"/>
        </w:rPr>
        <w:t>Perbedaan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tingkat</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pengetahuan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gigi</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mulut</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pada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siswa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sekolah</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dasar</w:t>
      </w:r>
      <w:proofErr w:type="spellEnd"/>
      <w:r w:rsidRPr="008066EA">
        <w:rPr>
          <w:rFonts w:ascii="Arial" w:eastAsia="Calibri" w:hAnsi="Arial" w:cs="Arial"/>
          <w:sz w:val="20"/>
          <w:szCs w:val="20"/>
          <w:lang w:val="en-US"/>
        </w:rPr>
        <w:t xml:space="preserve"> di </w:t>
      </w:r>
      <w:proofErr w:type="spellStart"/>
      <w:r w:rsidRPr="008066EA">
        <w:rPr>
          <w:rFonts w:ascii="Arial" w:eastAsia="Calibri" w:hAnsi="Arial" w:cs="Arial"/>
          <w:sz w:val="20"/>
          <w:szCs w:val="20"/>
          <w:lang w:val="en-US"/>
        </w:rPr>
        <w:t>kota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di </w:t>
      </w:r>
      <w:proofErr w:type="spellStart"/>
      <w:r w:rsidRPr="008066EA">
        <w:rPr>
          <w:rFonts w:ascii="Arial" w:eastAsia="Calibri" w:hAnsi="Arial" w:cs="Arial"/>
          <w:sz w:val="20"/>
          <w:szCs w:val="20"/>
          <w:lang w:val="en-US"/>
        </w:rPr>
        <w:t>desa</w:t>
      </w:r>
      <w:proofErr w:type="spellEnd"/>
      <w:r w:rsidRPr="008066EA">
        <w:rPr>
          <w:rFonts w:ascii="Arial" w:eastAsia="Calibri" w:hAnsi="Arial" w:cs="Arial"/>
          <w:sz w:val="20"/>
          <w:szCs w:val="20"/>
          <w:lang w:val="en-US"/>
        </w:rPr>
        <w:t xml:space="preserve">: </w:t>
      </w:r>
      <w:r w:rsidRPr="008066EA">
        <w:rPr>
          <w:rFonts w:ascii="Arial" w:eastAsia="Calibri" w:hAnsi="Arial" w:cs="Arial"/>
          <w:i/>
          <w:sz w:val="20"/>
          <w:szCs w:val="20"/>
          <w:lang w:val="en-US"/>
        </w:rPr>
        <w:t xml:space="preserve">2 (2) 1-2 </w:t>
      </w:r>
    </w:p>
    <w:p w:rsidR="008066EA" w:rsidRPr="008066EA" w:rsidRDefault="008066EA" w:rsidP="008066EA">
      <w:pPr>
        <w:ind w:left="720"/>
        <w:contextualSpacing/>
        <w:rPr>
          <w:rFonts w:ascii="Arial" w:eastAsia="Calibri"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Keshta</w:t>
      </w:r>
      <w:proofErr w:type="spellEnd"/>
      <w:r w:rsidRPr="008066EA">
        <w:rPr>
          <w:rFonts w:ascii="Arial" w:eastAsia="Calibri" w:hAnsi="Arial" w:cs="Arial"/>
          <w:sz w:val="20"/>
          <w:szCs w:val="20"/>
          <w:lang w:val="en-US"/>
        </w:rPr>
        <w:t xml:space="preserve">, A. S. 2013. </w:t>
      </w:r>
      <w:r w:rsidRPr="008066EA">
        <w:rPr>
          <w:rFonts w:ascii="Arial" w:eastAsia="Calibri" w:hAnsi="Arial" w:cs="Arial"/>
          <w:i/>
          <w:sz w:val="20"/>
          <w:szCs w:val="20"/>
          <w:lang w:val="en-US"/>
        </w:rPr>
        <w:t xml:space="preserve">Using Storytelling in Teaching English </w:t>
      </w:r>
      <w:proofErr w:type="gramStart"/>
      <w:r w:rsidRPr="008066EA">
        <w:rPr>
          <w:rFonts w:ascii="Arial" w:eastAsia="Calibri" w:hAnsi="Arial" w:cs="Arial"/>
          <w:i/>
          <w:sz w:val="20"/>
          <w:szCs w:val="20"/>
          <w:lang w:val="en-US"/>
        </w:rPr>
        <w:t>In</w:t>
      </w:r>
      <w:proofErr w:type="gramEnd"/>
      <w:r w:rsidRPr="008066EA">
        <w:rPr>
          <w:rFonts w:ascii="Arial" w:eastAsia="Calibri" w:hAnsi="Arial" w:cs="Arial"/>
          <w:i/>
          <w:sz w:val="20"/>
          <w:szCs w:val="20"/>
          <w:lang w:val="en-US"/>
        </w:rPr>
        <w:t xml:space="preserve"> Palestinian Schools: Perception and Difficulties, Education Journal</w:t>
      </w:r>
      <w:r w:rsidRPr="008066EA">
        <w:rPr>
          <w:rFonts w:ascii="Arial" w:eastAsia="Calibri" w:hAnsi="Arial" w:cs="Arial"/>
          <w:sz w:val="20"/>
          <w:szCs w:val="20"/>
          <w:lang w:val="en-US"/>
        </w:rPr>
        <w:t xml:space="preserve">. </w:t>
      </w:r>
      <w:r w:rsidRPr="008066EA">
        <w:rPr>
          <w:rFonts w:ascii="Arial" w:eastAsia="Calibri" w:hAnsi="Arial" w:cs="Arial"/>
          <w:i/>
          <w:sz w:val="20"/>
          <w:szCs w:val="20"/>
          <w:lang w:val="en-US"/>
        </w:rPr>
        <w:t>2 (2).</w:t>
      </w:r>
    </w:p>
    <w:p w:rsidR="008066EA" w:rsidRPr="008066EA" w:rsidRDefault="008066EA" w:rsidP="008066EA">
      <w:pPr>
        <w:autoSpaceDE w:val="0"/>
        <w:autoSpaceDN w:val="0"/>
        <w:adjustRightInd w:val="0"/>
        <w:spacing w:after="0" w:line="240" w:lineRule="auto"/>
        <w:jc w:val="both"/>
        <w:rPr>
          <w:rFonts w:ascii="Arial" w:eastAsia="Times New Roman"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Kemenkes</w:t>
      </w:r>
      <w:proofErr w:type="spellEnd"/>
      <w:r w:rsidRPr="008066EA">
        <w:rPr>
          <w:rFonts w:ascii="Arial" w:eastAsia="Calibri" w:hAnsi="Arial" w:cs="Arial"/>
          <w:sz w:val="20"/>
          <w:szCs w:val="20"/>
          <w:lang w:val="en-US"/>
        </w:rPr>
        <w:t xml:space="preserve"> RI. 2013. </w:t>
      </w:r>
      <w:proofErr w:type="spellStart"/>
      <w:r w:rsidRPr="008066EA">
        <w:rPr>
          <w:rFonts w:ascii="Arial" w:eastAsia="Calibri" w:hAnsi="Arial" w:cs="Arial"/>
          <w:i/>
          <w:sz w:val="20"/>
          <w:szCs w:val="20"/>
          <w:lang w:val="en-US"/>
        </w:rPr>
        <w:t>Riset</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Kesehatan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Dasar</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Badan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Penelitian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Pengembangan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Kementerian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RI, Jakarta.</w:t>
      </w:r>
    </w:p>
    <w:p w:rsidR="008066EA" w:rsidRPr="008066EA" w:rsidRDefault="008066EA" w:rsidP="008066EA">
      <w:pPr>
        <w:ind w:left="720"/>
        <w:contextualSpacing/>
        <w:rPr>
          <w:rFonts w:ascii="Arial" w:eastAsia="Calibri"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Kemenkes</w:t>
      </w:r>
      <w:proofErr w:type="spellEnd"/>
      <w:r w:rsidRPr="008066EA">
        <w:rPr>
          <w:rFonts w:ascii="Arial" w:eastAsia="Calibri" w:hAnsi="Arial" w:cs="Arial"/>
          <w:sz w:val="20"/>
          <w:szCs w:val="20"/>
          <w:lang w:val="en-US"/>
        </w:rPr>
        <w:t xml:space="preserve"> RI. 2018. </w:t>
      </w:r>
      <w:proofErr w:type="spellStart"/>
      <w:r w:rsidRPr="008066EA">
        <w:rPr>
          <w:rFonts w:ascii="Arial" w:eastAsia="Calibri" w:hAnsi="Arial" w:cs="Arial"/>
          <w:i/>
          <w:sz w:val="20"/>
          <w:szCs w:val="20"/>
          <w:lang w:val="en-US"/>
        </w:rPr>
        <w:t>Riset</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Kesehatan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Dasar</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Badan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Penelitian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Pengembangan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Kementerian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RI, Jakarta.</w:t>
      </w:r>
    </w:p>
    <w:p w:rsidR="008066EA" w:rsidRPr="008066EA" w:rsidRDefault="008066EA" w:rsidP="008066EA">
      <w:pPr>
        <w:tabs>
          <w:tab w:val="right" w:pos="284"/>
        </w:tabs>
        <w:autoSpaceDE w:val="0"/>
        <w:autoSpaceDN w:val="0"/>
        <w:adjustRightInd w:val="0"/>
        <w:spacing w:after="0" w:line="240" w:lineRule="auto"/>
        <w:jc w:val="both"/>
        <w:rPr>
          <w:rFonts w:ascii="Arial" w:eastAsia="Calibri" w:hAnsi="Arial" w:cs="Arial"/>
          <w:sz w:val="20"/>
          <w:szCs w:val="20"/>
        </w:rPr>
      </w:pPr>
    </w:p>
    <w:p w:rsidR="008066EA" w:rsidRPr="008066EA" w:rsidRDefault="008066EA" w:rsidP="008066EA">
      <w:pPr>
        <w:numPr>
          <w:ilvl w:val="0"/>
          <w:numId w:val="16"/>
        </w:numPr>
        <w:tabs>
          <w:tab w:val="right" w:pos="284"/>
        </w:tabs>
        <w:autoSpaceDE w:val="0"/>
        <w:autoSpaceDN w:val="0"/>
        <w:adjustRightInd w:val="0"/>
        <w:spacing w:after="0" w:line="240" w:lineRule="auto"/>
        <w:jc w:val="both"/>
        <w:rPr>
          <w:rFonts w:ascii="Arial" w:eastAsia="Calibri" w:hAnsi="Arial" w:cs="Arial"/>
          <w:sz w:val="20"/>
          <w:szCs w:val="20"/>
        </w:rPr>
      </w:pPr>
      <w:r w:rsidRPr="008066EA">
        <w:rPr>
          <w:rFonts w:ascii="Arial" w:eastAsia="Calibri" w:hAnsi="Arial" w:cs="Arial"/>
          <w:sz w:val="20"/>
          <w:szCs w:val="20"/>
        </w:rPr>
        <w:t xml:space="preserve">Poernomo, S. D. 2007. Metode Pendidikan Kesehatan Gigi. </w:t>
      </w:r>
      <w:r w:rsidRPr="008066EA">
        <w:rPr>
          <w:rFonts w:ascii="Arial" w:eastAsia="Calibri" w:hAnsi="Arial" w:cs="Arial"/>
          <w:i/>
          <w:sz w:val="20"/>
          <w:szCs w:val="20"/>
        </w:rPr>
        <w:t xml:space="preserve">Jurnal Ilmiah dan Teknologi Kedokteran Gigi </w:t>
      </w:r>
      <w:r w:rsidRPr="008066EA">
        <w:rPr>
          <w:rFonts w:ascii="Arial" w:eastAsia="Calibri" w:hAnsi="Arial" w:cs="Arial"/>
          <w:sz w:val="20"/>
          <w:szCs w:val="20"/>
        </w:rPr>
        <w:t>FKG UPDM (4)</w:t>
      </w:r>
    </w:p>
    <w:p w:rsidR="008066EA" w:rsidRPr="008066EA" w:rsidRDefault="008066EA" w:rsidP="008066EA">
      <w:pPr>
        <w:tabs>
          <w:tab w:val="right" w:pos="284"/>
        </w:tabs>
        <w:autoSpaceDE w:val="0"/>
        <w:autoSpaceDN w:val="0"/>
        <w:adjustRightInd w:val="0"/>
        <w:spacing w:after="0" w:line="240" w:lineRule="auto"/>
        <w:ind w:left="567" w:hanging="567"/>
        <w:jc w:val="both"/>
        <w:rPr>
          <w:rFonts w:ascii="Arial" w:eastAsia="Calibri" w:hAnsi="Arial" w:cs="Arial"/>
          <w:sz w:val="20"/>
          <w:szCs w:val="20"/>
        </w:rPr>
      </w:pPr>
    </w:p>
    <w:p w:rsidR="008066EA" w:rsidRPr="008066EA" w:rsidRDefault="008066EA" w:rsidP="008066EA">
      <w:pPr>
        <w:tabs>
          <w:tab w:val="right" w:pos="284"/>
        </w:tabs>
        <w:autoSpaceDE w:val="0"/>
        <w:autoSpaceDN w:val="0"/>
        <w:adjustRightInd w:val="0"/>
        <w:spacing w:after="0" w:line="240" w:lineRule="auto"/>
        <w:jc w:val="both"/>
        <w:rPr>
          <w:rFonts w:ascii="Arial" w:eastAsia="Times New Roman" w:hAnsi="Arial" w:cs="Arial"/>
          <w:sz w:val="20"/>
          <w:szCs w:val="20"/>
          <w:lang w:val="en-US"/>
        </w:rPr>
      </w:pPr>
    </w:p>
    <w:p w:rsidR="008066EA" w:rsidRPr="008066EA" w:rsidRDefault="008066EA" w:rsidP="008066EA">
      <w:pPr>
        <w:numPr>
          <w:ilvl w:val="0"/>
          <w:numId w:val="16"/>
        </w:numPr>
        <w:tabs>
          <w:tab w:val="right" w:pos="284"/>
        </w:tabs>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Riwidikdo</w:t>
      </w:r>
      <w:proofErr w:type="spellEnd"/>
      <w:r w:rsidRPr="008066EA">
        <w:rPr>
          <w:rFonts w:ascii="Arial" w:eastAsia="Calibri" w:hAnsi="Arial" w:cs="Arial"/>
          <w:sz w:val="20"/>
          <w:szCs w:val="20"/>
          <w:lang w:val="en-US"/>
        </w:rPr>
        <w:t xml:space="preserve">, H. 2012, </w:t>
      </w:r>
      <w:proofErr w:type="spellStart"/>
      <w:r w:rsidRPr="008066EA">
        <w:rPr>
          <w:rFonts w:ascii="Arial" w:eastAsia="Calibri" w:hAnsi="Arial" w:cs="Arial"/>
          <w:sz w:val="20"/>
          <w:szCs w:val="20"/>
          <w:lang w:val="en-US"/>
        </w:rPr>
        <w:t>Statistik</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i/>
          <w:sz w:val="20"/>
          <w:szCs w:val="20"/>
          <w:lang w:val="en-US"/>
        </w:rPr>
        <w:t>Belajar</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Mudah</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Teknik</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Analisis</w:t>
      </w:r>
      <w:proofErr w:type="spellEnd"/>
      <w:r w:rsidRPr="008066EA">
        <w:rPr>
          <w:rFonts w:ascii="Arial" w:eastAsia="Calibri" w:hAnsi="Arial" w:cs="Arial"/>
          <w:i/>
          <w:sz w:val="20"/>
          <w:szCs w:val="20"/>
          <w:lang w:val="en-US"/>
        </w:rPr>
        <w:t xml:space="preserve"> Data </w:t>
      </w:r>
      <w:proofErr w:type="spellStart"/>
      <w:r w:rsidRPr="008066EA">
        <w:rPr>
          <w:rFonts w:ascii="Arial" w:eastAsia="Calibri" w:hAnsi="Arial" w:cs="Arial"/>
          <w:i/>
          <w:sz w:val="20"/>
          <w:szCs w:val="20"/>
          <w:lang w:val="en-US"/>
        </w:rPr>
        <w:t>Dalam</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Penelitian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Kesehatan</w:t>
      </w:r>
      <w:proofErr w:type="spellEnd"/>
      <w:r w:rsidRPr="008066EA">
        <w:rPr>
          <w:rFonts w:ascii="Arial" w:eastAsia="Calibri" w:hAnsi="Arial" w:cs="Arial"/>
          <w:i/>
          <w:sz w:val="20"/>
          <w:szCs w:val="20"/>
          <w:lang w:val="en-US"/>
        </w:rPr>
        <w:t xml:space="preserve"> (Plus </w:t>
      </w:r>
      <w:proofErr w:type="spellStart"/>
      <w:r w:rsidRPr="008066EA">
        <w:rPr>
          <w:rFonts w:ascii="Arial" w:eastAsia="Calibri" w:hAnsi="Arial" w:cs="Arial"/>
          <w:i/>
          <w:sz w:val="20"/>
          <w:szCs w:val="20"/>
          <w:lang w:val="en-US"/>
        </w:rPr>
        <w:t>Aplikasi</w:t>
      </w:r>
      <w:proofErr w:type="spellEnd"/>
      <w:r w:rsidRPr="008066EA">
        <w:rPr>
          <w:rFonts w:ascii="Arial" w:eastAsia="Calibri" w:hAnsi="Arial" w:cs="Arial"/>
          <w:i/>
          <w:sz w:val="20"/>
          <w:szCs w:val="20"/>
          <w:lang w:val="en-US"/>
        </w:rPr>
        <w:t xml:space="preserve"> Software SPSS</w:t>
      </w:r>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Mitra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Cendika</w:t>
      </w:r>
      <w:proofErr w:type="spellEnd"/>
      <w:r w:rsidRPr="008066EA">
        <w:rPr>
          <w:rFonts w:ascii="Arial" w:eastAsia="Calibri" w:hAnsi="Arial" w:cs="Arial"/>
          <w:sz w:val="20"/>
          <w:szCs w:val="20"/>
          <w:lang w:val="en-US"/>
        </w:rPr>
        <w:t xml:space="preserve"> Press, Yogyakarta.</w:t>
      </w:r>
    </w:p>
    <w:p w:rsidR="008066EA" w:rsidRPr="008066EA" w:rsidRDefault="008066EA" w:rsidP="008066EA">
      <w:pPr>
        <w:tabs>
          <w:tab w:val="right" w:pos="284"/>
        </w:tabs>
        <w:autoSpaceDE w:val="0"/>
        <w:autoSpaceDN w:val="0"/>
        <w:adjustRightInd w:val="0"/>
        <w:spacing w:after="0" w:line="240" w:lineRule="auto"/>
        <w:ind w:left="567" w:hanging="567"/>
        <w:jc w:val="both"/>
        <w:rPr>
          <w:rFonts w:ascii="Arial" w:eastAsia="Times New Roman" w:hAnsi="Arial" w:cs="Arial"/>
          <w:sz w:val="20"/>
          <w:szCs w:val="20"/>
          <w:lang w:val="en-US"/>
        </w:rPr>
      </w:pPr>
    </w:p>
    <w:p w:rsidR="008066EA" w:rsidRPr="008066EA" w:rsidRDefault="008066EA" w:rsidP="008066EA">
      <w:pPr>
        <w:numPr>
          <w:ilvl w:val="0"/>
          <w:numId w:val="16"/>
        </w:numPr>
        <w:tabs>
          <w:tab w:val="right" w:pos="284"/>
        </w:tabs>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Sardiman</w:t>
      </w:r>
      <w:proofErr w:type="spellEnd"/>
      <w:r w:rsidRPr="008066EA">
        <w:rPr>
          <w:rFonts w:ascii="Arial" w:eastAsia="Calibri" w:hAnsi="Arial" w:cs="Arial"/>
          <w:sz w:val="20"/>
          <w:szCs w:val="20"/>
          <w:lang w:val="en-US"/>
        </w:rPr>
        <w:t xml:space="preserve">, A. M. 2018. </w:t>
      </w:r>
      <w:proofErr w:type="spellStart"/>
      <w:r w:rsidRPr="008066EA">
        <w:rPr>
          <w:rFonts w:ascii="Arial" w:eastAsia="Calibri" w:hAnsi="Arial" w:cs="Arial"/>
          <w:i/>
          <w:sz w:val="20"/>
          <w:szCs w:val="20"/>
          <w:lang w:val="en-US"/>
        </w:rPr>
        <w:t>Interaksi</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dan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Motivasi</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Belajar</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Mengajar</w:t>
      </w:r>
      <w:proofErr w:type="spellEnd"/>
      <w:r w:rsidRPr="008066EA">
        <w:rPr>
          <w:rFonts w:ascii="Arial" w:eastAsia="Calibri" w:hAnsi="Arial" w:cs="Arial"/>
          <w:sz w:val="20"/>
          <w:szCs w:val="20"/>
          <w:lang w:val="en-US"/>
        </w:rPr>
        <w:t xml:space="preserve">, Raja </w:t>
      </w:r>
      <w:proofErr w:type="spellStart"/>
      <w:r w:rsidRPr="008066EA">
        <w:rPr>
          <w:rFonts w:ascii="Arial" w:eastAsia="Calibri" w:hAnsi="Arial" w:cs="Arial"/>
          <w:sz w:val="20"/>
          <w:szCs w:val="20"/>
          <w:lang w:val="en-US"/>
        </w:rPr>
        <w:t>Grafindo</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Persada</w:t>
      </w:r>
      <w:proofErr w:type="spellEnd"/>
      <w:r w:rsidRPr="008066EA">
        <w:rPr>
          <w:rFonts w:ascii="Arial" w:eastAsia="Calibri" w:hAnsi="Arial" w:cs="Arial"/>
          <w:sz w:val="20"/>
          <w:szCs w:val="20"/>
          <w:lang w:val="en-US"/>
        </w:rPr>
        <w:t>, Jakarta.</w:t>
      </w:r>
    </w:p>
    <w:p w:rsidR="008066EA" w:rsidRPr="008066EA" w:rsidRDefault="008066EA" w:rsidP="008066EA">
      <w:pPr>
        <w:tabs>
          <w:tab w:val="right" w:pos="284"/>
        </w:tabs>
        <w:autoSpaceDE w:val="0"/>
        <w:autoSpaceDN w:val="0"/>
        <w:adjustRightInd w:val="0"/>
        <w:spacing w:after="0" w:line="240" w:lineRule="auto"/>
        <w:ind w:left="567" w:hanging="567"/>
        <w:jc w:val="both"/>
        <w:rPr>
          <w:rFonts w:ascii="Arial" w:eastAsia="Times New Roman" w:hAnsi="Arial" w:cs="Arial"/>
          <w:sz w:val="20"/>
          <w:szCs w:val="20"/>
          <w:lang w:val="en-US"/>
        </w:rPr>
      </w:pPr>
    </w:p>
    <w:p w:rsidR="008066EA" w:rsidRPr="008066EA" w:rsidRDefault="008066EA" w:rsidP="008066EA">
      <w:pPr>
        <w:numPr>
          <w:ilvl w:val="0"/>
          <w:numId w:val="16"/>
        </w:numPr>
        <w:tabs>
          <w:tab w:val="right" w:pos="284"/>
        </w:tabs>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Sariningsih</w:t>
      </w:r>
      <w:proofErr w:type="spellEnd"/>
      <w:r w:rsidRPr="008066EA">
        <w:rPr>
          <w:rFonts w:ascii="Arial" w:eastAsia="Calibri" w:hAnsi="Arial" w:cs="Arial"/>
          <w:sz w:val="20"/>
          <w:szCs w:val="20"/>
          <w:lang w:val="en-US"/>
        </w:rPr>
        <w:t xml:space="preserve">, E., 2012, </w:t>
      </w:r>
      <w:proofErr w:type="spellStart"/>
      <w:r w:rsidRPr="008066EA">
        <w:rPr>
          <w:rFonts w:ascii="Arial" w:eastAsia="Calibri" w:hAnsi="Arial" w:cs="Arial"/>
          <w:i/>
          <w:sz w:val="20"/>
          <w:szCs w:val="20"/>
          <w:lang w:val="en-US"/>
        </w:rPr>
        <w:t>Merawat</w:t>
      </w:r>
      <w:proofErr w:type="spellEnd"/>
      <w:r w:rsidRPr="008066EA">
        <w:rPr>
          <w:rFonts w:ascii="Arial" w:eastAsia="Calibri" w:hAnsi="Arial" w:cs="Arial"/>
          <w:i/>
          <w:sz w:val="20"/>
          <w:szCs w:val="20"/>
          <w:lang w:val="en-US"/>
        </w:rPr>
        <w:t xml:space="preserve"> Gigi </w:t>
      </w:r>
      <w:proofErr w:type="spellStart"/>
      <w:r w:rsidRPr="008066EA">
        <w:rPr>
          <w:rFonts w:ascii="Arial" w:eastAsia="Calibri" w:hAnsi="Arial" w:cs="Arial"/>
          <w:i/>
          <w:sz w:val="20"/>
          <w:szCs w:val="20"/>
          <w:lang w:val="en-US"/>
        </w:rPr>
        <w:t>Anak</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Sejak</w:t>
      </w:r>
      <w:proofErr w:type="spellEnd"/>
      <w:r w:rsidRPr="008066EA">
        <w:rPr>
          <w:rFonts w:ascii="Arial" w:eastAsia="Calibri" w:hAnsi="Arial" w:cs="Arial"/>
          <w:i/>
          <w:sz w:val="20"/>
          <w:szCs w:val="20"/>
          <w:lang w:val="en-US"/>
        </w:rPr>
        <w:t xml:space="preserve"> </w:t>
      </w:r>
      <w:proofErr w:type="spellStart"/>
      <w:proofErr w:type="gramStart"/>
      <w:r w:rsidRPr="008066EA">
        <w:rPr>
          <w:rFonts w:ascii="Arial" w:eastAsia="Calibri" w:hAnsi="Arial" w:cs="Arial"/>
          <w:i/>
          <w:sz w:val="20"/>
          <w:szCs w:val="20"/>
          <w:lang w:val="en-US"/>
        </w:rPr>
        <w:t>Usia</w:t>
      </w:r>
      <w:proofErr w:type="spellEnd"/>
      <w:proofErr w:type="gramEnd"/>
      <w:r w:rsidRPr="008066EA">
        <w:rPr>
          <w:rFonts w:ascii="Arial" w:eastAsia="Calibri" w:hAnsi="Arial" w:cs="Arial"/>
          <w:i/>
          <w:sz w:val="20"/>
          <w:szCs w:val="20"/>
          <w:lang w:val="en-US"/>
        </w:rPr>
        <w:t xml:space="preserve"> Dini</w:t>
      </w:r>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Pustaka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Rihana</w:t>
      </w:r>
      <w:proofErr w:type="spellEnd"/>
      <w:r w:rsidRPr="008066EA">
        <w:rPr>
          <w:rFonts w:ascii="Arial" w:eastAsia="Calibri" w:hAnsi="Arial" w:cs="Arial"/>
          <w:sz w:val="20"/>
          <w:szCs w:val="20"/>
          <w:lang w:val="en-US"/>
        </w:rPr>
        <w:t>, Jakarta</w:t>
      </w:r>
    </w:p>
    <w:p w:rsidR="008066EA" w:rsidRPr="008066EA" w:rsidRDefault="008066EA" w:rsidP="008066EA">
      <w:pPr>
        <w:tabs>
          <w:tab w:val="right" w:pos="284"/>
        </w:tabs>
        <w:autoSpaceDE w:val="0"/>
        <w:autoSpaceDN w:val="0"/>
        <w:adjustRightInd w:val="0"/>
        <w:spacing w:after="0" w:line="240" w:lineRule="auto"/>
        <w:ind w:left="567" w:hanging="567"/>
        <w:jc w:val="both"/>
        <w:rPr>
          <w:rFonts w:ascii="Arial" w:eastAsia="Times New Roman" w:hAnsi="Arial" w:cs="Arial"/>
          <w:sz w:val="20"/>
          <w:szCs w:val="20"/>
          <w:lang w:val="en-US"/>
        </w:rPr>
      </w:pPr>
    </w:p>
    <w:p w:rsidR="008066EA" w:rsidRPr="008066EA" w:rsidRDefault="008066EA" w:rsidP="008066EA">
      <w:pPr>
        <w:numPr>
          <w:ilvl w:val="0"/>
          <w:numId w:val="16"/>
        </w:numPr>
        <w:tabs>
          <w:tab w:val="right" w:pos="284"/>
        </w:tabs>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Soekidjo</w:t>
      </w:r>
      <w:proofErr w:type="spellEnd"/>
      <w:r w:rsidRPr="008066EA">
        <w:rPr>
          <w:rFonts w:ascii="Arial" w:eastAsia="Calibri" w:hAnsi="Arial" w:cs="Arial"/>
          <w:sz w:val="20"/>
          <w:szCs w:val="20"/>
          <w:lang w:val="en-US"/>
        </w:rPr>
        <w:t xml:space="preserve">, N. 2007. </w:t>
      </w:r>
      <w:proofErr w:type="spellStart"/>
      <w:r w:rsidRPr="008066EA">
        <w:rPr>
          <w:rFonts w:ascii="Arial" w:eastAsia="Calibri" w:hAnsi="Arial" w:cs="Arial"/>
          <w:i/>
          <w:sz w:val="20"/>
          <w:szCs w:val="20"/>
          <w:lang w:val="en-US"/>
        </w:rPr>
        <w:t>Promosi</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Kesehatan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dan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Ilmu</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Perilaku</w:t>
      </w:r>
      <w:proofErr w:type="spellEnd"/>
      <w:r w:rsidRPr="008066EA">
        <w:rPr>
          <w:rFonts w:ascii="Arial" w:eastAsia="Calibri" w:hAnsi="Arial" w:cs="Arial"/>
          <w:sz w:val="20"/>
          <w:szCs w:val="20"/>
          <w:lang w:val="en-US"/>
        </w:rPr>
        <w:t xml:space="preserve">. Jakarta: </w:t>
      </w:r>
      <w:proofErr w:type="spellStart"/>
      <w:r w:rsidRPr="008066EA">
        <w:rPr>
          <w:rFonts w:ascii="Arial" w:eastAsia="Calibri" w:hAnsi="Arial" w:cs="Arial"/>
          <w:sz w:val="20"/>
          <w:szCs w:val="20"/>
          <w:lang w:val="en-US"/>
        </w:rPr>
        <w:t>Rineka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Cipta</w:t>
      </w:r>
      <w:proofErr w:type="spellEnd"/>
    </w:p>
    <w:p w:rsidR="008066EA" w:rsidRPr="008066EA" w:rsidRDefault="008066EA" w:rsidP="008066EA">
      <w:pPr>
        <w:tabs>
          <w:tab w:val="right" w:pos="284"/>
        </w:tabs>
        <w:autoSpaceDE w:val="0"/>
        <w:autoSpaceDN w:val="0"/>
        <w:adjustRightInd w:val="0"/>
        <w:spacing w:after="0" w:line="240" w:lineRule="auto"/>
        <w:ind w:left="567" w:hanging="567"/>
        <w:jc w:val="both"/>
        <w:rPr>
          <w:rFonts w:ascii="Arial" w:eastAsia="Times New Roman" w:hAnsi="Arial" w:cs="Arial"/>
          <w:sz w:val="20"/>
          <w:szCs w:val="20"/>
          <w:lang w:val="en-US"/>
        </w:rPr>
      </w:pPr>
    </w:p>
    <w:p w:rsidR="008066EA" w:rsidRPr="008066EA" w:rsidRDefault="008066EA" w:rsidP="008066EA">
      <w:pPr>
        <w:numPr>
          <w:ilvl w:val="0"/>
          <w:numId w:val="16"/>
        </w:numPr>
        <w:tabs>
          <w:tab w:val="right" w:pos="900"/>
        </w:tabs>
        <w:spacing w:after="0" w:line="240" w:lineRule="auto"/>
        <w:ind w:right="-270"/>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lastRenderedPageBreak/>
        <w:t>Sondang</w:t>
      </w:r>
      <w:proofErr w:type="spellEnd"/>
      <w:r w:rsidRPr="008066EA">
        <w:rPr>
          <w:rFonts w:ascii="Arial" w:eastAsia="Calibri" w:hAnsi="Arial" w:cs="Arial"/>
          <w:sz w:val="20"/>
          <w:szCs w:val="20"/>
          <w:lang w:val="en-US"/>
        </w:rPr>
        <w:t xml:space="preserve">, P., </w:t>
      </w:r>
      <w:proofErr w:type="spellStart"/>
      <w:r w:rsidRPr="008066EA">
        <w:rPr>
          <w:rFonts w:ascii="Arial" w:eastAsia="Calibri" w:hAnsi="Arial" w:cs="Arial"/>
          <w:sz w:val="20"/>
          <w:szCs w:val="20"/>
          <w:lang w:val="en-US"/>
        </w:rPr>
        <w:t>Harmada</w:t>
      </w:r>
      <w:proofErr w:type="spellEnd"/>
      <w:r w:rsidRPr="008066EA">
        <w:rPr>
          <w:rFonts w:ascii="Arial" w:eastAsia="Calibri" w:hAnsi="Arial" w:cs="Arial"/>
          <w:sz w:val="20"/>
          <w:szCs w:val="20"/>
          <w:lang w:val="en-US"/>
        </w:rPr>
        <w:t xml:space="preserve">, T. 2008. </w:t>
      </w:r>
      <w:proofErr w:type="spellStart"/>
      <w:r w:rsidRPr="008066EA">
        <w:rPr>
          <w:rFonts w:ascii="Arial" w:eastAsia="Calibri" w:hAnsi="Arial" w:cs="Arial"/>
          <w:i/>
          <w:iCs/>
          <w:sz w:val="20"/>
          <w:szCs w:val="20"/>
          <w:lang w:val="en-US"/>
        </w:rPr>
        <w:t>Menuju</w:t>
      </w:r>
      <w:proofErr w:type="spellEnd"/>
      <w:r w:rsidRPr="008066EA">
        <w:rPr>
          <w:rFonts w:ascii="Arial" w:eastAsia="Calibri" w:hAnsi="Arial" w:cs="Arial"/>
          <w:i/>
          <w:iCs/>
          <w:sz w:val="20"/>
          <w:szCs w:val="20"/>
          <w:lang w:val="en-US"/>
        </w:rPr>
        <w:t xml:space="preserve"> Gigi Dan </w:t>
      </w:r>
      <w:proofErr w:type="spellStart"/>
      <w:r w:rsidRPr="008066EA">
        <w:rPr>
          <w:rFonts w:ascii="Arial" w:eastAsia="Calibri" w:hAnsi="Arial" w:cs="Arial"/>
          <w:i/>
          <w:iCs/>
          <w:sz w:val="20"/>
          <w:szCs w:val="20"/>
          <w:lang w:val="en-US"/>
        </w:rPr>
        <w:t>Mulut</w:t>
      </w:r>
      <w:proofErr w:type="spellEnd"/>
      <w:r w:rsidRPr="008066EA">
        <w:rPr>
          <w:rFonts w:ascii="Arial" w:eastAsia="Calibri" w:hAnsi="Arial" w:cs="Arial"/>
          <w:i/>
          <w:iCs/>
          <w:sz w:val="20"/>
          <w:szCs w:val="20"/>
          <w:lang w:val="en-US"/>
        </w:rPr>
        <w:t xml:space="preserve"> </w:t>
      </w:r>
      <w:proofErr w:type="spellStart"/>
      <w:r w:rsidRPr="008066EA">
        <w:rPr>
          <w:rFonts w:ascii="Arial" w:eastAsia="Calibri" w:hAnsi="Arial" w:cs="Arial"/>
          <w:i/>
          <w:iCs/>
          <w:sz w:val="20"/>
          <w:szCs w:val="20"/>
          <w:lang w:val="en-US"/>
        </w:rPr>
        <w:t>Sehat</w:t>
      </w:r>
      <w:proofErr w:type="spellEnd"/>
      <w:r w:rsidRPr="008066EA">
        <w:rPr>
          <w:rFonts w:ascii="Arial" w:eastAsia="Calibri" w:hAnsi="Arial" w:cs="Arial"/>
          <w:iCs/>
          <w:sz w:val="20"/>
          <w:szCs w:val="20"/>
          <w:lang w:val="en-US"/>
        </w:rPr>
        <w:t xml:space="preserve">, </w:t>
      </w:r>
      <w:proofErr w:type="spellStart"/>
      <w:r w:rsidRPr="008066EA">
        <w:rPr>
          <w:rFonts w:ascii="Arial" w:eastAsia="Calibri" w:hAnsi="Arial" w:cs="Arial"/>
          <w:iCs/>
          <w:sz w:val="20"/>
          <w:szCs w:val="20"/>
          <w:lang w:val="en-US"/>
        </w:rPr>
        <w:t>Pencegahan</w:t>
      </w:r>
      <w:proofErr w:type="spellEnd"/>
      <w:r w:rsidRPr="008066EA">
        <w:rPr>
          <w:rFonts w:ascii="Arial" w:eastAsia="Calibri" w:hAnsi="Arial" w:cs="Arial"/>
          <w:sz w:val="20"/>
          <w:szCs w:val="20"/>
          <w:lang w:val="en-US"/>
        </w:rPr>
        <w:t xml:space="preserve"> </w:t>
      </w:r>
      <w:r w:rsidRPr="008066EA">
        <w:rPr>
          <w:rFonts w:ascii="Arial" w:eastAsia="Calibri" w:hAnsi="Arial" w:cs="Arial"/>
          <w:iCs/>
          <w:sz w:val="20"/>
          <w:szCs w:val="20"/>
          <w:lang w:val="en-US"/>
        </w:rPr>
        <w:t xml:space="preserve">Dan </w:t>
      </w:r>
      <w:proofErr w:type="spellStart"/>
      <w:r w:rsidRPr="008066EA">
        <w:rPr>
          <w:rFonts w:ascii="Arial" w:eastAsia="Calibri" w:hAnsi="Arial" w:cs="Arial"/>
          <w:iCs/>
          <w:sz w:val="20"/>
          <w:szCs w:val="20"/>
          <w:lang w:val="en-US"/>
        </w:rPr>
        <w:t>Pemeliharaan</w:t>
      </w:r>
      <w:proofErr w:type="spellEnd"/>
      <w:r w:rsidRPr="008066EA">
        <w:rPr>
          <w:rFonts w:ascii="Arial" w:eastAsia="Calibri" w:hAnsi="Arial" w:cs="Arial"/>
          <w:sz w:val="20"/>
          <w:szCs w:val="20"/>
          <w:lang w:val="en-US"/>
        </w:rPr>
        <w:t>. Medan: USU Press.</w:t>
      </w:r>
    </w:p>
    <w:p w:rsidR="008066EA" w:rsidRPr="008066EA" w:rsidRDefault="008066EA" w:rsidP="008066EA">
      <w:pPr>
        <w:tabs>
          <w:tab w:val="right" w:pos="284"/>
        </w:tabs>
        <w:autoSpaceDE w:val="0"/>
        <w:autoSpaceDN w:val="0"/>
        <w:adjustRightInd w:val="0"/>
        <w:spacing w:after="0" w:line="240" w:lineRule="auto"/>
        <w:jc w:val="both"/>
        <w:rPr>
          <w:rFonts w:ascii="Arial" w:eastAsia="Times New Roman" w:hAnsi="Arial" w:cs="Arial"/>
          <w:sz w:val="20"/>
          <w:szCs w:val="20"/>
          <w:lang w:val="en-US"/>
        </w:rPr>
      </w:pPr>
    </w:p>
    <w:p w:rsidR="008066EA" w:rsidRPr="008066EA" w:rsidRDefault="008066EA" w:rsidP="008066EA">
      <w:pPr>
        <w:numPr>
          <w:ilvl w:val="0"/>
          <w:numId w:val="16"/>
        </w:numPr>
        <w:tabs>
          <w:tab w:val="right" w:pos="284"/>
        </w:tabs>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Sugiyono</w:t>
      </w:r>
      <w:proofErr w:type="spellEnd"/>
      <w:r w:rsidRPr="008066EA">
        <w:rPr>
          <w:rFonts w:ascii="Arial" w:eastAsia="Calibri" w:hAnsi="Arial" w:cs="Arial"/>
          <w:sz w:val="20"/>
          <w:szCs w:val="20"/>
          <w:lang w:val="en-US"/>
        </w:rPr>
        <w:t xml:space="preserve">, 2016. </w:t>
      </w:r>
      <w:proofErr w:type="spellStart"/>
      <w:r w:rsidRPr="008066EA">
        <w:rPr>
          <w:rFonts w:ascii="Arial" w:eastAsia="Calibri" w:hAnsi="Arial" w:cs="Arial"/>
          <w:sz w:val="20"/>
          <w:szCs w:val="20"/>
          <w:lang w:val="en-US"/>
        </w:rPr>
        <w:t>Metode</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Penelitian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Kuantitatif</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Kualitatif</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R &amp; D, </w:t>
      </w:r>
      <w:proofErr w:type="spellStart"/>
      <w:r w:rsidRPr="008066EA">
        <w:rPr>
          <w:rFonts w:ascii="Arial" w:eastAsia="Calibri" w:hAnsi="Arial" w:cs="Arial"/>
          <w:sz w:val="20"/>
          <w:szCs w:val="20"/>
          <w:lang w:val="en-US"/>
        </w:rPr>
        <w:t>Alfabeta</w:t>
      </w:r>
      <w:proofErr w:type="spellEnd"/>
      <w:r w:rsidRPr="008066EA">
        <w:rPr>
          <w:rFonts w:ascii="Arial" w:eastAsia="Calibri" w:hAnsi="Arial" w:cs="Arial"/>
          <w:sz w:val="20"/>
          <w:szCs w:val="20"/>
          <w:lang w:val="en-US"/>
        </w:rPr>
        <w:t>, Bandung.</w:t>
      </w:r>
    </w:p>
    <w:p w:rsidR="008066EA" w:rsidRPr="008066EA" w:rsidRDefault="008066EA" w:rsidP="008066EA">
      <w:pPr>
        <w:tabs>
          <w:tab w:val="right" w:pos="284"/>
        </w:tabs>
        <w:autoSpaceDE w:val="0"/>
        <w:autoSpaceDN w:val="0"/>
        <w:adjustRightInd w:val="0"/>
        <w:spacing w:after="0" w:line="240" w:lineRule="auto"/>
        <w:ind w:left="567" w:hanging="567"/>
        <w:jc w:val="both"/>
        <w:rPr>
          <w:rFonts w:ascii="Arial" w:eastAsia="Times New Roman"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Sukardi</w:t>
      </w:r>
      <w:proofErr w:type="spellEnd"/>
      <w:r w:rsidRPr="008066EA">
        <w:rPr>
          <w:rFonts w:ascii="Arial" w:eastAsia="Calibri" w:hAnsi="Arial" w:cs="Arial"/>
          <w:sz w:val="20"/>
          <w:szCs w:val="20"/>
          <w:lang w:val="en-US"/>
        </w:rPr>
        <w:t xml:space="preserve">, 2008, </w:t>
      </w:r>
      <w:proofErr w:type="spellStart"/>
      <w:r w:rsidRPr="008066EA">
        <w:rPr>
          <w:rFonts w:ascii="Arial" w:eastAsia="Calibri" w:hAnsi="Arial" w:cs="Arial"/>
          <w:i/>
          <w:sz w:val="20"/>
          <w:szCs w:val="20"/>
          <w:lang w:val="en-US"/>
        </w:rPr>
        <w:t>Metodologi</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Penelitian</w:t>
      </w:r>
      <w:proofErr w:type="spellEnd"/>
      <w:r w:rsidRPr="008066EA">
        <w:rPr>
          <w:rFonts w:ascii="Arial" w:eastAsia="Calibri" w:hAnsi="Arial" w:cs="Arial"/>
          <w:i/>
          <w:sz w:val="20"/>
          <w:szCs w:val="20"/>
          <w:lang w:val="en-US"/>
        </w:rPr>
        <w:t xml:space="preserve"> </w:t>
      </w:r>
      <w:proofErr w:type="spellStart"/>
      <w:r w:rsidRPr="008066EA">
        <w:rPr>
          <w:rFonts w:ascii="Arial" w:eastAsia="Calibri" w:hAnsi="Arial" w:cs="Arial"/>
          <w:i/>
          <w:sz w:val="20"/>
          <w:szCs w:val="20"/>
          <w:lang w:val="en-US"/>
        </w:rPr>
        <w:t>Pendidikan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Kompetensi</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dan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Praktiknya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Bumi</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Aksara</w:t>
      </w:r>
      <w:proofErr w:type="spellEnd"/>
      <w:r w:rsidRPr="008066EA">
        <w:rPr>
          <w:rFonts w:ascii="Arial" w:eastAsia="Calibri" w:hAnsi="Arial" w:cs="Arial"/>
          <w:sz w:val="20"/>
          <w:szCs w:val="20"/>
          <w:lang w:val="en-US"/>
        </w:rPr>
        <w:t>, Jakarta.</w:t>
      </w:r>
    </w:p>
    <w:p w:rsidR="008066EA" w:rsidRPr="008066EA" w:rsidRDefault="008066EA" w:rsidP="008066EA">
      <w:pPr>
        <w:tabs>
          <w:tab w:val="right" w:pos="284"/>
        </w:tabs>
        <w:autoSpaceDE w:val="0"/>
        <w:autoSpaceDN w:val="0"/>
        <w:adjustRightInd w:val="0"/>
        <w:spacing w:after="0" w:line="240" w:lineRule="auto"/>
        <w:jc w:val="both"/>
        <w:rPr>
          <w:rFonts w:ascii="Arial" w:eastAsia="Calibri" w:hAnsi="Arial" w:cs="Arial"/>
          <w:sz w:val="20"/>
          <w:szCs w:val="20"/>
        </w:rPr>
      </w:pPr>
    </w:p>
    <w:p w:rsidR="008066EA" w:rsidRPr="008066EA" w:rsidRDefault="008066EA" w:rsidP="008066EA">
      <w:pPr>
        <w:numPr>
          <w:ilvl w:val="0"/>
          <w:numId w:val="16"/>
        </w:numPr>
        <w:tabs>
          <w:tab w:val="right" w:pos="284"/>
        </w:tabs>
        <w:autoSpaceDE w:val="0"/>
        <w:autoSpaceDN w:val="0"/>
        <w:adjustRightInd w:val="0"/>
        <w:spacing w:after="0" w:line="240" w:lineRule="auto"/>
        <w:jc w:val="both"/>
        <w:rPr>
          <w:rFonts w:ascii="Arial" w:eastAsia="Calibri" w:hAnsi="Arial" w:cs="Arial"/>
          <w:i/>
          <w:iCs/>
          <w:sz w:val="20"/>
          <w:szCs w:val="20"/>
        </w:rPr>
      </w:pPr>
      <w:r w:rsidRPr="008066EA">
        <w:rPr>
          <w:rFonts w:ascii="Arial" w:eastAsia="Calibri" w:hAnsi="Arial" w:cs="Arial"/>
          <w:sz w:val="20"/>
          <w:szCs w:val="20"/>
        </w:rPr>
        <w:t xml:space="preserve">Shilpa, PM dan Swamy, PGN. 2015. A Study To Evaluate The Effectiveness Of Role Play On Knowledge Regarding Oral Hygiene Among Higher Primary School Children In Selected School At Tumkur. </w:t>
      </w:r>
      <w:r w:rsidRPr="008066EA">
        <w:rPr>
          <w:rFonts w:ascii="Arial" w:eastAsia="Calibri" w:hAnsi="Arial" w:cs="Arial"/>
          <w:i/>
          <w:iCs/>
          <w:sz w:val="20"/>
          <w:szCs w:val="20"/>
        </w:rPr>
        <w:t>Journal Of Nursing And Health Science 2 (4) 37-42</w:t>
      </w:r>
    </w:p>
    <w:p w:rsidR="008066EA" w:rsidRPr="008066EA" w:rsidRDefault="008066EA" w:rsidP="008066EA">
      <w:pPr>
        <w:tabs>
          <w:tab w:val="right" w:pos="284"/>
        </w:tabs>
        <w:autoSpaceDE w:val="0"/>
        <w:autoSpaceDN w:val="0"/>
        <w:adjustRightInd w:val="0"/>
        <w:spacing w:after="0" w:line="240" w:lineRule="auto"/>
        <w:jc w:val="both"/>
        <w:rPr>
          <w:rFonts w:ascii="Arial" w:eastAsia="Calibri" w:hAnsi="Arial" w:cs="Arial"/>
          <w:sz w:val="20"/>
          <w:szCs w:val="20"/>
        </w:rPr>
      </w:pPr>
    </w:p>
    <w:p w:rsidR="008066EA" w:rsidRPr="008066EA" w:rsidRDefault="008066EA" w:rsidP="008066EA">
      <w:pPr>
        <w:numPr>
          <w:ilvl w:val="0"/>
          <w:numId w:val="16"/>
        </w:numPr>
        <w:tabs>
          <w:tab w:val="right" w:pos="284"/>
        </w:tabs>
        <w:autoSpaceDE w:val="0"/>
        <w:autoSpaceDN w:val="0"/>
        <w:adjustRightInd w:val="0"/>
        <w:spacing w:after="0" w:line="240" w:lineRule="auto"/>
        <w:contextualSpacing/>
        <w:jc w:val="both"/>
        <w:rPr>
          <w:rFonts w:ascii="Arial" w:eastAsia="Calibri" w:hAnsi="Arial" w:cs="Arial"/>
          <w:sz w:val="20"/>
          <w:szCs w:val="20"/>
          <w:lang w:val="en-US"/>
        </w:rPr>
      </w:pPr>
      <w:proofErr w:type="spellStart"/>
      <w:r w:rsidRPr="008066EA">
        <w:rPr>
          <w:rFonts w:ascii="Arial" w:eastAsia="Calibri" w:hAnsi="Arial" w:cs="Arial"/>
          <w:sz w:val="20"/>
          <w:szCs w:val="20"/>
          <w:lang w:val="en-US"/>
        </w:rPr>
        <w:t>Siswanto</w:t>
      </w:r>
      <w:proofErr w:type="spellEnd"/>
      <w:r w:rsidRPr="008066EA">
        <w:rPr>
          <w:rFonts w:ascii="Arial" w:eastAsia="Calibri" w:hAnsi="Arial" w:cs="Arial"/>
          <w:sz w:val="20"/>
          <w:szCs w:val="20"/>
          <w:lang w:val="en-US"/>
        </w:rPr>
        <w:t xml:space="preserve">, H. 2010, </w:t>
      </w:r>
      <w:proofErr w:type="spellStart"/>
      <w:r w:rsidRPr="008066EA">
        <w:rPr>
          <w:rFonts w:ascii="Arial" w:eastAsia="Calibri" w:hAnsi="Arial" w:cs="Arial"/>
          <w:sz w:val="20"/>
          <w:szCs w:val="20"/>
          <w:lang w:val="en-US"/>
        </w:rPr>
        <w:t>Pendidikan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Kesehatan</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Anak</w:t>
      </w:r>
      <w:proofErr w:type="spellEnd"/>
      <w:r w:rsidRPr="008066EA">
        <w:rPr>
          <w:rFonts w:ascii="Arial" w:eastAsia="Calibri" w:hAnsi="Arial" w:cs="Arial"/>
          <w:sz w:val="20"/>
          <w:szCs w:val="20"/>
          <w:lang w:val="en-US"/>
        </w:rPr>
        <w:t xml:space="preserve"> </w:t>
      </w:r>
      <w:proofErr w:type="spellStart"/>
      <w:proofErr w:type="gramStart"/>
      <w:r w:rsidRPr="008066EA">
        <w:rPr>
          <w:rFonts w:ascii="Arial" w:eastAsia="Calibri" w:hAnsi="Arial" w:cs="Arial"/>
          <w:sz w:val="20"/>
          <w:szCs w:val="20"/>
          <w:lang w:val="en-US"/>
        </w:rPr>
        <w:t>Usia</w:t>
      </w:r>
      <w:proofErr w:type="spellEnd"/>
      <w:proofErr w:type="gramEnd"/>
      <w:r w:rsidRPr="008066EA">
        <w:rPr>
          <w:rFonts w:ascii="Arial" w:eastAsia="Calibri" w:hAnsi="Arial" w:cs="Arial"/>
          <w:sz w:val="20"/>
          <w:szCs w:val="20"/>
          <w:lang w:val="en-US"/>
        </w:rPr>
        <w:t xml:space="preserve"> Dini, </w:t>
      </w:r>
      <w:proofErr w:type="spellStart"/>
      <w:r w:rsidRPr="008066EA">
        <w:rPr>
          <w:rFonts w:ascii="Arial" w:eastAsia="Calibri" w:hAnsi="Arial" w:cs="Arial"/>
          <w:sz w:val="20"/>
          <w:szCs w:val="20"/>
          <w:lang w:val="en-US"/>
        </w:rPr>
        <w:t>Pustaka</w:t>
      </w:r>
      <w:proofErr w:type="spellEnd"/>
      <w:r w:rsidRPr="008066EA">
        <w:rPr>
          <w:rFonts w:ascii="Arial" w:eastAsia="Calibri" w:hAnsi="Arial" w:cs="Arial"/>
          <w:sz w:val="20"/>
          <w:szCs w:val="20"/>
          <w:lang w:val="en-US"/>
        </w:rPr>
        <w:t xml:space="preserve"> </w:t>
      </w:r>
      <w:proofErr w:type="spellStart"/>
      <w:r w:rsidRPr="008066EA">
        <w:rPr>
          <w:rFonts w:ascii="Arial" w:eastAsia="Calibri" w:hAnsi="Arial" w:cs="Arial"/>
          <w:sz w:val="20"/>
          <w:szCs w:val="20"/>
          <w:lang w:val="en-US"/>
        </w:rPr>
        <w:t>Rihana</w:t>
      </w:r>
      <w:proofErr w:type="spellEnd"/>
      <w:r w:rsidRPr="008066EA">
        <w:rPr>
          <w:rFonts w:ascii="Arial" w:eastAsia="Calibri" w:hAnsi="Arial" w:cs="Arial"/>
          <w:sz w:val="20"/>
          <w:szCs w:val="20"/>
          <w:lang w:val="en-US"/>
        </w:rPr>
        <w:t>, Yogyakarta.</w:t>
      </w:r>
    </w:p>
    <w:p w:rsidR="008066EA" w:rsidRPr="008066EA" w:rsidRDefault="008066EA" w:rsidP="008066EA">
      <w:pPr>
        <w:tabs>
          <w:tab w:val="right" w:pos="900"/>
        </w:tabs>
        <w:spacing w:after="0" w:line="240" w:lineRule="auto"/>
        <w:ind w:right="-270"/>
        <w:jc w:val="both"/>
        <w:rPr>
          <w:rFonts w:ascii="Arial" w:eastAsia="Times New Roman" w:hAnsi="Arial" w:cs="Arial"/>
          <w:sz w:val="20"/>
          <w:szCs w:val="20"/>
          <w:lang w:val="en-US"/>
        </w:rPr>
      </w:pPr>
    </w:p>
    <w:p w:rsidR="008066EA" w:rsidRPr="008066EA" w:rsidRDefault="008066EA" w:rsidP="008066EA">
      <w:pPr>
        <w:numPr>
          <w:ilvl w:val="0"/>
          <w:numId w:val="16"/>
        </w:numPr>
        <w:autoSpaceDE w:val="0"/>
        <w:autoSpaceDN w:val="0"/>
        <w:adjustRightInd w:val="0"/>
        <w:spacing w:after="0" w:line="240" w:lineRule="auto"/>
        <w:contextualSpacing/>
        <w:jc w:val="both"/>
        <w:rPr>
          <w:rFonts w:ascii="Arial" w:eastAsia="Calibri" w:hAnsi="Arial" w:cs="Arial"/>
          <w:i/>
          <w:iCs/>
          <w:sz w:val="20"/>
          <w:szCs w:val="20"/>
          <w:lang w:val="en-US"/>
        </w:rPr>
      </w:pPr>
      <w:proofErr w:type="spellStart"/>
      <w:r w:rsidRPr="008066EA">
        <w:rPr>
          <w:rFonts w:ascii="Arial" w:eastAsia="Calibri" w:hAnsi="Arial" w:cs="Arial"/>
          <w:sz w:val="20"/>
          <w:szCs w:val="20"/>
          <w:lang w:val="en-US"/>
        </w:rPr>
        <w:t>Targhi</w:t>
      </w:r>
      <w:proofErr w:type="spellEnd"/>
      <w:r w:rsidRPr="008066EA">
        <w:rPr>
          <w:rFonts w:ascii="Arial" w:eastAsia="Calibri" w:hAnsi="Arial" w:cs="Arial"/>
          <w:sz w:val="20"/>
          <w:szCs w:val="20"/>
          <w:lang w:val="en-US"/>
        </w:rPr>
        <w:t xml:space="preserve">, M. G. 2015. </w:t>
      </w:r>
      <w:r w:rsidRPr="008066EA">
        <w:rPr>
          <w:rFonts w:ascii="Arial" w:eastAsia="Calibri" w:hAnsi="Arial" w:cs="Arial"/>
          <w:i/>
          <w:sz w:val="20"/>
          <w:szCs w:val="20"/>
          <w:lang w:val="en-US"/>
        </w:rPr>
        <w:t>Storytelling</w:t>
      </w:r>
      <w:r w:rsidRPr="008066EA">
        <w:rPr>
          <w:rFonts w:ascii="Arial" w:eastAsia="Calibri" w:hAnsi="Arial" w:cs="Arial"/>
          <w:sz w:val="20"/>
          <w:szCs w:val="20"/>
          <w:lang w:val="en-US"/>
        </w:rPr>
        <w:t xml:space="preserve">: A Preferred Strategy </w:t>
      </w:r>
      <w:proofErr w:type="gramStart"/>
      <w:r w:rsidRPr="008066EA">
        <w:rPr>
          <w:rFonts w:ascii="Arial" w:eastAsia="Calibri" w:hAnsi="Arial" w:cs="Arial"/>
          <w:sz w:val="20"/>
          <w:szCs w:val="20"/>
          <w:lang w:val="en-US"/>
        </w:rPr>
        <w:t>In</w:t>
      </w:r>
      <w:proofErr w:type="gramEnd"/>
      <w:r w:rsidRPr="008066EA">
        <w:rPr>
          <w:rFonts w:ascii="Arial" w:eastAsia="Calibri" w:hAnsi="Arial" w:cs="Arial"/>
          <w:sz w:val="20"/>
          <w:szCs w:val="20"/>
          <w:lang w:val="en-US"/>
        </w:rPr>
        <w:t xml:space="preserve"> Oral Health Education. </w:t>
      </w:r>
      <w:r w:rsidRPr="008066EA">
        <w:rPr>
          <w:rFonts w:ascii="Arial" w:eastAsia="Calibri" w:hAnsi="Arial" w:cs="Arial"/>
          <w:i/>
          <w:iCs/>
          <w:sz w:val="20"/>
          <w:szCs w:val="20"/>
          <w:lang w:val="en-US"/>
        </w:rPr>
        <w:t xml:space="preserve">International </w:t>
      </w:r>
      <w:proofErr w:type="spellStart"/>
      <w:r w:rsidRPr="008066EA">
        <w:rPr>
          <w:rFonts w:ascii="Arial" w:eastAsia="Calibri" w:hAnsi="Arial" w:cs="Arial"/>
          <w:i/>
          <w:iCs/>
          <w:sz w:val="20"/>
          <w:szCs w:val="20"/>
          <w:lang w:val="en-US"/>
        </w:rPr>
        <w:t>Converence</w:t>
      </w:r>
      <w:proofErr w:type="spellEnd"/>
      <w:r w:rsidRPr="008066EA">
        <w:rPr>
          <w:rFonts w:ascii="Arial" w:eastAsia="Calibri" w:hAnsi="Arial" w:cs="Arial"/>
          <w:i/>
          <w:iCs/>
          <w:sz w:val="20"/>
          <w:szCs w:val="20"/>
          <w:lang w:val="en-US"/>
        </w:rPr>
        <w:t xml:space="preserve"> And Exhibition On Dentistry 14 (2)18-20</w:t>
      </w:r>
    </w:p>
    <w:p w:rsidR="008066EA" w:rsidRPr="008066EA" w:rsidRDefault="008066EA" w:rsidP="008066EA">
      <w:pPr>
        <w:spacing w:after="0" w:line="240" w:lineRule="auto"/>
        <w:rPr>
          <w:rFonts w:ascii="Arial" w:eastAsia="Times New Roman" w:hAnsi="Arial" w:cs="Arial"/>
          <w:sz w:val="24"/>
          <w:szCs w:val="24"/>
        </w:rPr>
      </w:pPr>
    </w:p>
    <w:p w:rsidR="008E5B84" w:rsidRDefault="008E5B84">
      <w:bookmarkStart w:id="0" w:name="_GoBack"/>
      <w:bookmarkEnd w:id="0"/>
    </w:p>
    <w:sectPr w:rsidR="008E5B84" w:rsidSect="00551467">
      <w:type w:val="continuous"/>
      <w:pgSz w:w="11907" w:h="16840" w:code="9"/>
      <w:pgMar w:top="1701" w:right="1701" w:bottom="1701" w:left="1701" w:header="1134" w:footer="1134" w:gutter="0"/>
      <w:pgNumType w:start="7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6B1B">
      <w:pPr>
        <w:spacing w:after="0" w:line="240" w:lineRule="auto"/>
      </w:pPr>
      <w:r>
        <w:separator/>
      </w:r>
    </w:p>
  </w:endnote>
  <w:endnote w:type="continuationSeparator" w:id="0">
    <w:p w:rsidR="00000000" w:rsidRDefault="0096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67" w:rsidRPr="003E3C53" w:rsidRDefault="00551467" w:rsidP="00551467">
    <w:pPr>
      <w:pStyle w:val="Header"/>
      <w:tabs>
        <w:tab w:val="clear" w:pos="4320"/>
        <w:tab w:val="clear" w:pos="8640"/>
        <w:tab w:val="left" w:pos="2992"/>
      </w:tabs>
      <w:ind w:right="90"/>
      <w:rPr>
        <w:rFonts w:ascii="Arial" w:hAnsi="Arial" w:cs="Arial"/>
      </w:rPr>
    </w:pPr>
    <w:r>
      <w:rPr>
        <w:rFonts w:ascii="Arial" w:hAnsi="Arial" w:cs="Arial"/>
        <w:b/>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bu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jNZ5PJE7SQDr6EFEOisc5/4rpDwSixFCrIRgpyenE+&#10;ECHFEBKOld4IKWPrpUJ9iRfTyTQmOC0FC84Q5uxhX0mLTiQMT/xiVeB5DLP6qFgEazlh65vtiZBX&#10;Gy6XKuBBKUDnZl2n48ciXazn63k+yiez9ShP63r0cVPlo9kme5rWH+qqqrOfgVqWF61gjKvAbpjU&#10;LP+7Sbi9meuM3Wf1LkPyFj3qBWSHfyQdexnadx2EvWaXrR16DMMZg28PKUz/4x7sx+e++gUAAP//&#10;AwBQSwMEFAAGAAgAAAAhAPbatCLdAAAACAEAAA8AAABkcnMvZG93bnJldi54bWxMj81Ow0AMhO9I&#10;vMPKSFyqdkP/VKXZVAjIjQsF1KubNUlE1ptmt23g6THqAU6WPaPxN9lmcK06UR8azwbuJgko4tLb&#10;hisDb6/FeAUqRGSLrWcy8EUBNvn1VYap9Wd+odM2VkpCOKRooI6xS7UOZU0Ow8R3xKJ9+N5hlLWv&#10;tO3xLOGu1dMkWWqHDcuHGjt6qKn83B6dgVC806H4HpWjZDerPE0Pj89PaMztzXC/BhVpiH9m+MUX&#10;dMiFae+PbINqDYyXc3HKnC9Aib5azKTK/nLQeab/F8h/AAAA//8DAFBLAQItABQABgAIAAAAIQC2&#10;gziS/gAAAOEBAAATAAAAAAAAAAAAAAAAAAAAAABbQ29udGVudF9UeXBlc10ueG1sUEsBAi0AFAAG&#10;AAgAAAAhADj9If/WAAAAlAEAAAsAAAAAAAAAAAAAAAAALwEAAF9yZWxzLy5yZWxzUEsBAi0AFAAG&#10;AAgAAAAhAJojNu4cAgAANgQAAA4AAAAAAAAAAAAAAAAALgIAAGRycy9lMm9Eb2MueG1sUEsBAi0A&#10;FAAGAAgAAAAhAPbatCLdAAAACAEAAA8AAAAAAAAAAAAAAAAAdgQAAGRycy9kb3ducmV2LnhtbFBL&#10;BQYAAAAABAAEAPMAAACABQAAAAA=&#10;"/>
          </w:pict>
        </mc:Fallback>
      </mc:AlternateContent>
    </w:r>
    <w:r w:rsidRPr="00B0540B">
      <w:rPr>
        <w:rFonts w:ascii="Arial Narrow" w:hAnsi="Arial Narrow" w:cs="Arial"/>
        <w:lang w:val="it-IT"/>
      </w:rPr>
      <w:t xml:space="preserve"> </w:t>
    </w:r>
    <w:r w:rsidRPr="008B04B3">
      <w:rPr>
        <w:rFonts w:ascii="Arial" w:hAnsi="Arial" w:cs="Arial"/>
        <w:b/>
      </w:rPr>
      <w:t xml:space="preserve">TELKOMNIKA </w:t>
    </w:r>
    <w:r>
      <w:rPr>
        <w:rFonts w:ascii="Arial" w:hAnsi="Arial" w:cs="Arial"/>
      </w:rPr>
      <w:t>Vol. 12</w:t>
    </w:r>
    <w:r w:rsidRPr="008B04B3">
      <w:rPr>
        <w:rFonts w:ascii="Arial" w:hAnsi="Arial" w:cs="Arial"/>
      </w:rPr>
      <w:t xml:space="preserve">, </w:t>
    </w:r>
    <w:r>
      <w:rPr>
        <w:rFonts w:ascii="Arial" w:hAnsi="Arial" w:cs="Arial"/>
      </w:rPr>
      <w:t>No. 4, April 2014</w:t>
    </w:r>
    <w:r w:rsidRPr="008B04B3">
      <w:rPr>
        <w:rFonts w:ascii="Arial" w:hAnsi="Arial" w:cs="Arial"/>
      </w:rPr>
      <w:t xml:space="preserve">:  </w:t>
    </w:r>
    <w:r>
      <w:rPr>
        <w:rFonts w:ascii="Arial" w:hAnsi="Arial" w:cs="Arial"/>
      </w:rPr>
      <w:t>xxx – 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6B1B">
      <w:pPr>
        <w:spacing w:after="0" w:line="240" w:lineRule="auto"/>
      </w:pPr>
      <w:r>
        <w:separator/>
      </w:r>
    </w:p>
  </w:footnote>
  <w:footnote w:type="continuationSeparator" w:id="0">
    <w:p w:rsidR="00000000" w:rsidRDefault="0096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67" w:rsidRPr="008B04B3" w:rsidRDefault="00551467" w:rsidP="0055146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702</w:t>
    </w:r>
    <w:r w:rsidRPr="008B04B3">
      <w:rPr>
        <w:rStyle w:val="PageNumber"/>
        <w:rFonts w:ascii="Arial" w:hAnsi="Arial" w:cs="Arial"/>
      </w:rPr>
      <w:fldChar w:fldCharType="end"/>
    </w:r>
  </w:p>
  <w:p w:rsidR="00551467" w:rsidRPr="008B04B3" w:rsidRDefault="00551467" w:rsidP="00551467">
    <w:pPr>
      <w:pStyle w:val="Header"/>
      <w:tabs>
        <w:tab w:val="clear" w:pos="4320"/>
        <w:tab w:val="clear" w:pos="8640"/>
        <w:tab w:val="left" w:pos="2992"/>
        <w:tab w:val="right" w:pos="8505"/>
      </w:tabs>
    </w:pPr>
    <w:r>
      <w:rPr>
        <w:rFonts w:ascii="Arial" w:hAnsi="Arial" w:cs="Arial"/>
        <w:b/>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02HQIAADY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NZlk+nT9BCOvgSUgyJxjr/iesOBaPEUqggGynI6cX5&#10;QIQUQ0g4VnojpIytlwr1JV7MprOY4LQULDhDmLOHfSUtOpEwPPGLVYHnMczqo2IRrOWErW+2J0Je&#10;bbhcqoAHpQCdm3Wdjh+LyWI9X8+zUTbN16NsUtejj5sqG+Wb9GlWf6irqk5/BmppVrSCMa4Cu2FS&#10;0+zvJuH2Zq4zdp/VuwzJW/SoF5Ad/pF07GVo33UQ9ppdtnboMQxnDL49pDD9j3uwH5/76hc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D5H902HQIAADYEAAAOAAAAAAAAAAAAAAAAAC4CAABkcnMvZTJvRG9jLnhtbFBLAQIt&#10;ABQABgAIAAAAIQC1U5xi3QAAAAgBAAAPAAAAAAAAAAAAAAAAAHcEAABkcnMvZG93bnJldi54bWxQ&#10;SwUGAAAAAAQABADzAAAAgQUAAAAA&#10;"/>
          </w:pict>
        </mc:Fallback>
      </mc:AlternateContent>
    </w:r>
    <w:r>
      <w:rPr>
        <w:rFonts w:ascii="Arial" w:hAnsi="Arial" w:cs="Arial"/>
        <w:b/>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tvHQIAADY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d5NptOn6CFdPAlpBgSjXX+E9cdCkaJpVBBNlKQ04vz&#10;gQgphpBwrPRGSBlbLxXqS7zIp3lMcFoKFpwhzNnDvpIWnUgYnvjFqsDzGGb1UbEI1nLC1jfbEyGv&#10;NlwuVcCDUoDOzbpOx4/FZLGer+fZKJvO1qNsUtejj5sqG8026VNef6irqk5/BmppVrSCMa4Cu2FS&#10;0+zvJuH2Zq4zdp/VuwzJW/SoF5Ad/pF07GVo33UQ9ppdtnboMQxnDL49pDD9j3uwH5/76hc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CLPvtvHQIAADYEAAAOAAAAAAAAAAAAAAAAAC4CAABkcnMvZTJvRG9jLnhtbFBLAQIt&#10;ABQABgAIAAAAIQC1U5xi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820D25">
      <w:rPr>
        <w:rFonts w:ascii="Arial" w:hAnsi="Arial" w:cs="Arial"/>
      </w:rPr>
      <w:t>ISSN: 2302-4046</w:t>
    </w:r>
  </w:p>
  <w:p w:rsidR="00551467" w:rsidRPr="008B04B3" w:rsidRDefault="00551467" w:rsidP="00551467">
    <w:pPr>
      <w:pStyle w:val="Header"/>
      <w:tabs>
        <w:tab w:val="clear" w:pos="4320"/>
        <w:tab w:val="clear" w:pos="8640"/>
        <w:tab w:val="left" w:pos="2992"/>
        <w:tab w:val="right" w:pos="8505"/>
      </w:tabs>
    </w:pPr>
    <w:r>
      <w:tab/>
      <w:t xml:space="preserve"> </w:t>
    </w:r>
    <w:r>
      <w:tab/>
      <w:t xml:space="preserve"> </w:t>
    </w:r>
    <w:r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67" w:rsidRPr="008B04B3" w:rsidRDefault="00551467" w:rsidP="00551467">
    <w:pPr>
      <w:pStyle w:val="Header"/>
      <w:tabs>
        <w:tab w:val="clear" w:pos="4320"/>
        <w:tab w:val="clear" w:pos="8640"/>
      </w:tabs>
      <w:ind w:right="45"/>
      <w:rPr>
        <w:rStyle w:val="PageNumbe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68"/>
    <w:multiLevelType w:val="hybridMultilevel"/>
    <w:tmpl w:val="7DA0F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B15B3"/>
    <w:multiLevelType w:val="hybridMultilevel"/>
    <w:tmpl w:val="8948FB6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3D548A"/>
    <w:multiLevelType w:val="multilevel"/>
    <w:tmpl w:val="0DE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656C7"/>
    <w:multiLevelType w:val="hybridMultilevel"/>
    <w:tmpl w:val="9CA4D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A61DB9"/>
    <w:multiLevelType w:val="hybridMultilevel"/>
    <w:tmpl w:val="FC642CEC"/>
    <w:lvl w:ilvl="0" w:tplc="04210019">
      <w:start w:val="1"/>
      <w:numFmt w:val="lowerLetter"/>
      <w:lvlText w:val="%1."/>
      <w:lvlJc w:val="left"/>
      <w:pPr>
        <w:ind w:left="1430" w:hanging="360"/>
      </w:pPr>
      <w:rPr>
        <w:rFonts w:hint="default"/>
        <w:sz w:val="16"/>
      </w:rPr>
    </w:lvl>
    <w:lvl w:ilvl="1" w:tplc="04210019">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
    <w:nsid w:val="310A10EE"/>
    <w:multiLevelType w:val="hybridMultilevel"/>
    <w:tmpl w:val="4D48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61A63"/>
    <w:multiLevelType w:val="hybridMultilevel"/>
    <w:tmpl w:val="53E037FA"/>
    <w:lvl w:ilvl="0" w:tplc="425C1F0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FF3185F"/>
    <w:multiLevelType w:val="hybridMultilevel"/>
    <w:tmpl w:val="89B8C706"/>
    <w:lvl w:ilvl="0" w:tplc="AAC4AFB6">
      <w:start w:val="1"/>
      <w:numFmt w:val="upperLetter"/>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3C66681"/>
    <w:multiLevelType w:val="hybridMultilevel"/>
    <w:tmpl w:val="69E85E72"/>
    <w:lvl w:ilvl="0" w:tplc="AFA494C4">
      <w:start w:val="1"/>
      <w:numFmt w:val="upperLetter"/>
      <w:lvlText w:val="(%1)"/>
      <w:lvlJc w:val="left"/>
      <w:pPr>
        <w:ind w:left="1920" w:hanging="360"/>
      </w:pPr>
      <w:rPr>
        <w:rFonts w:hint="default"/>
        <w:b/>
        <w:sz w:val="16"/>
        <w:szCs w:val="16"/>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65F70185"/>
    <w:multiLevelType w:val="multilevel"/>
    <w:tmpl w:val="65F7018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8A1807"/>
    <w:multiLevelType w:val="hybridMultilevel"/>
    <w:tmpl w:val="B778E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574BA3"/>
    <w:multiLevelType w:val="hybridMultilevel"/>
    <w:tmpl w:val="E1FAC6EE"/>
    <w:lvl w:ilvl="0" w:tplc="537E70A0">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436DF4"/>
    <w:multiLevelType w:val="hybridMultilevel"/>
    <w:tmpl w:val="C1708672"/>
    <w:lvl w:ilvl="0" w:tplc="E8CC97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8E71970"/>
    <w:multiLevelType w:val="hybridMultilevel"/>
    <w:tmpl w:val="BE98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13"/>
  </w:num>
  <w:num w:numId="6">
    <w:abstractNumId w:val="7"/>
  </w:num>
  <w:num w:numId="7">
    <w:abstractNumId w:val="14"/>
  </w:num>
  <w:num w:numId="8">
    <w:abstractNumId w:val="6"/>
  </w:num>
  <w:num w:numId="9">
    <w:abstractNumId w:val="10"/>
  </w:num>
  <w:num w:numId="10">
    <w:abstractNumId w:val="5"/>
  </w:num>
  <w:num w:numId="11">
    <w:abstractNumId w:val="2"/>
  </w:num>
  <w:num w:numId="12">
    <w:abstractNumId w:val="15"/>
  </w:num>
  <w:num w:numId="13">
    <w:abstractNumId w:val="11"/>
  </w:num>
  <w:num w:numId="14">
    <w:abstractNumId w:val="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EA"/>
    <w:rsid w:val="000E05A7"/>
    <w:rsid w:val="00433664"/>
    <w:rsid w:val="00551467"/>
    <w:rsid w:val="008066EA"/>
    <w:rsid w:val="008E5B84"/>
    <w:rsid w:val="00966B1B"/>
    <w:rsid w:val="00A70503"/>
    <w:rsid w:val="00C237B7"/>
    <w:rsid w:val="00D57E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6EA"/>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3">
    <w:name w:val="heading 3"/>
    <w:basedOn w:val="Normal"/>
    <w:next w:val="Normal"/>
    <w:link w:val="Heading3Char"/>
    <w:qFormat/>
    <w:rsid w:val="008066EA"/>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8066EA"/>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6EA"/>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rsid w:val="008066EA"/>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semiHidden/>
    <w:rsid w:val="008066EA"/>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8066EA"/>
  </w:style>
  <w:style w:type="character" w:styleId="Hyperlink">
    <w:name w:val="Hyperlink"/>
    <w:uiPriority w:val="99"/>
    <w:rsid w:val="008066EA"/>
    <w:rPr>
      <w:color w:val="0000FF"/>
      <w:u w:val="single"/>
    </w:rPr>
  </w:style>
  <w:style w:type="paragraph" w:styleId="Header">
    <w:name w:val="header"/>
    <w:basedOn w:val="Normal"/>
    <w:link w:val="HeaderChar"/>
    <w:uiPriority w:val="99"/>
    <w:rsid w:val="008066EA"/>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8066EA"/>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8066EA"/>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8066EA"/>
    <w:rPr>
      <w:rFonts w:ascii="Times New Roman" w:eastAsia="Times New Roman" w:hAnsi="Times New Roman" w:cs="Times New Roman"/>
      <w:sz w:val="20"/>
      <w:szCs w:val="20"/>
      <w:lang w:val="x-none" w:eastAsia="x-none"/>
    </w:rPr>
  </w:style>
  <w:style w:type="character" w:styleId="PageNumber">
    <w:name w:val="page number"/>
    <w:basedOn w:val="DefaultParagraphFont"/>
    <w:rsid w:val="008066EA"/>
  </w:style>
  <w:style w:type="paragraph" w:styleId="Title">
    <w:name w:val="Title"/>
    <w:basedOn w:val="Normal"/>
    <w:link w:val="TitleChar"/>
    <w:qFormat/>
    <w:rsid w:val="008066EA"/>
    <w:pPr>
      <w:spacing w:after="0" w:line="240" w:lineRule="auto"/>
      <w:jc w:val="center"/>
    </w:pPr>
    <w:rPr>
      <w:rFonts w:ascii="Times New Roman" w:eastAsia="Times New Roman" w:hAnsi="Times New Roman" w:cs="Times New Roman"/>
      <w:b/>
      <w:bCs/>
      <w:sz w:val="28"/>
      <w:szCs w:val="24"/>
      <w:lang w:eastAsia="x-none"/>
    </w:rPr>
  </w:style>
  <w:style w:type="character" w:customStyle="1" w:styleId="TitleChar">
    <w:name w:val="Title Char"/>
    <w:basedOn w:val="DefaultParagraphFont"/>
    <w:link w:val="Title"/>
    <w:rsid w:val="008066EA"/>
    <w:rPr>
      <w:rFonts w:ascii="Times New Roman" w:eastAsia="Times New Roman" w:hAnsi="Times New Roman" w:cs="Times New Roman"/>
      <w:b/>
      <w:bCs/>
      <w:sz w:val="28"/>
      <w:szCs w:val="24"/>
      <w:lang w:eastAsia="x-none"/>
    </w:rPr>
  </w:style>
  <w:style w:type="character" w:styleId="Strong">
    <w:name w:val="Strong"/>
    <w:uiPriority w:val="22"/>
    <w:qFormat/>
    <w:rsid w:val="008066EA"/>
    <w:rPr>
      <w:rFonts w:cs="Times New Roman"/>
      <w:b/>
      <w:bCs/>
    </w:rPr>
  </w:style>
  <w:style w:type="character" w:styleId="Emphasis">
    <w:name w:val="Emphasis"/>
    <w:uiPriority w:val="20"/>
    <w:qFormat/>
    <w:rsid w:val="008066EA"/>
    <w:rPr>
      <w:i/>
      <w:iCs/>
    </w:rPr>
  </w:style>
  <w:style w:type="paragraph" w:customStyle="1" w:styleId="references">
    <w:name w:val="references"/>
    <w:rsid w:val="008066EA"/>
    <w:pPr>
      <w:numPr>
        <w:numId w:val="1"/>
      </w:numPr>
      <w:spacing w:after="40" w:line="180" w:lineRule="exact"/>
      <w:jc w:val="both"/>
    </w:pPr>
    <w:rPr>
      <w:rFonts w:ascii="Times New Roman" w:eastAsia="SimSun" w:hAnsi="Times New Roman" w:cs="Times New Roman"/>
      <w:sz w:val="16"/>
      <w:szCs w:val="20"/>
      <w:lang w:val="en-US"/>
    </w:rPr>
  </w:style>
  <w:style w:type="character" w:customStyle="1" w:styleId="apple-style-span">
    <w:name w:val="apple-style-span"/>
    <w:basedOn w:val="DefaultParagraphFont"/>
    <w:rsid w:val="008066EA"/>
  </w:style>
  <w:style w:type="paragraph" w:styleId="HTMLPreformatted">
    <w:name w:val="HTML Preformatted"/>
    <w:basedOn w:val="Normal"/>
    <w:link w:val="HTMLPreformattedChar"/>
    <w:uiPriority w:val="99"/>
    <w:rsid w:val="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8066EA"/>
    <w:rPr>
      <w:rFonts w:ascii="Courier New" w:eastAsia="Times New Roman" w:hAnsi="Courier New" w:cs="Times New Roman"/>
      <w:sz w:val="20"/>
      <w:szCs w:val="20"/>
      <w:lang w:val="x-none" w:eastAsia="x-none"/>
    </w:rPr>
  </w:style>
  <w:style w:type="paragraph" w:styleId="NoSpacing">
    <w:name w:val="No Spacing"/>
    <w:qFormat/>
    <w:rsid w:val="008066EA"/>
    <w:pPr>
      <w:spacing w:after="0" w:line="240" w:lineRule="auto"/>
    </w:pPr>
    <w:rPr>
      <w:rFonts w:ascii="Calibri" w:eastAsia="Calibri" w:hAnsi="Calibri" w:cs="Times New Roman"/>
      <w:lang w:val="en-US"/>
    </w:rPr>
  </w:style>
  <w:style w:type="character" w:customStyle="1" w:styleId="st">
    <w:name w:val="st"/>
    <w:basedOn w:val="DefaultParagraphFont"/>
    <w:rsid w:val="008066EA"/>
  </w:style>
  <w:style w:type="paragraph" w:styleId="BalloonText">
    <w:name w:val="Balloon Text"/>
    <w:basedOn w:val="Normal"/>
    <w:link w:val="BalloonTextChar"/>
    <w:uiPriority w:val="99"/>
    <w:semiHidden/>
    <w:unhideWhenUsed/>
    <w:rsid w:val="008066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066EA"/>
    <w:rPr>
      <w:rFonts w:ascii="Tahoma" w:eastAsia="Times New Roman" w:hAnsi="Tahoma" w:cs="Times New Roman"/>
      <w:sz w:val="16"/>
      <w:szCs w:val="16"/>
      <w:lang w:val="x-none" w:eastAsia="x-none"/>
    </w:rPr>
  </w:style>
  <w:style w:type="paragraph" w:styleId="ListParagraph">
    <w:name w:val="List Paragraph"/>
    <w:basedOn w:val="Normal"/>
    <w:link w:val="ListParagraphChar"/>
    <w:uiPriority w:val="34"/>
    <w:qFormat/>
    <w:rsid w:val="008066EA"/>
    <w:pPr>
      <w:ind w:left="720"/>
      <w:contextualSpacing/>
    </w:pPr>
    <w:rPr>
      <w:rFonts w:ascii="Calibri" w:eastAsia="Calibri" w:hAnsi="Calibri" w:cs="Times New Roman"/>
      <w:lang w:val="en-US"/>
    </w:rPr>
  </w:style>
  <w:style w:type="table" w:styleId="TableGrid">
    <w:name w:val="Table Grid"/>
    <w:basedOn w:val="TableNormal"/>
    <w:uiPriority w:val="39"/>
    <w:rsid w:val="008066EA"/>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066EA"/>
    <w:rPr>
      <w:sz w:val="16"/>
      <w:szCs w:val="16"/>
    </w:rPr>
  </w:style>
  <w:style w:type="paragraph" w:styleId="CommentText">
    <w:name w:val="annotation text"/>
    <w:basedOn w:val="Normal"/>
    <w:link w:val="CommentTextChar"/>
    <w:uiPriority w:val="99"/>
    <w:semiHidden/>
    <w:unhideWhenUsed/>
    <w:rsid w:val="008066E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8066E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066EA"/>
    <w:rPr>
      <w:b/>
      <w:bCs/>
    </w:rPr>
  </w:style>
  <w:style w:type="character" w:customStyle="1" w:styleId="CommentSubjectChar">
    <w:name w:val="Comment Subject Char"/>
    <w:basedOn w:val="CommentTextChar"/>
    <w:link w:val="CommentSubject"/>
    <w:uiPriority w:val="99"/>
    <w:semiHidden/>
    <w:rsid w:val="008066EA"/>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8066EA"/>
    <w:pPr>
      <w:spacing w:after="0" w:line="240" w:lineRule="auto"/>
    </w:pPr>
    <w:rPr>
      <w:rFonts w:ascii="Times New Roman" w:eastAsia="Times New Roman" w:hAnsi="Times New Roman" w:cs="Times New Roman"/>
      <w:sz w:val="20"/>
      <w:szCs w:val="20"/>
      <w:lang w:val="en-US"/>
    </w:rPr>
  </w:style>
  <w:style w:type="character" w:customStyle="1" w:styleId="ng-binding">
    <w:name w:val="ng-binding"/>
    <w:rsid w:val="008066EA"/>
  </w:style>
  <w:style w:type="character" w:customStyle="1" w:styleId="ListParagraphChar">
    <w:name w:val="List Paragraph Char"/>
    <w:link w:val="ListParagraph"/>
    <w:uiPriority w:val="34"/>
    <w:rsid w:val="008066EA"/>
    <w:rPr>
      <w:rFonts w:ascii="Calibri" w:eastAsia="Calibri" w:hAnsi="Calibri" w:cs="Times New Roman"/>
      <w:lang w:val="en-US"/>
    </w:rPr>
  </w:style>
  <w:style w:type="paragraph" w:styleId="EndnoteText">
    <w:name w:val="endnote text"/>
    <w:basedOn w:val="Normal"/>
    <w:link w:val="EndnoteTextChar"/>
    <w:uiPriority w:val="99"/>
    <w:semiHidden/>
    <w:unhideWhenUsed/>
    <w:rsid w:val="008066EA"/>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8066EA"/>
    <w:rPr>
      <w:rFonts w:ascii="Calibri" w:eastAsia="Calibri" w:hAnsi="Calibri" w:cs="Times New Roman"/>
      <w:sz w:val="20"/>
      <w:szCs w:val="20"/>
      <w:lang w:val="en-US"/>
    </w:rPr>
  </w:style>
  <w:style w:type="character" w:customStyle="1" w:styleId="a">
    <w:name w:val="a"/>
    <w:rsid w:val="008066EA"/>
  </w:style>
  <w:style w:type="character" w:customStyle="1" w:styleId="l8">
    <w:name w:val="l8"/>
    <w:rsid w:val="008066EA"/>
  </w:style>
  <w:style w:type="character" w:customStyle="1" w:styleId="l9">
    <w:name w:val="l9"/>
    <w:rsid w:val="008066EA"/>
  </w:style>
  <w:style w:type="character" w:customStyle="1" w:styleId="l7">
    <w:name w:val="l7"/>
    <w:rsid w:val="008066EA"/>
  </w:style>
  <w:style w:type="character" w:customStyle="1" w:styleId="l6">
    <w:name w:val="l6"/>
    <w:rsid w:val="008066EA"/>
  </w:style>
  <w:style w:type="paragraph" w:customStyle="1" w:styleId="Default">
    <w:name w:val="Default"/>
    <w:rsid w:val="008066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55146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6EA"/>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3">
    <w:name w:val="heading 3"/>
    <w:basedOn w:val="Normal"/>
    <w:next w:val="Normal"/>
    <w:link w:val="Heading3Char"/>
    <w:qFormat/>
    <w:rsid w:val="008066EA"/>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8066EA"/>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6EA"/>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rsid w:val="008066EA"/>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semiHidden/>
    <w:rsid w:val="008066EA"/>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8066EA"/>
  </w:style>
  <w:style w:type="character" w:styleId="Hyperlink">
    <w:name w:val="Hyperlink"/>
    <w:uiPriority w:val="99"/>
    <w:rsid w:val="008066EA"/>
    <w:rPr>
      <w:color w:val="0000FF"/>
      <w:u w:val="single"/>
    </w:rPr>
  </w:style>
  <w:style w:type="paragraph" w:styleId="Header">
    <w:name w:val="header"/>
    <w:basedOn w:val="Normal"/>
    <w:link w:val="HeaderChar"/>
    <w:uiPriority w:val="99"/>
    <w:rsid w:val="008066EA"/>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8066EA"/>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8066EA"/>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8066EA"/>
    <w:rPr>
      <w:rFonts w:ascii="Times New Roman" w:eastAsia="Times New Roman" w:hAnsi="Times New Roman" w:cs="Times New Roman"/>
      <w:sz w:val="20"/>
      <w:szCs w:val="20"/>
      <w:lang w:val="x-none" w:eastAsia="x-none"/>
    </w:rPr>
  </w:style>
  <w:style w:type="character" w:styleId="PageNumber">
    <w:name w:val="page number"/>
    <w:basedOn w:val="DefaultParagraphFont"/>
    <w:rsid w:val="008066EA"/>
  </w:style>
  <w:style w:type="paragraph" w:styleId="Title">
    <w:name w:val="Title"/>
    <w:basedOn w:val="Normal"/>
    <w:link w:val="TitleChar"/>
    <w:qFormat/>
    <w:rsid w:val="008066EA"/>
    <w:pPr>
      <w:spacing w:after="0" w:line="240" w:lineRule="auto"/>
      <w:jc w:val="center"/>
    </w:pPr>
    <w:rPr>
      <w:rFonts w:ascii="Times New Roman" w:eastAsia="Times New Roman" w:hAnsi="Times New Roman" w:cs="Times New Roman"/>
      <w:b/>
      <w:bCs/>
      <w:sz w:val="28"/>
      <w:szCs w:val="24"/>
      <w:lang w:eastAsia="x-none"/>
    </w:rPr>
  </w:style>
  <w:style w:type="character" w:customStyle="1" w:styleId="TitleChar">
    <w:name w:val="Title Char"/>
    <w:basedOn w:val="DefaultParagraphFont"/>
    <w:link w:val="Title"/>
    <w:rsid w:val="008066EA"/>
    <w:rPr>
      <w:rFonts w:ascii="Times New Roman" w:eastAsia="Times New Roman" w:hAnsi="Times New Roman" w:cs="Times New Roman"/>
      <w:b/>
      <w:bCs/>
      <w:sz w:val="28"/>
      <w:szCs w:val="24"/>
      <w:lang w:eastAsia="x-none"/>
    </w:rPr>
  </w:style>
  <w:style w:type="character" w:styleId="Strong">
    <w:name w:val="Strong"/>
    <w:uiPriority w:val="22"/>
    <w:qFormat/>
    <w:rsid w:val="008066EA"/>
    <w:rPr>
      <w:rFonts w:cs="Times New Roman"/>
      <w:b/>
      <w:bCs/>
    </w:rPr>
  </w:style>
  <w:style w:type="character" w:styleId="Emphasis">
    <w:name w:val="Emphasis"/>
    <w:uiPriority w:val="20"/>
    <w:qFormat/>
    <w:rsid w:val="008066EA"/>
    <w:rPr>
      <w:i/>
      <w:iCs/>
    </w:rPr>
  </w:style>
  <w:style w:type="paragraph" w:customStyle="1" w:styleId="references">
    <w:name w:val="references"/>
    <w:rsid w:val="008066EA"/>
    <w:pPr>
      <w:numPr>
        <w:numId w:val="1"/>
      </w:numPr>
      <w:spacing w:after="40" w:line="180" w:lineRule="exact"/>
      <w:jc w:val="both"/>
    </w:pPr>
    <w:rPr>
      <w:rFonts w:ascii="Times New Roman" w:eastAsia="SimSun" w:hAnsi="Times New Roman" w:cs="Times New Roman"/>
      <w:sz w:val="16"/>
      <w:szCs w:val="20"/>
      <w:lang w:val="en-US"/>
    </w:rPr>
  </w:style>
  <w:style w:type="character" w:customStyle="1" w:styleId="apple-style-span">
    <w:name w:val="apple-style-span"/>
    <w:basedOn w:val="DefaultParagraphFont"/>
    <w:rsid w:val="008066EA"/>
  </w:style>
  <w:style w:type="paragraph" w:styleId="HTMLPreformatted">
    <w:name w:val="HTML Preformatted"/>
    <w:basedOn w:val="Normal"/>
    <w:link w:val="HTMLPreformattedChar"/>
    <w:uiPriority w:val="99"/>
    <w:rsid w:val="008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8066EA"/>
    <w:rPr>
      <w:rFonts w:ascii="Courier New" w:eastAsia="Times New Roman" w:hAnsi="Courier New" w:cs="Times New Roman"/>
      <w:sz w:val="20"/>
      <w:szCs w:val="20"/>
      <w:lang w:val="x-none" w:eastAsia="x-none"/>
    </w:rPr>
  </w:style>
  <w:style w:type="paragraph" w:styleId="NoSpacing">
    <w:name w:val="No Spacing"/>
    <w:qFormat/>
    <w:rsid w:val="008066EA"/>
    <w:pPr>
      <w:spacing w:after="0" w:line="240" w:lineRule="auto"/>
    </w:pPr>
    <w:rPr>
      <w:rFonts w:ascii="Calibri" w:eastAsia="Calibri" w:hAnsi="Calibri" w:cs="Times New Roman"/>
      <w:lang w:val="en-US"/>
    </w:rPr>
  </w:style>
  <w:style w:type="character" w:customStyle="1" w:styleId="st">
    <w:name w:val="st"/>
    <w:basedOn w:val="DefaultParagraphFont"/>
    <w:rsid w:val="008066EA"/>
  </w:style>
  <w:style w:type="paragraph" w:styleId="BalloonText">
    <w:name w:val="Balloon Text"/>
    <w:basedOn w:val="Normal"/>
    <w:link w:val="BalloonTextChar"/>
    <w:uiPriority w:val="99"/>
    <w:semiHidden/>
    <w:unhideWhenUsed/>
    <w:rsid w:val="008066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066EA"/>
    <w:rPr>
      <w:rFonts w:ascii="Tahoma" w:eastAsia="Times New Roman" w:hAnsi="Tahoma" w:cs="Times New Roman"/>
      <w:sz w:val="16"/>
      <w:szCs w:val="16"/>
      <w:lang w:val="x-none" w:eastAsia="x-none"/>
    </w:rPr>
  </w:style>
  <w:style w:type="paragraph" w:styleId="ListParagraph">
    <w:name w:val="List Paragraph"/>
    <w:basedOn w:val="Normal"/>
    <w:link w:val="ListParagraphChar"/>
    <w:uiPriority w:val="34"/>
    <w:qFormat/>
    <w:rsid w:val="008066EA"/>
    <w:pPr>
      <w:ind w:left="720"/>
      <w:contextualSpacing/>
    </w:pPr>
    <w:rPr>
      <w:rFonts w:ascii="Calibri" w:eastAsia="Calibri" w:hAnsi="Calibri" w:cs="Times New Roman"/>
      <w:lang w:val="en-US"/>
    </w:rPr>
  </w:style>
  <w:style w:type="table" w:styleId="TableGrid">
    <w:name w:val="Table Grid"/>
    <w:basedOn w:val="TableNormal"/>
    <w:uiPriority w:val="39"/>
    <w:rsid w:val="008066EA"/>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066EA"/>
    <w:rPr>
      <w:sz w:val="16"/>
      <w:szCs w:val="16"/>
    </w:rPr>
  </w:style>
  <w:style w:type="paragraph" w:styleId="CommentText">
    <w:name w:val="annotation text"/>
    <w:basedOn w:val="Normal"/>
    <w:link w:val="CommentTextChar"/>
    <w:uiPriority w:val="99"/>
    <w:semiHidden/>
    <w:unhideWhenUsed/>
    <w:rsid w:val="008066E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8066E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066EA"/>
    <w:rPr>
      <w:b/>
      <w:bCs/>
    </w:rPr>
  </w:style>
  <w:style w:type="character" w:customStyle="1" w:styleId="CommentSubjectChar">
    <w:name w:val="Comment Subject Char"/>
    <w:basedOn w:val="CommentTextChar"/>
    <w:link w:val="CommentSubject"/>
    <w:uiPriority w:val="99"/>
    <w:semiHidden/>
    <w:rsid w:val="008066EA"/>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8066EA"/>
    <w:pPr>
      <w:spacing w:after="0" w:line="240" w:lineRule="auto"/>
    </w:pPr>
    <w:rPr>
      <w:rFonts w:ascii="Times New Roman" w:eastAsia="Times New Roman" w:hAnsi="Times New Roman" w:cs="Times New Roman"/>
      <w:sz w:val="20"/>
      <w:szCs w:val="20"/>
      <w:lang w:val="en-US"/>
    </w:rPr>
  </w:style>
  <w:style w:type="character" w:customStyle="1" w:styleId="ng-binding">
    <w:name w:val="ng-binding"/>
    <w:rsid w:val="008066EA"/>
  </w:style>
  <w:style w:type="character" w:customStyle="1" w:styleId="ListParagraphChar">
    <w:name w:val="List Paragraph Char"/>
    <w:link w:val="ListParagraph"/>
    <w:uiPriority w:val="34"/>
    <w:rsid w:val="008066EA"/>
    <w:rPr>
      <w:rFonts w:ascii="Calibri" w:eastAsia="Calibri" w:hAnsi="Calibri" w:cs="Times New Roman"/>
      <w:lang w:val="en-US"/>
    </w:rPr>
  </w:style>
  <w:style w:type="paragraph" w:styleId="EndnoteText">
    <w:name w:val="endnote text"/>
    <w:basedOn w:val="Normal"/>
    <w:link w:val="EndnoteTextChar"/>
    <w:uiPriority w:val="99"/>
    <w:semiHidden/>
    <w:unhideWhenUsed/>
    <w:rsid w:val="008066EA"/>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8066EA"/>
    <w:rPr>
      <w:rFonts w:ascii="Calibri" w:eastAsia="Calibri" w:hAnsi="Calibri" w:cs="Times New Roman"/>
      <w:sz w:val="20"/>
      <w:szCs w:val="20"/>
      <w:lang w:val="en-US"/>
    </w:rPr>
  </w:style>
  <w:style w:type="character" w:customStyle="1" w:styleId="a">
    <w:name w:val="a"/>
    <w:rsid w:val="008066EA"/>
  </w:style>
  <w:style w:type="character" w:customStyle="1" w:styleId="l8">
    <w:name w:val="l8"/>
    <w:rsid w:val="008066EA"/>
  </w:style>
  <w:style w:type="character" w:customStyle="1" w:styleId="l9">
    <w:name w:val="l9"/>
    <w:rsid w:val="008066EA"/>
  </w:style>
  <w:style w:type="character" w:customStyle="1" w:styleId="l7">
    <w:name w:val="l7"/>
    <w:rsid w:val="008066EA"/>
  </w:style>
  <w:style w:type="character" w:customStyle="1" w:styleId="l6">
    <w:name w:val="l6"/>
    <w:rsid w:val="008066EA"/>
  </w:style>
  <w:style w:type="paragraph" w:customStyle="1" w:styleId="Default">
    <w:name w:val="Default"/>
    <w:rsid w:val="008066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55146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00">
      <w:bodyDiv w:val="1"/>
      <w:marLeft w:val="0"/>
      <w:marRight w:val="0"/>
      <w:marTop w:val="0"/>
      <w:marBottom w:val="0"/>
      <w:divBdr>
        <w:top w:val="none" w:sz="0" w:space="0" w:color="auto"/>
        <w:left w:val="none" w:sz="0" w:space="0" w:color="auto"/>
        <w:bottom w:val="none" w:sz="0" w:space="0" w:color="auto"/>
        <w:right w:val="none" w:sz="0" w:space="0" w:color="auto"/>
      </w:divBdr>
    </w:div>
    <w:div w:id="3362240">
      <w:bodyDiv w:val="1"/>
      <w:marLeft w:val="0"/>
      <w:marRight w:val="0"/>
      <w:marTop w:val="0"/>
      <w:marBottom w:val="0"/>
      <w:divBdr>
        <w:top w:val="none" w:sz="0" w:space="0" w:color="auto"/>
        <w:left w:val="none" w:sz="0" w:space="0" w:color="auto"/>
        <w:bottom w:val="none" w:sz="0" w:space="0" w:color="auto"/>
        <w:right w:val="none" w:sz="0" w:space="0" w:color="auto"/>
      </w:divBdr>
      <w:divsChild>
        <w:div w:id="200173101">
          <w:marLeft w:val="0"/>
          <w:marRight w:val="0"/>
          <w:marTop w:val="0"/>
          <w:marBottom w:val="0"/>
          <w:divBdr>
            <w:top w:val="none" w:sz="0" w:space="0" w:color="auto"/>
            <w:left w:val="none" w:sz="0" w:space="0" w:color="auto"/>
            <w:bottom w:val="none" w:sz="0" w:space="0" w:color="auto"/>
            <w:right w:val="none" w:sz="0" w:space="0" w:color="auto"/>
          </w:divBdr>
          <w:divsChild>
            <w:div w:id="996030134">
              <w:marLeft w:val="0"/>
              <w:marRight w:val="0"/>
              <w:marTop w:val="0"/>
              <w:marBottom w:val="0"/>
              <w:divBdr>
                <w:top w:val="none" w:sz="0" w:space="0" w:color="auto"/>
                <w:left w:val="none" w:sz="0" w:space="0" w:color="auto"/>
                <w:bottom w:val="none" w:sz="0" w:space="0" w:color="auto"/>
                <w:right w:val="none" w:sz="0" w:space="0" w:color="auto"/>
              </w:divBdr>
              <w:divsChild>
                <w:div w:id="1747416961">
                  <w:marLeft w:val="0"/>
                  <w:marRight w:val="0"/>
                  <w:marTop w:val="0"/>
                  <w:marBottom w:val="0"/>
                  <w:divBdr>
                    <w:top w:val="none" w:sz="0" w:space="0" w:color="auto"/>
                    <w:left w:val="none" w:sz="0" w:space="0" w:color="auto"/>
                    <w:bottom w:val="none" w:sz="0" w:space="0" w:color="auto"/>
                    <w:right w:val="none" w:sz="0" w:space="0" w:color="auto"/>
                  </w:divBdr>
                  <w:divsChild>
                    <w:div w:id="7224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9418">
      <w:bodyDiv w:val="1"/>
      <w:marLeft w:val="0"/>
      <w:marRight w:val="0"/>
      <w:marTop w:val="0"/>
      <w:marBottom w:val="0"/>
      <w:divBdr>
        <w:top w:val="none" w:sz="0" w:space="0" w:color="auto"/>
        <w:left w:val="none" w:sz="0" w:space="0" w:color="auto"/>
        <w:bottom w:val="none" w:sz="0" w:space="0" w:color="auto"/>
        <w:right w:val="none" w:sz="0" w:space="0" w:color="auto"/>
      </w:divBdr>
      <w:divsChild>
        <w:div w:id="1555265769">
          <w:marLeft w:val="0"/>
          <w:marRight w:val="0"/>
          <w:marTop w:val="0"/>
          <w:marBottom w:val="0"/>
          <w:divBdr>
            <w:top w:val="none" w:sz="0" w:space="0" w:color="auto"/>
            <w:left w:val="none" w:sz="0" w:space="0" w:color="auto"/>
            <w:bottom w:val="none" w:sz="0" w:space="0" w:color="auto"/>
            <w:right w:val="none" w:sz="0" w:space="0" w:color="auto"/>
          </w:divBdr>
        </w:div>
      </w:divsChild>
    </w:div>
    <w:div w:id="690231188">
      <w:bodyDiv w:val="1"/>
      <w:marLeft w:val="0"/>
      <w:marRight w:val="0"/>
      <w:marTop w:val="0"/>
      <w:marBottom w:val="0"/>
      <w:divBdr>
        <w:top w:val="none" w:sz="0" w:space="0" w:color="auto"/>
        <w:left w:val="none" w:sz="0" w:space="0" w:color="auto"/>
        <w:bottom w:val="none" w:sz="0" w:space="0" w:color="auto"/>
        <w:right w:val="none" w:sz="0" w:space="0" w:color="auto"/>
      </w:divBdr>
    </w:div>
    <w:div w:id="693579420">
      <w:bodyDiv w:val="1"/>
      <w:marLeft w:val="0"/>
      <w:marRight w:val="0"/>
      <w:marTop w:val="0"/>
      <w:marBottom w:val="0"/>
      <w:divBdr>
        <w:top w:val="none" w:sz="0" w:space="0" w:color="auto"/>
        <w:left w:val="none" w:sz="0" w:space="0" w:color="auto"/>
        <w:bottom w:val="none" w:sz="0" w:space="0" w:color="auto"/>
        <w:right w:val="none" w:sz="0" w:space="0" w:color="auto"/>
      </w:divBdr>
      <w:divsChild>
        <w:div w:id="1051807987">
          <w:marLeft w:val="0"/>
          <w:marRight w:val="0"/>
          <w:marTop w:val="0"/>
          <w:marBottom w:val="0"/>
          <w:divBdr>
            <w:top w:val="none" w:sz="0" w:space="0" w:color="auto"/>
            <w:left w:val="none" w:sz="0" w:space="0" w:color="auto"/>
            <w:bottom w:val="none" w:sz="0" w:space="0" w:color="auto"/>
            <w:right w:val="none" w:sz="0" w:space="0" w:color="auto"/>
          </w:divBdr>
        </w:div>
      </w:divsChild>
    </w:div>
    <w:div w:id="836766623">
      <w:bodyDiv w:val="1"/>
      <w:marLeft w:val="0"/>
      <w:marRight w:val="0"/>
      <w:marTop w:val="0"/>
      <w:marBottom w:val="0"/>
      <w:divBdr>
        <w:top w:val="none" w:sz="0" w:space="0" w:color="auto"/>
        <w:left w:val="none" w:sz="0" w:space="0" w:color="auto"/>
        <w:bottom w:val="none" w:sz="0" w:space="0" w:color="auto"/>
        <w:right w:val="none" w:sz="0" w:space="0" w:color="auto"/>
      </w:divBdr>
      <w:divsChild>
        <w:div w:id="1363364303">
          <w:marLeft w:val="0"/>
          <w:marRight w:val="0"/>
          <w:marTop w:val="0"/>
          <w:marBottom w:val="0"/>
          <w:divBdr>
            <w:top w:val="none" w:sz="0" w:space="0" w:color="auto"/>
            <w:left w:val="none" w:sz="0" w:space="0" w:color="auto"/>
            <w:bottom w:val="none" w:sz="0" w:space="0" w:color="auto"/>
            <w:right w:val="none" w:sz="0" w:space="0" w:color="auto"/>
          </w:divBdr>
        </w:div>
      </w:divsChild>
    </w:div>
    <w:div w:id="845511318">
      <w:bodyDiv w:val="1"/>
      <w:marLeft w:val="0"/>
      <w:marRight w:val="0"/>
      <w:marTop w:val="0"/>
      <w:marBottom w:val="0"/>
      <w:divBdr>
        <w:top w:val="none" w:sz="0" w:space="0" w:color="auto"/>
        <w:left w:val="none" w:sz="0" w:space="0" w:color="auto"/>
        <w:bottom w:val="none" w:sz="0" w:space="0" w:color="auto"/>
        <w:right w:val="none" w:sz="0" w:space="0" w:color="auto"/>
      </w:divBdr>
    </w:div>
    <w:div w:id="859516586">
      <w:bodyDiv w:val="1"/>
      <w:marLeft w:val="0"/>
      <w:marRight w:val="0"/>
      <w:marTop w:val="0"/>
      <w:marBottom w:val="0"/>
      <w:divBdr>
        <w:top w:val="none" w:sz="0" w:space="0" w:color="auto"/>
        <w:left w:val="none" w:sz="0" w:space="0" w:color="auto"/>
        <w:bottom w:val="none" w:sz="0" w:space="0" w:color="auto"/>
        <w:right w:val="none" w:sz="0" w:space="0" w:color="auto"/>
      </w:divBdr>
      <w:divsChild>
        <w:div w:id="457916632">
          <w:marLeft w:val="0"/>
          <w:marRight w:val="0"/>
          <w:marTop w:val="0"/>
          <w:marBottom w:val="0"/>
          <w:divBdr>
            <w:top w:val="none" w:sz="0" w:space="0" w:color="auto"/>
            <w:left w:val="none" w:sz="0" w:space="0" w:color="auto"/>
            <w:bottom w:val="none" w:sz="0" w:space="0" w:color="auto"/>
            <w:right w:val="none" w:sz="0" w:space="0" w:color="auto"/>
          </w:divBdr>
        </w:div>
      </w:divsChild>
    </w:div>
    <w:div w:id="923954428">
      <w:bodyDiv w:val="1"/>
      <w:marLeft w:val="0"/>
      <w:marRight w:val="0"/>
      <w:marTop w:val="0"/>
      <w:marBottom w:val="0"/>
      <w:divBdr>
        <w:top w:val="none" w:sz="0" w:space="0" w:color="auto"/>
        <w:left w:val="none" w:sz="0" w:space="0" w:color="auto"/>
        <w:bottom w:val="none" w:sz="0" w:space="0" w:color="auto"/>
        <w:right w:val="none" w:sz="0" w:space="0" w:color="auto"/>
      </w:divBdr>
      <w:divsChild>
        <w:div w:id="537280745">
          <w:marLeft w:val="0"/>
          <w:marRight w:val="0"/>
          <w:marTop w:val="0"/>
          <w:marBottom w:val="0"/>
          <w:divBdr>
            <w:top w:val="none" w:sz="0" w:space="0" w:color="auto"/>
            <w:left w:val="none" w:sz="0" w:space="0" w:color="auto"/>
            <w:bottom w:val="none" w:sz="0" w:space="0" w:color="auto"/>
            <w:right w:val="none" w:sz="0" w:space="0" w:color="auto"/>
          </w:divBdr>
        </w:div>
      </w:divsChild>
    </w:div>
    <w:div w:id="1107429833">
      <w:bodyDiv w:val="1"/>
      <w:marLeft w:val="0"/>
      <w:marRight w:val="0"/>
      <w:marTop w:val="0"/>
      <w:marBottom w:val="0"/>
      <w:divBdr>
        <w:top w:val="none" w:sz="0" w:space="0" w:color="auto"/>
        <w:left w:val="none" w:sz="0" w:space="0" w:color="auto"/>
        <w:bottom w:val="none" w:sz="0" w:space="0" w:color="auto"/>
        <w:right w:val="none" w:sz="0" w:space="0" w:color="auto"/>
      </w:divBdr>
      <w:divsChild>
        <w:div w:id="1945917371">
          <w:marLeft w:val="0"/>
          <w:marRight w:val="0"/>
          <w:marTop w:val="0"/>
          <w:marBottom w:val="0"/>
          <w:divBdr>
            <w:top w:val="none" w:sz="0" w:space="0" w:color="auto"/>
            <w:left w:val="none" w:sz="0" w:space="0" w:color="auto"/>
            <w:bottom w:val="none" w:sz="0" w:space="0" w:color="auto"/>
            <w:right w:val="none" w:sz="0" w:space="0" w:color="auto"/>
          </w:divBdr>
        </w:div>
      </w:divsChild>
    </w:div>
    <w:div w:id="1477527409">
      <w:bodyDiv w:val="1"/>
      <w:marLeft w:val="0"/>
      <w:marRight w:val="0"/>
      <w:marTop w:val="0"/>
      <w:marBottom w:val="0"/>
      <w:divBdr>
        <w:top w:val="none" w:sz="0" w:space="0" w:color="auto"/>
        <w:left w:val="none" w:sz="0" w:space="0" w:color="auto"/>
        <w:bottom w:val="none" w:sz="0" w:space="0" w:color="auto"/>
        <w:right w:val="none" w:sz="0" w:space="0" w:color="auto"/>
      </w:divBdr>
    </w:div>
    <w:div w:id="1510868727">
      <w:bodyDiv w:val="1"/>
      <w:marLeft w:val="0"/>
      <w:marRight w:val="0"/>
      <w:marTop w:val="0"/>
      <w:marBottom w:val="0"/>
      <w:divBdr>
        <w:top w:val="none" w:sz="0" w:space="0" w:color="auto"/>
        <w:left w:val="none" w:sz="0" w:space="0" w:color="auto"/>
        <w:bottom w:val="none" w:sz="0" w:space="0" w:color="auto"/>
        <w:right w:val="none" w:sz="0" w:space="0" w:color="auto"/>
      </w:divBdr>
    </w:div>
    <w:div w:id="1634022526">
      <w:bodyDiv w:val="1"/>
      <w:marLeft w:val="0"/>
      <w:marRight w:val="0"/>
      <w:marTop w:val="0"/>
      <w:marBottom w:val="0"/>
      <w:divBdr>
        <w:top w:val="none" w:sz="0" w:space="0" w:color="auto"/>
        <w:left w:val="none" w:sz="0" w:space="0" w:color="auto"/>
        <w:bottom w:val="none" w:sz="0" w:space="0" w:color="auto"/>
        <w:right w:val="none" w:sz="0" w:space="0" w:color="auto"/>
      </w:divBdr>
      <w:divsChild>
        <w:div w:id="2050572672">
          <w:marLeft w:val="0"/>
          <w:marRight w:val="0"/>
          <w:marTop w:val="0"/>
          <w:marBottom w:val="0"/>
          <w:divBdr>
            <w:top w:val="none" w:sz="0" w:space="0" w:color="auto"/>
            <w:left w:val="none" w:sz="0" w:space="0" w:color="auto"/>
            <w:bottom w:val="none" w:sz="0" w:space="0" w:color="auto"/>
            <w:right w:val="none" w:sz="0" w:space="0" w:color="auto"/>
          </w:divBdr>
          <w:divsChild>
            <w:div w:id="673454822">
              <w:marLeft w:val="0"/>
              <w:marRight w:val="0"/>
              <w:marTop w:val="0"/>
              <w:marBottom w:val="0"/>
              <w:divBdr>
                <w:top w:val="none" w:sz="0" w:space="0" w:color="auto"/>
                <w:left w:val="none" w:sz="0" w:space="0" w:color="auto"/>
                <w:bottom w:val="none" w:sz="0" w:space="0" w:color="auto"/>
                <w:right w:val="none" w:sz="0" w:space="0" w:color="auto"/>
              </w:divBdr>
              <w:divsChild>
                <w:div w:id="349841498">
                  <w:marLeft w:val="0"/>
                  <w:marRight w:val="0"/>
                  <w:marTop w:val="0"/>
                  <w:marBottom w:val="0"/>
                  <w:divBdr>
                    <w:top w:val="none" w:sz="0" w:space="0" w:color="auto"/>
                    <w:left w:val="none" w:sz="0" w:space="0" w:color="auto"/>
                    <w:bottom w:val="none" w:sz="0" w:space="0" w:color="auto"/>
                    <w:right w:val="none" w:sz="0" w:space="0" w:color="auto"/>
                  </w:divBdr>
                  <w:divsChild>
                    <w:div w:id="20420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7748">
      <w:bodyDiv w:val="1"/>
      <w:marLeft w:val="0"/>
      <w:marRight w:val="0"/>
      <w:marTop w:val="0"/>
      <w:marBottom w:val="0"/>
      <w:divBdr>
        <w:top w:val="none" w:sz="0" w:space="0" w:color="auto"/>
        <w:left w:val="none" w:sz="0" w:space="0" w:color="auto"/>
        <w:bottom w:val="none" w:sz="0" w:space="0" w:color="auto"/>
        <w:right w:val="none" w:sz="0" w:space="0" w:color="auto"/>
      </w:divBdr>
    </w:div>
    <w:div w:id="20484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rints.uns.ac.id/11293/1/112-478-1-PB.pdf%20pada%2027%20November%20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larworks.wmich.edu/cgi/viewcontent.cgi?article=3583&amp;%20context=jssw"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search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18</Pages>
  <Words>5249</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2</cp:revision>
  <dcterms:created xsi:type="dcterms:W3CDTF">2020-10-24T22:38:00Z</dcterms:created>
  <dcterms:modified xsi:type="dcterms:W3CDTF">2020-10-25T03:32:00Z</dcterms:modified>
</cp:coreProperties>
</file>