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854E4" w14:textId="00EB1485" w:rsidR="005F3D0D" w:rsidRPr="00377736" w:rsidRDefault="005F3D0D" w:rsidP="005B7556">
      <w:pPr>
        <w:spacing w:line="480" w:lineRule="auto"/>
        <w:jc w:val="center"/>
        <w:rPr>
          <w:i/>
          <w:lang w:val="en-US"/>
        </w:rPr>
      </w:pPr>
      <w:r w:rsidRPr="00377736">
        <w:rPr>
          <w:b/>
          <w:bCs/>
          <w:lang w:val="en-US"/>
        </w:rPr>
        <w:t xml:space="preserve">Detection of </w:t>
      </w:r>
      <w:r w:rsidR="008A5B46" w:rsidRPr="00377736">
        <w:rPr>
          <w:b/>
          <w:bCs/>
          <w:i/>
          <w:lang w:val="en-US"/>
        </w:rPr>
        <w:t>AtRKD4</w:t>
      </w:r>
      <w:r w:rsidRPr="00377736">
        <w:rPr>
          <w:b/>
          <w:bCs/>
          <w:lang w:val="en-US"/>
        </w:rPr>
        <w:t xml:space="preserve"> </w:t>
      </w:r>
      <w:r w:rsidR="00A00C62" w:rsidRPr="00377736">
        <w:rPr>
          <w:b/>
          <w:bCs/>
          <w:lang w:val="en-US"/>
        </w:rPr>
        <w:t>P</w:t>
      </w:r>
      <w:r w:rsidRPr="00377736">
        <w:rPr>
          <w:b/>
          <w:bCs/>
          <w:lang w:val="en-US"/>
        </w:rPr>
        <w:t xml:space="preserve">rotein </w:t>
      </w:r>
      <w:r w:rsidR="00CF32A5" w:rsidRPr="00377736">
        <w:rPr>
          <w:b/>
          <w:bCs/>
          <w:lang w:val="en-US"/>
        </w:rPr>
        <w:t>During</w:t>
      </w:r>
      <w:r w:rsidR="00850C2C" w:rsidRPr="00377736">
        <w:rPr>
          <w:b/>
          <w:bCs/>
          <w:lang w:val="en-US"/>
        </w:rPr>
        <w:t xml:space="preserve"> Somatic Embryogenesis </w:t>
      </w:r>
      <w:r w:rsidR="00CF32A5" w:rsidRPr="00377736">
        <w:rPr>
          <w:b/>
          <w:bCs/>
          <w:lang w:val="en-US"/>
        </w:rPr>
        <w:t>I</w:t>
      </w:r>
      <w:r w:rsidR="00A00C62" w:rsidRPr="00377736">
        <w:rPr>
          <w:b/>
          <w:bCs/>
          <w:lang w:val="en-US"/>
        </w:rPr>
        <w:t xml:space="preserve">n </w:t>
      </w:r>
      <w:r w:rsidRPr="00377736">
        <w:rPr>
          <w:b/>
          <w:bCs/>
          <w:i/>
          <w:lang w:val="en-US"/>
        </w:rPr>
        <w:t xml:space="preserve">Dendrobium </w:t>
      </w:r>
      <w:proofErr w:type="spellStart"/>
      <w:r w:rsidRPr="00377736">
        <w:rPr>
          <w:b/>
          <w:bCs/>
          <w:i/>
          <w:lang w:val="en-US"/>
        </w:rPr>
        <w:t>lineale</w:t>
      </w:r>
      <w:proofErr w:type="spellEnd"/>
      <w:r w:rsidRPr="00377736">
        <w:rPr>
          <w:b/>
          <w:bCs/>
          <w:lang w:val="en-US"/>
        </w:rPr>
        <w:t xml:space="preserve"> Rolfe Transgenic Orchid</w:t>
      </w:r>
      <w:r w:rsidR="00A00C62" w:rsidRPr="00377736">
        <w:rPr>
          <w:b/>
          <w:bCs/>
          <w:lang w:val="en-US"/>
        </w:rPr>
        <w:t>s</w:t>
      </w:r>
      <w:r w:rsidRPr="00377736">
        <w:rPr>
          <w:b/>
          <w:bCs/>
          <w:lang w:val="en-US"/>
        </w:rPr>
        <w:t xml:space="preserve"> </w:t>
      </w:r>
      <w:r w:rsidR="001B37D1" w:rsidRPr="00377736">
        <w:rPr>
          <w:b/>
          <w:bCs/>
          <w:lang w:val="en-US"/>
        </w:rPr>
        <w:t>Carrying 35</w:t>
      </w:r>
      <w:proofErr w:type="gramStart"/>
      <w:r w:rsidR="001B37D1" w:rsidRPr="00377736">
        <w:rPr>
          <w:b/>
          <w:bCs/>
          <w:lang w:val="en-US"/>
        </w:rPr>
        <w:t>S::</w:t>
      </w:r>
      <w:proofErr w:type="gramEnd"/>
      <w:r w:rsidR="0071787F" w:rsidRPr="00377736">
        <w:rPr>
          <w:b/>
          <w:bCs/>
          <w:lang w:val="en-US"/>
        </w:rPr>
        <w:t>GR</w:t>
      </w:r>
      <w:r w:rsidR="0071787F" w:rsidRPr="00AA0E15">
        <w:rPr>
          <w:b/>
          <w:bCs/>
          <w:lang w:val="en-US"/>
        </w:rPr>
        <w:t>::</w:t>
      </w:r>
      <w:r w:rsidR="001B37D1" w:rsidRPr="00377736">
        <w:rPr>
          <w:b/>
          <w:bCs/>
          <w:i/>
          <w:iCs/>
          <w:lang w:val="en-US"/>
        </w:rPr>
        <w:t>AtRKD4</w:t>
      </w:r>
    </w:p>
    <w:p w14:paraId="6E2D855E" w14:textId="52B0C463" w:rsidR="005F3D0D" w:rsidRPr="00377736" w:rsidRDefault="002F3E17" w:rsidP="005B7556">
      <w:pPr>
        <w:pStyle w:val="paperauthor"/>
        <w:spacing w:line="480" w:lineRule="auto"/>
        <w:rPr>
          <w:sz w:val="24"/>
          <w:szCs w:val="24"/>
          <w:vertAlign w:val="superscript"/>
          <w:lang w:val="en-US"/>
        </w:rPr>
      </w:pPr>
      <w:proofErr w:type="spellStart"/>
      <w:r w:rsidRPr="00AA0E15">
        <w:rPr>
          <w:sz w:val="24"/>
          <w:szCs w:val="24"/>
          <w:lang w:val="en-US"/>
        </w:rPr>
        <w:t>Gde</w:t>
      </w:r>
      <w:proofErr w:type="spellEnd"/>
      <w:r w:rsidR="00035225" w:rsidRPr="00AA0E15">
        <w:rPr>
          <w:sz w:val="24"/>
          <w:szCs w:val="24"/>
          <w:lang w:val="en-US"/>
        </w:rPr>
        <w:t xml:space="preserve"> </w:t>
      </w:r>
      <w:proofErr w:type="spellStart"/>
      <w:r w:rsidR="00035225" w:rsidRPr="00AA0E15">
        <w:rPr>
          <w:sz w:val="24"/>
          <w:szCs w:val="24"/>
          <w:lang w:val="en-US"/>
        </w:rPr>
        <w:t>Cahyadi</w:t>
      </w:r>
      <w:proofErr w:type="spellEnd"/>
      <w:r w:rsidRPr="00AA0E15">
        <w:rPr>
          <w:sz w:val="24"/>
          <w:szCs w:val="24"/>
          <w:lang w:val="en-US"/>
        </w:rPr>
        <w:t xml:space="preserve"> Wirajagat</w:t>
      </w:r>
      <w:r w:rsidR="005F3D0D" w:rsidRPr="00377736">
        <w:rPr>
          <w:sz w:val="24"/>
          <w:szCs w:val="24"/>
          <w:vertAlign w:val="superscript"/>
          <w:lang w:val="en-US"/>
        </w:rPr>
        <w:t>1</w:t>
      </w:r>
      <w:r w:rsidR="005F3D0D" w:rsidRPr="00377736">
        <w:rPr>
          <w:sz w:val="24"/>
          <w:szCs w:val="24"/>
          <w:lang w:val="en-US"/>
        </w:rPr>
        <w:t xml:space="preserve">, Ni </w:t>
      </w:r>
      <w:proofErr w:type="spellStart"/>
      <w:r w:rsidR="005F3D0D" w:rsidRPr="00377736">
        <w:rPr>
          <w:sz w:val="24"/>
          <w:szCs w:val="24"/>
          <w:lang w:val="en-US"/>
        </w:rPr>
        <w:t>Luh</w:t>
      </w:r>
      <w:proofErr w:type="spellEnd"/>
      <w:r w:rsidR="005F3D0D" w:rsidRPr="00377736">
        <w:rPr>
          <w:sz w:val="24"/>
          <w:szCs w:val="24"/>
          <w:lang w:val="en-US"/>
        </w:rPr>
        <w:t xml:space="preserve"> Putu </w:t>
      </w:r>
      <w:proofErr w:type="spellStart"/>
      <w:r w:rsidR="005F3D0D" w:rsidRPr="00377736">
        <w:rPr>
          <w:sz w:val="24"/>
          <w:szCs w:val="24"/>
          <w:lang w:val="en-US"/>
        </w:rPr>
        <w:t>Kayika</w:t>
      </w:r>
      <w:proofErr w:type="spellEnd"/>
      <w:r w:rsidR="005F3D0D" w:rsidRPr="00377736">
        <w:rPr>
          <w:sz w:val="24"/>
          <w:szCs w:val="24"/>
          <w:lang w:val="en-US"/>
        </w:rPr>
        <w:t xml:space="preserve"> Febryanti</w:t>
      </w:r>
      <w:r w:rsidR="005F3D0D" w:rsidRPr="00377736">
        <w:rPr>
          <w:sz w:val="24"/>
          <w:szCs w:val="24"/>
          <w:vertAlign w:val="superscript"/>
          <w:lang w:val="en-US"/>
        </w:rPr>
        <w:t>1</w:t>
      </w:r>
      <w:r w:rsidR="005F3D0D" w:rsidRPr="00377736">
        <w:rPr>
          <w:sz w:val="24"/>
          <w:szCs w:val="24"/>
          <w:lang w:val="en-US"/>
        </w:rPr>
        <w:t xml:space="preserve">, </w:t>
      </w:r>
      <w:proofErr w:type="spellStart"/>
      <w:r w:rsidRPr="00AA0E15">
        <w:rPr>
          <w:sz w:val="24"/>
          <w:szCs w:val="24"/>
          <w:lang w:val="en-US"/>
        </w:rPr>
        <w:t>Fitriana</w:t>
      </w:r>
      <w:proofErr w:type="spellEnd"/>
      <w:r w:rsidRPr="00AA0E15">
        <w:rPr>
          <w:sz w:val="24"/>
          <w:szCs w:val="24"/>
          <w:lang w:val="en-US"/>
        </w:rPr>
        <w:t xml:space="preserve"> Puspitasari</w:t>
      </w:r>
      <w:r w:rsidRPr="00AA0E15">
        <w:rPr>
          <w:sz w:val="24"/>
          <w:szCs w:val="24"/>
          <w:vertAlign w:val="superscript"/>
          <w:lang w:val="en-US"/>
        </w:rPr>
        <w:t>1</w:t>
      </w:r>
      <w:r w:rsidRPr="00AA0E15">
        <w:rPr>
          <w:sz w:val="24"/>
          <w:szCs w:val="24"/>
          <w:lang w:val="en-US"/>
        </w:rPr>
        <w:t xml:space="preserve">, </w:t>
      </w:r>
      <w:proofErr w:type="spellStart"/>
      <w:r w:rsidRPr="00AA0E15">
        <w:rPr>
          <w:sz w:val="24"/>
          <w:szCs w:val="24"/>
          <w:lang w:val="en-US"/>
        </w:rPr>
        <w:t>Dika</w:t>
      </w:r>
      <w:proofErr w:type="spellEnd"/>
      <w:r w:rsidRPr="00AA0E15">
        <w:rPr>
          <w:sz w:val="24"/>
          <w:szCs w:val="24"/>
          <w:lang w:val="en-US"/>
        </w:rPr>
        <w:t xml:space="preserve"> Sundari</w:t>
      </w:r>
      <w:r w:rsidRPr="00AA0E15">
        <w:rPr>
          <w:sz w:val="24"/>
          <w:szCs w:val="24"/>
          <w:vertAlign w:val="superscript"/>
          <w:lang w:val="en-US"/>
        </w:rPr>
        <w:t>1</w:t>
      </w:r>
      <w:r w:rsidRPr="00AA0E15">
        <w:rPr>
          <w:sz w:val="24"/>
          <w:szCs w:val="24"/>
          <w:lang w:val="en-US"/>
        </w:rPr>
        <w:t xml:space="preserve">, </w:t>
      </w:r>
      <w:r w:rsidR="005F3D0D" w:rsidRPr="00377736">
        <w:rPr>
          <w:sz w:val="24"/>
          <w:szCs w:val="24"/>
          <w:lang w:val="en-US"/>
        </w:rPr>
        <w:t>Jose Gutierrez-Marcos</w:t>
      </w:r>
      <w:r w:rsidR="005F3D0D" w:rsidRPr="00377736">
        <w:rPr>
          <w:sz w:val="24"/>
          <w:szCs w:val="24"/>
          <w:vertAlign w:val="superscript"/>
          <w:lang w:val="en-US"/>
        </w:rPr>
        <w:t>2</w:t>
      </w:r>
      <w:r w:rsidR="005F3D0D" w:rsidRPr="00377736">
        <w:rPr>
          <w:sz w:val="24"/>
          <w:szCs w:val="24"/>
          <w:lang w:val="en-US"/>
        </w:rPr>
        <w:t>, Endang Semiarti</w:t>
      </w:r>
      <w:r w:rsidR="005F3D0D" w:rsidRPr="00377736">
        <w:rPr>
          <w:sz w:val="24"/>
          <w:szCs w:val="24"/>
          <w:vertAlign w:val="superscript"/>
          <w:lang w:val="en-US"/>
        </w:rPr>
        <w:t xml:space="preserve">1, </w:t>
      </w:r>
      <w:r w:rsidR="00076D11" w:rsidRPr="00377736">
        <w:rPr>
          <w:color w:val="000000" w:themeColor="text1"/>
          <w:sz w:val="24"/>
          <w:szCs w:val="24"/>
          <w:vertAlign w:val="superscript"/>
          <w:lang w:val="en-US"/>
        </w:rPr>
        <w:t>*</w:t>
      </w:r>
      <w:r w:rsidR="005F3D0D" w:rsidRPr="00377736">
        <w:rPr>
          <w:sz w:val="24"/>
          <w:szCs w:val="24"/>
          <w:vertAlign w:val="superscript"/>
          <w:lang w:val="en-US"/>
        </w:rPr>
        <w:t>)</w:t>
      </w:r>
    </w:p>
    <w:p w14:paraId="63625F7B" w14:textId="77777777" w:rsidR="005F3D0D" w:rsidRPr="00377736" w:rsidRDefault="005F3D0D" w:rsidP="005B7556">
      <w:pPr>
        <w:pStyle w:val="paperauthor"/>
        <w:spacing w:line="480" w:lineRule="auto"/>
        <w:rPr>
          <w:sz w:val="24"/>
          <w:szCs w:val="24"/>
          <w:lang w:val="en-US"/>
        </w:rPr>
      </w:pPr>
    </w:p>
    <w:p w14:paraId="4FF5E718" w14:textId="0108CFD0" w:rsidR="005F3D0D" w:rsidRPr="00936527" w:rsidRDefault="005F3D0D" w:rsidP="005B7556">
      <w:pPr>
        <w:pStyle w:val="AuthorAffiliation"/>
        <w:spacing w:line="480" w:lineRule="auto"/>
        <w:rPr>
          <w:i w:val="0"/>
          <w:iCs/>
          <w:sz w:val="24"/>
          <w:szCs w:val="24"/>
        </w:rPr>
      </w:pPr>
      <w:r w:rsidRPr="00936527">
        <w:rPr>
          <w:i w:val="0"/>
          <w:iCs/>
          <w:sz w:val="24"/>
          <w:szCs w:val="24"/>
          <w:vertAlign w:val="superscript"/>
        </w:rPr>
        <w:t>1</w:t>
      </w:r>
      <w:r w:rsidRPr="00936527">
        <w:rPr>
          <w:i w:val="0"/>
          <w:iCs/>
          <w:sz w:val="24"/>
          <w:szCs w:val="24"/>
        </w:rPr>
        <w:t xml:space="preserve">Faculty of Biology, </w:t>
      </w:r>
      <w:proofErr w:type="spellStart"/>
      <w:r w:rsidR="00A04E07" w:rsidRPr="00936527">
        <w:rPr>
          <w:i w:val="0"/>
          <w:iCs/>
          <w:sz w:val="24"/>
          <w:szCs w:val="24"/>
        </w:rPr>
        <w:t>Universitas</w:t>
      </w:r>
      <w:proofErr w:type="spellEnd"/>
      <w:r w:rsidR="00A04E07" w:rsidRPr="00936527">
        <w:rPr>
          <w:i w:val="0"/>
          <w:iCs/>
          <w:sz w:val="24"/>
          <w:szCs w:val="24"/>
        </w:rPr>
        <w:t xml:space="preserve"> Gadjah </w:t>
      </w:r>
      <w:proofErr w:type="spellStart"/>
      <w:r w:rsidR="00A04E07" w:rsidRPr="00936527">
        <w:rPr>
          <w:i w:val="0"/>
          <w:iCs/>
          <w:sz w:val="24"/>
          <w:szCs w:val="24"/>
        </w:rPr>
        <w:t>Mada</w:t>
      </w:r>
      <w:proofErr w:type="spellEnd"/>
      <w:r w:rsidR="00A04E07" w:rsidRPr="00936527">
        <w:rPr>
          <w:i w:val="0"/>
          <w:iCs/>
          <w:sz w:val="24"/>
          <w:szCs w:val="24"/>
        </w:rPr>
        <w:t xml:space="preserve">, </w:t>
      </w:r>
      <w:r w:rsidR="00686677">
        <w:rPr>
          <w:i w:val="0"/>
          <w:iCs/>
          <w:sz w:val="24"/>
          <w:szCs w:val="24"/>
        </w:rPr>
        <w:t xml:space="preserve">Yogyakarta, </w:t>
      </w:r>
      <w:r w:rsidRPr="00936527">
        <w:rPr>
          <w:i w:val="0"/>
          <w:iCs/>
          <w:sz w:val="24"/>
          <w:szCs w:val="24"/>
        </w:rPr>
        <w:t>Indonesia</w:t>
      </w:r>
      <w:r w:rsidR="00686677">
        <w:rPr>
          <w:i w:val="0"/>
          <w:iCs/>
          <w:sz w:val="24"/>
          <w:szCs w:val="24"/>
        </w:rPr>
        <w:t>, 55281</w:t>
      </w:r>
    </w:p>
    <w:p w14:paraId="27AF75C3" w14:textId="1E14A7A4" w:rsidR="005F3D0D" w:rsidRPr="00936527" w:rsidRDefault="005F3D0D" w:rsidP="005B7556">
      <w:pPr>
        <w:pStyle w:val="AuthorAffiliation"/>
        <w:spacing w:line="480" w:lineRule="auto"/>
        <w:rPr>
          <w:i w:val="0"/>
          <w:iCs/>
          <w:sz w:val="24"/>
          <w:szCs w:val="24"/>
        </w:rPr>
      </w:pPr>
      <w:r w:rsidRPr="00936527">
        <w:rPr>
          <w:i w:val="0"/>
          <w:iCs/>
          <w:sz w:val="24"/>
          <w:szCs w:val="24"/>
          <w:vertAlign w:val="superscript"/>
        </w:rPr>
        <w:t xml:space="preserve">2 </w:t>
      </w:r>
      <w:r w:rsidRPr="00936527">
        <w:rPr>
          <w:i w:val="0"/>
          <w:iCs/>
          <w:sz w:val="24"/>
          <w:szCs w:val="24"/>
        </w:rPr>
        <w:t xml:space="preserve">School of Life Science, </w:t>
      </w:r>
      <w:r w:rsidR="00A04E07" w:rsidRPr="00936527">
        <w:rPr>
          <w:i w:val="0"/>
          <w:iCs/>
          <w:sz w:val="24"/>
          <w:szCs w:val="24"/>
        </w:rPr>
        <w:t xml:space="preserve">University of Warwick, </w:t>
      </w:r>
      <w:r w:rsidRPr="00936527">
        <w:rPr>
          <w:i w:val="0"/>
          <w:iCs/>
          <w:sz w:val="24"/>
          <w:szCs w:val="24"/>
        </w:rPr>
        <w:t>England</w:t>
      </w:r>
      <w:r w:rsidR="00686677">
        <w:rPr>
          <w:i w:val="0"/>
          <w:iCs/>
          <w:sz w:val="24"/>
          <w:szCs w:val="24"/>
        </w:rPr>
        <w:t>, CV4 7AL</w:t>
      </w:r>
    </w:p>
    <w:p w14:paraId="11457EDA" w14:textId="010EE4CF" w:rsidR="005F3D0D" w:rsidRPr="00377736" w:rsidRDefault="005F3D0D" w:rsidP="005B7556">
      <w:pPr>
        <w:pStyle w:val="AuthorEmail"/>
        <w:spacing w:line="480" w:lineRule="auto"/>
        <w:rPr>
          <w:rStyle w:val="Hyperlink"/>
          <w:color w:val="auto"/>
          <w:sz w:val="24"/>
          <w:szCs w:val="24"/>
          <w:u w:val="none"/>
        </w:rPr>
      </w:pPr>
      <w:bookmarkStart w:id="0" w:name="_GoBack"/>
      <w:bookmarkEnd w:id="0"/>
      <w:r w:rsidRPr="00AA0E15">
        <w:rPr>
          <w:sz w:val="24"/>
          <w:szCs w:val="24"/>
        </w:rPr>
        <w:br/>
      </w:r>
      <w:proofErr w:type="gramStart"/>
      <w:r w:rsidR="00076D11" w:rsidRPr="00377736">
        <w:rPr>
          <w:color w:val="000000" w:themeColor="text1"/>
          <w:sz w:val="24"/>
          <w:szCs w:val="24"/>
          <w:vertAlign w:val="superscript"/>
        </w:rPr>
        <w:t>*</w:t>
      </w:r>
      <w:r w:rsidRPr="00AA0E15">
        <w:rPr>
          <w:color w:val="000000" w:themeColor="text1"/>
          <w:sz w:val="24"/>
          <w:szCs w:val="24"/>
          <w:vertAlign w:val="superscript"/>
        </w:rPr>
        <w:t>)</w:t>
      </w:r>
      <w:r w:rsidRPr="00AA0E15">
        <w:rPr>
          <w:sz w:val="24"/>
          <w:szCs w:val="24"/>
        </w:rPr>
        <w:t>Corresponding</w:t>
      </w:r>
      <w:proofErr w:type="gramEnd"/>
      <w:r w:rsidRPr="00AA0E15">
        <w:rPr>
          <w:sz w:val="24"/>
          <w:szCs w:val="24"/>
        </w:rPr>
        <w:t xml:space="preserve"> author: </w:t>
      </w:r>
      <w:hyperlink r:id="rId7" w:history="1">
        <w:r w:rsidRPr="00AA0E15">
          <w:rPr>
            <w:rStyle w:val="Hyperlink"/>
            <w:color w:val="auto"/>
            <w:sz w:val="24"/>
            <w:szCs w:val="24"/>
            <w:u w:val="none"/>
          </w:rPr>
          <w:t>endsemi@ugm.ac.id</w:t>
        </w:r>
      </w:hyperlink>
    </w:p>
    <w:p w14:paraId="17D7F8E4" w14:textId="77777777" w:rsidR="005F3D0D" w:rsidRPr="00377736" w:rsidRDefault="005F3D0D" w:rsidP="005B7556">
      <w:pPr>
        <w:pStyle w:val="AuthorEmail"/>
        <w:spacing w:line="480" w:lineRule="auto"/>
        <w:jc w:val="left"/>
        <w:rPr>
          <w:rStyle w:val="Hyperlink"/>
          <w:color w:val="auto"/>
          <w:sz w:val="24"/>
          <w:szCs w:val="24"/>
          <w:u w:val="none"/>
        </w:rPr>
      </w:pPr>
    </w:p>
    <w:p w14:paraId="2FE95B5F" w14:textId="77777777" w:rsidR="005867C0" w:rsidRPr="00377736" w:rsidRDefault="005F3D0D" w:rsidP="005B7556">
      <w:pPr>
        <w:pStyle w:val="AuthorEmail"/>
        <w:spacing w:line="480" w:lineRule="auto"/>
        <w:jc w:val="both"/>
        <w:rPr>
          <w:b/>
          <w:iCs/>
          <w:sz w:val="24"/>
          <w:szCs w:val="24"/>
        </w:rPr>
      </w:pPr>
      <w:r w:rsidRPr="00377736">
        <w:rPr>
          <w:b/>
          <w:iCs/>
          <w:sz w:val="24"/>
          <w:szCs w:val="24"/>
        </w:rPr>
        <w:t>Abstr</w:t>
      </w:r>
      <w:r w:rsidR="002E7947" w:rsidRPr="00AA0E15">
        <w:rPr>
          <w:b/>
          <w:iCs/>
          <w:sz w:val="24"/>
          <w:szCs w:val="24"/>
        </w:rPr>
        <w:t>a</w:t>
      </w:r>
      <w:r w:rsidRPr="00377736">
        <w:rPr>
          <w:b/>
          <w:iCs/>
          <w:sz w:val="24"/>
          <w:szCs w:val="24"/>
        </w:rPr>
        <w:t>ct</w:t>
      </w:r>
    </w:p>
    <w:p w14:paraId="22A3012C" w14:textId="5299C3E4" w:rsidR="005F3D0D" w:rsidRPr="00377736" w:rsidRDefault="001779E0" w:rsidP="005B7556">
      <w:pPr>
        <w:pStyle w:val="AuthorEmail"/>
        <w:spacing w:line="480" w:lineRule="auto"/>
        <w:jc w:val="left"/>
        <w:rPr>
          <w:color w:val="000000" w:themeColor="text1"/>
          <w:sz w:val="24"/>
          <w:szCs w:val="24"/>
        </w:rPr>
      </w:pPr>
      <w:r w:rsidRPr="00377736">
        <w:rPr>
          <w:sz w:val="24"/>
          <w:szCs w:val="24"/>
        </w:rPr>
        <w:t xml:space="preserve"> </w:t>
      </w:r>
      <w:r w:rsidR="005F3D0D" w:rsidRPr="00377736">
        <w:rPr>
          <w:rStyle w:val="Hyperlink"/>
          <w:i/>
          <w:color w:val="auto"/>
          <w:sz w:val="24"/>
          <w:szCs w:val="24"/>
          <w:u w:val="none"/>
        </w:rPr>
        <w:t>Dendro</w:t>
      </w:r>
      <w:r w:rsidR="00C52CE7" w:rsidRPr="00AA0E15">
        <w:rPr>
          <w:rStyle w:val="Hyperlink"/>
          <w:i/>
          <w:color w:val="auto"/>
          <w:sz w:val="24"/>
          <w:szCs w:val="24"/>
          <w:u w:val="none"/>
        </w:rPr>
        <w:t>b</w:t>
      </w:r>
      <w:r w:rsidR="005F3D0D" w:rsidRPr="00377736">
        <w:rPr>
          <w:rStyle w:val="Hyperlink"/>
          <w:i/>
          <w:color w:val="auto"/>
          <w:sz w:val="24"/>
          <w:szCs w:val="24"/>
          <w:u w:val="none"/>
        </w:rPr>
        <w:t xml:space="preserve">ium </w:t>
      </w:r>
      <w:proofErr w:type="spellStart"/>
      <w:r w:rsidR="005F3D0D" w:rsidRPr="00377736">
        <w:rPr>
          <w:rStyle w:val="Hyperlink"/>
          <w:i/>
          <w:color w:val="auto"/>
          <w:sz w:val="24"/>
          <w:szCs w:val="24"/>
          <w:u w:val="none"/>
        </w:rPr>
        <w:t>lineale</w:t>
      </w:r>
      <w:proofErr w:type="spellEnd"/>
      <w:r w:rsidR="005F3D0D" w:rsidRPr="00377736">
        <w:rPr>
          <w:rStyle w:val="Hyperlink"/>
          <w:color w:val="auto"/>
          <w:sz w:val="24"/>
          <w:szCs w:val="24"/>
          <w:u w:val="none"/>
        </w:rPr>
        <w:t xml:space="preserve"> Rolfe </w:t>
      </w:r>
      <w:r w:rsidRPr="00377736">
        <w:rPr>
          <w:sz w:val="24"/>
          <w:szCs w:val="24"/>
        </w:rPr>
        <w:t xml:space="preserve">is a wild orchid </w:t>
      </w:r>
      <w:r w:rsidR="00EE6383">
        <w:rPr>
          <w:sz w:val="24"/>
          <w:szCs w:val="24"/>
        </w:rPr>
        <w:t>from</w:t>
      </w:r>
      <w:r w:rsidR="00EE6383" w:rsidRPr="00377736">
        <w:rPr>
          <w:sz w:val="24"/>
          <w:szCs w:val="24"/>
        </w:rPr>
        <w:t xml:space="preserve"> </w:t>
      </w:r>
      <w:r w:rsidRPr="00377736">
        <w:rPr>
          <w:sz w:val="24"/>
          <w:szCs w:val="24"/>
        </w:rPr>
        <w:t>Papua</w:t>
      </w:r>
      <w:r w:rsidR="00EE6383">
        <w:rPr>
          <w:sz w:val="24"/>
          <w:szCs w:val="24"/>
        </w:rPr>
        <w:t xml:space="preserve"> (Indonesia), which is a risk of</w:t>
      </w:r>
      <w:r w:rsidR="001203A1" w:rsidRPr="00377736">
        <w:rPr>
          <w:sz w:val="24"/>
          <w:szCs w:val="24"/>
        </w:rPr>
        <w:t xml:space="preserve"> extinct</w:t>
      </w:r>
      <w:r w:rsidR="00EE6383">
        <w:rPr>
          <w:sz w:val="24"/>
          <w:szCs w:val="24"/>
        </w:rPr>
        <w:t>ion</w:t>
      </w:r>
      <w:r w:rsidR="001203A1" w:rsidRPr="00377736">
        <w:rPr>
          <w:sz w:val="24"/>
          <w:szCs w:val="24"/>
        </w:rPr>
        <w:t xml:space="preserve"> </w:t>
      </w:r>
      <w:r w:rsidRPr="00377736">
        <w:rPr>
          <w:sz w:val="24"/>
          <w:szCs w:val="24"/>
        </w:rPr>
        <w:t>due to over</w:t>
      </w:r>
      <w:r w:rsidR="00850C2C" w:rsidRPr="00377736">
        <w:rPr>
          <w:sz w:val="24"/>
          <w:szCs w:val="24"/>
        </w:rPr>
        <w:t>-</w:t>
      </w:r>
      <w:r w:rsidRPr="00377736">
        <w:rPr>
          <w:sz w:val="24"/>
          <w:szCs w:val="24"/>
        </w:rPr>
        <w:t>exploitation</w:t>
      </w:r>
      <w:r w:rsidR="00EE6383">
        <w:rPr>
          <w:sz w:val="24"/>
          <w:szCs w:val="24"/>
        </w:rPr>
        <w:t xml:space="preserve"> of its natural habitat</w:t>
      </w:r>
      <w:r w:rsidR="00C725C3" w:rsidRPr="00377736">
        <w:rPr>
          <w:sz w:val="24"/>
          <w:szCs w:val="24"/>
        </w:rPr>
        <w:t xml:space="preserve">. </w:t>
      </w:r>
      <w:r w:rsidR="001203A1" w:rsidRPr="00377736">
        <w:rPr>
          <w:sz w:val="24"/>
          <w:szCs w:val="24"/>
        </w:rPr>
        <w:t>Therefore</w:t>
      </w:r>
      <w:r w:rsidR="00EE6383">
        <w:rPr>
          <w:sz w:val="24"/>
          <w:szCs w:val="24"/>
        </w:rPr>
        <w:t>,</w:t>
      </w:r>
      <w:r w:rsidR="001203A1" w:rsidRPr="00377736">
        <w:rPr>
          <w:sz w:val="24"/>
          <w:szCs w:val="24"/>
        </w:rPr>
        <w:t xml:space="preserve"> effort</w:t>
      </w:r>
      <w:r w:rsidR="00EE6383">
        <w:rPr>
          <w:sz w:val="24"/>
          <w:szCs w:val="24"/>
        </w:rPr>
        <w:t>s</w:t>
      </w:r>
      <w:r w:rsidR="001203A1" w:rsidRPr="00377736">
        <w:rPr>
          <w:sz w:val="24"/>
          <w:szCs w:val="24"/>
        </w:rPr>
        <w:t xml:space="preserve"> for conservation</w:t>
      </w:r>
      <w:r w:rsidR="00EE6383">
        <w:rPr>
          <w:sz w:val="24"/>
          <w:szCs w:val="24"/>
        </w:rPr>
        <w:t xml:space="preserve"> of this endangered species</w:t>
      </w:r>
      <w:r w:rsidR="001203A1" w:rsidRPr="00377736">
        <w:rPr>
          <w:sz w:val="24"/>
          <w:szCs w:val="24"/>
        </w:rPr>
        <w:t xml:space="preserve"> </w:t>
      </w:r>
      <w:r w:rsidR="00191F5F">
        <w:rPr>
          <w:sz w:val="24"/>
          <w:szCs w:val="24"/>
        </w:rPr>
        <w:t xml:space="preserve">are urgently </w:t>
      </w:r>
      <w:r w:rsidR="001203A1" w:rsidRPr="00377736">
        <w:rPr>
          <w:sz w:val="24"/>
          <w:szCs w:val="24"/>
        </w:rPr>
        <w:t xml:space="preserve">needed. </w:t>
      </w:r>
      <w:r w:rsidR="00C2186A" w:rsidRPr="00377736">
        <w:rPr>
          <w:sz w:val="24"/>
          <w:szCs w:val="24"/>
        </w:rPr>
        <w:t>Mass p</w:t>
      </w:r>
      <w:r w:rsidRPr="00377736">
        <w:rPr>
          <w:sz w:val="24"/>
          <w:szCs w:val="24"/>
        </w:rPr>
        <w:t xml:space="preserve">ropagation of </w:t>
      </w:r>
      <w:r w:rsidR="00191F5F">
        <w:rPr>
          <w:sz w:val="24"/>
          <w:szCs w:val="24"/>
        </w:rPr>
        <w:t xml:space="preserve">wild </w:t>
      </w:r>
      <w:r w:rsidR="00191F5F" w:rsidRPr="00A94F60">
        <w:rPr>
          <w:rStyle w:val="Hyperlink"/>
          <w:i/>
          <w:color w:val="auto"/>
          <w:sz w:val="24"/>
          <w:szCs w:val="24"/>
          <w:u w:val="none"/>
        </w:rPr>
        <w:t>D</w:t>
      </w:r>
      <w:r w:rsidR="00191F5F">
        <w:rPr>
          <w:rStyle w:val="Hyperlink"/>
          <w:i/>
          <w:color w:val="auto"/>
          <w:sz w:val="24"/>
          <w:szCs w:val="24"/>
          <w:u w:val="none"/>
        </w:rPr>
        <w:t>.</w:t>
      </w:r>
      <w:r w:rsidR="00191F5F" w:rsidRPr="00A94F60">
        <w:rPr>
          <w:rStyle w:val="Hyperlink"/>
          <w:i/>
          <w:color w:val="auto"/>
          <w:sz w:val="24"/>
          <w:szCs w:val="24"/>
          <w:u w:val="none"/>
        </w:rPr>
        <w:t xml:space="preserve"> </w:t>
      </w:r>
      <w:proofErr w:type="spellStart"/>
      <w:r w:rsidR="00191F5F" w:rsidRPr="00A94F60">
        <w:rPr>
          <w:rStyle w:val="Hyperlink"/>
          <w:i/>
          <w:color w:val="auto"/>
          <w:sz w:val="24"/>
          <w:szCs w:val="24"/>
          <w:u w:val="none"/>
        </w:rPr>
        <w:t>lineale</w:t>
      </w:r>
      <w:proofErr w:type="spellEnd"/>
      <w:r w:rsidR="00191F5F" w:rsidRPr="00A94F60">
        <w:rPr>
          <w:rStyle w:val="Hyperlink"/>
          <w:color w:val="auto"/>
          <w:sz w:val="24"/>
          <w:szCs w:val="24"/>
          <w:u w:val="none"/>
        </w:rPr>
        <w:t xml:space="preserve"> </w:t>
      </w:r>
      <w:r w:rsidRPr="00377736">
        <w:rPr>
          <w:sz w:val="24"/>
          <w:szCs w:val="24"/>
        </w:rPr>
        <w:t xml:space="preserve">has been conducted </w:t>
      </w:r>
      <w:r w:rsidR="00191F5F">
        <w:rPr>
          <w:sz w:val="24"/>
          <w:szCs w:val="24"/>
        </w:rPr>
        <w:t xml:space="preserve">by </w:t>
      </w:r>
      <w:r w:rsidR="00C2186A" w:rsidRPr="00377736">
        <w:rPr>
          <w:sz w:val="24"/>
          <w:szCs w:val="24"/>
        </w:rPr>
        <w:t xml:space="preserve">genetic engineering through </w:t>
      </w:r>
      <w:r w:rsidR="00191F5F">
        <w:rPr>
          <w:sz w:val="24"/>
          <w:szCs w:val="24"/>
        </w:rPr>
        <w:t xml:space="preserve">the transgenic </w:t>
      </w:r>
      <w:r w:rsidRPr="00377736">
        <w:rPr>
          <w:sz w:val="24"/>
          <w:szCs w:val="24"/>
        </w:rPr>
        <w:t xml:space="preserve">insertion of </w:t>
      </w:r>
      <w:r w:rsidR="00191F5F" w:rsidRPr="00A94F60">
        <w:rPr>
          <w:i/>
          <w:iCs/>
          <w:sz w:val="24"/>
          <w:szCs w:val="24"/>
        </w:rPr>
        <w:t>AtRKD4</w:t>
      </w:r>
      <w:r w:rsidR="00191F5F" w:rsidRPr="00377736">
        <w:rPr>
          <w:sz w:val="24"/>
          <w:szCs w:val="24"/>
        </w:rPr>
        <w:t>- a</w:t>
      </w:r>
      <w:r w:rsidR="00191F5F">
        <w:rPr>
          <w:i/>
          <w:iCs/>
          <w:sz w:val="24"/>
          <w:szCs w:val="24"/>
        </w:rPr>
        <w:t xml:space="preserve"> </w:t>
      </w:r>
      <w:proofErr w:type="gramStart"/>
      <w:r w:rsidR="00C2186A" w:rsidRPr="00377736">
        <w:rPr>
          <w:sz w:val="24"/>
          <w:szCs w:val="24"/>
        </w:rPr>
        <w:t>gene</w:t>
      </w:r>
      <w:r w:rsidR="00191F5F">
        <w:rPr>
          <w:sz w:val="24"/>
          <w:szCs w:val="24"/>
        </w:rPr>
        <w:t xml:space="preserve">  implicated</w:t>
      </w:r>
      <w:proofErr w:type="gramEnd"/>
      <w:r w:rsidR="00191F5F">
        <w:rPr>
          <w:sz w:val="24"/>
          <w:szCs w:val="24"/>
        </w:rPr>
        <w:t xml:space="preserve"> in </w:t>
      </w:r>
      <w:r w:rsidR="00C2186A" w:rsidRPr="00377736">
        <w:rPr>
          <w:sz w:val="24"/>
          <w:szCs w:val="24"/>
        </w:rPr>
        <w:t xml:space="preserve">embryo </w:t>
      </w:r>
      <w:r w:rsidR="00191F5F">
        <w:rPr>
          <w:sz w:val="24"/>
          <w:szCs w:val="24"/>
        </w:rPr>
        <w:t>development in Arabidopsis</w:t>
      </w:r>
      <w:r w:rsidR="00C2186A" w:rsidRPr="00377736">
        <w:rPr>
          <w:sz w:val="24"/>
          <w:szCs w:val="24"/>
        </w:rPr>
        <w:t xml:space="preserve">. </w:t>
      </w:r>
      <w:r w:rsidR="00191F5F">
        <w:rPr>
          <w:sz w:val="24"/>
          <w:szCs w:val="24"/>
        </w:rPr>
        <w:t>In</w:t>
      </w:r>
      <w:r w:rsidRPr="00377736">
        <w:rPr>
          <w:sz w:val="24"/>
          <w:szCs w:val="24"/>
        </w:rPr>
        <w:t xml:space="preserve"> </w:t>
      </w:r>
      <w:r w:rsidR="00191F5F">
        <w:rPr>
          <w:sz w:val="24"/>
          <w:szCs w:val="24"/>
        </w:rPr>
        <w:t>t</w:t>
      </w:r>
      <w:r w:rsidR="00191F5F" w:rsidRPr="00377736">
        <w:rPr>
          <w:sz w:val="24"/>
          <w:szCs w:val="24"/>
        </w:rPr>
        <w:t xml:space="preserve">his </w:t>
      </w:r>
      <w:proofErr w:type="gramStart"/>
      <w:r w:rsidR="00A00C62" w:rsidRPr="00377736">
        <w:rPr>
          <w:sz w:val="24"/>
          <w:szCs w:val="24"/>
        </w:rPr>
        <w:t>study</w:t>
      </w:r>
      <w:r w:rsidR="000826E4">
        <w:rPr>
          <w:sz w:val="24"/>
          <w:szCs w:val="24"/>
        </w:rPr>
        <w:t>,</w:t>
      </w:r>
      <w:r w:rsidR="00A00C62" w:rsidRPr="00377736">
        <w:rPr>
          <w:sz w:val="24"/>
          <w:szCs w:val="24"/>
        </w:rPr>
        <w:t xml:space="preserve"> </w:t>
      </w:r>
      <w:r w:rsidR="00191F5F">
        <w:rPr>
          <w:sz w:val="24"/>
          <w:szCs w:val="24"/>
        </w:rPr>
        <w:t xml:space="preserve"> molecular</w:t>
      </w:r>
      <w:proofErr w:type="gramEnd"/>
      <w:r w:rsidR="00191F5F">
        <w:rPr>
          <w:sz w:val="24"/>
          <w:szCs w:val="24"/>
        </w:rPr>
        <w:t xml:space="preserve"> analys</w:t>
      </w:r>
      <w:r w:rsidR="000826E4">
        <w:rPr>
          <w:sz w:val="24"/>
          <w:szCs w:val="24"/>
        </w:rPr>
        <w:t>e</w:t>
      </w:r>
      <w:r w:rsidR="00191F5F">
        <w:rPr>
          <w:sz w:val="24"/>
          <w:szCs w:val="24"/>
        </w:rPr>
        <w:t xml:space="preserve">s </w:t>
      </w:r>
      <w:r w:rsidR="000826E4">
        <w:rPr>
          <w:sz w:val="24"/>
          <w:szCs w:val="24"/>
        </w:rPr>
        <w:t>have revealed</w:t>
      </w:r>
      <w:r w:rsidR="00191F5F">
        <w:rPr>
          <w:sz w:val="24"/>
          <w:szCs w:val="24"/>
        </w:rPr>
        <w:t xml:space="preserve"> tha</w:t>
      </w:r>
      <w:r w:rsidR="00B46738">
        <w:rPr>
          <w:sz w:val="24"/>
          <w:szCs w:val="24"/>
        </w:rPr>
        <w:t>t</w:t>
      </w:r>
      <w:r w:rsidR="000826E4">
        <w:rPr>
          <w:sz w:val="24"/>
          <w:szCs w:val="24"/>
        </w:rPr>
        <w:t xml:space="preserve"> the</w:t>
      </w:r>
      <w:r w:rsidR="00191F5F">
        <w:rPr>
          <w:sz w:val="24"/>
          <w:szCs w:val="24"/>
        </w:rPr>
        <w:t xml:space="preserve"> </w:t>
      </w:r>
      <w:r w:rsidR="00A00C62" w:rsidRPr="00377736">
        <w:rPr>
          <w:i/>
          <w:iCs/>
          <w:sz w:val="24"/>
          <w:szCs w:val="24"/>
        </w:rPr>
        <w:t>AtRKD4</w:t>
      </w:r>
      <w:r w:rsidR="00A00C62" w:rsidRPr="00377736">
        <w:rPr>
          <w:sz w:val="24"/>
          <w:szCs w:val="24"/>
        </w:rPr>
        <w:t xml:space="preserve"> </w:t>
      </w:r>
      <w:r w:rsidR="000826E4">
        <w:rPr>
          <w:sz w:val="24"/>
          <w:szCs w:val="24"/>
        </w:rPr>
        <w:t xml:space="preserve">transgene </w:t>
      </w:r>
      <w:r w:rsidR="00191F5F">
        <w:rPr>
          <w:sz w:val="24"/>
          <w:szCs w:val="24"/>
        </w:rPr>
        <w:t xml:space="preserve">is integrated in the </w:t>
      </w:r>
      <w:r w:rsidR="00191F5F" w:rsidRPr="00377736">
        <w:rPr>
          <w:sz w:val="24"/>
          <w:szCs w:val="24"/>
        </w:rPr>
        <w:t xml:space="preserve"> </w:t>
      </w:r>
      <w:r w:rsidR="000826E4" w:rsidRPr="000223E3">
        <w:rPr>
          <w:rStyle w:val="Hyperlink"/>
          <w:iCs/>
          <w:color w:val="auto"/>
          <w:sz w:val="24"/>
          <w:szCs w:val="24"/>
          <w:u w:val="none"/>
        </w:rPr>
        <w:t>genome</w:t>
      </w:r>
      <w:r w:rsidR="000826E4">
        <w:rPr>
          <w:rStyle w:val="Hyperlink"/>
          <w:iCs/>
          <w:color w:val="auto"/>
          <w:sz w:val="24"/>
          <w:szCs w:val="24"/>
          <w:u w:val="none"/>
        </w:rPr>
        <w:t xml:space="preserve"> of</w:t>
      </w:r>
      <w:r w:rsidR="000826E4" w:rsidRPr="00A94F60">
        <w:rPr>
          <w:rStyle w:val="Hyperlink"/>
          <w:i/>
          <w:color w:val="auto"/>
          <w:sz w:val="24"/>
          <w:szCs w:val="24"/>
          <w:u w:val="none"/>
        </w:rPr>
        <w:t xml:space="preserve"> </w:t>
      </w:r>
      <w:r w:rsidR="00191F5F" w:rsidRPr="00A94F60">
        <w:rPr>
          <w:rStyle w:val="Hyperlink"/>
          <w:i/>
          <w:color w:val="auto"/>
          <w:sz w:val="24"/>
          <w:szCs w:val="24"/>
          <w:u w:val="none"/>
        </w:rPr>
        <w:t>D</w:t>
      </w:r>
      <w:r w:rsidR="00191F5F">
        <w:rPr>
          <w:rStyle w:val="Hyperlink"/>
          <w:i/>
          <w:color w:val="auto"/>
          <w:sz w:val="24"/>
          <w:szCs w:val="24"/>
          <w:u w:val="none"/>
        </w:rPr>
        <w:t>.</w:t>
      </w:r>
      <w:r w:rsidR="00191F5F" w:rsidRPr="00A94F60">
        <w:rPr>
          <w:rStyle w:val="Hyperlink"/>
          <w:i/>
          <w:color w:val="auto"/>
          <w:sz w:val="24"/>
          <w:szCs w:val="24"/>
          <w:u w:val="none"/>
        </w:rPr>
        <w:t xml:space="preserve"> </w:t>
      </w:r>
      <w:proofErr w:type="spellStart"/>
      <w:r w:rsidR="00191F5F" w:rsidRPr="00191F5F">
        <w:rPr>
          <w:rStyle w:val="Hyperlink"/>
          <w:i/>
          <w:color w:val="auto"/>
          <w:sz w:val="24"/>
          <w:szCs w:val="24"/>
          <w:u w:val="none"/>
        </w:rPr>
        <w:t>lineale</w:t>
      </w:r>
      <w:proofErr w:type="spellEnd"/>
      <w:r w:rsidR="000826E4">
        <w:rPr>
          <w:rStyle w:val="Hyperlink"/>
          <w:iCs/>
          <w:color w:val="auto"/>
          <w:sz w:val="24"/>
          <w:szCs w:val="24"/>
          <w:u w:val="none"/>
        </w:rPr>
        <w:t xml:space="preserve"> and show a stable somatic transmission</w:t>
      </w:r>
      <w:r w:rsidR="00191F5F" w:rsidRPr="00377736">
        <w:rPr>
          <w:rStyle w:val="Hyperlink"/>
          <w:iCs/>
          <w:color w:val="auto"/>
          <w:sz w:val="24"/>
          <w:szCs w:val="24"/>
          <w:u w:val="none"/>
        </w:rPr>
        <w:t xml:space="preserve">. We also show </w:t>
      </w:r>
      <w:r w:rsidR="000826E4">
        <w:rPr>
          <w:rStyle w:val="Hyperlink"/>
          <w:iCs/>
          <w:color w:val="auto"/>
          <w:sz w:val="24"/>
          <w:szCs w:val="24"/>
          <w:u w:val="none"/>
        </w:rPr>
        <w:t xml:space="preserve">that </w:t>
      </w:r>
      <w:r w:rsidR="000826E4" w:rsidRPr="008F4008">
        <w:rPr>
          <w:sz w:val="24"/>
          <w:szCs w:val="24"/>
        </w:rPr>
        <w:t xml:space="preserve">AtRKD4 </w:t>
      </w:r>
      <w:r w:rsidR="000826E4">
        <w:rPr>
          <w:iCs/>
          <w:sz w:val="24"/>
          <w:szCs w:val="24"/>
        </w:rPr>
        <w:t>is</w:t>
      </w:r>
      <w:r w:rsidR="00191F5F">
        <w:rPr>
          <w:sz w:val="24"/>
          <w:szCs w:val="24"/>
        </w:rPr>
        <w:t xml:space="preserve"> strong</w:t>
      </w:r>
      <w:r w:rsidR="000826E4">
        <w:rPr>
          <w:sz w:val="24"/>
          <w:szCs w:val="24"/>
        </w:rPr>
        <w:t>ly</w:t>
      </w:r>
      <w:r w:rsidR="00191F5F">
        <w:rPr>
          <w:sz w:val="24"/>
          <w:szCs w:val="24"/>
        </w:rPr>
        <w:t xml:space="preserve"> induc</w:t>
      </w:r>
      <w:r w:rsidR="000826E4">
        <w:rPr>
          <w:sz w:val="24"/>
          <w:szCs w:val="24"/>
        </w:rPr>
        <w:t>ed in leaves</w:t>
      </w:r>
      <w:r w:rsidR="00191F5F">
        <w:rPr>
          <w:sz w:val="24"/>
          <w:szCs w:val="24"/>
        </w:rPr>
        <w:t xml:space="preserve"> of</w:t>
      </w:r>
      <w:r w:rsidR="00A00C62" w:rsidRPr="00377736">
        <w:rPr>
          <w:sz w:val="24"/>
          <w:szCs w:val="24"/>
        </w:rPr>
        <w:t xml:space="preserve"> transgenic </w:t>
      </w:r>
      <w:r w:rsidR="000826E4" w:rsidRPr="00A94F60">
        <w:rPr>
          <w:rStyle w:val="Hyperlink"/>
          <w:i/>
          <w:color w:val="auto"/>
          <w:sz w:val="24"/>
          <w:szCs w:val="24"/>
          <w:u w:val="none"/>
        </w:rPr>
        <w:t>D</w:t>
      </w:r>
      <w:r w:rsidR="000826E4">
        <w:rPr>
          <w:rStyle w:val="Hyperlink"/>
          <w:i/>
          <w:color w:val="auto"/>
          <w:sz w:val="24"/>
          <w:szCs w:val="24"/>
          <w:u w:val="none"/>
        </w:rPr>
        <w:t>.</w:t>
      </w:r>
      <w:r w:rsidR="000826E4" w:rsidRPr="00A94F60">
        <w:rPr>
          <w:rStyle w:val="Hyperlink"/>
          <w:i/>
          <w:color w:val="auto"/>
          <w:sz w:val="24"/>
          <w:szCs w:val="24"/>
          <w:u w:val="none"/>
        </w:rPr>
        <w:t xml:space="preserve"> </w:t>
      </w:r>
      <w:proofErr w:type="spellStart"/>
      <w:r w:rsidR="000826E4" w:rsidRPr="00191F5F">
        <w:rPr>
          <w:rStyle w:val="Hyperlink"/>
          <w:i/>
          <w:color w:val="auto"/>
          <w:sz w:val="24"/>
          <w:szCs w:val="24"/>
          <w:u w:val="none"/>
        </w:rPr>
        <w:t>lineale</w:t>
      </w:r>
      <w:proofErr w:type="spellEnd"/>
      <w:r w:rsidR="000826E4">
        <w:rPr>
          <w:rStyle w:val="Hyperlink"/>
          <w:iCs/>
          <w:color w:val="auto"/>
          <w:sz w:val="24"/>
          <w:szCs w:val="24"/>
          <w:u w:val="none"/>
        </w:rPr>
        <w:t xml:space="preserve"> </w:t>
      </w:r>
      <w:r w:rsidR="00B46738">
        <w:rPr>
          <w:sz w:val="24"/>
          <w:szCs w:val="24"/>
        </w:rPr>
        <w:t xml:space="preserve">after chemical induction with </w:t>
      </w:r>
      <w:r w:rsidR="00B46738" w:rsidRPr="00A94F60">
        <w:rPr>
          <w:sz w:val="24"/>
          <w:szCs w:val="24"/>
        </w:rPr>
        <w:t xml:space="preserve">Dexamethasone (DEX) or </w:t>
      </w:r>
      <w:proofErr w:type="spellStart"/>
      <w:r w:rsidR="00B46738" w:rsidRPr="00A94F60">
        <w:rPr>
          <w:sz w:val="24"/>
          <w:szCs w:val="24"/>
        </w:rPr>
        <w:t>Thidiazuron</w:t>
      </w:r>
      <w:proofErr w:type="spellEnd"/>
      <w:r w:rsidR="00B46738" w:rsidRPr="00A94F60">
        <w:rPr>
          <w:sz w:val="24"/>
          <w:szCs w:val="24"/>
        </w:rPr>
        <w:t xml:space="preserve"> (TDZ</w:t>
      </w:r>
      <w:r w:rsidR="00B46738">
        <w:rPr>
          <w:sz w:val="24"/>
          <w:szCs w:val="24"/>
        </w:rPr>
        <w:t>)</w:t>
      </w:r>
      <w:r w:rsidR="00AE314D" w:rsidRPr="00377736">
        <w:rPr>
          <w:color w:val="000000" w:themeColor="text1"/>
          <w:sz w:val="24"/>
          <w:szCs w:val="24"/>
        </w:rPr>
        <w:t>.</w:t>
      </w:r>
      <w:r w:rsidR="00B46738">
        <w:rPr>
          <w:color w:val="000000" w:themeColor="text1"/>
          <w:sz w:val="24"/>
          <w:szCs w:val="24"/>
        </w:rPr>
        <w:t xml:space="preserve"> Collectively, our data </w:t>
      </w:r>
      <w:r w:rsidR="000826E4">
        <w:rPr>
          <w:color w:val="000000" w:themeColor="text1"/>
          <w:sz w:val="24"/>
          <w:szCs w:val="24"/>
        </w:rPr>
        <w:t>reveal</w:t>
      </w:r>
      <w:r w:rsidR="00B46738">
        <w:rPr>
          <w:color w:val="000000" w:themeColor="text1"/>
          <w:sz w:val="24"/>
          <w:szCs w:val="24"/>
        </w:rPr>
        <w:t xml:space="preserve"> a</w:t>
      </w:r>
      <w:r w:rsidR="000826E4">
        <w:rPr>
          <w:color w:val="000000" w:themeColor="text1"/>
          <w:sz w:val="24"/>
          <w:szCs w:val="24"/>
        </w:rPr>
        <w:t xml:space="preserve"> rapid and </w:t>
      </w:r>
      <w:proofErr w:type="spellStart"/>
      <w:r w:rsidR="000826E4">
        <w:rPr>
          <w:color w:val="000000" w:themeColor="text1"/>
          <w:sz w:val="24"/>
          <w:szCs w:val="24"/>
        </w:rPr>
        <w:t>straitforward</w:t>
      </w:r>
      <w:proofErr w:type="spellEnd"/>
      <w:r w:rsidR="00B46738">
        <w:rPr>
          <w:color w:val="000000" w:themeColor="text1"/>
          <w:sz w:val="24"/>
          <w:szCs w:val="24"/>
        </w:rPr>
        <w:t xml:space="preserve"> methodology that could aid the conservation of endangered orchid species. </w:t>
      </w:r>
    </w:p>
    <w:p w14:paraId="05AC222F" w14:textId="77777777" w:rsidR="00B33D78" w:rsidRPr="00AA0E15" w:rsidRDefault="00B33D78" w:rsidP="005B7556">
      <w:pPr>
        <w:pStyle w:val="AuthorEmail"/>
        <w:spacing w:line="480" w:lineRule="auto"/>
        <w:jc w:val="both"/>
        <w:rPr>
          <w:sz w:val="24"/>
          <w:szCs w:val="24"/>
        </w:rPr>
      </w:pPr>
    </w:p>
    <w:p w14:paraId="3EEB9734" w14:textId="6567D288" w:rsidR="000826E4" w:rsidRDefault="004E710B" w:rsidP="005B7556">
      <w:pPr>
        <w:pStyle w:val="AuthorEmail"/>
        <w:spacing w:line="480" w:lineRule="auto"/>
        <w:jc w:val="both"/>
        <w:rPr>
          <w:sz w:val="24"/>
          <w:szCs w:val="24"/>
        </w:rPr>
      </w:pPr>
      <w:r w:rsidRPr="00AA0E15">
        <w:rPr>
          <w:b/>
          <w:bCs/>
          <w:sz w:val="24"/>
          <w:szCs w:val="24"/>
        </w:rPr>
        <w:t>Keyword</w:t>
      </w:r>
      <w:r w:rsidR="00B33D78" w:rsidRPr="00AA0E15">
        <w:rPr>
          <w:b/>
          <w:bCs/>
          <w:sz w:val="24"/>
          <w:szCs w:val="24"/>
        </w:rPr>
        <w:t>s</w:t>
      </w:r>
      <w:r w:rsidRPr="00AA0E15">
        <w:rPr>
          <w:b/>
          <w:bCs/>
          <w:sz w:val="24"/>
          <w:szCs w:val="24"/>
        </w:rPr>
        <w:t>:</w:t>
      </w:r>
      <w:r w:rsidRPr="00AA0E15">
        <w:rPr>
          <w:sz w:val="24"/>
          <w:szCs w:val="24"/>
        </w:rPr>
        <w:t xml:space="preserve"> </w:t>
      </w:r>
      <w:r w:rsidRPr="00AA0E15">
        <w:rPr>
          <w:i/>
          <w:iCs/>
          <w:sz w:val="24"/>
          <w:szCs w:val="24"/>
        </w:rPr>
        <w:t xml:space="preserve">Dendrobium </w:t>
      </w:r>
      <w:proofErr w:type="spellStart"/>
      <w:r w:rsidRPr="00AA0E15">
        <w:rPr>
          <w:i/>
          <w:iCs/>
          <w:sz w:val="24"/>
          <w:szCs w:val="24"/>
        </w:rPr>
        <w:t>lineale</w:t>
      </w:r>
      <w:proofErr w:type="spellEnd"/>
      <w:r w:rsidRPr="00AA0E15">
        <w:rPr>
          <w:i/>
          <w:iCs/>
          <w:sz w:val="24"/>
          <w:szCs w:val="24"/>
        </w:rPr>
        <w:t xml:space="preserve">, </w:t>
      </w:r>
      <w:r w:rsidRPr="00AA0E15">
        <w:rPr>
          <w:i/>
          <w:iCs/>
          <w:color w:val="000000" w:themeColor="text1"/>
          <w:sz w:val="24"/>
          <w:szCs w:val="24"/>
        </w:rPr>
        <w:t>AtRKD4</w:t>
      </w:r>
      <w:r w:rsidR="00063FE7" w:rsidRPr="00377736">
        <w:rPr>
          <w:i/>
          <w:iCs/>
          <w:color w:val="000000" w:themeColor="text1"/>
          <w:sz w:val="24"/>
          <w:szCs w:val="24"/>
        </w:rPr>
        <w:t xml:space="preserve"> </w:t>
      </w:r>
      <w:r w:rsidR="00063FE7" w:rsidRPr="00377736">
        <w:rPr>
          <w:iCs/>
          <w:color w:val="000000" w:themeColor="text1"/>
          <w:sz w:val="24"/>
          <w:szCs w:val="24"/>
        </w:rPr>
        <w:t>gene</w:t>
      </w:r>
      <w:r w:rsidRPr="00AA0E15">
        <w:rPr>
          <w:i/>
          <w:iCs/>
          <w:sz w:val="24"/>
          <w:szCs w:val="24"/>
        </w:rPr>
        <w:t xml:space="preserve">, </w:t>
      </w:r>
      <w:r w:rsidRPr="00AA0E15">
        <w:rPr>
          <w:sz w:val="24"/>
          <w:szCs w:val="24"/>
        </w:rPr>
        <w:t>Dexamethasone-</w:t>
      </w:r>
      <w:proofErr w:type="spellStart"/>
      <w:r w:rsidRPr="00AA0E15">
        <w:rPr>
          <w:sz w:val="24"/>
          <w:szCs w:val="24"/>
        </w:rPr>
        <w:t>thidhiazuron</w:t>
      </w:r>
      <w:proofErr w:type="spellEnd"/>
      <w:r w:rsidRPr="00AA0E15">
        <w:rPr>
          <w:sz w:val="24"/>
          <w:szCs w:val="24"/>
        </w:rPr>
        <w:t xml:space="preserve">, Somatic embryo, </w:t>
      </w:r>
      <w:r w:rsidR="00063FE7" w:rsidRPr="00377736">
        <w:rPr>
          <w:color w:val="000000" w:themeColor="text1"/>
          <w:sz w:val="24"/>
          <w:szCs w:val="24"/>
        </w:rPr>
        <w:t>AtRKD4</w:t>
      </w:r>
      <w:r w:rsidR="00063FE7" w:rsidRPr="00377736">
        <w:rPr>
          <w:color w:val="0000FF"/>
          <w:sz w:val="24"/>
          <w:szCs w:val="24"/>
        </w:rPr>
        <w:t xml:space="preserve"> </w:t>
      </w:r>
      <w:r w:rsidRPr="00AA0E15">
        <w:rPr>
          <w:sz w:val="24"/>
          <w:szCs w:val="24"/>
        </w:rPr>
        <w:t xml:space="preserve">protein </w:t>
      </w:r>
    </w:p>
    <w:p w14:paraId="5B04889E" w14:textId="77777777" w:rsidR="000826E4" w:rsidRDefault="000826E4" w:rsidP="005B7556">
      <w:pPr>
        <w:spacing w:line="480" w:lineRule="auto"/>
        <w:rPr>
          <w:rFonts w:eastAsia="Times New Roman"/>
          <w:lang w:val="en-US"/>
        </w:rPr>
      </w:pPr>
      <w:r>
        <w:br w:type="page"/>
      </w:r>
    </w:p>
    <w:p w14:paraId="4F8CBE28" w14:textId="77777777" w:rsidR="004E710B" w:rsidRPr="00AA0E15" w:rsidRDefault="004E710B" w:rsidP="005B7556">
      <w:pPr>
        <w:pStyle w:val="AuthorEmail"/>
        <w:spacing w:line="480" w:lineRule="auto"/>
        <w:jc w:val="both"/>
        <w:rPr>
          <w:rStyle w:val="Hyperlink"/>
          <w:color w:val="auto"/>
          <w:sz w:val="24"/>
          <w:szCs w:val="24"/>
          <w:u w:val="none"/>
        </w:rPr>
      </w:pPr>
    </w:p>
    <w:p w14:paraId="6F32340E" w14:textId="4729B809" w:rsidR="005F3D0D" w:rsidRPr="00377736" w:rsidRDefault="005867C0" w:rsidP="005B7556">
      <w:pPr>
        <w:spacing w:line="480" w:lineRule="auto"/>
        <w:rPr>
          <w:b/>
          <w:bCs/>
          <w:lang w:val="en-US"/>
        </w:rPr>
      </w:pPr>
      <w:r w:rsidRPr="00AA0E15">
        <w:rPr>
          <w:b/>
          <w:bCs/>
          <w:lang w:val="en-US"/>
        </w:rPr>
        <w:t>1.</w:t>
      </w:r>
      <w:r w:rsidR="00D57CC9" w:rsidRPr="00AA0E15">
        <w:rPr>
          <w:b/>
          <w:bCs/>
          <w:lang w:val="en-US"/>
        </w:rPr>
        <w:t xml:space="preserve"> </w:t>
      </w:r>
      <w:r w:rsidR="005F3D0D" w:rsidRPr="00377736">
        <w:rPr>
          <w:b/>
          <w:bCs/>
          <w:lang w:val="en-US"/>
        </w:rPr>
        <w:t>Introduction</w:t>
      </w:r>
    </w:p>
    <w:p w14:paraId="139977A6" w14:textId="6995614B" w:rsidR="00465B83" w:rsidRPr="00377736" w:rsidRDefault="00465B83" w:rsidP="005B7556">
      <w:pPr>
        <w:spacing w:line="480" w:lineRule="auto"/>
        <w:ind w:firstLine="709"/>
        <w:rPr>
          <w:lang w:val="en-US"/>
        </w:rPr>
      </w:pPr>
      <w:r w:rsidRPr="00377736">
        <w:rPr>
          <w:i/>
          <w:iCs/>
          <w:lang w:val="en-US"/>
        </w:rPr>
        <w:t xml:space="preserve">Dendrobium </w:t>
      </w:r>
      <w:proofErr w:type="spellStart"/>
      <w:r w:rsidRPr="00377736">
        <w:rPr>
          <w:i/>
          <w:iCs/>
          <w:lang w:val="en-US"/>
        </w:rPr>
        <w:t>lineale</w:t>
      </w:r>
      <w:proofErr w:type="spellEnd"/>
      <w:r w:rsidRPr="00377736">
        <w:rPr>
          <w:lang w:val="en-US"/>
        </w:rPr>
        <w:t xml:space="preserve"> Rolfe is an endemic orchid of Papua that is threatened on its habitat due to over-exploitation. </w:t>
      </w:r>
      <w:proofErr w:type="spellStart"/>
      <w:r w:rsidR="00CF32A5" w:rsidRPr="00377736">
        <w:rPr>
          <w:i/>
          <w:lang w:val="en-US"/>
        </w:rPr>
        <w:t>D.lineale</w:t>
      </w:r>
      <w:proofErr w:type="spellEnd"/>
      <w:r w:rsidR="00CF32A5" w:rsidRPr="00377736">
        <w:rPr>
          <w:iCs/>
          <w:lang w:val="en-US"/>
        </w:rPr>
        <w:t xml:space="preserve"> is favored because it shows tall stems and produces many beautiful purplish-white flowers </w:t>
      </w:r>
      <w:r w:rsidRPr="00377736">
        <w:rPr>
          <w:lang w:val="en-US"/>
        </w:rPr>
        <w:t>(</w:t>
      </w:r>
      <w:r w:rsidR="002F6582" w:rsidRPr="00377736">
        <w:rPr>
          <w:lang w:val="en-US"/>
        </w:rPr>
        <w:t>Rolfe</w:t>
      </w:r>
      <w:r w:rsidRPr="00377736">
        <w:rPr>
          <w:lang w:val="en-US"/>
        </w:rPr>
        <w:t xml:space="preserve"> 1889; </w:t>
      </w:r>
      <w:proofErr w:type="spellStart"/>
      <w:r w:rsidR="002F6582" w:rsidRPr="00377736">
        <w:rPr>
          <w:lang w:val="en-US"/>
        </w:rPr>
        <w:t>Pridgeon</w:t>
      </w:r>
      <w:proofErr w:type="spellEnd"/>
      <w:r w:rsidRPr="00377736">
        <w:rPr>
          <w:lang w:val="en-US"/>
        </w:rPr>
        <w:t xml:space="preserve"> 1992). </w:t>
      </w:r>
      <w:r w:rsidR="002D7FC9" w:rsidRPr="00AA0E15">
        <w:rPr>
          <w:lang w:val="en-US"/>
        </w:rPr>
        <w:t>T</w:t>
      </w:r>
      <w:r w:rsidRPr="00377736">
        <w:rPr>
          <w:lang w:val="en-US"/>
        </w:rPr>
        <w:t>his orchid</w:t>
      </w:r>
      <w:r w:rsidR="002D7FC9" w:rsidRPr="00AA0E15">
        <w:rPr>
          <w:lang w:val="en-US"/>
        </w:rPr>
        <w:t xml:space="preserve"> is</w:t>
      </w:r>
      <w:r w:rsidRPr="00377736">
        <w:rPr>
          <w:lang w:val="en-US"/>
        </w:rPr>
        <w:t xml:space="preserve"> named </w:t>
      </w:r>
      <w:r w:rsidRPr="00377736">
        <w:rPr>
          <w:i/>
          <w:iCs/>
          <w:lang w:val="en-US"/>
        </w:rPr>
        <w:t xml:space="preserve">D. </w:t>
      </w:r>
      <w:proofErr w:type="spellStart"/>
      <w:r w:rsidR="00CF32A5" w:rsidRPr="00377736">
        <w:rPr>
          <w:i/>
          <w:iCs/>
          <w:lang w:val="en-US"/>
        </w:rPr>
        <w:t>l</w:t>
      </w:r>
      <w:r w:rsidRPr="00377736">
        <w:rPr>
          <w:i/>
          <w:iCs/>
          <w:lang w:val="en-US"/>
        </w:rPr>
        <w:t>ineale</w:t>
      </w:r>
      <w:proofErr w:type="spellEnd"/>
      <w:r w:rsidR="002D7FC9" w:rsidRPr="00AA0E15">
        <w:rPr>
          <w:i/>
          <w:iCs/>
          <w:lang w:val="en-US"/>
        </w:rPr>
        <w:t xml:space="preserve"> </w:t>
      </w:r>
      <w:r w:rsidR="002D7FC9" w:rsidRPr="00AA0E15">
        <w:rPr>
          <w:iCs/>
          <w:lang w:val="en-US"/>
        </w:rPr>
        <w:t xml:space="preserve">because </w:t>
      </w:r>
      <w:r w:rsidR="00CF32A5" w:rsidRPr="00AA0E15">
        <w:rPr>
          <w:iCs/>
          <w:lang w:val="en-US"/>
        </w:rPr>
        <w:t xml:space="preserve">has lined sepals and petals </w:t>
      </w:r>
      <w:r w:rsidRPr="00377736">
        <w:rPr>
          <w:lang w:val="en-US"/>
        </w:rPr>
        <w:t>(</w:t>
      </w:r>
      <w:proofErr w:type="spellStart"/>
      <w:r w:rsidR="002F6582" w:rsidRPr="00377736">
        <w:rPr>
          <w:lang w:val="en-US"/>
        </w:rPr>
        <w:t>Pridgeon</w:t>
      </w:r>
      <w:proofErr w:type="spellEnd"/>
      <w:r w:rsidRPr="00377736">
        <w:rPr>
          <w:lang w:val="en-US"/>
        </w:rPr>
        <w:t xml:space="preserve"> 1992). </w:t>
      </w:r>
      <w:r w:rsidR="00CF32A5" w:rsidRPr="00377736">
        <w:rPr>
          <w:lang w:val="en-US"/>
        </w:rPr>
        <w:t xml:space="preserve">In addition, </w:t>
      </w:r>
      <w:r w:rsidR="00CF32A5" w:rsidRPr="00377736">
        <w:rPr>
          <w:i/>
          <w:iCs/>
          <w:lang w:val="en-US"/>
        </w:rPr>
        <w:t xml:space="preserve">D. </w:t>
      </w:r>
      <w:proofErr w:type="spellStart"/>
      <w:r w:rsidR="00CF32A5" w:rsidRPr="00377736">
        <w:rPr>
          <w:i/>
          <w:iCs/>
          <w:lang w:val="en-US"/>
        </w:rPr>
        <w:t>lineale</w:t>
      </w:r>
      <w:proofErr w:type="spellEnd"/>
      <w:r w:rsidR="00CF32A5" w:rsidRPr="00377736">
        <w:rPr>
          <w:lang w:val="en-US"/>
        </w:rPr>
        <w:t xml:space="preserve"> can be used for medical purposes such as anti-cancer</w:t>
      </w:r>
      <w:r w:rsidR="002D7FC9" w:rsidRPr="00AA0E15">
        <w:rPr>
          <w:lang w:val="en-US"/>
        </w:rPr>
        <w:t xml:space="preserve">. </w:t>
      </w:r>
      <w:r w:rsidR="00CF32A5" w:rsidRPr="00AA0E15">
        <w:rPr>
          <w:lang w:val="en-US"/>
        </w:rPr>
        <w:t xml:space="preserve">It contains types of phytochemicals such as flavonoids, polysaccharides, bibenzyl, phenanthrene, alkaloids, sesquiterpenoids, and steroids. A common problem with </w:t>
      </w:r>
      <w:r w:rsidR="00CF32A5" w:rsidRPr="00AA0E15">
        <w:rPr>
          <w:i/>
          <w:iCs/>
          <w:lang w:val="en-US"/>
        </w:rPr>
        <w:t xml:space="preserve">D. </w:t>
      </w:r>
      <w:proofErr w:type="spellStart"/>
      <w:r w:rsidR="00CF32A5" w:rsidRPr="00AA0E15">
        <w:rPr>
          <w:i/>
          <w:iCs/>
          <w:lang w:val="en-US"/>
        </w:rPr>
        <w:t>lineale</w:t>
      </w:r>
      <w:proofErr w:type="spellEnd"/>
      <w:r w:rsidR="00CF32A5" w:rsidRPr="00AA0E15">
        <w:rPr>
          <w:lang w:val="en-US"/>
        </w:rPr>
        <w:t xml:space="preserve"> is that it is not easy to breed and grow naturally, so the population of this orchid is quite abundant</w:t>
      </w:r>
      <w:r w:rsidRPr="00377736">
        <w:rPr>
          <w:lang w:val="en-US"/>
        </w:rPr>
        <w:t xml:space="preserve"> (</w:t>
      </w:r>
      <w:r w:rsidR="005570AF" w:rsidRPr="00377736">
        <w:rPr>
          <w:lang w:val="en-US"/>
        </w:rPr>
        <w:t>Semiarti</w:t>
      </w:r>
      <w:r w:rsidRPr="00377736">
        <w:rPr>
          <w:lang w:val="en-US"/>
        </w:rPr>
        <w:t xml:space="preserve"> et al 2020). </w:t>
      </w:r>
      <w:r w:rsidR="006E2BA8" w:rsidRPr="00377736">
        <w:rPr>
          <w:rStyle w:val="tlid-translation"/>
          <w:lang w:val="en-US"/>
        </w:rPr>
        <w:t xml:space="preserve">Several types of orchids are increasingly rarely found in nature due to overexploitation, domestication and trade as parent orchids in cultivation </w:t>
      </w:r>
      <w:r w:rsidR="005E12A3" w:rsidRPr="00377736">
        <w:rPr>
          <w:rStyle w:val="tlid-translation"/>
          <w:lang w:val="en-US"/>
        </w:rPr>
        <w:t>(</w:t>
      </w:r>
      <w:proofErr w:type="spellStart"/>
      <w:r w:rsidR="005E12A3" w:rsidRPr="00377736">
        <w:rPr>
          <w:rStyle w:val="tlid-translation"/>
          <w:lang w:val="en-US"/>
        </w:rPr>
        <w:t>Ivakdalam</w:t>
      </w:r>
      <w:proofErr w:type="spellEnd"/>
      <w:r w:rsidR="005E12A3" w:rsidRPr="00377736">
        <w:rPr>
          <w:rStyle w:val="tlid-translation"/>
          <w:lang w:val="en-US"/>
        </w:rPr>
        <w:t xml:space="preserve"> </w:t>
      </w:r>
      <w:r w:rsidR="00936527">
        <w:rPr>
          <w:rStyle w:val="tlid-translation"/>
          <w:lang w:val="en-US"/>
        </w:rPr>
        <w:t>&amp;</w:t>
      </w:r>
      <w:r w:rsidR="005E12A3" w:rsidRPr="00377736">
        <w:rPr>
          <w:rStyle w:val="tlid-translation"/>
          <w:lang w:val="en-US"/>
        </w:rPr>
        <w:t xml:space="preserve"> </w:t>
      </w:r>
      <w:proofErr w:type="spellStart"/>
      <w:r w:rsidR="005E12A3" w:rsidRPr="00377736">
        <w:rPr>
          <w:rStyle w:val="tlid-translation"/>
          <w:lang w:val="en-US"/>
        </w:rPr>
        <w:t>Pugesehan</w:t>
      </w:r>
      <w:proofErr w:type="spellEnd"/>
      <w:r w:rsidR="005E12A3" w:rsidRPr="00377736">
        <w:rPr>
          <w:rStyle w:val="tlid-translation"/>
          <w:lang w:val="en-US"/>
        </w:rPr>
        <w:t xml:space="preserve">, 2016). </w:t>
      </w:r>
      <w:r w:rsidRPr="00377736">
        <w:rPr>
          <w:i/>
          <w:lang w:val="en-US"/>
        </w:rPr>
        <w:t>In vitro</w:t>
      </w:r>
      <w:r w:rsidRPr="00377736">
        <w:rPr>
          <w:lang w:val="en-US"/>
        </w:rPr>
        <w:t xml:space="preserve"> </w:t>
      </w:r>
      <w:r w:rsidR="00063FE7" w:rsidRPr="00377736">
        <w:rPr>
          <w:color w:val="000000" w:themeColor="text1"/>
          <w:lang w:val="en-US"/>
        </w:rPr>
        <w:t xml:space="preserve">propagation </w:t>
      </w:r>
      <w:r w:rsidRPr="00377736">
        <w:rPr>
          <w:lang w:val="en-US"/>
        </w:rPr>
        <w:t xml:space="preserve">is expected to be the right solution </w:t>
      </w:r>
      <w:r w:rsidR="00063FE7" w:rsidRPr="00377736">
        <w:rPr>
          <w:lang w:val="en-US"/>
        </w:rPr>
        <w:t xml:space="preserve">for </w:t>
      </w:r>
      <w:r w:rsidR="00063FE7" w:rsidRPr="00377736">
        <w:rPr>
          <w:i/>
          <w:color w:val="000000" w:themeColor="text1"/>
          <w:lang w:val="en-US"/>
        </w:rPr>
        <w:t>ex situ</w:t>
      </w:r>
      <w:r w:rsidR="00063FE7" w:rsidRPr="00377736">
        <w:rPr>
          <w:color w:val="000000" w:themeColor="text1"/>
          <w:lang w:val="en-US"/>
        </w:rPr>
        <w:t xml:space="preserve"> conservation </w:t>
      </w:r>
      <w:r w:rsidRPr="00377736">
        <w:rPr>
          <w:lang w:val="en-US"/>
        </w:rPr>
        <w:t>because possible to produce mass number of plants with similar characteristic to its parental (</w:t>
      </w:r>
      <w:proofErr w:type="spellStart"/>
      <w:r w:rsidR="005570AF" w:rsidRPr="00377736">
        <w:rPr>
          <w:lang w:val="en-US"/>
        </w:rPr>
        <w:t>Setiari</w:t>
      </w:r>
      <w:proofErr w:type="spellEnd"/>
      <w:r w:rsidRPr="00377736">
        <w:rPr>
          <w:lang w:val="en-US"/>
        </w:rPr>
        <w:t xml:space="preserve"> et al. 2018). </w:t>
      </w:r>
      <w:r w:rsidR="00C31F41" w:rsidRPr="00AA0E15">
        <w:rPr>
          <w:lang w:val="en-US"/>
        </w:rPr>
        <w:t>P</w:t>
      </w:r>
      <w:r w:rsidR="00C31F41" w:rsidRPr="00377736">
        <w:rPr>
          <w:rStyle w:val="tlid-translation"/>
          <w:lang w:val="en-US"/>
        </w:rPr>
        <w:t xml:space="preserve">ropagation through </w:t>
      </w:r>
      <w:r w:rsidR="00C31F41" w:rsidRPr="00377736">
        <w:rPr>
          <w:rStyle w:val="tlid-translation"/>
          <w:i/>
          <w:iCs/>
          <w:lang w:val="en-US"/>
        </w:rPr>
        <w:t xml:space="preserve">in vitro </w:t>
      </w:r>
      <w:r w:rsidR="00C31F41" w:rsidRPr="00377736">
        <w:rPr>
          <w:rStyle w:val="tlid-translation"/>
          <w:lang w:val="en-US"/>
        </w:rPr>
        <w:t>culture can increase the quantity, the number of tillers obtained in a relatively short time (</w:t>
      </w:r>
      <w:proofErr w:type="spellStart"/>
      <w:r w:rsidR="00C31F41" w:rsidRPr="00377736">
        <w:rPr>
          <w:rStyle w:val="tlid-translation"/>
          <w:lang w:val="en-US"/>
        </w:rPr>
        <w:t>Hartati</w:t>
      </w:r>
      <w:proofErr w:type="spellEnd"/>
      <w:r w:rsidR="00C31F41" w:rsidRPr="00377736">
        <w:rPr>
          <w:rStyle w:val="tlid-translation"/>
          <w:lang w:val="en-US"/>
        </w:rPr>
        <w:t xml:space="preserve"> et al</w:t>
      </w:r>
      <w:r w:rsidR="003870D2">
        <w:rPr>
          <w:rStyle w:val="tlid-translation"/>
          <w:lang w:val="en-US"/>
        </w:rPr>
        <w:t>.</w:t>
      </w:r>
      <w:r w:rsidR="00C31F41" w:rsidRPr="00377736">
        <w:rPr>
          <w:rStyle w:val="tlid-translation"/>
          <w:lang w:val="en-US"/>
        </w:rPr>
        <w:t xml:space="preserve"> 2016). </w:t>
      </w:r>
      <w:r w:rsidRPr="00377736">
        <w:rPr>
          <w:lang w:val="en-US"/>
        </w:rPr>
        <w:t xml:space="preserve">Optimization of </w:t>
      </w:r>
      <w:r w:rsidRPr="00377736">
        <w:rPr>
          <w:i/>
          <w:lang w:val="en-US"/>
        </w:rPr>
        <w:t>in vitro</w:t>
      </w:r>
      <w:r w:rsidRPr="00377736">
        <w:rPr>
          <w:lang w:val="en-US"/>
        </w:rPr>
        <w:t xml:space="preserve"> propagation can be done by using genetic engineering</w:t>
      </w:r>
      <w:r w:rsidR="006E2BA8" w:rsidRPr="00377736">
        <w:rPr>
          <w:lang w:val="en-US"/>
        </w:rPr>
        <w:t>, by inserting foreign genes</w:t>
      </w:r>
      <w:r w:rsidRPr="00377736">
        <w:rPr>
          <w:lang w:val="en-US"/>
        </w:rPr>
        <w:t xml:space="preserve"> through </w:t>
      </w:r>
      <w:r w:rsidRPr="00377736">
        <w:rPr>
          <w:i/>
          <w:iCs/>
          <w:lang w:val="en-US"/>
        </w:rPr>
        <w:t>A</w:t>
      </w:r>
      <w:r w:rsidR="00063FE7" w:rsidRPr="00377736">
        <w:rPr>
          <w:i/>
          <w:iCs/>
          <w:lang w:val="en-US"/>
        </w:rPr>
        <w:t>grobacterium tumefa</w:t>
      </w:r>
      <w:r w:rsidRPr="00377736">
        <w:rPr>
          <w:i/>
          <w:iCs/>
          <w:lang w:val="en-US"/>
        </w:rPr>
        <w:t>ciens</w:t>
      </w:r>
      <w:r w:rsidRPr="00377736">
        <w:rPr>
          <w:lang w:val="en-US"/>
        </w:rPr>
        <w:t xml:space="preserve">. </w:t>
      </w:r>
      <w:r w:rsidR="006E2BA8" w:rsidRPr="00377736">
        <w:rPr>
          <w:lang w:val="en-US"/>
        </w:rPr>
        <w:t xml:space="preserve">An embryo gene of </w:t>
      </w:r>
      <w:r w:rsidR="006E2BA8" w:rsidRPr="00377736">
        <w:rPr>
          <w:i/>
          <w:iCs/>
          <w:lang w:val="en-US"/>
        </w:rPr>
        <w:t>Arabidopsis thaliana</w:t>
      </w:r>
      <w:r w:rsidR="006E2BA8" w:rsidRPr="00377736">
        <w:rPr>
          <w:lang w:val="en-US"/>
        </w:rPr>
        <w:t>,</w:t>
      </w:r>
      <w:r w:rsidRPr="00377736">
        <w:rPr>
          <w:lang w:val="en-US"/>
        </w:rPr>
        <w:t xml:space="preserve"> </w:t>
      </w:r>
      <w:r w:rsidRPr="00377736">
        <w:rPr>
          <w:i/>
          <w:iCs/>
          <w:lang w:val="en-US"/>
        </w:rPr>
        <w:t xml:space="preserve">AtRKD4 </w:t>
      </w:r>
      <w:r w:rsidRPr="00377736">
        <w:rPr>
          <w:lang w:val="en-US"/>
        </w:rPr>
        <w:t>gene in this study was inserted in</w:t>
      </w:r>
      <w:r w:rsidR="006E2BA8" w:rsidRPr="00377736">
        <w:rPr>
          <w:lang w:val="en-US"/>
        </w:rPr>
        <w:t>to</w:t>
      </w:r>
      <w:r w:rsidRPr="00377736">
        <w:rPr>
          <w:lang w:val="en-US"/>
        </w:rPr>
        <w:t xml:space="preserve"> the genome of </w:t>
      </w:r>
      <w:r w:rsidR="006E2BA8" w:rsidRPr="00377736">
        <w:rPr>
          <w:i/>
          <w:iCs/>
          <w:lang w:val="en-US"/>
        </w:rPr>
        <w:t xml:space="preserve">D. </w:t>
      </w:r>
      <w:proofErr w:type="spellStart"/>
      <w:r w:rsidR="006E2BA8" w:rsidRPr="00377736">
        <w:rPr>
          <w:i/>
          <w:iCs/>
          <w:lang w:val="en-US"/>
        </w:rPr>
        <w:t>lineale</w:t>
      </w:r>
      <w:proofErr w:type="spellEnd"/>
      <w:r w:rsidR="006E2BA8" w:rsidRPr="00377736">
        <w:rPr>
          <w:lang w:val="en-US"/>
        </w:rPr>
        <w:t xml:space="preserve"> </w:t>
      </w:r>
      <w:r w:rsidRPr="00377736">
        <w:rPr>
          <w:lang w:val="en-US"/>
        </w:rPr>
        <w:t>protocorm</w:t>
      </w:r>
      <w:r w:rsidR="006E2BA8" w:rsidRPr="00377736">
        <w:rPr>
          <w:lang w:val="en-US"/>
        </w:rPr>
        <w:t>s</w:t>
      </w:r>
      <w:r w:rsidRPr="00377736">
        <w:rPr>
          <w:lang w:val="en-US"/>
        </w:rPr>
        <w:t xml:space="preserve"> through </w:t>
      </w:r>
      <w:r w:rsidRPr="00377736">
        <w:rPr>
          <w:i/>
          <w:iCs/>
          <w:lang w:val="en-US"/>
        </w:rPr>
        <w:t>A. tumefaciens</w:t>
      </w:r>
      <w:r w:rsidRPr="00377736">
        <w:rPr>
          <w:lang w:val="en-US"/>
        </w:rPr>
        <w:t xml:space="preserve"> </w:t>
      </w:r>
      <w:r w:rsidRPr="00377736">
        <w:rPr>
          <w:color w:val="000000" w:themeColor="text1"/>
          <w:lang w:val="en-US"/>
        </w:rPr>
        <w:t xml:space="preserve">strain </w:t>
      </w:r>
      <w:r w:rsidR="00063FE7" w:rsidRPr="00377736">
        <w:rPr>
          <w:color w:val="000000" w:themeColor="text1"/>
          <w:lang w:val="en-US"/>
        </w:rPr>
        <w:t>EHA105 that harbor</w:t>
      </w:r>
      <w:r w:rsidRPr="00377736">
        <w:rPr>
          <w:color w:val="000000" w:themeColor="text1"/>
          <w:lang w:val="en-US"/>
        </w:rPr>
        <w:t xml:space="preserve"> pTA7002 plasmid, </w:t>
      </w:r>
      <w:r w:rsidR="00063FE7" w:rsidRPr="00377736">
        <w:rPr>
          <w:color w:val="000000" w:themeColor="text1"/>
          <w:lang w:val="en-US"/>
        </w:rPr>
        <w:t>therefore</w:t>
      </w:r>
      <w:r w:rsidRPr="00377736">
        <w:rPr>
          <w:color w:val="0000FF"/>
          <w:lang w:val="en-US"/>
        </w:rPr>
        <w:t xml:space="preserve"> </w:t>
      </w:r>
      <w:r w:rsidRPr="00377736">
        <w:rPr>
          <w:lang w:val="en-US"/>
        </w:rPr>
        <w:t xml:space="preserve">it can induce large numbers of somatic embryos in a relatively short </w:t>
      </w:r>
      <w:r w:rsidR="002D7FC9" w:rsidRPr="00377736">
        <w:rPr>
          <w:lang w:val="en-US"/>
        </w:rPr>
        <w:t>time. The gene construction used</w:t>
      </w:r>
      <w:r w:rsidRPr="00377736">
        <w:rPr>
          <w:lang w:val="en-US"/>
        </w:rPr>
        <w:t xml:space="preserve"> an inducible promoter equipped with </w:t>
      </w:r>
      <w:r w:rsidRPr="00377736">
        <w:rPr>
          <w:i/>
          <w:iCs/>
          <w:lang w:val="en-US"/>
        </w:rPr>
        <w:t>Glucocorticoid Response Element</w:t>
      </w:r>
      <w:r w:rsidRPr="00377736">
        <w:rPr>
          <w:lang w:val="en-US"/>
        </w:rPr>
        <w:t xml:space="preserve"> (GRE), requiring dexamethasone (DEX) which is a glucocorticoid compound as an inducer to induce transcription or activation of transgen</w:t>
      </w:r>
      <w:r w:rsidR="00063FE7" w:rsidRPr="00377736">
        <w:rPr>
          <w:lang w:val="en-US"/>
        </w:rPr>
        <w:t>e</w:t>
      </w:r>
      <w:r w:rsidRPr="00377736">
        <w:rPr>
          <w:lang w:val="en-US"/>
        </w:rPr>
        <w:t>s (</w:t>
      </w:r>
      <w:proofErr w:type="spellStart"/>
      <w:r w:rsidR="005570AF" w:rsidRPr="00377736">
        <w:rPr>
          <w:lang w:val="en-US"/>
        </w:rPr>
        <w:t>Mursyanti</w:t>
      </w:r>
      <w:proofErr w:type="spellEnd"/>
      <w:r w:rsidRPr="00377736">
        <w:rPr>
          <w:lang w:val="en-US"/>
        </w:rPr>
        <w:t xml:space="preserve"> et al. 2015).</w:t>
      </w:r>
      <w:r w:rsidR="005E12A3" w:rsidRPr="00AA0E15">
        <w:rPr>
          <w:lang w:val="en-US"/>
        </w:rPr>
        <w:t xml:space="preserve"> </w:t>
      </w:r>
      <w:r w:rsidR="005E12A3" w:rsidRPr="00377736">
        <w:rPr>
          <w:rStyle w:val="tlid-translation"/>
          <w:lang w:val="en-US"/>
        </w:rPr>
        <w:t xml:space="preserve">The insertion of the AtRKD4 gene into the genome of orchids has been carried out and has successfully demonstrated the formation of somatic embryos in transformant orchid leaves after being induced with DEX on leaves and </w:t>
      </w:r>
      <w:proofErr w:type="spellStart"/>
      <w:r w:rsidR="005E12A3" w:rsidRPr="00377736">
        <w:rPr>
          <w:rStyle w:val="tlid-translation"/>
          <w:lang w:val="en-US"/>
        </w:rPr>
        <w:t>protochorms</w:t>
      </w:r>
      <w:proofErr w:type="spellEnd"/>
      <w:r w:rsidR="005E12A3" w:rsidRPr="00377736">
        <w:rPr>
          <w:rStyle w:val="tlid-translation"/>
          <w:lang w:val="en-US"/>
        </w:rPr>
        <w:t xml:space="preserve"> of </w:t>
      </w:r>
      <w:r w:rsidR="005E12A3" w:rsidRPr="00377736">
        <w:rPr>
          <w:rStyle w:val="tlid-translation"/>
          <w:i/>
          <w:lang w:val="en-US"/>
        </w:rPr>
        <w:t xml:space="preserve">Phalaenopsis </w:t>
      </w:r>
      <w:proofErr w:type="spellStart"/>
      <w:r w:rsidR="005E12A3" w:rsidRPr="00377736">
        <w:rPr>
          <w:rStyle w:val="tlid-translation"/>
          <w:i/>
          <w:lang w:val="en-US"/>
        </w:rPr>
        <w:t>amabilis</w:t>
      </w:r>
      <w:proofErr w:type="spellEnd"/>
      <w:r w:rsidR="005E12A3" w:rsidRPr="00377736">
        <w:rPr>
          <w:rStyle w:val="tlid-translation"/>
          <w:lang w:val="en-US"/>
        </w:rPr>
        <w:t xml:space="preserve"> (</w:t>
      </w:r>
      <w:proofErr w:type="spellStart"/>
      <w:r w:rsidR="005E12A3" w:rsidRPr="00377736">
        <w:rPr>
          <w:rStyle w:val="tlid-translation"/>
          <w:lang w:val="en-US"/>
        </w:rPr>
        <w:t>Hsing</w:t>
      </w:r>
      <w:proofErr w:type="spellEnd"/>
      <w:r w:rsidR="005E12A3" w:rsidRPr="00377736">
        <w:rPr>
          <w:rStyle w:val="tlid-translation"/>
          <w:lang w:val="en-US"/>
        </w:rPr>
        <w:t xml:space="preserve"> et al. 2016)</w:t>
      </w:r>
    </w:p>
    <w:p w14:paraId="018FCBCA" w14:textId="3EA1B8C4" w:rsidR="00465B83" w:rsidRPr="00377736" w:rsidRDefault="00465B83" w:rsidP="005B7556">
      <w:pPr>
        <w:spacing w:line="480" w:lineRule="auto"/>
        <w:ind w:firstLine="709"/>
        <w:rPr>
          <w:lang w:val="en-US"/>
        </w:rPr>
      </w:pPr>
      <w:r w:rsidRPr="00377736">
        <w:rPr>
          <w:lang w:val="en-US"/>
        </w:rPr>
        <w:t xml:space="preserve">The formation of somatic embryos in orchid plants can be inducted by the addition of growing regulatory substances in the medium of </w:t>
      </w:r>
      <w:r w:rsidRPr="00377736">
        <w:rPr>
          <w:i/>
          <w:lang w:val="en-US"/>
        </w:rPr>
        <w:t>in vitro</w:t>
      </w:r>
      <w:r w:rsidRPr="00377736">
        <w:rPr>
          <w:lang w:val="en-US"/>
        </w:rPr>
        <w:t xml:space="preserve"> culture. Auxin and cytokinin are commonly used </w:t>
      </w:r>
      <w:r w:rsidRPr="00377736">
        <w:rPr>
          <w:color w:val="000000" w:themeColor="text1"/>
          <w:lang w:val="en-US"/>
        </w:rPr>
        <w:t xml:space="preserve">for </w:t>
      </w:r>
      <w:r w:rsidR="00063FE7" w:rsidRPr="00377736">
        <w:rPr>
          <w:color w:val="000000" w:themeColor="text1"/>
          <w:lang w:val="en-US"/>
        </w:rPr>
        <w:t>induction of</w:t>
      </w:r>
      <w:r w:rsidR="00063FE7" w:rsidRPr="00377736">
        <w:rPr>
          <w:i/>
          <w:color w:val="000000" w:themeColor="text1"/>
          <w:lang w:val="en-US"/>
        </w:rPr>
        <w:t xml:space="preserve"> </w:t>
      </w:r>
      <w:r w:rsidRPr="00377736">
        <w:rPr>
          <w:i/>
          <w:color w:val="000000" w:themeColor="text1"/>
          <w:lang w:val="en-US"/>
        </w:rPr>
        <w:t xml:space="preserve">in </w:t>
      </w:r>
      <w:r w:rsidRPr="00377736">
        <w:rPr>
          <w:i/>
          <w:lang w:val="en-US"/>
        </w:rPr>
        <w:t>vitro</w:t>
      </w:r>
      <w:r w:rsidRPr="00377736">
        <w:rPr>
          <w:lang w:val="en-US"/>
        </w:rPr>
        <w:t xml:space="preserve"> somatic embryo (</w:t>
      </w:r>
      <w:r w:rsidR="005570AF" w:rsidRPr="00377736">
        <w:rPr>
          <w:lang w:val="en-US"/>
        </w:rPr>
        <w:t>Moradi</w:t>
      </w:r>
      <w:r w:rsidRPr="00377736">
        <w:rPr>
          <w:lang w:val="en-US"/>
        </w:rPr>
        <w:t xml:space="preserve"> et al. 2017). </w:t>
      </w:r>
      <w:proofErr w:type="spellStart"/>
      <w:r w:rsidRPr="00377736">
        <w:rPr>
          <w:lang w:val="en-US"/>
        </w:rPr>
        <w:t>Thidiazuron</w:t>
      </w:r>
      <w:proofErr w:type="spellEnd"/>
      <w:r w:rsidRPr="00377736">
        <w:rPr>
          <w:lang w:val="en-US"/>
        </w:rPr>
        <w:t xml:space="preserve"> </w:t>
      </w:r>
      <w:r w:rsidR="00C31F41" w:rsidRPr="00377736">
        <w:rPr>
          <w:rStyle w:val="tlid-translation"/>
          <w:lang w:val="en-US"/>
        </w:rPr>
        <w:t>(N-phenyl-N'-1,2,3-thiadiazol-5-ylurea) is a cytokinin class growth regulator known to have potential activity in shoot regeneration and proliferation, and is effective in inducing somatic embryo formation (Ghosh et al</w:t>
      </w:r>
      <w:r w:rsidR="003870D2">
        <w:rPr>
          <w:rStyle w:val="tlid-translation"/>
          <w:lang w:val="en-US"/>
        </w:rPr>
        <w:t>.</w:t>
      </w:r>
      <w:r w:rsidR="00C31F41" w:rsidRPr="00377736">
        <w:rPr>
          <w:rStyle w:val="tlid-translation"/>
          <w:lang w:val="en-US"/>
        </w:rPr>
        <w:t xml:space="preserve"> 2018).</w:t>
      </w:r>
      <w:r w:rsidRPr="00377736">
        <w:rPr>
          <w:lang w:val="en-US"/>
        </w:rPr>
        <w:t xml:space="preserve"> TDZ with 3 mgL</w:t>
      </w:r>
      <w:r w:rsidRPr="00377736">
        <w:rPr>
          <w:vertAlign w:val="superscript"/>
          <w:lang w:val="en-US"/>
        </w:rPr>
        <w:t>-1</w:t>
      </w:r>
      <w:r w:rsidRPr="00377736">
        <w:rPr>
          <w:lang w:val="en-US"/>
        </w:rPr>
        <w:t xml:space="preserve"> concentration is the best concentration used to induce the formation of somatic embryos in the roots, stems, leaves explan</w:t>
      </w:r>
      <w:r w:rsidRPr="00377736">
        <w:rPr>
          <w:color w:val="000000" w:themeColor="text1"/>
          <w:lang w:val="en-US"/>
        </w:rPr>
        <w:t>t</w:t>
      </w:r>
      <w:r w:rsidR="009111A8" w:rsidRPr="00377736">
        <w:rPr>
          <w:color w:val="000000" w:themeColor="text1"/>
          <w:lang w:val="en-US"/>
        </w:rPr>
        <w:t>s</w:t>
      </w:r>
      <w:r w:rsidRPr="00377736">
        <w:rPr>
          <w:lang w:val="en-US"/>
        </w:rPr>
        <w:t xml:space="preserve">, and protocorm of </w:t>
      </w:r>
      <w:r w:rsidRPr="00377736">
        <w:rPr>
          <w:i/>
          <w:iCs/>
          <w:lang w:val="en-US"/>
        </w:rPr>
        <w:t>P</w:t>
      </w:r>
      <w:r w:rsidR="00374FE5" w:rsidRPr="00377736">
        <w:rPr>
          <w:i/>
          <w:iCs/>
          <w:lang w:val="en-US"/>
        </w:rPr>
        <w:t xml:space="preserve">. </w:t>
      </w:r>
      <w:proofErr w:type="spellStart"/>
      <w:r w:rsidRPr="00377736">
        <w:rPr>
          <w:i/>
          <w:iCs/>
          <w:lang w:val="en-US"/>
        </w:rPr>
        <w:t>amabilis</w:t>
      </w:r>
      <w:proofErr w:type="spellEnd"/>
      <w:r w:rsidRPr="00377736">
        <w:rPr>
          <w:lang w:val="en-US"/>
        </w:rPr>
        <w:t xml:space="preserve"> </w:t>
      </w:r>
      <w:r w:rsidR="009111A8" w:rsidRPr="00377736">
        <w:rPr>
          <w:color w:val="000000" w:themeColor="text1"/>
          <w:lang w:val="en-US"/>
        </w:rPr>
        <w:t>orchids</w:t>
      </w:r>
      <w:r w:rsidR="009111A8" w:rsidRPr="00377736">
        <w:rPr>
          <w:color w:val="0000FF"/>
          <w:lang w:val="en-US"/>
        </w:rPr>
        <w:t xml:space="preserve"> </w:t>
      </w:r>
      <w:r w:rsidRPr="00377736">
        <w:rPr>
          <w:lang w:val="en-US"/>
        </w:rPr>
        <w:t>(</w:t>
      </w:r>
      <w:proofErr w:type="spellStart"/>
      <w:r w:rsidR="005570AF" w:rsidRPr="00377736">
        <w:rPr>
          <w:lang w:val="en-US"/>
        </w:rPr>
        <w:t>Mose</w:t>
      </w:r>
      <w:proofErr w:type="spellEnd"/>
      <w:r w:rsidRPr="00377736">
        <w:rPr>
          <w:lang w:val="en-US"/>
        </w:rPr>
        <w:t xml:space="preserve"> et al. 2017)</w:t>
      </w:r>
      <w:r w:rsidR="003870D2">
        <w:rPr>
          <w:lang w:val="en-US"/>
        </w:rPr>
        <w:t>.</w:t>
      </w:r>
    </w:p>
    <w:p w14:paraId="2F9F0448" w14:textId="14E45237" w:rsidR="00465B83" w:rsidRPr="00AA0E15" w:rsidRDefault="00465B83" w:rsidP="005B7556">
      <w:pPr>
        <w:spacing w:line="480" w:lineRule="auto"/>
        <w:ind w:firstLine="709"/>
        <w:rPr>
          <w:lang w:val="en-US"/>
        </w:rPr>
      </w:pPr>
      <w:r w:rsidRPr="00377736">
        <w:rPr>
          <w:lang w:val="en-US"/>
        </w:rPr>
        <w:t xml:space="preserve">According to Semiarti et al. (2007 </w:t>
      </w:r>
      <w:r w:rsidR="003870D2">
        <w:rPr>
          <w:lang w:val="en-US"/>
        </w:rPr>
        <w:t>&amp;</w:t>
      </w:r>
      <w:r w:rsidRPr="00377736">
        <w:rPr>
          <w:lang w:val="en-US"/>
        </w:rPr>
        <w:t xml:space="preserve"> 2011) </w:t>
      </w:r>
      <w:r w:rsidR="00374FE5" w:rsidRPr="00377736">
        <w:rPr>
          <w:lang w:val="en-US"/>
        </w:rPr>
        <w:t xml:space="preserve">plant </w:t>
      </w:r>
      <w:r w:rsidRPr="00377736">
        <w:rPr>
          <w:lang w:val="en-US"/>
        </w:rPr>
        <w:t xml:space="preserve">genetic transformation is the right method to improve the quality of orchid plants because it can break barriers between species and insert beneficial traits from superior genes from other plant species. The success of genetic transformation is shown by detection and integration of </w:t>
      </w:r>
      <w:r w:rsidRPr="00377736">
        <w:rPr>
          <w:i/>
          <w:iCs/>
          <w:lang w:val="en-US"/>
        </w:rPr>
        <w:t xml:space="preserve">AtRKD4 </w:t>
      </w:r>
      <w:r w:rsidRPr="00377736">
        <w:rPr>
          <w:lang w:val="en-US"/>
        </w:rPr>
        <w:t>transgenes</w:t>
      </w:r>
      <w:r w:rsidRPr="00377736">
        <w:rPr>
          <w:i/>
          <w:iCs/>
          <w:lang w:val="en-US"/>
        </w:rPr>
        <w:t xml:space="preserve"> </w:t>
      </w:r>
      <w:r w:rsidRPr="00377736">
        <w:rPr>
          <w:lang w:val="en-US"/>
        </w:rPr>
        <w:t xml:space="preserve">in the orchid genome, and also the activation of these genes in </w:t>
      </w:r>
      <w:r w:rsidRPr="00377736">
        <w:rPr>
          <w:color w:val="000000" w:themeColor="text1"/>
          <w:lang w:val="en-US"/>
        </w:rPr>
        <w:t>orchid</w:t>
      </w:r>
      <w:r w:rsidR="009111A8" w:rsidRPr="00377736">
        <w:rPr>
          <w:color w:val="000000" w:themeColor="text1"/>
          <w:lang w:val="en-US"/>
        </w:rPr>
        <w:t xml:space="preserve"> transformant</w:t>
      </w:r>
      <w:r w:rsidRPr="00377736">
        <w:rPr>
          <w:color w:val="000000" w:themeColor="text1"/>
          <w:lang w:val="en-US"/>
        </w:rPr>
        <w:t xml:space="preserve">s </w:t>
      </w:r>
      <w:r w:rsidRPr="00377736">
        <w:rPr>
          <w:lang w:val="en-US"/>
        </w:rPr>
        <w:t>(</w:t>
      </w:r>
      <w:proofErr w:type="spellStart"/>
      <w:r w:rsidR="005570AF" w:rsidRPr="00377736">
        <w:rPr>
          <w:lang w:val="en-US"/>
        </w:rPr>
        <w:t>Setiari</w:t>
      </w:r>
      <w:proofErr w:type="spellEnd"/>
      <w:r w:rsidRPr="00377736">
        <w:rPr>
          <w:lang w:val="en-US"/>
        </w:rPr>
        <w:t xml:space="preserve"> et al. 2018). Somatic embryogenesis is a promising technique used i</w:t>
      </w:r>
      <w:r w:rsidR="002D7FC9" w:rsidRPr="00377736">
        <w:rPr>
          <w:lang w:val="en-US"/>
        </w:rPr>
        <w:t xml:space="preserve">n the proliferation of plants. </w:t>
      </w:r>
      <w:r w:rsidR="002D7FC9" w:rsidRPr="00AA0E15">
        <w:rPr>
          <w:lang w:val="en-US"/>
        </w:rPr>
        <w:t>I</w:t>
      </w:r>
      <w:r w:rsidRPr="00377736">
        <w:rPr>
          <w:lang w:val="en-US"/>
        </w:rPr>
        <w:t xml:space="preserve">t is also a way to </w:t>
      </w:r>
      <w:r w:rsidR="00374FE5" w:rsidRPr="00377736">
        <w:rPr>
          <w:lang w:val="en-US"/>
        </w:rPr>
        <w:t>support</w:t>
      </w:r>
      <w:r w:rsidRPr="00377736">
        <w:rPr>
          <w:lang w:val="en-US"/>
        </w:rPr>
        <w:t xml:space="preserve"> </w:t>
      </w:r>
      <w:r w:rsidRPr="00377736">
        <w:rPr>
          <w:i/>
          <w:lang w:val="en-US"/>
        </w:rPr>
        <w:t>ex situ</w:t>
      </w:r>
      <w:r w:rsidRPr="00377736">
        <w:rPr>
          <w:lang w:val="en-US"/>
        </w:rPr>
        <w:t xml:space="preserve"> conservation (</w:t>
      </w:r>
      <w:r w:rsidR="005570AF" w:rsidRPr="00377736">
        <w:rPr>
          <w:lang w:val="en-US"/>
        </w:rPr>
        <w:t>M</w:t>
      </w:r>
      <w:r w:rsidR="005570AF" w:rsidRPr="00AA0E15">
        <w:rPr>
          <w:lang w:val="en-US"/>
        </w:rPr>
        <w:t>aruyama</w:t>
      </w:r>
      <w:r w:rsidRPr="00377736">
        <w:rPr>
          <w:lang w:val="en-US"/>
        </w:rPr>
        <w:t xml:space="preserve"> </w:t>
      </w:r>
      <w:r w:rsidR="003870D2">
        <w:rPr>
          <w:lang w:val="en-US"/>
        </w:rPr>
        <w:t>&amp;</w:t>
      </w:r>
      <w:r w:rsidRPr="00377736">
        <w:rPr>
          <w:lang w:val="en-US"/>
        </w:rPr>
        <w:t xml:space="preserve"> </w:t>
      </w:r>
      <w:r w:rsidR="005570AF" w:rsidRPr="00377736">
        <w:rPr>
          <w:lang w:val="en-US"/>
        </w:rPr>
        <w:t>H</w:t>
      </w:r>
      <w:r w:rsidR="005570AF" w:rsidRPr="00AA0E15">
        <w:rPr>
          <w:lang w:val="en-US"/>
        </w:rPr>
        <w:t>osoi</w:t>
      </w:r>
      <w:r w:rsidRPr="00377736">
        <w:rPr>
          <w:lang w:val="en-US"/>
        </w:rPr>
        <w:t xml:space="preserve"> 2019).</w:t>
      </w:r>
      <w:r w:rsidR="005E12A3" w:rsidRPr="00AA0E15">
        <w:rPr>
          <w:lang w:val="en-US"/>
        </w:rPr>
        <w:t xml:space="preserve"> </w:t>
      </w:r>
      <w:r w:rsidRPr="00377736">
        <w:rPr>
          <w:lang w:val="en-US"/>
        </w:rPr>
        <w:t xml:space="preserve">Protein detection of AtRKD4 needs to be done because the function of genes is biochemically carried out by proteins which </w:t>
      </w:r>
      <w:r w:rsidR="0071787F" w:rsidRPr="00AA0E15">
        <w:rPr>
          <w:lang w:val="en-US"/>
        </w:rPr>
        <w:t>is</w:t>
      </w:r>
      <w:r w:rsidRPr="00377736">
        <w:rPr>
          <w:lang w:val="en-US"/>
        </w:rPr>
        <w:t xml:space="preserve"> the result </w:t>
      </w:r>
      <w:r w:rsidR="0071787F" w:rsidRPr="00AA0E15">
        <w:rPr>
          <w:lang w:val="en-US"/>
        </w:rPr>
        <w:t>by</w:t>
      </w:r>
      <w:r w:rsidRPr="00377736">
        <w:rPr>
          <w:lang w:val="en-US"/>
        </w:rPr>
        <w:t xml:space="preserve"> gene expression and </w:t>
      </w:r>
      <w:r w:rsidR="0071787F" w:rsidRPr="00AA0E15">
        <w:rPr>
          <w:lang w:val="en-US"/>
        </w:rPr>
        <w:t>it</w:t>
      </w:r>
      <w:r w:rsidRPr="00377736">
        <w:rPr>
          <w:lang w:val="en-US"/>
        </w:rPr>
        <w:t xml:space="preserve"> determine the character of plants at each stage of their development (</w:t>
      </w:r>
      <w:proofErr w:type="spellStart"/>
      <w:r w:rsidR="005570AF" w:rsidRPr="00377736">
        <w:rPr>
          <w:lang w:val="en-US"/>
        </w:rPr>
        <w:t>Utami</w:t>
      </w:r>
      <w:proofErr w:type="spellEnd"/>
      <w:r w:rsidRPr="00377736">
        <w:rPr>
          <w:lang w:val="en-US"/>
        </w:rPr>
        <w:t xml:space="preserve"> et al. 2007). RKD4 Protein (</w:t>
      </w:r>
      <w:r w:rsidRPr="00377736">
        <w:rPr>
          <w:i/>
          <w:iCs/>
          <w:lang w:val="en-US"/>
        </w:rPr>
        <w:t>RWP-RK motif-containing 4 putative transcription factors domain</w:t>
      </w:r>
      <w:r w:rsidRPr="00377736">
        <w:rPr>
          <w:lang w:val="en-US"/>
        </w:rPr>
        <w:t xml:space="preserve">) is one of two subfamily of RWP-RK </w:t>
      </w:r>
      <w:r w:rsidRPr="00377736">
        <w:rPr>
          <w:color w:val="000000" w:themeColor="text1"/>
          <w:lang w:val="en-US"/>
        </w:rPr>
        <w:t xml:space="preserve">protein </w:t>
      </w:r>
      <w:r w:rsidR="009111A8" w:rsidRPr="00377736">
        <w:rPr>
          <w:color w:val="000000" w:themeColor="text1"/>
          <w:lang w:val="en-US"/>
        </w:rPr>
        <w:t>moti</w:t>
      </w:r>
      <w:r w:rsidR="0071787F" w:rsidRPr="00AA0E15">
        <w:rPr>
          <w:color w:val="000000" w:themeColor="text1"/>
          <w:lang w:val="en-US"/>
        </w:rPr>
        <w:t>fs</w:t>
      </w:r>
      <w:r w:rsidR="009111A8" w:rsidRPr="00377736">
        <w:rPr>
          <w:color w:val="000000" w:themeColor="text1"/>
          <w:lang w:val="en-US"/>
        </w:rPr>
        <w:t xml:space="preserve"> </w:t>
      </w:r>
      <w:r w:rsidRPr="00377736">
        <w:rPr>
          <w:lang w:val="en-US"/>
        </w:rPr>
        <w:t xml:space="preserve">(amino acid sequences consist of arginine (R), Tryptophan (W), </w:t>
      </w:r>
      <w:proofErr w:type="spellStart"/>
      <w:r w:rsidRPr="00377736">
        <w:rPr>
          <w:lang w:val="en-US"/>
        </w:rPr>
        <w:t>Polin</w:t>
      </w:r>
      <w:proofErr w:type="spellEnd"/>
      <w:r w:rsidRPr="00377736">
        <w:rPr>
          <w:lang w:val="en-US"/>
        </w:rPr>
        <w:t xml:space="preserve"> (P), arginine (R) and lysine (K)) proteins located in</w:t>
      </w:r>
      <w:r w:rsidR="0071787F" w:rsidRPr="00AA0E15">
        <w:rPr>
          <w:lang w:val="en-US"/>
        </w:rPr>
        <w:t>side</w:t>
      </w:r>
      <w:r w:rsidRPr="00377736">
        <w:rPr>
          <w:lang w:val="en-US"/>
        </w:rPr>
        <w:t xml:space="preserve"> the nucleus which are transcription factors based on similarities of form with basic leucine zipper protein and basic helix-loop-helix. The function of the RKD4 protein is to trigger the expression of genes needed for the initiation of the process of forming a divisional pattern in the zygote and the process of early development of the embryo (</w:t>
      </w:r>
      <w:r w:rsidR="005570AF" w:rsidRPr="00377736">
        <w:rPr>
          <w:lang w:val="en-US"/>
        </w:rPr>
        <w:t>Chardin</w:t>
      </w:r>
      <w:r w:rsidRPr="00377736">
        <w:rPr>
          <w:lang w:val="en-US"/>
        </w:rPr>
        <w:t xml:space="preserve"> et al. 2014)</w:t>
      </w:r>
    </w:p>
    <w:p w14:paraId="027408E6" w14:textId="0B5D68D5" w:rsidR="00465B83" w:rsidRPr="00377736" w:rsidRDefault="00465B83" w:rsidP="005B7556">
      <w:pPr>
        <w:spacing w:line="480" w:lineRule="auto"/>
        <w:ind w:firstLine="709"/>
        <w:rPr>
          <w:lang w:val="en-US"/>
        </w:rPr>
      </w:pPr>
      <w:r w:rsidRPr="00377736">
        <w:rPr>
          <w:lang w:val="en-US"/>
        </w:rPr>
        <w:t xml:space="preserve">The </w:t>
      </w:r>
      <w:r w:rsidRPr="00377736">
        <w:rPr>
          <w:i/>
          <w:iCs/>
          <w:lang w:val="en-US"/>
        </w:rPr>
        <w:t xml:space="preserve">AtRKD4 </w:t>
      </w:r>
      <w:r w:rsidRPr="00377736">
        <w:rPr>
          <w:lang w:val="en-US"/>
        </w:rPr>
        <w:t xml:space="preserve">gene has been successfully inserted into the </w:t>
      </w:r>
      <w:r w:rsidRPr="00377736">
        <w:rPr>
          <w:i/>
          <w:iCs/>
          <w:lang w:val="en-US"/>
        </w:rPr>
        <w:t xml:space="preserve">D. </w:t>
      </w:r>
      <w:proofErr w:type="spellStart"/>
      <w:r w:rsidRPr="00377736">
        <w:rPr>
          <w:i/>
          <w:iCs/>
          <w:lang w:val="en-US"/>
        </w:rPr>
        <w:t>lineale</w:t>
      </w:r>
      <w:proofErr w:type="spellEnd"/>
      <w:r w:rsidRPr="00377736">
        <w:rPr>
          <w:lang w:val="en-US"/>
        </w:rPr>
        <w:t xml:space="preserve"> orchid genome, but the stability of the </w:t>
      </w:r>
      <w:r w:rsidRPr="00377736">
        <w:rPr>
          <w:i/>
          <w:color w:val="000000" w:themeColor="text1"/>
          <w:lang w:val="en-US"/>
        </w:rPr>
        <w:t>AtRKD4</w:t>
      </w:r>
      <w:r w:rsidRPr="00377736">
        <w:rPr>
          <w:lang w:val="en-US"/>
        </w:rPr>
        <w:t xml:space="preserve"> gene integration and the expression of the gene in the orchid genome are not yet known. This research aims to analyze the stability level of </w:t>
      </w:r>
      <w:r w:rsidRPr="00377736">
        <w:rPr>
          <w:i/>
          <w:iCs/>
          <w:lang w:val="en-US"/>
        </w:rPr>
        <w:t>AtRKD4</w:t>
      </w:r>
      <w:r w:rsidRPr="00377736">
        <w:rPr>
          <w:lang w:val="en-US"/>
        </w:rPr>
        <w:t xml:space="preserve"> gene integration in the genome of </w:t>
      </w:r>
      <w:r w:rsidRPr="00377736">
        <w:rPr>
          <w:i/>
          <w:iCs/>
          <w:lang w:val="en-US"/>
        </w:rPr>
        <w:t xml:space="preserve">D. </w:t>
      </w:r>
      <w:proofErr w:type="spellStart"/>
      <w:r w:rsidRPr="00377736">
        <w:rPr>
          <w:i/>
          <w:iCs/>
          <w:lang w:val="en-US"/>
        </w:rPr>
        <w:t>lineale</w:t>
      </w:r>
      <w:proofErr w:type="spellEnd"/>
      <w:r w:rsidRPr="00377736">
        <w:rPr>
          <w:lang w:val="en-US"/>
        </w:rPr>
        <w:t xml:space="preserve"> transformant and to analyze the expression of the gene </w:t>
      </w:r>
      <w:r w:rsidR="009111A8" w:rsidRPr="00377736">
        <w:rPr>
          <w:color w:val="000000" w:themeColor="text1"/>
          <w:lang w:val="en-US"/>
        </w:rPr>
        <w:t xml:space="preserve">which can produce AtRKD4 protein </w:t>
      </w:r>
      <w:r w:rsidRPr="00377736">
        <w:rPr>
          <w:lang w:val="en-US"/>
        </w:rPr>
        <w:t xml:space="preserve">in </w:t>
      </w:r>
      <w:r w:rsidRPr="00377736">
        <w:rPr>
          <w:i/>
          <w:iCs/>
          <w:lang w:val="en-US"/>
        </w:rPr>
        <w:t xml:space="preserve">D. </w:t>
      </w:r>
      <w:proofErr w:type="spellStart"/>
      <w:r w:rsidRPr="00377736">
        <w:rPr>
          <w:i/>
          <w:iCs/>
          <w:lang w:val="en-US"/>
        </w:rPr>
        <w:t>lineale</w:t>
      </w:r>
      <w:proofErr w:type="spellEnd"/>
      <w:r w:rsidRPr="00377736">
        <w:rPr>
          <w:lang w:val="en-US"/>
        </w:rPr>
        <w:t xml:space="preserve"> transformant</w:t>
      </w:r>
      <w:r w:rsidR="0071787F" w:rsidRPr="00AA0E15">
        <w:rPr>
          <w:lang w:val="en-US"/>
        </w:rPr>
        <w:t>s</w:t>
      </w:r>
      <w:r w:rsidRPr="00377736">
        <w:rPr>
          <w:lang w:val="en-US"/>
        </w:rPr>
        <w:t>.</w:t>
      </w:r>
    </w:p>
    <w:p w14:paraId="43D6D0B9" w14:textId="7F7DE4EE" w:rsidR="002F6756" w:rsidRPr="00377736" w:rsidRDefault="002F6756" w:rsidP="005B7556">
      <w:pPr>
        <w:spacing w:line="480" w:lineRule="auto"/>
        <w:rPr>
          <w:lang w:val="en-US"/>
        </w:rPr>
      </w:pPr>
    </w:p>
    <w:p w14:paraId="1B45C1B0" w14:textId="0D8043D1" w:rsidR="006665FD" w:rsidRPr="00377736" w:rsidRDefault="005867C0" w:rsidP="005B7556">
      <w:pPr>
        <w:spacing w:line="480" w:lineRule="auto"/>
        <w:rPr>
          <w:b/>
          <w:bCs/>
          <w:lang w:val="en-US"/>
        </w:rPr>
      </w:pPr>
      <w:r w:rsidRPr="00AA0E15">
        <w:rPr>
          <w:b/>
          <w:bCs/>
          <w:lang w:val="en-US"/>
        </w:rPr>
        <w:t xml:space="preserve">2. </w:t>
      </w:r>
      <w:r w:rsidR="005F3D0D" w:rsidRPr="00377736">
        <w:rPr>
          <w:b/>
          <w:bCs/>
          <w:lang w:val="en-US"/>
        </w:rPr>
        <w:t>Materials and Methods</w:t>
      </w:r>
    </w:p>
    <w:p w14:paraId="24AE7294" w14:textId="07E31C7A" w:rsidR="00850C2C" w:rsidRPr="00377736" w:rsidRDefault="005867C0" w:rsidP="005B7556">
      <w:pPr>
        <w:spacing w:line="480" w:lineRule="auto"/>
        <w:rPr>
          <w:lang w:val="en-US"/>
        </w:rPr>
      </w:pPr>
      <w:r w:rsidRPr="00AA0E15">
        <w:rPr>
          <w:lang w:val="en-US"/>
        </w:rPr>
        <w:t xml:space="preserve">2.1 </w:t>
      </w:r>
      <w:r w:rsidR="00850C2C" w:rsidRPr="00377736">
        <w:rPr>
          <w:lang w:val="en-US"/>
        </w:rPr>
        <w:t xml:space="preserve">Plant Materials and </w:t>
      </w:r>
      <w:r w:rsidR="009111A8" w:rsidRPr="00377736">
        <w:rPr>
          <w:color w:val="000000" w:themeColor="text1"/>
          <w:lang w:val="en-US"/>
        </w:rPr>
        <w:t xml:space="preserve">T-DNA </w:t>
      </w:r>
      <w:r w:rsidR="00850C2C" w:rsidRPr="00377736">
        <w:rPr>
          <w:lang w:val="en-US"/>
        </w:rPr>
        <w:t>Construct</w:t>
      </w:r>
    </w:p>
    <w:p w14:paraId="45B7630A" w14:textId="602C0A97" w:rsidR="00591BE7" w:rsidRPr="00377736" w:rsidRDefault="005027C8" w:rsidP="005B7556">
      <w:pPr>
        <w:spacing w:line="480" w:lineRule="auto"/>
        <w:ind w:firstLine="709"/>
        <w:rPr>
          <w:color w:val="000000" w:themeColor="text1"/>
          <w:lang w:val="en-US"/>
        </w:rPr>
      </w:pPr>
      <w:r w:rsidRPr="00377736">
        <w:rPr>
          <w:lang w:val="en-US"/>
        </w:rPr>
        <w:t xml:space="preserve">The materials used in this study are candidate </w:t>
      </w:r>
      <w:r w:rsidR="009111A8" w:rsidRPr="00377736">
        <w:rPr>
          <w:color w:val="000000" w:themeColor="text1"/>
          <w:lang w:val="en-US"/>
        </w:rPr>
        <w:t xml:space="preserve">of </w:t>
      </w:r>
      <w:r w:rsidR="003B6805" w:rsidRPr="00377736">
        <w:rPr>
          <w:i/>
          <w:iCs/>
          <w:color w:val="000000" w:themeColor="text1"/>
          <w:lang w:val="en-US"/>
        </w:rPr>
        <w:t xml:space="preserve">D. </w:t>
      </w:r>
      <w:proofErr w:type="spellStart"/>
      <w:r w:rsidR="003B6805" w:rsidRPr="00377736">
        <w:rPr>
          <w:i/>
          <w:iCs/>
          <w:color w:val="000000" w:themeColor="text1"/>
          <w:lang w:val="en-US"/>
        </w:rPr>
        <w:t>lineale</w:t>
      </w:r>
      <w:proofErr w:type="spellEnd"/>
      <w:r w:rsidR="003B6805" w:rsidRPr="00377736">
        <w:rPr>
          <w:color w:val="000000" w:themeColor="text1"/>
          <w:lang w:val="en-US"/>
        </w:rPr>
        <w:t xml:space="preserve"> </w:t>
      </w:r>
      <w:r w:rsidRPr="00377736">
        <w:rPr>
          <w:color w:val="000000" w:themeColor="text1"/>
          <w:lang w:val="en-US"/>
        </w:rPr>
        <w:t>transforman</w:t>
      </w:r>
      <w:r w:rsidRPr="00AA0E15">
        <w:rPr>
          <w:color w:val="000000" w:themeColor="text1"/>
          <w:lang w:val="en-US"/>
        </w:rPr>
        <w:t>t</w:t>
      </w:r>
      <w:r w:rsidRPr="00377736">
        <w:rPr>
          <w:color w:val="000000" w:themeColor="text1"/>
          <w:lang w:val="en-US"/>
        </w:rPr>
        <w:t xml:space="preserve"> </w:t>
      </w:r>
      <w:r w:rsidR="003B6805" w:rsidRPr="00377736">
        <w:rPr>
          <w:color w:val="000000" w:themeColor="text1"/>
          <w:lang w:val="en-US"/>
        </w:rPr>
        <w:t>plantlets</w:t>
      </w:r>
      <w:r w:rsidR="003B6805" w:rsidRPr="00377736">
        <w:rPr>
          <w:i/>
          <w:iCs/>
          <w:color w:val="000000" w:themeColor="text1"/>
          <w:lang w:val="en-US"/>
        </w:rPr>
        <w:t xml:space="preserve"> </w:t>
      </w:r>
      <w:r w:rsidRPr="00377736">
        <w:rPr>
          <w:lang w:val="en-US"/>
        </w:rPr>
        <w:t xml:space="preserve">aged 1 year 6 months </w:t>
      </w:r>
      <w:r w:rsidR="00C03E51" w:rsidRPr="00377736">
        <w:rPr>
          <w:lang w:val="en-US"/>
        </w:rPr>
        <w:t>planted</w:t>
      </w:r>
      <w:r w:rsidR="00C03E51" w:rsidRPr="00AA0E15">
        <w:rPr>
          <w:lang w:val="en-US"/>
        </w:rPr>
        <w:t xml:space="preserve"> </w:t>
      </w:r>
      <w:r w:rsidR="002D7FC9" w:rsidRPr="00AA0E15">
        <w:rPr>
          <w:lang w:val="en-US"/>
        </w:rPr>
        <w:t>N</w:t>
      </w:r>
      <w:r w:rsidR="002D7FC9" w:rsidRPr="00377736">
        <w:rPr>
          <w:lang w:val="en-US"/>
        </w:rPr>
        <w:t xml:space="preserve">ew </w:t>
      </w:r>
      <w:r w:rsidR="002D7FC9" w:rsidRPr="00AA0E15">
        <w:rPr>
          <w:lang w:val="en-US"/>
        </w:rPr>
        <w:t>P</w:t>
      </w:r>
      <w:r w:rsidR="002D7FC9" w:rsidRPr="00377736">
        <w:rPr>
          <w:lang w:val="en-US"/>
        </w:rPr>
        <w:t>halaen</w:t>
      </w:r>
      <w:r w:rsidR="00C03E51" w:rsidRPr="00377736">
        <w:rPr>
          <w:lang w:val="en-US"/>
        </w:rPr>
        <w:t>opsis (NP) media, obtained from research</w:t>
      </w:r>
      <w:r w:rsidR="001E2578" w:rsidRPr="00AA0E15">
        <w:rPr>
          <w:lang w:val="en-US"/>
        </w:rPr>
        <w:t xml:space="preserve"> </w:t>
      </w:r>
      <w:r w:rsidR="00C03E51" w:rsidRPr="00377736">
        <w:rPr>
          <w:lang w:val="en-US"/>
        </w:rPr>
        <w:t>wh</w:t>
      </w:r>
      <w:r w:rsidR="001E2578" w:rsidRPr="00AA0E15">
        <w:rPr>
          <w:lang w:val="en-US"/>
        </w:rPr>
        <w:t>ich</w:t>
      </w:r>
      <w:r w:rsidR="008C3CE2" w:rsidRPr="00377736">
        <w:rPr>
          <w:lang w:val="en-US"/>
        </w:rPr>
        <w:t xml:space="preserve"> carrying</w:t>
      </w:r>
      <w:r w:rsidR="00C03E51" w:rsidRPr="00377736">
        <w:rPr>
          <w:lang w:val="en-US"/>
        </w:rPr>
        <w:t xml:space="preserve"> the </w:t>
      </w:r>
      <w:r w:rsidR="008A5B46" w:rsidRPr="00377736">
        <w:rPr>
          <w:i/>
          <w:iCs/>
          <w:lang w:val="en-US"/>
        </w:rPr>
        <w:t>AtRKD4</w:t>
      </w:r>
      <w:r w:rsidR="00C03E51" w:rsidRPr="00377736">
        <w:rPr>
          <w:i/>
          <w:iCs/>
          <w:lang w:val="en-US"/>
        </w:rPr>
        <w:t xml:space="preserve"> </w:t>
      </w:r>
      <w:r w:rsidR="00C03E51" w:rsidRPr="00377736">
        <w:rPr>
          <w:lang w:val="en-US"/>
        </w:rPr>
        <w:t xml:space="preserve">gene with </w:t>
      </w:r>
      <w:r w:rsidR="00C03E51" w:rsidRPr="00377736">
        <w:rPr>
          <w:i/>
          <w:iCs/>
          <w:lang w:val="en-US"/>
        </w:rPr>
        <w:t>35S::GR</w:t>
      </w:r>
      <w:r w:rsidR="005079E2" w:rsidRPr="00377736">
        <w:rPr>
          <w:i/>
          <w:iCs/>
          <w:lang w:val="en-US"/>
        </w:rPr>
        <w:t>/UAS:</w:t>
      </w:r>
      <w:r w:rsidR="008A5B46" w:rsidRPr="00377736">
        <w:rPr>
          <w:i/>
          <w:iCs/>
          <w:lang w:val="en-US"/>
        </w:rPr>
        <w:t>AtRKD4</w:t>
      </w:r>
      <w:r w:rsidR="00C03E51" w:rsidRPr="00AA0E15">
        <w:rPr>
          <w:lang w:val="en-US"/>
        </w:rPr>
        <w:t xml:space="preserve"> </w:t>
      </w:r>
      <w:r w:rsidR="009111A8" w:rsidRPr="00377736">
        <w:rPr>
          <w:color w:val="000000" w:themeColor="text1"/>
          <w:lang w:val="en-US"/>
        </w:rPr>
        <w:t xml:space="preserve">T-DNA </w:t>
      </w:r>
      <w:r w:rsidR="009111A8" w:rsidRPr="00377736">
        <w:rPr>
          <w:lang w:val="en-US"/>
        </w:rPr>
        <w:t xml:space="preserve">construct </w:t>
      </w:r>
      <w:r w:rsidR="00C03E51" w:rsidRPr="00377736">
        <w:rPr>
          <w:lang w:val="en-US"/>
        </w:rPr>
        <w:t xml:space="preserve">and </w:t>
      </w:r>
      <w:r w:rsidR="008A5B46" w:rsidRPr="00377736">
        <w:rPr>
          <w:i/>
          <w:iCs/>
          <w:lang w:val="en-US"/>
        </w:rPr>
        <w:t xml:space="preserve">D. </w:t>
      </w:r>
      <w:proofErr w:type="spellStart"/>
      <w:r w:rsidR="008A5B46" w:rsidRPr="00377736">
        <w:rPr>
          <w:i/>
          <w:iCs/>
          <w:lang w:val="en-US"/>
        </w:rPr>
        <w:t>lineale</w:t>
      </w:r>
      <w:proofErr w:type="spellEnd"/>
      <w:r w:rsidR="00C03E51" w:rsidRPr="00377736">
        <w:rPr>
          <w:lang w:val="en-US"/>
        </w:rPr>
        <w:t xml:space="preserve"> non</w:t>
      </w:r>
      <w:r w:rsidR="00655BAB" w:rsidRPr="00AA0E15">
        <w:rPr>
          <w:lang w:val="en-US"/>
        </w:rPr>
        <w:t>-</w:t>
      </w:r>
      <w:r w:rsidR="00C03E51" w:rsidRPr="00377736">
        <w:rPr>
          <w:lang w:val="en-US"/>
        </w:rPr>
        <w:t>transforman</w:t>
      </w:r>
      <w:r w:rsidR="00C03E51" w:rsidRPr="00AA0E15">
        <w:rPr>
          <w:lang w:val="en-US"/>
        </w:rPr>
        <w:t>t</w:t>
      </w:r>
      <w:r w:rsidR="00C03E51" w:rsidRPr="00377736">
        <w:rPr>
          <w:lang w:val="en-US"/>
        </w:rPr>
        <w:t xml:space="preserve"> (wild type)</w:t>
      </w:r>
      <w:r w:rsidR="00D91A5F" w:rsidRPr="00AA0E15">
        <w:rPr>
          <w:lang w:val="en-US"/>
        </w:rPr>
        <w:t xml:space="preserve">. </w:t>
      </w:r>
      <w:r w:rsidR="00D91A5F" w:rsidRPr="00AA0E15">
        <w:rPr>
          <w:color w:val="000000" w:themeColor="text1"/>
          <w:lang w:val="en-US"/>
        </w:rPr>
        <w:t>The transformant</w:t>
      </w:r>
      <w:r w:rsidR="009111A8" w:rsidRPr="00377736">
        <w:rPr>
          <w:color w:val="000000" w:themeColor="text1"/>
          <w:lang w:val="en-US"/>
        </w:rPr>
        <w:t xml:space="preserve"> </w:t>
      </w:r>
      <w:r w:rsidR="009111A8" w:rsidRPr="00AA0E15">
        <w:rPr>
          <w:color w:val="000000" w:themeColor="text1"/>
          <w:lang w:val="en-US"/>
        </w:rPr>
        <w:t>candidate</w:t>
      </w:r>
      <w:r w:rsidR="009111A8" w:rsidRPr="00377736">
        <w:rPr>
          <w:color w:val="000000" w:themeColor="text1"/>
          <w:lang w:val="en-US"/>
        </w:rPr>
        <w:t>s</w:t>
      </w:r>
      <w:r w:rsidR="009111A8" w:rsidRPr="00AA0E15">
        <w:rPr>
          <w:color w:val="000000" w:themeColor="text1"/>
          <w:lang w:val="en-US"/>
        </w:rPr>
        <w:t xml:space="preserve"> </w:t>
      </w:r>
      <w:r w:rsidR="009111A8" w:rsidRPr="00377736">
        <w:rPr>
          <w:lang w:val="en-US"/>
        </w:rPr>
        <w:t>are</w:t>
      </w:r>
      <w:r w:rsidR="00D91A5F" w:rsidRPr="00AA0E15">
        <w:rPr>
          <w:lang w:val="en-US"/>
        </w:rPr>
        <w:t xml:space="preserve"> the result of </w:t>
      </w:r>
      <w:r w:rsidR="00374FE5" w:rsidRPr="00AA0E15">
        <w:rPr>
          <w:i/>
          <w:iCs/>
          <w:lang w:val="en-US"/>
        </w:rPr>
        <w:t>Agrobacterium-</w:t>
      </w:r>
      <w:r w:rsidR="00374FE5" w:rsidRPr="00AA0E15">
        <w:rPr>
          <w:lang w:val="en-US"/>
        </w:rPr>
        <w:t xml:space="preserve">mediated </w:t>
      </w:r>
      <w:r w:rsidR="00D91A5F" w:rsidRPr="00AA0E15">
        <w:rPr>
          <w:lang w:val="en-US"/>
        </w:rPr>
        <w:t>genetic transformation</w:t>
      </w:r>
      <w:r w:rsidR="00642F86" w:rsidRPr="00AA0E15">
        <w:rPr>
          <w:lang w:val="en-US"/>
        </w:rPr>
        <w:t xml:space="preserve">. </w:t>
      </w:r>
      <w:r w:rsidR="00591BE7" w:rsidRPr="00AA0E15">
        <w:rPr>
          <w:lang w:val="en-US"/>
        </w:rPr>
        <w:t xml:space="preserve">The </w:t>
      </w:r>
      <w:r w:rsidR="008A5B46" w:rsidRPr="00AA0E15">
        <w:rPr>
          <w:i/>
          <w:iCs/>
          <w:lang w:val="en-US"/>
        </w:rPr>
        <w:t xml:space="preserve">D. </w:t>
      </w:r>
      <w:proofErr w:type="spellStart"/>
      <w:r w:rsidR="008A5B46" w:rsidRPr="00AA0E15">
        <w:rPr>
          <w:i/>
          <w:iCs/>
          <w:lang w:val="en-US"/>
        </w:rPr>
        <w:t>lineale</w:t>
      </w:r>
      <w:proofErr w:type="spellEnd"/>
      <w:r w:rsidR="00591BE7" w:rsidRPr="00AA0E15">
        <w:rPr>
          <w:i/>
          <w:iCs/>
          <w:lang w:val="en-US"/>
        </w:rPr>
        <w:t xml:space="preserve"> </w:t>
      </w:r>
      <w:r w:rsidR="00591BE7" w:rsidRPr="00AA0E15">
        <w:rPr>
          <w:lang w:val="en-US"/>
        </w:rPr>
        <w:t xml:space="preserve">transformant </w:t>
      </w:r>
      <w:r w:rsidR="008C3CE2" w:rsidRPr="00AA0E15">
        <w:rPr>
          <w:lang w:val="en-US"/>
        </w:rPr>
        <w:t>plant used in this study carrying</w:t>
      </w:r>
      <w:r w:rsidR="00591BE7" w:rsidRPr="00AA0E15">
        <w:rPr>
          <w:lang w:val="en-US"/>
        </w:rPr>
        <w:t xml:space="preserve"> T-DNA</w:t>
      </w:r>
      <w:r w:rsidR="00107EB8" w:rsidRPr="00AA0E15">
        <w:rPr>
          <w:lang w:val="en-US"/>
        </w:rPr>
        <w:t xml:space="preserve"> which </w:t>
      </w:r>
      <w:r w:rsidR="00591BE7" w:rsidRPr="00AA0E15">
        <w:rPr>
          <w:lang w:val="en-US"/>
        </w:rPr>
        <w:t xml:space="preserve">contains </w:t>
      </w:r>
      <w:r w:rsidR="005079E2" w:rsidRPr="00AA0E15">
        <w:rPr>
          <w:lang w:val="en-US"/>
        </w:rPr>
        <w:t xml:space="preserve">the inducible </w:t>
      </w:r>
      <w:r w:rsidR="00544723" w:rsidRPr="00AA0E15">
        <w:rPr>
          <w:lang w:val="en-US"/>
        </w:rPr>
        <w:t>system</w:t>
      </w:r>
      <w:r w:rsidR="00544723" w:rsidRPr="00AA0E15">
        <w:rPr>
          <w:i/>
          <w:iCs/>
          <w:lang w:val="en-US"/>
        </w:rPr>
        <w:t xml:space="preserve"> </w:t>
      </w:r>
      <w:r w:rsidR="00544723" w:rsidRPr="00AA0E15">
        <w:rPr>
          <w:lang w:val="en-US"/>
        </w:rPr>
        <w:t>of</w:t>
      </w:r>
      <w:r w:rsidR="005079E2" w:rsidRPr="00AA0E15">
        <w:rPr>
          <w:lang w:val="en-US"/>
        </w:rPr>
        <w:t xml:space="preserve"> GVG, which contains a synthetic protein fusion for the GAL4 DNA binding domain, the transcriptional activator VP16 and a portion of the rat </w:t>
      </w:r>
      <w:proofErr w:type="spellStart"/>
      <w:r w:rsidR="005079E2" w:rsidRPr="00AA0E15">
        <w:rPr>
          <w:lang w:val="en-US"/>
        </w:rPr>
        <w:t>Glutacorticoid</w:t>
      </w:r>
      <w:proofErr w:type="spellEnd"/>
      <w:r w:rsidR="005079E2" w:rsidRPr="00AA0E15">
        <w:rPr>
          <w:lang w:val="en-US"/>
        </w:rPr>
        <w:t xml:space="preserve"> Receptor</w:t>
      </w:r>
      <w:r w:rsidR="00544723" w:rsidRPr="00AA0E15">
        <w:rPr>
          <w:lang w:val="en-US"/>
        </w:rPr>
        <w:t xml:space="preserve"> </w:t>
      </w:r>
      <w:r w:rsidR="00D91A5F" w:rsidRPr="00AA0E15">
        <w:rPr>
          <w:lang w:val="en-US"/>
        </w:rPr>
        <w:t>(GR)</w:t>
      </w:r>
      <w:r w:rsidR="009111A8" w:rsidRPr="00377736">
        <w:rPr>
          <w:iCs/>
          <w:lang w:val="en-US"/>
        </w:rPr>
        <w:t>.</w:t>
      </w:r>
      <w:r w:rsidR="00AA0E15" w:rsidRPr="00377736">
        <w:rPr>
          <w:iCs/>
          <w:lang w:val="en-US"/>
        </w:rPr>
        <w:t xml:space="preserve"> The expression of the GVG gene fusion is driven by </w:t>
      </w:r>
      <w:r w:rsidR="00AA0E15" w:rsidRPr="00377736">
        <w:rPr>
          <w:color w:val="000000" w:themeColor="text1"/>
          <w:lang w:val="en-US"/>
        </w:rPr>
        <w:t xml:space="preserve">strong promoter </w:t>
      </w:r>
      <w:r w:rsidR="00AA0E15" w:rsidRPr="00AA0E15">
        <w:rPr>
          <w:color w:val="000000" w:themeColor="text1"/>
          <w:lang w:val="en-US"/>
        </w:rPr>
        <w:t>35</w:t>
      </w:r>
      <w:r w:rsidR="00AA0E15" w:rsidRPr="00377736">
        <w:rPr>
          <w:color w:val="000000" w:themeColor="text1"/>
          <w:lang w:val="en-US"/>
        </w:rPr>
        <w:t>S</w:t>
      </w:r>
      <w:r w:rsidR="00AA0E15" w:rsidRPr="00AA0E15">
        <w:rPr>
          <w:color w:val="000000" w:themeColor="text1"/>
          <w:lang w:val="en-US"/>
        </w:rPr>
        <w:t xml:space="preserve"> promoter </w:t>
      </w:r>
      <w:r w:rsidR="00AA0E15" w:rsidRPr="00377736">
        <w:rPr>
          <w:color w:val="000000" w:themeColor="text1"/>
          <w:lang w:val="en-US"/>
        </w:rPr>
        <w:t>from</w:t>
      </w:r>
      <w:r w:rsidR="00AA0E15" w:rsidRPr="00AA0E15">
        <w:rPr>
          <w:color w:val="000000" w:themeColor="text1"/>
          <w:lang w:val="en-US"/>
        </w:rPr>
        <w:t xml:space="preserve"> the </w:t>
      </w:r>
      <w:r w:rsidR="00AA0E15" w:rsidRPr="00AA0E15">
        <w:rPr>
          <w:i/>
          <w:iCs/>
          <w:color w:val="000000" w:themeColor="text1"/>
          <w:lang w:val="en-US"/>
        </w:rPr>
        <w:t xml:space="preserve">cauliflower mosaic virus </w:t>
      </w:r>
      <w:r w:rsidR="00AA0E15" w:rsidRPr="00AA0E15">
        <w:rPr>
          <w:color w:val="000000" w:themeColor="text1"/>
          <w:lang w:val="en-US"/>
        </w:rPr>
        <w:t xml:space="preserve">(CAMV). </w:t>
      </w:r>
      <w:r w:rsidR="009111A8" w:rsidRPr="00AA0E15">
        <w:rPr>
          <w:lang w:val="en-US"/>
        </w:rPr>
        <w:t xml:space="preserve"> </w:t>
      </w:r>
      <w:r w:rsidR="008C3CE2" w:rsidRPr="00AA0E15">
        <w:rPr>
          <w:lang w:val="en-US"/>
        </w:rPr>
        <w:t>T-DNA also carries</w:t>
      </w:r>
      <w:r w:rsidR="00591BE7" w:rsidRPr="00AA0E15">
        <w:rPr>
          <w:lang w:val="en-US"/>
        </w:rPr>
        <w:t xml:space="preserve"> </w:t>
      </w:r>
      <w:r w:rsidR="00591BE7" w:rsidRPr="00AA0E15">
        <w:rPr>
          <w:i/>
          <w:iCs/>
          <w:lang w:val="en-US"/>
        </w:rPr>
        <w:t>Hygromycin phosphotransferase</w:t>
      </w:r>
      <w:r w:rsidR="00591BE7" w:rsidRPr="00AA0E15">
        <w:rPr>
          <w:lang w:val="en-US"/>
        </w:rPr>
        <w:t xml:space="preserve"> (HPT)</w:t>
      </w:r>
      <w:r w:rsidR="009111A8" w:rsidRPr="00377736">
        <w:rPr>
          <w:lang w:val="en-US"/>
        </w:rPr>
        <w:t xml:space="preserve"> gene</w:t>
      </w:r>
      <w:r w:rsidR="00591BE7" w:rsidRPr="00AA0E15">
        <w:rPr>
          <w:lang w:val="en-US"/>
        </w:rPr>
        <w:t xml:space="preserve">, which </w:t>
      </w:r>
      <w:r w:rsidR="005079E2" w:rsidRPr="00AA0E15">
        <w:rPr>
          <w:lang w:val="en-US"/>
        </w:rPr>
        <w:t>confers</w:t>
      </w:r>
      <w:r w:rsidR="00591BE7" w:rsidRPr="00AA0E15">
        <w:rPr>
          <w:lang w:val="en-US"/>
        </w:rPr>
        <w:t xml:space="preserve"> resistance to hygromycin</w:t>
      </w:r>
      <w:r w:rsidR="009111A8" w:rsidRPr="00377736">
        <w:rPr>
          <w:lang w:val="en-US"/>
        </w:rPr>
        <w:t xml:space="preserve"> </w:t>
      </w:r>
      <w:r w:rsidR="005079E2" w:rsidRPr="00377736">
        <w:rPr>
          <w:lang w:val="en-US"/>
        </w:rPr>
        <w:t xml:space="preserve">and was used </w:t>
      </w:r>
      <w:r w:rsidR="009111A8" w:rsidRPr="00377736">
        <w:rPr>
          <w:color w:val="000000" w:themeColor="text1"/>
          <w:lang w:val="en-US"/>
        </w:rPr>
        <w:t>as selectable marker on selection medium</w:t>
      </w:r>
      <w:r w:rsidR="001635BB" w:rsidRPr="00AA0E15">
        <w:rPr>
          <w:color w:val="000000" w:themeColor="text1"/>
          <w:lang w:val="en-US"/>
        </w:rPr>
        <w:t xml:space="preserve"> </w:t>
      </w:r>
      <w:r w:rsidR="001635BB" w:rsidRPr="00AA0E15">
        <w:rPr>
          <w:lang w:val="en-US"/>
        </w:rPr>
        <w:t>(Figure 1)</w:t>
      </w:r>
      <w:r w:rsidR="00591BE7" w:rsidRPr="00AA0E15">
        <w:rPr>
          <w:color w:val="000000" w:themeColor="text1"/>
          <w:lang w:val="en-US"/>
        </w:rPr>
        <w:t>.</w:t>
      </w:r>
    </w:p>
    <w:p w14:paraId="5B278FA0" w14:textId="392F113A" w:rsidR="00850C2C" w:rsidRPr="00A23F05" w:rsidRDefault="00A23F05" w:rsidP="005B7556">
      <w:pPr>
        <w:spacing w:line="480" w:lineRule="auto"/>
        <w:jc w:val="center"/>
        <w:rPr>
          <w:lang w:val="en-US"/>
        </w:rPr>
      </w:pPr>
      <w:r>
        <w:rPr>
          <w:noProof/>
          <w:lang w:val="en-US"/>
        </w:rPr>
        <w:drawing>
          <wp:inline distT="0" distB="0" distL="0" distR="0" wp14:anchorId="5DCA20EC" wp14:editId="0B39C7F2">
            <wp:extent cx="5534025" cy="733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733425"/>
                    </a:xfrm>
                    <a:prstGeom prst="rect">
                      <a:avLst/>
                    </a:prstGeom>
                    <a:noFill/>
                    <a:ln>
                      <a:noFill/>
                    </a:ln>
                  </pic:spPr>
                </pic:pic>
              </a:graphicData>
            </a:graphic>
          </wp:inline>
        </w:drawing>
      </w:r>
    </w:p>
    <w:p w14:paraId="42DA2EDE" w14:textId="297F31EC" w:rsidR="00850C2C" w:rsidRPr="00377736" w:rsidRDefault="00850C2C" w:rsidP="005B7556">
      <w:pPr>
        <w:pStyle w:val="FigureCaption"/>
        <w:spacing w:line="480" w:lineRule="auto"/>
        <w:ind w:left="993" w:hanging="993"/>
        <w:jc w:val="left"/>
        <w:rPr>
          <w:iCs/>
          <w:sz w:val="24"/>
          <w:szCs w:val="24"/>
        </w:rPr>
      </w:pPr>
      <w:r w:rsidRPr="00AA0E15">
        <w:rPr>
          <w:b/>
          <w:sz w:val="24"/>
          <w:szCs w:val="24"/>
        </w:rPr>
        <w:t>F</w:t>
      </w:r>
      <w:r w:rsidR="00E8269D" w:rsidRPr="00AA0E15">
        <w:rPr>
          <w:b/>
          <w:sz w:val="24"/>
          <w:szCs w:val="24"/>
        </w:rPr>
        <w:t>igure</w:t>
      </w:r>
      <w:r w:rsidRPr="00AA0E15">
        <w:rPr>
          <w:b/>
          <w:sz w:val="24"/>
          <w:szCs w:val="24"/>
        </w:rPr>
        <w:t xml:space="preserve"> </w:t>
      </w:r>
      <w:r w:rsidR="008B2F9D" w:rsidRPr="00AA0E15">
        <w:rPr>
          <w:b/>
          <w:sz w:val="24"/>
          <w:szCs w:val="24"/>
        </w:rPr>
        <w:t>1.</w:t>
      </w:r>
      <w:r w:rsidRPr="00AA0E15">
        <w:rPr>
          <w:sz w:val="24"/>
          <w:szCs w:val="24"/>
        </w:rPr>
        <w:t xml:space="preserve"> The structure of T-DNA harboring 35</w:t>
      </w:r>
      <w:proofErr w:type="gramStart"/>
      <w:r w:rsidRPr="00AA0E15">
        <w:rPr>
          <w:sz w:val="24"/>
          <w:szCs w:val="24"/>
        </w:rPr>
        <w:t>S</w:t>
      </w:r>
      <w:r w:rsidRPr="00AA0E15">
        <w:rPr>
          <w:color w:val="000000" w:themeColor="text1"/>
          <w:sz w:val="24"/>
          <w:szCs w:val="24"/>
        </w:rPr>
        <w:t>::</w:t>
      </w:r>
      <w:proofErr w:type="gramEnd"/>
      <w:r w:rsidRPr="00AA0E15">
        <w:rPr>
          <w:color w:val="000000" w:themeColor="text1"/>
          <w:sz w:val="24"/>
          <w:szCs w:val="24"/>
        </w:rPr>
        <w:t>GR</w:t>
      </w:r>
      <w:r w:rsidR="00C4334E">
        <w:rPr>
          <w:color w:val="000000" w:themeColor="text1"/>
          <w:sz w:val="24"/>
          <w:szCs w:val="24"/>
        </w:rPr>
        <w:t>/UAS</w:t>
      </w:r>
      <w:r w:rsidRPr="00AA0E15">
        <w:rPr>
          <w:color w:val="000000" w:themeColor="text1"/>
          <w:sz w:val="24"/>
          <w:szCs w:val="24"/>
        </w:rPr>
        <w:t>::</w:t>
      </w:r>
      <w:r w:rsidR="008A5B46" w:rsidRPr="00AA0E15">
        <w:rPr>
          <w:i/>
          <w:color w:val="000000" w:themeColor="text1"/>
          <w:sz w:val="24"/>
          <w:szCs w:val="24"/>
        </w:rPr>
        <w:t>AtRKD4</w:t>
      </w:r>
      <w:r w:rsidRPr="00AA0E15">
        <w:rPr>
          <w:color w:val="000000" w:themeColor="text1"/>
          <w:sz w:val="24"/>
          <w:szCs w:val="24"/>
        </w:rPr>
        <w:t xml:space="preserve"> in plasmid pTA7002/EHA 105</w:t>
      </w:r>
      <w:r w:rsidR="00063FE7" w:rsidRPr="00377736">
        <w:rPr>
          <w:color w:val="000000" w:themeColor="text1"/>
          <w:sz w:val="24"/>
          <w:szCs w:val="24"/>
        </w:rPr>
        <w:t xml:space="preserve"> (</w:t>
      </w:r>
      <w:proofErr w:type="spellStart"/>
      <w:r w:rsidR="003E21F2" w:rsidRPr="00377736">
        <w:rPr>
          <w:color w:val="000000" w:themeColor="text1"/>
          <w:sz w:val="24"/>
          <w:szCs w:val="24"/>
        </w:rPr>
        <w:t>Mursyanti</w:t>
      </w:r>
      <w:proofErr w:type="spellEnd"/>
      <w:r w:rsidR="00063FE7" w:rsidRPr="00377736">
        <w:rPr>
          <w:color w:val="000000" w:themeColor="text1"/>
          <w:sz w:val="24"/>
          <w:szCs w:val="24"/>
        </w:rPr>
        <w:t xml:space="preserve"> et al. 2015)</w:t>
      </w:r>
    </w:p>
    <w:p w14:paraId="301A039D" w14:textId="2CA21A59" w:rsidR="006665FD" w:rsidRPr="00686677" w:rsidRDefault="00646296" w:rsidP="005B7556">
      <w:pPr>
        <w:pStyle w:val="Heading2"/>
        <w:spacing w:before="0" w:after="0" w:line="480" w:lineRule="auto"/>
        <w:jc w:val="left"/>
        <w:rPr>
          <w:b w:val="0"/>
          <w:bCs/>
          <w:szCs w:val="24"/>
        </w:rPr>
      </w:pPr>
      <w:r w:rsidRPr="00686677">
        <w:rPr>
          <w:b w:val="0"/>
          <w:bCs/>
          <w:szCs w:val="24"/>
        </w:rPr>
        <w:t xml:space="preserve">2.2 </w:t>
      </w:r>
      <w:r w:rsidR="00850C2C" w:rsidRPr="00686677">
        <w:rPr>
          <w:b w:val="0"/>
          <w:bCs/>
          <w:szCs w:val="24"/>
        </w:rPr>
        <w:t xml:space="preserve">Detection of </w:t>
      </w:r>
      <w:r w:rsidR="008A5B46" w:rsidRPr="00686677">
        <w:rPr>
          <w:b w:val="0"/>
          <w:bCs/>
          <w:i/>
          <w:szCs w:val="24"/>
        </w:rPr>
        <w:t>AtRKD4</w:t>
      </w:r>
      <w:r w:rsidR="00850C2C" w:rsidRPr="00686677">
        <w:rPr>
          <w:b w:val="0"/>
          <w:bCs/>
          <w:szCs w:val="24"/>
        </w:rPr>
        <w:t xml:space="preserve"> integration in the genome of orchid transformant</w:t>
      </w:r>
    </w:p>
    <w:p w14:paraId="0087219F" w14:textId="6B755BB7" w:rsidR="00721260" w:rsidRPr="00686677" w:rsidRDefault="00646296" w:rsidP="005B7556">
      <w:pPr>
        <w:pStyle w:val="Heading2"/>
        <w:spacing w:before="0" w:after="0" w:line="480" w:lineRule="auto"/>
        <w:jc w:val="left"/>
        <w:rPr>
          <w:b w:val="0"/>
          <w:bCs/>
          <w:szCs w:val="24"/>
        </w:rPr>
      </w:pPr>
      <w:r w:rsidRPr="00686677">
        <w:rPr>
          <w:b w:val="0"/>
          <w:bCs/>
          <w:szCs w:val="24"/>
        </w:rPr>
        <w:t>2.2.1</w:t>
      </w:r>
      <w:r w:rsidR="00721260" w:rsidRPr="00686677">
        <w:rPr>
          <w:b w:val="0"/>
          <w:bCs/>
          <w:szCs w:val="24"/>
        </w:rPr>
        <w:t>DNA isolation of transforman</w:t>
      </w:r>
      <w:r w:rsidR="009018B3" w:rsidRPr="00686677">
        <w:rPr>
          <w:b w:val="0"/>
          <w:bCs/>
          <w:szCs w:val="24"/>
        </w:rPr>
        <w:t>t</w:t>
      </w:r>
      <w:r w:rsidR="00721260" w:rsidRPr="00686677">
        <w:rPr>
          <w:b w:val="0"/>
          <w:bCs/>
          <w:szCs w:val="24"/>
        </w:rPr>
        <w:t xml:space="preserve"> and non-transforman</w:t>
      </w:r>
      <w:r w:rsidR="009018B3" w:rsidRPr="00686677">
        <w:rPr>
          <w:b w:val="0"/>
          <w:bCs/>
          <w:szCs w:val="24"/>
        </w:rPr>
        <w:t>t</w:t>
      </w:r>
      <w:r w:rsidR="00721260" w:rsidRPr="00686677">
        <w:rPr>
          <w:b w:val="0"/>
          <w:bCs/>
          <w:szCs w:val="24"/>
        </w:rPr>
        <w:t xml:space="preserve"> </w:t>
      </w:r>
      <w:r w:rsidR="00107EB8" w:rsidRPr="00686677">
        <w:rPr>
          <w:b w:val="0"/>
          <w:bCs/>
          <w:i/>
          <w:iCs/>
          <w:szCs w:val="24"/>
        </w:rPr>
        <w:t>D.</w:t>
      </w:r>
      <w:r w:rsidR="001635BB" w:rsidRPr="00686677">
        <w:rPr>
          <w:b w:val="0"/>
          <w:bCs/>
          <w:i/>
          <w:iCs/>
          <w:szCs w:val="24"/>
        </w:rPr>
        <w:t xml:space="preserve"> </w:t>
      </w:r>
      <w:proofErr w:type="spellStart"/>
      <w:r w:rsidR="00107EB8" w:rsidRPr="00686677">
        <w:rPr>
          <w:b w:val="0"/>
          <w:bCs/>
          <w:i/>
          <w:iCs/>
          <w:szCs w:val="24"/>
        </w:rPr>
        <w:t>lineale</w:t>
      </w:r>
      <w:proofErr w:type="spellEnd"/>
      <w:r w:rsidR="00107EB8" w:rsidRPr="00686677">
        <w:rPr>
          <w:b w:val="0"/>
          <w:bCs/>
          <w:i/>
          <w:iCs/>
          <w:szCs w:val="24"/>
        </w:rPr>
        <w:t xml:space="preserve"> </w:t>
      </w:r>
      <w:r w:rsidR="00107EB8" w:rsidRPr="00686677">
        <w:rPr>
          <w:b w:val="0"/>
          <w:bCs/>
          <w:szCs w:val="24"/>
        </w:rPr>
        <w:t>candidates</w:t>
      </w:r>
    </w:p>
    <w:p w14:paraId="43B0B5D0" w14:textId="3C1C20E2" w:rsidR="00591BE7" w:rsidRPr="00377736" w:rsidRDefault="00591BE7" w:rsidP="005B7556">
      <w:pPr>
        <w:spacing w:line="480" w:lineRule="auto"/>
        <w:ind w:firstLine="709"/>
        <w:rPr>
          <w:lang w:val="en-US"/>
        </w:rPr>
      </w:pPr>
      <w:r w:rsidRPr="00377736">
        <w:rPr>
          <w:lang w:val="en-US"/>
        </w:rPr>
        <w:t xml:space="preserve">Samples used for </w:t>
      </w:r>
      <w:r w:rsidR="00B05611" w:rsidRPr="00377736">
        <w:rPr>
          <w:lang w:val="en-US"/>
        </w:rPr>
        <w:t>genome DNA</w:t>
      </w:r>
      <w:r w:rsidRPr="00377736">
        <w:rPr>
          <w:lang w:val="en-US"/>
        </w:rPr>
        <w:t xml:space="preserve"> isolation </w:t>
      </w:r>
      <w:r w:rsidR="00107EB8" w:rsidRPr="00AA0E15">
        <w:rPr>
          <w:lang w:val="en-US"/>
        </w:rPr>
        <w:t>are</w:t>
      </w:r>
      <w:r w:rsidR="00107EB8" w:rsidRPr="00377736">
        <w:rPr>
          <w:lang w:val="en-US"/>
        </w:rPr>
        <w:t xml:space="preserve"> </w:t>
      </w:r>
      <w:r w:rsidR="00107EB8" w:rsidRPr="00AA0E15">
        <w:rPr>
          <w:lang w:val="en-US"/>
        </w:rPr>
        <w:t>2</w:t>
      </w:r>
      <w:r w:rsidR="00107EB8" w:rsidRPr="00377736">
        <w:rPr>
          <w:lang w:val="en-US"/>
        </w:rPr>
        <w:t xml:space="preserve"> samples</w:t>
      </w:r>
      <w:r w:rsidR="00107EB8" w:rsidRPr="00AA0E15">
        <w:rPr>
          <w:lang w:val="en-US"/>
        </w:rPr>
        <w:t xml:space="preserve"> of</w:t>
      </w:r>
      <w:r w:rsidR="00107EB8" w:rsidRPr="00377736">
        <w:rPr>
          <w:lang w:val="en-US"/>
        </w:rPr>
        <w:t xml:space="preserve"> </w:t>
      </w:r>
      <w:r w:rsidRPr="00377736">
        <w:rPr>
          <w:lang w:val="en-US"/>
        </w:rPr>
        <w:t>non-transforman</w:t>
      </w:r>
      <w:r w:rsidRPr="00AA0E15">
        <w:rPr>
          <w:lang w:val="en-US"/>
        </w:rPr>
        <w:t>t</w:t>
      </w:r>
      <w:r w:rsidR="00107EB8" w:rsidRPr="00AA0E15">
        <w:rPr>
          <w:lang w:val="en-US"/>
        </w:rPr>
        <w:t xml:space="preserve"> </w:t>
      </w:r>
      <w:r w:rsidRPr="00377736">
        <w:rPr>
          <w:lang w:val="en-US"/>
        </w:rPr>
        <w:t xml:space="preserve">and 10 </w:t>
      </w:r>
      <w:r w:rsidR="00107EB8" w:rsidRPr="00AA0E15">
        <w:rPr>
          <w:lang w:val="en-US"/>
        </w:rPr>
        <w:t xml:space="preserve">samples </w:t>
      </w:r>
      <w:r w:rsidRPr="00AA0E15">
        <w:rPr>
          <w:lang w:val="en-US"/>
        </w:rPr>
        <w:t>t</w:t>
      </w:r>
      <w:r w:rsidRPr="00377736">
        <w:rPr>
          <w:lang w:val="en-US"/>
        </w:rPr>
        <w:t>ransforman</w:t>
      </w:r>
      <w:r w:rsidRPr="00AA0E15">
        <w:rPr>
          <w:lang w:val="en-US"/>
        </w:rPr>
        <w:t>t</w:t>
      </w:r>
      <w:r w:rsidR="00107EB8" w:rsidRPr="00AA0E15">
        <w:rPr>
          <w:lang w:val="en-US"/>
        </w:rPr>
        <w:t xml:space="preserve"> </w:t>
      </w:r>
      <w:r w:rsidR="00107EB8" w:rsidRPr="00377736">
        <w:rPr>
          <w:lang w:val="en-US"/>
        </w:rPr>
        <w:t>plant</w:t>
      </w:r>
      <w:r w:rsidR="00107EB8" w:rsidRPr="00AA0E15">
        <w:rPr>
          <w:lang w:val="en-US"/>
        </w:rPr>
        <w:t>lets</w:t>
      </w:r>
      <w:r w:rsidRPr="00377736">
        <w:rPr>
          <w:lang w:val="en-US"/>
        </w:rPr>
        <w:t>. Leaves of non</w:t>
      </w:r>
      <w:r w:rsidRPr="00AA0E15">
        <w:rPr>
          <w:lang w:val="en-US"/>
        </w:rPr>
        <w:t>-</w:t>
      </w:r>
      <w:r w:rsidRPr="00377736">
        <w:rPr>
          <w:lang w:val="en-US"/>
        </w:rPr>
        <w:t>transforman</w:t>
      </w:r>
      <w:r w:rsidR="009018B3" w:rsidRPr="00AA0E15">
        <w:rPr>
          <w:lang w:val="en-US"/>
        </w:rPr>
        <w:t>t</w:t>
      </w:r>
      <w:r w:rsidRPr="00377736">
        <w:rPr>
          <w:lang w:val="en-US"/>
        </w:rPr>
        <w:t xml:space="preserve"> plants and candidates of </w:t>
      </w:r>
      <w:r w:rsidRPr="00AA0E15">
        <w:rPr>
          <w:lang w:val="en-US"/>
        </w:rPr>
        <w:t>t</w:t>
      </w:r>
      <w:r w:rsidRPr="00377736">
        <w:rPr>
          <w:lang w:val="en-US"/>
        </w:rPr>
        <w:t>ransforman</w:t>
      </w:r>
      <w:r w:rsidR="009018B3" w:rsidRPr="00AA0E15">
        <w:rPr>
          <w:lang w:val="en-US"/>
        </w:rPr>
        <w:t>t</w:t>
      </w:r>
      <w:r w:rsidRPr="00377736">
        <w:rPr>
          <w:lang w:val="en-US"/>
        </w:rPr>
        <w:t xml:space="preserve"> weig</w:t>
      </w:r>
      <w:r w:rsidR="00107EB8" w:rsidRPr="00AA0E15">
        <w:rPr>
          <w:lang w:val="en-US"/>
        </w:rPr>
        <w:t>hing</w:t>
      </w:r>
      <w:r w:rsidRPr="00377736">
        <w:rPr>
          <w:lang w:val="en-US"/>
        </w:rPr>
        <w:t xml:space="preserve"> 20 – 30 mg, </w:t>
      </w:r>
      <w:r w:rsidR="001635BB" w:rsidRPr="00377736">
        <w:rPr>
          <w:lang w:val="en-US"/>
        </w:rPr>
        <w:t xml:space="preserve">were </w:t>
      </w:r>
      <w:r w:rsidRPr="00377736">
        <w:rPr>
          <w:lang w:val="en-US"/>
        </w:rPr>
        <w:t xml:space="preserve">inserted into the mortar added 250 </w:t>
      </w:r>
      <w:proofErr w:type="spellStart"/>
      <w:r w:rsidRPr="00377736">
        <w:rPr>
          <w:lang w:val="en-US"/>
        </w:rPr>
        <w:t>μl</w:t>
      </w:r>
      <w:proofErr w:type="spellEnd"/>
      <w:r w:rsidRPr="00377736">
        <w:rPr>
          <w:lang w:val="en-US"/>
        </w:rPr>
        <w:t xml:space="preserve"> </w:t>
      </w:r>
      <w:r w:rsidRPr="00AA0E15">
        <w:rPr>
          <w:lang w:val="en-US"/>
        </w:rPr>
        <w:t>CTAB</w:t>
      </w:r>
      <w:r w:rsidRPr="00377736">
        <w:rPr>
          <w:lang w:val="en-US"/>
        </w:rPr>
        <w:t xml:space="preserve"> 3%, and crushed until smooth using mortar and then added 250 </w:t>
      </w:r>
      <w:proofErr w:type="spellStart"/>
      <w:r w:rsidRPr="00377736">
        <w:rPr>
          <w:lang w:val="en-US"/>
        </w:rPr>
        <w:t>μl</w:t>
      </w:r>
      <w:proofErr w:type="spellEnd"/>
      <w:r w:rsidRPr="00377736">
        <w:rPr>
          <w:lang w:val="en-US"/>
        </w:rPr>
        <w:t xml:space="preserve"> </w:t>
      </w:r>
      <w:r w:rsidRPr="00AA0E15">
        <w:rPr>
          <w:lang w:val="en-US"/>
        </w:rPr>
        <w:t>CTAB</w:t>
      </w:r>
      <w:r w:rsidRPr="00377736">
        <w:rPr>
          <w:lang w:val="en-US"/>
        </w:rPr>
        <w:t xml:space="preserve"> 3%</w:t>
      </w:r>
      <w:r w:rsidR="00792D92" w:rsidRPr="00AA0E15">
        <w:rPr>
          <w:lang w:val="en-US"/>
        </w:rPr>
        <w:t xml:space="preserve">. </w:t>
      </w:r>
      <w:r w:rsidRPr="00377736">
        <w:rPr>
          <w:lang w:val="en-US"/>
        </w:rPr>
        <w:t xml:space="preserve">Homogenized and incubated with </w:t>
      </w:r>
      <w:proofErr w:type="spellStart"/>
      <w:r w:rsidRPr="00AA0E15">
        <w:rPr>
          <w:lang w:val="en-US"/>
        </w:rPr>
        <w:t>w</w:t>
      </w:r>
      <w:r w:rsidRPr="00377736">
        <w:rPr>
          <w:lang w:val="en-US"/>
        </w:rPr>
        <w:t>aterbath</w:t>
      </w:r>
      <w:proofErr w:type="spellEnd"/>
      <w:r w:rsidRPr="00377736">
        <w:rPr>
          <w:lang w:val="en-US"/>
        </w:rPr>
        <w:t xml:space="preserve"> at 60°</w:t>
      </w:r>
      <w:r w:rsidRPr="00AA0E15">
        <w:rPr>
          <w:lang w:val="en-US"/>
        </w:rPr>
        <w:t>C</w:t>
      </w:r>
      <w:r w:rsidRPr="00377736">
        <w:rPr>
          <w:lang w:val="en-US"/>
        </w:rPr>
        <w:t xml:space="preserve"> for 30</w:t>
      </w:r>
      <w:r w:rsidRPr="00AA0E15">
        <w:rPr>
          <w:lang w:val="en-US"/>
        </w:rPr>
        <w:t xml:space="preserve"> m</w:t>
      </w:r>
      <w:r w:rsidRPr="00377736">
        <w:rPr>
          <w:lang w:val="en-US"/>
        </w:rPr>
        <w:t xml:space="preserve">inutes. After 30 minutes, added 500 </w:t>
      </w:r>
      <w:proofErr w:type="spellStart"/>
      <w:r w:rsidRPr="00377736">
        <w:rPr>
          <w:lang w:val="en-US"/>
        </w:rPr>
        <w:t>μL</w:t>
      </w:r>
      <w:proofErr w:type="spellEnd"/>
      <w:r w:rsidRPr="00377736">
        <w:rPr>
          <w:lang w:val="en-US"/>
        </w:rPr>
        <w:t xml:space="preserve"> of chloroform solution, inversion 6</w:t>
      </w:r>
      <w:r w:rsidR="00875CCB" w:rsidRPr="00AA0E15">
        <w:rPr>
          <w:lang w:val="en-US"/>
        </w:rPr>
        <w:t xml:space="preserve"> times.</w:t>
      </w:r>
      <w:r w:rsidRPr="00AA0E15">
        <w:rPr>
          <w:lang w:val="en-US"/>
        </w:rPr>
        <w:t xml:space="preserve"> </w:t>
      </w:r>
      <w:r w:rsidRPr="00377736">
        <w:rPr>
          <w:lang w:val="en-US"/>
        </w:rPr>
        <w:t xml:space="preserve">Then incubated with a shaker for 30 minutes </w:t>
      </w:r>
      <w:r w:rsidR="008C3CE2" w:rsidRPr="00AA0E15">
        <w:rPr>
          <w:lang w:val="en-US"/>
        </w:rPr>
        <w:t>in</w:t>
      </w:r>
      <w:r w:rsidRPr="00377736">
        <w:rPr>
          <w:lang w:val="en-US"/>
        </w:rPr>
        <w:t xml:space="preserve"> temperature</w:t>
      </w:r>
      <w:r w:rsidR="008C3CE2" w:rsidRPr="00AA0E15">
        <w:rPr>
          <w:lang w:val="en-US"/>
        </w:rPr>
        <w:t xml:space="preserve"> room</w:t>
      </w:r>
      <w:r w:rsidRPr="00377736">
        <w:rPr>
          <w:lang w:val="en-US"/>
        </w:rPr>
        <w:t>. Sample</w:t>
      </w:r>
      <w:r w:rsidRPr="00AA0E15">
        <w:rPr>
          <w:lang w:val="en-US"/>
        </w:rPr>
        <w:t xml:space="preserve"> c</w:t>
      </w:r>
      <w:r w:rsidR="008C3CE2" w:rsidRPr="00377736">
        <w:rPr>
          <w:lang w:val="en-US"/>
        </w:rPr>
        <w:t>entrifuged at 14.</w:t>
      </w:r>
      <w:r w:rsidRPr="00377736">
        <w:rPr>
          <w:lang w:val="en-US"/>
        </w:rPr>
        <w:t xml:space="preserve">000 rpm for 10 minutes. </w:t>
      </w:r>
      <w:proofErr w:type="spellStart"/>
      <w:r w:rsidRPr="00377736">
        <w:rPr>
          <w:lang w:val="en-US"/>
        </w:rPr>
        <w:t>Supernatan</w:t>
      </w:r>
      <w:proofErr w:type="spellEnd"/>
      <w:r w:rsidRPr="00377736">
        <w:rPr>
          <w:lang w:val="en-US"/>
        </w:rPr>
        <w:t xml:space="preserve"> </w:t>
      </w:r>
      <w:r w:rsidR="00F44FC6" w:rsidRPr="00377736">
        <w:rPr>
          <w:lang w:val="en-US"/>
        </w:rPr>
        <w:t xml:space="preserve">was </w:t>
      </w:r>
      <w:r w:rsidRPr="00AA0E15">
        <w:rPr>
          <w:lang w:val="en-US"/>
        </w:rPr>
        <w:t>m</w:t>
      </w:r>
      <w:r w:rsidRPr="00377736">
        <w:rPr>
          <w:lang w:val="en-US"/>
        </w:rPr>
        <w:t>oved into a new tube and recorded volume, added isopropanol</w:t>
      </w:r>
      <w:r w:rsidRPr="00AA0E15">
        <w:rPr>
          <w:lang w:val="en-US"/>
        </w:rPr>
        <w:t xml:space="preserve"> a</w:t>
      </w:r>
      <w:r w:rsidRPr="00377736">
        <w:rPr>
          <w:lang w:val="en-US"/>
        </w:rPr>
        <w:t xml:space="preserve">ccording to the volume of the </w:t>
      </w:r>
      <w:r w:rsidRPr="00AA0E15">
        <w:rPr>
          <w:lang w:val="en-US"/>
        </w:rPr>
        <w:t>s</w:t>
      </w:r>
      <w:r w:rsidRPr="00377736">
        <w:rPr>
          <w:lang w:val="en-US"/>
        </w:rPr>
        <w:t>upernatant then incubated at a temperature of-20°</w:t>
      </w:r>
      <w:r w:rsidRPr="00AA0E15">
        <w:rPr>
          <w:lang w:val="en-US"/>
        </w:rPr>
        <w:t>C</w:t>
      </w:r>
      <w:r w:rsidRPr="00377736">
        <w:rPr>
          <w:lang w:val="en-US"/>
        </w:rPr>
        <w:t xml:space="preserve"> for 10 minutes.</w:t>
      </w:r>
      <w:r w:rsidRPr="00AA0E15">
        <w:rPr>
          <w:lang w:val="en-US"/>
        </w:rPr>
        <w:t xml:space="preserve"> </w:t>
      </w:r>
      <w:r w:rsidRPr="00377736">
        <w:rPr>
          <w:lang w:val="en-US"/>
        </w:rPr>
        <w:t>The mixture was subsequently centrifuged</w:t>
      </w:r>
      <w:r w:rsidR="00B05611" w:rsidRPr="00377736">
        <w:rPr>
          <w:lang w:val="en-US"/>
        </w:rPr>
        <w:t xml:space="preserve"> at</w:t>
      </w:r>
      <w:r w:rsidRPr="00377736">
        <w:rPr>
          <w:lang w:val="en-US"/>
        </w:rPr>
        <w:t xml:space="preserve"> 14</w:t>
      </w:r>
      <w:r w:rsidR="008C3CE2" w:rsidRPr="00AA0E15">
        <w:rPr>
          <w:lang w:val="en-US"/>
        </w:rPr>
        <w:t>.</w:t>
      </w:r>
      <w:r w:rsidRPr="00377736">
        <w:rPr>
          <w:lang w:val="en-US"/>
        </w:rPr>
        <w:t>000 rpm for 10 min</w:t>
      </w:r>
      <w:r w:rsidR="008C3CE2" w:rsidRPr="00AA0E15">
        <w:rPr>
          <w:lang w:val="en-US"/>
        </w:rPr>
        <w:t>utes.</w:t>
      </w:r>
      <w:r w:rsidRPr="00AA0E15">
        <w:rPr>
          <w:lang w:val="en-US"/>
        </w:rPr>
        <w:t xml:space="preserve"> </w:t>
      </w:r>
      <w:r w:rsidRPr="00377736">
        <w:rPr>
          <w:lang w:val="en-US"/>
        </w:rPr>
        <w:t xml:space="preserve">Discarded the supernatant, pellets plus 500 </w:t>
      </w:r>
      <w:proofErr w:type="spellStart"/>
      <w:r w:rsidR="008C3CE2" w:rsidRPr="00377736">
        <w:rPr>
          <w:lang w:val="en-US"/>
        </w:rPr>
        <w:t>μl</w:t>
      </w:r>
      <w:proofErr w:type="spellEnd"/>
      <w:r w:rsidR="008C3CE2" w:rsidRPr="00377736">
        <w:rPr>
          <w:lang w:val="en-US"/>
        </w:rPr>
        <w:t xml:space="preserve"> EtOH 70%, and centrifuged 10.</w:t>
      </w:r>
      <w:r w:rsidRPr="00377736">
        <w:rPr>
          <w:lang w:val="en-US"/>
        </w:rPr>
        <w:t>000</w:t>
      </w:r>
      <w:r w:rsidRPr="00AA0E15">
        <w:rPr>
          <w:lang w:val="en-US"/>
        </w:rPr>
        <w:t xml:space="preserve"> rpm</w:t>
      </w:r>
      <w:r w:rsidRPr="00377736">
        <w:rPr>
          <w:lang w:val="en-US"/>
        </w:rPr>
        <w:t xml:space="preserve"> for 5 minutes, the supernatant is discarded, the DNA pellets are hardened at a temperature</w:t>
      </w:r>
      <w:r w:rsidRPr="00AA0E15">
        <w:rPr>
          <w:lang w:val="en-US"/>
        </w:rPr>
        <w:t xml:space="preserve"> </w:t>
      </w:r>
      <w:r w:rsidRPr="00377736">
        <w:rPr>
          <w:lang w:val="en-US"/>
        </w:rPr>
        <w:t>37 °</w:t>
      </w:r>
      <w:r w:rsidRPr="00AA0E15">
        <w:rPr>
          <w:lang w:val="en-US"/>
        </w:rPr>
        <w:t>C</w:t>
      </w:r>
      <w:r w:rsidRPr="00377736">
        <w:rPr>
          <w:lang w:val="en-US"/>
        </w:rPr>
        <w:t xml:space="preserve"> for 30 minutes. The dry pellet of DNA </w:t>
      </w:r>
      <w:r w:rsidR="00B05611" w:rsidRPr="00377736">
        <w:rPr>
          <w:lang w:val="en-US"/>
        </w:rPr>
        <w:t>was diluted</w:t>
      </w:r>
      <w:r w:rsidRPr="00377736">
        <w:rPr>
          <w:lang w:val="en-US"/>
        </w:rPr>
        <w:t xml:space="preserve"> with 30 µ</w:t>
      </w:r>
      <w:r w:rsidRPr="00AA0E15">
        <w:rPr>
          <w:lang w:val="en-US"/>
        </w:rPr>
        <w:t>l</w:t>
      </w:r>
      <w:r w:rsidR="00721260" w:rsidRPr="00AA0E15">
        <w:rPr>
          <w:lang w:val="en-US"/>
        </w:rPr>
        <w:t xml:space="preserve"> </w:t>
      </w:r>
      <w:r w:rsidRPr="00377736">
        <w:rPr>
          <w:lang w:val="en-US"/>
        </w:rPr>
        <w:t xml:space="preserve">TE, incubated in the </w:t>
      </w:r>
      <w:proofErr w:type="spellStart"/>
      <w:r w:rsidRPr="00377736">
        <w:rPr>
          <w:lang w:val="en-US"/>
        </w:rPr>
        <w:t>waterbath</w:t>
      </w:r>
      <w:proofErr w:type="spellEnd"/>
      <w:r w:rsidRPr="00377736">
        <w:rPr>
          <w:lang w:val="en-US"/>
        </w:rPr>
        <w:t xml:space="preserve"> with a temperature of 60°</w:t>
      </w:r>
      <w:r w:rsidRPr="00AA0E15">
        <w:rPr>
          <w:lang w:val="en-US"/>
        </w:rPr>
        <w:t>C</w:t>
      </w:r>
      <w:r w:rsidRPr="00377736">
        <w:rPr>
          <w:lang w:val="en-US"/>
        </w:rPr>
        <w:t xml:space="preserve"> for 5 min. </w:t>
      </w:r>
      <w:r w:rsidR="00F44FC6" w:rsidRPr="00377736">
        <w:rPr>
          <w:lang w:val="en-US"/>
        </w:rPr>
        <w:t>Isolated genome</w:t>
      </w:r>
      <w:r w:rsidR="00F44FC6" w:rsidRPr="00AA0E15">
        <w:rPr>
          <w:lang w:val="en-US"/>
        </w:rPr>
        <w:t xml:space="preserve"> </w:t>
      </w:r>
      <w:r w:rsidRPr="00AA0E15">
        <w:rPr>
          <w:lang w:val="en-US"/>
        </w:rPr>
        <w:t>DNA</w:t>
      </w:r>
      <w:r w:rsidRPr="00377736">
        <w:rPr>
          <w:lang w:val="en-US"/>
        </w:rPr>
        <w:t xml:space="preserve"> </w:t>
      </w:r>
      <w:r w:rsidR="00F44FC6" w:rsidRPr="00377736">
        <w:rPr>
          <w:lang w:val="en-US"/>
        </w:rPr>
        <w:t>was</w:t>
      </w:r>
      <w:r w:rsidRPr="00377736">
        <w:rPr>
          <w:lang w:val="en-US"/>
        </w:rPr>
        <w:t xml:space="preserve"> stored at a temperature of</w:t>
      </w:r>
      <w:r w:rsidRPr="00AA0E15">
        <w:rPr>
          <w:lang w:val="en-US"/>
        </w:rPr>
        <w:t xml:space="preserve"> </w:t>
      </w:r>
      <w:r w:rsidRPr="00377736">
        <w:rPr>
          <w:lang w:val="en-US"/>
        </w:rPr>
        <w:t>-20 °</w:t>
      </w:r>
      <w:r w:rsidR="00875CCB" w:rsidRPr="00AA0E15">
        <w:rPr>
          <w:lang w:val="en-US"/>
        </w:rPr>
        <w:t>C</w:t>
      </w:r>
      <w:r w:rsidRPr="00377736">
        <w:rPr>
          <w:lang w:val="en-US"/>
        </w:rPr>
        <w:t xml:space="preserve"> for subsequent analyses.</w:t>
      </w:r>
    </w:p>
    <w:p w14:paraId="4C7532F2" w14:textId="2D22D0C7" w:rsidR="000D0272" w:rsidRPr="00AA0E15" w:rsidRDefault="000D0272" w:rsidP="005B7556">
      <w:pPr>
        <w:spacing w:line="480" w:lineRule="auto"/>
        <w:jc w:val="both"/>
        <w:rPr>
          <w:lang w:val="en-US"/>
        </w:rPr>
      </w:pPr>
    </w:p>
    <w:p w14:paraId="32188232" w14:textId="3115B03F" w:rsidR="00850C2C" w:rsidRPr="00686677" w:rsidRDefault="00646296" w:rsidP="005B7556">
      <w:pPr>
        <w:spacing w:line="480" w:lineRule="auto"/>
        <w:rPr>
          <w:lang w:val="en-US"/>
        </w:rPr>
      </w:pPr>
      <w:r w:rsidRPr="00686677">
        <w:rPr>
          <w:lang w:val="en-US"/>
        </w:rPr>
        <w:t xml:space="preserve">2.2.2 </w:t>
      </w:r>
      <w:r w:rsidR="00721260" w:rsidRPr="00686677">
        <w:rPr>
          <w:lang w:val="en-US"/>
        </w:rPr>
        <w:t xml:space="preserve">Electrophoresis DNA genome </w:t>
      </w:r>
      <w:r w:rsidR="00875CCB" w:rsidRPr="00686677">
        <w:rPr>
          <w:lang w:val="en-US"/>
        </w:rPr>
        <w:t xml:space="preserve">of </w:t>
      </w:r>
      <w:r w:rsidR="00721260" w:rsidRPr="00686677">
        <w:rPr>
          <w:lang w:val="en-US"/>
        </w:rPr>
        <w:t>transforman</w:t>
      </w:r>
      <w:r w:rsidR="009018B3" w:rsidRPr="00686677">
        <w:rPr>
          <w:lang w:val="en-US"/>
        </w:rPr>
        <w:t>t</w:t>
      </w:r>
      <w:r w:rsidR="00721260" w:rsidRPr="00686677">
        <w:rPr>
          <w:lang w:val="en-US"/>
        </w:rPr>
        <w:t xml:space="preserve"> and non-transforman</w:t>
      </w:r>
      <w:r w:rsidR="009018B3" w:rsidRPr="00686677">
        <w:rPr>
          <w:lang w:val="en-US"/>
        </w:rPr>
        <w:t>t</w:t>
      </w:r>
      <w:r w:rsidR="00721260" w:rsidRPr="00686677">
        <w:rPr>
          <w:lang w:val="en-US"/>
        </w:rPr>
        <w:t xml:space="preserve"> candidate</w:t>
      </w:r>
    </w:p>
    <w:p w14:paraId="23EA327B" w14:textId="1BE80983" w:rsidR="00721260" w:rsidRPr="00AA0E15" w:rsidRDefault="00721260" w:rsidP="005B7556">
      <w:pPr>
        <w:spacing w:line="480" w:lineRule="auto"/>
        <w:ind w:firstLine="709"/>
        <w:rPr>
          <w:lang w:val="en-US"/>
        </w:rPr>
      </w:pPr>
      <w:r w:rsidRPr="00AA0E15">
        <w:rPr>
          <w:lang w:val="en-US"/>
        </w:rPr>
        <w:t xml:space="preserve">The procedure for confirmation of </w:t>
      </w:r>
      <w:r w:rsidR="008A5B46" w:rsidRPr="00AA0E15">
        <w:rPr>
          <w:i/>
          <w:iCs/>
          <w:lang w:val="en-US"/>
        </w:rPr>
        <w:t>AtRKD4</w:t>
      </w:r>
      <w:r w:rsidRPr="00AA0E15">
        <w:rPr>
          <w:lang w:val="en-US"/>
        </w:rPr>
        <w:t xml:space="preserve"> genome integration on transformant and non-transformant candidate plantlets analyzed by 1% agarose gel electrophoresis in 1X TAE solution. The 1% agarose gel is made with a weighed of agarose 0.30 g and dissolved in </w:t>
      </w:r>
      <w:r w:rsidR="00BE601D" w:rsidRPr="00AA0E15">
        <w:rPr>
          <w:lang w:val="en-US"/>
        </w:rPr>
        <w:t xml:space="preserve">30 ml </w:t>
      </w:r>
      <w:r w:rsidRPr="00AA0E15">
        <w:rPr>
          <w:lang w:val="en-US"/>
        </w:rPr>
        <w:t xml:space="preserve">TAE 1X solution using microwave. </w:t>
      </w:r>
      <w:r w:rsidR="00BE601D" w:rsidRPr="00AA0E15">
        <w:rPr>
          <w:lang w:val="en-US"/>
        </w:rPr>
        <w:t>T</w:t>
      </w:r>
      <w:r w:rsidRPr="00AA0E15">
        <w:rPr>
          <w:lang w:val="en-US"/>
        </w:rPr>
        <w:t xml:space="preserve">hen added </w:t>
      </w:r>
      <w:r w:rsidR="00BE601D" w:rsidRPr="00AA0E15">
        <w:rPr>
          <w:lang w:val="en-US"/>
        </w:rPr>
        <w:t xml:space="preserve">3 µl EtBr to dissolved agarose. </w:t>
      </w:r>
      <w:r w:rsidRPr="00AA0E15">
        <w:rPr>
          <w:lang w:val="en-US"/>
        </w:rPr>
        <w:t xml:space="preserve">The condensing agarose gel is inserted in an electrophoresis </w:t>
      </w:r>
      <w:r w:rsidR="00875CCB" w:rsidRPr="00AA0E15">
        <w:rPr>
          <w:lang w:val="en-US"/>
        </w:rPr>
        <w:t>chamber</w:t>
      </w:r>
      <w:r w:rsidR="00BE601D" w:rsidRPr="00AA0E15">
        <w:rPr>
          <w:lang w:val="en-US"/>
        </w:rPr>
        <w:t xml:space="preserve">. The </w:t>
      </w:r>
      <w:r w:rsidR="00875CCB" w:rsidRPr="00AA0E15">
        <w:rPr>
          <w:lang w:val="en-US"/>
        </w:rPr>
        <w:t>chamber</w:t>
      </w:r>
      <w:r w:rsidRPr="00AA0E15">
        <w:rPr>
          <w:lang w:val="en-US"/>
        </w:rPr>
        <w:t xml:space="preserve"> </w:t>
      </w:r>
      <w:r w:rsidR="00BE601D" w:rsidRPr="00AA0E15">
        <w:rPr>
          <w:lang w:val="en-US"/>
        </w:rPr>
        <w:t>was</w:t>
      </w:r>
      <w:r w:rsidRPr="00AA0E15">
        <w:rPr>
          <w:lang w:val="en-US"/>
        </w:rPr>
        <w:t xml:space="preserve"> filled with TAE-1X solution to the </w:t>
      </w:r>
      <w:r w:rsidR="00F44FC6" w:rsidRPr="00377736">
        <w:rPr>
          <w:lang w:val="en-US"/>
        </w:rPr>
        <w:t xml:space="preserve">agarose </w:t>
      </w:r>
      <w:r w:rsidRPr="00AA0E15">
        <w:rPr>
          <w:lang w:val="en-US"/>
        </w:rPr>
        <w:t xml:space="preserve">gel. </w:t>
      </w:r>
      <w:r w:rsidR="00F44FC6" w:rsidRPr="00377736">
        <w:rPr>
          <w:lang w:val="en-US"/>
        </w:rPr>
        <w:t>Three</w:t>
      </w:r>
      <w:r w:rsidRPr="00AA0E15">
        <w:rPr>
          <w:lang w:val="en-US"/>
        </w:rPr>
        <w:t xml:space="preserve"> µl DNA samples mixed with 1 µl loading dye</w:t>
      </w:r>
      <w:r w:rsidR="00BE601D" w:rsidRPr="00AA0E15">
        <w:rPr>
          <w:lang w:val="en-US"/>
        </w:rPr>
        <w:t xml:space="preserve"> and i</w:t>
      </w:r>
      <w:r w:rsidRPr="00AA0E15">
        <w:rPr>
          <w:lang w:val="en-US"/>
        </w:rPr>
        <w:t xml:space="preserve">nserted into the station. Electrodes connected </w:t>
      </w:r>
      <w:r w:rsidR="00BE601D" w:rsidRPr="00AA0E15">
        <w:rPr>
          <w:lang w:val="en-US"/>
        </w:rPr>
        <w:t xml:space="preserve">to </w:t>
      </w:r>
      <w:r w:rsidRPr="00AA0E15">
        <w:rPr>
          <w:lang w:val="en-US"/>
        </w:rPr>
        <w:t xml:space="preserve">power supply with 100 volts </w:t>
      </w:r>
      <w:r w:rsidR="00BE601D" w:rsidRPr="00AA0E15">
        <w:rPr>
          <w:lang w:val="en-US"/>
        </w:rPr>
        <w:t xml:space="preserve">voltages </w:t>
      </w:r>
      <w:r w:rsidRPr="00AA0E15">
        <w:rPr>
          <w:lang w:val="en-US"/>
        </w:rPr>
        <w:t>for 20 minutes. After the electrophoresis</w:t>
      </w:r>
      <w:r w:rsidR="007B1AAC" w:rsidRPr="00AA0E15">
        <w:rPr>
          <w:lang w:val="en-US"/>
        </w:rPr>
        <w:t>,</w:t>
      </w:r>
      <w:r w:rsidRPr="00AA0E15">
        <w:rPr>
          <w:lang w:val="en-US"/>
        </w:rPr>
        <w:t xml:space="preserve"> the gel </w:t>
      </w:r>
      <w:r w:rsidR="007B1AAC" w:rsidRPr="00AA0E15">
        <w:rPr>
          <w:lang w:val="en-US"/>
        </w:rPr>
        <w:t>is</w:t>
      </w:r>
      <w:r w:rsidRPr="00AA0E15">
        <w:rPr>
          <w:lang w:val="en-US"/>
        </w:rPr>
        <w:t xml:space="preserve"> observed with UV transilluminator</w:t>
      </w:r>
      <w:r w:rsidR="007D26A3" w:rsidRPr="00AA0E15">
        <w:rPr>
          <w:lang w:val="en-US"/>
        </w:rPr>
        <w:t>.</w:t>
      </w:r>
    </w:p>
    <w:p w14:paraId="732E469B" w14:textId="77777777" w:rsidR="00DD5298" w:rsidRPr="00377736" w:rsidRDefault="00DD5298" w:rsidP="005B7556">
      <w:pPr>
        <w:spacing w:line="480" w:lineRule="auto"/>
        <w:rPr>
          <w:b/>
          <w:bCs/>
          <w:lang w:val="en-US"/>
        </w:rPr>
      </w:pPr>
    </w:p>
    <w:p w14:paraId="65D56C54" w14:textId="77B3C774" w:rsidR="00DD5298" w:rsidRPr="00686677" w:rsidRDefault="00646296" w:rsidP="005B7556">
      <w:pPr>
        <w:spacing w:line="480" w:lineRule="auto"/>
        <w:jc w:val="both"/>
        <w:rPr>
          <w:lang w:val="en-US"/>
        </w:rPr>
      </w:pPr>
      <w:r w:rsidRPr="00686677">
        <w:rPr>
          <w:lang w:val="en-US"/>
        </w:rPr>
        <w:t xml:space="preserve">2.2.3 </w:t>
      </w:r>
      <w:r w:rsidR="00DD5298" w:rsidRPr="00686677">
        <w:rPr>
          <w:lang w:val="en-US"/>
        </w:rPr>
        <w:t xml:space="preserve">Detection of the </w:t>
      </w:r>
      <w:r w:rsidR="007B1AAC" w:rsidRPr="00686677">
        <w:rPr>
          <w:lang w:val="en-US"/>
        </w:rPr>
        <w:t>integration</w:t>
      </w:r>
      <w:r w:rsidR="00DD5298" w:rsidRPr="00686677">
        <w:rPr>
          <w:lang w:val="en-US"/>
        </w:rPr>
        <w:t xml:space="preserve"> of T-DNA </w:t>
      </w:r>
      <w:r w:rsidR="001635BB" w:rsidRPr="00686677">
        <w:rPr>
          <w:lang w:val="en-US"/>
        </w:rPr>
        <w:t xml:space="preserve">that </w:t>
      </w:r>
      <w:r w:rsidR="00DD5298" w:rsidRPr="00686677">
        <w:rPr>
          <w:lang w:val="en-US"/>
        </w:rPr>
        <w:t>carr</w:t>
      </w:r>
      <w:r w:rsidR="001635BB" w:rsidRPr="00686677">
        <w:rPr>
          <w:lang w:val="en-US"/>
        </w:rPr>
        <w:t>ying</w:t>
      </w:r>
      <w:r w:rsidR="00DD5298" w:rsidRPr="00686677">
        <w:rPr>
          <w:lang w:val="en-US"/>
        </w:rPr>
        <w:t xml:space="preserve"> </w:t>
      </w:r>
      <w:r w:rsidR="00DD5298" w:rsidRPr="00686677">
        <w:rPr>
          <w:i/>
          <w:iCs/>
          <w:lang w:val="en-US"/>
        </w:rPr>
        <w:t>35</w:t>
      </w:r>
      <w:proofErr w:type="gramStart"/>
      <w:r w:rsidR="00DD5298" w:rsidRPr="00686677">
        <w:rPr>
          <w:i/>
          <w:iCs/>
          <w:lang w:val="en-US"/>
        </w:rPr>
        <w:t>S::</w:t>
      </w:r>
      <w:proofErr w:type="gramEnd"/>
      <w:r w:rsidR="00DD5298" w:rsidRPr="00686677">
        <w:rPr>
          <w:i/>
          <w:iCs/>
          <w:lang w:val="en-US"/>
        </w:rPr>
        <w:t>GR::</w:t>
      </w:r>
      <w:r w:rsidR="008A5B46" w:rsidRPr="00686677">
        <w:rPr>
          <w:i/>
          <w:iCs/>
          <w:lang w:val="en-US"/>
        </w:rPr>
        <w:t>AtRKD4</w:t>
      </w:r>
      <w:r w:rsidR="00DD5298" w:rsidRPr="00686677">
        <w:rPr>
          <w:lang w:val="en-US"/>
        </w:rPr>
        <w:t xml:space="preserve"> in transformed orchid plants</w:t>
      </w:r>
    </w:p>
    <w:p w14:paraId="0AC2C9A2" w14:textId="6329EB33" w:rsidR="009018B3" w:rsidRPr="00AA0E15" w:rsidRDefault="00721260" w:rsidP="005B7556">
      <w:pPr>
        <w:spacing w:line="480" w:lineRule="auto"/>
        <w:ind w:firstLine="709"/>
        <w:rPr>
          <w:lang w:val="en-US"/>
        </w:rPr>
      </w:pPr>
      <w:r w:rsidRPr="00AA0E15">
        <w:rPr>
          <w:lang w:val="en-US"/>
        </w:rPr>
        <w:t>Detection of transgen</w:t>
      </w:r>
      <w:r w:rsidR="001635BB" w:rsidRPr="00AA0E15">
        <w:rPr>
          <w:lang w:val="en-US"/>
        </w:rPr>
        <w:t xml:space="preserve">e </w:t>
      </w:r>
      <w:r w:rsidR="008A5B46" w:rsidRPr="00AA0E15">
        <w:rPr>
          <w:i/>
          <w:iCs/>
          <w:lang w:val="en-US"/>
        </w:rPr>
        <w:t>AtRKD4</w:t>
      </w:r>
      <w:r w:rsidRPr="00AA0E15">
        <w:rPr>
          <w:lang w:val="en-US"/>
        </w:rPr>
        <w:t xml:space="preserve"> and </w:t>
      </w:r>
      <w:r w:rsidRPr="00AA0E15">
        <w:rPr>
          <w:i/>
          <w:iCs/>
          <w:lang w:val="en-US"/>
        </w:rPr>
        <w:t>HPT</w:t>
      </w:r>
      <w:r w:rsidRPr="00AA0E15">
        <w:rPr>
          <w:lang w:val="en-US"/>
        </w:rPr>
        <w:t xml:space="preserve"> in the genome of </w:t>
      </w:r>
      <w:r w:rsidR="008A5B46" w:rsidRPr="00AA0E15">
        <w:rPr>
          <w:i/>
          <w:iCs/>
          <w:lang w:val="en-US"/>
        </w:rPr>
        <w:t xml:space="preserve">D. </w:t>
      </w:r>
      <w:proofErr w:type="spellStart"/>
      <w:r w:rsidR="008A5B46" w:rsidRPr="00AA0E15">
        <w:rPr>
          <w:i/>
          <w:iCs/>
          <w:lang w:val="en-US"/>
        </w:rPr>
        <w:t>lineale</w:t>
      </w:r>
      <w:proofErr w:type="spellEnd"/>
      <w:r w:rsidRPr="00AA0E15">
        <w:rPr>
          <w:lang w:val="en-US"/>
        </w:rPr>
        <w:t xml:space="preserve"> </w:t>
      </w:r>
      <w:r w:rsidR="001635BB" w:rsidRPr="00AA0E15">
        <w:rPr>
          <w:lang w:val="en-US"/>
        </w:rPr>
        <w:t>were</w:t>
      </w:r>
      <w:r w:rsidRPr="00AA0E15">
        <w:rPr>
          <w:lang w:val="en-US"/>
        </w:rPr>
        <w:t xml:space="preserve"> performed by PCR (Polymerase Chain Reaction) </w:t>
      </w:r>
      <w:r w:rsidR="002646DF" w:rsidRPr="00AA0E15">
        <w:rPr>
          <w:lang w:val="en-US"/>
        </w:rPr>
        <w:t>method</w:t>
      </w:r>
      <w:r w:rsidRPr="00AA0E15">
        <w:rPr>
          <w:lang w:val="en-US"/>
        </w:rPr>
        <w:t>. DNA genome</w:t>
      </w:r>
      <w:r w:rsidR="002646DF" w:rsidRPr="00AA0E15">
        <w:rPr>
          <w:lang w:val="en-US"/>
        </w:rPr>
        <w:t xml:space="preserve"> of</w:t>
      </w:r>
      <w:r w:rsidRPr="00AA0E15">
        <w:rPr>
          <w:lang w:val="en-US"/>
        </w:rPr>
        <w:t xml:space="preserve"> non</w:t>
      </w:r>
      <w:r w:rsidR="006B4E57" w:rsidRPr="00AA0E15">
        <w:rPr>
          <w:lang w:val="en-US"/>
        </w:rPr>
        <w:t>-</w:t>
      </w:r>
      <w:r w:rsidRPr="00AA0E15">
        <w:rPr>
          <w:lang w:val="en-US"/>
        </w:rPr>
        <w:t>transformant and</w:t>
      </w:r>
      <w:r w:rsidR="002646DF" w:rsidRPr="00AA0E15">
        <w:rPr>
          <w:lang w:val="en-US"/>
        </w:rPr>
        <w:t xml:space="preserve"> transformant</w:t>
      </w:r>
      <w:r w:rsidRPr="00AA0E15">
        <w:rPr>
          <w:lang w:val="en-US"/>
        </w:rPr>
        <w:t xml:space="preserve"> plant </w:t>
      </w:r>
      <w:r w:rsidR="002646DF" w:rsidRPr="00AA0E15">
        <w:rPr>
          <w:lang w:val="en-US"/>
        </w:rPr>
        <w:t xml:space="preserve">candidates carrying </w:t>
      </w:r>
      <w:r w:rsidRPr="00AA0E15">
        <w:rPr>
          <w:i/>
          <w:iCs/>
          <w:lang w:val="en-US"/>
        </w:rPr>
        <w:t>35</w:t>
      </w:r>
      <w:proofErr w:type="gramStart"/>
      <w:r w:rsidRPr="00AA0E15">
        <w:rPr>
          <w:i/>
          <w:iCs/>
          <w:lang w:val="en-US"/>
        </w:rPr>
        <w:t>S::</w:t>
      </w:r>
      <w:proofErr w:type="gramEnd"/>
      <w:r w:rsidRPr="00AA0E15">
        <w:rPr>
          <w:i/>
          <w:iCs/>
          <w:lang w:val="en-US"/>
        </w:rPr>
        <w:t xml:space="preserve"> GR:: </w:t>
      </w:r>
      <w:r w:rsidR="008A5B46" w:rsidRPr="00AA0E15">
        <w:rPr>
          <w:i/>
          <w:iCs/>
          <w:lang w:val="en-US"/>
        </w:rPr>
        <w:t>AtRKD4</w:t>
      </w:r>
      <w:r w:rsidRPr="00AA0E15">
        <w:rPr>
          <w:lang w:val="en-US"/>
        </w:rPr>
        <w:t xml:space="preserve"> analyzed with PCR using a specific primer for </w:t>
      </w:r>
      <w:r w:rsidR="008A5B46" w:rsidRPr="00AA0E15">
        <w:rPr>
          <w:i/>
          <w:iCs/>
          <w:lang w:val="en-US"/>
        </w:rPr>
        <w:t>AtRKD4</w:t>
      </w:r>
      <w:r w:rsidRPr="00AA0E15">
        <w:rPr>
          <w:lang w:val="en-US"/>
        </w:rPr>
        <w:t xml:space="preserve"> and </w:t>
      </w:r>
      <w:r w:rsidRPr="00AA0E15">
        <w:rPr>
          <w:i/>
          <w:iCs/>
          <w:lang w:val="en-US"/>
        </w:rPr>
        <w:t>HPT</w:t>
      </w:r>
      <w:r w:rsidRPr="00AA0E15">
        <w:rPr>
          <w:lang w:val="en-US"/>
        </w:rPr>
        <w:t xml:space="preserve"> genes.</w:t>
      </w:r>
      <w:r w:rsidR="006665FD" w:rsidRPr="00AA0E15">
        <w:rPr>
          <w:lang w:val="en-US"/>
        </w:rPr>
        <w:t xml:space="preserve"> </w:t>
      </w:r>
      <w:r w:rsidRPr="00AA0E15">
        <w:rPr>
          <w:lang w:val="en-US"/>
        </w:rPr>
        <w:t xml:space="preserve">Primer </w:t>
      </w:r>
      <w:r w:rsidR="008A5B46" w:rsidRPr="00AA0E15">
        <w:rPr>
          <w:i/>
          <w:lang w:val="en-US"/>
        </w:rPr>
        <w:t>AtRKD4</w:t>
      </w:r>
      <w:r w:rsidR="00792D92" w:rsidRPr="00AA0E15">
        <w:rPr>
          <w:lang w:val="en-US"/>
        </w:rPr>
        <w:t xml:space="preserve"> contains</w:t>
      </w:r>
      <w:r w:rsidRPr="00AA0E15">
        <w:rPr>
          <w:lang w:val="en-US"/>
        </w:rPr>
        <w:t xml:space="preserve"> 5'CTTCCATATCTAGGAGAGAATCAAG-3' (reverse) and</w:t>
      </w:r>
      <w:r w:rsidR="00FE5CBD" w:rsidRPr="00AA0E15">
        <w:rPr>
          <w:lang w:val="en-US"/>
        </w:rPr>
        <w:t xml:space="preserve"> </w:t>
      </w:r>
      <w:r w:rsidRPr="00AA0E15">
        <w:rPr>
          <w:lang w:val="en-US"/>
        </w:rPr>
        <w:t>5</w:t>
      </w:r>
      <w:r w:rsidR="00FE5CBD" w:rsidRPr="00AA0E15">
        <w:rPr>
          <w:lang w:val="en-US"/>
        </w:rPr>
        <w:t>-</w:t>
      </w:r>
      <w:r w:rsidRPr="00AA0E15">
        <w:rPr>
          <w:lang w:val="en-US"/>
        </w:rPr>
        <w:t>'GTTCATTTCATTTGGAGAGGACG-3' (forward) produce</w:t>
      </w:r>
      <w:r w:rsidR="00792D92" w:rsidRPr="00AA0E15">
        <w:rPr>
          <w:lang w:val="en-US"/>
        </w:rPr>
        <w:t>d</w:t>
      </w:r>
      <w:r w:rsidRPr="00AA0E15">
        <w:rPr>
          <w:lang w:val="en-US"/>
        </w:rPr>
        <w:t xml:space="preserve"> band</w:t>
      </w:r>
      <w:r w:rsidR="00BE601D" w:rsidRPr="00AA0E15">
        <w:rPr>
          <w:lang w:val="en-US"/>
        </w:rPr>
        <w:t>s</w:t>
      </w:r>
      <w:r w:rsidRPr="00AA0E15">
        <w:rPr>
          <w:lang w:val="en-US"/>
        </w:rPr>
        <w:t xml:space="preserve"> of DNA with the size of 382 bp</w:t>
      </w:r>
      <w:r w:rsidR="00792D92" w:rsidRPr="00AA0E15">
        <w:rPr>
          <w:lang w:val="en-US"/>
        </w:rPr>
        <w:t>.</w:t>
      </w:r>
    </w:p>
    <w:p w14:paraId="7F833E40" w14:textId="5033D705" w:rsidR="00721260" w:rsidRPr="00AA0E15" w:rsidRDefault="009018B3" w:rsidP="005B7556">
      <w:pPr>
        <w:spacing w:line="480" w:lineRule="auto"/>
        <w:ind w:firstLine="709"/>
        <w:rPr>
          <w:lang w:val="en-US"/>
        </w:rPr>
      </w:pPr>
      <w:r w:rsidRPr="00AA0E15">
        <w:rPr>
          <w:lang w:val="en-US"/>
        </w:rPr>
        <w:t>S</w:t>
      </w:r>
      <w:r w:rsidR="00721260" w:rsidRPr="00AA0E15">
        <w:rPr>
          <w:lang w:val="en-US"/>
        </w:rPr>
        <w:t xml:space="preserve">pecific primer for HPT genes:  </w:t>
      </w:r>
      <w:proofErr w:type="spellStart"/>
      <w:r w:rsidR="00721260" w:rsidRPr="00AA0E15">
        <w:rPr>
          <w:lang w:val="en-US"/>
        </w:rPr>
        <w:t>HygF</w:t>
      </w:r>
      <w:proofErr w:type="spellEnd"/>
      <w:r w:rsidR="00721260" w:rsidRPr="00AA0E15">
        <w:rPr>
          <w:lang w:val="en-US"/>
        </w:rPr>
        <w:t xml:space="preserve">, 5-TCGGACGATTGCGTCGCATC-3; </w:t>
      </w:r>
      <w:proofErr w:type="spellStart"/>
      <w:r w:rsidR="00721260" w:rsidRPr="00AA0E15">
        <w:rPr>
          <w:lang w:val="en-US"/>
        </w:rPr>
        <w:t>HygR</w:t>
      </w:r>
      <w:proofErr w:type="spellEnd"/>
      <w:r w:rsidR="00721260" w:rsidRPr="00AA0E15">
        <w:rPr>
          <w:lang w:val="en-US"/>
        </w:rPr>
        <w:t>,</w:t>
      </w:r>
      <w:r w:rsidRPr="00AA0E15">
        <w:rPr>
          <w:lang w:val="en-US"/>
        </w:rPr>
        <w:t xml:space="preserve"> </w:t>
      </w:r>
      <w:r w:rsidR="00721260" w:rsidRPr="00AA0E15">
        <w:rPr>
          <w:lang w:val="en-US"/>
        </w:rPr>
        <w:t xml:space="preserve">5'AGGCTATGGATGCGATCGCTG-3', </w:t>
      </w:r>
      <w:r w:rsidR="00792D92" w:rsidRPr="00AA0E15">
        <w:rPr>
          <w:lang w:val="en-US"/>
        </w:rPr>
        <w:t>produced bands</w:t>
      </w:r>
      <w:r w:rsidR="00721260" w:rsidRPr="00AA0E15">
        <w:rPr>
          <w:lang w:val="en-US"/>
        </w:rPr>
        <w:t xml:space="preserve"> with a size of 545 bp. The PCR process is carried out under the conditions according to the protocols of the </w:t>
      </w:r>
      <w:proofErr w:type="spellStart"/>
      <w:r w:rsidR="00721260" w:rsidRPr="00AA0E15">
        <w:rPr>
          <w:lang w:val="en-US"/>
        </w:rPr>
        <w:t>Bioline</w:t>
      </w:r>
      <w:proofErr w:type="spellEnd"/>
      <w:r w:rsidR="00721260" w:rsidRPr="00AA0E15">
        <w:rPr>
          <w:lang w:val="en-US"/>
        </w:rPr>
        <w:t xml:space="preserve"> </w:t>
      </w:r>
      <w:proofErr w:type="spellStart"/>
      <w:r w:rsidR="00721260" w:rsidRPr="00AA0E15">
        <w:rPr>
          <w:lang w:val="en-US"/>
        </w:rPr>
        <w:t>MyTaq</w:t>
      </w:r>
      <w:proofErr w:type="spellEnd"/>
      <w:proofErr w:type="gramStart"/>
      <w:r w:rsidR="00721260" w:rsidRPr="00AA0E15">
        <w:rPr>
          <w:lang w:val="en-US"/>
        </w:rPr>
        <w:t xml:space="preserve">™ </w:t>
      </w:r>
      <w:r w:rsidR="00BE601D" w:rsidRPr="00AA0E15">
        <w:rPr>
          <w:lang w:val="en-US"/>
        </w:rPr>
        <w:t xml:space="preserve"> </w:t>
      </w:r>
      <w:r w:rsidR="00721260" w:rsidRPr="00AA0E15">
        <w:rPr>
          <w:lang w:val="en-US"/>
        </w:rPr>
        <w:t>HS</w:t>
      </w:r>
      <w:proofErr w:type="gramEnd"/>
      <w:r w:rsidR="00721260" w:rsidRPr="00AA0E15">
        <w:rPr>
          <w:lang w:val="en-US"/>
        </w:rPr>
        <w:t xml:space="preserve"> Red Mix</w:t>
      </w:r>
      <w:r w:rsidR="00BE601D" w:rsidRPr="00AA0E15">
        <w:rPr>
          <w:lang w:val="en-US"/>
        </w:rPr>
        <w:t>. The steps are</w:t>
      </w:r>
      <w:r w:rsidR="00721260" w:rsidRPr="00AA0E15">
        <w:rPr>
          <w:lang w:val="en-US"/>
        </w:rPr>
        <w:t xml:space="preserve"> pre-denaturation stage at </w:t>
      </w:r>
      <w:r w:rsidR="00BE601D" w:rsidRPr="00AA0E15">
        <w:rPr>
          <w:lang w:val="en-US"/>
        </w:rPr>
        <w:t>95</w:t>
      </w:r>
      <w:r w:rsidR="00BE601D" w:rsidRPr="00AA0E15">
        <w:rPr>
          <w:vertAlign w:val="superscript"/>
          <w:lang w:val="en-US"/>
        </w:rPr>
        <w:t>o</w:t>
      </w:r>
      <w:r w:rsidR="00BE601D" w:rsidRPr="00AA0E15">
        <w:rPr>
          <w:lang w:val="en-US"/>
        </w:rPr>
        <w:t>C</w:t>
      </w:r>
      <w:r w:rsidR="00721260" w:rsidRPr="00AA0E15">
        <w:rPr>
          <w:lang w:val="en-US"/>
        </w:rPr>
        <w:t xml:space="preserve"> temperature for 1 minute, denaturation at </w:t>
      </w:r>
      <w:r w:rsidR="00BE601D" w:rsidRPr="00AA0E15">
        <w:rPr>
          <w:lang w:val="en-US"/>
        </w:rPr>
        <w:t>95</w:t>
      </w:r>
      <w:r w:rsidR="00BE601D" w:rsidRPr="00AA0E15">
        <w:rPr>
          <w:vertAlign w:val="superscript"/>
          <w:lang w:val="en-US"/>
        </w:rPr>
        <w:t>o</w:t>
      </w:r>
      <w:r w:rsidR="00BE601D" w:rsidRPr="00AA0E15">
        <w:rPr>
          <w:lang w:val="en-US"/>
        </w:rPr>
        <w:t>C</w:t>
      </w:r>
      <w:r w:rsidR="00721260" w:rsidRPr="00AA0E15">
        <w:rPr>
          <w:lang w:val="en-US"/>
        </w:rPr>
        <w:t xml:space="preserve"> temperature for 15 seconds, the annealing stage at 58</w:t>
      </w:r>
      <w:r w:rsidR="00721260" w:rsidRPr="00AA0E15">
        <w:rPr>
          <w:vertAlign w:val="superscript"/>
          <w:lang w:val="en-US"/>
        </w:rPr>
        <w:t>o</w:t>
      </w:r>
      <w:r w:rsidR="00721260" w:rsidRPr="00AA0E15">
        <w:rPr>
          <w:lang w:val="en-US"/>
        </w:rPr>
        <w:t xml:space="preserve">C for </w:t>
      </w:r>
      <w:r w:rsidR="008A5B46" w:rsidRPr="00AA0E15">
        <w:rPr>
          <w:i/>
          <w:iCs/>
          <w:lang w:val="en-US"/>
        </w:rPr>
        <w:t>AtRKD4</w:t>
      </w:r>
      <w:r w:rsidR="00721260" w:rsidRPr="00AA0E15">
        <w:rPr>
          <w:lang w:val="en-US"/>
        </w:rPr>
        <w:t xml:space="preserve"> and 61</w:t>
      </w:r>
      <w:r w:rsidR="00721260" w:rsidRPr="00AA0E15">
        <w:rPr>
          <w:vertAlign w:val="superscript"/>
          <w:lang w:val="en-US"/>
        </w:rPr>
        <w:t>o</w:t>
      </w:r>
      <w:r w:rsidR="00721260" w:rsidRPr="00AA0E15">
        <w:rPr>
          <w:lang w:val="en-US"/>
        </w:rPr>
        <w:t xml:space="preserve">C for the </w:t>
      </w:r>
      <w:r w:rsidR="00721260" w:rsidRPr="00AA0E15">
        <w:rPr>
          <w:i/>
          <w:iCs/>
          <w:lang w:val="en-US"/>
        </w:rPr>
        <w:t>HPT</w:t>
      </w:r>
      <w:r w:rsidR="00721260" w:rsidRPr="00AA0E15">
        <w:rPr>
          <w:lang w:val="en-US"/>
        </w:rPr>
        <w:t xml:space="preserve"> for 15 seconds, the extension stage at a temperature of 72</w:t>
      </w:r>
      <w:r w:rsidR="00721260" w:rsidRPr="00AA0E15">
        <w:rPr>
          <w:vertAlign w:val="superscript"/>
          <w:lang w:val="en-US"/>
        </w:rPr>
        <w:t>o</w:t>
      </w:r>
      <w:r w:rsidR="00721260" w:rsidRPr="00AA0E15">
        <w:rPr>
          <w:lang w:val="en-US"/>
        </w:rPr>
        <w:t xml:space="preserve">C for 10 sec, the final stage </w:t>
      </w:r>
      <w:r w:rsidR="001635BB" w:rsidRPr="00AA0E15">
        <w:rPr>
          <w:lang w:val="en-US"/>
        </w:rPr>
        <w:t>was</w:t>
      </w:r>
      <w:r w:rsidR="00721260" w:rsidRPr="00AA0E15">
        <w:rPr>
          <w:lang w:val="en-US"/>
        </w:rPr>
        <w:t xml:space="preserve"> cooling at 4</w:t>
      </w:r>
      <w:r w:rsidR="00BE601D" w:rsidRPr="00AA0E15">
        <w:rPr>
          <w:lang w:val="en-US"/>
        </w:rPr>
        <w:t>℃</w:t>
      </w:r>
      <w:r w:rsidR="00721260" w:rsidRPr="00AA0E15">
        <w:rPr>
          <w:lang w:val="en-US"/>
        </w:rPr>
        <w:t xml:space="preserve"> temperature with 35 PCR cycles. The results of the PCR</w:t>
      </w:r>
      <w:r w:rsidR="00BE601D" w:rsidRPr="00AA0E15">
        <w:rPr>
          <w:lang w:val="en-US"/>
        </w:rPr>
        <w:t xml:space="preserve"> </w:t>
      </w:r>
      <w:r w:rsidR="001635BB" w:rsidRPr="00AA0E15">
        <w:rPr>
          <w:lang w:val="en-US"/>
        </w:rPr>
        <w:t>were</w:t>
      </w:r>
      <w:r w:rsidR="00721260" w:rsidRPr="00AA0E15">
        <w:rPr>
          <w:lang w:val="en-US"/>
        </w:rPr>
        <w:t xml:space="preserve"> </w:t>
      </w:r>
      <w:r w:rsidR="00FE2535" w:rsidRPr="00AA0E15">
        <w:rPr>
          <w:lang w:val="en-US"/>
        </w:rPr>
        <w:t>run</w:t>
      </w:r>
      <w:r w:rsidR="00721260" w:rsidRPr="00AA0E15">
        <w:rPr>
          <w:lang w:val="en-US"/>
        </w:rPr>
        <w:t xml:space="preserve"> in electrophoresis gel using 1% agarose gel in TAE 1X buffer with </w:t>
      </w:r>
      <w:proofErr w:type="gramStart"/>
      <w:r w:rsidR="00721260" w:rsidRPr="00AA0E15">
        <w:rPr>
          <w:lang w:val="en-US"/>
        </w:rPr>
        <w:t>100</w:t>
      </w:r>
      <w:r w:rsidR="007064E4" w:rsidRPr="00AA0E15">
        <w:rPr>
          <w:lang w:val="en-US"/>
        </w:rPr>
        <w:t xml:space="preserve"> </w:t>
      </w:r>
      <w:r w:rsidR="00BE601D" w:rsidRPr="00AA0E15">
        <w:rPr>
          <w:lang w:val="en-US"/>
        </w:rPr>
        <w:t>v</w:t>
      </w:r>
      <w:r w:rsidR="007064E4" w:rsidRPr="00AA0E15">
        <w:rPr>
          <w:lang w:val="en-US"/>
        </w:rPr>
        <w:t>olt</w:t>
      </w:r>
      <w:proofErr w:type="gramEnd"/>
      <w:r w:rsidR="00721260" w:rsidRPr="00AA0E15">
        <w:rPr>
          <w:lang w:val="en-US"/>
        </w:rPr>
        <w:t xml:space="preserve"> voltage</w:t>
      </w:r>
      <w:r w:rsidR="00CC785E" w:rsidRPr="00AA0E15">
        <w:rPr>
          <w:lang w:val="en-US"/>
        </w:rPr>
        <w:t>s</w:t>
      </w:r>
      <w:r w:rsidR="00721260" w:rsidRPr="00AA0E15">
        <w:rPr>
          <w:lang w:val="en-US"/>
        </w:rPr>
        <w:t xml:space="preserve"> for 20 min</w:t>
      </w:r>
      <w:r w:rsidR="00CC785E" w:rsidRPr="00AA0E15">
        <w:rPr>
          <w:lang w:val="en-US"/>
        </w:rPr>
        <w:t xml:space="preserve">utes and </w:t>
      </w:r>
      <w:r w:rsidR="00721260" w:rsidRPr="00AA0E15">
        <w:rPr>
          <w:lang w:val="en-US"/>
        </w:rPr>
        <w:t>observed with UV Transilluminator.</w:t>
      </w:r>
    </w:p>
    <w:p w14:paraId="261B137B" w14:textId="77C70DF4" w:rsidR="007064E4" w:rsidRPr="00AA0E15" w:rsidRDefault="007064E4" w:rsidP="005B7556">
      <w:pPr>
        <w:spacing w:line="480" w:lineRule="auto"/>
        <w:ind w:firstLine="709"/>
        <w:rPr>
          <w:lang w:val="en-US"/>
        </w:rPr>
      </w:pPr>
    </w:p>
    <w:p w14:paraId="2A6F334B" w14:textId="07D9FF43" w:rsidR="007064E4" w:rsidRPr="00686677" w:rsidRDefault="00646296" w:rsidP="005B7556">
      <w:pPr>
        <w:spacing w:line="480" w:lineRule="auto"/>
        <w:jc w:val="both"/>
        <w:rPr>
          <w:lang w:val="en-US"/>
        </w:rPr>
      </w:pPr>
      <w:r w:rsidRPr="00686677">
        <w:rPr>
          <w:lang w:val="en-US"/>
        </w:rPr>
        <w:t xml:space="preserve">2.2.4 </w:t>
      </w:r>
      <w:r w:rsidR="008A5B46" w:rsidRPr="00686677">
        <w:rPr>
          <w:lang w:val="en-US"/>
        </w:rPr>
        <w:t>AtRKD4</w:t>
      </w:r>
      <w:r w:rsidR="007064E4" w:rsidRPr="00686677">
        <w:rPr>
          <w:lang w:val="en-US"/>
        </w:rPr>
        <w:t xml:space="preserve"> protein analysis on </w:t>
      </w:r>
      <w:r w:rsidR="008A5B46" w:rsidRPr="00686677">
        <w:rPr>
          <w:i/>
          <w:iCs/>
          <w:lang w:val="en-US"/>
        </w:rPr>
        <w:t xml:space="preserve">D. </w:t>
      </w:r>
      <w:proofErr w:type="spellStart"/>
      <w:r w:rsidR="008A5B46" w:rsidRPr="00686677">
        <w:rPr>
          <w:i/>
          <w:iCs/>
          <w:lang w:val="en-US"/>
        </w:rPr>
        <w:t>lineale</w:t>
      </w:r>
      <w:proofErr w:type="spellEnd"/>
      <w:r w:rsidR="007064E4" w:rsidRPr="00686677">
        <w:rPr>
          <w:lang w:val="en-US"/>
        </w:rPr>
        <w:t xml:space="preserve"> transformant plant</w:t>
      </w:r>
    </w:p>
    <w:p w14:paraId="4ECD77E6" w14:textId="1184E941" w:rsidR="00544723" w:rsidRPr="00AA0E15" w:rsidRDefault="00F44FC6" w:rsidP="005B7556">
      <w:pPr>
        <w:spacing w:line="480" w:lineRule="auto"/>
        <w:ind w:firstLine="709"/>
        <w:rPr>
          <w:lang w:val="en-US"/>
        </w:rPr>
      </w:pPr>
      <w:r w:rsidRPr="00377736">
        <w:rPr>
          <w:lang w:val="en-US"/>
        </w:rPr>
        <w:t>P</w:t>
      </w:r>
      <w:r w:rsidRPr="00AA0E15">
        <w:rPr>
          <w:lang w:val="en-US"/>
        </w:rPr>
        <w:t xml:space="preserve">rotein </w:t>
      </w:r>
      <w:r w:rsidRPr="00377736">
        <w:rPr>
          <w:lang w:val="en-US"/>
        </w:rPr>
        <w:t>a</w:t>
      </w:r>
      <w:r w:rsidR="00F76102" w:rsidRPr="00AA0E15">
        <w:rPr>
          <w:lang w:val="en-US"/>
        </w:rPr>
        <w:t>nalysis of transforman</w:t>
      </w:r>
      <w:r w:rsidR="002F3E17" w:rsidRPr="00AA0E15">
        <w:rPr>
          <w:lang w:val="en-US"/>
        </w:rPr>
        <w:t>t</w:t>
      </w:r>
      <w:r w:rsidR="00F76102" w:rsidRPr="00AA0E15">
        <w:rPr>
          <w:lang w:val="en-US"/>
        </w:rPr>
        <w:t xml:space="preserve"> plant was carried out using the SDS-PAGE (Sodium Dodecyl Sulphate Poly Acrylamide Gel Electrophoresis)</w:t>
      </w:r>
      <w:r w:rsidR="00CC785E" w:rsidRPr="00AA0E15">
        <w:rPr>
          <w:lang w:val="en-US"/>
        </w:rPr>
        <w:t xml:space="preserve"> method</w:t>
      </w:r>
      <w:r w:rsidR="00F76102" w:rsidRPr="00AA0E15">
        <w:rPr>
          <w:lang w:val="en-US"/>
        </w:rPr>
        <w:t xml:space="preserve">. </w:t>
      </w:r>
      <w:r w:rsidRPr="00377736">
        <w:rPr>
          <w:lang w:val="en-US"/>
        </w:rPr>
        <w:t>The p</w:t>
      </w:r>
      <w:r w:rsidR="00F76102" w:rsidRPr="00AA0E15">
        <w:rPr>
          <w:lang w:val="en-US"/>
        </w:rPr>
        <w:t>rotein analysis beg</w:t>
      </w:r>
      <w:r w:rsidR="00CC785E" w:rsidRPr="00AA0E15">
        <w:rPr>
          <w:lang w:val="en-US"/>
        </w:rPr>
        <w:t>an</w:t>
      </w:r>
      <w:r w:rsidR="00F76102" w:rsidRPr="00AA0E15">
        <w:rPr>
          <w:lang w:val="en-US"/>
        </w:rPr>
        <w:t xml:space="preserve"> with protein isolation, measurement of protein concentration and electrophoresis with SDS-PAGE. T</w:t>
      </w:r>
      <w:r w:rsidR="00CC785E" w:rsidRPr="00AA0E15">
        <w:rPr>
          <w:lang w:val="en-US"/>
        </w:rPr>
        <w:t>he t</w:t>
      </w:r>
      <w:r w:rsidR="00F76102" w:rsidRPr="00AA0E15">
        <w:rPr>
          <w:lang w:val="en-US"/>
        </w:rPr>
        <w:t xml:space="preserve">otal </w:t>
      </w:r>
      <w:r w:rsidR="00CC785E" w:rsidRPr="00AA0E15">
        <w:rPr>
          <w:lang w:val="en-US"/>
        </w:rPr>
        <w:t xml:space="preserve">of </w:t>
      </w:r>
      <w:r w:rsidR="00F76102" w:rsidRPr="00AA0E15">
        <w:rPr>
          <w:lang w:val="en-US"/>
        </w:rPr>
        <w:t xml:space="preserve">protein isolation </w:t>
      </w:r>
      <w:r w:rsidR="001635BB" w:rsidRPr="00AA0E15">
        <w:rPr>
          <w:lang w:val="en-US"/>
        </w:rPr>
        <w:t xml:space="preserve">was </w:t>
      </w:r>
      <w:r w:rsidR="00F76102" w:rsidRPr="00AA0E15">
        <w:rPr>
          <w:lang w:val="en-US"/>
        </w:rPr>
        <w:t>carried out using transforman</w:t>
      </w:r>
      <w:r w:rsidR="002F3E17" w:rsidRPr="00AA0E15">
        <w:rPr>
          <w:lang w:val="en-US"/>
        </w:rPr>
        <w:t>t</w:t>
      </w:r>
      <w:r w:rsidR="00F76102" w:rsidRPr="00AA0E15">
        <w:rPr>
          <w:lang w:val="en-US"/>
        </w:rPr>
        <w:t xml:space="preserve"> plant leav</w:t>
      </w:r>
      <w:r w:rsidR="00C72E27" w:rsidRPr="00AA0E15">
        <w:rPr>
          <w:lang w:val="en-US"/>
        </w:rPr>
        <w:t>es which ha</w:t>
      </w:r>
      <w:r w:rsidR="001635BB" w:rsidRPr="00AA0E15">
        <w:rPr>
          <w:lang w:val="en-US"/>
        </w:rPr>
        <w:t>d</w:t>
      </w:r>
      <w:r w:rsidR="00C72E27" w:rsidRPr="00AA0E15">
        <w:rPr>
          <w:lang w:val="en-US"/>
        </w:rPr>
        <w:t xml:space="preserve"> been induced in DEX</w:t>
      </w:r>
      <w:r w:rsidR="00F76102" w:rsidRPr="00AA0E15">
        <w:rPr>
          <w:lang w:val="en-US"/>
        </w:rPr>
        <w:t xml:space="preserve"> media 15 </w:t>
      </w:r>
      <w:proofErr w:type="spellStart"/>
      <w:r w:rsidR="00F76102" w:rsidRPr="00AA0E15">
        <w:rPr>
          <w:lang w:val="en-US"/>
        </w:rPr>
        <w:t>μM</w:t>
      </w:r>
      <w:proofErr w:type="spellEnd"/>
      <w:r w:rsidR="00F76102" w:rsidRPr="00AA0E15">
        <w:rPr>
          <w:lang w:val="en-US"/>
        </w:rPr>
        <w:t xml:space="preserve"> and TDZ 3 mgL</w:t>
      </w:r>
      <w:r w:rsidR="00F76102" w:rsidRPr="00AA0E15">
        <w:rPr>
          <w:vertAlign w:val="superscript"/>
          <w:lang w:val="en-US"/>
        </w:rPr>
        <w:t>-1</w:t>
      </w:r>
      <w:r w:rsidR="00DB1678" w:rsidRPr="00AA0E15">
        <w:rPr>
          <w:lang w:val="en-US"/>
        </w:rPr>
        <w:t xml:space="preserve"> for 5</w:t>
      </w:r>
      <w:r w:rsidR="00F76102" w:rsidRPr="00AA0E15">
        <w:rPr>
          <w:lang w:val="en-US"/>
        </w:rPr>
        <w:t xml:space="preserve"> days. The isolation </w:t>
      </w:r>
      <w:r w:rsidRPr="00377736">
        <w:rPr>
          <w:lang w:val="en-US"/>
        </w:rPr>
        <w:t>was</w:t>
      </w:r>
      <w:r w:rsidR="00F76102" w:rsidRPr="00AA0E15">
        <w:rPr>
          <w:lang w:val="en-US"/>
        </w:rPr>
        <w:t xml:space="preserve"> carried out by crushed 200</w:t>
      </w:r>
      <w:r w:rsidR="00E91B8C" w:rsidRPr="00AA0E15">
        <w:rPr>
          <w:lang w:val="en-US"/>
        </w:rPr>
        <w:t xml:space="preserve">mg leaves </w:t>
      </w:r>
      <w:r w:rsidRPr="00377736">
        <w:rPr>
          <w:lang w:val="en-US"/>
        </w:rPr>
        <w:t xml:space="preserve">by </w:t>
      </w:r>
      <w:r w:rsidRPr="00AA0E15">
        <w:rPr>
          <w:lang w:val="en-US"/>
        </w:rPr>
        <w:t>mortar</w:t>
      </w:r>
      <w:r w:rsidRPr="00377736">
        <w:rPr>
          <w:lang w:val="en-US"/>
        </w:rPr>
        <w:t xml:space="preserve"> and pestle </w:t>
      </w:r>
      <w:r w:rsidR="00E91B8C" w:rsidRPr="00AA0E15">
        <w:rPr>
          <w:lang w:val="en-US"/>
        </w:rPr>
        <w:t>at 300</w:t>
      </w:r>
      <w:r w:rsidR="00F76102" w:rsidRPr="00AA0E15">
        <w:rPr>
          <w:lang w:val="en-US"/>
        </w:rPr>
        <w:t xml:space="preserve"> </w:t>
      </w:r>
      <w:proofErr w:type="spellStart"/>
      <w:r w:rsidR="00F76102" w:rsidRPr="00AA0E15">
        <w:rPr>
          <w:lang w:val="en-US"/>
        </w:rPr>
        <w:t>μl</w:t>
      </w:r>
      <w:proofErr w:type="spellEnd"/>
      <w:r w:rsidR="00F76102" w:rsidRPr="00AA0E15">
        <w:rPr>
          <w:lang w:val="en-US"/>
        </w:rPr>
        <w:t xml:space="preserve"> </w:t>
      </w:r>
      <w:proofErr w:type="spellStart"/>
      <w:r w:rsidR="00F76102" w:rsidRPr="00AA0E15">
        <w:rPr>
          <w:i/>
          <w:iCs/>
          <w:lang w:val="en-US"/>
        </w:rPr>
        <w:t>Phosphat</w:t>
      </w:r>
      <w:proofErr w:type="spellEnd"/>
      <w:r w:rsidR="00F76102" w:rsidRPr="00AA0E15">
        <w:rPr>
          <w:i/>
          <w:iCs/>
          <w:lang w:val="en-US"/>
        </w:rPr>
        <w:t xml:space="preserve"> Buffer Saline</w:t>
      </w:r>
      <w:r w:rsidR="00F76102" w:rsidRPr="00AA0E15">
        <w:rPr>
          <w:lang w:val="en-US"/>
        </w:rPr>
        <w:t xml:space="preserve"> (PBS) with pH </w:t>
      </w:r>
      <w:r w:rsidR="00CC785E" w:rsidRPr="00AA0E15">
        <w:rPr>
          <w:lang w:val="en-US"/>
        </w:rPr>
        <w:t xml:space="preserve">7 </w:t>
      </w:r>
      <w:r w:rsidR="00F76102" w:rsidRPr="00AA0E15">
        <w:rPr>
          <w:lang w:val="en-US"/>
        </w:rPr>
        <w:t xml:space="preserve">as an extraction buffer until </w:t>
      </w:r>
      <w:proofErr w:type="spellStart"/>
      <w:r w:rsidRPr="00AA0E15">
        <w:rPr>
          <w:lang w:val="en-US"/>
        </w:rPr>
        <w:t>homogen</w:t>
      </w:r>
      <w:proofErr w:type="spellEnd"/>
      <w:r w:rsidRPr="00377736">
        <w:rPr>
          <w:lang w:val="en-US"/>
        </w:rPr>
        <w:t xml:space="preserve">. </w:t>
      </w:r>
      <w:r w:rsidR="00F76102" w:rsidRPr="00AA0E15">
        <w:rPr>
          <w:lang w:val="en-US"/>
        </w:rPr>
        <w:t xml:space="preserve">The sample was inserted in </w:t>
      </w:r>
      <w:proofErr w:type="gramStart"/>
      <w:r w:rsidR="00F76102" w:rsidRPr="00AA0E15">
        <w:rPr>
          <w:lang w:val="en-US"/>
        </w:rPr>
        <w:t>an</w:t>
      </w:r>
      <w:proofErr w:type="gramEnd"/>
      <w:r w:rsidR="00F76102" w:rsidRPr="00AA0E15">
        <w:rPr>
          <w:lang w:val="en-US"/>
        </w:rPr>
        <w:t xml:space="preserve"> </w:t>
      </w:r>
      <w:r w:rsidR="001635BB" w:rsidRPr="00AA0E15">
        <w:rPr>
          <w:lang w:val="en-US"/>
        </w:rPr>
        <w:t xml:space="preserve">1.5 ml </w:t>
      </w:r>
      <w:proofErr w:type="spellStart"/>
      <w:r w:rsidR="00F76102" w:rsidRPr="00AA0E15">
        <w:rPr>
          <w:lang w:val="en-US"/>
        </w:rPr>
        <w:t>eppendorf</w:t>
      </w:r>
      <w:proofErr w:type="spellEnd"/>
      <w:r w:rsidR="00F76102" w:rsidRPr="00AA0E15">
        <w:rPr>
          <w:lang w:val="en-US"/>
        </w:rPr>
        <w:t xml:space="preserve"> tube. </w:t>
      </w:r>
      <w:r w:rsidR="00847BE7" w:rsidRPr="00AA0E15">
        <w:rPr>
          <w:lang w:val="en-US"/>
        </w:rPr>
        <w:t>After that,</w:t>
      </w:r>
      <w:r w:rsidR="00F76102" w:rsidRPr="00AA0E15">
        <w:rPr>
          <w:lang w:val="en-US"/>
        </w:rPr>
        <w:t xml:space="preserve"> the sample </w:t>
      </w:r>
      <w:r w:rsidR="001635BB" w:rsidRPr="00AA0E15">
        <w:rPr>
          <w:lang w:val="en-US"/>
        </w:rPr>
        <w:t>was</w:t>
      </w:r>
      <w:r w:rsidR="00F76102" w:rsidRPr="00AA0E15">
        <w:rPr>
          <w:lang w:val="en-US"/>
        </w:rPr>
        <w:t xml:space="preserve"> centrifuge</w:t>
      </w:r>
      <w:r w:rsidR="001635BB" w:rsidRPr="00AA0E15">
        <w:rPr>
          <w:lang w:val="en-US"/>
        </w:rPr>
        <w:t>d</w:t>
      </w:r>
      <w:r w:rsidR="00F76102" w:rsidRPr="00AA0E15">
        <w:rPr>
          <w:lang w:val="en-US"/>
        </w:rPr>
        <w:t xml:space="preserve"> at a speed of 10,000 rpm for 10 minutes with a temperature of 4</w:t>
      </w:r>
      <w:r w:rsidR="00F76102" w:rsidRPr="00AA0E15">
        <w:rPr>
          <w:vertAlign w:val="superscript"/>
          <w:lang w:val="en-US"/>
        </w:rPr>
        <w:t>o</w:t>
      </w:r>
      <w:r w:rsidR="00F76102" w:rsidRPr="00AA0E15">
        <w:rPr>
          <w:lang w:val="en-US"/>
        </w:rPr>
        <w:t xml:space="preserve">C. The acquired supernatant </w:t>
      </w:r>
      <w:r w:rsidRPr="00377736">
        <w:rPr>
          <w:lang w:val="en-US"/>
        </w:rPr>
        <w:t>then</w:t>
      </w:r>
      <w:r w:rsidR="00F76102" w:rsidRPr="00AA0E15">
        <w:rPr>
          <w:lang w:val="en-US"/>
        </w:rPr>
        <w:t xml:space="preserve"> transferred </w:t>
      </w:r>
      <w:r w:rsidRPr="00377736">
        <w:rPr>
          <w:lang w:val="en-US"/>
        </w:rPr>
        <w:t>in</w:t>
      </w:r>
      <w:r w:rsidR="00F76102" w:rsidRPr="00AA0E15">
        <w:rPr>
          <w:lang w:val="en-US"/>
        </w:rPr>
        <w:t xml:space="preserve">to a new tube. 200 </w:t>
      </w:r>
      <w:proofErr w:type="spellStart"/>
      <w:r w:rsidR="00F76102" w:rsidRPr="00AA0E15">
        <w:rPr>
          <w:lang w:val="en-US"/>
        </w:rPr>
        <w:t>μl</w:t>
      </w:r>
      <w:proofErr w:type="spellEnd"/>
      <w:r w:rsidR="00F76102" w:rsidRPr="00AA0E15">
        <w:rPr>
          <w:lang w:val="en-US"/>
        </w:rPr>
        <w:t xml:space="preserve"> supernatant </w:t>
      </w:r>
      <w:r w:rsidRPr="00377736">
        <w:rPr>
          <w:lang w:val="en-US"/>
        </w:rPr>
        <w:t xml:space="preserve">was </w:t>
      </w:r>
      <w:r w:rsidR="00F76102" w:rsidRPr="00AA0E15">
        <w:rPr>
          <w:lang w:val="en-US"/>
        </w:rPr>
        <w:t xml:space="preserve">added with 50 </w:t>
      </w:r>
      <w:proofErr w:type="spellStart"/>
      <w:r w:rsidR="00F76102" w:rsidRPr="00AA0E15">
        <w:rPr>
          <w:lang w:val="en-US"/>
        </w:rPr>
        <w:t>μl</w:t>
      </w:r>
      <w:proofErr w:type="spellEnd"/>
      <w:r w:rsidR="00F76102" w:rsidRPr="00AA0E15">
        <w:rPr>
          <w:lang w:val="en-US"/>
        </w:rPr>
        <w:t xml:space="preserve"> 5X sample buffer (3.9 ml of </w:t>
      </w:r>
      <w:proofErr w:type="spellStart"/>
      <w:r w:rsidR="00F76102" w:rsidRPr="00AA0E15">
        <w:rPr>
          <w:lang w:val="en-US"/>
        </w:rPr>
        <w:t>aquabides</w:t>
      </w:r>
      <w:proofErr w:type="spellEnd"/>
      <w:r w:rsidR="00F76102" w:rsidRPr="00AA0E15">
        <w:rPr>
          <w:lang w:val="en-US"/>
        </w:rPr>
        <w:t>; 1.0 ml 0.5 M Tris pH 6.8; 0.8 ml glycerol; 1.6 ml SDS 10%; 0.4 ml 2-mercaptoethanol; 0.4 ml 1% Bromophenol Blue). Heated mixture on water with a temperature of 90</w:t>
      </w:r>
      <w:r w:rsidR="00F76102" w:rsidRPr="00AA0E15">
        <w:rPr>
          <w:vertAlign w:val="superscript"/>
          <w:lang w:val="en-US"/>
        </w:rPr>
        <w:t>o</w:t>
      </w:r>
      <w:r w:rsidR="00F76102" w:rsidRPr="00AA0E15">
        <w:rPr>
          <w:lang w:val="en-US"/>
        </w:rPr>
        <w:t xml:space="preserve">C for 5 minutes to degrade the protein. Samples </w:t>
      </w:r>
      <w:r w:rsidR="00B05502" w:rsidRPr="00377736">
        <w:rPr>
          <w:lang w:val="en-US"/>
        </w:rPr>
        <w:t xml:space="preserve">was </w:t>
      </w:r>
      <w:r w:rsidR="00F76102" w:rsidRPr="00AA0E15">
        <w:rPr>
          <w:lang w:val="en-US"/>
        </w:rPr>
        <w:t>stored at -20</w:t>
      </w:r>
      <w:r w:rsidR="00F76102" w:rsidRPr="00AA0E15">
        <w:rPr>
          <w:vertAlign w:val="superscript"/>
          <w:lang w:val="en-US"/>
        </w:rPr>
        <w:t>o</w:t>
      </w:r>
      <w:r w:rsidR="00F76102" w:rsidRPr="00AA0E15">
        <w:rPr>
          <w:lang w:val="en-US"/>
        </w:rPr>
        <w:t xml:space="preserve">C. </w:t>
      </w:r>
      <w:r w:rsidR="008C3CE2" w:rsidRPr="00AA0E15">
        <w:rPr>
          <w:lang w:val="en-US"/>
        </w:rPr>
        <w:t>S</w:t>
      </w:r>
      <w:r w:rsidR="00F76102" w:rsidRPr="00AA0E15">
        <w:rPr>
          <w:lang w:val="en-US"/>
        </w:rPr>
        <w:t xml:space="preserve">upernatant </w:t>
      </w:r>
      <w:r w:rsidR="008C3CE2" w:rsidRPr="00AA0E15">
        <w:rPr>
          <w:lang w:val="en-US"/>
        </w:rPr>
        <w:t xml:space="preserve">(8 µl) </w:t>
      </w:r>
      <w:r w:rsidR="00B05502" w:rsidRPr="00377736">
        <w:rPr>
          <w:lang w:val="en-US"/>
        </w:rPr>
        <w:t>was</w:t>
      </w:r>
      <w:r w:rsidR="00F76102" w:rsidRPr="00AA0E15">
        <w:rPr>
          <w:lang w:val="en-US"/>
        </w:rPr>
        <w:t xml:space="preserve"> used to measure total concentration </w:t>
      </w:r>
      <w:r w:rsidR="001635BB" w:rsidRPr="00AA0E15">
        <w:rPr>
          <w:lang w:val="en-US"/>
        </w:rPr>
        <w:t xml:space="preserve">of </w:t>
      </w:r>
      <w:r w:rsidR="00F76102" w:rsidRPr="00AA0E15">
        <w:rPr>
          <w:lang w:val="en-US"/>
        </w:rPr>
        <w:t xml:space="preserve">proteins </w:t>
      </w:r>
      <w:r w:rsidR="00B05502" w:rsidRPr="00377736">
        <w:rPr>
          <w:lang w:val="en-US"/>
        </w:rPr>
        <w:t>by</w:t>
      </w:r>
      <w:r w:rsidR="00F76102" w:rsidRPr="00AA0E15">
        <w:rPr>
          <w:lang w:val="en-US"/>
        </w:rPr>
        <w:t xml:space="preserve"> using spectrophotometry.</w:t>
      </w:r>
    </w:p>
    <w:p w14:paraId="31382207" w14:textId="64589139" w:rsidR="00847BE7" w:rsidRPr="00377736" w:rsidRDefault="00F76102" w:rsidP="005B7556">
      <w:pPr>
        <w:spacing w:line="480" w:lineRule="auto"/>
        <w:ind w:firstLine="709"/>
        <w:rPr>
          <w:lang w:val="en-US"/>
        </w:rPr>
      </w:pPr>
      <w:r w:rsidRPr="00377736">
        <w:rPr>
          <w:lang w:val="en-US"/>
        </w:rPr>
        <w:t xml:space="preserve">Determination of protein concentration </w:t>
      </w:r>
      <w:r w:rsidR="001635BB" w:rsidRPr="00377736">
        <w:rPr>
          <w:lang w:val="en-US"/>
        </w:rPr>
        <w:t>was</w:t>
      </w:r>
      <w:r w:rsidRPr="00377736">
        <w:rPr>
          <w:lang w:val="en-US"/>
        </w:rPr>
        <w:t xml:space="preserve"> carried out with 8 </w:t>
      </w:r>
      <w:proofErr w:type="spellStart"/>
      <w:r w:rsidRPr="00377736">
        <w:rPr>
          <w:lang w:val="en-US"/>
        </w:rPr>
        <w:t>μl</w:t>
      </w:r>
      <w:proofErr w:type="spellEnd"/>
      <w:r w:rsidRPr="00377736">
        <w:rPr>
          <w:lang w:val="en-US"/>
        </w:rPr>
        <w:t xml:space="preserve"> supernatan</w:t>
      </w:r>
      <w:r w:rsidR="001635BB" w:rsidRPr="00377736">
        <w:rPr>
          <w:lang w:val="en-US"/>
        </w:rPr>
        <w:t>t</w:t>
      </w:r>
      <w:r w:rsidRPr="00377736">
        <w:rPr>
          <w:lang w:val="en-US"/>
        </w:rPr>
        <w:t xml:space="preserve"> added with 200 </w:t>
      </w:r>
      <w:proofErr w:type="spellStart"/>
      <w:r w:rsidRPr="00377736">
        <w:rPr>
          <w:lang w:val="en-US"/>
        </w:rPr>
        <w:t>μl</w:t>
      </w:r>
      <w:proofErr w:type="spellEnd"/>
      <w:r w:rsidRPr="00377736">
        <w:rPr>
          <w:lang w:val="en-US"/>
        </w:rPr>
        <w:t xml:space="preserve"> </w:t>
      </w:r>
      <w:proofErr w:type="spellStart"/>
      <w:r w:rsidRPr="00377736">
        <w:rPr>
          <w:lang w:val="en-US"/>
        </w:rPr>
        <w:t>bradford</w:t>
      </w:r>
      <w:proofErr w:type="spellEnd"/>
      <w:r w:rsidRPr="00377736">
        <w:rPr>
          <w:lang w:val="en-US"/>
        </w:rPr>
        <w:t xml:space="preserve"> solution. </w:t>
      </w:r>
      <w:r w:rsidR="00B05502" w:rsidRPr="00377736">
        <w:rPr>
          <w:lang w:val="en-US"/>
        </w:rPr>
        <w:t>The protein concentration was</w:t>
      </w:r>
      <w:r w:rsidRPr="00377736">
        <w:rPr>
          <w:lang w:val="en-US"/>
        </w:rPr>
        <w:t xml:space="preserve"> </w:t>
      </w:r>
      <w:r w:rsidR="00B05502" w:rsidRPr="00377736">
        <w:rPr>
          <w:lang w:val="en-US"/>
        </w:rPr>
        <w:t>measured by</w:t>
      </w:r>
      <w:r w:rsidRPr="00377736">
        <w:rPr>
          <w:lang w:val="en-US"/>
        </w:rPr>
        <w:t xml:space="preserve"> spectrophotometry at a wavelength of 595 nm. Bovine Serum Albumin (BSA) proteins</w:t>
      </w:r>
      <w:r w:rsidR="00B05502" w:rsidRPr="00377736">
        <w:rPr>
          <w:lang w:val="en-US"/>
        </w:rPr>
        <w:t xml:space="preserve"> was</w:t>
      </w:r>
      <w:r w:rsidRPr="00377736">
        <w:rPr>
          <w:lang w:val="en-US"/>
        </w:rPr>
        <w:t xml:space="preserve"> used as a st</w:t>
      </w:r>
      <w:r w:rsidR="001970DC" w:rsidRPr="00AA0E15">
        <w:rPr>
          <w:lang w:val="en-US"/>
        </w:rPr>
        <w:t>a</w:t>
      </w:r>
      <w:r w:rsidRPr="00377736">
        <w:rPr>
          <w:lang w:val="en-US"/>
        </w:rPr>
        <w:t>ndar</w:t>
      </w:r>
      <w:r w:rsidR="001970DC" w:rsidRPr="00AA0E15">
        <w:rPr>
          <w:lang w:val="en-US"/>
        </w:rPr>
        <w:t>d</w:t>
      </w:r>
      <w:r w:rsidRPr="00377736">
        <w:rPr>
          <w:lang w:val="en-US"/>
        </w:rPr>
        <w:t xml:space="preserve"> to calculate </w:t>
      </w:r>
      <w:r w:rsidR="00B05502" w:rsidRPr="00377736">
        <w:rPr>
          <w:lang w:val="en-US"/>
        </w:rPr>
        <w:t xml:space="preserve">the </w:t>
      </w:r>
      <w:r w:rsidRPr="00377736">
        <w:rPr>
          <w:lang w:val="en-US"/>
        </w:rPr>
        <w:t xml:space="preserve">protein concentrations. </w:t>
      </w:r>
      <w:r w:rsidR="001970DC" w:rsidRPr="00AA0E15">
        <w:rPr>
          <w:lang w:val="en-US"/>
        </w:rPr>
        <w:t>The steps of e</w:t>
      </w:r>
      <w:r w:rsidRPr="00377736">
        <w:rPr>
          <w:lang w:val="en-US"/>
        </w:rPr>
        <w:t>lectrophoresis with SDS-PAGE</w:t>
      </w:r>
      <w:r w:rsidR="001970DC" w:rsidRPr="00AA0E15">
        <w:rPr>
          <w:lang w:val="en-US"/>
        </w:rPr>
        <w:t xml:space="preserve"> are </w:t>
      </w:r>
      <w:r w:rsidR="00B0252E" w:rsidRPr="00AA0E15">
        <w:rPr>
          <w:lang w:val="en-US"/>
        </w:rPr>
        <w:t>put</w:t>
      </w:r>
      <w:r w:rsidRPr="00377736">
        <w:rPr>
          <w:lang w:val="en-US"/>
        </w:rPr>
        <w:t xml:space="preserve"> a plate glass arranged with a frame</w:t>
      </w:r>
      <w:r w:rsidR="00847BE7" w:rsidRPr="00AA0E15">
        <w:rPr>
          <w:lang w:val="en-US"/>
        </w:rPr>
        <w:t xml:space="preserve"> </w:t>
      </w:r>
      <w:r w:rsidRPr="00377736">
        <w:rPr>
          <w:lang w:val="en-US"/>
        </w:rPr>
        <w:t>from Bio-Rad</w:t>
      </w:r>
      <w:r w:rsidR="00B0252E" w:rsidRPr="00AA0E15">
        <w:rPr>
          <w:lang w:val="en-US"/>
        </w:rPr>
        <w:t xml:space="preserve"> and printed 12% </w:t>
      </w:r>
      <w:r w:rsidRPr="00377736">
        <w:rPr>
          <w:lang w:val="en-US"/>
        </w:rPr>
        <w:t>lower ge</w:t>
      </w:r>
      <w:r w:rsidR="00B0252E" w:rsidRPr="00AA0E15">
        <w:rPr>
          <w:lang w:val="en-US"/>
        </w:rPr>
        <w:t>l. Then the 12%</w:t>
      </w:r>
      <w:r w:rsidRPr="00377736">
        <w:rPr>
          <w:lang w:val="en-US"/>
        </w:rPr>
        <w:t xml:space="preserve"> </w:t>
      </w:r>
      <w:r w:rsidR="00B0252E" w:rsidRPr="00AA0E15">
        <w:rPr>
          <w:lang w:val="en-US"/>
        </w:rPr>
        <w:t>r</w:t>
      </w:r>
      <w:r w:rsidRPr="00377736">
        <w:rPr>
          <w:lang w:val="en-US"/>
        </w:rPr>
        <w:t>unning gel mixed homogeneous (30% acrylamide 4.0 ml; 4X LGB (Lower Gel Buffer)</w:t>
      </w:r>
      <w:r w:rsidR="00847BE7" w:rsidRPr="00AA0E15">
        <w:rPr>
          <w:lang w:val="en-US"/>
        </w:rPr>
        <w:t xml:space="preserve"> </w:t>
      </w:r>
      <w:r w:rsidRPr="00377736">
        <w:rPr>
          <w:lang w:val="en-US"/>
        </w:rPr>
        <w:t xml:space="preserve">2.50 ml; </w:t>
      </w:r>
      <w:proofErr w:type="spellStart"/>
      <w:r w:rsidRPr="00377736">
        <w:rPr>
          <w:lang w:val="en-US"/>
        </w:rPr>
        <w:t>aquabides</w:t>
      </w:r>
      <w:proofErr w:type="spellEnd"/>
      <w:r w:rsidRPr="00377736">
        <w:rPr>
          <w:lang w:val="en-US"/>
        </w:rPr>
        <w:t xml:space="preserve"> 3.45 ml; TEMED 5 </w:t>
      </w:r>
      <w:proofErr w:type="spellStart"/>
      <w:r w:rsidRPr="00377736">
        <w:rPr>
          <w:lang w:val="en-US"/>
        </w:rPr>
        <w:t>μl</w:t>
      </w:r>
      <w:proofErr w:type="spellEnd"/>
      <w:r w:rsidRPr="00377736">
        <w:rPr>
          <w:lang w:val="en-US"/>
        </w:rPr>
        <w:t xml:space="preserve">, APS 10% 50 </w:t>
      </w:r>
      <w:proofErr w:type="spellStart"/>
      <w:r w:rsidRPr="00377736">
        <w:rPr>
          <w:lang w:val="en-US"/>
        </w:rPr>
        <w:t>μl</w:t>
      </w:r>
      <w:proofErr w:type="spellEnd"/>
      <w:r w:rsidRPr="00377736">
        <w:rPr>
          <w:lang w:val="en-US"/>
        </w:rPr>
        <w:t>) the mixture</w:t>
      </w:r>
      <w:r w:rsidR="00847BE7" w:rsidRPr="00AA0E15">
        <w:rPr>
          <w:lang w:val="en-US"/>
        </w:rPr>
        <w:t xml:space="preserve"> </w:t>
      </w:r>
      <w:r w:rsidR="00B05502" w:rsidRPr="00377736">
        <w:rPr>
          <w:lang w:val="en-US"/>
        </w:rPr>
        <w:t xml:space="preserve">then </w:t>
      </w:r>
      <w:r w:rsidRPr="00377736">
        <w:rPr>
          <w:lang w:val="en-US"/>
        </w:rPr>
        <w:t>inserted in</w:t>
      </w:r>
      <w:r w:rsidR="00B05502" w:rsidRPr="00377736">
        <w:rPr>
          <w:lang w:val="en-US"/>
        </w:rPr>
        <w:t>to</w:t>
      </w:r>
      <w:r w:rsidRPr="00377736">
        <w:rPr>
          <w:lang w:val="en-US"/>
        </w:rPr>
        <w:t xml:space="preserve"> a plate glass through its </w:t>
      </w:r>
      <w:r w:rsidR="00B0252E" w:rsidRPr="00AA0E15">
        <w:rPr>
          <w:lang w:val="en-US"/>
        </w:rPr>
        <w:t xml:space="preserve">chamber </w:t>
      </w:r>
      <w:r w:rsidRPr="00377736">
        <w:rPr>
          <w:lang w:val="en-US"/>
        </w:rPr>
        <w:t>up to one cm from the upper limit of the plate. Upper gel</w:t>
      </w:r>
      <w:r w:rsidR="00847BE7" w:rsidRPr="00AA0E15">
        <w:rPr>
          <w:lang w:val="en-US"/>
        </w:rPr>
        <w:t xml:space="preserve"> </w:t>
      </w:r>
      <w:r w:rsidRPr="00377736">
        <w:rPr>
          <w:lang w:val="en-US"/>
        </w:rPr>
        <w:t>made</w:t>
      </w:r>
      <w:r w:rsidR="00B0252E" w:rsidRPr="00AA0E15">
        <w:rPr>
          <w:lang w:val="en-US"/>
        </w:rPr>
        <w:t xml:space="preserve"> </w:t>
      </w:r>
      <w:r w:rsidRPr="00377736">
        <w:rPr>
          <w:lang w:val="en-US"/>
        </w:rPr>
        <w:t xml:space="preserve">like a lower gel. </w:t>
      </w:r>
      <w:r w:rsidR="00B0252E" w:rsidRPr="00AA0E15">
        <w:rPr>
          <w:lang w:val="en-US"/>
        </w:rPr>
        <w:t>The 5% u</w:t>
      </w:r>
      <w:r w:rsidRPr="00377736">
        <w:rPr>
          <w:lang w:val="en-US"/>
        </w:rPr>
        <w:t>pper gel mixed</w:t>
      </w:r>
      <w:r w:rsidR="00847BE7" w:rsidRPr="00AA0E15">
        <w:rPr>
          <w:lang w:val="en-US"/>
        </w:rPr>
        <w:t xml:space="preserve"> </w:t>
      </w:r>
      <w:r w:rsidRPr="00377736">
        <w:rPr>
          <w:lang w:val="en-US"/>
        </w:rPr>
        <w:t>homogeneous (30% acrylamide 0.67 ml; 4X UGB (Upper Gel Buffer) 1.25 ml;</w:t>
      </w:r>
      <w:r w:rsidR="00847BE7" w:rsidRPr="00AA0E15">
        <w:rPr>
          <w:lang w:val="en-US"/>
        </w:rPr>
        <w:t xml:space="preserve"> </w:t>
      </w:r>
      <w:proofErr w:type="spellStart"/>
      <w:r w:rsidRPr="00377736">
        <w:rPr>
          <w:lang w:val="en-US"/>
        </w:rPr>
        <w:t>aquabides</w:t>
      </w:r>
      <w:proofErr w:type="spellEnd"/>
      <w:r w:rsidRPr="00377736">
        <w:rPr>
          <w:lang w:val="en-US"/>
        </w:rPr>
        <w:t xml:space="preserve"> 3.05 ml; TEMED 5 </w:t>
      </w:r>
      <w:proofErr w:type="spellStart"/>
      <w:r w:rsidRPr="00377736">
        <w:rPr>
          <w:lang w:val="en-US"/>
        </w:rPr>
        <w:t>μl</w:t>
      </w:r>
      <w:proofErr w:type="spellEnd"/>
      <w:r w:rsidRPr="00377736">
        <w:rPr>
          <w:lang w:val="en-US"/>
        </w:rPr>
        <w:t xml:space="preserve">, APS 10% 50 </w:t>
      </w:r>
      <w:proofErr w:type="spellStart"/>
      <w:r w:rsidRPr="00377736">
        <w:rPr>
          <w:lang w:val="en-US"/>
        </w:rPr>
        <w:t>μl</w:t>
      </w:r>
      <w:proofErr w:type="spellEnd"/>
      <w:r w:rsidRPr="00377736">
        <w:rPr>
          <w:lang w:val="en-US"/>
        </w:rPr>
        <w:t>) then the mixture</w:t>
      </w:r>
      <w:r w:rsidR="00847BE7" w:rsidRPr="00AA0E15">
        <w:rPr>
          <w:lang w:val="en-US"/>
        </w:rPr>
        <w:t xml:space="preserve"> </w:t>
      </w:r>
      <w:r w:rsidRPr="00377736">
        <w:rPr>
          <w:lang w:val="en-US"/>
        </w:rPr>
        <w:t>inserted on top of the lower gel that has hardened to full. Comb</w:t>
      </w:r>
      <w:r w:rsidR="00847BE7" w:rsidRPr="00AA0E15">
        <w:rPr>
          <w:lang w:val="en-US"/>
        </w:rPr>
        <w:t xml:space="preserve"> </w:t>
      </w:r>
      <w:r w:rsidRPr="00377736">
        <w:rPr>
          <w:lang w:val="en-US"/>
        </w:rPr>
        <w:t>inserted to create wells in the buffer. Samples and markers</w:t>
      </w:r>
      <w:r w:rsidR="00B0252E" w:rsidRPr="00AA0E15">
        <w:rPr>
          <w:lang w:val="en-US"/>
        </w:rPr>
        <w:t xml:space="preserve"> were</w:t>
      </w:r>
      <w:r w:rsidR="00847BE7" w:rsidRPr="00AA0E15">
        <w:rPr>
          <w:lang w:val="en-US"/>
        </w:rPr>
        <w:t xml:space="preserve"> </w:t>
      </w:r>
      <w:r w:rsidRPr="00377736">
        <w:rPr>
          <w:lang w:val="en-US"/>
        </w:rPr>
        <w:t xml:space="preserve">ready to be inserted into the comb hole. Electrophoresis </w:t>
      </w:r>
      <w:r w:rsidR="001635BB" w:rsidRPr="00377736">
        <w:rPr>
          <w:lang w:val="en-US"/>
        </w:rPr>
        <w:t xml:space="preserve">was </w:t>
      </w:r>
      <w:r w:rsidRPr="00377736">
        <w:rPr>
          <w:lang w:val="en-US"/>
        </w:rPr>
        <w:t xml:space="preserve">run </w:t>
      </w:r>
      <w:r w:rsidR="001635BB" w:rsidRPr="00377736">
        <w:rPr>
          <w:lang w:val="en-US"/>
        </w:rPr>
        <w:t xml:space="preserve">in </w:t>
      </w:r>
      <w:r w:rsidRPr="00377736">
        <w:rPr>
          <w:lang w:val="en-US"/>
        </w:rPr>
        <w:t xml:space="preserve">50 </w:t>
      </w:r>
      <w:r w:rsidR="00B0252E" w:rsidRPr="00AA0E15">
        <w:rPr>
          <w:lang w:val="en-US"/>
        </w:rPr>
        <w:t>v</w:t>
      </w:r>
      <w:r w:rsidRPr="00377736">
        <w:rPr>
          <w:lang w:val="en-US"/>
        </w:rPr>
        <w:t xml:space="preserve">olts for 50 minutes and 100 Volts for 60 minutes. The staining process </w:t>
      </w:r>
      <w:r w:rsidR="001635BB" w:rsidRPr="00377736">
        <w:rPr>
          <w:lang w:val="en-US"/>
        </w:rPr>
        <w:t xml:space="preserve">was </w:t>
      </w:r>
      <w:r w:rsidRPr="00377736">
        <w:rPr>
          <w:lang w:val="en-US"/>
        </w:rPr>
        <w:t xml:space="preserve">carried out </w:t>
      </w:r>
      <w:r w:rsidR="00B0252E" w:rsidRPr="00AA0E15">
        <w:rPr>
          <w:lang w:val="en-US"/>
        </w:rPr>
        <w:t>using</w:t>
      </w:r>
      <w:r w:rsidRPr="00377736">
        <w:rPr>
          <w:lang w:val="en-US"/>
        </w:rPr>
        <w:t xml:space="preserve"> 40% methanol, 10% glacial acetic acid, 50% </w:t>
      </w:r>
      <w:proofErr w:type="spellStart"/>
      <w:r w:rsidRPr="00377736">
        <w:rPr>
          <w:lang w:val="en-US"/>
        </w:rPr>
        <w:t>a</w:t>
      </w:r>
      <w:r w:rsidR="00251697" w:rsidRPr="00AA0E15">
        <w:rPr>
          <w:lang w:val="en-US"/>
        </w:rPr>
        <w:t>quabides</w:t>
      </w:r>
      <w:r w:rsidR="001635BB" w:rsidRPr="00AA0E15">
        <w:rPr>
          <w:lang w:val="en-US"/>
        </w:rPr>
        <w:t>t</w:t>
      </w:r>
      <w:proofErr w:type="spellEnd"/>
      <w:r w:rsidRPr="00377736">
        <w:rPr>
          <w:lang w:val="en-US"/>
        </w:rPr>
        <w:t xml:space="preserve"> and 0.1%</w:t>
      </w:r>
      <w:r w:rsidR="00847BE7" w:rsidRPr="00AA0E15">
        <w:rPr>
          <w:lang w:val="en-US"/>
        </w:rPr>
        <w:t xml:space="preserve"> </w:t>
      </w:r>
      <w:proofErr w:type="spellStart"/>
      <w:r w:rsidRPr="00377736">
        <w:rPr>
          <w:lang w:val="en-US"/>
        </w:rPr>
        <w:t>Coomasie</w:t>
      </w:r>
      <w:proofErr w:type="spellEnd"/>
      <w:r w:rsidRPr="00377736">
        <w:rPr>
          <w:lang w:val="en-US"/>
        </w:rPr>
        <w:t xml:space="preserve"> Blue for 24 hours. The </w:t>
      </w:r>
      <w:r w:rsidR="00B0252E" w:rsidRPr="00AA0E15">
        <w:rPr>
          <w:lang w:val="en-US"/>
        </w:rPr>
        <w:t xml:space="preserve">next process </w:t>
      </w:r>
      <w:r w:rsidR="001635BB" w:rsidRPr="00AA0E15">
        <w:rPr>
          <w:lang w:val="en-US"/>
        </w:rPr>
        <w:t xml:space="preserve">was </w:t>
      </w:r>
      <w:proofErr w:type="spellStart"/>
      <w:r w:rsidRPr="00377736">
        <w:rPr>
          <w:lang w:val="en-US"/>
        </w:rPr>
        <w:t>destaining</w:t>
      </w:r>
      <w:proofErr w:type="spellEnd"/>
      <w:r w:rsidRPr="00377736">
        <w:rPr>
          <w:lang w:val="en-US"/>
        </w:rPr>
        <w:t xml:space="preserve"> stage using 40% methanol, 10% glacial acetic acid and 50%</w:t>
      </w:r>
      <w:r w:rsidR="00251697" w:rsidRPr="00AA0E15">
        <w:rPr>
          <w:lang w:val="en-US"/>
        </w:rPr>
        <w:t xml:space="preserve"> </w:t>
      </w:r>
      <w:proofErr w:type="spellStart"/>
      <w:r w:rsidR="00251697" w:rsidRPr="00AA0E15">
        <w:rPr>
          <w:lang w:val="en-US"/>
        </w:rPr>
        <w:t>aquabides</w:t>
      </w:r>
      <w:r w:rsidR="001635BB" w:rsidRPr="00AA0E15">
        <w:rPr>
          <w:lang w:val="en-US"/>
        </w:rPr>
        <w:t>t</w:t>
      </w:r>
      <w:proofErr w:type="spellEnd"/>
      <w:r w:rsidRPr="00377736">
        <w:rPr>
          <w:lang w:val="en-US"/>
        </w:rPr>
        <w:t>.</w:t>
      </w:r>
      <w:r w:rsidR="008603AB" w:rsidRPr="00AA0E15">
        <w:rPr>
          <w:lang w:val="en-US"/>
        </w:rPr>
        <w:t xml:space="preserve"> </w:t>
      </w:r>
      <w:r w:rsidR="00B0252E" w:rsidRPr="00AA0E15">
        <w:rPr>
          <w:lang w:val="en-US"/>
        </w:rPr>
        <w:t>The</w:t>
      </w:r>
      <w:r w:rsidR="00251697" w:rsidRPr="00AA0E15">
        <w:rPr>
          <w:lang w:val="en-US"/>
        </w:rPr>
        <w:t xml:space="preserve"> reaction </w:t>
      </w:r>
      <w:proofErr w:type="gramStart"/>
      <w:r w:rsidR="00801D16" w:rsidRPr="00AA0E15">
        <w:rPr>
          <w:lang w:val="en-US"/>
        </w:rPr>
        <w:t>were</w:t>
      </w:r>
      <w:proofErr w:type="gramEnd"/>
      <w:r w:rsidR="00801D16" w:rsidRPr="00AA0E15">
        <w:rPr>
          <w:lang w:val="en-US"/>
        </w:rPr>
        <w:t xml:space="preserve"> </w:t>
      </w:r>
      <w:r w:rsidR="00B0252E" w:rsidRPr="00AA0E15">
        <w:rPr>
          <w:lang w:val="en-US"/>
        </w:rPr>
        <w:t xml:space="preserve">stopped </w:t>
      </w:r>
      <w:r w:rsidR="00251697" w:rsidRPr="00AA0E15">
        <w:rPr>
          <w:lang w:val="en-US"/>
        </w:rPr>
        <w:t>after all the protein bands visible</w:t>
      </w:r>
      <w:r w:rsidR="00B0252E" w:rsidRPr="00AA0E15">
        <w:rPr>
          <w:lang w:val="en-US"/>
        </w:rPr>
        <w:t xml:space="preserve">, </w:t>
      </w:r>
      <w:r w:rsidR="00251697" w:rsidRPr="00AA0E15">
        <w:rPr>
          <w:lang w:val="en-US"/>
        </w:rPr>
        <w:t xml:space="preserve">observed and </w:t>
      </w:r>
      <w:r w:rsidR="008603AB" w:rsidRPr="00AA0E15">
        <w:rPr>
          <w:lang w:val="en-US"/>
        </w:rPr>
        <w:t>take</w:t>
      </w:r>
      <w:r w:rsidR="00B0252E" w:rsidRPr="00AA0E15">
        <w:rPr>
          <w:lang w:val="en-US"/>
        </w:rPr>
        <w:t>n</w:t>
      </w:r>
      <w:r w:rsidR="008603AB" w:rsidRPr="00AA0E15">
        <w:rPr>
          <w:lang w:val="en-US"/>
        </w:rPr>
        <w:t xml:space="preserve"> picture</w:t>
      </w:r>
      <w:r w:rsidR="00B0252E" w:rsidRPr="00AA0E15">
        <w:rPr>
          <w:lang w:val="en-US"/>
        </w:rPr>
        <w:t>s</w:t>
      </w:r>
      <w:r w:rsidR="00251697" w:rsidRPr="00AA0E15">
        <w:rPr>
          <w:lang w:val="en-US"/>
        </w:rPr>
        <w:t xml:space="preserve"> </w:t>
      </w:r>
      <w:r w:rsidR="00B0252E" w:rsidRPr="00AA0E15">
        <w:rPr>
          <w:lang w:val="en-US"/>
        </w:rPr>
        <w:t xml:space="preserve">of </w:t>
      </w:r>
      <w:r w:rsidR="00251697" w:rsidRPr="00AA0E15">
        <w:rPr>
          <w:lang w:val="en-US"/>
        </w:rPr>
        <w:t xml:space="preserve">the gel to analysis. </w:t>
      </w:r>
    </w:p>
    <w:p w14:paraId="74DB9FA2" w14:textId="77777777" w:rsidR="00847BE7" w:rsidRPr="00377736" w:rsidRDefault="00847BE7" w:rsidP="005B7556">
      <w:pPr>
        <w:spacing w:line="480" w:lineRule="auto"/>
        <w:jc w:val="both"/>
        <w:rPr>
          <w:lang w:val="en-US"/>
        </w:rPr>
      </w:pPr>
    </w:p>
    <w:p w14:paraId="3B01564E" w14:textId="0FE0A73A" w:rsidR="006665FD" w:rsidRPr="00377736" w:rsidRDefault="00646296" w:rsidP="005B7556">
      <w:pPr>
        <w:spacing w:line="480" w:lineRule="auto"/>
        <w:rPr>
          <w:b/>
          <w:lang w:val="en-US"/>
        </w:rPr>
      </w:pPr>
      <w:r w:rsidRPr="00AA0E15">
        <w:rPr>
          <w:b/>
          <w:lang w:val="en-US"/>
        </w:rPr>
        <w:t xml:space="preserve">3. </w:t>
      </w:r>
      <w:r w:rsidR="00DD5298" w:rsidRPr="00377736">
        <w:rPr>
          <w:b/>
          <w:lang w:val="en-US"/>
        </w:rPr>
        <w:t>Results and Discu</w:t>
      </w:r>
      <w:r w:rsidR="00D57CC9" w:rsidRPr="00AA0E15">
        <w:rPr>
          <w:b/>
          <w:lang w:val="en-US"/>
        </w:rPr>
        <w:t>ss</w:t>
      </w:r>
      <w:r w:rsidR="00DD5298" w:rsidRPr="00377736">
        <w:rPr>
          <w:b/>
          <w:lang w:val="en-US"/>
        </w:rPr>
        <w:t>ion</w:t>
      </w:r>
    </w:p>
    <w:p w14:paraId="1A354D26" w14:textId="7727539A" w:rsidR="00DD5298" w:rsidRPr="00686677" w:rsidRDefault="00646296" w:rsidP="005B7556">
      <w:pPr>
        <w:spacing w:line="480" w:lineRule="auto"/>
        <w:rPr>
          <w:bCs/>
          <w:lang w:val="en-US"/>
        </w:rPr>
      </w:pPr>
      <w:r w:rsidRPr="00686677">
        <w:rPr>
          <w:bCs/>
          <w:lang w:val="en-US"/>
        </w:rPr>
        <w:t xml:space="preserve">3.1 </w:t>
      </w:r>
      <w:r w:rsidR="00D12CF4" w:rsidRPr="00686677">
        <w:rPr>
          <w:bCs/>
          <w:lang w:val="en-US"/>
        </w:rPr>
        <w:t>I</w:t>
      </w:r>
      <w:r w:rsidR="00320666" w:rsidRPr="00686677">
        <w:rPr>
          <w:bCs/>
          <w:lang w:val="en-US"/>
        </w:rPr>
        <w:t>ntegration</w:t>
      </w:r>
      <w:r w:rsidR="00DD5298" w:rsidRPr="00686677">
        <w:rPr>
          <w:bCs/>
          <w:lang w:val="en-US"/>
        </w:rPr>
        <w:t xml:space="preserve"> </w:t>
      </w:r>
      <w:r w:rsidR="00D12CF4" w:rsidRPr="00686677">
        <w:rPr>
          <w:bCs/>
          <w:lang w:val="en-US"/>
        </w:rPr>
        <w:t xml:space="preserve">stability </w:t>
      </w:r>
      <w:r w:rsidR="00DD5298" w:rsidRPr="00686677">
        <w:rPr>
          <w:bCs/>
          <w:lang w:val="en-US"/>
        </w:rPr>
        <w:t>of putative transformants</w:t>
      </w:r>
    </w:p>
    <w:p w14:paraId="248CCCA6" w14:textId="0364C793" w:rsidR="00546042" w:rsidRPr="00377736" w:rsidRDefault="00B02836" w:rsidP="005B7556">
      <w:pPr>
        <w:spacing w:line="480" w:lineRule="auto"/>
        <w:ind w:firstLine="709"/>
        <w:rPr>
          <w:color w:val="000000"/>
          <w:lang w:val="en-US"/>
        </w:rPr>
      </w:pPr>
      <w:bookmarkStart w:id="1" w:name="_Hlk49022038"/>
      <w:r w:rsidRPr="00AA0E15">
        <w:rPr>
          <w:rStyle w:val="fontstyle01"/>
          <w:lang w:val="en-US"/>
        </w:rPr>
        <w:t xml:space="preserve">The </w:t>
      </w:r>
      <w:r w:rsidR="00320666" w:rsidRPr="00AA0E15">
        <w:rPr>
          <w:rStyle w:val="fontstyle01"/>
          <w:lang w:val="en-US"/>
        </w:rPr>
        <w:t>d</w:t>
      </w:r>
      <w:r w:rsidR="00E9204B" w:rsidRPr="00377736">
        <w:rPr>
          <w:rStyle w:val="fontstyle01"/>
          <w:lang w:val="en-US"/>
        </w:rPr>
        <w:t xml:space="preserve">etection </w:t>
      </w:r>
      <w:r w:rsidR="00E9204B" w:rsidRPr="00AA0E15">
        <w:rPr>
          <w:rStyle w:val="fontstyle01"/>
          <w:lang w:val="en-US"/>
        </w:rPr>
        <w:t xml:space="preserve">of </w:t>
      </w:r>
      <w:r w:rsidR="00AA0E15" w:rsidRPr="00377736">
        <w:rPr>
          <w:i/>
          <w:iCs/>
          <w:lang w:val="en-US"/>
        </w:rPr>
        <w:t>35</w:t>
      </w:r>
      <w:proofErr w:type="gramStart"/>
      <w:r w:rsidR="00AA0E15" w:rsidRPr="00377736">
        <w:rPr>
          <w:i/>
          <w:iCs/>
          <w:lang w:val="en-US"/>
        </w:rPr>
        <w:t>S::</w:t>
      </w:r>
      <w:proofErr w:type="gramEnd"/>
      <w:r w:rsidR="00AA0E15" w:rsidRPr="00377736">
        <w:rPr>
          <w:i/>
          <w:iCs/>
          <w:lang w:val="en-US"/>
        </w:rPr>
        <w:t>GR/UAS:AtRKD4</w:t>
      </w:r>
      <w:r w:rsidR="002E7947" w:rsidRPr="00377736">
        <w:rPr>
          <w:rStyle w:val="fontstyle01"/>
          <w:lang w:val="en-US"/>
        </w:rPr>
        <w:t xml:space="preserve"> integration</w:t>
      </w:r>
      <w:r w:rsidR="00D12CF4" w:rsidRPr="00AA0E15">
        <w:rPr>
          <w:rStyle w:val="fontstyle01"/>
          <w:lang w:val="en-US"/>
        </w:rPr>
        <w:t xml:space="preserve"> stability</w:t>
      </w:r>
      <w:r w:rsidR="00AA0E15" w:rsidRPr="00AA0E15">
        <w:rPr>
          <w:rStyle w:val="fontstyle01"/>
          <w:lang w:val="en-US"/>
        </w:rPr>
        <w:t xml:space="preserve"> in</w:t>
      </w:r>
      <w:r w:rsidR="00D12CF4" w:rsidRPr="00AA0E15">
        <w:rPr>
          <w:rStyle w:val="fontstyle01"/>
          <w:lang w:val="en-US"/>
        </w:rPr>
        <w:t xml:space="preserve"> </w:t>
      </w:r>
      <w:r w:rsidR="00AA0E15" w:rsidRPr="00377736">
        <w:rPr>
          <w:rStyle w:val="fontstyle01"/>
          <w:i/>
          <w:iCs/>
          <w:lang w:val="en-US"/>
        </w:rPr>
        <w:t xml:space="preserve">D. </w:t>
      </w:r>
      <w:proofErr w:type="spellStart"/>
      <w:r w:rsidR="00AA0E15" w:rsidRPr="00377736">
        <w:rPr>
          <w:rStyle w:val="fontstyle01"/>
          <w:i/>
          <w:iCs/>
          <w:lang w:val="en-US"/>
        </w:rPr>
        <w:t>lineale</w:t>
      </w:r>
      <w:proofErr w:type="spellEnd"/>
      <w:r w:rsidR="00AA0E15" w:rsidRPr="00377736">
        <w:rPr>
          <w:rStyle w:val="fontstyle01"/>
          <w:lang w:val="en-US"/>
        </w:rPr>
        <w:t xml:space="preserve"> </w:t>
      </w:r>
      <w:r w:rsidR="00AA0E15" w:rsidRPr="00AA0E15">
        <w:rPr>
          <w:rStyle w:val="fontstyle01"/>
          <w:lang w:val="en-US"/>
        </w:rPr>
        <w:t xml:space="preserve">was </w:t>
      </w:r>
      <w:r w:rsidR="002E7947" w:rsidRPr="00377736">
        <w:rPr>
          <w:rStyle w:val="fontstyle01"/>
          <w:lang w:val="en-US"/>
        </w:rPr>
        <w:t>carrie</w:t>
      </w:r>
      <w:r w:rsidR="00D12CF4" w:rsidRPr="00AA0E15">
        <w:rPr>
          <w:rStyle w:val="fontstyle01"/>
          <w:lang w:val="en-US"/>
        </w:rPr>
        <w:t>d</w:t>
      </w:r>
      <w:r w:rsidR="002E7947" w:rsidRPr="00377736">
        <w:rPr>
          <w:rStyle w:val="fontstyle01"/>
          <w:lang w:val="en-US"/>
        </w:rPr>
        <w:t xml:space="preserve"> </w:t>
      </w:r>
      <w:r w:rsidR="00AA0E15" w:rsidRPr="00377736">
        <w:rPr>
          <w:rStyle w:val="fontstyle01"/>
          <w:lang w:val="en-US"/>
        </w:rPr>
        <w:t xml:space="preserve">using </w:t>
      </w:r>
      <w:r w:rsidR="00AA0E15" w:rsidRPr="00AA0E15">
        <w:rPr>
          <w:rStyle w:val="fontstyle01"/>
          <w:lang w:val="en-US"/>
        </w:rPr>
        <w:t>ten</w:t>
      </w:r>
      <w:r w:rsidR="002E7947" w:rsidRPr="00377736">
        <w:rPr>
          <w:rStyle w:val="fontstyle01"/>
          <w:lang w:val="en-US"/>
        </w:rPr>
        <w:t xml:space="preserve"> </w:t>
      </w:r>
      <w:r w:rsidR="00AA0E15" w:rsidRPr="00377736">
        <w:rPr>
          <w:rStyle w:val="fontstyle01"/>
          <w:lang w:val="en-US"/>
        </w:rPr>
        <w:t xml:space="preserve">transgenic </w:t>
      </w:r>
      <w:r w:rsidR="00801D16" w:rsidRPr="00377736">
        <w:rPr>
          <w:rStyle w:val="fontstyle01"/>
          <w:lang w:val="en-US"/>
        </w:rPr>
        <w:t>plant</w:t>
      </w:r>
      <w:r w:rsidR="00801D16" w:rsidRPr="00AA0E15">
        <w:rPr>
          <w:rStyle w:val="fontstyle01"/>
          <w:lang w:val="en-US"/>
        </w:rPr>
        <w:t>lets</w:t>
      </w:r>
      <w:r w:rsidR="00801D16" w:rsidRPr="00377736">
        <w:rPr>
          <w:rStyle w:val="fontstyle01"/>
          <w:lang w:val="en-US"/>
        </w:rPr>
        <w:t xml:space="preserve"> </w:t>
      </w:r>
      <w:r w:rsidR="002E7947" w:rsidRPr="00377736">
        <w:rPr>
          <w:rStyle w:val="fontstyle01"/>
          <w:lang w:val="en-US"/>
        </w:rPr>
        <w:t xml:space="preserve">and </w:t>
      </w:r>
      <w:r w:rsidR="00AA0E15" w:rsidRPr="00377736">
        <w:rPr>
          <w:rStyle w:val="fontstyle01"/>
          <w:lang w:val="en-US"/>
        </w:rPr>
        <w:t xml:space="preserve">two wild type </w:t>
      </w:r>
      <w:r w:rsidR="00801D16" w:rsidRPr="00377736">
        <w:rPr>
          <w:rStyle w:val="fontstyle01"/>
          <w:lang w:val="en-US"/>
        </w:rPr>
        <w:t>plan</w:t>
      </w:r>
      <w:r w:rsidR="00801D16" w:rsidRPr="00AA0E15">
        <w:rPr>
          <w:rStyle w:val="fontstyle01"/>
          <w:lang w:val="en-US"/>
        </w:rPr>
        <w:t xml:space="preserve">tlets </w:t>
      </w:r>
      <w:r w:rsidR="004902EF" w:rsidRPr="00377736">
        <w:rPr>
          <w:rStyle w:val="fontstyle01"/>
          <w:lang w:val="en-US"/>
        </w:rPr>
        <w:t>(</w:t>
      </w:r>
      <w:r w:rsidR="002E7947" w:rsidRPr="00AA0E15">
        <w:rPr>
          <w:rStyle w:val="fontstyle01"/>
          <w:lang w:val="en-US"/>
        </w:rPr>
        <w:t>Figure</w:t>
      </w:r>
      <w:r w:rsidR="004902EF" w:rsidRPr="00377736">
        <w:rPr>
          <w:rStyle w:val="fontstyle01"/>
          <w:lang w:val="en-US"/>
        </w:rPr>
        <w:t xml:space="preserve"> </w:t>
      </w:r>
      <w:r w:rsidR="004C1171" w:rsidRPr="00AA0E15">
        <w:rPr>
          <w:rStyle w:val="fontstyle01"/>
          <w:lang w:val="en-US"/>
        </w:rPr>
        <w:t>2</w:t>
      </w:r>
      <w:r w:rsidR="004902EF" w:rsidRPr="00377736">
        <w:rPr>
          <w:rStyle w:val="fontstyle01"/>
          <w:lang w:val="en-US"/>
        </w:rPr>
        <w:t>).</w:t>
      </w:r>
    </w:p>
    <w:p w14:paraId="1DFFF1CA" w14:textId="156D7E23" w:rsidR="00492701" w:rsidRPr="00377736" w:rsidRDefault="00546042" w:rsidP="005B7556">
      <w:pPr>
        <w:spacing w:line="480" w:lineRule="auto"/>
        <w:jc w:val="center"/>
        <w:rPr>
          <w:noProof/>
          <w:lang w:val="en-US"/>
        </w:rPr>
      </w:pPr>
      <w:r w:rsidRPr="00AA0E15">
        <w:rPr>
          <w:noProof/>
          <w:lang w:val="en-US"/>
        </w:rPr>
        <w:drawing>
          <wp:inline distT="0" distB="0" distL="0" distR="0" wp14:anchorId="1E07A5D7" wp14:editId="36C43F91">
            <wp:extent cx="4036165" cy="2533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64" t="29557" r="18901" b="19606"/>
                    <a:stretch/>
                  </pic:blipFill>
                  <pic:spPr bwMode="auto">
                    <a:xfrm>
                      <a:off x="0" y="0"/>
                      <a:ext cx="4048752" cy="2541552"/>
                    </a:xfrm>
                    <a:prstGeom prst="rect">
                      <a:avLst/>
                    </a:prstGeom>
                    <a:ln>
                      <a:noFill/>
                    </a:ln>
                    <a:extLst>
                      <a:ext uri="{53640926-AAD7-44D8-BBD7-CCE9431645EC}">
                        <a14:shadowObscured xmlns:a14="http://schemas.microsoft.com/office/drawing/2010/main"/>
                      </a:ext>
                    </a:extLst>
                  </pic:spPr>
                </pic:pic>
              </a:graphicData>
            </a:graphic>
          </wp:inline>
        </w:drawing>
      </w:r>
    </w:p>
    <w:p w14:paraId="2E9049DD" w14:textId="0B5655A4" w:rsidR="00D12CF4" w:rsidRPr="00377736" w:rsidRDefault="00492701" w:rsidP="005B7556">
      <w:pPr>
        <w:tabs>
          <w:tab w:val="left" w:pos="7655"/>
        </w:tabs>
        <w:spacing w:line="480" w:lineRule="auto"/>
        <w:ind w:left="851" w:right="1371" w:hanging="851"/>
        <w:jc w:val="both"/>
        <w:rPr>
          <w:noProof/>
          <w:lang w:val="en-US"/>
        </w:rPr>
      </w:pPr>
      <w:r w:rsidRPr="00377736">
        <w:rPr>
          <w:noProof/>
          <w:lang w:val="en-US"/>
        </w:rPr>
        <w:t xml:space="preserve">Figure </w:t>
      </w:r>
      <w:r w:rsidR="008B2F9D" w:rsidRPr="00AA0E15">
        <w:rPr>
          <w:noProof/>
          <w:lang w:val="en-US"/>
        </w:rPr>
        <w:t>2</w:t>
      </w:r>
      <w:r w:rsidRPr="00377736">
        <w:rPr>
          <w:noProof/>
          <w:lang w:val="en-US"/>
        </w:rPr>
        <w:t>. Transform</w:t>
      </w:r>
      <w:r w:rsidR="00BB18B6" w:rsidRPr="00AA0E15">
        <w:rPr>
          <w:noProof/>
          <w:lang w:val="en-US"/>
        </w:rPr>
        <w:t>a</w:t>
      </w:r>
      <w:r w:rsidRPr="00377736">
        <w:rPr>
          <w:noProof/>
          <w:lang w:val="en-US"/>
        </w:rPr>
        <w:t>n</w:t>
      </w:r>
      <w:r w:rsidRPr="00AA0E15">
        <w:rPr>
          <w:noProof/>
          <w:lang w:val="en-US"/>
        </w:rPr>
        <w:t>t</w:t>
      </w:r>
      <w:r w:rsidR="00D12CF4" w:rsidRPr="00AA0E15">
        <w:rPr>
          <w:noProof/>
          <w:lang w:val="en-US"/>
        </w:rPr>
        <w:t xml:space="preserve"> candidates</w:t>
      </w:r>
      <w:r w:rsidRPr="00AA0E15">
        <w:rPr>
          <w:noProof/>
          <w:lang w:val="en-US"/>
        </w:rPr>
        <w:t xml:space="preserve"> </w:t>
      </w:r>
      <w:r w:rsidR="00D12CF4" w:rsidRPr="00AA0E15">
        <w:rPr>
          <w:noProof/>
          <w:lang w:val="en-US"/>
        </w:rPr>
        <w:t xml:space="preserve">and non-transformant </w:t>
      </w:r>
      <w:r w:rsidRPr="00AA0E15">
        <w:rPr>
          <w:noProof/>
          <w:lang w:val="en-US"/>
        </w:rPr>
        <w:t xml:space="preserve">of </w:t>
      </w:r>
      <w:r w:rsidRPr="00377736">
        <w:rPr>
          <w:i/>
          <w:iCs/>
          <w:noProof/>
          <w:lang w:val="en-US"/>
        </w:rPr>
        <w:t>D.lineale</w:t>
      </w:r>
      <w:r w:rsidR="00801D16" w:rsidRPr="00377736">
        <w:rPr>
          <w:noProof/>
          <w:lang w:val="en-US"/>
        </w:rPr>
        <w:t xml:space="preserve">. </w:t>
      </w:r>
      <w:r w:rsidRPr="00377736">
        <w:rPr>
          <w:noProof/>
          <w:lang w:val="en-US"/>
        </w:rPr>
        <w:t>A-B:</w:t>
      </w:r>
      <w:r w:rsidR="00D12CF4" w:rsidRPr="00AA0E15">
        <w:rPr>
          <w:noProof/>
          <w:lang w:val="en-US"/>
        </w:rPr>
        <w:t xml:space="preserve"> N</w:t>
      </w:r>
      <w:r w:rsidRPr="00377736">
        <w:rPr>
          <w:noProof/>
          <w:lang w:val="en-US"/>
        </w:rPr>
        <w:t>on-transforma</w:t>
      </w:r>
      <w:r w:rsidRPr="00AA0E15">
        <w:rPr>
          <w:noProof/>
          <w:lang w:val="en-US"/>
        </w:rPr>
        <w:t>nt</w:t>
      </w:r>
      <w:r w:rsidRPr="00377736">
        <w:rPr>
          <w:noProof/>
          <w:lang w:val="en-US"/>
        </w:rPr>
        <w:t xml:space="preserve"> plants (NT#1, NT#2) and C-L: 10 putative</w:t>
      </w:r>
      <w:r w:rsidR="00D12CF4" w:rsidRPr="00AA0E15">
        <w:rPr>
          <w:noProof/>
          <w:lang w:val="en-US"/>
        </w:rPr>
        <w:t xml:space="preserve"> </w:t>
      </w:r>
      <w:r w:rsidRPr="00377736">
        <w:rPr>
          <w:noProof/>
          <w:lang w:val="en-US"/>
        </w:rPr>
        <w:t>transforman</w:t>
      </w:r>
      <w:r w:rsidRPr="00AA0E15">
        <w:rPr>
          <w:noProof/>
          <w:lang w:val="en-US"/>
        </w:rPr>
        <w:t>t</w:t>
      </w:r>
      <w:r w:rsidRPr="00377736">
        <w:rPr>
          <w:noProof/>
          <w:lang w:val="en-US"/>
        </w:rPr>
        <w:t xml:space="preserve"> (T#1-T#10) is 1 year </w:t>
      </w:r>
      <w:r w:rsidR="00BB18B6" w:rsidRPr="00AA0E15">
        <w:rPr>
          <w:noProof/>
          <w:lang w:val="en-US"/>
        </w:rPr>
        <w:t>6 months</w:t>
      </w:r>
      <w:r w:rsidRPr="00377736">
        <w:rPr>
          <w:noProof/>
          <w:lang w:val="en-US"/>
        </w:rPr>
        <w:t>. Bar = 1 cm</w:t>
      </w:r>
      <w:bookmarkEnd w:id="1"/>
    </w:p>
    <w:p w14:paraId="05A6792A" w14:textId="10DA7AE6" w:rsidR="0015350F" w:rsidRPr="00377736" w:rsidRDefault="00801D16" w:rsidP="005B7556">
      <w:pPr>
        <w:spacing w:line="480" w:lineRule="auto"/>
        <w:ind w:firstLine="709"/>
        <w:rPr>
          <w:lang w:val="en-US"/>
        </w:rPr>
      </w:pPr>
      <w:r w:rsidRPr="00AA0E15">
        <w:rPr>
          <w:lang w:val="en-US"/>
        </w:rPr>
        <w:t>D</w:t>
      </w:r>
      <w:r w:rsidR="00056A76" w:rsidRPr="00377736">
        <w:rPr>
          <w:lang w:val="en-US"/>
        </w:rPr>
        <w:t>etection of the stability of T-DNA carrying the gene</w:t>
      </w:r>
      <w:r w:rsidR="00D77E85" w:rsidRPr="00AA0E15">
        <w:rPr>
          <w:lang w:val="en-US"/>
        </w:rPr>
        <w:t xml:space="preserve"> </w:t>
      </w:r>
      <w:r w:rsidR="00D77E85" w:rsidRPr="00377736">
        <w:rPr>
          <w:i/>
          <w:lang w:val="en-US"/>
        </w:rPr>
        <w:t>At</w:t>
      </w:r>
      <w:r w:rsidR="00D77E85" w:rsidRPr="00377736">
        <w:rPr>
          <w:i/>
          <w:iCs/>
          <w:lang w:val="en-US"/>
        </w:rPr>
        <w:t>RKD4</w:t>
      </w:r>
      <w:r w:rsidR="00D77E85" w:rsidRPr="00377736">
        <w:rPr>
          <w:lang w:val="en-US"/>
        </w:rPr>
        <w:t xml:space="preserve"> </w:t>
      </w:r>
      <w:r w:rsidR="003E21F2" w:rsidRPr="00AA0E15">
        <w:rPr>
          <w:lang w:val="en-US"/>
        </w:rPr>
        <w:t>in</w:t>
      </w:r>
      <w:r w:rsidR="00D77E85" w:rsidRPr="00377736">
        <w:rPr>
          <w:lang w:val="en-US"/>
        </w:rPr>
        <w:t xml:space="preserve"> the transformant </w:t>
      </w:r>
      <w:r w:rsidR="00056A76" w:rsidRPr="00377736">
        <w:rPr>
          <w:lang w:val="en-US"/>
        </w:rPr>
        <w:t xml:space="preserve">orchid </w:t>
      </w:r>
      <w:r w:rsidR="00056A76" w:rsidRPr="00377736">
        <w:rPr>
          <w:i/>
          <w:lang w:val="en-US"/>
        </w:rPr>
        <w:t>D.</w:t>
      </w:r>
      <w:r w:rsidR="00D77E85" w:rsidRPr="00377736">
        <w:rPr>
          <w:i/>
          <w:lang w:val="en-US"/>
        </w:rPr>
        <w:t xml:space="preserve"> </w:t>
      </w:r>
      <w:proofErr w:type="spellStart"/>
      <w:r w:rsidR="00D77E85" w:rsidRPr="00377736">
        <w:rPr>
          <w:i/>
          <w:lang w:val="en-US"/>
        </w:rPr>
        <w:t>lineale</w:t>
      </w:r>
      <w:proofErr w:type="spellEnd"/>
      <w:r w:rsidR="00D77E85" w:rsidRPr="00377736">
        <w:rPr>
          <w:lang w:val="en-US"/>
        </w:rPr>
        <w:t xml:space="preserve"> showed that </w:t>
      </w:r>
      <w:r w:rsidR="00056A76" w:rsidRPr="00377736">
        <w:rPr>
          <w:i/>
          <w:iCs/>
          <w:lang w:val="en-US"/>
        </w:rPr>
        <w:t>AtRKD4</w:t>
      </w:r>
      <w:r w:rsidR="00056A76" w:rsidRPr="00377736">
        <w:rPr>
          <w:lang w:val="en-US"/>
        </w:rPr>
        <w:t xml:space="preserve"> gene amplification resulted in a DNA fragment of 382 bp in length</w:t>
      </w:r>
      <w:r w:rsidR="00D77E85" w:rsidRPr="00AA0E15">
        <w:rPr>
          <w:lang w:val="en-US"/>
        </w:rPr>
        <w:t xml:space="preserve">. </w:t>
      </w:r>
      <w:r w:rsidRPr="00AA0E15">
        <w:rPr>
          <w:lang w:val="en-US"/>
        </w:rPr>
        <w:t xml:space="preserve">AtRKD4 proteins were not amplified in NT plants, indicated that </w:t>
      </w:r>
      <w:r w:rsidRPr="00377736">
        <w:rPr>
          <w:lang w:val="en-US"/>
        </w:rPr>
        <w:t>a</w:t>
      </w:r>
      <w:r w:rsidR="00056A76" w:rsidRPr="00377736">
        <w:rPr>
          <w:lang w:val="en-US"/>
        </w:rPr>
        <w:t xml:space="preserve">ll </w:t>
      </w:r>
      <w:r w:rsidR="00D77E85" w:rsidRPr="00377736">
        <w:rPr>
          <w:lang w:val="en-US"/>
        </w:rPr>
        <w:t>non-transformant plants</w:t>
      </w:r>
      <w:r w:rsidRPr="00377736">
        <w:rPr>
          <w:lang w:val="en-US"/>
        </w:rPr>
        <w:t xml:space="preserve"> did not contain </w:t>
      </w:r>
      <w:r w:rsidRPr="00377736">
        <w:rPr>
          <w:i/>
          <w:iCs/>
          <w:lang w:val="en-US"/>
        </w:rPr>
        <w:t>AtRKD4</w:t>
      </w:r>
      <w:r w:rsidRPr="00377736">
        <w:rPr>
          <w:lang w:val="en-US"/>
        </w:rPr>
        <w:t xml:space="preserve"> gene in their genomes</w:t>
      </w:r>
      <w:r w:rsidR="00D77E85" w:rsidRPr="00AA0E15">
        <w:rPr>
          <w:lang w:val="en-US"/>
        </w:rPr>
        <w:t xml:space="preserve">. The </w:t>
      </w:r>
      <w:r w:rsidR="00056A76" w:rsidRPr="00377736">
        <w:rPr>
          <w:lang w:val="en-US"/>
        </w:rPr>
        <w:t>presence of these DNA fragments indicat</w:t>
      </w:r>
      <w:r w:rsidR="00D77E85" w:rsidRPr="00377736">
        <w:rPr>
          <w:lang w:val="en-US"/>
        </w:rPr>
        <w:t xml:space="preserve">es the </w:t>
      </w:r>
      <w:r w:rsidR="000776B2" w:rsidRPr="00377736">
        <w:rPr>
          <w:lang w:val="en-US"/>
        </w:rPr>
        <w:t>stabil</w:t>
      </w:r>
      <w:r w:rsidR="000776B2">
        <w:rPr>
          <w:lang w:val="en-US"/>
        </w:rPr>
        <w:t>e</w:t>
      </w:r>
      <w:r w:rsidR="000776B2" w:rsidRPr="00377736">
        <w:rPr>
          <w:lang w:val="en-US"/>
        </w:rPr>
        <w:t xml:space="preserve"> </w:t>
      </w:r>
      <w:r w:rsidR="00D77E85" w:rsidRPr="00377736">
        <w:rPr>
          <w:lang w:val="en-US"/>
        </w:rPr>
        <w:t>integration</w:t>
      </w:r>
      <w:r w:rsidR="00D77E85" w:rsidRPr="00AA0E15">
        <w:rPr>
          <w:lang w:val="en-US"/>
        </w:rPr>
        <w:t xml:space="preserve"> </w:t>
      </w:r>
      <w:r w:rsidR="000776B2" w:rsidRPr="000B7FFA">
        <w:rPr>
          <w:lang w:val="en-US"/>
        </w:rPr>
        <w:t>of</w:t>
      </w:r>
      <w:r w:rsidR="000776B2">
        <w:rPr>
          <w:lang w:val="en-US"/>
        </w:rPr>
        <w:t xml:space="preserve"> the</w:t>
      </w:r>
      <w:r w:rsidR="000776B2" w:rsidRPr="000B7FFA">
        <w:rPr>
          <w:lang w:val="en-US"/>
        </w:rPr>
        <w:t xml:space="preserve"> </w:t>
      </w:r>
      <w:r w:rsidR="000776B2" w:rsidRPr="00D57CC9">
        <w:rPr>
          <w:i/>
          <w:iCs/>
        </w:rPr>
        <w:t>35</w:t>
      </w:r>
      <w:proofErr w:type="gramStart"/>
      <w:r w:rsidR="000776B2" w:rsidRPr="00D57CC9">
        <w:rPr>
          <w:i/>
          <w:iCs/>
        </w:rPr>
        <w:t>S::</w:t>
      </w:r>
      <w:proofErr w:type="gramEnd"/>
      <w:r w:rsidR="000776B2" w:rsidRPr="00D57CC9">
        <w:rPr>
          <w:i/>
          <w:iCs/>
        </w:rPr>
        <w:t>GR</w:t>
      </w:r>
      <w:r w:rsidR="000776B2">
        <w:rPr>
          <w:i/>
          <w:iCs/>
          <w:lang w:val="en-GB"/>
        </w:rPr>
        <w:t>/UAS:</w:t>
      </w:r>
      <w:r w:rsidR="000776B2" w:rsidRPr="00D57CC9">
        <w:rPr>
          <w:i/>
          <w:iCs/>
        </w:rPr>
        <w:t>AtRKD4</w:t>
      </w:r>
      <w:r w:rsidR="000776B2" w:rsidRPr="00D57CC9">
        <w:rPr>
          <w:rStyle w:val="fontstyle01"/>
        </w:rPr>
        <w:t xml:space="preserve"> </w:t>
      </w:r>
      <w:r w:rsidR="00056A76" w:rsidRPr="00377736">
        <w:rPr>
          <w:lang w:val="en-US"/>
        </w:rPr>
        <w:t xml:space="preserve">transgene </w:t>
      </w:r>
      <w:r w:rsidR="0015350F" w:rsidRPr="00377736">
        <w:rPr>
          <w:lang w:val="en-US"/>
        </w:rPr>
        <w:t xml:space="preserve">in the </w:t>
      </w:r>
      <w:r w:rsidR="000776B2" w:rsidRPr="00A94F60">
        <w:rPr>
          <w:i/>
          <w:lang w:val="en-US"/>
        </w:rPr>
        <w:t xml:space="preserve">D. </w:t>
      </w:r>
      <w:proofErr w:type="spellStart"/>
      <w:r w:rsidR="000776B2" w:rsidRPr="00A94F60">
        <w:rPr>
          <w:i/>
          <w:lang w:val="en-US"/>
        </w:rPr>
        <w:t>lineale</w:t>
      </w:r>
      <w:proofErr w:type="spellEnd"/>
      <w:r w:rsidR="000776B2" w:rsidRPr="00A94F60">
        <w:rPr>
          <w:lang w:val="en-US"/>
        </w:rPr>
        <w:t xml:space="preserve"> </w:t>
      </w:r>
      <w:r w:rsidR="0015350F" w:rsidRPr="00377736">
        <w:rPr>
          <w:lang w:val="en-US"/>
        </w:rPr>
        <w:t xml:space="preserve">genome </w:t>
      </w:r>
      <w:r w:rsidR="000776B2">
        <w:rPr>
          <w:lang w:val="en-US"/>
        </w:rPr>
        <w:t xml:space="preserve">and that </w:t>
      </w:r>
      <w:r w:rsidR="00056A76" w:rsidRPr="00377736">
        <w:rPr>
          <w:lang w:val="en-US"/>
        </w:rPr>
        <w:t>during growth and</w:t>
      </w:r>
      <w:r w:rsidR="00D77E85" w:rsidRPr="00AA0E15">
        <w:rPr>
          <w:lang w:val="en-US"/>
        </w:rPr>
        <w:t xml:space="preserve"> </w:t>
      </w:r>
      <w:r w:rsidR="00056A76" w:rsidRPr="00377736">
        <w:rPr>
          <w:lang w:val="en-US"/>
        </w:rPr>
        <w:t xml:space="preserve">development of transformant </w:t>
      </w:r>
      <w:r w:rsidR="000776B2">
        <w:rPr>
          <w:lang w:val="en-US"/>
        </w:rPr>
        <w:t>the transgene is</w:t>
      </w:r>
      <w:r w:rsidR="00056A76" w:rsidRPr="00377736">
        <w:rPr>
          <w:lang w:val="en-US"/>
        </w:rPr>
        <w:t xml:space="preserve"> </w:t>
      </w:r>
      <w:r w:rsidR="000776B2">
        <w:rPr>
          <w:lang w:val="en-US"/>
        </w:rPr>
        <w:t>somatically</w:t>
      </w:r>
      <w:r w:rsidR="000776B2" w:rsidRPr="00377736">
        <w:rPr>
          <w:lang w:val="en-US"/>
        </w:rPr>
        <w:t xml:space="preserve"> </w:t>
      </w:r>
      <w:r w:rsidR="00056A76" w:rsidRPr="00377736">
        <w:rPr>
          <w:lang w:val="en-US"/>
        </w:rPr>
        <w:t>maintained.</w:t>
      </w:r>
    </w:p>
    <w:p w14:paraId="3350C6B2" w14:textId="2CA65F65" w:rsidR="00DD5298" w:rsidRPr="00377736" w:rsidRDefault="00546042" w:rsidP="005B7556">
      <w:pPr>
        <w:spacing w:line="480" w:lineRule="auto"/>
        <w:jc w:val="center"/>
        <w:rPr>
          <w:lang w:val="en-US"/>
        </w:rPr>
      </w:pPr>
      <w:r w:rsidRPr="00AA0E15">
        <w:rPr>
          <w:noProof/>
          <w:lang w:val="en-US"/>
        </w:rPr>
        <w:drawing>
          <wp:inline distT="0" distB="0" distL="0" distR="0" wp14:anchorId="0BE07EA6" wp14:editId="160AE294">
            <wp:extent cx="3970655" cy="249102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62" t="39015" r="28706" b="21675"/>
                    <a:stretch/>
                  </pic:blipFill>
                  <pic:spPr bwMode="auto">
                    <a:xfrm>
                      <a:off x="0" y="0"/>
                      <a:ext cx="3988700" cy="2502345"/>
                    </a:xfrm>
                    <a:prstGeom prst="rect">
                      <a:avLst/>
                    </a:prstGeom>
                    <a:ln>
                      <a:noFill/>
                    </a:ln>
                    <a:extLst>
                      <a:ext uri="{53640926-AAD7-44D8-BBD7-CCE9431645EC}">
                        <a14:shadowObscured xmlns:a14="http://schemas.microsoft.com/office/drawing/2010/main"/>
                      </a:ext>
                    </a:extLst>
                  </pic:spPr>
                </pic:pic>
              </a:graphicData>
            </a:graphic>
          </wp:inline>
        </w:drawing>
      </w:r>
    </w:p>
    <w:p w14:paraId="7B0DB9ED" w14:textId="6654FC11" w:rsidR="00342E60" w:rsidRPr="00AA0E15" w:rsidRDefault="00BB18B6" w:rsidP="005B7556">
      <w:pPr>
        <w:spacing w:line="480" w:lineRule="auto"/>
        <w:ind w:left="851" w:right="139" w:hanging="850"/>
        <w:jc w:val="both"/>
        <w:rPr>
          <w:noProof/>
          <w:lang w:val="en-US"/>
        </w:rPr>
      </w:pPr>
      <w:r w:rsidRPr="00377736">
        <w:rPr>
          <w:noProof/>
          <w:lang w:val="en-US"/>
        </w:rPr>
        <w:t xml:space="preserve">Figure 3. </w:t>
      </w:r>
      <w:r w:rsidR="00D12CF4" w:rsidRPr="00AA0E15">
        <w:rPr>
          <w:noProof/>
          <w:lang w:val="en-US"/>
        </w:rPr>
        <w:t xml:space="preserve">Detection of </w:t>
      </w:r>
      <w:r w:rsidR="00E02C6A" w:rsidRPr="00AA0E15">
        <w:rPr>
          <w:i/>
          <w:iCs/>
          <w:noProof/>
          <w:lang w:val="en-US"/>
        </w:rPr>
        <w:t xml:space="preserve">AtRKD4 </w:t>
      </w:r>
      <w:r w:rsidR="00D12CF4" w:rsidRPr="00AA0E15">
        <w:rPr>
          <w:noProof/>
          <w:lang w:val="en-US"/>
        </w:rPr>
        <w:t>integration in</w:t>
      </w:r>
      <w:r w:rsidRPr="00377736">
        <w:rPr>
          <w:noProof/>
          <w:lang w:val="en-US"/>
        </w:rPr>
        <w:t xml:space="preserve"> </w:t>
      </w:r>
      <w:r w:rsidR="00801D16" w:rsidRPr="00377736">
        <w:rPr>
          <w:noProof/>
          <w:lang w:val="en-US"/>
        </w:rPr>
        <w:t xml:space="preserve">the genome of </w:t>
      </w:r>
      <w:r w:rsidRPr="00377736">
        <w:rPr>
          <w:i/>
          <w:iCs/>
          <w:noProof/>
          <w:lang w:val="en-US"/>
        </w:rPr>
        <w:t>D.lineale</w:t>
      </w:r>
      <w:r w:rsidRPr="00377736">
        <w:rPr>
          <w:noProof/>
          <w:lang w:val="en-US"/>
        </w:rPr>
        <w:t>. M: DNA marker. Lines 1-10:</w:t>
      </w:r>
      <w:r w:rsidR="00D12CF4" w:rsidRPr="00AA0E15">
        <w:rPr>
          <w:noProof/>
          <w:lang w:val="en-US"/>
        </w:rPr>
        <w:t xml:space="preserve"> </w:t>
      </w:r>
      <w:r w:rsidRPr="00377736">
        <w:rPr>
          <w:noProof/>
          <w:lang w:val="en-US"/>
        </w:rPr>
        <w:t>Genome</w:t>
      </w:r>
      <w:r w:rsidR="002410D4" w:rsidRPr="00AA0E15">
        <w:rPr>
          <w:noProof/>
          <w:lang w:val="en-US"/>
        </w:rPr>
        <w:t>s</w:t>
      </w:r>
      <w:r w:rsidRPr="00377736">
        <w:rPr>
          <w:noProof/>
          <w:lang w:val="en-US"/>
        </w:rPr>
        <w:t xml:space="preserve"> of </w:t>
      </w:r>
      <w:r w:rsidR="008A5B46" w:rsidRPr="00377736">
        <w:rPr>
          <w:i/>
          <w:iCs/>
          <w:noProof/>
          <w:lang w:val="en-US"/>
        </w:rPr>
        <w:t xml:space="preserve">D. </w:t>
      </w:r>
      <w:r w:rsidR="002410D4" w:rsidRPr="00377736">
        <w:rPr>
          <w:i/>
          <w:iCs/>
          <w:noProof/>
          <w:lang w:val="en-US"/>
        </w:rPr>
        <w:t>L</w:t>
      </w:r>
      <w:r w:rsidR="008A5B46" w:rsidRPr="00377736">
        <w:rPr>
          <w:i/>
          <w:iCs/>
          <w:noProof/>
          <w:lang w:val="en-US"/>
        </w:rPr>
        <w:t>ineale</w:t>
      </w:r>
      <w:r w:rsidR="002410D4" w:rsidRPr="00AA0E15">
        <w:rPr>
          <w:noProof/>
          <w:lang w:val="en-US"/>
        </w:rPr>
        <w:t xml:space="preserve"> </w:t>
      </w:r>
      <w:r w:rsidRPr="00377736">
        <w:rPr>
          <w:noProof/>
          <w:lang w:val="en-US"/>
        </w:rPr>
        <w:t>transforman</w:t>
      </w:r>
      <w:r w:rsidRPr="00AA0E15">
        <w:rPr>
          <w:noProof/>
          <w:lang w:val="en-US"/>
        </w:rPr>
        <w:t>t</w:t>
      </w:r>
      <w:r w:rsidRPr="00377736">
        <w:rPr>
          <w:noProof/>
          <w:lang w:val="en-US"/>
        </w:rPr>
        <w:t>. Lines 11-12: Genome</w:t>
      </w:r>
      <w:r w:rsidR="002410D4" w:rsidRPr="00AA0E15">
        <w:rPr>
          <w:noProof/>
          <w:lang w:val="en-US"/>
        </w:rPr>
        <w:t>s of</w:t>
      </w:r>
      <w:r w:rsidR="00D12CF4" w:rsidRPr="00AA0E15">
        <w:rPr>
          <w:noProof/>
          <w:lang w:val="en-US"/>
        </w:rPr>
        <w:t xml:space="preserve"> </w:t>
      </w:r>
      <w:r w:rsidR="002410D4" w:rsidRPr="00AA0E15">
        <w:rPr>
          <w:i/>
          <w:iCs/>
          <w:noProof/>
          <w:lang w:val="en-US"/>
        </w:rPr>
        <w:t>D. lineale</w:t>
      </w:r>
      <w:r w:rsidR="002410D4" w:rsidRPr="00AA0E15">
        <w:rPr>
          <w:noProof/>
          <w:lang w:val="en-US"/>
        </w:rPr>
        <w:t xml:space="preserve"> </w:t>
      </w:r>
      <w:r w:rsidRPr="00377736">
        <w:rPr>
          <w:noProof/>
          <w:lang w:val="en-US"/>
        </w:rPr>
        <w:t>non-transforman</w:t>
      </w:r>
      <w:r w:rsidR="002F3E17" w:rsidRPr="00AA0E15">
        <w:rPr>
          <w:noProof/>
          <w:lang w:val="en-US"/>
        </w:rPr>
        <w:t>t</w:t>
      </w:r>
      <w:r w:rsidRPr="00377736">
        <w:rPr>
          <w:noProof/>
          <w:lang w:val="en-US"/>
        </w:rPr>
        <w:t xml:space="preserve"> (NT</w:t>
      </w:r>
      <w:r w:rsidR="002410D4" w:rsidRPr="00AA0E15">
        <w:rPr>
          <w:noProof/>
          <w:lang w:val="en-US"/>
        </w:rPr>
        <w:t>)</w:t>
      </w:r>
    </w:p>
    <w:p w14:paraId="36345EA5" w14:textId="2202EE02" w:rsidR="00F86154" w:rsidRPr="00377736" w:rsidRDefault="00801D16" w:rsidP="005B7556">
      <w:pPr>
        <w:spacing w:line="480" w:lineRule="auto"/>
        <w:ind w:firstLine="709"/>
        <w:rPr>
          <w:noProof/>
          <w:lang w:val="en-US"/>
        </w:rPr>
      </w:pPr>
      <w:r w:rsidRPr="00377736">
        <w:rPr>
          <w:noProof/>
          <w:lang w:val="en-US"/>
        </w:rPr>
        <w:t xml:space="preserve">Detection </w:t>
      </w:r>
      <w:r w:rsidR="00342E60" w:rsidRPr="00377736">
        <w:rPr>
          <w:noProof/>
          <w:lang w:val="en-US"/>
        </w:rPr>
        <w:t xml:space="preserve">of </w:t>
      </w:r>
      <w:r w:rsidR="002410D4" w:rsidRPr="00377736">
        <w:rPr>
          <w:i/>
          <w:iCs/>
          <w:noProof/>
          <w:lang w:val="en-US"/>
        </w:rPr>
        <w:t>D. lineale</w:t>
      </w:r>
      <w:r w:rsidR="002410D4" w:rsidRPr="00377736">
        <w:rPr>
          <w:noProof/>
          <w:lang w:val="en-US"/>
        </w:rPr>
        <w:t xml:space="preserve"> </w:t>
      </w:r>
      <w:r w:rsidR="00342E60" w:rsidRPr="00377736">
        <w:rPr>
          <w:noProof/>
          <w:lang w:val="en-US"/>
        </w:rPr>
        <w:t>transforman</w:t>
      </w:r>
      <w:r w:rsidR="00342E60" w:rsidRPr="00AA0E15">
        <w:rPr>
          <w:noProof/>
          <w:lang w:val="en-US"/>
        </w:rPr>
        <w:t>t</w:t>
      </w:r>
      <w:r w:rsidR="00342E60" w:rsidRPr="00377736">
        <w:rPr>
          <w:noProof/>
          <w:lang w:val="en-US"/>
        </w:rPr>
        <w:t xml:space="preserve"> and non transforman</w:t>
      </w:r>
      <w:r w:rsidR="00342E60" w:rsidRPr="00AA0E15">
        <w:rPr>
          <w:noProof/>
          <w:lang w:val="en-US"/>
        </w:rPr>
        <w:t>t</w:t>
      </w:r>
      <w:r w:rsidR="00342E60" w:rsidRPr="00377736">
        <w:rPr>
          <w:noProof/>
          <w:lang w:val="en-US"/>
        </w:rPr>
        <w:t xml:space="preserve"> </w:t>
      </w:r>
      <w:r w:rsidRPr="00377736">
        <w:rPr>
          <w:noProof/>
          <w:lang w:val="en-US"/>
        </w:rPr>
        <w:t>genomes was</w:t>
      </w:r>
      <w:r w:rsidR="00342E60" w:rsidRPr="00377736">
        <w:rPr>
          <w:noProof/>
          <w:lang w:val="en-US"/>
        </w:rPr>
        <w:t xml:space="preserve"> carried out using </w:t>
      </w:r>
      <w:r w:rsidR="00342E60" w:rsidRPr="00377736">
        <w:rPr>
          <w:i/>
          <w:iCs/>
          <w:noProof/>
          <w:lang w:val="en-US"/>
        </w:rPr>
        <w:t>HPT</w:t>
      </w:r>
      <w:r w:rsidRPr="00377736">
        <w:rPr>
          <w:noProof/>
          <w:lang w:val="en-US"/>
        </w:rPr>
        <w:t xml:space="preserve"> primers</w:t>
      </w:r>
      <w:r w:rsidR="00342E60" w:rsidRPr="00377736">
        <w:rPr>
          <w:noProof/>
          <w:lang w:val="en-US"/>
        </w:rPr>
        <w:t xml:space="preserve">. </w:t>
      </w:r>
      <w:r w:rsidRPr="00377736">
        <w:rPr>
          <w:noProof/>
          <w:lang w:val="en-US"/>
        </w:rPr>
        <w:t xml:space="preserve">Integration of </w:t>
      </w:r>
      <w:r w:rsidR="00342E60" w:rsidRPr="00377736">
        <w:rPr>
          <w:i/>
          <w:iCs/>
          <w:noProof/>
          <w:lang w:val="en-US"/>
        </w:rPr>
        <w:t>HPT</w:t>
      </w:r>
      <w:r w:rsidR="00342E60" w:rsidRPr="00377736">
        <w:rPr>
          <w:noProof/>
          <w:lang w:val="en-US"/>
        </w:rPr>
        <w:t xml:space="preserve"> </w:t>
      </w:r>
      <w:r w:rsidR="002F1F05" w:rsidRPr="00377736">
        <w:rPr>
          <w:noProof/>
          <w:lang w:val="en-US"/>
        </w:rPr>
        <w:t>gene</w:t>
      </w:r>
      <w:r w:rsidR="00342E60" w:rsidRPr="00377736">
        <w:rPr>
          <w:noProof/>
          <w:lang w:val="en-US"/>
        </w:rPr>
        <w:t xml:space="preserve"> (545 bp) was detected in the orchid genome. </w:t>
      </w:r>
      <w:r w:rsidR="00342E60" w:rsidRPr="00377736">
        <w:rPr>
          <w:i/>
          <w:iCs/>
          <w:noProof/>
          <w:lang w:val="en-US"/>
        </w:rPr>
        <w:t xml:space="preserve">HPT </w:t>
      </w:r>
      <w:r w:rsidR="00342E60" w:rsidRPr="00377736">
        <w:rPr>
          <w:noProof/>
          <w:lang w:val="en-US"/>
        </w:rPr>
        <w:t xml:space="preserve">is an enzyme produced by the </w:t>
      </w:r>
      <w:r w:rsidR="00342E60" w:rsidRPr="00377736">
        <w:rPr>
          <w:i/>
          <w:iCs/>
          <w:noProof/>
          <w:lang w:val="en-US"/>
        </w:rPr>
        <w:t>Streptomyces hygroscopicus</w:t>
      </w:r>
      <w:r w:rsidR="00342E60" w:rsidRPr="00377736">
        <w:rPr>
          <w:noProof/>
          <w:lang w:val="en-US"/>
        </w:rPr>
        <w:t xml:space="preserve"> bacteria that is resistant to hygromycin. </w:t>
      </w:r>
      <w:r w:rsidR="00342E60" w:rsidRPr="00377736">
        <w:rPr>
          <w:i/>
          <w:iCs/>
          <w:noProof/>
          <w:lang w:val="en-US"/>
        </w:rPr>
        <w:t xml:space="preserve">HPT </w:t>
      </w:r>
      <w:r w:rsidR="002F1F05" w:rsidRPr="00377736">
        <w:rPr>
          <w:noProof/>
          <w:lang w:val="en-US"/>
        </w:rPr>
        <w:t>was</w:t>
      </w:r>
      <w:r w:rsidR="00342E60" w:rsidRPr="00377736">
        <w:rPr>
          <w:noProof/>
          <w:lang w:val="en-US"/>
        </w:rPr>
        <w:t xml:space="preserve"> used as a selection marker found in T-DNA </w:t>
      </w:r>
      <w:r w:rsidR="00342E60" w:rsidRPr="00AA0E15">
        <w:rPr>
          <w:noProof/>
          <w:lang w:val="en-US"/>
        </w:rPr>
        <w:t xml:space="preserve">of </w:t>
      </w:r>
      <w:r w:rsidR="00342E60" w:rsidRPr="00377736">
        <w:rPr>
          <w:i/>
          <w:iCs/>
          <w:noProof/>
          <w:lang w:val="en-US"/>
        </w:rPr>
        <w:t>A. tumefaciens</w:t>
      </w:r>
      <w:r w:rsidR="00342E60" w:rsidRPr="00377736">
        <w:rPr>
          <w:noProof/>
          <w:lang w:val="en-US"/>
        </w:rPr>
        <w:t xml:space="preserve"> insinced into the genome of orchids </w:t>
      </w:r>
      <w:r w:rsidR="002410D4" w:rsidRPr="00AA0E15">
        <w:rPr>
          <w:noProof/>
          <w:lang w:val="en-US"/>
        </w:rPr>
        <w:t>that used</w:t>
      </w:r>
      <w:r w:rsidR="00342E60" w:rsidRPr="00377736">
        <w:rPr>
          <w:noProof/>
          <w:lang w:val="en-US"/>
        </w:rPr>
        <w:t xml:space="preserve"> to prove positive transforman</w:t>
      </w:r>
      <w:r w:rsidR="00342E60" w:rsidRPr="00AA0E15">
        <w:rPr>
          <w:noProof/>
          <w:lang w:val="en-US"/>
        </w:rPr>
        <w:t>t</w:t>
      </w:r>
      <w:r w:rsidR="00342E60" w:rsidRPr="00377736">
        <w:rPr>
          <w:noProof/>
          <w:lang w:val="en-US"/>
        </w:rPr>
        <w:t xml:space="preserve"> plants. </w:t>
      </w:r>
      <w:r w:rsidR="00F627CC" w:rsidRPr="00AA0E15">
        <w:rPr>
          <w:noProof/>
          <w:lang w:val="en-US"/>
        </w:rPr>
        <w:t xml:space="preserve">Detection of </w:t>
      </w:r>
      <w:r w:rsidR="00F627CC" w:rsidRPr="00AA0E15">
        <w:rPr>
          <w:i/>
          <w:iCs/>
          <w:noProof/>
          <w:lang w:val="en-US"/>
        </w:rPr>
        <w:t>HPT</w:t>
      </w:r>
      <w:r w:rsidR="00342E60" w:rsidRPr="00377736">
        <w:rPr>
          <w:i/>
          <w:iCs/>
          <w:noProof/>
          <w:lang w:val="en-US"/>
        </w:rPr>
        <w:t xml:space="preserve"> </w:t>
      </w:r>
      <w:r w:rsidR="002F1F05" w:rsidRPr="00377736">
        <w:rPr>
          <w:noProof/>
          <w:lang w:val="en-US"/>
        </w:rPr>
        <w:t xml:space="preserve">gene in the plant genomes </w:t>
      </w:r>
      <w:r w:rsidR="00342E60" w:rsidRPr="00377736">
        <w:rPr>
          <w:noProof/>
          <w:lang w:val="en-US"/>
        </w:rPr>
        <w:t>pr</w:t>
      </w:r>
      <w:r w:rsidR="00F627CC" w:rsidRPr="00AA0E15">
        <w:rPr>
          <w:noProof/>
          <w:lang w:val="en-US"/>
        </w:rPr>
        <w:t xml:space="preserve">oved </w:t>
      </w:r>
      <w:r w:rsidR="00342E60" w:rsidRPr="00377736">
        <w:rPr>
          <w:noProof/>
          <w:lang w:val="en-US"/>
        </w:rPr>
        <w:t>that transform</w:t>
      </w:r>
      <w:r w:rsidR="00342E60" w:rsidRPr="00AA0E15">
        <w:rPr>
          <w:noProof/>
          <w:lang w:val="en-US"/>
        </w:rPr>
        <w:t>ant</w:t>
      </w:r>
      <w:r w:rsidR="00342E60" w:rsidRPr="00377736">
        <w:rPr>
          <w:noProof/>
          <w:lang w:val="en-US"/>
        </w:rPr>
        <w:t xml:space="preserve"> plants </w:t>
      </w:r>
      <w:r w:rsidR="002410D4" w:rsidRPr="00AA0E15">
        <w:rPr>
          <w:noProof/>
          <w:lang w:val="en-US"/>
        </w:rPr>
        <w:t xml:space="preserve">were </w:t>
      </w:r>
      <w:r w:rsidR="00342E60" w:rsidRPr="00377736">
        <w:rPr>
          <w:noProof/>
          <w:lang w:val="en-US"/>
        </w:rPr>
        <w:t>resistant to hygromycin antibiotics even though plantlets grown on medium containing hygromycin (</w:t>
      </w:r>
      <w:r w:rsidR="003E21F2" w:rsidRPr="00377736">
        <w:rPr>
          <w:noProof/>
          <w:lang w:val="en-US"/>
        </w:rPr>
        <w:t>Setiari</w:t>
      </w:r>
      <w:r w:rsidR="00655BAB" w:rsidRPr="00377736">
        <w:rPr>
          <w:noProof/>
          <w:lang w:val="en-US"/>
        </w:rPr>
        <w:t xml:space="preserve"> </w:t>
      </w:r>
      <w:r w:rsidR="00655BAB" w:rsidRPr="00AA0E15">
        <w:rPr>
          <w:iCs/>
          <w:noProof/>
          <w:lang w:val="en-US"/>
        </w:rPr>
        <w:t>et al.</w:t>
      </w:r>
      <w:r w:rsidR="00655BAB" w:rsidRPr="00377736">
        <w:rPr>
          <w:noProof/>
          <w:lang w:val="en-US"/>
        </w:rPr>
        <w:t xml:space="preserve"> </w:t>
      </w:r>
      <w:r w:rsidR="00342E60" w:rsidRPr="00377736">
        <w:rPr>
          <w:noProof/>
          <w:lang w:val="en-US"/>
        </w:rPr>
        <w:t>2018).</w:t>
      </w:r>
    </w:p>
    <w:p w14:paraId="05044F92" w14:textId="7947F054" w:rsidR="00BB18B6" w:rsidRPr="00377736" w:rsidRDefault="009F6029" w:rsidP="005B7556">
      <w:pPr>
        <w:spacing w:line="480" w:lineRule="auto"/>
        <w:jc w:val="center"/>
        <w:rPr>
          <w:lang w:val="en-US"/>
        </w:rPr>
      </w:pPr>
      <w:r w:rsidRPr="00377736">
        <w:rPr>
          <w:noProof/>
          <w:lang w:val="en-US"/>
        </w:rPr>
        <w:drawing>
          <wp:inline distT="0" distB="0" distL="0" distR="0" wp14:anchorId="31C6A205" wp14:editId="3E8B7EDD">
            <wp:extent cx="5100231" cy="3593779"/>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893" cy="3597768"/>
                    </a:xfrm>
                    <a:prstGeom prst="rect">
                      <a:avLst/>
                    </a:prstGeom>
                    <a:noFill/>
                    <a:ln>
                      <a:noFill/>
                    </a:ln>
                  </pic:spPr>
                </pic:pic>
              </a:graphicData>
            </a:graphic>
          </wp:inline>
        </w:drawing>
      </w:r>
    </w:p>
    <w:p w14:paraId="574F86F3" w14:textId="046E0B3F" w:rsidR="00BB18B6" w:rsidRPr="00377736" w:rsidRDefault="00BB18B6" w:rsidP="005B7556">
      <w:pPr>
        <w:spacing w:line="480" w:lineRule="auto"/>
        <w:ind w:left="709" w:hanging="709"/>
        <w:jc w:val="both"/>
        <w:rPr>
          <w:lang w:val="en-US"/>
        </w:rPr>
      </w:pPr>
      <w:r w:rsidRPr="00377736">
        <w:rPr>
          <w:lang w:val="en-US"/>
        </w:rPr>
        <w:t xml:space="preserve">Figure </w:t>
      </w:r>
      <w:r w:rsidR="00C9477A" w:rsidRPr="00AA0E15">
        <w:rPr>
          <w:lang w:val="en-US"/>
        </w:rPr>
        <w:t>4</w:t>
      </w:r>
      <w:r w:rsidRPr="00377736">
        <w:rPr>
          <w:lang w:val="en-US"/>
        </w:rPr>
        <w:t>. Detection</w:t>
      </w:r>
      <w:r w:rsidRPr="00AA0E15">
        <w:rPr>
          <w:lang w:val="en-US"/>
        </w:rPr>
        <w:t xml:space="preserve"> </w:t>
      </w:r>
      <w:r w:rsidRPr="00377736">
        <w:rPr>
          <w:lang w:val="en-US"/>
        </w:rPr>
        <w:t xml:space="preserve">integration of </w:t>
      </w:r>
      <w:r w:rsidR="008A5B46" w:rsidRPr="00AA0E15">
        <w:rPr>
          <w:i/>
          <w:iCs/>
          <w:lang w:val="en-US"/>
        </w:rPr>
        <w:t>AtRKD4</w:t>
      </w:r>
      <w:r w:rsidRPr="00377736">
        <w:rPr>
          <w:i/>
          <w:iCs/>
          <w:lang w:val="en-US"/>
        </w:rPr>
        <w:t xml:space="preserve">, HPT and </w:t>
      </w:r>
      <w:proofErr w:type="spellStart"/>
      <w:r w:rsidR="00DB6E2A" w:rsidRPr="00AA0E15">
        <w:rPr>
          <w:i/>
          <w:iCs/>
          <w:lang w:val="en-US"/>
        </w:rPr>
        <w:t>t</w:t>
      </w:r>
      <w:r w:rsidRPr="00377736">
        <w:rPr>
          <w:i/>
          <w:iCs/>
          <w:lang w:val="en-US"/>
        </w:rPr>
        <w:t>rn</w:t>
      </w:r>
      <w:r w:rsidR="001E2578" w:rsidRPr="00AA0E15">
        <w:rPr>
          <w:i/>
          <w:iCs/>
          <w:lang w:val="en-US"/>
        </w:rPr>
        <w:t>L</w:t>
      </w:r>
      <w:proofErr w:type="spellEnd"/>
      <w:r w:rsidRPr="00377736">
        <w:rPr>
          <w:i/>
          <w:iCs/>
          <w:lang w:val="en-US"/>
        </w:rPr>
        <w:t>-F</w:t>
      </w:r>
      <w:r w:rsidRPr="00377736">
        <w:rPr>
          <w:lang w:val="en-US"/>
        </w:rPr>
        <w:t xml:space="preserve"> </w:t>
      </w:r>
      <w:proofErr w:type="spellStart"/>
      <w:r w:rsidRPr="00377736">
        <w:rPr>
          <w:lang w:val="en-US"/>
        </w:rPr>
        <w:t>transgen</w:t>
      </w:r>
      <w:proofErr w:type="spellEnd"/>
      <w:r w:rsidRPr="00377736">
        <w:rPr>
          <w:lang w:val="en-US"/>
        </w:rPr>
        <w:t xml:space="preserve"> in the transform</w:t>
      </w:r>
      <w:r w:rsidRPr="00AA0E15">
        <w:rPr>
          <w:lang w:val="en-US"/>
        </w:rPr>
        <w:t xml:space="preserve">ant </w:t>
      </w:r>
      <w:r w:rsidRPr="00377736">
        <w:rPr>
          <w:lang w:val="en-US"/>
        </w:rPr>
        <w:t xml:space="preserve">genome of </w:t>
      </w:r>
      <w:r w:rsidR="008A5B46" w:rsidRPr="00377736">
        <w:rPr>
          <w:i/>
          <w:iCs/>
          <w:lang w:val="en-US"/>
        </w:rPr>
        <w:t xml:space="preserve">D. </w:t>
      </w:r>
      <w:proofErr w:type="spellStart"/>
      <w:r w:rsidR="008A5B46" w:rsidRPr="00377736">
        <w:rPr>
          <w:i/>
          <w:iCs/>
          <w:lang w:val="en-US"/>
        </w:rPr>
        <w:t>lineale</w:t>
      </w:r>
      <w:proofErr w:type="spellEnd"/>
      <w:r w:rsidRPr="00377736">
        <w:rPr>
          <w:lang w:val="en-US"/>
        </w:rPr>
        <w:t xml:space="preserve">. a. </w:t>
      </w:r>
      <w:proofErr w:type="spellStart"/>
      <w:r w:rsidRPr="00377736">
        <w:rPr>
          <w:lang w:val="en-US"/>
        </w:rPr>
        <w:t>Amplikon</w:t>
      </w:r>
      <w:proofErr w:type="spellEnd"/>
      <w:r w:rsidRPr="00377736">
        <w:rPr>
          <w:lang w:val="en-US"/>
        </w:rPr>
        <w:t xml:space="preserve"> </w:t>
      </w:r>
      <w:r w:rsidRPr="00377736">
        <w:rPr>
          <w:i/>
          <w:iCs/>
          <w:lang w:val="en-US"/>
        </w:rPr>
        <w:t>HPT</w:t>
      </w:r>
      <w:r w:rsidR="001E2578" w:rsidRPr="00AA0E15">
        <w:rPr>
          <w:i/>
          <w:iCs/>
          <w:lang w:val="en-US"/>
        </w:rPr>
        <w:t xml:space="preserve"> gene</w:t>
      </w:r>
      <w:r w:rsidRPr="00377736">
        <w:rPr>
          <w:lang w:val="en-US"/>
        </w:rPr>
        <w:t xml:space="preserve"> (545 bp), b. Gen </w:t>
      </w:r>
      <w:r w:rsidR="008A5B46" w:rsidRPr="00377736">
        <w:rPr>
          <w:i/>
          <w:iCs/>
          <w:lang w:val="en-US"/>
        </w:rPr>
        <w:t>AtRKD4</w:t>
      </w:r>
      <w:r w:rsidRPr="00377736">
        <w:rPr>
          <w:lang w:val="en-US"/>
        </w:rPr>
        <w:t xml:space="preserve"> (382 bp), c. </w:t>
      </w:r>
      <w:proofErr w:type="spellStart"/>
      <w:r w:rsidR="00DB6E2A" w:rsidRPr="00AA0E15">
        <w:rPr>
          <w:i/>
          <w:iCs/>
          <w:lang w:val="en-US"/>
        </w:rPr>
        <w:t>t</w:t>
      </w:r>
      <w:r w:rsidR="001E2578" w:rsidRPr="00AA0E15">
        <w:rPr>
          <w:i/>
          <w:iCs/>
          <w:lang w:val="en-US"/>
        </w:rPr>
        <w:t>rnL</w:t>
      </w:r>
      <w:proofErr w:type="spellEnd"/>
      <w:r w:rsidRPr="00377736">
        <w:rPr>
          <w:i/>
          <w:iCs/>
          <w:lang w:val="en-US"/>
        </w:rPr>
        <w:t>-F</w:t>
      </w:r>
      <w:r w:rsidRPr="00377736">
        <w:rPr>
          <w:lang w:val="en-US"/>
        </w:rPr>
        <w:t xml:space="preserve"> </w:t>
      </w:r>
      <w:r w:rsidR="001E2578" w:rsidRPr="00AA0E15">
        <w:rPr>
          <w:i/>
          <w:iCs/>
          <w:lang w:val="en-US"/>
        </w:rPr>
        <w:t xml:space="preserve">gene </w:t>
      </w:r>
      <w:r w:rsidRPr="00377736">
        <w:rPr>
          <w:lang w:val="en-US"/>
        </w:rPr>
        <w:t>(1200 bp). Lines 1-10: transform</w:t>
      </w:r>
      <w:r w:rsidRPr="00AA0E15">
        <w:rPr>
          <w:lang w:val="en-US"/>
        </w:rPr>
        <w:t>ant</w:t>
      </w:r>
      <w:r w:rsidRPr="00377736">
        <w:rPr>
          <w:lang w:val="en-US"/>
        </w:rPr>
        <w:t xml:space="preserve"> candidate plants. Lines 11-12: No</w:t>
      </w:r>
      <w:r w:rsidRPr="00AA0E15">
        <w:rPr>
          <w:lang w:val="en-US"/>
        </w:rPr>
        <w:t>n-</w:t>
      </w:r>
      <w:r w:rsidRPr="00377736">
        <w:rPr>
          <w:lang w:val="en-US"/>
        </w:rPr>
        <w:t>transforman</w:t>
      </w:r>
      <w:r w:rsidRPr="00AA0E15">
        <w:rPr>
          <w:lang w:val="en-US"/>
        </w:rPr>
        <w:t>t</w:t>
      </w:r>
      <w:r w:rsidRPr="00377736">
        <w:rPr>
          <w:lang w:val="en-US"/>
        </w:rPr>
        <w:t xml:space="preserve"> plants</w:t>
      </w:r>
    </w:p>
    <w:p w14:paraId="471CAEA4" w14:textId="01CBF337" w:rsidR="00E17746" w:rsidRPr="00377736" w:rsidRDefault="0015350F" w:rsidP="005B7556">
      <w:pPr>
        <w:spacing w:line="480" w:lineRule="auto"/>
        <w:ind w:firstLine="709"/>
        <w:rPr>
          <w:lang w:val="en-US"/>
        </w:rPr>
      </w:pPr>
      <w:r w:rsidRPr="00377736">
        <w:rPr>
          <w:noProof/>
          <w:lang w:val="en-US"/>
        </w:rPr>
        <w:t xml:space="preserve">Molecular markers </w:t>
      </w:r>
      <w:r w:rsidR="00E17746" w:rsidRPr="00AA0E15">
        <w:rPr>
          <w:noProof/>
          <w:lang w:val="en-US"/>
        </w:rPr>
        <w:t xml:space="preserve">roled as control </w:t>
      </w:r>
      <w:r w:rsidRPr="00377736">
        <w:rPr>
          <w:noProof/>
          <w:lang w:val="en-US"/>
        </w:rPr>
        <w:t xml:space="preserve">is an important part </w:t>
      </w:r>
      <w:r w:rsidR="00E17746" w:rsidRPr="00AA0E15">
        <w:rPr>
          <w:noProof/>
          <w:lang w:val="en-US"/>
        </w:rPr>
        <w:t xml:space="preserve">in </w:t>
      </w:r>
      <w:r w:rsidRPr="00377736">
        <w:rPr>
          <w:noProof/>
          <w:lang w:val="en-US"/>
        </w:rPr>
        <w:t xml:space="preserve">plant biotechnology </w:t>
      </w:r>
      <w:r w:rsidR="00E17746" w:rsidRPr="00AA0E15">
        <w:rPr>
          <w:noProof/>
          <w:lang w:val="en-US"/>
        </w:rPr>
        <w:t xml:space="preserve">development </w:t>
      </w:r>
      <w:r w:rsidRPr="00377736">
        <w:rPr>
          <w:noProof/>
          <w:lang w:val="en-US"/>
        </w:rPr>
        <w:t>related to gene regions both in DNA and genomes (</w:t>
      </w:r>
      <w:r w:rsidR="003E21F2" w:rsidRPr="00377736">
        <w:rPr>
          <w:noProof/>
          <w:lang w:val="en-US"/>
        </w:rPr>
        <w:t>Yeşiltaş</w:t>
      </w:r>
      <w:r w:rsidR="00917942" w:rsidRPr="00AA0E15">
        <w:rPr>
          <w:noProof/>
          <w:lang w:val="en-US"/>
        </w:rPr>
        <w:t xml:space="preserve"> et al</w:t>
      </w:r>
      <w:r w:rsidRPr="00377736">
        <w:rPr>
          <w:noProof/>
          <w:lang w:val="en-US"/>
        </w:rPr>
        <w:t>, 2019)</w:t>
      </w:r>
      <w:r w:rsidR="00E17746" w:rsidRPr="00AA0E15">
        <w:rPr>
          <w:noProof/>
          <w:lang w:val="en-US"/>
        </w:rPr>
        <w:t>.</w:t>
      </w:r>
      <w:r w:rsidRPr="00AA0E15">
        <w:rPr>
          <w:noProof/>
          <w:lang w:val="en-US"/>
        </w:rPr>
        <w:t xml:space="preserve"> </w:t>
      </w:r>
      <w:r w:rsidR="00E17746" w:rsidRPr="00AA0E15">
        <w:rPr>
          <w:noProof/>
          <w:lang w:val="en-US"/>
        </w:rPr>
        <w:t xml:space="preserve"> </w:t>
      </w:r>
      <w:r w:rsidR="00E17746" w:rsidRPr="00377736">
        <w:rPr>
          <w:noProof/>
          <w:lang w:val="en-US"/>
        </w:rPr>
        <w:t>The</w:t>
      </w:r>
      <w:r w:rsidR="002F1F05" w:rsidRPr="00377736">
        <w:rPr>
          <w:noProof/>
          <w:lang w:val="en-US"/>
        </w:rPr>
        <w:t xml:space="preserve"> interspace fragment </w:t>
      </w:r>
      <w:r w:rsidR="002F1F05" w:rsidRPr="00AA0E15">
        <w:rPr>
          <w:noProof/>
          <w:lang w:val="en-US"/>
        </w:rPr>
        <w:t xml:space="preserve">trnL-F  of chloroplast genome was </w:t>
      </w:r>
      <w:r w:rsidR="00E17746" w:rsidRPr="00AA0E15">
        <w:rPr>
          <w:noProof/>
          <w:lang w:val="en-US"/>
        </w:rPr>
        <w:t xml:space="preserve">used as </w:t>
      </w:r>
      <w:r w:rsidR="002F1F05" w:rsidRPr="00AA0E15">
        <w:rPr>
          <w:noProof/>
          <w:lang w:val="en-US"/>
        </w:rPr>
        <w:t xml:space="preserve">internal </w:t>
      </w:r>
      <w:r w:rsidR="00E17746" w:rsidRPr="00AA0E15">
        <w:rPr>
          <w:noProof/>
          <w:lang w:val="en-US"/>
        </w:rPr>
        <w:t xml:space="preserve">control </w:t>
      </w:r>
      <w:r w:rsidR="002F1F05" w:rsidRPr="00AA0E15">
        <w:rPr>
          <w:noProof/>
          <w:lang w:val="en-US"/>
        </w:rPr>
        <w:t>of PCR analysis.</w:t>
      </w:r>
      <w:r w:rsidR="00E17746" w:rsidRPr="00AA0E15">
        <w:rPr>
          <w:i/>
          <w:iCs/>
          <w:noProof/>
          <w:lang w:val="en-US"/>
        </w:rPr>
        <w:t xml:space="preserve"> </w:t>
      </w:r>
      <w:r w:rsidR="00E17746" w:rsidRPr="00AA0E15">
        <w:rPr>
          <w:noProof/>
          <w:lang w:val="en-US"/>
        </w:rPr>
        <w:t xml:space="preserve">Chloroplasts have their own genome which contains conserved genes and encodes many specific components. It is usually passed down maternally in most angiosperms </w:t>
      </w:r>
      <w:r w:rsidR="00E17746" w:rsidRPr="00AA0E15">
        <w:rPr>
          <w:iCs/>
          <w:noProof/>
          <w:lang w:val="en-US"/>
        </w:rPr>
        <w:t>(</w:t>
      </w:r>
      <w:r w:rsidR="003E21F2" w:rsidRPr="00AA0E15">
        <w:rPr>
          <w:iCs/>
          <w:noProof/>
          <w:lang w:val="en-US"/>
        </w:rPr>
        <w:t>Filiz</w:t>
      </w:r>
      <w:r w:rsidR="00917942" w:rsidRPr="00AA0E15">
        <w:rPr>
          <w:iCs/>
          <w:noProof/>
          <w:lang w:val="en-US"/>
        </w:rPr>
        <w:t xml:space="preserve"> et al</w:t>
      </w:r>
      <w:r w:rsidR="00E17746" w:rsidRPr="00AA0E15">
        <w:rPr>
          <w:iCs/>
          <w:noProof/>
          <w:lang w:val="en-US"/>
        </w:rPr>
        <w:t>. 2018).</w:t>
      </w:r>
    </w:p>
    <w:p w14:paraId="61BBE1E7" w14:textId="6D98522A" w:rsidR="00850C2C" w:rsidRPr="00686677" w:rsidRDefault="00646296" w:rsidP="005B7556">
      <w:pPr>
        <w:pStyle w:val="Heading2"/>
        <w:spacing w:before="0" w:after="0" w:line="480" w:lineRule="auto"/>
        <w:jc w:val="left"/>
        <w:rPr>
          <w:b w:val="0"/>
          <w:bCs/>
          <w:szCs w:val="24"/>
        </w:rPr>
      </w:pPr>
      <w:r w:rsidRPr="00686677">
        <w:rPr>
          <w:b w:val="0"/>
          <w:bCs/>
          <w:szCs w:val="24"/>
        </w:rPr>
        <w:t xml:space="preserve">3.2 </w:t>
      </w:r>
      <w:r w:rsidR="00850C2C" w:rsidRPr="00686677">
        <w:rPr>
          <w:b w:val="0"/>
          <w:bCs/>
          <w:szCs w:val="24"/>
        </w:rPr>
        <w:t xml:space="preserve">Induction of </w:t>
      </w:r>
      <w:r w:rsidR="008A5B46" w:rsidRPr="00686677">
        <w:rPr>
          <w:b w:val="0"/>
          <w:bCs/>
          <w:szCs w:val="24"/>
        </w:rPr>
        <w:t>AtRKD4</w:t>
      </w:r>
      <w:r w:rsidR="00850C2C" w:rsidRPr="00686677">
        <w:rPr>
          <w:b w:val="0"/>
          <w:bCs/>
          <w:szCs w:val="24"/>
        </w:rPr>
        <w:t xml:space="preserve"> protein in transformant plant</w:t>
      </w:r>
    </w:p>
    <w:p w14:paraId="5CC60DB1" w14:textId="74AAAE69" w:rsidR="00850C2C" w:rsidRPr="00AA0E15" w:rsidRDefault="00ED2EE7" w:rsidP="005B7556">
      <w:pPr>
        <w:spacing w:line="480" w:lineRule="auto"/>
        <w:ind w:firstLine="709"/>
        <w:rPr>
          <w:lang w:val="en-US"/>
        </w:rPr>
      </w:pPr>
      <w:r w:rsidRPr="00377736">
        <w:rPr>
          <w:lang w:val="en-US"/>
        </w:rPr>
        <w:t xml:space="preserve">Detection of </w:t>
      </w:r>
      <w:r w:rsidR="008A5B46" w:rsidRPr="00377736">
        <w:rPr>
          <w:i/>
          <w:lang w:val="en-US"/>
        </w:rPr>
        <w:t>AtRKD4</w:t>
      </w:r>
      <w:r w:rsidRPr="00377736">
        <w:rPr>
          <w:lang w:val="en-US"/>
        </w:rPr>
        <w:t xml:space="preserve"> gene expression carried out after </w:t>
      </w:r>
      <w:r w:rsidR="00D905E6" w:rsidRPr="00377736">
        <w:rPr>
          <w:lang w:val="en-US"/>
        </w:rPr>
        <w:t>lea</w:t>
      </w:r>
      <w:r w:rsidR="00D905E6" w:rsidRPr="00AA0E15">
        <w:rPr>
          <w:lang w:val="en-US"/>
        </w:rPr>
        <w:t>ves</w:t>
      </w:r>
      <w:r w:rsidR="00D905E6" w:rsidRPr="00377736">
        <w:rPr>
          <w:lang w:val="en-US"/>
        </w:rPr>
        <w:t xml:space="preserve"> </w:t>
      </w:r>
      <w:r w:rsidR="00D905E6" w:rsidRPr="00AA0E15">
        <w:rPr>
          <w:lang w:val="en-US"/>
        </w:rPr>
        <w:t xml:space="preserve">of </w:t>
      </w:r>
      <w:r w:rsidRPr="00377736">
        <w:rPr>
          <w:lang w:val="en-US"/>
        </w:rPr>
        <w:t>transfo</w:t>
      </w:r>
      <w:r w:rsidR="003F34DF" w:rsidRPr="00AA0E15">
        <w:rPr>
          <w:lang w:val="en-US"/>
        </w:rPr>
        <w:t>r</w:t>
      </w:r>
      <w:r w:rsidRPr="00377736">
        <w:rPr>
          <w:lang w:val="en-US"/>
        </w:rPr>
        <w:t>man</w:t>
      </w:r>
      <w:r w:rsidR="002F3E17" w:rsidRPr="00AA0E15">
        <w:rPr>
          <w:lang w:val="en-US"/>
        </w:rPr>
        <w:t>t</w:t>
      </w:r>
      <w:r w:rsidRPr="00377736">
        <w:rPr>
          <w:lang w:val="en-US"/>
        </w:rPr>
        <w:t xml:space="preserve"> plant induced on </w:t>
      </w:r>
      <w:r w:rsidR="00866CB2" w:rsidRPr="00AA0E15">
        <w:rPr>
          <w:lang w:val="en-US"/>
        </w:rPr>
        <w:t xml:space="preserve">NP </w:t>
      </w:r>
      <w:r w:rsidRPr="00377736">
        <w:rPr>
          <w:lang w:val="en-US"/>
        </w:rPr>
        <w:t xml:space="preserve">media containing 15 </w:t>
      </w:r>
      <w:proofErr w:type="spellStart"/>
      <w:r w:rsidRPr="00377736">
        <w:rPr>
          <w:lang w:val="en-US"/>
        </w:rPr>
        <w:t>μM</w:t>
      </w:r>
      <w:proofErr w:type="spellEnd"/>
      <w:r w:rsidRPr="00377736">
        <w:rPr>
          <w:lang w:val="en-US"/>
        </w:rPr>
        <w:t xml:space="preserve"> DEX or 3 mgL</w:t>
      </w:r>
      <w:r w:rsidRPr="00377736">
        <w:rPr>
          <w:vertAlign w:val="superscript"/>
          <w:lang w:val="en-US"/>
        </w:rPr>
        <w:t>-1</w:t>
      </w:r>
      <w:r w:rsidRPr="00AA0E15">
        <w:rPr>
          <w:lang w:val="en-US"/>
        </w:rPr>
        <w:t xml:space="preserve"> </w:t>
      </w:r>
      <w:r w:rsidRPr="00377736">
        <w:rPr>
          <w:lang w:val="en-US"/>
        </w:rPr>
        <w:t>TDZ</w:t>
      </w:r>
      <w:r w:rsidR="00D905E6" w:rsidRPr="00AA0E15">
        <w:rPr>
          <w:lang w:val="en-US"/>
        </w:rPr>
        <w:t xml:space="preserve"> </w:t>
      </w:r>
      <w:r w:rsidR="00D905E6" w:rsidRPr="00377736">
        <w:rPr>
          <w:lang w:val="en-US"/>
        </w:rPr>
        <w:t>for 1, 3, 5 and 7 days</w:t>
      </w:r>
      <w:r w:rsidRPr="00377736">
        <w:rPr>
          <w:lang w:val="en-US"/>
        </w:rPr>
        <w:t xml:space="preserve">. </w:t>
      </w:r>
      <w:r w:rsidR="00866CB2" w:rsidRPr="00377736">
        <w:rPr>
          <w:lang w:val="en-US"/>
        </w:rPr>
        <w:t xml:space="preserve">T-DNA in the pTA7002 plasmid construct used to insert </w:t>
      </w:r>
      <w:r w:rsidR="00866CB2" w:rsidRPr="00AA0E15">
        <w:rPr>
          <w:lang w:val="en-US"/>
        </w:rPr>
        <w:t>t</w:t>
      </w:r>
      <w:r w:rsidR="00D905E6" w:rsidRPr="00377736">
        <w:rPr>
          <w:lang w:val="en-US"/>
        </w:rPr>
        <w:t xml:space="preserve">he </w:t>
      </w:r>
      <w:r w:rsidR="00D905E6" w:rsidRPr="00377736">
        <w:rPr>
          <w:i/>
          <w:lang w:val="en-US"/>
        </w:rPr>
        <w:t>AtRKD4</w:t>
      </w:r>
      <w:r w:rsidR="00D905E6" w:rsidRPr="00377736">
        <w:rPr>
          <w:lang w:val="en-US"/>
        </w:rPr>
        <w:t xml:space="preserve"> gene contain a glucocorticoid response element (GRE) activ</w:t>
      </w:r>
      <w:r w:rsidR="00866CB2" w:rsidRPr="00AA0E15">
        <w:rPr>
          <w:lang w:val="en-US"/>
        </w:rPr>
        <w:t>ated by</w:t>
      </w:r>
      <w:r w:rsidR="00D905E6" w:rsidRPr="00377736">
        <w:rPr>
          <w:lang w:val="en-US"/>
        </w:rPr>
        <w:t xml:space="preserve"> hormone steroids such as DEX</w:t>
      </w:r>
      <w:r w:rsidR="00866CB2" w:rsidRPr="00AA0E15">
        <w:rPr>
          <w:lang w:val="en-US"/>
        </w:rPr>
        <w:t>.</w:t>
      </w:r>
      <w:r w:rsidR="00D905E6" w:rsidRPr="00377736">
        <w:rPr>
          <w:lang w:val="en-US"/>
        </w:rPr>
        <w:t xml:space="preserve"> </w:t>
      </w:r>
      <w:r w:rsidRPr="00377736">
        <w:rPr>
          <w:lang w:val="en-US"/>
        </w:rPr>
        <w:t xml:space="preserve">In this study, TDZ played a role </w:t>
      </w:r>
      <w:r w:rsidR="00866CB2" w:rsidRPr="00AA0E15">
        <w:rPr>
          <w:lang w:val="en-US"/>
        </w:rPr>
        <w:t xml:space="preserve">as </w:t>
      </w:r>
      <w:r w:rsidRPr="00377736">
        <w:rPr>
          <w:lang w:val="en-US"/>
        </w:rPr>
        <w:t>an alternative to activat</w:t>
      </w:r>
      <w:r w:rsidR="00866CB2" w:rsidRPr="00AA0E15">
        <w:rPr>
          <w:lang w:val="en-US"/>
        </w:rPr>
        <w:t>e</w:t>
      </w:r>
      <w:r w:rsidRPr="00377736">
        <w:rPr>
          <w:lang w:val="en-US"/>
        </w:rPr>
        <w:t xml:space="preserve"> </w:t>
      </w:r>
      <w:r w:rsidR="00866CB2" w:rsidRPr="00377736">
        <w:rPr>
          <w:lang w:val="en-US"/>
        </w:rPr>
        <w:t>somatic embryos</w:t>
      </w:r>
      <w:r w:rsidR="00866CB2" w:rsidRPr="00AA0E15">
        <w:rPr>
          <w:lang w:val="en-US"/>
        </w:rPr>
        <w:t>.</w:t>
      </w:r>
      <w:r w:rsidRPr="00377736">
        <w:rPr>
          <w:lang w:val="en-US"/>
        </w:rPr>
        <w:t xml:space="preserve"> </w:t>
      </w:r>
      <w:r w:rsidR="0026456F" w:rsidRPr="00AA0E15">
        <w:rPr>
          <w:lang w:val="en-US"/>
        </w:rPr>
        <w:t xml:space="preserve">The </w:t>
      </w:r>
      <w:r w:rsidRPr="00377736">
        <w:rPr>
          <w:lang w:val="en-US"/>
        </w:rPr>
        <w:t xml:space="preserve">most optimal expression of the </w:t>
      </w:r>
      <w:r w:rsidR="008A5B46" w:rsidRPr="00377736">
        <w:rPr>
          <w:i/>
          <w:iCs/>
          <w:lang w:val="en-US"/>
        </w:rPr>
        <w:t>AtRKD4</w:t>
      </w:r>
      <w:r w:rsidRPr="00377736">
        <w:rPr>
          <w:lang w:val="en-US"/>
        </w:rPr>
        <w:t xml:space="preserve"> gene</w:t>
      </w:r>
      <w:r w:rsidRPr="00AA0E15">
        <w:rPr>
          <w:lang w:val="en-US"/>
        </w:rPr>
        <w:t xml:space="preserve"> </w:t>
      </w:r>
      <w:r w:rsidR="0026456F" w:rsidRPr="00AA0E15">
        <w:rPr>
          <w:lang w:val="en-US"/>
        </w:rPr>
        <w:t xml:space="preserve">detected </w:t>
      </w:r>
      <w:r w:rsidRPr="00377736">
        <w:rPr>
          <w:lang w:val="en-US"/>
        </w:rPr>
        <w:t>after 5 days with DEX or TDZ</w:t>
      </w:r>
      <w:r w:rsidR="0026456F" w:rsidRPr="00AA0E15">
        <w:rPr>
          <w:lang w:val="en-US"/>
        </w:rPr>
        <w:t>.</w:t>
      </w:r>
      <w:r w:rsidR="0078637F" w:rsidRPr="00AA0E15">
        <w:rPr>
          <w:lang w:val="en-US"/>
        </w:rPr>
        <w:t xml:space="preserve"> </w:t>
      </w:r>
      <w:r w:rsidR="00BC49BA" w:rsidRPr="00AA0E15">
        <w:rPr>
          <w:lang w:val="en-US"/>
        </w:rPr>
        <w:t xml:space="preserve">One of the growth regulators widely used in </w:t>
      </w:r>
      <w:r w:rsidR="00BC49BA" w:rsidRPr="00AA0E15">
        <w:rPr>
          <w:i/>
          <w:iCs/>
          <w:lang w:val="en-US"/>
        </w:rPr>
        <w:t>in vitro</w:t>
      </w:r>
      <w:r w:rsidR="00BC49BA" w:rsidRPr="00AA0E15">
        <w:rPr>
          <w:lang w:val="en-US"/>
        </w:rPr>
        <w:t xml:space="preserve"> propagation systems is TDZ (</w:t>
      </w:r>
      <w:r w:rsidR="003870D2" w:rsidRPr="00AA0E15">
        <w:rPr>
          <w:lang w:val="en-US"/>
        </w:rPr>
        <w:t>Mahendran</w:t>
      </w:r>
      <w:r w:rsidR="00BC49BA" w:rsidRPr="00AA0E15">
        <w:rPr>
          <w:lang w:val="en-US"/>
        </w:rPr>
        <w:t xml:space="preserve"> </w:t>
      </w:r>
      <w:r w:rsidR="003870D2">
        <w:rPr>
          <w:lang w:val="en-US"/>
        </w:rPr>
        <w:t>&amp;</w:t>
      </w:r>
      <w:r w:rsidR="00BC49BA" w:rsidRPr="00AA0E15">
        <w:rPr>
          <w:lang w:val="en-US"/>
        </w:rPr>
        <w:t xml:space="preserve"> </w:t>
      </w:r>
      <w:r w:rsidR="003870D2" w:rsidRPr="00AA0E15">
        <w:rPr>
          <w:lang w:val="en-US"/>
        </w:rPr>
        <w:t>Bai</w:t>
      </w:r>
      <w:r w:rsidR="00BC49BA" w:rsidRPr="00AA0E15">
        <w:rPr>
          <w:lang w:val="en-US"/>
        </w:rPr>
        <w:t xml:space="preserve"> 2016)</w:t>
      </w:r>
      <w:r w:rsidR="00F24598" w:rsidRPr="00AA0E15">
        <w:rPr>
          <w:lang w:val="en-US"/>
        </w:rPr>
        <w:t xml:space="preserve">. </w:t>
      </w:r>
      <w:r w:rsidR="00DF7479" w:rsidRPr="00AA0E15">
        <w:rPr>
          <w:lang w:val="en-US"/>
        </w:rPr>
        <w:t xml:space="preserve">TDZ 10 mg/L successfully induces the formation of somatic embryos in the </w:t>
      </w:r>
      <w:r w:rsidR="002F71F5" w:rsidRPr="00AA0E15">
        <w:rPr>
          <w:i/>
          <w:iCs/>
          <w:lang w:val="en-US"/>
        </w:rPr>
        <w:t>P</w:t>
      </w:r>
      <w:r w:rsidR="00DF7479" w:rsidRPr="00AA0E15">
        <w:rPr>
          <w:i/>
          <w:iCs/>
          <w:lang w:val="en-US"/>
        </w:rPr>
        <w:t>halaenopsis</w:t>
      </w:r>
      <w:r w:rsidR="00DF7479" w:rsidRPr="00AA0E15">
        <w:rPr>
          <w:lang w:val="en-US"/>
        </w:rPr>
        <w:t xml:space="preserve"> 'Sogo Vivien' (</w:t>
      </w:r>
      <w:r w:rsidR="003E21F2" w:rsidRPr="00AA0E15">
        <w:rPr>
          <w:lang w:val="en-US"/>
        </w:rPr>
        <w:t>Kasi</w:t>
      </w:r>
      <w:r w:rsidR="00DF7479" w:rsidRPr="00AA0E15">
        <w:rPr>
          <w:lang w:val="en-US"/>
        </w:rPr>
        <w:t xml:space="preserve"> </w:t>
      </w:r>
      <w:r w:rsidR="003870D2">
        <w:rPr>
          <w:lang w:val="en-US"/>
        </w:rPr>
        <w:t>&amp;</w:t>
      </w:r>
      <w:r w:rsidR="00DF7479" w:rsidRPr="00AA0E15">
        <w:rPr>
          <w:lang w:val="en-US"/>
        </w:rPr>
        <w:t xml:space="preserve"> </w:t>
      </w:r>
      <w:r w:rsidR="003E21F2" w:rsidRPr="00AA0E15">
        <w:rPr>
          <w:lang w:val="en-US"/>
        </w:rPr>
        <w:t>Semiarti</w:t>
      </w:r>
      <w:r w:rsidR="002F71F5" w:rsidRPr="00AA0E15">
        <w:rPr>
          <w:lang w:val="en-US"/>
        </w:rPr>
        <w:t xml:space="preserve"> 2016)</w:t>
      </w:r>
      <w:r w:rsidR="003870D2">
        <w:rPr>
          <w:lang w:val="en-US"/>
        </w:rPr>
        <w:t>.</w:t>
      </w:r>
    </w:p>
    <w:p w14:paraId="1A563FC2" w14:textId="11177FB6" w:rsidR="00DD5298" w:rsidRPr="00AA0E15" w:rsidRDefault="0026456F" w:rsidP="005B7556">
      <w:pPr>
        <w:spacing w:line="480" w:lineRule="auto"/>
        <w:ind w:firstLine="709"/>
        <w:rPr>
          <w:lang w:val="en-US"/>
        </w:rPr>
      </w:pPr>
      <w:r w:rsidRPr="00AA0E15">
        <w:rPr>
          <w:lang w:val="en-US"/>
        </w:rPr>
        <w:t>The activation of</w:t>
      </w:r>
      <w:r w:rsidR="00DD5298" w:rsidRPr="00377736">
        <w:rPr>
          <w:lang w:val="en-US"/>
        </w:rPr>
        <w:t xml:space="preserve"> </w:t>
      </w:r>
      <w:r w:rsidR="008A5B46" w:rsidRPr="00377736">
        <w:rPr>
          <w:i/>
          <w:iCs/>
          <w:lang w:val="en-US"/>
        </w:rPr>
        <w:t>AtRKD4</w:t>
      </w:r>
      <w:r w:rsidR="00DD5298" w:rsidRPr="00AA0E15">
        <w:rPr>
          <w:lang w:val="en-US"/>
        </w:rPr>
        <w:t xml:space="preserve"> </w:t>
      </w:r>
      <w:r w:rsidR="00DD5298" w:rsidRPr="00377736">
        <w:rPr>
          <w:lang w:val="en-US"/>
        </w:rPr>
        <w:t>transgen</w:t>
      </w:r>
      <w:r w:rsidR="002F1F05" w:rsidRPr="00377736">
        <w:rPr>
          <w:lang w:val="en-US"/>
        </w:rPr>
        <w:t>e</w:t>
      </w:r>
      <w:r w:rsidR="00DD5298" w:rsidRPr="00377736">
        <w:rPr>
          <w:lang w:val="en-US"/>
        </w:rPr>
        <w:t>s induced by GVG proteins</w:t>
      </w:r>
      <w:r w:rsidRPr="00AA0E15">
        <w:rPr>
          <w:lang w:val="en-US"/>
        </w:rPr>
        <w:t xml:space="preserve"> which</w:t>
      </w:r>
      <w:r w:rsidR="00DD5298" w:rsidRPr="00377736">
        <w:rPr>
          <w:lang w:val="en-US"/>
        </w:rPr>
        <w:t xml:space="preserve"> respond</w:t>
      </w:r>
      <w:r w:rsidRPr="00AA0E15">
        <w:rPr>
          <w:lang w:val="en-US"/>
        </w:rPr>
        <w:t>ed</w:t>
      </w:r>
      <w:r w:rsidR="00DD5298" w:rsidRPr="00377736">
        <w:rPr>
          <w:lang w:val="en-US"/>
        </w:rPr>
        <w:t xml:space="preserve"> to the presence of hormones</w:t>
      </w:r>
      <w:r w:rsidR="00DD5298" w:rsidRPr="00AA0E15">
        <w:rPr>
          <w:lang w:val="en-US"/>
        </w:rPr>
        <w:t xml:space="preserve"> </w:t>
      </w:r>
      <w:r w:rsidR="00DD5298" w:rsidRPr="00377736">
        <w:rPr>
          <w:lang w:val="en-US"/>
        </w:rPr>
        <w:t>synthetic glucocorticoids such as DEX. DEX works across plasma membranes</w:t>
      </w:r>
      <w:r w:rsidR="00DD5298" w:rsidRPr="00AA0E15">
        <w:rPr>
          <w:lang w:val="en-US"/>
        </w:rPr>
        <w:t xml:space="preserve"> </w:t>
      </w:r>
      <w:r w:rsidR="00DD5298" w:rsidRPr="00377736">
        <w:rPr>
          <w:lang w:val="en-US"/>
        </w:rPr>
        <w:t xml:space="preserve">diffusion and bonded with </w:t>
      </w:r>
      <w:r w:rsidR="00DD5298" w:rsidRPr="00377736">
        <w:rPr>
          <w:i/>
          <w:iCs/>
          <w:lang w:val="en-US"/>
        </w:rPr>
        <w:t>glucocorticoid receptors</w:t>
      </w:r>
      <w:r w:rsidR="00DD5298" w:rsidRPr="00377736">
        <w:rPr>
          <w:lang w:val="en-US"/>
        </w:rPr>
        <w:t xml:space="preserve"> (GR), which are in the</w:t>
      </w:r>
      <w:r w:rsidR="00DD5298" w:rsidRPr="00AA0E15">
        <w:rPr>
          <w:lang w:val="en-US"/>
        </w:rPr>
        <w:t xml:space="preserve"> </w:t>
      </w:r>
      <w:r w:rsidR="00DD5298" w:rsidRPr="00377736">
        <w:rPr>
          <w:lang w:val="en-US"/>
        </w:rPr>
        <w:t xml:space="preserve">unprotected state, as a cytoplasmic complex with 90kDa </w:t>
      </w:r>
      <w:r w:rsidR="00DD5298" w:rsidRPr="00377736">
        <w:rPr>
          <w:i/>
          <w:iCs/>
          <w:lang w:val="en-US"/>
        </w:rPr>
        <w:t>Heat</w:t>
      </w:r>
      <w:r w:rsidR="00DD5298" w:rsidRPr="00AA0E15">
        <w:rPr>
          <w:i/>
          <w:iCs/>
          <w:lang w:val="en-US"/>
        </w:rPr>
        <w:t xml:space="preserve"> </w:t>
      </w:r>
      <w:r w:rsidR="00DD5298" w:rsidRPr="00377736">
        <w:rPr>
          <w:i/>
          <w:iCs/>
          <w:lang w:val="en-US"/>
        </w:rPr>
        <w:t>Shock Protein</w:t>
      </w:r>
      <w:r w:rsidR="00DD5298" w:rsidRPr="00377736">
        <w:rPr>
          <w:lang w:val="en-US"/>
        </w:rPr>
        <w:t xml:space="preserve"> (HSP90). The separation of HSP90 </w:t>
      </w:r>
      <w:r w:rsidRPr="00AA0E15">
        <w:rPr>
          <w:lang w:val="en-US"/>
        </w:rPr>
        <w:t xml:space="preserve">was </w:t>
      </w:r>
      <w:r w:rsidR="00DD5298" w:rsidRPr="00377736">
        <w:rPr>
          <w:lang w:val="en-US"/>
        </w:rPr>
        <w:t>due to</w:t>
      </w:r>
      <w:r w:rsidR="00DD5298" w:rsidRPr="00AA0E15">
        <w:rPr>
          <w:lang w:val="en-US"/>
        </w:rPr>
        <w:t xml:space="preserve"> </w:t>
      </w:r>
      <w:r w:rsidR="00DD5298" w:rsidRPr="00377736">
        <w:rPr>
          <w:lang w:val="en-US"/>
        </w:rPr>
        <w:t>the absence of ligands localiz</w:t>
      </w:r>
      <w:r w:rsidR="00952ABF" w:rsidRPr="00AA0E15">
        <w:rPr>
          <w:lang w:val="en-US"/>
        </w:rPr>
        <w:t>ed the transcription factor into nucleus.</w:t>
      </w:r>
      <w:r w:rsidR="00DD5298" w:rsidRPr="00377736">
        <w:rPr>
          <w:lang w:val="en-US"/>
        </w:rPr>
        <w:t xml:space="preserve"> Inside the nucleus, GR </w:t>
      </w:r>
      <w:proofErr w:type="spellStart"/>
      <w:r w:rsidR="00DD5298" w:rsidRPr="00377736">
        <w:rPr>
          <w:lang w:val="en-US"/>
        </w:rPr>
        <w:t>bind</w:t>
      </w:r>
      <w:r w:rsidR="00952ABF" w:rsidRPr="00AA0E15">
        <w:rPr>
          <w:lang w:val="en-US"/>
        </w:rPr>
        <w:t>ed</w:t>
      </w:r>
      <w:proofErr w:type="spellEnd"/>
      <w:r w:rsidR="00DD5298" w:rsidRPr="00377736">
        <w:rPr>
          <w:lang w:val="en-US"/>
        </w:rPr>
        <w:t xml:space="preserve"> to specific DNA sequences and</w:t>
      </w:r>
      <w:r w:rsidR="00DD5298" w:rsidRPr="00AA0E15">
        <w:rPr>
          <w:lang w:val="en-US"/>
        </w:rPr>
        <w:t xml:space="preserve"> </w:t>
      </w:r>
      <w:r w:rsidR="00DD5298" w:rsidRPr="00377736">
        <w:rPr>
          <w:lang w:val="en-US"/>
        </w:rPr>
        <w:t>activat</w:t>
      </w:r>
      <w:r w:rsidR="00952ABF" w:rsidRPr="00AA0E15">
        <w:rPr>
          <w:lang w:val="en-US"/>
        </w:rPr>
        <w:t>ed</w:t>
      </w:r>
      <w:r w:rsidR="00DD5298" w:rsidRPr="00377736">
        <w:rPr>
          <w:lang w:val="en-US"/>
        </w:rPr>
        <w:t xml:space="preserve"> the expression of the </w:t>
      </w:r>
      <w:r w:rsidR="008A5B46" w:rsidRPr="00377736">
        <w:rPr>
          <w:i/>
          <w:iCs/>
          <w:lang w:val="en-US"/>
        </w:rPr>
        <w:t>AtRKD4</w:t>
      </w:r>
      <w:r w:rsidR="00DD5298" w:rsidRPr="00377736">
        <w:rPr>
          <w:lang w:val="en-US"/>
        </w:rPr>
        <w:t xml:space="preserve"> gene (</w:t>
      </w:r>
      <w:proofErr w:type="spellStart"/>
      <w:r w:rsidR="003E21F2" w:rsidRPr="00377736">
        <w:rPr>
          <w:lang w:val="en-US"/>
        </w:rPr>
        <w:t>Schena</w:t>
      </w:r>
      <w:proofErr w:type="spellEnd"/>
      <w:r w:rsidR="00655BAB" w:rsidRPr="00377736">
        <w:rPr>
          <w:lang w:val="en-US"/>
        </w:rPr>
        <w:t xml:space="preserve"> </w:t>
      </w:r>
      <w:r w:rsidR="00655BAB" w:rsidRPr="00AA0E15">
        <w:rPr>
          <w:lang w:val="en-US"/>
        </w:rPr>
        <w:t>et al.</w:t>
      </w:r>
      <w:r w:rsidR="00655BAB" w:rsidRPr="00377736">
        <w:rPr>
          <w:lang w:val="en-US"/>
        </w:rPr>
        <w:t xml:space="preserve"> </w:t>
      </w:r>
      <w:r w:rsidR="00DD5298" w:rsidRPr="00377736">
        <w:rPr>
          <w:lang w:val="en-US"/>
        </w:rPr>
        <w:t>1991)</w:t>
      </w:r>
      <w:r w:rsidR="00DD5298" w:rsidRPr="00AA0E15">
        <w:rPr>
          <w:lang w:val="en-US"/>
        </w:rPr>
        <w:t xml:space="preserve">. </w:t>
      </w:r>
    </w:p>
    <w:p w14:paraId="25C1E40B" w14:textId="77777777" w:rsidR="00DD5298" w:rsidRPr="00AA0E15" w:rsidRDefault="00DD5298" w:rsidP="005B7556">
      <w:pPr>
        <w:spacing w:line="480" w:lineRule="auto"/>
        <w:jc w:val="both"/>
        <w:rPr>
          <w:lang w:val="en-US"/>
        </w:rPr>
      </w:pPr>
    </w:p>
    <w:p w14:paraId="4A14283F" w14:textId="0649FFA8" w:rsidR="00C40EC1" w:rsidRPr="00686677" w:rsidRDefault="00646296" w:rsidP="005B7556">
      <w:pPr>
        <w:pStyle w:val="Heading2"/>
        <w:spacing w:before="0" w:after="0" w:line="480" w:lineRule="auto"/>
        <w:jc w:val="left"/>
        <w:rPr>
          <w:b w:val="0"/>
          <w:bCs/>
          <w:szCs w:val="24"/>
        </w:rPr>
      </w:pPr>
      <w:r w:rsidRPr="00686677">
        <w:rPr>
          <w:b w:val="0"/>
          <w:bCs/>
          <w:szCs w:val="24"/>
        </w:rPr>
        <w:t xml:space="preserve">3.3 </w:t>
      </w:r>
      <w:r w:rsidR="00C40EC1" w:rsidRPr="00686677">
        <w:rPr>
          <w:b w:val="0"/>
          <w:bCs/>
          <w:szCs w:val="24"/>
        </w:rPr>
        <w:t xml:space="preserve">The detection of </w:t>
      </w:r>
      <w:r w:rsidR="008A5B46" w:rsidRPr="00686677">
        <w:rPr>
          <w:b w:val="0"/>
          <w:bCs/>
          <w:i/>
          <w:szCs w:val="24"/>
        </w:rPr>
        <w:t>AtRKD4</w:t>
      </w:r>
      <w:r w:rsidR="00C40EC1" w:rsidRPr="00686677">
        <w:rPr>
          <w:b w:val="0"/>
          <w:bCs/>
          <w:szCs w:val="24"/>
        </w:rPr>
        <w:t xml:space="preserve"> Protein after induction by DEX and TDZ</w:t>
      </w:r>
    </w:p>
    <w:p w14:paraId="18E7F1D8" w14:textId="0407233E" w:rsidR="00352C07" w:rsidRPr="00AA0E15" w:rsidRDefault="008A5B46" w:rsidP="005B7556">
      <w:pPr>
        <w:spacing w:line="480" w:lineRule="auto"/>
        <w:ind w:firstLine="709"/>
        <w:rPr>
          <w:lang w:val="en-US"/>
        </w:rPr>
      </w:pPr>
      <w:r w:rsidRPr="00AA0E15">
        <w:rPr>
          <w:i/>
          <w:iCs/>
          <w:lang w:val="en-US"/>
        </w:rPr>
        <w:t>AtRKD4</w:t>
      </w:r>
      <w:r w:rsidR="00C40EC1" w:rsidRPr="00AA0E15">
        <w:rPr>
          <w:lang w:val="en-US"/>
        </w:rPr>
        <w:t xml:space="preserve"> transgen</w:t>
      </w:r>
      <w:r w:rsidR="002F1F05" w:rsidRPr="00AA0E15">
        <w:rPr>
          <w:lang w:val="en-US"/>
        </w:rPr>
        <w:t>e</w:t>
      </w:r>
      <w:r w:rsidR="00C40EC1" w:rsidRPr="00AA0E15">
        <w:rPr>
          <w:lang w:val="en-US"/>
        </w:rPr>
        <w:t xml:space="preserve"> expression at the translation level </w:t>
      </w:r>
      <w:r w:rsidR="00952ABF" w:rsidRPr="00AA0E15">
        <w:rPr>
          <w:lang w:val="en-US"/>
        </w:rPr>
        <w:t>was</w:t>
      </w:r>
      <w:r w:rsidR="00C40EC1" w:rsidRPr="00AA0E15">
        <w:rPr>
          <w:lang w:val="en-US"/>
        </w:rPr>
        <w:t xml:space="preserve"> known in the absence of protein formation in the </w:t>
      </w:r>
      <w:r w:rsidRPr="00AA0E15">
        <w:rPr>
          <w:i/>
          <w:iCs/>
          <w:lang w:val="en-US"/>
        </w:rPr>
        <w:t xml:space="preserve">D. </w:t>
      </w:r>
      <w:proofErr w:type="spellStart"/>
      <w:r w:rsidRPr="00AA0E15">
        <w:rPr>
          <w:i/>
          <w:iCs/>
          <w:lang w:val="en-US"/>
        </w:rPr>
        <w:t>lineale</w:t>
      </w:r>
      <w:proofErr w:type="spellEnd"/>
      <w:r w:rsidR="00C40EC1" w:rsidRPr="00AA0E15">
        <w:rPr>
          <w:lang w:val="en-US"/>
        </w:rPr>
        <w:t xml:space="preserve"> carrie</w:t>
      </w:r>
      <w:r w:rsidR="00952ABF" w:rsidRPr="00AA0E15">
        <w:rPr>
          <w:lang w:val="en-US"/>
        </w:rPr>
        <w:t>d</w:t>
      </w:r>
      <w:r w:rsidR="00C40EC1" w:rsidRPr="00AA0E15">
        <w:rPr>
          <w:lang w:val="en-US"/>
        </w:rPr>
        <w:t xml:space="preserve"> </w:t>
      </w:r>
      <w:r w:rsidR="00C40EC1" w:rsidRPr="00AA0E15">
        <w:rPr>
          <w:i/>
          <w:iCs/>
          <w:lang w:val="en-US"/>
        </w:rPr>
        <w:t>35</w:t>
      </w:r>
      <w:proofErr w:type="gramStart"/>
      <w:r w:rsidR="00C40EC1" w:rsidRPr="00AA0E15">
        <w:rPr>
          <w:i/>
          <w:iCs/>
          <w:lang w:val="en-US"/>
        </w:rPr>
        <w:t>S::</w:t>
      </w:r>
      <w:proofErr w:type="gramEnd"/>
      <w:r w:rsidR="00C40EC1" w:rsidRPr="00AA0E15">
        <w:rPr>
          <w:i/>
          <w:iCs/>
          <w:lang w:val="en-US"/>
        </w:rPr>
        <w:t>GR</w:t>
      </w:r>
      <w:r w:rsidR="003870D2">
        <w:rPr>
          <w:i/>
          <w:iCs/>
          <w:lang w:val="en-US"/>
        </w:rPr>
        <w:t>/UAS</w:t>
      </w:r>
      <w:r w:rsidR="00C40EC1" w:rsidRPr="00AA0E15">
        <w:rPr>
          <w:i/>
          <w:iCs/>
          <w:lang w:val="en-US"/>
        </w:rPr>
        <w:t>::</w:t>
      </w:r>
      <w:r w:rsidRPr="00AA0E15">
        <w:rPr>
          <w:i/>
          <w:iCs/>
          <w:lang w:val="en-US"/>
        </w:rPr>
        <w:t>AtRKD4</w:t>
      </w:r>
      <w:r w:rsidR="00C40EC1" w:rsidRPr="00AA0E15">
        <w:rPr>
          <w:lang w:val="en-US"/>
        </w:rPr>
        <w:t xml:space="preserve"> after given DEX or TDZ treatment. </w:t>
      </w:r>
      <w:r w:rsidR="009108A9" w:rsidRPr="00377736">
        <w:rPr>
          <w:rStyle w:val="tlid-translation"/>
          <w:lang w:val="en-US"/>
        </w:rPr>
        <w:t xml:space="preserve">Analysis of protein molecules can be carried out using the Sodium Dodecyl Sulphate - Polyacrylamide Gel Electrophoresis (SDS-PAGE) method. This </w:t>
      </w:r>
      <w:proofErr w:type="spellStart"/>
      <w:r w:rsidR="009108A9" w:rsidRPr="00377736">
        <w:rPr>
          <w:rStyle w:val="tlid-translation"/>
          <w:lang w:val="en-US"/>
        </w:rPr>
        <w:t>methode</w:t>
      </w:r>
      <w:proofErr w:type="spellEnd"/>
      <w:r w:rsidR="009108A9" w:rsidRPr="00377736">
        <w:rPr>
          <w:rStyle w:val="tlid-translation"/>
          <w:lang w:val="en-US"/>
        </w:rPr>
        <w:t xml:space="preserve"> use to detect </w:t>
      </w:r>
      <w:r w:rsidR="009108A9" w:rsidRPr="00AA0E15">
        <w:rPr>
          <w:lang w:val="en-US"/>
        </w:rPr>
        <w:t xml:space="preserve">protein bands of the </w:t>
      </w:r>
      <w:r w:rsidR="009108A9" w:rsidRPr="00AA0E15">
        <w:rPr>
          <w:i/>
          <w:iCs/>
          <w:lang w:val="en-US"/>
        </w:rPr>
        <w:t>AtRKD4</w:t>
      </w:r>
      <w:r w:rsidR="009108A9" w:rsidRPr="00AA0E15">
        <w:rPr>
          <w:lang w:val="en-US"/>
        </w:rPr>
        <w:t xml:space="preserve"> gene formed with a molecular weight of 28.53 </w:t>
      </w:r>
      <w:proofErr w:type="spellStart"/>
      <w:r w:rsidR="009108A9" w:rsidRPr="00AA0E15">
        <w:rPr>
          <w:lang w:val="en-US"/>
        </w:rPr>
        <w:t>kDa</w:t>
      </w:r>
      <w:proofErr w:type="spellEnd"/>
      <w:r w:rsidR="009108A9" w:rsidRPr="00AA0E15">
        <w:rPr>
          <w:lang w:val="en-US"/>
        </w:rPr>
        <w:t xml:space="preserve"> electrophoresis separation.</w:t>
      </w:r>
      <w:r w:rsidR="009108A9" w:rsidRPr="00377736">
        <w:rPr>
          <w:rStyle w:val="tlid-translation"/>
          <w:lang w:val="en-US"/>
        </w:rPr>
        <w:t xml:space="preserve"> (</w:t>
      </w:r>
      <w:proofErr w:type="spellStart"/>
      <w:r w:rsidR="003E21F2" w:rsidRPr="00377736">
        <w:rPr>
          <w:rStyle w:val="tlid-translation"/>
          <w:lang w:val="en-US"/>
        </w:rPr>
        <w:t>Heda</w:t>
      </w:r>
      <w:proofErr w:type="spellEnd"/>
      <w:r w:rsidR="00917942" w:rsidRPr="00377736">
        <w:rPr>
          <w:rStyle w:val="tlid-translation"/>
          <w:lang w:val="en-US"/>
        </w:rPr>
        <w:t xml:space="preserve"> </w:t>
      </w:r>
      <w:r w:rsidR="009108A9" w:rsidRPr="00377736">
        <w:rPr>
          <w:rStyle w:val="tlid-translation"/>
          <w:lang w:val="en-US"/>
        </w:rPr>
        <w:t>et al. 2016).</w:t>
      </w:r>
      <w:r w:rsidR="009108A9" w:rsidRPr="00AA0E15">
        <w:rPr>
          <w:lang w:val="en-US"/>
        </w:rPr>
        <w:t xml:space="preserve"> </w:t>
      </w:r>
      <w:r w:rsidR="00AC1DCF" w:rsidRPr="00AA0E15">
        <w:rPr>
          <w:lang w:val="en-US"/>
        </w:rPr>
        <w:t xml:space="preserve"> </w:t>
      </w:r>
      <w:r w:rsidR="00C40EC1" w:rsidRPr="00AA0E15">
        <w:rPr>
          <w:lang w:val="en-US"/>
        </w:rPr>
        <w:t>T</w:t>
      </w:r>
      <w:r w:rsidR="00952ABF" w:rsidRPr="00AA0E15">
        <w:rPr>
          <w:lang w:val="en-US"/>
        </w:rPr>
        <w:t>he t</w:t>
      </w:r>
      <w:r w:rsidR="00C40EC1" w:rsidRPr="00AA0E15">
        <w:rPr>
          <w:lang w:val="en-US"/>
        </w:rPr>
        <w:t xml:space="preserve">otal </w:t>
      </w:r>
      <w:r w:rsidR="00952ABF" w:rsidRPr="00AA0E15">
        <w:rPr>
          <w:lang w:val="en-US"/>
        </w:rPr>
        <w:t xml:space="preserve">of </w:t>
      </w:r>
      <w:r w:rsidR="00C40EC1" w:rsidRPr="00AA0E15">
        <w:rPr>
          <w:lang w:val="en-US"/>
        </w:rPr>
        <w:t>isolated protein from leaves of transforman</w:t>
      </w:r>
      <w:r w:rsidR="002F3E17" w:rsidRPr="00AA0E15">
        <w:rPr>
          <w:lang w:val="en-US"/>
        </w:rPr>
        <w:t>t</w:t>
      </w:r>
      <w:r w:rsidR="00C40EC1" w:rsidRPr="00AA0E15">
        <w:rPr>
          <w:lang w:val="en-US"/>
        </w:rPr>
        <w:t xml:space="preserve"> plant carrier </w:t>
      </w:r>
      <w:r w:rsidR="00C40EC1" w:rsidRPr="00AA0E15">
        <w:rPr>
          <w:i/>
          <w:iCs/>
          <w:lang w:val="en-US"/>
        </w:rPr>
        <w:t>35</w:t>
      </w:r>
      <w:proofErr w:type="gramStart"/>
      <w:r w:rsidR="00C40EC1" w:rsidRPr="00AA0E15">
        <w:rPr>
          <w:i/>
          <w:iCs/>
          <w:lang w:val="en-US"/>
        </w:rPr>
        <w:t>S::</w:t>
      </w:r>
      <w:proofErr w:type="gramEnd"/>
      <w:r w:rsidR="00C40EC1" w:rsidRPr="00AA0E15">
        <w:rPr>
          <w:i/>
          <w:iCs/>
          <w:lang w:val="en-US"/>
        </w:rPr>
        <w:t>GR</w:t>
      </w:r>
      <w:r w:rsidR="003870D2">
        <w:rPr>
          <w:i/>
          <w:iCs/>
          <w:lang w:val="en-US"/>
        </w:rPr>
        <w:t>/UAS</w:t>
      </w:r>
      <w:r w:rsidR="00C40EC1" w:rsidRPr="00AA0E15">
        <w:rPr>
          <w:i/>
          <w:iCs/>
          <w:lang w:val="en-US"/>
        </w:rPr>
        <w:t>::</w:t>
      </w:r>
      <w:r w:rsidRPr="00AA0E15">
        <w:rPr>
          <w:i/>
          <w:iCs/>
          <w:lang w:val="en-US"/>
        </w:rPr>
        <w:t>AtRKD4</w:t>
      </w:r>
      <w:r w:rsidR="00C40EC1" w:rsidRPr="00AA0E15">
        <w:rPr>
          <w:lang w:val="en-US"/>
        </w:rPr>
        <w:t xml:space="preserve"> </w:t>
      </w:r>
      <w:r w:rsidR="00952ABF" w:rsidRPr="00AA0E15">
        <w:rPr>
          <w:lang w:val="en-US"/>
        </w:rPr>
        <w:t xml:space="preserve">was  suspected band of </w:t>
      </w:r>
      <w:r w:rsidR="00952ABF" w:rsidRPr="00AA0E15">
        <w:rPr>
          <w:i/>
          <w:lang w:val="en-US"/>
        </w:rPr>
        <w:t>AtRKD4</w:t>
      </w:r>
      <w:r w:rsidR="00952ABF" w:rsidRPr="00AA0E15">
        <w:rPr>
          <w:lang w:val="en-US"/>
        </w:rPr>
        <w:t xml:space="preserve"> protein with weight of molecule 28.53 </w:t>
      </w:r>
      <w:proofErr w:type="spellStart"/>
      <w:r w:rsidR="00952ABF" w:rsidRPr="00AA0E15">
        <w:rPr>
          <w:lang w:val="en-US"/>
        </w:rPr>
        <w:t>kDa</w:t>
      </w:r>
      <w:proofErr w:type="spellEnd"/>
      <w:r w:rsidR="00952ABF" w:rsidRPr="00AA0E15">
        <w:rPr>
          <w:lang w:val="en-US"/>
        </w:rPr>
        <w:t xml:space="preserve"> (Figure </w:t>
      </w:r>
      <w:r w:rsidR="000D0272" w:rsidRPr="00AA0E15">
        <w:rPr>
          <w:lang w:val="en-US"/>
        </w:rPr>
        <w:t>5</w:t>
      </w:r>
      <w:r w:rsidR="00952ABF" w:rsidRPr="00AA0E15">
        <w:rPr>
          <w:lang w:val="en-US"/>
        </w:rPr>
        <w:t xml:space="preserve">) </w:t>
      </w:r>
      <w:r w:rsidR="00DB1678" w:rsidRPr="00AA0E15">
        <w:rPr>
          <w:lang w:val="en-US"/>
        </w:rPr>
        <w:t xml:space="preserve">after 5 </w:t>
      </w:r>
      <w:r w:rsidR="00C40EC1" w:rsidRPr="00AA0E15">
        <w:rPr>
          <w:lang w:val="en-US"/>
        </w:rPr>
        <w:t>days</w:t>
      </w:r>
      <w:r w:rsidR="00952ABF" w:rsidRPr="00AA0E15">
        <w:rPr>
          <w:lang w:val="en-US"/>
        </w:rPr>
        <w:t xml:space="preserve"> treatments</w:t>
      </w:r>
      <w:r w:rsidR="00C40EC1" w:rsidRPr="00AA0E15">
        <w:rPr>
          <w:lang w:val="en-US"/>
        </w:rPr>
        <w:t xml:space="preserve">. </w:t>
      </w:r>
    </w:p>
    <w:p w14:paraId="572A1E64" w14:textId="7EA501B5" w:rsidR="00D84B94" w:rsidRPr="00AA0E15" w:rsidRDefault="00C40EC1" w:rsidP="005B7556">
      <w:pPr>
        <w:spacing w:line="480" w:lineRule="auto"/>
        <w:ind w:firstLine="709"/>
        <w:rPr>
          <w:lang w:val="en-US"/>
        </w:rPr>
      </w:pPr>
      <w:r w:rsidRPr="00AA0E15">
        <w:rPr>
          <w:lang w:val="en-US"/>
        </w:rPr>
        <w:t xml:space="preserve">The observations showed that </w:t>
      </w:r>
      <w:r w:rsidR="000776B2">
        <w:rPr>
          <w:lang w:val="en-US"/>
        </w:rPr>
        <w:t>a ~</w:t>
      </w:r>
      <w:r w:rsidR="00EE6383">
        <w:rPr>
          <w:lang w:val="en-US"/>
        </w:rPr>
        <w:t>28</w:t>
      </w:r>
      <w:r w:rsidR="000776B2">
        <w:rPr>
          <w:lang w:val="en-US"/>
        </w:rPr>
        <w:t xml:space="preserve">kDa </w:t>
      </w:r>
      <w:r w:rsidRPr="00AA0E15">
        <w:rPr>
          <w:lang w:val="en-US"/>
        </w:rPr>
        <w:t xml:space="preserve">protein </w:t>
      </w:r>
      <w:r w:rsidR="000776B2">
        <w:rPr>
          <w:lang w:val="en-US"/>
        </w:rPr>
        <w:t>was present in</w:t>
      </w:r>
      <w:r w:rsidRPr="00AA0E15">
        <w:rPr>
          <w:lang w:val="en-US"/>
        </w:rPr>
        <w:t xml:space="preserve"> </w:t>
      </w:r>
      <w:r w:rsidR="000776B2" w:rsidRPr="00D57CC9">
        <w:rPr>
          <w:i/>
          <w:iCs/>
        </w:rPr>
        <w:t>35</w:t>
      </w:r>
      <w:proofErr w:type="gramStart"/>
      <w:r w:rsidR="000776B2" w:rsidRPr="00D57CC9">
        <w:rPr>
          <w:i/>
          <w:iCs/>
        </w:rPr>
        <w:t>S::</w:t>
      </w:r>
      <w:proofErr w:type="gramEnd"/>
      <w:r w:rsidR="000776B2" w:rsidRPr="00D57CC9">
        <w:rPr>
          <w:i/>
          <w:iCs/>
        </w:rPr>
        <w:t>GR</w:t>
      </w:r>
      <w:r w:rsidR="000776B2">
        <w:rPr>
          <w:i/>
          <w:iCs/>
          <w:lang w:val="en-GB"/>
        </w:rPr>
        <w:t>/UAS:</w:t>
      </w:r>
      <w:r w:rsidR="000776B2" w:rsidRPr="00D57CC9">
        <w:rPr>
          <w:i/>
          <w:iCs/>
        </w:rPr>
        <w:t>AtRKD4</w:t>
      </w:r>
      <w:r w:rsidR="000776B2" w:rsidRPr="00D57CC9">
        <w:rPr>
          <w:rStyle w:val="fontstyle01"/>
        </w:rPr>
        <w:t xml:space="preserve"> </w:t>
      </w:r>
      <w:proofErr w:type="spellStart"/>
      <w:r w:rsidRPr="00AA0E15">
        <w:rPr>
          <w:lang w:val="en-US"/>
        </w:rPr>
        <w:t>transfoman</w:t>
      </w:r>
      <w:r w:rsidR="00952ABF" w:rsidRPr="00AA0E15">
        <w:rPr>
          <w:lang w:val="en-US"/>
        </w:rPr>
        <w:t>t</w:t>
      </w:r>
      <w:r w:rsidR="000776B2">
        <w:rPr>
          <w:lang w:val="en-US"/>
        </w:rPr>
        <w:t>s</w:t>
      </w:r>
      <w:proofErr w:type="spellEnd"/>
      <w:r w:rsidRPr="00AA0E15">
        <w:rPr>
          <w:lang w:val="en-US"/>
        </w:rPr>
        <w:t xml:space="preserve"> </w:t>
      </w:r>
      <w:r w:rsidR="000776B2">
        <w:rPr>
          <w:lang w:val="en-US"/>
        </w:rPr>
        <w:t>treated</w:t>
      </w:r>
      <w:r w:rsidR="000776B2" w:rsidRPr="00AA0E15">
        <w:rPr>
          <w:lang w:val="en-US"/>
        </w:rPr>
        <w:t xml:space="preserve"> </w:t>
      </w:r>
      <w:r w:rsidRPr="00AA0E15">
        <w:rPr>
          <w:lang w:val="en-US"/>
        </w:rPr>
        <w:t xml:space="preserve">with NP +15 </w:t>
      </w:r>
      <w:proofErr w:type="spellStart"/>
      <w:r w:rsidRPr="00AA0E15">
        <w:rPr>
          <w:lang w:val="en-US"/>
        </w:rPr>
        <w:t>μM</w:t>
      </w:r>
      <w:proofErr w:type="spellEnd"/>
      <w:r w:rsidRPr="00AA0E15">
        <w:rPr>
          <w:lang w:val="en-US"/>
        </w:rPr>
        <w:t xml:space="preserve"> DEX or NP + 3 mg.L</w:t>
      </w:r>
      <w:r w:rsidRPr="00AA0E15">
        <w:rPr>
          <w:vertAlign w:val="superscript"/>
          <w:lang w:val="en-US"/>
        </w:rPr>
        <w:t>-1</w:t>
      </w:r>
      <w:r w:rsidRPr="00AA0E15">
        <w:rPr>
          <w:lang w:val="en-US"/>
        </w:rPr>
        <w:t xml:space="preserve"> TDZ </w:t>
      </w:r>
      <w:r w:rsidR="00952ABF" w:rsidRPr="00AA0E15">
        <w:rPr>
          <w:lang w:val="en-US"/>
        </w:rPr>
        <w:t xml:space="preserve">. </w:t>
      </w:r>
      <w:r w:rsidR="000776B2">
        <w:rPr>
          <w:lang w:val="en-US"/>
        </w:rPr>
        <w:t>However,</w:t>
      </w:r>
      <w:r w:rsidR="000776B2" w:rsidRPr="00AA0E15">
        <w:rPr>
          <w:lang w:val="en-US"/>
        </w:rPr>
        <w:t xml:space="preserve"> </w:t>
      </w:r>
      <w:r w:rsidR="00952ABF" w:rsidRPr="00AA0E15">
        <w:rPr>
          <w:lang w:val="en-US"/>
        </w:rPr>
        <w:t>in transformant</w:t>
      </w:r>
      <w:r w:rsidRPr="00AA0E15">
        <w:rPr>
          <w:lang w:val="en-US"/>
        </w:rPr>
        <w:t xml:space="preserve"> plants cultured in NP0 media</w:t>
      </w:r>
      <w:r w:rsidR="00952ABF" w:rsidRPr="00AA0E15">
        <w:rPr>
          <w:lang w:val="en-US"/>
        </w:rPr>
        <w:t xml:space="preserve">, the </w:t>
      </w:r>
      <w:r w:rsidR="000776B2">
        <w:rPr>
          <w:lang w:val="en-US"/>
        </w:rPr>
        <w:t>predicted</w:t>
      </w:r>
      <w:r w:rsidR="00952ABF" w:rsidRPr="00AA0E15">
        <w:rPr>
          <w:lang w:val="en-US"/>
        </w:rPr>
        <w:t xml:space="preserve"> AtRKD4</w:t>
      </w:r>
      <w:r w:rsidR="001C2F69" w:rsidRPr="00AA0E15">
        <w:rPr>
          <w:lang w:val="en-US"/>
        </w:rPr>
        <w:t xml:space="preserve"> protein</w:t>
      </w:r>
      <w:r w:rsidR="00952ABF" w:rsidRPr="00AA0E15">
        <w:rPr>
          <w:lang w:val="en-US"/>
        </w:rPr>
        <w:t xml:space="preserve"> </w:t>
      </w:r>
      <w:r w:rsidR="000776B2">
        <w:rPr>
          <w:lang w:val="en-US"/>
        </w:rPr>
        <w:t>was</w:t>
      </w:r>
      <w:r w:rsidR="000776B2" w:rsidRPr="00AA0E15">
        <w:rPr>
          <w:lang w:val="en-US"/>
        </w:rPr>
        <w:t xml:space="preserve"> </w:t>
      </w:r>
      <w:r w:rsidRPr="00AA0E15">
        <w:rPr>
          <w:lang w:val="en-US"/>
        </w:rPr>
        <w:t>not detected</w:t>
      </w:r>
      <w:r w:rsidR="00952ABF" w:rsidRPr="00AA0E15">
        <w:rPr>
          <w:lang w:val="en-US"/>
        </w:rPr>
        <w:t xml:space="preserve">. </w:t>
      </w:r>
      <w:r w:rsidR="00EE6383">
        <w:rPr>
          <w:lang w:val="en-US"/>
        </w:rPr>
        <w:t>Collectively, our</w:t>
      </w:r>
      <w:r w:rsidRPr="00AA0E15">
        <w:rPr>
          <w:lang w:val="en-US"/>
        </w:rPr>
        <w:t xml:space="preserve"> results </w:t>
      </w:r>
      <w:r w:rsidR="00EE6383">
        <w:rPr>
          <w:lang w:val="en-US"/>
        </w:rPr>
        <w:t>show that</w:t>
      </w:r>
      <w:r w:rsidRPr="00AA0E15">
        <w:rPr>
          <w:lang w:val="en-US"/>
        </w:rPr>
        <w:t xml:space="preserve"> </w:t>
      </w:r>
      <w:r w:rsidR="008A5B46" w:rsidRPr="00AA0E15">
        <w:rPr>
          <w:i/>
          <w:lang w:val="en-US"/>
        </w:rPr>
        <w:t>AtRKD4</w:t>
      </w:r>
      <w:r w:rsidRPr="00AA0E15">
        <w:rPr>
          <w:lang w:val="en-US"/>
        </w:rPr>
        <w:t xml:space="preserve"> </w:t>
      </w:r>
      <w:r w:rsidR="00EE6383">
        <w:rPr>
          <w:lang w:val="en-US"/>
        </w:rPr>
        <w:t>is strongly</w:t>
      </w:r>
      <w:r w:rsidRPr="00AA0E15">
        <w:rPr>
          <w:lang w:val="en-US"/>
        </w:rPr>
        <w:t xml:space="preserve"> expressed in </w:t>
      </w:r>
      <w:r w:rsidR="00EE6383" w:rsidRPr="00D57CC9">
        <w:rPr>
          <w:i/>
          <w:iCs/>
        </w:rPr>
        <w:t>35</w:t>
      </w:r>
      <w:proofErr w:type="gramStart"/>
      <w:r w:rsidR="00EE6383" w:rsidRPr="00D57CC9">
        <w:rPr>
          <w:i/>
          <w:iCs/>
        </w:rPr>
        <w:t>S::</w:t>
      </w:r>
      <w:proofErr w:type="gramEnd"/>
      <w:r w:rsidR="00EE6383" w:rsidRPr="00D57CC9">
        <w:rPr>
          <w:i/>
          <w:iCs/>
        </w:rPr>
        <w:t>GR</w:t>
      </w:r>
      <w:r w:rsidR="00EE6383">
        <w:rPr>
          <w:i/>
          <w:iCs/>
          <w:lang w:val="en-GB"/>
        </w:rPr>
        <w:t>/UAS:</w:t>
      </w:r>
      <w:r w:rsidR="00EE6383" w:rsidRPr="00D57CC9">
        <w:rPr>
          <w:i/>
          <w:iCs/>
        </w:rPr>
        <w:t>AtRKD4</w:t>
      </w:r>
      <w:r w:rsidR="00EE6383" w:rsidRPr="00D57CC9">
        <w:rPr>
          <w:rStyle w:val="fontstyle01"/>
        </w:rPr>
        <w:t xml:space="preserve"> </w:t>
      </w:r>
      <w:r w:rsidRPr="00AA0E15">
        <w:rPr>
          <w:lang w:val="en-US"/>
        </w:rPr>
        <w:t>transforman</w:t>
      </w:r>
      <w:r w:rsidR="002F3E17" w:rsidRPr="00AA0E15">
        <w:rPr>
          <w:lang w:val="en-US"/>
        </w:rPr>
        <w:t>t</w:t>
      </w:r>
      <w:r w:rsidRPr="00AA0E15">
        <w:rPr>
          <w:lang w:val="en-US"/>
        </w:rPr>
        <w:t xml:space="preserve"> </w:t>
      </w:r>
      <w:r w:rsidR="00EE6383">
        <w:rPr>
          <w:lang w:val="en-US"/>
        </w:rPr>
        <w:t>upon induction with DEX and TDZ</w:t>
      </w:r>
      <w:r w:rsidRPr="00AA0E15">
        <w:rPr>
          <w:lang w:val="en-US"/>
        </w:rPr>
        <w:t>.</w:t>
      </w:r>
    </w:p>
    <w:p w14:paraId="701D013A" w14:textId="171C6585" w:rsidR="002D7FC9" w:rsidRPr="00377736" w:rsidRDefault="009F6029" w:rsidP="005B7556">
      <w:pPr>
        <w:spacing w:line="480" w:lineRule="auto"/>
        <w:jc w:val="center"/>
        <w:rPr>
          <w:lang w:val="en-US"/>
        </w:rPr>
      </w:pPr>
      <w:r w:rsidRPr="00377736">
        <w:rPr>
          <w:noProof/>
          <w:lang w:val="en-US"/>
        </w:rPr>
        <w:drawing>
          <wp:inline distT="0" distB="0" distL="0" distR="0" wp14:anchorId="4CB0F353" wp14:editId="5CA9A3A2">
            <wp:extent cx="3615070" cy="381037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473" cy="3815011"/>
                    </a:xfrm>
                    <a:prstGeom prst="rect">
                      <a:avLst/>
                    </a:prstGeom>
                    <a:noFill/>
                    <a:ln>
                      <a:noFill/>
                    </a:ln>
                  </pic:spPr>
                </pic:pic>
              </a:graphicData>
            </a:graphic>
          </wp:inline>
        </w:drawing>
      </w:r>
    </w:p>
    <w:p w14:paraId="4E34F677" w14:textId="45A5C6E1" w:rsidR="005F4FFB" w:rsidRPr="00377736" w:rsidRDefault="004902EF" w:rsidP="005B7556">
      <w:pPr>
        <w:spacing w:line="480" w:lineRule="auto"/>
        <w:ind w:left="1418" w:right="1229" w:hanging="850"/>
        <w:jc w:val="both"/>
        <w:rPr>
          <w:bCs/>
          <w:lang w:val="en-US"/>
        </w:rPr>
      </w:pPr>
      <w:r w:rsidRPr="00377736">
        <w:rPr>
          <w:bCs/>
          <w:lang w:val="en-US"/>
        </w:rPr>
        <w:t>Figure</w:t>
      </w:r>
      <w:r w:rsidR="00304C6E" w:rsidRPr="00AA0E15">
        <w:rPr>
          <w:bCs/>
          <w:lang w:val="en-US"/>
        </w:rPr>
        <w:t xml:space="preserve"> </w:t>
      </w:r>
      <w:r w:rsidR="000D0272" w:rsidRPr="00AA0E15">
        <w:rPr>
          <w:bCs/>
          <w:lang w:val="en-US"/>
        </w:rPr>
        <w:t>5</w:t>
      </w:r>
      <w:r w:rsidR="00304C6E" w:rsidRPr="00AA0E15">
        <w:rPr>
          <w:bCs/>
          <w:lang w:val="en-US"/>
        </w:rPr>
        <w:t>. P</w:t>
      </w:r>
      <w:r w:rsidR="00304C6E" w:rsidRPr="00377736">
        <w:rPr>
          <w:bCs/>
          <w:lang w:val="en-US"/>
        </w:rPr>
        <w:t>rotein profile</w:t>
      </w:r>
      <w:r w:rsidR="00304C6E" w:rsidRPr="00AA0E15">
        <w:rPr>
          <w:bCs/>
          <w:lang w:val="en-US"/>
        </w:rPr>
        <w:t xml:space="preserve"> of</w:t>
      </w:r>
      <w:r w:rsidR="00304C6E" w:rsidRPr="00377736">
        <w:rPr>
          <w:bCs/>
          <w:lang w:val="en-US"/>
        </w:rPr>
        <w:t xml:space="preserve"> </w:t>
      </w:r>
      <w:r w:rsidR="00304C6E" w:rsidRPr="00AA0E15">
        <w:rPr>
          <w:bCs/>
          <w:lang w:val="en-US"/>
        </w:rPr>
        <w:t>t</w:t>
      </w:r>
      <w:r w:rsidRPr="00377736">
        <w:rPr>
          <w:bCs/>
          <w:lang w:val="en-US"/>
        </w:rPr>
        <w:t>ransforman</w:t>
      </w:r>
      <w:r w:rsidR="002F3E17" w:rsidRPr="00AA0E15">
        <w:rPr>
          <w:bCs/>
          <w:lang w:val="en-US"/>
        </w:rPr>
        <w:t>t</w:t>
      </w:r>
      <w:r w:rsidRPr="00377736">
        <w:rPr>
          <w:bCs/>
          <w:lang w:val="en-US"/>
        </w:rPr>
        <w:t xml:space="preserve"> plant </w:t>
      </w:r>
      <w:r w:rsidR="008A5B46" w:rsidRPr="00377736">
        <w:rPr>
          <w:bCs/>
          <w:i/>
          <w:iCs/>
          <w:lang w:val="en-US"/>
        </w:rPr>
        <w:t xml:space="preserve">D. </w:t>
      </w:r>
      <w:proofErr w:type="spellStart"/>
      <w:r w:rsidR="008A5B46" w:rsidRPr="00377736">
        <w:rPr>
          <w:bCs/>
          <w:i/>
          <w:iCs/>
          <w:lang w:val="en-US"/>
        </w:rPr>
        <w:t>lineale</w:t>
      </w:r>
      <w:proofErr w:type="spellEnd"/>
      <w:r w:rsidRPr="00377736">
        <w:rPr>
          <w:bCs/>
          <w:lang w:val="en-US"/>
        </w:rPr>
        <w:t xml:space="preserve"> carrier </w:t>
      </w:r>
      <w:r w:rsidRPr="00377736">
        <w:rPr>
          <w:bCs/>
          <w:i/>
          <w:iCs/>
          <w:lang w:val="en-US"/>
        </w:rPr>
        <w:t>35</w:t>
      </w:r>
      <w:proofErr w:type="gramStart"/>
      <w:r w:rsidRPr="00377736">
        <w:rPr>
          <w:bCs/>
          <w:i/>
          <w:iCs/>
          <w:lang w:val="en-US"/>
        </w:rPr>
        <w:t>S::</w:t>
      </w:r>
      <w:proofErr w:type="gramEnd"/>
      <w:r w:rsidRPr="00377736">
        <w:rPr>
          <w:bCs/>
          <w:i/>
          <w:iCs/>
          <w:lang w:val="en-US"/>
        </w:rPr>
        <w:t>GR</w:t>
      </w:r>
      <w:r w:rsidR="003870D2">
        <w:rPr>
          <w:bCs/>
          <w:i/>
          <w:iCs/>
          <w:lang w:val="en-US"/>
        </w:rPr>
        <w:t>/UAS</w:t>
      </w:r>
      <w:r w:rsidRPr="00377736">
        <w:rPr>
          <w:bCs/>
          <w:i/>
          <w:iCs/>
          <w:lang w:val="en-US"/>
        </w:rPr>
        <w:t>::</w:t>
      </w:r>
      <w:r w:rsidR="008A5B46" w:rsidRPr="00377736">
        <w:rPr>
          <w:bCs/>
          <w:i/>
          <w:iCs/>
          <w:lang w:val="en-US"/>
        </w:rPr>
        <w:t>AtRKD4</w:t>
      </w:r>
      <w:r w:rsidRPr="00377736">
        <w:rPr>
          <w:bCs/>
          <w:lang w:val="en-US"/>
        </w:rPr>
        <w:t xml:space="preserve">. Line 1: protein mark 250 </w:t>
      </w:r>
      <w:proofErr w:type="spellStart"/>
      <w:r w:rsidRPr="00377736">
        <w:rPr>
          <w:bCs/>
          <w:lang w:val="en-US"/>
        </w:rPr>
        <w:t>kDa</w:t>
      </w:r>
      <w:proofErr w:type="spellEnd"/>
      <w:r w:rsidRPr="00377736">
        <w:rPr>
          <w:bCs/>
          <w:lang w:val="en-US"/>
        </w:rPr>
        <w:t xml:space="preserve"> (</w:t>
      </w:r>
      <w:proofErr w:type="spellStart"/>
      <w:r w:rsidRPr="00377736">
        <w:rPr>
          <w:bCs/>
          <w:lang w:val="en-US"/>
        </w:rPr>
        <w:t>Biorad</w:t>
      </w:r>
      <w:proofErr w:type="spellEnd"/>
      <w:r w:rsidRPr="00377736">
        <w:rPr>
          <w:bCs/>
          <w:lang w:val="en-US"/>
        </w:rPr>
        <w:t>); Line: 2-4 induction with medium NP0. Lines 5 -7:</w:t>
      </w:r>
      <w:r w:rsidRPr="00AA0E15">
        <w:rPr>
          <w:bCs/>
          <w:lang w:val="en-US"/>
        </w:rPr>
        <w:t xml:space="preserve"> </w:t>
      </w:r>
      <w:r w:rsidRPr="00377736">
        <w:rPr>
          <w:bCs/>
          <w:lang w:val="en-US"/>
        </w:rPr>
        <w:t xml:space="preserve">induction with medium NP + DEX 15 </w:t>
      </w:r>
      <w:proofErr w:type="spellStart"/>
      <w:r w:rsidRPr="00377736">
        <w:rPr>
          <w:bCs/>
          <w:lang w:val="en-US"/>
        </w:rPr>
        <w:t>μM</w:t>
      </w:r>
      <w:proofErr w:type="spellEnd"/>
      <w:r w:rsidRPr="00377736">
        <w:rPr>
          <w:bCs/>
          <w:lang w:val="en-US"/>
        </w:rPr>
        <w:t>, Line: 8 -10 induction with medium NP + TDZ 3 mgL</w:t>
      </w:r>
      <w:r w:rsidRPr="00377736">
        <w:rPr>
          <w:bCs/>
          <w:vertAlign w:val="superscript"/>
          <w:lang w:val="en-US"/>
        </w:rPr>
        <w:t>-1</w:t>
      </w:r>
    </w:p>
    <w:p w14:paraId="0F95D872" w14:textId="64ED3337" w:rsidR="002D7FC9" w:rsidRDefault="004902EF" w:rsidP="005B7556">
      <w:pPr>
        <w:spacing w:line="480" w:lineRule="auto"/>
        <w:ind w:firstLine="709"/>
        <w:rPr>
          <w:lang w:val="en-US"/>
        </w:rPr>
      </w:pPr>
      <w:r w:rsidRPr="00377736">
        <w:rPr>
          <w:lang w:val="en-US"/>
        </w:rPr>
        <w:t xml:space="preserve">Based on the profile of the protein formed, a weight analysis of protein </w:t>
      </w:r>
      <w:r w:rsidR="00D56188" w:rsidRPr="00AA0E15">
        <w:rPr>
          <w:lang w:val="en-US"/>
        </w:rPr>
        <w:t>band</w:t>
      </w:r>
      <w:r w:rsidRPr="00377736">
        <w:rPr>
          <w:lang w:val="en-US"/>
        </w:rPr>
        <w:t xml:space="preserve"> molecules was performed using </w:t>
      </w:r>
      <w:proofErr w:type="spellStart"/>
      <w:r w:rsidRPr="00377736">
        <w:rPr>
          <w:lang w:val="en-US"/>
        </w:rPr>
        <w:t>microsoft</w:t>
      </w:r>
      <w:proofErr w:type="spellEnd"/>
      <w:r w:rsidRPr="00377736">
        <w:rPr>
          <w:lang w:val="en-US"/>
        </w:rPr>
        <w:t xml:space="preserve"> excel. Linear equations were obtained by molecular weight log measurements and</w:t>
      </w:r>
      <w:r w:rsidR="00D56188" w:rsidRPr="00AA0E15">
        <w:rPr>
          <w:lang w:val="en-US"/>
        </w:rPr>
        <w:t xml:space="preserve"> </w:t>
      </w:r>
      <w:r w:rsidRPr="00377736">
        <w:rPr>
          <w:lang w:val="en-US"/>
        </w:rPr>
        <w:t>migration</w:t>
      </w:r>
      <w:r w:rsidR="00D84FFD" w:rsidRPr="00AA0E15">
        <w:rPr>
          <w:lang w:val="en-US"/>
        </w:rPr>
        <w:t xml:space="preserve"> band</w:t>
      </w:r>
      <w:r w:rsidRPr="00377736">
        <w:rPr>
          <w:lang w:val="en-US"/>
        </w:rPr>
        <w:t xml:space="preserve"> size of y</w:t>
      </w:r>
      <w:r w:rsidR="00D56188" w:rsidRPr="00AA0E15">
        <w:rPr>
          <w:lang w:val="en-US"/>
        </w:rPr>
        <w:t xml:space="preserve"> </w:t>
      </w:r>
      <w:r w:rsidRPr="00377736">
        <w:rPr>
          <w:lang w:val="en-US"/>
        </w:rPr>
        <w:t xml:space="preserve">= -0.1537X + 2.235 with R of 0.9581. The results of the analysis of protein molecule weight (Table </w:t>
      </w:r>
      <w:r w:rsidR="00D84FFD" w:rsidRPr="00AA0E15">
        <w:rPr>
          <w:lang w:val="en-US"/>
        </w:rPr>
        <w:t>1</w:t>
      </w:r>
      <w:r w:rsidRPr="00377736">
        <w:rPr>
          <w:lang w:val="en-US"/>
        </w:rPr>
        <w:t>).</w:t>
      </w:r>
    </w:p>
    <w:p w14:paraId="7AD2BF2F" w14:textId="00CEF2CC" w:rsidR="00686677" w:rsidRDefault="00686677" w:rsidP="005B7556">
      <w:pPr>
        <w:spacing w:line="480" w:lineRule="auto"/>
        <w:ind w:firstLine="709"/>
        <w:rPr>
          <w:lang w:val="en-US"/>
        </w:rPr>
      </w:pPr>
    </w:p>
    <w:p w14:paraId="1E451C08" w14:textId="20AC690B" w:rsidR="00686677" w:rsidRDefault="00686677" w:rsidP="005B7556">
      <w:pPr>
        <w:spacing w:line="480" w:lineRule="auto"/>
        <w:ind w:firstLine="709"/>
        <w:rPr>
          <w:lang w:val="en-US"/>
        </w:rPr>
      </w:pPr>
    </w:p>
    <w:p w14:paraId="11469674" w14:textId="77777777" w:rsidR="00686677" w:rsidRPr="00377736" w:rsidRDefault="00686677" w:rsidP="005B7556">
      <w:pPr>
        <w:spacing w:line="480" w:lineRule="auto"/>
        <w:ind w:firstLine="709"/>
        <w:rPr>
          <w:lang w:val="en-US"/>
        </w:rPr>
      </w:pPr>
    </w:p>
    <w:p w14:paraId="30D0316E" w14:textId="0993604F" w:rsidR="00D56188" w:rsidRPr="00AA0E15" w:rsidRDefault="00D56188" w:rsidP="005B7556">
      <w:pPr>
        <w:spacing w:line="480" w:lineRule="auto"/>
        <w:jc w:val="center"/>
        <w:rPr>
          <w:bCs/>
          <w:lang w:val="en-US"/>
        </w:rPr>
      </w:pPr>
      <w:r w:rsidRPr="00AA0E15">
        <w:rPr>
          <w:bCs/>
          <w:lang w:val="en-US"/>
        </w:rPr>
        <w:t>Tabl</w:t>
      </w:r>
      <w:r w:rsidR="00346779" w:rsidRPr="00AA0E15">
        <w:rPr>
          <w:bCs/>
          <w:lang w:val="en-US"/>
        </w:rPr>
        <w:t>e</w:t>
      </w:r>
      <w:r w:rsidRPr="00AA0E15">
        <w:rPr>
          <w:bCs/>
          <w:lang w:val="en-US"/>
        </w:rPr>
        <w:t xml:space="preserve"> </w:t>
      </w:r>
      <w:r w:rsidR="00D84FFD" w:rsidRPr="00AA0E15">
        <w:rPr>
          <w:bCs/>
          <w:lang w:val="en-US"/>
        </w:rPr>
        <w:t>1</w:t>
      </w:r>
      <w:r w:rsidRPr="00AA0E15">
        <w:rPr>
          <w:bCs/>
          <w:lang w:val="en-US"/>
        </w:rPr>
        <w:t>. Protein band molecular weight on protein profile of transforman</w:t>
      </w:r>
      <w:r w:rsidR="009018B3" w:rsidRPr="00AA0E15">
        <w:rPr>
          <w:bCs/>
          <w:lang w:val="en-US"/>
        </w:rPr>
        <w:t>t</w:t>
      </w:r>
      <w:r w:rsidRPr="00AA0E15">
        <w:rPr>
          <w:bCs/>
          <w:lang w:val="en-US"/>
        </w:rPr>
        <w:t xml:space="preserve"> plant</w:t>
      </w:r>
      <w:r w:rsidR="00DF63AE" w:rsidRPr="00AA0E15">
        <w:rPr>
          <w:bCs/>
          <w:lang w:val="en-US"/>
        </w:rPr>
        <w:t>s</w:t>
      </w:r>
    </w:p>
    <w:p w14:paraId="2F55495F" w14:textId="77777777" w:rsidR="00F5659A" w:rsidRPr="00AA0E15" w:rsidRDefault="00F5659A" w:rsidP="005B7556">
      <w:pPr>
        <w:spacing w:line="480" w:lineRule="auto"/>
        <w:rPr>
          <w:bCs/>
          <w:lang w:val="en-US"/>
        </w:rPr>
      </w:pPr>
    </w:p>
    <w:tbl>
      <w:tblPr>
        <w:tblStyle w:val="TableGrid"/>
        <w:tblW w:w="0" w:type="auto"/>
        <w:jc w:val="center"/>
        <w:tblLook w:val="04A0" w:firstRow="1" w:lastRow="0" w:firstColumn="1" w:lastColumn="0" w:noHBand="0" w:noVBand="1"/>
      </w:tblPr>
      <w:tblGrid>
        <w:gridCol w:w="1276"/>
        <w:gridCol w:w="2268"/>
        <w:gridCol w:w="2552"/>
        <w:gridCol w:w="2165"/>
      </w:tblGrid>
      <w:tr w:rsidR="003E21F2" w:rsidRPr="00AA0E15" w14:paraId="4EEA263E" w14:textId="77777777" w:rsidTr="00F5659A">
        <w:trPr>
          <w:jc w:val="center"/>
        </w:trPr>
        <w:tc>
          <w:tcPr>
            <w:tcW w:w="1276" w:type="dxa"/>
            <w:tcBorders>
              <w:top w:val="single" w:sz="4" w:space="0" w:color="auto"/>
              <w:left w:val="nil"/>
              <w:bottom w:val="single" w:sz="4" w:space="0" w:color="auto"/>
              <w:right w:val="nil"/>
            </w:tcBorders>
            <w:hideMark/>
          </w:tcPr>
          <w:p w14:paraId="2644B980"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Number of Bands</w:t>
            </w:r>
          </w:p>
        </w:tc>
        <w:tc>
          <w:tcPr>
            <w:tcW w:w="2268" w:type="dxa"/>
            <w:tcBorders>
              <w:top w:val="single" w:sz="4" w:space="0" w:color="auto"/>
              <w:left w:val="nil"/>
              <w:bottom w:val="single" w:sz="4" w:space="0" w:color="auto"/>
              <w:right w:val="nil"/>
            </w:tcBorders>
            <w:hideMark/>
          </w:tcPr>
          <w:p w14:paraId="358D2B95"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NP0 (</w:t>
            </w:r>
            <w:proofErr w:type="spellStart"/>
            <w:r w:rsidRPr="00AA0E15">
              <w:rPr>
                <w:rFonts w:ascii="Times New Roman" w:hAnsi="Times New Roman" w:cs="Times New Roman"/>
                <w:sz w:val="24"/>
                <w:szCs w:val="24"/>
              </w:rPr>
              <w:t>kDa</w:t>
            </w:r>
            <w:proofErr w:type="spellEnd"/>
            <w:r w:rsidRPr="00AA0E15">
              <w:rPr>
                <w:rFonts w:ascii="Times New Roman" w:hAnsi="Times New Roman" w:cs="Times New Roman"/>
                <w:sz w:val="24"/>
                <w:szCs w:val="24"/>
              </w:rPr>
              <w:t>)</w:t>
            </w:r>
          </w:p>
        </w:tc>
        <w:tc>
          <w:tcPr>
            <w:tcW w:w="2552" w:type="dxa"/>
            <w:tcBorders>
              <w:top w:val="single" w:sz="4" w:space="0" w:color="auto"/>
              <w:left w:val="nil"/>
              <w:bottom w:val="single" w:sz="4" w:space="0" w:color="auto"/>
              <w:right w:val="nil"/>
            </w:tcBorders>
            <w:hideMark/>
          </w:tcPr>
          <w:p w14:paraId="03CDC2EE"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NP+DEX 15 µM (</w:t>
            </w:r>
            <w:proofErr w:type="spellStart"/>
            <w:r w:rsidRPr="00AA0E15">
              <w:rPr>
                <w:rFonts w:ascii="Times New Roman" w:hAnsi="Times New Roman" w:cs="Times New Roman"/>
                <w:sz w:val="24"/>
                <w:szCs w:val="24"/>
              </w:rPr>
              <w:t>kDa</w:t>
            </w:r>
            <w:proofErr w:type="spellEnd"/>
            <w:r w:rsidRPr="00AA0E15">
              <w:rPr>
                <w:rFonts w:ascii="Times New Roman" w:hAnsi="Times New Roman" w:cs="Times New Roman"/>
                <w:sz w:val="24"/>
                <w:szCs w:val="24"/>
              </w:rPr>
              <w:t>)</w:t>
            </w:r>
          </w:p>
        </w:tc>
        <w:tc>
          <w:tcPr>
            <w:tcW w:w="2165" w:type="dxa"/>
            <w:tcBorders>
              <w:top w:val="single" w:sz="4" w:space="0" w:color="auto"/>
              <w:left w:val="nil"/>
              <w:bottom w:val="single" w:sz="4" w:space="0" w:color="auto"/>
              <w:right w:val="nil"/>
            </w:tcBorders>
            <w:hideMark/>
          </w:tcPr>
          <w:p w14:paraId="07BBE919"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NP+ TDZ 3mgL</w:t>
            </w:r>
            <w:r w:rsidRPr="00AA0E15">
              <w:rPr>
                <w:rFonts w:ascii="Times New Roman" w:hAnsi="Times New Roman" w:cs="Times New Roman"/>
                <w:sz w:val="24"/>
                <w:szCs w:val="24"/>
                <w:vertAlign w:val="superscript"/>
              </w:rPr>
              <w:t xml:space="preserve">-1 </w:t>
            </w:r>
            <w:r w:rsidRPr="00AA0E15">
              <w:rPr>
                <w:rFonts w:ascii="Times New Roman" w:hAnsi="Times New Roman" w:cs="Times New Roman"/>
                <w:sz w:val="24"/>
                <w:szCs w:val="24"/>
              </w:rPr>
              <w:t>(</w:t>
            </w:r>
            <w:proofErr w:type="spellStart"/>
            <w:r w:rsidRPr="00AA0E15">
              <w:rPr>
                <w:rFonts w:ascii="Times New Roman" w:hAnsi="Times New Roman" w:cs="Times New Roman"/>
                <w:sz w:val="24"/>
                <w:szCs w:val="24"/>
              </w:rPr>
              <w:t>kDa</w:t>
            </w:r>
            <w:proofErr w:type="spellEnd"/>
            <w:r w:rsidRPr="00AA0E15">
              <w:rPr>
                <w:rFonts w:ascii="Times New Roman" w:hAnsi="Times New Roman" w:cs="Times New Roman"/>
                <w:sz w:val="24"/>
                <w:szCs w:val="24"/>
              </w:rPr>
              <w:t>)</w:t>
            </w:r>
          </w:p>
        </w:tc>
      </w:tr>
      <w:tr w:rsidR="003E21F2" w:rsidRPr="00AA0E15" w14:paraId="15DE020F" w14:textId="77777777" w:rsidTr="00F5659A">
        <w:trPr>
          <w:jc w:val="center"/>
        </w:trPr>
        <w:tc>
          <w:tcPr>
            <w:tcW w:w="1276" w:type="dxa"/>
            <w:tcBorders>
              <w:top w:val="single" w:sz="4" w:space="0" w:color="auto"/>
              <w:left w:val="nil"/>
              <w:bottom w:val="nil"/>
              <w:right w:val="nil"/>
            </w:tcBorders>
            <w:hideMark/>
          </w:tcPr>
          <w:p w14:paraId="07CA0147"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1</w:t>
            </w:r>
          </w:p>
        </w:tc>
        <w:tc>
          <w:tcPr>
            <w:tcW w:w="2268" w:type="dxa"/>
            <w:tcBorders>
              <w:top w:val="single" w:sz="4" w:space="0" w:color="auto"/>
              <w:left w:val="nil"/>
              <w:bottom w:val="nil"/>
              <w:right w:val="nil"/>
            </w:tcBorders>
            <w:hideMark/>
          </w:tcPr>
          <w:p w14:paraId="6B9FB1B8"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90.21</w:t>
            </w:r>
          </w:p>
        </w:tc>
        <w:tc>
          <w:tcPr>
            <w:tcW w:w="2552" w:type="dxa"/>
            <w:tcBorders>
              <w:top w:val="single" w:sz="4" w:space="0" w:color="auto"/>
              <w:left w:val="nil"/>
              <w:bottom w:val="nil"/>
              <w:right w:val="nil"/>
            </w:tcBorders>
            <w:hideMark/>
          </w:tcPr>
          <w:p w14:paraId="6871D122"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90.21</w:t>
            </w:r>
          </w:p>
        </w:tc>
        <w:tc>
          <w:tcPr>
            <w:tcW w:w="2165" w:type="dxa"/>
            <w:tcBorders>
              <w:top w:val="single" w:sz="4" w:space="0" w:color="auto"/>
              <w:left w:val="nil"/>
              <w:bottom w:val="nil"/>
              <w:right w:val="nil"/>
            </w:tcBorders>
            <w:hideMark/>
          </w:tcPr>
          <w:p w14:paraId="7170F7C4"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90.21</w:t>
            </w:r>
          </w:p>
        </w:tc>
      </w:tr>
      <w:tr w:rsidR="003E21F2" w:rsidRPr="00AA0E15" w14:paraId="373551A5" w14:textId="77777777" w:rsidTr="00F5659A">
        <w:trPr>
          <w:jc w:val="center"/>
        </w:trPr>
        <w:tc>
          <w:tcPr>
            <w:tcW w:w="1276" w:type="dxa"/>
            <w:tcBorders>
              <w:top w:val="nil"/>
              <w:left w:val="nil"/>
              <w:bottom w:val="nil"/>
              <w:right w:val="nil"/>
            </w:tcBorders>
            <w:hideMark/>
          </w:tcPr>
          <w:p w14:paraId="0101A3A3"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2</w:t>
            </w:r>
          </w:p>
        </w:tc>
        <w:tc>
          <w:tcPr>
            <w:tcW w:w="2268" w:type="dxa"/>
            <w:tcBorders>
              <w:top w:val="nil"/>
              <w:left w:val="nil"/>
              <w:bottom w:val="nil"/>
              <w:right w:val="nil"/>
            </w:tcBorders>
            <w:hideMark/>
          </w:tcPr>
          <w:p w14:paraId="36EF61CF"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81.12</w:t>
            </w:r>
          </w:p>
        </w:tc>
        <w:tc>
          <w:tcPr>
            <w:tcW w:w="2552" w:type="dxa"/>
            <w:tcBorders>
              <w:top w:val="nil"/>
              <w:left w:val="nil"/>
              <w:bottom w:val="nil"/>
              <w:right w:val="nil"/>
            </w:tcBorders>
            <w:hideMark/>
          </w:tcPr>
          <w:p w14:paraId="18880184"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81.12</w:t>
            </w:r>
          </w:p>
        </w:tc>
        <w:tc>
          <w:tcPr>
            <w:tcW w:w="2165" w:type="dxa"/>
            <w:tcBorders>
              <w:top w:val="nil"/>
              <w:left w:val="nil"/>
              <w:bottom w:val="nil"/>
              <w:right w:val="nil"/>
            </w:tcBorders>
            <w:hideMark/>
          </w:tcPr>
          <w:p w14:paraId="34AEF68D"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81.12</w:t>
            </w:r>
          </w:p>
        </w:tc>
      </w:tr>
      <w:tr w:rsidR="003E21F2" w:rsidRPr="00AA0E15" w14:paraId="407B4914" w14:textId="77777777" w:rsidTr="00F5659A">
        <w:trPr>
          <w:jc w:val="center"/>
        </w:trPr>
        <w:tc>
          <w:tcPr>
            <w:tcW w:w="1276" w:type="dxa"/>
            <w:tcBorders>
              <w:top w:val="nil"/>
              <w:left w:val="nil"/>
              <w:bottom w:val="nil"/>
              <w:right w:val="nil"/>
            </w:tcBorders>
            <w:hideMark/>
          </w:tcPr>
          <w:p w14:paraId="1389F94A"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3</w:t>
            </w:r>
          </w:p>
        </w:tc>
        <w:tc>
          <w:tcPr>
            <w:tcW w:w="2268" w:type="dxa"/>
            <w:tcBorders>
              <w:top w:val="nil"/>
              <w:left w:val="nil"/>
              <w:bottom w:val="nil"/>
              <w:right w:val="nil"/>
            </w:tcBorders>
            <w:hideMark/>
          </w:tcPr>
          <w:p w14:paraId="2F2D5743"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62.21</w:t>
            </w:r>
          </w:p>
        </w:tc>
        <w:tc>
          <w:tcPr>
            <w:tcW w:w="2552" w:type="dxa"/>
            <w:tcBorders>
              <w:top w:val="nil"/>
              <w:left w:val="nil"/>
              <w:bottom w:val="nil"/>
              <w:right w:val="nil"/>
            </w:tcBorders>
            <w:hideMark/>
          </w:tcPr>
          <w:p w14:paraId="797974D6"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62.21</w:t>
            </w:r>
          </w:p>
        </w:tc>
        <w:tc>
          <w:tcPr>
            <w:tcW w:w="2165" w:type="dxa"/>
            <w:tcBorders>
              <w:top w:val="nil"/>
              <w:left w:val="nil"/>
              <w:bottom w:val="nil"/>
              <w:right w:val="nil"/>
            </w:tcBorders>
            <w:hideMark/>
          </w:tcPr>
          <w:p w14:paraId="43842B3B"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62.21</w:t>
            </w:r>
          </w:p>
        </w:tc>
      </w:tr>
      <w:tr w:rsidR="003E21F2" w:rsidRPr="00AA0E15" w14:paraId="4DB396CA" w14:textId="77777777" w:rsidTr="00F5659A">
        <w:trPr>
          <w:jc w:val="center"/>
        </w:trPr>
        <w:tc>
          <w:tcPr>
            <w:tcW w:w="1276" w:type="dxa"/>
            <w:tcBorders>
              <w:top w:val="nil"/>
              <w:left w:val="nil"/>
              <w:bottom w:val="nil"/>
              <w:right w:val="nil"/>
            </w:tcBorders>
            <w:hideMark/>
          </w:tcPr>
          <w:p w14:paraId="54AF6B84"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4</w:t>
            </w:r>
          </w:p>
        </w:tc>
        <w:tc>
          <w:tcPr>
            <w:tcW w:w="2268" w:type="dxa"/>
            <w:tcBorders>
              <w:top w:val="nil"/>
              <w:left w:val="nil"/>
              <w:bottom w:val="nil"/>
              <w:right w:val="nil"/>
            </w:tcBorders>
            <w:hideMark/>
          </w:tcPr>
          <w:p w14:paraId="68BC8C54"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43.20</w:t>
            </w:r>
          </w:p>
        </w:tc>
        <w:tc>
          <w:tcPr>
            <w:tcW w:w="2552" w:type="dxa"/>
            <w:tcBorders>
              <w:top w:val="nil"/>
              <w:left w:val="nil"/>
              <w:bottom w:val="nil"/>
              <w:right w:val="nil"/>
            </w:tcBorders>
            <w:hideMark/>
          </w:tcPr>
          <w:p w14:paraId="24606981"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43.20</w:t>
            </w:r>
          </w:p>
        </w:tc>
        <w:tc>
          <w:tcPr>
            <w:tcW w:w="2165" w:type="dxa"/>
            <w:tcBorders>
              <w:top w:val="nil"/>
              <w:left w:val="nil"/>
              <w:bottom w:val="nil"/>
              <w:right w:val="nil"/>
            </w:tcBorders>
            <w:hideMark/>
          </w:tcPr>
          <w:p w14:paraId="21BC3E6D"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43.20</w:t>
            </w:r>
          </w:p>
        </w:tc>
      </w:tr>
      <w:tr w:rsidR="003E21F2" w:rsidRPr="00AA0E15" w14:paraId="5CB848F5" w14:textId="77777777" w:rsidTr="00F5659A">
        <w:trPr>
          <w:jc w:val="center"/>
        </w:trPr>
        <w:tc>
          <w:tcPr>
            <w:tcW w:w="1276" w:type="dxa"/>
            <w:tcBorders>
              <w:top w:val="nil"/>
              <w:left w:val="nil"/>
              <w:bottom w:val="nil"/>
              <w:right w:val="nil"/>
            </w:tcBorders>
            <w:hideMark/>
          </w:tcPr>
          <w:p w14:paraId="7DACB040"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5</w:t>
            </w:r>
          </w:p>
        </w:tc>
        <w:tc>
          <w:tcPr>
            <w:tcW w:w="2268" w:type="dxa"/>
            <w:tcBorders>
              <w:top w:val="nil"/>
              <w:left w:val="nil"/>
              <w:bottom w:val="nil"/>
              <w:right w:val="nil"/>
            </w:tcBorders>
            <w:hideMark/>
          </w:tcPr>
          <w:p w14:paraId="64F28487"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w:t>
            </w:r>
          </w:p>
        </w:tc>
        <w:tc>
          <w:tcPr>
            <w:tcW w:w="2552" w:type="dxa"/>
            <w:tcBorders>
              <w:top w:val="nil"/>
              <w:left w:val="nil"/>
              <w:bottom w:val="nil"/>
              <w:right w:val="nil"/>
            </w:tcBorders>
            <w:hideMark/>
          </w:tcPr>
          <w:p w14:paraId="46D323DB"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28.53</w:t>
            </w:r>
          </w:p>
        </w:tc>
        <w:tc>
          <w:tcPr>
            <w:tcW w:w="2165" w:type="dxa"/>
            <w:tcBorders>
              <w:top w:val="nil"/>
              <w:left w:val="nil"/>
              <w:bottom w:val="nil"/>
              <w:right w:val="nil"/>
            </w:tcBorders>
            <w:hideMark/>
          </w:tcPr>
          <w:p w14:paraId="2D136938"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28.53</w:t>
            </w:r>
          </w:p>
        </w:tc>
      </w:tr>
      <w:tr w:rsidR="003E21F2" w:rsidRPr="00AA0E15" w14:paraId="7A08D242" w14:textId="77777777" w:rsidTr="00F5659A">
        <w:trPr>
          <w:jc w:val="center"/>
        </w:trPr>
        <w:tc>
          <w:tcPr>
            <w:tcW w:w="1276" w:type="dxa"/>
            <w:tcBorders>
              <w:top w:val="nil"/>
              <w:left w:val="nil"/>
              <w:bottom w:val="nil"/>
              <w:right w:val="nil"/>
            </w:tcBorders>
            <w:hideMark/>
          </w:tcPr>
          <w:p w14:paraId="24D3C103"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6</w:t>
            </w:r>
          </w:p>
        </w:tc>
        <w:tc>
          <w:tcPr>
            <w:tcW w:w="2268" w:type="dxa"/>
            <w:tcBorders>
              <w:top w:val="nil"/>
              <w:left w:val="nil"/>
              <w:bottom w:val="nil"/>
              <w:right w:val="nil"/>
            </w:tcBorders>
            <w:hideMark/>
          </w:tcPr>
          <w:p w14:paraId="6AA05A0B"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20.55</w:t>
            </w:r>
          </w:p>
        </w:tc>
        <w:tc>
          <w:tcPr>
            <w:tcW w:w="2552" w:type="dxa"/>
            <w:tcBorders>
              <w:top w:val="nil"/>
              <w:left w:val="nil"/>
              <w:bottom w:val="nil"/>
              <w:right w:val="nil"/>
            </w:tcBorders>
            <w:hideMark/>
          </w:tcPr>
          <w:p w14:paraId="24AB3C8D"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20.55</w:t>
            </w:r>
          </w:p>
        </w:tc>
        <w:tc>
          <w:tcPr>
            <w:tcW w:w="2165" w:type="dxa"/>
            <w:tcBorders>
              <w:top w:val="nil"/>
              <w:left w:val="nil"/>
              <w:bottom w:val="nil"/>
              <w:right w:val="nil"/>
            </w:tcBorders>
            <w:hideMark/>
          </w:tcPr>
          <w:p w14:paraId="583EBDEB"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20.55</w:t>
            </w:r>
          </w:p>
        </w:tc>
      </w:tr>
      <w:tr w:rsidR="003E21F2" w:rsidRPr="00AA0E15" w14:paraId="526A362B" w14:textId="77777777" w:rsidTr="00F5659A">
        <w:trPr>
          <w:jc w:val="center"/>
        </w:trPr>
        <w:tc>
          <w:tcPr>
            <w:tcW w:w="1276" w:type="dxa"/>
            <w:tcBorders>
              <w:top w:val="nil"/>
              <w:left w:val="nil"/>
              <w:bottom w:val="single" w:sz="4" w:space="0" w:color="auto"/>
              <w:right w:val="nil"/>
            </w:tcBorders>
            <w:hideMark/>
          </w:tcPr>
          <w:p w14:paraId="3F7731C7" w14:textId="77777777" w:rsidR="003E21F2" w:rsidRPr="00AA0E15" w:rsidRDefault="003E21F2" w:rsidP="005B7556">
            <w:pPr>
              <w:spacing w:line="480" w:lineRule="auto"/>
              <w:rPr>
                <w:rFonts w:ascii="Times New Roman" w:hAnsi="Times New Roman" w:cs="Times New Roman"/>
                <w:sz w:val="24"/>
                <w:szCs w:val="24"/>
              </w:rPr>
            </w:pPr>
            <w:r w:rsidRPr="00AA0E15">
              <w:rPr>
                <w:rFonts w:ascii="Times New Roman" w:hAnsi="Times New Roman" w:cs="Times New Roman"/>
                <w:sz w:val="24"/>
                <w:szCs w:val="24"/>
              </w:rPr>
              <w:t>7</w:t>
            </w:r>
          </w:p>
        </w:tc>
        <w:tc>
          <w:tcPr>
            <w:tcW w:w="2268" w:type="dxa"/>
            <w:tcBorders>
              <w:top w:val="nil"/>
              <w:left w:val="nil"/>
              <w:bottom w:val="single" w:sz="4" w:space="0" w:color="auto"/>
              <w:right w:val="nil"/>
            </w:tcBorders>
            <w:hideMark/>
          </w:tcPr>
          <w:p w14:paraId="5ABD6640"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9.04</w:t>
            </w:r>
          </w:p>
        </w:tc>
        <w:tc>
          <w:tcPr>
            <w:tcW w:w="2552" w:type="dxa"/>
            <w:tcBorders>
              <w:top w:val="nil"/>
              <w:left w:val="nil"/>
              <w:bottom w:val="single" w:sz="4" w:space="0" w:color="auto"/>
              <w:right w:val="nil"/>
            </w:tcBorders>
            <w:hideMark/>
          </w:tcPr>
          <w:p w14:paraId="2F087F9D"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9.04</w:t>
            </w:r>
          </w:p>
        </w:tc>
        <w:tc>
          <w:tcPr>
            <w:tcW w:w="2165" w:type="dxa"/>
            <w:tcBorders>
              <w:top w:val="nil"/>
              <w:left w:val="nil"/>
              <w:bottom w:val="single" w:sz="4" w:space="0" w:color="auto"/>
              <w:right w:val="nil"/>
            </w:tcBorders>
            <w:hideMark/>
          </w:tcPr>
          <w:p w14:paraId="7414861F" w14:textId="77777777" w:rsidR="003E21F2" w:rsidRPr="00AA0E15" w:rsidRDefault="003E21F2" w:rsidP="005B7556">
            <w:pPr>
              <w:spacing w:line="480" w:lineRule="auto"/>
              <w:jc w:val="center"/>
              <w:rPr>
                <w:rFonts w:ascii="Times New Roman" w:hAnsi="Times New Roman" w:cs="Times New Roman"/>
                <w:sz w:val="24"/>
                <w:szCs w:val="24"/>
              </w:rPr>
            </w:pPr>
            <w:r w:rsidRPr="00AA0E15">
              <w:rPr>
                <w:rFonts w:ascii="Times New Roman" w:hAnsi="Times New Roman" w:cs="Times New Roman"/>
                <w:sz w:val="24"/>
                <w:szCs w:val="24"/>
              </w:rPr>
              <w:t>9.04</w:t>
            </w:r>
          </w:p>
        </w:tc>
      </w:tr>
    </w:tbl>
    <w:p w14:paraId="57E5364E" w14:textId="29B5ECEE" w:rsidR="00F804FE" w:rsidRPr="00AA0E15" w:rsidRDefault="00F804FE" w:rsidP="005B7556">
      <w:pPr>
        <w:spacing w:line="480" w:lineRule="auto"/>
        <w:jc w:val="center"/>
        <w:rPr>
          <w:bCs/>
          <w:lang w:val="en-US"/>
        </w:rPr>
      </w:pPr>
    </w:p>
    <w:p w14:paraId="0CF4C09F" w14:textId="4CDDA072" w:rsidR="009668CA" w:rsidRPr="00377736" w:rsidRDefault="009668CA" w:rsidP="005B7556">
      <w:pPr>
        <w:spacing w:line="480" w:lineRule="auto"/>
        <w:ind w:firstLine="709"/>
        <w:rPr>
          <w:lang w:val="en-US"/>
        </w:rPr>
      </w:pPr>
      <w:r w:rsidRPr="00377736">
        <w:rPr>
          <w:lang w:val="en-US"/>
        </w:rPr>
        <w:t>The molecular weight calculation of the sample is presented in Table 1</w:t>
      </w:r>
      <w:r w:rsidRPr="00AA0E15">
        <w:rPr>
          <w:lang w:val="en-US"/>
        </w:rPr>
        <w:t xml:space="preserve"> </w:t>
      </w:r>
      <w:r w:rsidRPr="00377736">
        <w:rPr>
          <w:lang w:val="en-US"/>
        </w:rPr>
        <w:t xml:space="preserve">showed that </w:t>
      </w:r>
      <w:r w:rsidRPr="00AA0E15">
        <w:rPr>
          <w:lang w:val="en-US"/>
        </w:rPr>
        <w:t xml:space="preserve">protein </w:t>
      </w:r>
      <w:r w:rsidR="002F1F05" w:rsidRPr="00AA0E15">
        <w:rPr>
          <w:lang w:val="en-US"/>
        </w:rPr>
        <w:t>was</w:t>
      </w:r>
      <w:r w:rsidRPr="00377736">
        <w:rPr>
          <w:lang w:val="en-US"/>
        </w:rPr>
        <w:t xml:space="preserve"> detected in all treatments</w:t>
      </w:r>
      <w:r w:rsidRPr="00AA0E15">
        <w:rPr>
          <w:lang w:val="en-US"/>
        </w:rPr>
        <w:t xml:space="preserve"> except</w:t>
      </w:r>
      <w:r w:rsidRPr="00377736">
        <w:rPr>
          <w:lang w:val="en-US"/>
        </w:rPr>
        <w:t xml:space="preserve"> one protein </w:t>
      </w:r>
      <w:r w:rsidRPr="00AA0E15">
        <w:rPr>
          <w:lang w:val="en-US"/>
        </w:rPr>
        <w:t>in NP0 treatment</w:t>
      </w:r>
      <w:r w:rsidRPr="00377736">
        <w:rPr>
          <w:lang w:val="en-US"/>
        </w:rPr>
        <w:t xml:space="preserve">. Protein with </w:t>
      </w:r>
      <w:r w:rsidRPr="00AA0E15">
        <w:rPr>
          <w:lang w:val="en-US"/>
        </w:rPr>
        <w:t xml:space="preserve">90,21 </w:t>
      </w:r>
      <w:proofErr w:type="spellStart"/>
      <w:r w:rsidRPr="00AA0E15">
        <w:rPr>
          <w:lang w:val="en-US"/>
        </w:rPr>
        <w:t>kDA</w:t>
      </w:r>
      <w:proofErr w:type="spellEnd"/>
      <w:r w:rsidRPr="00AA0E15">
        <w:rPr>
          <w:lang w:val="en-US"/>
        </w:rPr>
        <w:t xml:space="preserve"> </w:t>
      </w:r>
      <w:r w:rsidR="002F1F05" w:rsidRPr="00AA0E15">
        <w:rPr>
          <w:lang w:val="en-US"/>
        </w:rPr>
        <w:t>was</w:t>
      </w:r>
      <w:r w:rsidRPr="00AA0E15">
        <w:rPr>
          <w:lang w:val="en-US"/>
        </w:rPr>
        <w:t xml:space="preserve"> </w:t>
      </w:r>
      <w:r w:rsidRPr="00377736">
        <w:rPr>
          <w:lang w:val="en-US"/>
        </w:rPr>
        <w:t>the largest protein</w:t>
      </w:r>
      <w:r w:rsidRPr="00AA0E15">
        <w:rPr>
          <w:lang w:val="en-US"/>
        </w:rPr>
        <w:t xml:space="preserve"> which</w:t>
      </w:r>
      <w:r w:rsidRPr="00377736">
        <w:rPr>
          <w:lang w:val="en-US"/>
        </w:rPr>
        <w:t xml:space="preserve"> detected in whole </w:t>
      </w:r>
      <w:r w:rsidR="002F1F05" w:rsidRPr="00377736">
        <w:rPr>
          <w:lang w:val="en-US"/>
        </w:rPr>
        <w:t>o</w:t>
      </w:r>
      <w:r w:rsidRPr="00377736">
        <w:rPr>
          <w:lang w:val="en-US"/>
        </w:rPr>
        <w:t xml:space="preserve">f induction treatments. </w:t>
      </w:r>
    </w:p>
    <w:p w14:paraId="09F6C51A" w14:textId="71B34146" w:rsidR="008C3CE2" w:rsidRPr="00377736" w:rsidRDefault="002F1F05" w:rsidP="005B7556">
      <w:pPr>
        <w:spacing w:line="480" w:lineRule="auto"/>
        <w:rPr>
          <w:lang w:val="en-US"/>
        </w:rPr>
      </w:pPr>
      <w:r w:rsidRPr="00AA0E15">
        <w:rPr>
          <w:lang w:val="en-US"/>
        </w:rPr>
        <w:t xml:space="preserve">The protein profile shows that the translation process was running well as seen from the formation of </w:t>
      </w:r>
      <w:r w:rsidRPr="00AA0E15">
        <w:rPr>
          <w:i/>
          <w:iCs/>
          <w:lang w:val="en-US"/>
        </w:rPr>
        <w:t>AtRKD4</w:t>
      </w:r>
      <w:r w:rsidRPr="00AA0E15">
        <w:rPr>
          <w:lang w:val="en-US"/>
        </w:rPr>
        <w:t xml:space="preserve"> gene expression products in the form of proteins.</w:t>
      </w:r>
    </w:p>
    <w:p w14:paraId="491A923F" w14:textId="4F3FF1FC" w:rsidR="005F3D0D" w:rsidRPr="00377736" w:rsidRDefault="009F6029" w:rsidP="005B7556">
      <w:pPr>
        <w:spacing w:line="480" w:lineRule="auto"/>
        <w:rPr>
          <w:b/>
          <w:bCs/>
          <w:lang w:val="en-US"/>
        </w:rPr>
      </w:pPr>
      <w:r w:rsidRPr="00AA0E15">
        <w:rPr>
          <w:b/>
          <w:bCs/>
          <w:lang w:val="en-US"/>
        </w:rPr>
        <w:t xml:space="preserve">4. </w:t>
      </w:r>
      <w:r w:rsidR="005F3D0D" w:rsidRPr="00377736">
        <w:rPr>
          <w:b/>
          <w:bCs/>
          <w:lang w:val="en-US"/>
        </w:rPr>
        <w:t>Conclusion</w:t>
      </w:r>
    </w:p>
    <w:p w14:paraId="35625888" w14:textId="6D01450E" w:rsidR="00F60A70" w:rsidRPr="00AA0E15" w:rsidRDefault="008A5B46" w:rsidP="005B7556">
      <w:pPr>
        <w:pStyle w:val="AuthorEmail"/>
        <w:spacing w:line="480" w:lineRule="auto"/>
        <w:ind w:firstLine="709"/>
        <w:jc w:val="left"/>
        <w:rPr>
          <w:sz w:val="24"/>
          <w:szCs w:val="24"/>
        </w:rPr>
      </w:pPr>
      <w:r w:rsidRPr="00AA0E15">
        <w:rPr>
          <w:sz w:val="24"/>
          <w:szCs w:val="24"/>
        </w:rPr>
        <w:t xml:space="preserve">The </w:t>
      </w:r>
      <w:r w:rsidRPr="00377736">
        <w:rPr>
          <w:i/>
          <w:sz w:val="24"/>
          <w:szCs w:val="24"/>
        </w:rPr>
        <w:t xml:space="preserve">AtRKD4 </w:t>
      </w:r>
      <w:r w:rsidRPr="00377736">
        <w:rPr>
          <w:sz w:val="24"/>
          <w:szCs w:val="24"/>
        </w:rPr>
        <w:t xml:space="preserve">genes </w:t>
      </w:r>
      <w:r w:rsidR="005937B7" w:rsidRPr="00AA0E15">
        <w:rPr>
          <w:sz w:val="24"/>
          <w:szCs w:val="24"/>
        </w:rPr>
        <w:t>is stably integrated in</w:t>
      </w:r>
      <w:r w:rsidRPr="00377736">
        <w:rPr>
          <w:sz w:val="24"/>
          <w:szCs w:val="24"/>
        </w:rPr>
        <w:t xml:space="preserve"> </w:t>
      </w:r>
      <w:r w:rsidR="005937B7" w:rsidRPr="00AA0E15">
        <w:rPr>
          <w:sz w:val="24"/>
          <w:szCs w:val="24"/>
        </w:rPr>
        <w:t xml:space="preserve">the </w:t>
      </w:r>
      <w:r w:rsidR="005937B7" w:rsidRPr="00AA0E15">
        <w:rPr>
          <w:i/>
          <w:sz w:val="24"/>
          <w:szCs w:val="24"/>
        </w:rPr>
        <w:t xml:space="preserve">D. </w:t>
      </w:r>
      <w:proofErr w:type="spellStart"/>
      <w:r w:rsidR="005937B7" w:rsidRPr="00AA0E15">
        <w:rPr>
          <w:i/>
          <w:sz w:val="24"/>
          <w:szCs w:val="24"/>
        </w:rPr>
        <w:t>lineale</w:t>
      </w:r>
      <w:proofErr w:type="spellEnd"/>
      <w:r w:rsidR="005937B7" w:rsidRPr="00AA0E15">
        <w:rPr>
          <w:sz w:val="24"/>
          <w:szCs w:val="24"/>
        </w:rPr>
        <w:t xml:space="preserve"> transformant that showed in </w:t>
      </w:r>
      <w:r w:rsidRPr="00377736">
        <w:rPr>
          <w:sz w:val="24"/>
          <w:szCs w:val="24"/>
        </w:rPr>
        <w:t xml:space="preserve">the genome of 10 plantlets of </w:t>
      </w:r>
      <w:r w:rsidR="005937B7" w:rsidRPr="00AA0E15">
        <w:rPr>
          <w:i/>
          <w:sz w:val="24"/>
          <w:szCs w:val="24"/>
        </w:rPr>
        <w:t xml:space="preserve">D. </w:t>
      </w:r>
      <w:proofErr w:type="spellStart"/>
      <w:r w:rsidR="005937B7" w:rsidRPr="00AA0E15">
        <w:rPr>
          <w:i/>
          <w:sz w:val="24"/>
          <w:szCs w:val="24"/>
        </w:rPr>
        <w:t>lineale</w:t>
      </w:r>
      <w:proofErr w:type="spellEnd"/>
      <w:r w:rsidR="005937B7" w:rsidRPr="00AA0E15">
        <w:rPr>
          <w:sz w:val="24"/>
          <w:szCs w:val="24"/>
        </w:rPr>
        <w:t xml:space="preserve"> transformant candidates</w:t>
      </w:r>
      <w:r w:rsidRPr="00377736">
        <w:rPr>
          <w:sz w:val="24"/>
          <w:szCs w:val="24"/>
        </w:rPr>
        <w:t xml:space="preserve">. </w:t>
      </w:r>
      <w:r w:rsidR="005071C9" w:rsidRPr="00AA0E15">
        <w:rPr>
          <w:sz w:val="24"/>
          <w:szCs w:val="24"/>
        </w:rPr>
        <w:t>Th</w:t>
      </w:r>
      <w:r w:rsidR="005937B7" w:rsidRPr="00AA0E15">
        <w:rPr>
          <w:sz w:val="24"/>
          <w:szCs w:val="24"/>
        </w:rPr>
        <w:t xml:space="preserve">e </w:t>
      </w:r>
      <w:r w:rsidRPr="00377736">
        <w:rPr>
          <w:i/>
          <w:sz w:val="24"/>
          <w:szCs w:val="24"/>
        </w:rPr>
        <w:t>AtRKD4</w:t>
      </w:r>
      <w:r w:rsidRPr="00377736">
        <w:rPr>
          <w:sz w:val="24"/>
          <w:szCs w:val="24"/>
        </w:rPr>
        <w:t xml:space="preserve"> </w:t>
      </w:r>
      <w:r w:rsidR="005937B7" w:rsidRPr="00377736">
        <w:rPr>
          <w:sz w:val="24"/>
          <w:szCs w:val="24"/>
        </w:rPr>
        <w:t xml:space="preserve">protein </w:t>
      </w:r>
      <w:r w:rsidR="002F1F05" w:rsidRPr="00377736">
        <w:rPr>
          <w:sz w:val="24"/>
          <w:szCs w:val="24"/>
        </w:rPr>
        <w:t xml:space="preserve">was </w:t>
      </w:r>
      <w:r w:rsidRPr="00377736">
        <w:rPr>
          <w:sz w:val="24"/>
          <w:szCs w:val="24"/>
        </w:rPr>
        <w:t>also detected after induction of DEX 15 µM and TDZ 3 mgL</w:t>
      </w:r>
      <w:r w:rsidRPr="00377736">
        <w:rPr>
          <w:sz w:val="24"/>
          <w:szCs w:val="24"/>
          <w:vertAlign w:val="superscript"/>
        </w:rPr>
        <w:t xml:space="preserve">-1 </w:t>
      </w:r>
      <w:r w:rsidR="00164FA8" w:rsidRPr="00AA0E15">
        <w:rPr>
          <w:sz w:val="24"/>
          <w:szCs w:val="24"/>
        </w:rPr>
        <w:t>for</w:t>
      </w:r>
      <w:r w:rsidR="005937B7" w:rsidRPr="00377736">
        <w:rPr>
          <w:sz w:val="24"/>
          <w:szCs w:val="24"/>
        </w:rPr>
        <w:t xml:space="preserve"> 5 days. </w:t>
      </w:r>
      <w:r w:rsidR="00AB2E2A" w:rsidRPr="00AA0E15">
        <w:rPr>
          <w:sz w:val="24"/>
          <w:szCs w:val="24"/>
        </w:rPr>
        <w:t>The protein bands formed in transformant plants tend to be uniform.</w:t>
      </w:r>
    </w:p>
    <w:p w14:paraId="1E5475E8" w14:textId="77777777" w:rsidR="005F4FFB" w:rsidRPr="00377736" w:rsidRDefault="005F4FFB" w:rsidP="005B7556">
      <w:pPr>
        <w:spacing w:line="480" w:lineRule="auto"/>
        <w:rPr>
          <w:lang w:val="en-US"/>
        </w:rPr>
      </w:pPr>
    </w:p>
    <w:p w14:paraId="293C0772" w14:textId="6E31DF1C" w:rsidR="005F3D0D" w:rsidRPr="00377736" w:rsidRDefault="005F3D0D" w:rsidP="005B7556">
      <w:pPr>
        <w:spacing w:line="480" w:lineRule="auto"/>
        <w:rPr>
          <w:b/>
          <w:bCs/>
          <w:lang w:val="en-US"/>
        </w:rPr>
      </w:pPr>
      <w:r w:rsidRPr="00377736">
        <w:rPr>
          <w:b/>
          <w:bCs/>
          <w:lang w:val="en-US"/>
        </w:rPr>
        <w:t>Acknowle</w:t>
      </w:r>
      <w:r w:rsidR="00377736">
        <w:rPr>
          <w:b/>
          <w:bCs/>
          <w:lang w:val="en-US"/>
        </w:rPr>
        <w:t>d</w:t>
      </w:r>
      <w:r w:rsidRPr="00377736">
        <w:rPr>
          <w:b/>
          <w:bCs/>
          <w:lang w:val="en-US"/>
        </w:rPr>
        <w:t>gement</w:t>
      </w:r>
    </w:p>
    <w:p w14:paraId="4D3929C3" w14:textId="2B005A6D" w:rsidR="00850C2C" w:rsidRPr="00377736" w:rsidRDefault="000A6750" w:rsidP="005B7556">
      <w:pPr>
        <w:pStyle w:val="Paragraphaip"/>
        <w:spacing w:line="480" w:lineRule="auto"/>
        <w:ind w:firstLine="709"/>
        <w:jc w:val="left"/>
        <w:rPr>
          <w:sz w:val="24"/>
          <w:szCs w:val="24"/>
        </w:rPr>
      </w:pPr>
      <w:r w:rsidRPr="00AA0E15">
        <w:rPr>
          <w:sz w:val="24"/>
          <w:szCs w:val="24"/>
        </w:rPr>
        <w:t>This resea</w:t>
      </w:r>
      <w:r w:rsidR="00850C2C" w:rsidRPr="00AA0E15">
        <w:rPr>
          <w:sz w:val="24"/>
          <w:szCs w:val="24"/>
        </w:rPr>
        <w:t xml:space="preserve">rch was supported by grant from Ministry of Research and Technology Higher Education RI on the Scheme of </w:t>
      </w:r>
      <w:proofErr w:type="spellStart"/>
      <w:r w:rsidR="00850C2C" w:rsidRPr="00AA0E15">
        <w:rPr>
          <w:sz w:val="24"/>
          <w:szCs w:val="24"/>
        </w:rPr>
        <w:t>Rekognisi</w:t>
      </w:r>
      <w:proofErr w:type="spellEnd"/>
      <w:r w:rsidR="00850C2C" w:rsidRPr="00AA0E15">
        <w:rPr>
          <w:sz w:val="24"/>
          <w:szCs w:val="24"/>
        </w:rPr>
        <w:t xml:space="preserve"> </w:t>
      </w:r>
      <w:proofErr w:type="spellStart"/>
      <w:r w:rsidR="00850C2C" w:rsidRPr="00AA0E15">
        <w:rPr>
          <w:sz w:val="24"/>
          <w:szCs w:val="24"/>
        </w:rPr>
        <w:t>Tugas</w:t>
      </w:r>
      <w:proofErr w:type="spellEnd"/>
      <w:r w:rsidR="00850C2C" w:rsidRPr="00AA0E15">
        <w:rPr>
          <w:sz w:val="24"/>
          <w:szCs w:val="24"/>
        </w:rPr>
        <w:t xml:space="preserve"> </w:t>
      </w:r>
      <w:proofErr w:type="spellStart"/>
      <w:r w:rsidR="00850C2C" w:rsidRPr="00AA0E15">
        <w:rPr>
          <w:sz w:val="24"/>
          <w:szCs w:val="24"/>
        </w:rPr>
        <w:t>Akhir</w:t>
      </w:r>
      <w:proofErr w:type="spellEnd"/>
      <w:r w:rsidR="00850C2C" w:rsidRPr="00AA0E15">
        <w:rPr>
          <w:sz w:val="24"/>
          <w:szCs w:val="24"/>
        </w:rPr>
        <w:t xml:space="preserve"> (RTA) 20</w:t>
      </w:r>
      <w:r w:rsidR="00850C2C" w:rsidRPr="00377736">
        <w:rPr>
          <w:sz w:val="24"/>
          <w:szCs w:val="24"/>
        </w:rPr>
        <w:t>20</w:t>
      </w:r>
      <w:r w:rsidR="005071C9" w:rsidRPr="00AA0E15">
        <w:rPr>
          <w:sz w:val="24"/>
          <w:szCs w:val="24"/>
        </w:rPr>
        <w:t>.</w:t>
      </w:r>
      <w:r w:rsidR="001E2578" w:rsidRPr="00AA0E15">
        <w:rPr>
          <w:sz w:val="24"/>
          <w:szCs w:val="24"/>
        </w:rPr>
        <w:t xml:space="preserve"> We thank to Steffanie </w:t>
      </w:r>
      <w:proofErr w:type="spellStart"/>
      <w:r w:rsidR="001E2578" w:rsidRPr="00AA0E15">
        <w:rPr>
          <w:sz w:val="24"/>
          <w:szCs w:val="24"/>
        </w:rPr>
        <w:t>Nurliana</w:t>
      </w:r>
      <w:proofErr w:type="spellEnd"/>
      <w:r w:rsidR="001E2578" w:rsidRPr="00AA0E15">
        <w:rPr>
          <w:sz w:val="24"/>
          <w:szCs w:val="24"/>
        </w:rPr>
        <w:t>, M.S for providing transformant plants</w:t>
      </w:r>
      <w:r w:rsidR="00DE651E" w:rsidRPr="00AA0E15">
        <w:rPr>
          <w:sz w:val="24"/>
          <w:szCs w:val="24"/>
        </w:rPr>
        <w:t xml:space="preserve"> and non-transformant</w:t>
      </w:r>
      <w:r w:rsidR="001E2578" w:rsidRPr="00AA0E15">
        <w:rPr>
          <w:sz w:val="24"/>
          <w:szCs w:val="24"/>
        </w:rPr>
        <w:t xml:space="preserve"> of </w:t>
      </w:r>
      <w:r w:rsidR="001E2578" w:rsidRPr="00AA0E15">
        <w:rPr>
          <w:i/>
          <w:iCs/>
          <w:sz w:val="24"/>
          <w:szCs w:val="24"/>
        </w:rPr>
        <w:t xml:space="preserve">D. </w:t>
      </w:r>
      <w:proofErr w:type="spellStart"/>
      <w:r w:rsidR="001E2578" w:rsidRPr="00AA0E15">
        <w:rPr>
          <w:i/>
          <w:iCs/>
          <w:sz w:val="24"/>
          <w:szCs w:val="24"/>
        </w:rPr>
        <w:t>lineale</w:t>
      </w:r>
      <w:proofErr w:type="spellEnd"/>
      <w:r w:rsidR="00A8797E" w:rsidRPr="00377736">
        <w:rPr>
          <w:i/>
          <w:iCs/>
          <w:sz w:val="24"/>
          <w:szCs w:val="24"/>
        </w:rPr>
        <w:t>.</w:t>
      </w:r>
      <w:r w:rsidR="00792D92" w:rsidRPr="00AA0E15">
        <w:rPr>
          <w:sz w:val="24"/>
          <w:szCs w:val="24"/>
        </w:rPr>
        <w:t xml:space="preserve"> </w:t>
      </w:r>
    </w:p>
    <w:p w14:paraId="27C83747" w14:textId="430A2844" w:rsidR="005F3D0D" w:rsidRPr="00377736" w:rsidRDefault="005F3D0D" w:rsidP="005B7556">
      <w:pPr>
        <w:spacing w:line="480" w:lineRule="auto"/>
        <w:rPr>
          <w:lang w:val="en-US"/>
        </w:rPr>
      </w:pPr>
    </w:p>
    <w:p w14:paraId="77B79AC8" w14:textId="5CE6E626" w:rsidR="00F83CC8" w:rsidRPr="00AA0E15" w:rsidRDefault="00F83CC8" w:rsidP="005B7556">
      <w:pPr>
        <w:spacing w:line="480" w:lineRule="auto"/>
        <w:rPr>
          <w:b/>
          <w:lang w:val="en-US"/>
        </w:rPr>
      </w:pPr>
      <w:r w:rsidRPr="00AA0E15">
        <w:rPr>
          <w:b/>
          <w:lang w:val="en-US"/>
        </w:rPr>
        <w:t>Author Contribution</w:t>
      </w:r>
    </w:p>
    <w:p w14:paraId="21182A34" w14:textId="3D8435CE" w:rsidR="00F83CC8" w:rsidRPr="00AA0E15" w:rsidRDefault="00B769AE" w:rsidP="005B7556">
      <w:pPr>
        <w:spacing w:line="480" w:lineRule="auto"/>
        <w:ind w:firstLine="709"/>
        <w:rPr>
          <w:lang w:val="en-US"/>
        </w:rPr>
      </w:pPr>
      <w:r w:rsidRPr="00AA0E15">
        <w:rPr>
          <w:b/>
          <w:lang w:val="en-US"/>
        </w:rPr>
        <w:t>G.C.W.</w:t>
      </w:r>
      <w:r w:rsidRPr="00AA0E15">
        <w:rPr>
          <w:lang w:val="en-US"/>
        </w:rPr>
        <w:t xml:space="preserve">: data collection, analysis and interpretation data, preparation and writing of the article. </w:t>
      </w:r>
      <w:r w:rsidRPr="00AA0E15">
        <w:rPr>
          <w:b/>
          <w:lang w:val="en-US"/>
        </w:rPr>
        <w:t>N.L.P.K.F.</w:t>
      </w:r>
      <w:r w:rsidRPr="00AA0E15">
        <w:rPr>
          <w:lang w:val="en-US"/>
        </w:rPr>
        <w:t>: idea of the experiment</w:t>
      </w:r>
      <w:r w:rsidR="00485090" w:rsidRPr="00AA0E15">
        <w:rPr>
          <w:lang w:val="en-US"/>
        </w:rPr>
        <w:t xml:space="preserve">, data collection, preparation and writing of the article. </w:t>
      </w:r>
      <w:r w:rsidR="00485090" w:rsidRPr="00AA0E15">
        <w:rPr>
          <w:b/>
          <w:lang w:val="en-US"/>
        </w:rPr>
        <w:t>F.P.</w:t>
      </w:r>
      <w:r w:rsidR="00485090" w:rsidRPr="00AA0E15">
        <w:rPr>
          <w:lang w:val="en-US"/>
        </w:rPr>
        <w:t xml:space="preserve">: data collection, analysis and interpretation data, preparation and writing of the article. </w:t>
      </w:r>
      <w:r w:rsidR="00485090" w:rsidRPr="00AA0E15">
        <w:rPr>
          <w:b/>
          <w:lang w:val="en-US"/>
        </w:rPr>
        <w:t xml:space="preserve">D.S.: </w:t>
      </w:r>
      <w:r w:rsidR="00485090" w:rsidRPr="00AA0E15">
        <w:rPr>
          <w:lang w:val="en-US"/>
        </w:rPr>
        <w:t xml:space="preserve">data collection, analysis and interpretation data, preparation and writing of the article. </w:t>
      </w:r>
      <w:r w:rsidR="00485090" w:rsidRPr="00AA0E15">
        <w:rPr>
          <w:b/>
          <w:lang w:val="en-US"/>
        </w:rPr>
        <w:t>J.G.M.</w:t>
      </w:r>
      <w:r w:rsidR="00485090" w:rsidRPr="00AA0E15">
        <w:rPr>
          <w:lang w:val="en-US"/>
        </w:rPr>
        <w:t xml:space="preserve">: founder of T-DNA construct. </w:t>
      </w:r>
      <w:r w:rsidR="00485090" w:rsidRPr="00AA0E15">
        <w:rPr>
          <w:b/>
          <w:lang w:val="en-US"/>
        </w:rPr>
        <w:t>E.S.</w:t>
      </w:r>
      <w:r w:rsidR="00485090" w:rsidRPr="00AA0E15">
        <w:rPr>
          <w:lang w:val="en-US"/>
        </w:rPr>
        <w:t>: adviser of work, data collection and analysis, interpretation, critical review.</w:t>
      </w:r>
    </w:p>
    <w:p w14:paraId="14110644" w14:textId="77777777" w:rsidR="00485090" w:rsidRPr="00AA0E15" w:rsidRDefault="00485090" w:rsidP="005B7556">
      <w:pPr>
        <w:spacing w:line="480" w:lineRule="auto"/>
        <w:rPr>
          <w:lang w:val="en-US"/>
        </w:rPr>
      </w:pPr>
    </w:p>
    <w:p w14:paraId="44C6AE9F" w14:textId="77777777" w:rsidR="00C9477A" w:rsidRPr="00377736" w:rsidRDefault="005F3D0D" w:rsidP="005B7556">
      <w:pPr>
        <w:spacing w:line="480" w:lineRule="auto"/>
        <w:rPr>
          <w:b/>
          <w:bCs/>
          <w:lang w:val="en-US"/>
        </w:rPr>
      </w:pPr>
      <w:r w:rsidRPr="00377736">
        <w:rPr>
          <w:b/>
          <w:bCs/>
          <w:lang w:val="en-US"/>
        </w:rPr>
        <w:t>References</w:t>
      </w:r>
    </w:p>
    <w:p w14:paraId="787F0BB5" w14:textId="3C99DFCB" w:rsidR="004F5B3D" w:rsidRPr="00686677" w:rsidRDefault="009F6029" w:rsidP="005B7556">
      <w:pPr>
        <w:spacing w:line="480" w:lineRule="auto"/>
        <w:ind w:left="567" w:hanging="567"/>
        <w:rPr>
          <w:lang w:val="en-US"/>
        </w:rPr>
      </w:pPr>
      <w:r w:rsidRPr="00686677">
        <w:rPr>
          <w:lang w:val="en-US"/>
        </w:rPr>
        <w:t xml:space="preserve">Chardin, </w:t>
      </w:r>
      <w:proofErr w:type="gramStart"/>
      <w:r w:rsidRPr="00686677">
        <w:rPr>
          <w:lang w:val="en-US"/>
        </w:rPr>
        <w:t>C.</w:t>
      </w:r>
      <w:r w:rsidR="00552944" w:rsidRPr="00686677">
        <w:rPr>
          <w:lang w:val="en-US"/>
        </w:rPr>
        <w:t>,</w:t>
      </w:r>
      <w:proofErr w:type="spellStart"/>
      <w:r w:rsidRPr="00686677">
        <w:rPr>
          <w:lang w:val="en-US"/>
        </w:rPr>
        <w:t>T</w:t>
      </w:r>
      <w:proofErr w:type="gramEnd"/>
      <w:r w:rsidR="00552944" w:rsidRPr="00686677">
        <w:rPr>
          <w:lang w:val="en-US"/>
        </w:rPr>
        <w:t>.</w:t>
      </w:r>
      <w:r w:rsidRPr="00686677">
        <w:rPr>
          <w:lang w:val="en-US"/>
        </w:rPr>
        <w:t>Girin</w:t>
      </w:r>
      <w:proofErr w:type="spellEnd"/>
      <w:r w:rsidR="00552944" w:rsidRPr="00686677">
        <w:rPr>
          <w:lang w:val="en-US"/>
        </w:rPr>
        <w:t>, F.</w:t>
      </w:r>
      <w:r w:rsidRPr="00686677">
        <w:rPr>
          <w:lang w:val="en-US"/>
        </w:rPr>
        <w:t xml:space="preserve"> </w:t>
      </w:r>
      <w:proofErr w:type="spellStart"/>
      <w:r w:rsidRPr="00686677">
        <w:rPr>
          <w:lang w:val="en-US"/>
        </w:rPr>
        <w:t>Roudier</w:t>
      </w:r>
      <w:proofErr w:type="spellEnd"/>
      <w:r w:rsidR="00552944" w:rsidRPr="00686677">
        <w:rPr>
          <w:lang w:val="en-US"/>
        </w:rPr>
        <w:t>,</w:t>
      </w:r>
      <w:r w:rsidRPr="00686677">
        <w:rPr>
          <w:lang w:val="en-US"/>
        </w:rPr>
        <w:t xml:space="preserve"> Meyer</w:t>
      </w:r>
      <w:r w:rsidR="00552944" w:rsidRPr="00686677">
        <w:rPr>
          <w:lang w:val="en-US"/>
        </w:rPr>
        <w:t xml:space="preserve">, </w:t>
      </w:r>
      <w:r w:rsidRPr="00686677">
        <w:rPr>
          <w:lang w:val="en-US"/>
        </w:rPr>
        <w:t>C.</w:t>
      </w:r>
      <w:r w:rsidR="00552944" w:rsidRPr="00686677">
        <w:rPr>
          <w:lang w:val="en-US"/>
        </w:rPr>
        <w:t>,</w:t>
      </w:r>
      <w:r w:rsidRPr="00686677">
        <w:rPr>
          <w:lang w:val="en-US"/>
        </w:rPr>
        <w:t xml:space="preserve"> A. </w:t>
      </w:r>
      <w:proofErr w:type="spellStart"/>
      <w:r w:rsidRPr="00686677">
        <w:rPr>
          <w:lang w:val="en-US"/>
        </w:rPr>
        <w:t>Krapp</w:t>
      </w:r>
      <w:proofErr w:type="spellEnd"/>
      <w:r w:rsidRPr="00686677">
        <w:rPr>
          <w:lang w:val="en-US"/>
        </w:rPr>
        <w:t>.</w:t>
      </w:r>
      <w:r w:rsidR="00982A6D" w:rsidRPr="00686677">
        <w:rPr>
          <w:lang w:val="en-US"/>
        </w:rPr>
        <w:t xml:space="preserve"> 2014.</w:t>
      </w:r>
      <w:r w:rsidRPr="00686677">
        <w:rPr>
          <w:lang w:val="en-US"/>
        </w:rPr>
        <w:t xml:space="preserve"> The Plant </w:t>
      </w:r>
      <w:r w:rsidR="005570AF" w:rsidRPr="00686677">
        <w:rPr>
          <w:lang w:val="en-US"/>
        </w:rPr>
        <w:t xml:space="preserve">RWP-RK </w:t>
      </w:r>
      <w:r w:rsidRPr="00686677">
        <w:rPr>
          <w:lang w:val="en-US"/>
        </w:rPr>
        <w:t xml:space="preserve">Transcription Factors: Key Regulators </w:t>
      </w:r>
      <w:r w:rsidR="00B3353C" w:rsidRPr="00686677">
        <w:rPr>
          <w:lang w:val="en-US"/>
        </w:rPr>
        <w:t>o</w:t>
      </w:r>
      <w:r w:rsidRPr="00686677">
        <w:rPr>
          <w:lang w:val="en-US"/>
        </w:rPr>
        <w:t xml:space="preserve">f Nitrogen Responses of Gametophyte Development. </w:t>
      </w:r>
      <w:r w:rsidRPr="00686677">
        <w:rPr>
          <w:i/>
          <w:lang w:val="en-US"/>
        </w:rPr>
        <w:t>Journal of Experimental Botany</w:t>
      </w:r>
      <w:r w:rsidRPr="00686677">
        <w:rPr>
          <w:lang w:val="en-US"/>
        </w:rPr>
        <w:t>, 65</w:t>
      </w:r>
      <w:r w:rsidR="00B3353C" w:rsidRPr="00686677">
        <w:rPr>
          <w:lang w:val="en-US"/>
        </w:rPr>
        <w:t>(</w:t>
      </w:r>
      <w:r w:rsidRPr="00686677">
        <w:rPr>
          <w:lang w:val="en-US"/>
        </w:rPr>
        <w:t>19</w:t>
      </w:r>
      <w:r w:rsidR="00B3353C" w:rsidRPr="00686677">
        <w:rPr>
          <w:lang w:val="en-US"/>
        </w:rPr>
        <w:t>):</w:t>
      </w:r>
      <w:r w:rsidRPr="00686677">
        <w:rPr>
          <w:lang w:val="en-US"/>
        </w:rPr>
        <w:t xml:space="preserve"> 5577–5587</w:t>
      </w:r>
      <w:r w:rsidR="003870D2" w:rsidRPr="00686677">
        <w:rPr>
          <w:lang w:val="en-US"/>
        </w:rPr>
        <w:t>.</w:t>
      </w:r>
    </w:p>
    <w:p w14:paraId="0E7E5F16" w14:textId="677D08F1" w:rsidR="00917942" w:rsidRPr="00686677" w:rsidRDefault="009F6029" w:rsidP="005B7556">
      <w:pPr>
        <w:spacing w:line="480" w:lineRule="auto"/>
        <w:ind w:left="567" w:hanging="567"/>
        <w:rPr>
          <w:lang w:val="en-US"/>
        </w:rPr>
      </w:pPr>
      <w:proofErr w:type="spellStart"/>
      <w:r w:rsidRPr="00686677">
        <w:rPr>
          <w:lang w:val="en-US"/>
        </w:rPr>
        <w:t>Filiz</w:t>
      </w:r>
      <w:proofErr w:type="spellEnd"/>
      <w:r w:rsidRPr="00686677">
        <w:rPr>
          <w:lang w:val="en-US"/>
        </w:rPr>
        <w:t xml:space="preserve">, E. </w:t>
      </w:r>
      <w:proofErr w:type="spellStart"/>
      <w:r w:rsidRPr="00686677">
        <w:rPr>
          <w:lang w:val="en-US"/>
        </w:rPr>
        <w:t>Uras</w:t>
      </w:r>
      <w:proofErr w:type="spellEnd"/>
      <w:r w:rsidRPr="00686677">
        <w:rPr>
          <w:lang w:val="en-US"/>
        </w:rPr>
        <w:t>, M.E</w:t>
      </w:r>
      <w:r w:rsidR="00982A6D" w:rsidRPr="00686677">
        <w:rPr>
          <w:lang w:val="en-US"/>
        </w:rPr>
        <w:t>.</w:t>
      </w:r>
      <w:r w:rsidRPr="00686677">
        <w:rPr>
          <w:lang w:val="en-US"/>
        </w:rPr>
        <w:t xml:space="preserve"> </w:t>
      </w:r>
      <w:proofErr w:type="spellStart"/>
      <w:r w:rsidRPr="00686677">
        <w:rPr>
          <w:lang w:val="en-US"/>
        </w:rPr>
        <w:t>Ozyigit</w:t>
      </w:r>
      <w:proofErr w:type="spellEnd"/>
      <w:r w:rsidRPr="00686677">
        <w:rPr>
          <w:lang w:val="en-US"/>
        </w:rPr>
        <w:t>, I.I.</w:t>
      </w:r>
      <w:r w:rsidR="00982A6D" w:rsidRPr="00686677">
        <w:rPr>
          <w:lang w:val="en-US"/>
        </w:rPr>
        <w:t xml:space="preserve"> </w:t>
      </w:r>
      <w:r w:rsidRPr="00686677">
        <w:rPr>
          <w:lang w:val="en-US"/>
        </w:rPr>
        <w:t>Sen, U.</w:t>
      </w:r>
      <w:r w:rsidR="00982A6D" w:rsidRPr="00686677">
        <w:rPr>
          <w:lang w:val="en-US"/>
        </w:rPr>
        <w:t xml:space="preserve"> </w:t>
      </w:r>
      <w:proofErr w:type="spellStart"/>
      <w:r w:rsidRPr="00686677">
        <w:rPr>
          <w:lang w:val="en-US"/>
        </w:rPr>
        <w:t>Gungor</w:t>
      </w:r>
      <w:proofErr w:type="spellEnd"/>
      <w:r w:rsidRPr="00686677">
        <w:rPr>
          <w:lang w:val="en-US"/>
        </w:rPr>
        <w:t>. H.</w:t>
      </w:r>
      <w:r w:rsidR="00B3353C" w:rsidRPr="00686677">
        <w:rPr>
          <w:lang w:val="en-US"/>
        </w:rPr>
        <w:t xml:space="preserve"> 2018.</w:t>
      </w:r>
      <w:r w:rsidRPr="00686677">
        <w:rPr>
          <w:lang w:val="en-US"/>
        </w:rPr>
        <w:t xml:space="preserve"> Genetic Diversity </w:t>
      </w:r>
      <w:r w:rsidR="00982A6D" w:rsidRPr="00686677">
        <w:rPr>
          <w:lang w:val="en-US"/>
        </w:rPr>
        <w:t>a</w:t>
      </w:r>
      <w:r w:rsidRPr="00686677">
        <w:rPr>
          <w:lang w:val="en-US"/>
        </w:rPr>
        <w:t xml:space="preserve">nd Phylogenetic Analyses </w:t>
      </w:r>
      <w:r w:rsidR="00982A6D" w:rsidRPr="00686677">
        <w:rPr>
          <w:lang w:val="en-US"/>
        </w:rPr>
        <w:t>o</w:t>
      </w:r>
      <w:r w:rsidRPr="00686677">
        <w:rPr>
          <w:lang w:val="en-US"/>
        </w:rPr>
        <w:t xml:space="preserve">f Turkish Rice Varieties Revealed </w:t>
      </w:r>
      <w:r w:rsidR="00982A6D" w:rsidRPr="00686677">
        <w:rPr>
          <w:lang w:val="en-US"/>
        </w:rPr>
        <w:t>b</w:t>
      </w:r>
      <w:r w:rsidRPr="00686677">
        <w:rPr>
          <w:lang w:val="en-US"/>
        </w:rPr>
        <w:t xml:space="preserve">y </w:t>
      </w:r>
      <w:proofErr w:type="spellStart"/>
      <w:r w:rsidRPr="00686677">
        <w:rPr>
          <w:lang w:val="en-US"/>
        </w:rPr>
        <w:t>Issr</w:t>
      </w:r>
      <w:proofErr w:type="spellEnd"/>
      <w:r w:rsidRPr="00686677">
        <w:rPr>
          <w:lang w:val="en-US"/>
        </w:rPr>
        <w:t xml:space="preserve"> Markers </w:t>
      </w:r>
      <w:r w:rsidR="00982A6D" w:rsidRPr="00686677">
        <w:rPr>
          <w:lang w:val="en-US"/>
        </w:rPr>
        <w:t>a</w:t>
      </w:r>
      <w:r w:rsidRPr="00686677">
        <w:rPr>
          <w:lang w:val="en-US"/>
        </w:rPr>
        <w:t xml:space="preserve">nd Chloroplast </w:t>
      </w:r>
      <w:proofErr w:type="spellStart"/>
      <w:r w:rsidRPr="00686677">
        <w:rPr>
          <w:lang w:val="en-US"/>
        </w:rPr>
        <w:t>Trnl</w:t>
      </w:r>
      <w:proofErr w:type="spellEnd"/>
      <w:r w:rsidRPr="00686677">
        <w:rPr>
          <w:lang w:val="en-US"/>
        </w:rPr>
        <w:t xml:space="preserve">-F Region. </w:t>
      </w:r>
      <w:r w:rsidR="00982A6D" w:rsidRPr="00686677">
        <w:rPr>
          <w:i/>
          <w:iCs/>
          <w:lang w:val="en-US"/>
        </w:rPr>
        <w:t>Fresenius Environ</w:t>
      </w:r>
      <w:r w:rsidR="00552944" w:rsidRPr="00686677">
        <w:rPr>
          <w:lang w:val="en-US"/>
        </w:rPr>
        <w:t>,</w:t>
      </w:r>
      <w:r w:rsidRPr="00686677">
        <w:rPr>
          <w:lang w:val="en-US"/>
        </w:rPr>
        <w:t xml:space="preserve"> 27</w:t>
      </w:r>
      <w:r w:rsidR="00552944" w:rsidRPr="00686677">
        <w:rPr>
          <w:lang w:val="en-US"/>
        </w:rPr>
        <w:t>(</w:t>
      </w:r>
      <w:r w:rsidRPr="00686677">
        <w:rPr>
          <w:lang w:val="en-US"/>
        </w:rPr>
        <w:t>12</w:t>
      </w:r>
      <w:r w:rsidR="00552944" w:rsidRPr="00686677">
        <w:rPr>
          <w:lang w:val="en-US"/>
        </w:rPr>
        <w:t xml:space="preserve">): </w:t>
      </w:r>
      <w:r w:rsidRPr="00686677">
        <w:rPr>
          <w:lang w:val="en-US"/>
        </w:rPr>
        <w:t>8351–8358</w:t>
      </w:r>
      <w:r w:rsidR="00B3353C" w:rsidRPr="00686677">
        <w:rPr>
          <w:lang w:val="en-US"/>
        </w:rPr>
        <w:t>.</w:t>
      </w:r>
      <w:r w:rsidRPr="00686677">
        <w:rPr>
          <w:lang w:val="en-US"/>
        </w:rPr>
        <w:t xml:space="preserve"> </w:t>
      </w:r>
    </w:p>
    <w:p w14:paraId="7C89FE07" w14:textId="39A5D757" w:rsidR="009108A9" w:rsidRPr="00686677" w:rsidRDefault="00982A6D" w:rsidP="005B7556">
      <w:pPr>
        <w:autoSpaceDE w:val="0"/>
        <w:autoSpaceDN w:val="0"/>
        <w:adjustRightInd w:val="0"/>
        <w:spacing w:line="480" w:lineRule="auto"/>
        <w:ind w:left="567" w:hanging="567"/>
        <w:rPr>
          <w:color w:val="000000"/>
          <w:lang w:val="en-US"/>
        </w:rPr>
      </w:pPr>
      <w:r w:rsidRPr="00686677">
        <w:rPr>
          <w:color w:val="000000"/>
          <w:lang w:val="en-US"/>
        </w:rPr>
        <w:t>Ghosh, A.</w:t>
      </w:r>
      <w:r w:rsidR="00552944" w:rsidRPr="00686677">
        <w:rPr>
          <w:color w:val="000000"/>
          <w:lang w:val="en-US"/>
        </w:rPr>
        <w:t>,</w:t>
      </w:r>
      <w:r w:rsidRPr="00686677">
        <w:rPr>
          <w:color w:val="000000"/>
          <w:lang w:val="en-US"/>
        </w:rPr>
        <w:t xml:space="preserve"> </w:t>
      </w:r>
      <w:proofErr w:type="spellStart"/>
      <w:r w:rsidRPr="00686677">
        <w:rPr>
          <w:color w:val="000000"/>
          <w:lang w:val="en-US"/>
        </w:rPr>
        <w:t>Igamberdiev</w:t>
      </w:r>
      <w:proofErr w:type="spellEnd"/>
      <w:r w:rsidRPr="00686677">
        <w:rPr>
          <w:color w:val="000000"/>
          <w:lang w:val="en-US"/>
        </w:rPr>
        <w:t>, A.U.</w:t>
      </w:r>
      <w:r w:rsidR="00552944" w:rsidRPr="00686677">
        <w:rPr>
          <w:color w:val="000000"/>
          <w:lang w:val="en-US"/>
        </w:rPr>
        <w:t>,</w:t>
      </w:r>
      <w:r w:rsidRPr="00686677">
        <w:rPr>
          <w:color w:val="000000"/>
          <w:lang w:val="en-US"/>
        </w:rPr>
        <w:t xml:space="preserve"> Debnath, S. C.</w:t>
      </w:r>
      <w:r w:rsidR="00552944" w:rsidRPr="00686677">
        <w:rPr>
          <w:color w:val="000000"/>
          <w:lang w:val="en-US"/>
        </w:rPr>
        <w:t>,</w:t>
      </w:r>
      <w:r w:rsidRPr="00686677">
        <w:rPr>
          <w:color w:val="000000"/>
          <w:lang w:val="en-US"/>
        </w:rPr>
        <w:t xml:space="preserve"> 2018. </w:t>
      </w:r>
      <w:proofErr w:type="spellStart"/>
      <w:r w:rsidRPr="00686677">
        <w:rPr>
          <w:color w:val="000000"/>
          <w:lang w:val="en-US"/>
        </w:rPr>
        <w:t>Thidiazuron</w:t>
      </w:r>
      <w:proofErr w:type="spellEnd"/>
      <w:r w:rsidRPr="00686677">
        <w:rPr>
          <w:color w:val="000000"/>
          <w:lang w:val="en-US"/>
        </w:rPr>
        <w:t xml:space="preserve">-Induced Somatic Embryogenesis </w:t>
      </w:r>
      <w:proofErr w:type="gramStart"/>
      <w:r w:rsidRPr="00686677">
        <w:rPr>
          <w:color w:val="000000"/>
          <w:lang w:val="en-US"/>
        </w:rPr>
        <w:t>And</w:t>
      </w:r>
      <w:proofErr w:type="gramEnd"/>
      <w:r w:rsidRPr="00686677">
        <w:rPr>
          <w:color w:val="000000"/>
          <w:lang w:val="en-US"/>
        </w:rPr>
        <w:t xml:space="preserve"> Changes Of Antioxidant Properties In Tissue Cultures of Half-High Blueberry Plants. </w:t>
      </w:r>
      <w:r w:rsidRPr="00686677">
        <w:rPr>
          <w:i/>
          <w:color w:val="000000"/>
          <w:lang w:val="en-US"/>
        </w:rPr>
        <w:t>Scientific Reports</w:t>
      </w:r>
      <w:r w:rsidRPr="00686677">
        <w:rPr>
          <w:iCs/>
          <w:color w:val="000000"/>
          <w:lang w:val="en-US"/>
        </w:rPr>
        <w:t>, 8</w:t>
      </w:r>
      <w:r w:rsidR="00552944" w:rsidRPr="00686677">
        <w:rPr>
          <w:iCs/>
          <w:color w:val="000000"/>
          <w:lang w:val="en-US"/>
        </w:rPr>
        <w:t>(</w:t>
      </w:r>
      <w:r w:rsidRPr="00686677">
        <w:rPr>
          <w:iCs/>
          <w:color w:val="000000"/>
          <w:lang w:val="en-US"/>
        </w:rPr>
        <w:t>1</w:t>
      </w:r>
      <w:r w:rsidR="00552944" w:rsidRPr="00686677">
        <w:rPr>
          <w:iCs/>
          <w:color w:val="000000"/>
          <w:lang w:val="en-US"/>
        </w:rPr>
        <w:t>)</w:t>
      </w:r>
      <w:r w:rsidR="00552944" w:rsidRPr="00686677">
        <w:rPr>
          <w:color w:val="000000"/>
          <w:lang w:val="en-US"/>
        </w:rPr>
        <w:t xml:space="preserve">: </w:t>
      </w:r>
      <w:r w:rsidRPr="00686677">
        <w:rPr>
          <w:color w:val="000000"/>
          <w:lang w:val="en-US"/>
        </w:rPr>
        <w:t>69-78</w:t>
      </w:r>
      <w:r w:rsidR="00552944" w:rsidRPr="00686677">
        <w:rPr>
          <w:color w:val="000000"/>
          <w:lang w:val="en-US"/>
        </w:rPr>
        <w:t>.</w:t>
      </w:r>
    </w:p>
    <w:p w14:paraId="08678EAC" w14:textId="74C38658" w:rsidR="00C31F41" w:rsidRPr="00686677" w:rsidRDefault="00982A6D" w:rsidP="005B7556">
      <w:pPr>
        <w:autoSpaceDE w:val="0"/>
        <w:autoSpaceDN w:val="0"/>
        <w:adjustRightInd w:val="0"/>
        <w:spacing w:line="480" w:lineRule="auto"/>
        <w:ind w:left="567" w:hanging="567"/>
        <w:rPr>
          <w:color w:val="000000"/>
          <w:lang w:val="en-US"/>
        </w:rPr>
      </w:pPr>
      <w:proofErr w:type="spellStart"/>
      <w:proofErr w:type="gramStart"/>
      <w:r w:rsidRPr="00686677">
        <w:rPr>
          <w:color w:val="000000"/>
          <w:lang w:val="en-US"/>
        </w:rPr>
        <w:t>Heda,G</w:t>
      </w:r>
      <w:proofErr w:type="spellEnd"/>
      <w:r w:rsidRPr="00686677">
        <w:rPr>
          <w:color w:val="000000"/>
          <w:lang w:val="en-US"/>
        </w:rPr>
        <w:t>.</w:t>
      </w:r>
      <w:proofErr w:type="gramEnd"/>
      <w:r w:rsidRPr="00686677">
        <w:rPr>
          <w:color w:val="000000"/>
          <w:lang w:val="en-US"/>
        </w:rPr>
        <w:t xml:space="preserve"> D.</w:t>
      </w:r>
      <w:r w:rsidR="00ED23AC" w:rsidRPr="00686677">
        <w:rPr>
          <w:color w:val="000000"/>
          <w:lang w:val="en-US"/>
        </w:rPr>
        <w:t>,</w:t>
      </w:r>
      <w:r w:rsidRPr="00686677">
        <w:rPr>
          <w:color w:val="000000"/>
          <w:lang w:val="en-US"/>
        </w:rPr>
        <w:t xml:space="preserve"> O.B. </w:t>
      </w:r>
      <w:proofErr w:type="spellStart"/>
      <w:r w:rsidRPr="00686677">
        <w:rPr>
          <w:color w:val="000000"/>
          <w:lang w:val="en-US"/>
        </w:rPr>
        <w:t>Omotola</w:t>
      </w:r>
      <w:proofErr w:type="spellEnd"/>
      <w:r w:rsidRPr="00686677">
        <w:rPr>
          <w:color w:val="000000"/>
          <w:lang w:val="en-US"/>
        </w:rPr>
        <w:t xml:space="preserve">. R. P. </w:t>
      </w:r>
      <w:proofErr w:type="spellStart"/>
      <w:r w:rsidRPr="00686677">
        <w:rPr>
          <w:color w:val="000000"/>
          <w:lang w:val="en-US"/>
        </w:rPr>
        <w:t>Heda</w:t>
      </w:r>
      <w:proofErr w:type="spellEnd"/>
      <w:r w:rsidRPr="00686677">
        <w:rPr>
          <w:color w:val="000000"/>
          <w:lang w:val="en-US"/>
        </w:rPr>
        <w:t>. J. Avery</w:t>
      </w:r>
      <w:r w:rsidR="009F6029" w:rsidRPr="00686677">
        <w:rPr>
          <w:color w:val="000000"/>
          <w:lang w:val="en-US"/>
        </w:rPr>
        <w:t>.</w:t>
      </w:r>
      <w:r w:rsidRPr="00686677">
        <w:rPr>
          <w:color w:val="000000"/>
          <w:lang w:val="en-US"/>
        </w:rPr>
        <w:t xml:space="preserve"> 2016.</w:t>
      </w:r>
      <w:r w:rsidR="009F6029" w:rsidRPr="00686677">
        <w:rPr>
          <w:color w:val="000000"/>
          <w:lang w:val="en-US"/>
        </w:rPr>
        <w:t xml:space="preserve"> </w:t>
      </w:r>
      <w:r w:rsidRPr="00686677">
        <w:rPr>
          <w:color w:val="000000"/>
          <w:lang w:val="en-US"/>
        </w:rPr>
        <w:t xml:space="preserve">Effects of Reusing Gel Electrophoresis and </w:t>
      </w:r>
      <w:proofErr w:type="spellStart"/>
      <w:r w:rsidRPr="00686677">
        <w:rPr>
          <w:color w:val="000000"/>
          <w:lang w:val="en-US"/>
        </w:rPr>
        <w:t>Electrotransfer</w:t>
      </w:r>
      <w:proofErr w:type="spellEnd"/>
      <w:r w:rsidRPr="00686677">
        <w:rPr>
          <w:color w:val="000000"/>
          <w:lang w:val="en-US"/>
        </w:rPr>
        <w:t xml:space="preserve"> Buffers on Western Blotting</w:t>
      </w:r>
      <w:r w:rsidR="009F6029" w:rsidRPr="00686677">
        <w:rPr>
          <w:color w:val="000000"/>
          <w:lang w:val="en-US"/>
        </w:rPr>
        <w:t xml:space="preserve">. </w:t>
      </w:r>
      <w:r w:rsidRPr="00686677">
        <w:rPr>
          <w:i/>
          <w:color w:val="000000"/>
          <w:lang w:val="en-US"/>
        </w:rPr>
        <w:t xml:space="preserve">Journal of </w:t>
      </w:r>
      <w:proofErr w:type="spellStart"/>
      <w:r w:rsidRPr="00686677">
        <w:rPr>
          <w:i/>
          <w:color w:val="000000"/>
          <w:lang w:val="en-US"/>
        </w:rPr>
        <w:t>Biomol</w:t>
      </w:r>
      <w:proofErr w:type="spellEnd"/>
      <w:r w:rsidRPr="00686677">
        <w:rPr>
          <w:i/>
          <w:color w:val="000000"/>
          <w:lang w:val="en-US"/>
        </w:rPr>
        <w:t xml:space="preserve"> Tech</w:t>
      </w:r>
      <w:r w:rsidR="009F6029" w:rsidRPr="00686677">
        <w:rPr>
          <w:i/>
          <w:iCs/>
          <w:color w:val="000000"/>
          <w:lang w:val="en-US"/>
        </w:rPr>
        <w:t>.</w:t>
      </w:r>
      <w:r w:rsidR="009F6029" w:rsidRPr="00686677">
        <w:rPr>
          <w:color w:val="000000"/>
          <w:lang w:val="en-US"/>
        </w:rPr>
        <w:t xml:space="preserve"> 27</w:t>
      </w:r>
      <w:r w:rsidR="002C03F4" w:rsidRPr="00686677">
        <w:rPr>
          <w:color w:val="000000"/>
          <w:lang w:val="en-US"/>
        </w:rPr>
        <w:t>(</w:t>
      </w:r>
      <w:r w:rsidR="009F6029" w:rsidRPr="00686677">
        <w:rPr>
          <w:color w:val="000000"/>
          <w:lang w:val="en-US"/>
        </w:rPr>
        <w:t>3</w:t>
      </w:r>
      <w:r w:rsidR="002C03F4" w:rsidRPr="00686677">
        <w:rPr>
          <w:color w:val="000000"/>
          <w:lang w:val="en-US"/>
        </w:rPr>
        <w:t>):</w:t>
      </w:r>
      <w:r w:rsidR="009F6029" w:rsidRPr="00686677">
        <w:rPr>
          <w:color w:val="000000"/>
          <w:lang w:val="en-US"/>
        </w:rPr>
        <w:t>113–118</w:t>
      </w:r>
      <w:r w:rsidR="002C03F4" w:rsidRPr="00686677">
        <w:rPr>
          <w:color w:val="000000"/>
          <w:lang w:val="en-US"/>
        </w:rPr>
        <w:t>.</w:t>
      </w:r>
    </w:p>
    <w:p w14:paraId="12D54160" w14:textId="417B9699" w:rsidR="005E12A3" w:rsidRPr="00686677" w:rsidRDefault="0034674F" w:rsidP="005B7556">
      <w:pPr>
        <w:pStyle w:val="BodyText"/>
        <w:spacing w:line="480" w:lineRule="auto"/>
        <w:ind w:left="567" w:right="-2" w:hanging="567"/>
        <w:rPr>
          <w:lang w:val="en-US"/>
        </w:rPr>
      </w:pPr>
      <w:proofErr w:type="spellStart"/>
      <w:r w:rsidRPr="00686677">
        <w:rPr>
          <w:lang w:val="en-US"/>
        </w:rPr>
        <w:t>Hsing</w:t>
      </w:r>
      <w:proofErr w:type="spellEnd"/>
      <w:r w:rsidRPr="00686677">
        <w:rPr>
          <w:lang w:val="en-US"/>
        </w:rPr>
        <w:t>, H. X.</w:t>
      </w:r>
      <w:r w:rsidR="002C03F4" w:rsidRPr="00686677">
        <w:rPr>
          <w:lang w:val="en-US"/>
        </w:rPr>
        <w:t>,</w:t>
      </w:r>
      <w:r w:rsidRPr="00686677">
        <w:rPr>
          <w:lang w:val="en-US"/>
        </w:rPr>
        <w:t xml:space="preserve"> Lin, </w:t>
      </w:r>
      <w:r w:rsidR="002C03F4" w:rsidRPr="00686677">
        <w:rPr>
          <w:lang w:val="en-US"/>
        </w:rPr>
        <w:t>Y</w:t>
      </w:r>
      <w:r w:rsidRPr="00686677">
        <w:rPr>
          <w:lang w:val="en-US"/>
        </w:rPr>
        <w:t>. J.</w:t>
      </w:r>
      <w:r w:rsidR="00ED23AC" w:rsidRPr="00686677">
        <w:rPr>
          <w:lang w:val="en-US"/>
        </w:rPr>
        <w:t>,</w:t>
      </w:r>
      <w:r w:rsidRPr="00686677">
        <w:rPr>
          <w:lang w:val="en-US"/>
        </w:rPr>
        <w:t xml:space="preserve"> Tong, C. G.</w:t>
      </w:r>
      <w:r w:rsidR="002C03F4" w:rsidRPr="00686677">
        <w:rPr>
          <w:lang w:val="en-US"/>
        </w:rPr>
        <w:t>,</w:t>
      </w:r>
      <w:r w:rsidRPr="00686677">
        <w:rPr>
          <w:lang w:val="en-US"/>
        </w:rPr>
        <w:t xml:space="preserve"> Li, M. J. Chen, Y. J. Ko, S. S</w:t>
      </w:r>
      <w:r w:rsidR="009F6029" w:rsidRPr="00686677">
        <w:rPr>
          <w:lang w:val="en-US"/>
        </w:rPr>
        <w:t>.</w:t>
      </w:r>
      <w:r w:rsidR="002C03F4" w:rsidRPr="00686677">
        <w:rPr>
          <w:lang w:val="en-US"/>
        </w:rPr>
        <w:t>,</w:t>
      </w:r>
      <w:r w:rsidR="00982A6D" w:rsidRPr="00686677">
        <w:rPr>
          <w:lang w:val="en-US"/>
        </w:rPr>
        <w:t xml:space="preserve"> 2016.</w:t>
      </w:r>
      <w:r w:rsidR="009F6029" w:rsidRPr="00686677">
        <w:rPr>
          <w:lang w:val="en-US"/>
        </w:rPr>
        <w:t xml:space="preserve"> </w:t>
      </w:r>
      <w:r w:rsidRPr="00686677">
        <w:rPr>
          <w:lang w:val="en-US"/>
        </w:rPr>
        <w:t>Efficient and Heritable Transformation of Phalaenopsis Orchids</w:t>
      </w:r>
      <w:r w:rsidR="009F6029" w:rsidRPr="00686677">
        <w:rPr>
          <w:lang w:val="en-US"/>
        </w:rPr>
        <w:t xml:space="preserve">. </w:t>
      </w:r>
      <w:r w:rsidRPr="00686677">
        <w:rPr>
          <w:i/>
          <w:iCs/>
          <w:lang w:val="en-US"/>
        </w:rPr>
        <w:t>Botanical Studies</w:t>
      </w:r>
      <w:r w:rsidR="009F6029" w:rsidRPr="00686677">
        <w:rPr>
          <w:lang w:val="en-US"/>
        </w:rPr>
        <w:t>, 57</w:t>
      </w:r>
      <w:r w:rsidR="002C03F4" w:rsidRPr="00686677">
        <w:rPr>
          <w:lang w:val="en-US"/>
        </w:rPr>
        <w:t>(</w:t>
      </w:r>
      <w:r w:rsidR="009F6029" w:rsidRPr="00686677">
        <w:rPr>
          <w:lang w:val="en-US"/>
        </w:rPr>
        <w:t>1</w:t>
      </w:r>
      <w:r w:rsidR="002C03F4" w:rsidRPr="00686677">
        <w:rPr>
          <w:lang w:val="en-US"/>
        </w:rPr>
        <w:t>).</w:t>
      </w:r>
    </w:p>
    <w:p w14:paraId="157575E4" w14:textId="5205B220" w:rsidR="005E12A3" w:rsidRPr="00686677" w:rsidRDefault="0034674F" w:rsidP="005B7556">
      <w:pPr>
        <w:widowControl w:val="0"/>
        <w:autoSpaceDE w:val="0"/>
        <w:autoSpaceDN w:val="0"/>
        <w:adjustRightInd w:val="0"/>
        <w:spacing w:before="240" w:line="480" w:lineRule="auto"/>
        <w:ind w:left="567" w:hanging="567"/>
        <w:rPr>
          <w:lang w:val="en-US"/>
        </w:rPr>
      </w:pPr>
      <w:proofErr w:type="spellStart"/>
      <w:r w:rsidRPr="00686677">
        <w:rPr>
          <w:lang w:val="en-US"/>
        </w:rPr>
        <w:t>Ivakdalam</w:t>
      </w:r>
      <w:proofErr w:type="spellEnd"/>
      <w:r w:rsidRPr="00686677">
        <w:rPr>
          <w:lang w:val="en-US"/>
        </w:rPr>
        <w:t>, L.M.</w:t>
      </w:r>
      <w:r w:rsidR="004D17A5">
        <w:rPr>
          <w:lang w:val="en-US"/>
        </w:rPr>
        <w:t>,</w:t>
      </w:r>
      <w:r w:rsidRPr="00686677">
        <w:rPr>
          <w:lang w:val="en-US"/>
        </w:rPr>
        <w:t xml:space="preserve"> </w:t>
      </w:r>
      <w:proofErr w:type="spellStart"/>
      <w:r w:rsidRPr="00686677">
        <w:rPr>
          <w:lang w:val="en-US"/>
        </w:rPr>
        <w:t>Pugesehan</w:t>
      </w:r>
      <w:proofErr w:type="spellEnd"/>
      <w:r w:rsidRPr="00686677">
        <w:rPr>
          <w:lang w:val="en-US"/>
        </w:rPr>
        <w:t>, D.J.</w:t>
      </w:r>
      <w:r w:rsidR="002C03F4" w:rsidRPr="00686677">
        <w:rPr>
          <w:lang w:val="en-US"/>
        </w:rPr>
        <w:t>,</w:t>
      </w:r>
      <w:r w:rsidRPr="00686677">
        <w:rPr>
          <w:lang w:val="en-US"/>
        </w:rPr>
        <w:t xml:space="preserve"> 2016.</w:t>
      </w:r>
      <w:r w:rsidR="009F6029" w:rsidRPr="00686677">
        <w:rPr>
          <w:lang w:val="en-US"/>
        </w:rPr>
        <w:t xml:space="preserve"> </w:t>
      </w:r>
      <w:proofErr w:type="spellStart"/>
      <w:r w:rsidRPr="00686677">
        <w:rPr>
          <w:lang w:val="en-US"/>
        </w:rPr>
        <w:t>Keragaman</w:t>
      </w:r>
      <w:proofErr w:type="spellEnd"/>
      <w:r w:rsidRPr="00686677">
        <w:rPr>
          <w:lang w:val="en-US"/>
        </w:rPr>
        <w:t xml:space="preserve"> </w:t>
      </w:r>
      <w:proofErr w:type="spellStart"/>
      <w:r w:rsidRPr="00686677">
        <w:rPr>
          <w:lang w:val="en-US"/>
        </w:rPr>
        <w:t>Jenis</w:t>
      </w:r>
      <w:proofErr w:type="spellEnd"/>
      <w:r w:rsidRPr="00686677">
        <w:rPr>
          <w:lang w:val="en-US"/>
        </w:rPr>
        <w:t xml:space="preserve"> </w:t>
      </w:r>
      <w:proofErr w:type="spellStart"/>
      <w:r w:rsidRPr="00686677">
        <w:rPr>
          <w:lang w:val="en-US"/>
        </w:rPr>
        <w:t>Tanaman</w:t>
      </w:r>
      <w:proofErr w:type="spellEnd"/>
      <w:r w:rsidRPr="00686677">
        <w:rPr>
          <w:lang w:val="en-US"/>
        </w:rPr>
        <w:t xml:space="preserve"> </w:t>
      </w:r>
      <w:proofErr w:type="spellStart"/>
      <w:r w:rsidRPr="00686677">
        <w:rPr>
          <w:lang w:val="en-US"/>
        </w:rPr>
        <w:t>Anggrek</w:t>
      </w:r>
      <w:proofErr w:type="spellEnd"/>
      <w:r w:rsidRPr="00686677">
        <w:rPr>
          <w:lang w:val="en-US"/>
        </w:rPr>
        <w:t xml:space="preserve"> (</w:t>
      </w:r>
      <w:proofErr w:type="spellStart"/>
      <w:r w:rsidRPr="00686677">
        <w:rPr>
          <w:i/>
          <w:lang w:val="en-US"/>
        </w:rPr>
        <w:t>Orchidaceae</w:t>
      </w:r>
      <w:proofErr w:type="spellEnd"/>
      <w:r w:rsidRPr="00686677">
        <w:rPr>
          <w:lang w:val="en-US"/>
        </w:rPr>
        <w:t xml:space="preserve">) Di </w:t>
      </w:r>
      <w:proofErr w:type="spellStart"/>
      <w:r w:rsidRPr="00686677">
        <w:rPr>
          <w:lang w:val="en-US"/>
        </w:rPr>
        <w:t>Cagar</w:t>
      </w:r>
      <w:proofErr w:type="spellEnd"/>
      <w:r w:rsidRPr="00686677">
        <w:rPr>
          <w:lang w:val="en-US"/>
        </w:rPr>
        <w:t xml:space="preserve"> </w:t>
      </w:r>
      <w:proofErr w:type="spellStart"/>
      <w:r w:rsidRPr="00686677">
        <w:rPr>
          <w:lang w:val="en-US"/>
        </w:rPr>
        <w:t>Alam</w:t>
      </w:r>
      <w:proofErr w:type="spellEnd"/>
      <w:r w:rsidRPr="00686677">
        <w:rPr>
          <w:lang w:val="en-US"/>
        </w:rPr>
        <w:t xml:space="preserve"> </w:t>
      </w:r>
      <w:proofErr w:type="spellStart"/>
      <w:r w:rsidRPr="00686677">
        <w:rPr>
          <w:lang w:val="en-US"/>
        </w:rPr>
        <w:t>Angwarmase</w:t>
      </w:r>
      <w:proofErr w:type="spellEnd"/>
      <w:r w:rsidRPr="00686677">
        <w:rPr>
          <w:lang w:val="en-US"/>
        </w:rPr>
        <w:t xml:space="preserve">, </w:t>
      </w:r>
      <w:proofErr w:type="spellStart"/>
      <w:r w:rsidRPr="00686677">
        <w:rPr>
          <w:lang w:val="en-US"/>
        </w:rPr>
        <w:t>Kabupaten</w:t>
      </w:r>
      <w:proofErr w:type="spellEnd"/>
      <w:r w:rsidRPr="00686677">
        <w:rPr>
          <w:lang w:val="en-US"/>
        </w:rPr>
        <w:t xml:space="preserve"> Maluku Tenggara Barat</w:t>
      </w:r>
      <w:r w:rsidR="009F6029" w:rsidRPr="00686677">
        <w:rPr>
          <w:lang w:val="en-US"/>
        </w:rPr>
        <w:t xml:space="preserve">. </w:t>
      </w:r>
      <w:proofErr w:type="spellStart"/>
      <w:r w:rsidRPr="00686677">
        <w:rPr>
          <w:i/>
          <w:iCs/>
          <w:lang w:val="en-US"/>
        </w:rPr>
        <w:t>Jurnal</w:t>
      </w:r>
      <w:proofErr w:type="spellEnd"/>
      <w:r w:rsidRPr="00686677">
        <w:rPr>
          <w:i/>
          <w:iCs/>
          <w:lang w:val="en-US"/>
        </w:rPr>
        <w:t xml:space="preserve"> </w:t>
      </w:r>
      <w:proofErr w:type="spellStart"/>
      <w:r w:rsidRPr="00686677">
        <w:rPr>
          <w:i/>
          <w:iCs/>
          <w:lang w:val="en-US"/>
        </w:rPr>
        <w:t>Agroforestri</w:t>
      </w:r>
      <w:proofErr w:type="spellEnd"/>
      <w:r w:rsidR="009F6029" w:rsidRPr="00686677">
        <w:rPr>
          <w:i/>
          <w:lang w:val="en-US"/>
        </w:rPr>
        <w:t xml:space="preserve">. </w:t>
      </w:r>
      <w:r w:rsidR="009F6029" w:rsidRPr="00686677">
        <w:rPr>
          <w:lang w:val="en-US"/>
        </w:rPr>
        <w:t>11</w:t>
      </w:r>
      <w:r w:rsidR="002C03F4" w:rsidRPr="00686677">
        <w:rPr>
          <w:lang w:val="en-US"/>
        </w:rPr>
        <w:t>(</w:t>
      </w:r>
      <w:r w:rsidR="009F6029" w:rsidRPr="00686677">
        <w:rPr>
          <w:lang w:val="en-US"/>
        </w:rPr>
        <w:t>3</w:t>
      </w:r>
      <w:r w:rsidR="002C03F4" w:rsidRPr="00686677">
        <w:rPr>
          <w:lang w:val="en-US"/>
        </w:rPr>
        <w:t>):</w:t>
      </w:r>
      <w:r w:rsidR="009F6029" w:rsidRPr="00686677">
        <w:rPr>
          <w:lang w:val="en-US"/>
        </w:rPr>
        <w:t>161-168</w:t>
      </w:r>
      <w:r w:rsidR="002C03F4" w:rsidRPr="00686677">
        <w:rPr>
          <w:lang w:val="en-US"/>
        </w:rPr>
        <w:t>.</w:t>
      </w:r>
    </w:p>
    <w:p w14:paraId="29D16429" w14:textId="256A871D" w:rsidR="002F71F5" w:rsidRPr="00686677" w:rsidRDefault="0034674F" w:rsidP="005B7556">
      <w:pPr>
        <w:widowControl w:val="0"/>
        <w:autoSpaceDE w:val="0"/>
        <w:autoSpaceDN w:val="0"/>
        <w:adjustRightInd w:val="0"/>
        <w:spacing w:before="240" w:line="480" w:lineRule="auto"/>
        <w:ind w:left="567" w:hanging="567"/>
        <w:rPr>
          <w:lang w:val="en-US"/>
        </w:rPr>
      </w:pPr>
      <w:r w:rsidRPr="00686677">
        <w:rPr>
          <w:lang w:val="en-US"/>
        </w:rPr>
        <w:t>Kasi, P.D. and Semiarti, E. 2016.</w:t>
      </w:r>
      <w:r w:rsidR="009F6029" w:rsidRPr="00686677">
        <w:rPr>
          <w:lang w:val="en-US"/>
        </w:rPr>
        <w:t xml:space="preserve"> </w:t>
      </w:r>
      <w:proofErr w:type="spellStart"/>
      <w:r w:rsidRPr="00686677">
        <w:rPr>
          <w:lang w:val="en-US"/>
        </w:rPr>
        <w:t>Pengaruh</w:t>
      </w:r>
      <w:proofErr w:type="spellEnd"/>
      <w:r w:rsidRPr="00686677">
        <w:rPr>
          <w:lang w:val="en-US"/>
        </w:rPr>
        <w:t xml:space="preserve"> </w:t>
      </w:r>
      <w:proofErr w:type="spellStart"/>
      <w:r w:rsidRPr="00686677">
        <w:rPr>
          <w:lang w:val="en-US"/>
        </w:rPr>
        <w:t>Thidiazuron</w:t>
      </w:r>
      <w:proofErr w:type="spellEnd"/>
      <w:r w:rsidRPr="00686677">
        <w:rPr>
          <w:lang w:val="en-US"/>
        </w:rPr>
        <w:t xml:space="preserve"> Dan </w:t>
      </w:r>
      <w:r w:rsidRPr="00F23F55">
        <w:rPr>
          <w:i/>
          <w:iCs/>
          <w:lang w:val="en-US"/>
        </w:rPr>
        <w:t>Naphthalene Acetic Acid</w:t>
      </w:r>
      <w:r w:rsidRPr="00686677">
        <w:rPr>
          <w:lang w:val="en-US"/>
        </w:rPr>
        <w:t xml:space="preserve"> </w:t>
      </w:r>
      <w:proofErr w:type="spellStart"/>
      <w:r w:rsidRPr="00686677">
        <w:rPr>
          <w:lang w:val="en-US"/>
        </w:rPr>
        <w:t>Untuk</w:t>
      </w:r>
      <w:proofErr w:type="spellEnd"/>
      <w:r w:rsidRPr="00686677">
        <w:rPr>
          <w:lang w:val="en-US"/>
        </w:rPr>
        <w:t xml:space="preserve"> </w:t>
      </w:r>
      <w:proofErr w:type="spellStart"/>
      <w:r w:rsidRPr="00686677">
        <w:rPr>
          <w:lang w:val="en-US"/>
        </w:rPr>
        <w:t>Induksi</w:t>
      </w:r>
      <w:proofErr w:type="spellEnd"/>
      <w:r w:rsidRPr="00686677">
        <w:rPr>
          <w:lang w:val="en-US"/>
        </w:rPr>
        <w:t xml:space="preserve"> Embryogenesis </w:t>
      </w:r>
      <w:proofErr w:type="spellStart"/>
      <w:r w:rsidRPr="00686677">
        <w:rPr>
          <w:lang w:val="en-US"/>
        </w:rPr>
        <w:t>Somatik</w:t>
      </w:r>
      <w:proofErr w:type="spellEnd"/>
      <w:r w:rsidRPr="00686677">
        <w:rPr>
          <w:lang w:val="en-US"/>
        </w:rPr>
        <w:t xml:space="preserve"> Dari </w:t>
      </w:r>
      <w:proofErr w:type="spellStart"/>
      <w:r w:rsidRPr="00686677">
        <w:rPr>
          <w:lang w:val="en-US"/>
        </w:rPr>
        <w:t>Daun</w:t>
      </w:r>
      <w:proofErr w:type="spellEnd"/>
      <w:r w:rsidRPr="00686677">
        <w:rPr>
          <w:lang w:val="en-US"/>
        </w:rPr>
        <w:t xml:space="preserve"> </w:t>
      </w:r>
      <w:proofErr w:type="spellStart"/>
      <w:r w:rsidRPr="00686677">
        <w:rPr>
          <w:lang w:val="en-US"/>
        </w:rPr>
        <w:t>Anggrek</w:t>
      </w:r>
      <w:proofErr w:type="spellEnd"/>
      <w:r w:rsidRPr="00686677">
        <w:rPr>
          <w:lang w:val="en-US"/>
        </w:rPr>
        <w:t xml:space="preserve"> </w:t>
      </w:r>
      <w:r w:rsidRPr="00686677">
        <w:rPr>
          <w:i/>
          <w:iCs/>
          <w:lang w:val="en-US"/>
        </w:rPr>
        <w:t>Phalaenopsis “Sogo Vivien”</w:t>
      </w:r>
      <w:r w:rsidR="009F6029" w:rsidRPr="00686677">
        <w:rPr>
          <w:i/>
          <w:iCs/>
          <w:lang w:val="en-US"/>
        </w:rPr>
        <w:t xml:space="preserve">. </w:t>
      </w:r>
      <w:proofErr w:type="spellStart"/>
      <w:r w:rsidRPr="00686677">
        <w:rPr>
          <w:i/>
          <w:iCs/>
          <w:lang w:val="en-US"/>
        </w:rPr>
        <w:t>Jurnal</w:t>
      </w:r>
      <w:proofErr w:type="spellEnd"/>
      <w:r w:rsidRPr="00686677">
        <w:rPr>
          <w:i/>
          <w:iCs/>
          <w:lang w:val="en-US"/>
        </w:rPr>
        <w:t xml:space="preserve"> </w:t>
      </w:r>
      <w:proofErr w:type="spellStart"/>
      <w:r w:rsidRPr="00686677">
        <w:rPr>
          <w:i/>
          <w:iCs/>
          <w:lang w:val="en-US"/>
        </w:rPr>
        <w:t>Dinamika</w:t>
      </w:r>
      <w:proofErr w:type="spellEnd"/>
      <w:r w:rsidR="00ED23AC" w:rsidRPr="00686677">
        <w:rPr>
          <w:lang w:val="en-US"/>
        </w:rPr>
        <w:t>,</w:t>
      </w:r>
      <w:r w:rsidR="009F6029" w:rsidRPr="00686677">
        <w:rPr>
          <w:lang w:val="en-US"/>
        </w:rPr>
        <w:t xml:space="preserve"> 7</w:t>
      </w:r>
      <w:r w:rsidR="00ED23AC" w:rsidRPr="00686677">
        <w:rPr>
          <w:lang w:val="en-US"/>
        </w:rPr>
        <w:t>:</w:t>
      </w:r>
      <w:r w:rsidR="009F6029" w:rsidRPr="00686677">
        <w:rPr>
          <w:lang w:val="en-US"/>
        </w:rPr>
        <w:t>31-40.</w:t>
      </w:r>
    </w:p>
    <w:p w14:paraId="6EB8CDBC" w14:textId="462A6FBC" w:rsidR="00A21A3E" w:rsidRPr="00686677" w:rsidRDefault="0034674F" w:rsidP="005B7556">
      <w:pPr>
        <w:widowControl w:val="0"/>
        <w:autoSpaceDE w:val="0"/>
        <w:autoSpaceDN w:val="0"/>
        <w:adjustRightInd w:val="0"/>
        <w:spacing w:before="240" w:line="480" w:lineRule="auto"/>
        <w:ind w:left="567" w:hanging="567"/>
        <w:rPr>
          <w:rStyle w:val="fontstyle01"/>
          <w:color w:val="auto"/>
          <w:lang w:val="en-US"/>
        </w:rPr>
      </w:pPr>
      <w:r w:rsidRPr="00686677">
        <w:rPr>
          <w:lang w:val="en-US"/>
        </w:rPr>
        <w:t>Mahendran, G. And bai, V.N</w:t>
      </w:r>
      <w:r w:rsidR="009F6029" w:rsidRPr="00686677">
        <w:rPr>
          <w:lang w:val="en-US"/>
        </w:rPr>
        <w:t>.</w:t>
      </w:r>
      <w:r w:rsidRPr="00686677">
        <w:rPr>
          <w:lang w:val="en-US"/>
        </w:rPr>
        <w:t xml:space="preserve"> 2016.</w:t>
      </w:r>
      <w:r w:rsidR="009F6029" w:rsidRPr="00686677">
        <w:rPr>
          <w:lang w:val="en-US"/>
        </w:rPr>
        <w:t xml:space="preserve"> </w:t>
      </w:r>
      <w:r w:rsidRPr="00686677">
        <w:rPr>
          <w:lang w:val="en-US"/>
        </w:rPr>
        <w:t xml:space="preserve">Direct Somatic Embryogenesis of </w:t>
      </w:r>
      <w:proofErr w:type="spellStart"/>
      <w:r w:rsidRPr="00686677">
        <w:rPr>
          <w:lang w:val="en-US"/>
        </w:rPr>
        <w:t>Malaxis</w:t>
      </w:r>
      <w:proofErr w:type="spellEnd"/>
      <w:r w:rsidRPr="00686677">
        <w:rPr>
          <w:lang w:val="en-US"/>
        </w:rPr>
        <w:t xml:space="preserve"> </w:t>
      </w:r>
      <w:proofErr w:type="spellStart"/>
      <w:r w:rsidRPr="00686677">
        <w:rPr>
          <w:lang w:val="en-US"/>
        </w:rPr>
        <w:t>Densiflora</w:t>
      </w:r>
      <w:proofErr w:type="spellEnd"/>
      <w:r w:rsidRPr="00686677">
        <w:rPr>
          <w:lang w:val="en-US"/>
        </w:rPr>
        <w:t xml:space="preserve"> (A. Rich.) </w:t>
      </w:r>
      <w:proofErr w:type="spellStart"/>
      <w:r w:rsidRPr="00686677">
        <w:rPr>
          <w:lang w:val="en-US"/>
        </w:rPr>
        <w:t>Kuntze</w:t>
      </w:r>
      <w:proofErr w:type="spellEnd"/>
      <w:r w:rsidR="009F6029" w:rsidRPr="00686677">
        <w:rPr>
          <w:lang w:val="en-US"/>
        </w:rPr>
        <w:t xml:space="preserve">. </w:t>
      </w:r>
      <w:r w:rsidR="009F6029" w:rsidRPr="00686677">
        <w:rPr>
          <w:i/>
          <w:iCs/>
          <w:lang w:val="en-US"/>
        </w:rPr>
        <w:t xml:space="preserve">JGEB. </w:t>
      </w:r>
      <w:r w:rsidR="009F6029" w:rsidRPr="00686677">
        <w:rPr>
          <w:lang w:val="en-US"/>
        </w:rPr>
        <w:t>14</w:t>
      </w:r>
      <w:r w:rsidR="00ED23AC" w:rsidRPr="00686677">
        <w:rPr>
          <w:lang w:val="en-US"/>
        </w:rPr>
        <w:t>:</w:t>
      </w:r>
      <w:r w:rsidR="009F6029" w:rsidRPr="00686677">
        <w:rPr>
          <w:lang w:val="en-US"/>
        </w:rPr>
        <w:t>77-81</w:t>
      </w:r>
      <w:r w:rsidR="00ED23AC" w:rsidRPr="00686677">
        <w:rPr>
          <w:lang w:val="en-US"/>
        </w:rPr>
        <w:t>.</w:t>
      </w:r>
    </w:p>
    <w:p w14:paraId="3CF10B07" w14:textId="64555316" w:rsidR="004F5B3D" w:rsidRPr="00686677" w:rsidRDefault="0034674F" w:rsidP="005B7556">
      <w:pPr>
        <w:widowControl w:val="0"/>
        <w:autoSpaceDE w:val="0"/>
        <w:autoSpaceDN w:val="0"/>
        <w:adjustRightInd w:val="0"/>
        <w:spacing w:before="240" w:line="480" w:lineRule="auto"/>
        <w:ind w:left="480" w:hanging="480"/>
        <w:rPr>
          <w:noProof/>
          <w:lang w:val="en-US"/>
        </w:rPr>
      </w:pPr>
      <w:r w:rsidRPr="00686677">
        <w:rPr>
          <w:rStyle w:val="fontstyle01"/>
          <w:lang w:val="en-US"/>
        </w:rPr>
        <w:t>Maruyama, T. E. Hosoi Y</w:t>
      </w:r>
      <w:r w:rsidR="009F6029" w:rsidRPr="00686677">
        <w:rPr>
          <w:rStyle w:val="fontstyle01"/>
          <w:lang w:val="en-US"/>
        </w:rPr>
        <w:t>.</w:t>
      </w:r>
      <w:r w:rsidR="00ED23AC" w:rsidRPr="00686677">
        <w:rPr>
          <w:rStyle w:val="fontstyle01"/>
          <w:lang w:val="en-US"/>
        </w:rPr>
        <w:t>,</w:t>
      </w:r>
      <w:r w:rsidRPr="00686677">
        <w:rPr>
          <w:rStyle w:val="fontstyle01"/>
          <w:lang w:val="en-US"/>
        </w:rPr>
        <w:t xml:space="preserve"> 2019.</w:t>
      </w:r>
      <w:r w:rsidR="009F6029" w:rsidRPr="00686677">
        <w:rPr>
          <w:rStyle w:val="fontstyle01"/>
          <w:lang w:val="en-US"/>
        </w:rPr>
        <w:t xml:space="preserve"> </w:t>
      </w:r>
      <w:r w:rsidRPr="00686677">
        <w:rPr>
          <w:rStyle w:val="fontstyle01"/>
          <w:lang w:val="en-US"/>
        </w:rPr>
        <w:t>Progress in Somatic Embryogenesis Of</w:t>
      </w:r>
      <w:r w:rsidRPr="00686677">
        <w:rPr>
          <w:color w:val="000000"/>
          <w:lang w:val="en-US"/>
        </w:rPr>
        <w:br/>
      </w:r>
      <w:r w:rsidRPr="00686677">
        <w:rPr>
          <w:rStyle w:val="fontstyle01"/>
          <w:lang w:val="en-US"/>
        </w:rPr>
        <w:t>Japanese Pines</w:t>
      </w:r>
      <w:r w:rsidR="009F6029" w:rsidRPr="00686677">
        <w:rPr>
          <w:rStyle w:val="fontstyle01"/>
          <w:lang w:val="en-US"/>
        </w:rPr>
        <w:t xml:space="preserve">. </w:t>
      </w:r>
      <w:r w:rsidRPr="00686677">
        <w:rPr>
          <w:rStyle w:val="fontstyle21"/>
          <w:lang w:val="en-US"/>
        </w:rPr>
        <w:t>Front Plant Sci</w:t>
      </w:r>
      <w:r w:rsidR="00686677" w:rsidRPr="00686677">
        <w:rPr>
          <w:rStyle w:val="fontstyle21"/>
          <w:lang w:val="en-US"/>
        </w:rPr>
        <w:t>.</w:t>
      </w:r>
      <w:r w:rsidR="009F6029" w:rsidRPr="00686677">
        <w:rPr>
          <w:rStyle w:val="fontstyle21"/>
          <w:lang w:val="en-US"/>
        </w:rPr>
        <w:t xml:space="preserve">, </w:t>
      </w:r>
      <w:r w:rsidR="009F6029" w:rsidRPr="00686677">
        <w:rPr>
          <w:rStyle w:val="fontstyle01"/>
          <w:lang w:val="en-US"/>
        </w:rPr>
        <w:t>10</w:t>
      </w:r>
      <w:r w:rsidR="00ED23AC" w:rsidRPr="00686677">
        <w:rPr>
          <w:rStyle w:val="fontstyle01"/>
          <w:lang w:val="en-US"/>
        </w:rPr>
        <w:t>:</w:t>
      </w:r>
      <w:r w:rsidR="009F6029" w:rsidRPr="00686677">
        <w:rPr>
          <w:rStyle w:val="fontstyle01"/>
          <w:lang w:val="en-US"/>
        </w:rPr>
        <w:t>31</w:t>
      </w:r>
      <w:r w:rsidR="00ED23AC" w:rsidRPr="00686677">
        <w:rPr>
          <w:rStyle w:val="fontstyle01"/>
          <w:lang w:val="en-US"/>
        </w:rPr>
        <w:t>.</w:t>
      </w:r>
    </w:p>
    <w:p w14:paraId="0640D128" w14:textId="790AAC0F" w:rsidR="004F5B3D" w:rsidRPr="00686677" w:rsidRDefault="0034674F" w:rsidP="005B7556">
      <w:pPr>
        <w:spacing w:line="480" w:lineRule="auto"/>
        <w:ind w:left="567" w:right="-7" w:hanging="567"/>
        <w:rPr>
          <w:noProof/>
          <w:lang w:val="en-US"/>
        </w:rPr>
      </w:pPr>
      <w:r w:rsidRPr="00686677">
        <w:rPr>
          <w:noProof/>
          <w:lang w:val="en-US"/>
        </w:rPr>
        <w:t>Moradi, S. Daylami, D.M. Arab, S. K. Vahdati.</w:t>
      </w:r>
      <w:r w:rsidR="00ED23AC" w:rsidRPr="00686677">
        <w:rPr>
          <w:noProof/>
          <w:lang w:val="en-US"/>
        </w:rPr>
        <w:t xml:space="preserve"> 2017.</w:t>
      </w:r>
      <w:r w:rsidRPr="00686677">
        <w:rPr>
          <w:noProof/>
          <w:lang w:val="en-US"/>
        </w:rPr>
        <w:t xml:space="preserve"> Direct Somatic Embryogenesis in </w:t>
      </w:r>
      <w:r w:rsidRPr="00686677">
        <w:rPr>
          <w:i/>
          <w:iCs/>
          <w:noProof/>
          <w:lang w:val="en-US"/>
        </w:rPr>
        <w:t>Epipactis Veratrifolia</w:t>
      </w:r>
      <w:r w:rsidRPr="00686677">
        <w:rPr>
          <w:noProof/>
          <w:lang w:val="en-US"/>
        </w:rPr>
        <w:t>, A Temperate Terrestrial Orchid</w:t>
      </w:r>
      <w:r w:rsidR="009F6029" w:rsidRPr="00686677">
        <w:rPr>
          <w:noProof/>
          <w:lang w:val="en-US"/>
        </w:rPr>
        <w:t xml:space="preserve">. </w:t>
      </w:r>
      <w:r w:rsidRPr="00686677">
        <w:rPr>
          <w:i/>
          <w:iCs/>
          <w:noProof/>
          <w:lang w:val="en-US"/>
        </w:rPr>
        <w:t>Journal of Horticultural Science and Biotechnology</w:t>
      </w:r>
      <w:r w:rsidR="009F6029" w:rsidRPr="00686677">
        <w:rPr>
          <w:noProof/>
          <w:lang w:val="en-US"/>
        </w:rPr>
        <w:t>, 92</w:t>
      </w:r>
      <w:r w:rsidR="00ED23AC" w:rsidRPr="00686677">
        <w:rPr>
          <w:noProof/>
          <w:lang w:val="en-US"/>
        </w:rPr>
        <w:t>(</w:t>
      </w:r>
      <w:r w:rsidR="009F6029" w:rsidRPr="00686677">
        <w:rPr>
          <w:noProof/>
          <w:lang w:val="en-US"/>
        </w:rPr>
        <w:t>1</w:t>
      </w:r>
      <w:r w:rsidR="00ED23AC" w:rsidRPr="00686677">
        <w:rPr>
          <w:noProof/>
          <w:lang w:val="en-US"/>
        </w:rPr>
        <w:t xml:space="preserve">): </w:t>
      </w:r>
      <w:r w:rsidR="009F6029" w:rsidRPr="00686677">
        <w:rPr>
          <w:noProof/>
          <w:lang w:val="en-US"/>
        </w:rPr>
        <w:t>88–97,</w:t>
      </w:r>
      <w:r w:rsidR="00ED23AC" w:rsidRPr="00686677">
        <w:rPr>
          <w:noProof/>
          <w:lang w:val="en-US"/>
        </w:rPr>
        <w:t xml:space="preserve"> doi:</w:t>
      </w:r>
      <w:hyperlink r:id="rId13" w:history="1">
        <w:r w:rsidR="00ED23AC" w:rsidRPr="00686677">
          <w:rPr>
            <w:rStyle w:val="Hyperlink"/>
            <w:noProof/>
            <w:color w:val="auto"/>
            <w:u w:val="none"/>
            <w:lang w:val="en-US"/>
          </w:rPr>
          <w:t>https://doi.org/10.1080/14620316.2016.1228434</w:t>
        </w:r>
      </w:hyperlink>
    </w:p>
    <w:p w14:paraId="7FA49530" w14:textId="299AE163" w:rsidR="004F5B3D" w:rsidRPr="00686677" w:rsidRDefault="004E23C0" w:rsidP="005B7556">
      <w:pPr>
        <w:widowControl w:val="0"/>
        <w:autoSpaceDE w:val="0"/>
        <w:autoSpaceDN w:val="0"/>
        <w:adjustRightInd w:val="0"/>
        <w:spacing w:before="240" w:line="480" w:lineRule="auto"/>
        <w:ind w:left="480" w:hanging="480"/>
        <w:rPr>
          <w:noProof/>
          <w:lang w:val="en-US"/>
        </w:rPr>
      </w:pPr>
      <w:r w:rsidRPr="00686677">
        <w:rPr>
          <w:noProof/>
          <w:lang w:val="en-US"/>
        </w:rPr>
        <w:t>Mose, W.  Indrianto, A.  Purwanto, A. Semiarti, E</w:t>
      </w:r>
      <w:r w:rsidR="009F6029" w:rsidRPr="00686677">
        <w:rPr>
          <w:noProof/>
          <w:lang w:val="en-US"/>
        </w:rPr>
        <w:t>.</w:t>
      </w:r>
      <w:r w:rsidR="0034674F" w:rsidRPr="00686677">
        <w:rPr>
          <w:noProof/>
          <w:lang w:val="en-US"/>
        </w:rPr>
        <w:t xml:space="preserve"> 2017.</w:t>
      </w:r>
      <w:r w:rsidR="009F6029" w:rsidRPr="00686677">
        <w:rPr>
          <w:noProof/>
          <w:lang w:val="en-US"/>
        </w:rPr>
        <w:t xml:space="preserve"> </w:t>
      </w:r>
      <w:r w:rsidRPr="00686677">
        <w:rPr>
          <w:noProof/>
          <w:lang w:val="en-US"/>
        </w:rPr>
        <w:t xml:space="preserve">The Influence Of Thidiazuron On Direct Somatic Embryo Formation From Various Types Of Explant In </w:t>
      </w:r>
      <w:r w:rsidRPr="00686677">
        <w:rPr>
          <w:i/>
          <w:iCs/>
          <w:noProof/>
          <w:lang w:val="en-US"/>
        </w:rPr>
        <w:t>Phalaenopsis Amabilis</w:t>
      </w:r>
      <w:r w:rsidRPr="00686677">
        <w:rPr>
          <w:noProof/>
          <w:lang w:val="en-US"/>
        </w:rPr>
        <w:t xml:space="preserve"> (L.) Blume Orchid</w:t>
      </w:r>
      <w:r w:rsidR="009F6029" w:rsidRPr="00686677">
        <w:rPr>
          <w:noProof/>
          <w:lang w:val="en-US"/>
        </w:rPr>
        <w:t xml:space="preserve">. </w:t>
      </w:r>
      <w:r w:rsidRPr="00686677">
        <w:rPr>
          <w:i/>
          <w:iCs/>
          <w:noProof/>
          <w:lang w:val="en-US"/>
        </w:rPr>
        <w:t>Hayati Journal of Biosciences</w:t>
      </w:r>
      <w:r w:rsidR="009F6029" w:rsidRPr="00686677">
        <w:rPr>
          <w:noProof/>
          <w:lang w:val="en-US"/>
        </w:rPr>
        <w:t>, 24</w:t>
      </w:r>
      <w:r w:rsidR="00ED23AC" w:rsidRPr="00686677">
        <w:rPr>
          <w:noProof/>
          <w:lang w:val="en-US"/>
        </w:rPr>
        <w:t>(</w:t>
      </w:r>
      <w:r w:rsidR="009F6029" w:rsidRPr="00686677">
        <w:rPr>
          <w:noProof/>
          <w:lang w:val="en-US"/>
        </w:rPr>
        <w:t>4</w:t>
      </w:r>
      <w:r w:rsidR="00ED23AC" w:rsidRPr="00686677">
        <w:rPr>
          <w:noProof/>
          <w:lang w:val="en-US"/>
        </w:rPr>
        <w:t>):</w:t>
      </w:r>
      <w:r w:rsidR="009F6029" w:rsidRPr="00686677">
        <w:rPr>
          <w:noProof/>
          <w:lang w:val="en-US"/>
        </w:rPr>
        <w:t xml:space="preserve"> 201–205, </w:t>
      </w:r>
      <w:r w:rsidR="00ED23AC" w:rsidRPr="00686677">
        <w:rPr>
          <w:noProof/>
          <w:lang w:val="en-US"/>
        </w:rPr>
        <w:t xml:space="preserve">doi: </w:t>
      </w:r>
      <w:hyperlink r:id="rId14" w:history="1">
        <w:r w:rsidR="00ED23AC" w:rsidRPr="00686677">
          <w:rPr>
            <w:rStyle w:val="Hyperlink"/>
            <w:noProof/>
            <w:color w:val="auto"/>
            <w:u w:val="none"/>
            <w:lang w:val="en-US"/>
          </w:rPr>
          <w:t>https://doi.org/10.1016/j.hjb.2017.11.005</w:t>
        </w:r>
      </w:hyperlink>
    </w:p>
    <w:p w14:paraId="67FC5257" w14:textId="77D8FC59" w:rsidR="004F5B3D" w:rsidRPr="00686677" w:rsidRDefault="004E23C0" w:rsidP="005B7556">
      <w:pPr>
        <w:spacing w:line="480" w:lineRule="auto"/>
        <w:ind w:left="567" w:right="-7" w:hanging="567"/>
        <w:rPr>
          <w:rFonts w:eastAsia="Times New Roman"/>
          <w:lang w:val="en-US"/>
        </w:rPr>
      </w:pPr>
      <w:proofErr w:type="spellStart"/>
      <w:proofErr w:type="gramStart"/>
      <w:r w:rsidRPr="00686677">
        <w:rPr>
          <w:rFonts w:eastAsia="Times New Roman"/>
          <w:lang w:val="en-US"/>
        </w:rPr>
        <w:t>Mursyanti</w:t>
      </w:r>
      <w:proofErr w:type="spellEnd"/>
      <w:r w:rsidRPr="00686677">
        <w:rPr>
          <w:rFonts w:eastAsia="Times New Roman"/>
          <w:lang w:val="en-US"/>
        </w:rPr>
        <w:t>,  E.</w:t>
      </w:r>
      <w:proofErr w:type="gramEnd"/>
      <w:r w:rsidRPr="00686677">
        <w:rPr>
          <w:rFonts w:eastAsia="Times New Roman"/>
          <w:lang w:val="en-US"/>
        </w:rPr>
        <w:t xml:space="preserve"> A. </w:t>
      </w:r>
      <w:proofErr w:type="spellStart"/>
      <w:r w:rsidRPr="00686677">
        <w:rPr>
          <w:rFonts w:eastAsia="Times New Roman"/>
          <w:lang w:val="en-US"/>
        </w:rPr>
        <w:t>Purwanto</w:t>
      </w:r>
      <w:proofErr w:type="spellEnd"/>
      <w:r w:rsidRPr="00686677">
        <w:rPr>
          <w:rFonts w:eastAsia="Times New Roman"/>
          <w:lang w:val="en-US"/>
        </w:rPr>
        <w:t xml:space="preserve">. </w:t>
      </w:r>
      <w:proofErr w:type="spellStart"/>
      <w:r w:rsidRPr="00686677">
        <w:rPr>
          <w:rFonts w:eastAsia="Times New Roman"/>
          <w:lang w:val="en-US"/>
        </w:rPr>
        <w:t>Moeljopawiro</w:t>
      </w:r>
      <w:proofErr w:type="spellEnd"/>
      <w:r w:rsidRPr="00686677">
        <w:rPr>
          <w:rFonts w:eastAsia="Times New Roman"/>
          <w:lang w:val="en-US"/>
        </w:rPr>
        <w:t xml:space="preserve">, </w:t>
      </w:r>
      <w:r w:rsidRPr="00686677">
        <w:rPr>
          <w:noProof/>
          <w:lang w:val="en-US"/>
        </w:rPr>
        <w:t>Semiarti, E</w:t>
      </w:r>
      <w:r w:rsidR="009F6029" w:rsidRPr="00686677">
        <w:rPr>
          <w:noProof/>
          <w:lang w:val="en-US"/>
        </w:rPr>
        <w:t>.</w:t>
      </w:r>
      <w:r w:rsidR="00ED23AC" w:rsidRPr="00686677">
        <w:rPr>
          <w:noProof/>
          <w:lang w:val="en-US"/>
        </w:rPr>
        <w:t>,</w:t>
      </w:r>
      <w:r w:rsidRPr="00686677">
        <w:rPr>
          <w:noProof/>
          <w:lang w:val="en-US"/>
        </w:rPr>
        <w:t xml:space="preserve"> 2015.</w:t>
      </w:r>
      <w:r w:rsidR="009F6029" w:rsidRPr="00686677">
        <w:rPr>
          <w:rFonts w:eastAsia="Times New Roman"/>
          <w:lang w:val="en-US"/>
        </w:rPr>
        <w:t xml:space="preserve"> </w:t>
      </w:r>
      <w:r w:rsidRPr="00686677">
        <w:rPr>
          <w:rFonts w:eastAsia="Times New Roman"/>
          <w:lang w:val="en-US"/>
        </w:rPr>
        <w:t xml:space="preserve">Induction </w:t>
      </w:r>
      <w:proofErr w:type="gramStart"/>
      <w:r w:rsidRPr="00686677">
        <w:rPr>
          <w:rFonts w:eastAsia="Times New Roman"/>
          <w:lang w:val="en-US"/>
        </w:rPr>
        <w:t>Of</w:t>
      </w:r>
      <w:proofErr w:type="gramEnd"/>
      <w:r w:rsidRPr="00686677">
        <w:rPr>
          <w:rFonts w:eastAsia="Times New Roman"/>
          <w:lang w:val="en-US"/>
        </w:rPr>
        <w:t xml:space="preserve"> Somatic Embryogenesis Through Overexpression Of </w:t>
      </w:r>
      <w:r w:rsidRPr="00686677">
        <w:rPr>
          <w:rFonts w:eastAsia="Times New Roman"/>
          <w:i/>
          <w:iCs/>
          <w:lang w:val="en-US"/>
        </w:rPr>
        <w:t>AtRKD4</w:t>
      </w:r>
      <w:r w:rsidRPr="00686677">
        <w:rPr>
          <w:rFonts w:eastAsia="Times New Roman"/>
          <w:lang w:val="en-US"/>
        </w:rPr>
        <w:t xml:space="preserve"> Genes In </w:t>
      </w:r>
      <w:r w:rsidRPr="00686677">
        <w:rPr>
          <w:rFonts w:eastAsia="Times New Roman"/>
          <w:i/>
          <w:iCs/>
          <w:lang w:val="en-US"/>
        </w:rPr>
        <w:t>Phalaenopsis “Sogo Vivien”</w:t>
      </w:r>
      <w:r w:rsidR="009F6029" w:rsidRPr="00686677">
        <w:rPr>
          <w:rFonts w:eastAsia="Times New Roman"/>
          <w:lang w:val="en-US"/>
        </w:rPr>
        <w:t xml:space="preserve"> </w:t>
      </w:r>
      <w:r w:rsidRPr="00686677">
        <w:rPr>
          <w:rFonts w:eastAsia="Times New Roman"/>
          <w:i/>
          <w:lang w:val="en-US"/>
        </w:rPr>
        <w:t>Indonesian Journal of Biotechnology</w:t>
      </w:r>
      <w:r w:rsidR="009F6029" w:rsidRPr="00686677">
        <w:rPr>
          <w:rFonts w:eastAsia="Times New Roman"/>
          <w:lang w:val="en-US"/>
        </w:rPr>
        <w:t>, 20</w:t>
      </w:r>
      <w:r w:rsidR="00ED23AC" w:rsidRPr="00686677">
        <w:rPr>
          <w:rFonts w:eastAsia="Times New Roman"/>
          <w:lang w:val="en-US"/>
        </w:rPr>
        <w:t>(</w:t>
      </w:r>
      <w:r w:rsidR="009F6029" w:rsidRPr="00686677">
        <w:rPr>
          <w:rFonts w:eastAsia="Times New Roman"/>
          <w:lang w:val="en-US"/>
        </w:rPr>
        <w:t>1</w:t>
      </w:r>
      <w:r w:rsidR="00ED23AC" w:rsidRPr="00686677">
        <w:rPr>
          <w:rFonts w:eastAsia="Times New Roman"/>
          <w:lang w:val="en-US"/>
        </w:rPr>
        <w:t>):</w:t>
      </w:r>
      <w:r w:rsidR="009F6029" w:rsidRPr="00686677">
        <w:rPr>
          <w:rFonts w:eastAsia="Times New Roman"/>
          <w:lang w:val="en-US"/>
        </w:rPr>
        <w:t>45– 53</w:t>
      </w:r>
      <w:r w:rsidR="00ED23AC" w:rsidRPr="00686677">
        <w:rPr>
          <w:rFonts w:eastAsia="Times New Roman"/>
          <w:lang w:val="en-US"/>
        </w:rPr>
        <w:t>.</w:t>
      </w:r>
    </w:p>
    <w:p w14:paraId="55EFAFD7" w14:textId="7CF23FE8" w:rsidR="004F5B3D" w:rsidRPr="00686677" w:rsidRDefault="004E23C0" w:rsidP="005B7556">
      <w:pPr>
        <w:spacing w:line="480" w:lineRule="auto"/>
        <w:ind w:left="851" w:hanging="851"/>
        <w:rPr>
          <w:color w:val="000000"/>
          <w:lang w:val="en-US"/>
        </w:rPr>
      </w:pPr>
      <w:proofErr w:type="spellStart"/>
      <w:r w:rsidRPr="00686677">
        <w:rPr>
          <w:color w:val="000000"/>
          <w:lang w:val="en-US"/>
        </w:rPr>
        <w:t>Pridgeon</w:t>
      </w:r>
      <w:proofErr w:type="spellEnd"/>
      <w:r w:rsidRPr="00686677">
        <w:rPr>
          <w:color w:val="000000"/>
          <w:lang w:val="en-US"/>
        </w:rPr>
        <w:t>, A. 1992.</w:t>
      </w:r>
      <w:r w:rsidR="009F6029" w:rsidRPr="00686677">
        <w:rPr>
          <w:color w:val="000000"/>
          <w:lang w:val="en-US"/>
        </w:rPr>
        <w:t xml:space="preserve"> </w:t>
      </w:r>
      <w:r w:rsidRPr="00686677">
        <w:rPr>
          <w:i/>
          <w:color w:val="000000"/>
          <w:lang w:val="en-US"/>
        </w:rPr>
        <w:t xml:space="preserve">The Illustrated Encyclopedia </w:t>
      </w:r>
      <w:proofErr w:type="gramStart"/>
      <w:r w:rsidRPr="00686677">
        <w:rPr>
          <w:i/>
          <w:color w:val="000000"/>
          <w:lang w:val="en-US"/>
        </w:rPr>
        <w:t>Of</w:t>
      </w:r>
      <w:proofErr w:type="gramEnd"/>
      <w:r w:rsidRPr="00686677">
        <w:rPr>
          <w:i/>
          <w:color w:val="000000"/>
          <w:lang w:val="en-US"/>
        </w:rPr>
        <w:t xml:space="preserve"> Orchids</w:t>
      </w:r>
      <w:r w:rsidR="009F6029" w:rsidRPr="00686677">
        <w:rPr>
          <w:color w:val="000000"/>
          <w:lang w:val="en-US"/>
        </w:rPr>
        <w:t xml:space="preserve">. </w:t>
      </w:r>
      <w:r w:rsidRPr="00686677">
        <w:rPr>
          <w:color w:val="000000"/>
          <w:lang w:val="en-US"/>
        </w:rPr>
        <w:t>Oregon: Timber</w:t>
      </w:r>
      <w:r w:rsidRPr="00686677">
        <w:rPr>
          <w:color w:val="000000"/>
          <w:lang w:val="en-US"/>
        </w:rPr>
        <w:br/>
        <w:t xml:space="preserve">Press, Inc., </w:t>
      </w:r>
      <w:r w:rsidR="00ED23AC" w:rsidRPr="00686677">
        <w:rPr>
          <w:color w:val="000000"/>
          <w:lang w:val="en-US"/>
        </w:rPr>
        <w:t>pp.</w:t>
      </w:r>
      <w:r w:rsidRPr="00686677">
        <w:rPr>
          <w:color w:val="000000"/>
          <w:lang w:val="en-US"/>
        </w:rPr>
        <w:t>304</w:t>
      </w:r>
    </w:p>
    <w:p w14:paraId="6739BBF2" w14:textId="4778808F" w:rsidR="004F5B3D" w:rsidRPr="00686677" w:rsidRDefault="004E23C0" w:rsidP="005B7556">
      <w:pPr>
        <w:spacing w:line="480" w:lineRule="auto"/>
        <w:ind w:left="709" w:hanging="709"/>
        <w:rPr>
          <w:color w:val="000000"/>
          <w:lang w:val="en-US"/>
        </w:rPr>
      </w:pPr>
      <w:r w:rsidRPr="00686677">
        <w:rPr>
          <w:color w:val="000000"/>
          <w:lang w:val="en-US"/>
        </w:rPr>
        <w:t>Rolfe</w:t>
      </w:r>
      <w:r w:rsidR="009F6029" w:rsidRPr="00686677">
        <w:rPr>
          <w:color w:val="000000"/>
          <w:lang w:val="en-US"/>
        </w:rPr>
        <w:t>, R. A</w:t>
      </w:r>
      <w:r w:rsidRPr="00686677">
        <w:rPr>
          <w:color w:val="000000"/>
          <w:lang w:val="en-US"/>
        </w:rPr>
        <w:t xml:space="preserve">. 1889. </w:t>
      </w:r>
      <w:r w:rsidRPr="00686677">
        <w:rPr>
          <w:i/>
          <w:iCs/>
          <w:color w:val="000000"/>
          <w:lang w:val="en-US"/>
        </w:rPr>
        <w:t xml:space="preserve">Dendrobium </w:t>
      </w:r>
      <w:proofErr w:type="spellStart"/>
      <w:r w:rsidRPr="00686677">
        <w:rPr>
          <w:i/>
          <w:iCs/>
          <w:color w:val="000000"/>
          <w:lang w:val="en-US"/>
        </w:rPr>
        <w:t>lineale</w:t>
      </w:r>
      <w:proofErr w:type="spellEnd"/>
      <w:r w:rsidRPr="00686677">
        <w:rPr>
          <w:iCs/>
          <w:color w:val="000000"/>
          <w:lang w:val="en-US"/>
        </w:rPr>
        <w:t xml:space="preserve"> Rolfe</w:t>
      </w:r>
      <w:r w:rsidR="009F6029" w:rsidRPr="00686677">
        <w:rPr>
          <w:color w:val="000000"/>
          <w:lang w:val="en-US"/>
        </w:rPr>
        <w:t xml:space="preserve">. </w:t>
      </w:r>
      <w:r w:rsidR="009F6029" w:rsidRPr="00686677">
        <w:rPr>
          <w:i/>
          <w:color w:val="000000"/>
          <w:lang w:val="en-US"/>
        </w:rPr>
        <w:t>G</w:t>
      </w:r>
      <w:r w:rsidRPr="00686677">
        <w:rPr>
          <w:i/>
          <w:color w:val="000000"/>
          <w:lang w:val="en-US"/>
        </w:rPr>
        <w:t>ardeners’ Chronicle</w:t>
      </w:r>
      <w:r w:rsidRPr="00686677">
        <w:rPr>
          <w:iCs/>
          <w:color w:val="000000"/>
          <w:lang w:val="en-US"/>
        </w:rPr>
        <w:t>.</w:t>
      </w:r>
      <w:r w:rsidR="009F6029" w:rsidRPr="00686677">
        <w:rPr>
          <w:i/>
          <w:iCs/>
          <w:color w:val="000000"/>
          <w:lang w:val="en-US"/>
        </w:rPr>
        <w:t xml:space="preserve"> </w:t>
      </w:r>
      <w:r w:rsidR="009F6029" w:rsidRPr="00686677">
        <w:rPr>
          <w:color w:val="000000"/>
          <w:lang w:val="en-US"/>
        </w:rPr>
        <w:t>2</w:t>
      </w:r>
      <w:r w:rsidR="00ED23AC" w:rsidRPr="00686677">
        <w:rPr>
          <w:color w:val="000000"/>
          <w:lang w:val="en-US"/>
        </w:rPr>
        <w:t>:</w:t>
      </w:r>
      <w:r w:rsidR="009F6029" w:rsidRPr="00686677">
        <w:rPr>
          <w:color w:val="000000"/>
          <w:lang w:val="en-US"/>
        </w:rPr>
        <w:t>381</w:t>
      </w:r>
    </w:p>
    <w:p w14:paraId="2CEC21E2" w14:textId="7274ACD0" w:rsidR="004F5B3D" w:rsidRPr="00686677" w:rsidRDefault="004E23C0" w:rsidP="005B7556">
      <w:pPr>
        <w:spacing w:line="480" w:lineRule="auto"/>
        <w:ind w:left="709" w:hanging="709"/>
        <w:rPr>
          <w:color w:val="000000"/>
          <w:lang w:val="en-US"/>
        </w:rPr>
      </w:pPr>
      <w:proofErr w:type="spellStart"/>
      <w:r w:rsidRPr="00686677">
        <w:rPr>
          <w:color w:val="000000"/>
          <w:lang w:val="en-US"/>
        </w:rPr>
        <w:t>Schena</w:t>
      </w:r>
      <w:proofErr w:type="spellEnd"/>
      <w:r w:rsidRPr="00686677">
        <w:rPr>
          <w:color w:val="000000"/>
          <w:lang w:val="en-US"/>
        </w:rPr>
        <w:t>, M. Lloyd, A.M. Davis. R. W. A. 2018.</w:t>
      </w:r>
      <w:r w:rsidR="009F6029" w:rsidRPr="00686677">
        <w:rPr>
          <w:color w:val="000000"/>
          <w:lang w:val="en-US"/>
        </w:rPr>
        <w:t xml:space="preserve"> </w:t>
      </w:r>
      <w:r w:rsidRPr="00686677">
        <w:rPr>
          <w:color w:val="000000"/>
          <w:lang w:val="en-US"/>
        </w:rPr>
        <w:t xml:space="preserve">Steroid-Inducible Gene Expression System </w:t>
      </w:r>
      <w:proofErr w:type="gramStart"/>
      <w:r w:rsidRPr="00686677">
        <w:rPr>
          <w:color w:val="000000"/>
          <w:lang w:val="en-US"/>
        </w:rPr>
        <w:t>For</w:t>
      </w:r>
      <w:proofErr w:type="gramEnd"/>
      <w:r w:rsidRPr="00686677">
        <w:rPr>
          <w:color w:val="000000"/>
          <w:lang w:val="en-US"/>
        </w:rPr>
        <w:t xml:space="preserve"> Plant Cells</w:t>
      </w:r>
      <w:r w:rsidR="009F6029" w:rsidRPr="00686677">
        <w:rPr>
          <w:color w:val="000000"/>
          <w:lang w:val="en-US"/>
        </w:rPr>
        <w:t xml:space="preserve">. </w:t>
      </w:r>
      <w:r w:rsidRPr="00686677">
        <w:rPr>
          <w:i/>
          <w:iCs/>
          <w:color w:val="000000"/>
          <w:lang w:val="en-US"/>
        </w:rPr>
        <w:t>Proc. Natl. Acad. Sci</w:t>
      </w:r>
      <w:r w:rsidR="009F6029" w:rsidRPr="00686677">
        <w:rPr>
          <w:i/>
          <w:iCs/>
          <w:color w:val="000000"/>
          <w:lang w:val="en-US"/>
        </w:rPr>
        <w:t xml:space="preserve">. </w:t>
      </w:r>
      <w:r w:rsidR="009F6029" w:rsidRPr="00686677">
        <w:rPr>
          <w:color w:val="000000"/>
          <w:lang w:val="en-US"/>
        </w:rPr>
        <w:t>88</w:t>
      </w:r>
      <w:r w:rsidR="00ED23AC" w:rsidRPr="00686677">
        <w:rPr>
          <w:color w:val="000000"/>
          <w:lang w:val="en-US"/>
        </w:rPr>
        <w:t>:</w:t>
      </w:r>
      <w:r w:rsidR="009F6029" w:rsidRPr="00686677">
        <w:rPr>
          <w:color w:val="000000"/>
          <w:lang w:val="en-US"/>
        </w:rPr>
        <w:t>10421-10425</w:t>
      </w:r>
      <w:r w:rsidR="00ED23AC" w:rsidRPr="00686677">
        <w:rPr>
          <w:color w:val="000000"/>
          <w:lang w:val="en-US"/>
        </w:rPr>
        <w:t>.</w:t>
      </w:r>
    </w:p>
    <w:p w14:paraId="79DCB550" w14:textId="667F4EBA" w:rsidR="004F5B3D" w:rsidRPr="00686677" w:rsidRDefault="004E23C0" w:rsidP="005B7556">
      <w:pPr>
        <w:spacing w:line="480" w:lineRule="auto"/>
        <w:ind w:left="851" w:hanging="851"/>
        <w:rPr>
          <w:color w:val="000000"/>
          <w:lang w:val="en-US"/>
        </w:rPr>
      </w:pPr>
      <w:r w:rsidRPr="00686677">
        <w:rPr>
          <w:color w:val="000000"/>
          <w:lang w:val="en-US"/>
        </w:rPr>
        <w:t xml:space="preserve">Semiarti, E. </w:t>
      </w:r>
      <w:proofErr w:type="spellStart"/>
      <w:r w:rsidRPr="00686677">
        <w:rPr>
          <w:color w:val="000000"/>
          <w:lang w:val="en-US"/>
        </w:rPr>
        <w:t>Indrianto</w:t>
      </w:r>
      <w:proofErr w:type="spellEnd"/>
      <w:r w:rsidRPr="00686677">
        <w:rPr>
          <w:color w:val="000000"/>
          <w:lang w:val="en-US"/>
        </w:rPr>
        <w:t xml:space="preserve">, A. </w:t>
      </w:r>
      <w:proofErr w:type="spellStart"/>
      <w:r w:rsidRPr="00686677">
        <w:rPr>
          <w:color w:val="000000"/>
          <w:lang w:val="en-US"/>
        </w:rPr>
        <w:t>Purwantoro</w:t>
      </w:r>
      <w:proofErr w:type="spellEnd"/>
      <w:r w:rsidRPr="00686677">
        <w:rPr>
          <w:color w:val="000000"/>
          <w:lang w:val="en-US"/>
        </w:rPr>
        <w:t xml:space="preserve">, A. </w:t>
      </w:r>
      <w:proofErr w:type="spellStart"/>
      <w:r w:rsidRPr="00686677">
        <w:rPr>
          <w:color w:val="000000"/>
          <w:lang w:val="en-US"/>
        </w:rPr>
        <w:t>Isminingsih</w:t>
      </w:r>
      <w:proofErr w:type="spellEnd"/>
      <w:r w:rsidRPr="00686677">
        <w:rPr>
          <w:color w:val="000000"/>
          <w:lang w:val="en-US"/>
        </w:rPr>
        <w:t xml:space="preserve">, S. </w:t>
      </w:r>
      <w:proofErr w:type="spellStart"/>
      <w:r w:rsidRPr="00686677">
        <w:rPr>
          <w:color w:val="000000"/>
          <w:lang w:val="en-US"/>
        </w:rPr>
        <w:t>Suseno</w:t>
      </w:r>
      <w:proofErr w:type="spellEnd"/>
      <w:r w:rsidRPr="00686677">
        <w:rPr>
          <w:color w:val="000000"/>
          <w:lang w:val="en-US"/>
        </w:rPr>
        <w:t>, N. Ishikawa, T. Yoshioka, Y. Machida, Y. Machida, C.</w:t>
      </w:r>
      <w:r w:rsidR="00ED23AC" w:rsidRPr="00686677">
        <w:rPr>
          <w:color w:val="000000"/>
          <w:lang w:val="en-US"/>
        </w:rPr>
        <w:t>,</w:t>
      </w:r>
      <w:r w:rsidRPr="00686677">
        <w:rPr>
          <w:color w:val="000000"/>
          <w:lang w:val="en-US"/>
        </w:rPr>
        <w:t xml:space="preserve"> 2007.</w:t>
      </w:r>
      <w:r w:rsidR="009F6029" w:rsidRPr="00686677">
        <w:rPr>
          <w:color w:val="000000"/>
          <w:lang w:val="en-US"/>
        </w:rPr>
        <w:t xml:space="preserve"> </w:t>
      </w:r>
      <w:r w:rsidRPr="00686677">
        <w:rPr>
          <w:color w:val="000000"/>
          <w:lang w:val="en-US"/>
        </w:rPr>
        <w:t>Agrobacterium Mediated</w:t>
      </w:r>
      <w:r w:rsidRPr="00686677">
        <w:rPr>
          <w:lang w:val="en-US"/>
        </w:rPr>
        <w:t xml:space="preserve"> </w:t>
      </w:r>
      <w:r w:rsidRPr="00686677">
        <w:rPr>
          <w:color w:val="000000"/>
          <w:lang w:val="en-US"/>
        </w:rPr>
        <w:t>Transformation of The Wild Orchid Species</w:t>
      </w:r>
      <w:r w:rsidR="009F6029" w:rsidRPr="00686677">
        <w:rPr>
          <w:color w:val="000000"/>
          <w:lang w:val="en-US"/>
        </w:rPr>
        <w:t xml:space="preserve"> </w:t>
      </w:r>
      <w:r w:rsidRPr="00686677">
        <w:rPr>
          <w:i/>
          <w:iCs/>
          <w:color w:val="000000"/>
          <w:lang w:val="en-US"/>
        </w:rPr>
        <w:t>Phalaenopsis amabilis</w:t>
      </w:r>
      <w:r w:rsidR="009F6029" w:rsidRPr="00686677">
        <w:rPr>
          <w:color w:val="000000"/>
          <w:lang w:val="en-US"/>
        </w:rPr>
        <w:t xml:space="preserve">. </w:t>
      </w:r>
      <w:r w:rsidRPr="00686677">
        <w:rPr>
          <w:i/>
          <w:color w:val="000000"/>
          <w:lang w:val="en-US"/>
        </w:rPr>
        <w:t>Plant</w:t>
      </w:r>
      <w:r w:rsidRPr="00686677">
        <w:rPr>
          <w:i/>
          <w:lang w:val="en-US"/>
        </w:rPr>
        <w:t xml:space="preserve"> </w:t>
      </w:r>
      <w:r w:rsidRPr="00686677">
        <w:rPr>
          <w:i/>
          <w:color w:val="000000"/>
          <w:lang w:val="en-US"/>
        </w:rPr>
        <w:t>Biotechnology</w:t>
      </w:r>
      <w:r w:rsidR="009F6029" w:rsidRPr="00686677">
        <w:rPr>
          <w:iCs/>
          <w:color w:val="000000"/>
          <w:lang w:val="en-US"/>
        </w:rPr>
        <w:t xml:space="preserve">, </w:t>
      </w:r>
      <w:r w:rsidR="009F6029" w:rsidRPr="00686677">
        <w:rPr>
          <w:color w:val="000000"/>
          <w:lang w:val="en-US"/>
        </w:rPr>
        <w:t>24</w:t>
      </w:r>
      <w:r w:rsidR="00ED23AC" w:rsidRPr="00686677">
        <w:rPr>
          <w:color w:val="000000"/>
          <w:lang w:val="en-US"/>
        </w:rPr>
        <w:t>:</w:t>
      </w:r>
      <w:r w:rsidR="009F6029" w:rsidRPr="00686677">
        <w:rPr>
          <w:color w:val="000000"/>
          <w:lang w:val="en-US"/>
        </w:rPr>
        <w:t>265-272</w:t>
      </w:r>
      <w:r w:rsidR="00ED23AC" w:rsidRPr="00686677">
        <w:rPr>
          <w:color w:val="000000"/>
          <w:lang w:val="en-US"/>
        </w:rPr>
        <w:t>.</w:t>
      </w:r>
    </w:p>
    <w:p w14:paraId="2324B294" w14:textId="4F7AC7BF" w:rsidR="004F5B3D" w:rsidRPr="00686677" w:rsidRDefault="005570AF" w:rsidP="005B7556">
      <w:pPr>
        <w:autoSpaceDE w:val="0"/>
        <w:autoSpaceDN w:val="0"/>
        <w:adjustRightInd w:val="0"/>
        <w:spacing w:line="480" w:lineRule="auto"/>
        <w:ind w:left="709" w:hanging="709"/>
        <w:rPr>
          <w:color w:val="000000"/>
          <w:lang w:val="en-US"/>
        </w:rPr>
      </w:pPr>
      <w:r w:rsidRPr="00686677">
        <w:rPr>
          <w:color w:val="000000"/>
          <w:lang w:val="en-US"/>
        </w:rPr>
        <w:t xml:space="preserve">Semiarti, E. </w:t>
      </w:r>
      <w:proofErr w:type="spellStart"/>
      <w:r w:rsidRPr="00686677">
        <w:rPr>
          <w:color w:val="000000"/>
          <w:lang w:val="en-US"/>
        </w:rPr>
        <w:t>Indrianto</w:t>
      </w:r>
      <w:proofErr w:type="spellEnd"/>
      <w:r w:rsidRPr="00686677">
        <w:rPr>
          <w:color w:val="000000"/>
          <w:lang w:val="en-US"/>
        </w:rPr>
        <w:t xml:space="preserve">, A. </w:t>
      </w:r>
      <w:proofErr w:type="spellStart"/>
      <w:r w:rsidRPr="00686677">
        <w:rPr>
          <w:color w:val="000000"/>
          <w:lang w:val="en-US"/>
        </w:rPr>
        <w:t>Purwantoro</w:t>
      </w:r>
      <w:proofErr w:type="spellEnd"/>
      <w:r w:rsidRPr="00686677">
        <w:rPr>
          <w:color w:val="000000"/>
          <w:lang w:val="en-US"/>
        </w:rPr>
        <w:t xml:space="preserve">, A. Machida, Y. Machida, C. 2011. </w:t>
      </w:r>
      <w:r w:rsidRPr="00686677">
        <w:rPr>
          <w:iCs/>
          <w:color w:val="000000"/>
          <w:lang w:val="en-US"/>
        </w:rPr>
        <w:t xml:space="preserve">Agrobacterium-Mediated Transformation </w:t>
      </w:r>
      <w:proofErr w:type="gramStart"/>
      <w:r w:rsidRPr="00686677">
        <w:rPr>
          <w:iCs/>
          <w:color w:val="000000"/>
          <w:lang w:val="en-US"/>
        </w:rPr>
        <w:t>Of</w:t>
      </w:r>
      <w:proofErr w:type="gramEnd"/>
      <w:r w:rsidRPr="00686677">
        <w:rPr>
          <w:iCs/>
          <w:color w:val="000000"/>
          <w:lang w:val="en-US"/>
        </w:rPr>
        <w:t xml:space="preserve"> Indonesian Orchids For</w:t>
      </w:r>
      <w:r w:rsidRPr="00686677">
        <w:rPr>
          <w:lang w:val="en-US"/>
        </w:rPr>
        <w:t xml:space="preserve"> </w:t>
      </w:r>
      <w:r w:rsidRPr="00686677">
        <w:rPr>
          <w:iCs/>
          <w:color w:val="000000"/>
          <w:lang w:val="en-US"/>
        </w:rPr>
        <w:t>Micropropagation</w:t>
      </w:r>
      <w:r w:rsidR="0011355D" w:rsidRPr="00686677">
        <w:rPr>
          <w:i/>
          <w:iCs/>
          <w:color w:val="000000"/>
          <w:lang w:val="en-US"/>
        </w:rPr>
        <w:t xml:space="preserve">. </w:t>
      </w:r>
      <w:r w:rsidR="0011355D" w:rsidRPr="00686677">
        <w:rPr>
          <w:iCs/>
          <w:color w:val="000000"/>
          <w:lang w:val="en-US"/>
        </w:rPr>
        <w:t>in:</w:t>
      </w:r>
      <w:r w:rsidR="0011355D" w:rsidRPr="00686677">
        <w:rPr>
          <w:i/>
          <w:iCs/>
          <w:color w:val="000000"/>
          <w:lang w:val="en-US"/>
        </w:rPr>
        <w:t xml:space="preserve"> </w:t>
      </w:r>
      <w:r w:rsidR="0011355D" w:rsidRPr="00686677">
        <w:rPr>
          <w:color w:val="000000"/>
          <w:lang w:val="en-US"/>
        </w:rPr>
        <w:t xml:space="preserve">Alvarez, M., </w:t>
      </w:r>
      <w:r w:rsidR="0011355D" w:rsidRPr="00686677">
        <w:rPr>
          <w:i/>
          <w:color w:val="000000"/>
          <w:lang w:val="en-US"/>
        </w:rPr>
        <w:t>Genetic Transformation</w:t>
      </w:r>
      <w:r w:rsidR="0011355D" w:rsidRPr="00686677">
        <w:rPr>
          <w:i/>
          <w:iCs/>
          <w:color w:val="000000"/>
          <w:lang w:val="en-US"/>
        </w:rPr>
        <w:t xml:space="preserve">. </w:t>
      </w:r>
      <w:r w:rsidR="00686677">
        <w:rPr>
          <w:color w:val="000000"/>
          <w:lang w:val="en-US"/>
        </w:rPr>
        <w:t>C</w:t>
      </w:r>
      <w:r w:rsidR="0011355D" w:rsidRPr="00686677">
        <w:rPr>
          <w:color w:val="000000"/>
          <w:lang w:val="en-US"/>
        </w:rPr>
        <w:t>roatia:</w:t>
      </w:r>
      <w:r w:rsidR="0011355D" w:rsidRPr="00686677">
        <w:rPr>
          <w:i/>
          <w:iCs/>
          <w:color w:val="000000"/>
          <w:lang w:val="en-US"/>
        </w:rPr>
        <w:t xml:space="preserve"> </w:t>
      </w:r>
      <w:r w:rsidR="00686677">
        <w:rPr>
          <w:color w:val="000000"/>
          <w:lang w:val="en-US"/>
        </w:rPr>
        <w:t>I</w:t>
      </w:r>
      <w:r w:rsidR="0011355D" w:rsidRPr="00686677">
        <w:rPr>
          <w:color w:val="000000"/>
          <w:lang w:val="en-US"/>
        </w:rPr>
        <w:t>ntech</w:t>
      </w:r>
      <w:r w:rsidR="00ED23AC" w:rsidRPr="00686677">
        <w:rPr>
          <w:color w:val="000000"/>
          <w:lang w:val="en-US"/>
        </w:rPr>
        <w:t xml:space="preserve">, </w:t>
      </w:r>
      <w:r w:rsidR="0011355D" w:rsidRPr="00686677">
        <w:rPr>
          <w:color w:val="000000"/>
          <w:lang w:val="en-US"/>
        </w:rPr>
        <w:t>pp</w:t>
      </w:r>
      <w:r w:rsidR="009F6029" w:rsidRPr="00686677">
        <w:rPr>
          <w:color w:val="000000"/>
          <w:lang w:val="en-US"/>
        </w:rPr>
        <w:t>.215-240.</w:t>
      </w:r>
    </w:p>
    <w:p w14:paraId="51E39CA0" w14:textId="7F122458" w:rsidR="004F5B3D" w:rsidRPr="00686677" w:rsidRDefault="005570AF" w:rsidP="005B7556">
      <w:pPr>
        <w:spacing w:line="480" w:lineRule="auto"/>
        <w:ind w:left="709" w:hanging="709"/>
        <w:rPr>
          <w:color w:val="000000"/>
          <w:lang w:val="en-US"/>
        </w:rPr>
      </w:pPr>
      <w:proofErr w:type="spellStart"/>
      <w:r w:rsidRPr="00686677">
        <w:rPr>
          <w:color w:val="000000"/>
          <w:lang w:val="en-US"/>
        </w:rPr>
        <w:t>Setiari</w:t>
      </w:r>
      <w:proofErr w:type="spellEnd"/>
      <w:r w:rsidRPr="00686677">
        <w:rPr>
          <w:color w:val="000000"/>
          <w:lang w:val="en-US"/>
        </w:rPr>
        <w:t xml:space="preserve">, N. </w:t>
      </w:r>
      <w:proofErr w:type="spellStart"/>
      <w:r w:rsidRPr="00686677">
        <w:rPr>
          <w:color w:val="000000"/>
          <w:lang w:val="en-US"/>
        </w:rPr>
        <w:t>Purwantoro</w:t>
      </w:r>
      <w:proofErr w:type="spellEnd"/>
      <w:r w:rsidRPr="00686677">
        <w:rPr>
          <w:color w:val="000000"/>
          <w:lang w:val="en-US"/>
        </w:rPr>
        <w:t xml:space="preserve">, A. </w:t>
      </w:r>
      <w:proofErr w:type="spellStart"/>
      <w:r w:rsidRPr="00686677">
        <w:rPr>
          <w:color w:val="000000"/>
          <w:lang w:val="en-US"/>
        </w:rPr>
        <w:t>Moeljopawiro</w:t>
      </w:r>
      <w:proofErr w:type="spellEnd"/>
      <w:r w:rsidRPr="00686677">
        <w:rPr>
          <w:color w:val="000000"/>
          <w:lang w:val="en-US"/>
        </w:rPr>
        <w:t xml:space="preserve">, S. Semiarti, E. 2018. Micropropagation Of </w:t>
      </w:r>
      <w:r w:rsidRPr="00686677">
        <w:rPr>
          <w:i/>
          <w:iCs/>
          <w:color w:val="000000"/>
          <w:lang w:val="en-US"/>
        </w:rPr>
        <w:t xml:space="preserve">Dendrobium Phalaenopsis </w:t>
      </w:r>
      <w:r w:rsidRPr="00686677">
        <w:rPr>
          <w:color w:val="000000"/>
          <w:lang w:val="en-US"/>
        </w:rPr>
        <w:t xml:space="preserve">Orchid Through Overexpression </w:t>
      </w:r>
      <w:proofErr w:type="gramStart"/>
      <w:r w:rsidRPr="00686677">
        <w:rPr>
          <w:color w:val="000000"/>
          <w:lang w:val="en-US"/>
        </w:rPr>
        <w:t>Of</w:t>
      </w:r>
      <w:proofErr w:type="gramEnd"/>
      <w:r w:rsidRPr="00686677">
        <w:rPr>
          <w:color w:val="000000"/>
          <w:lang w:val="en-US"/>
        </w:rPr>
        <w:t xml:space="preserve"> Embryo Gene </w:t>
      </w:r>
      <w:r w:rsidRPr="00686677">
        <w:rPr>
          <w:i/>
          <w:iCs/>
          <w:color w:val="000000"/>
          <w:lang w:val="en-US"/>
        </w:rPr>
        <w:t>AtRKD4</w:t>
      </w:r>
      <w:r w:rsidR="009F6029" w:rsidRPr="00686677">
        <w:rPr>
          <w:i/>
          <w:iCs/>
          <w:color w:val="000000"/>
          <w:lang w:val="en-US"/>
        </w:rPr>
        <w:t xml:space="preserve">. </w:t>
      </w:r>
      <w:proofErr w:type="spellStart"/>
      <w:r w:rsidR="00A253E2" w:rsidRPr="00686677">
        <w:rPr>
          <w:i/>
          <w:iCs/>
          <w:color w:val="000000"/>
          <w:lang w:val="en-US"/>
        </w:rPr>
        <w:t>Agrivita</w:t>
      </w:r>
      <w:proofErr w:type="spellEnd"/>
      <w:r w:rsidR="009F6029" w:rsidRPr="00686677">
        <w:rPr>
          <w:i/>
          <w:iCs/>
          <w:color w:val="000000"/>
          <w:lang w:val="en-US"/>
        </w:rPr>
        <w:t xml:space="preserve">. </w:t>
      </w:r>
      <w:r w:rsidR="009F6029" w:rsidRPr="00686677">
        <w:rPr>
          <w:iCs/>
          <w:color w:val="000000"/>
          <w:lang w:val="en-US"/>
        </w:rPr>
        <w:t>4</w:t>
      </w:r>
      <w:r w:rsidR="009F6029" w:rsidRPr="00686677">
        <w:rPr>
          <w:color w:val="000000"/>
          <w:lang w:val="en-US"/>
        </w:rPr>
        <w:t>0</w:t>
      </w:r>
      <w:r w:rsidR="0011355D" w:rsidRPr="00686677">
        <w:rPr>
          <w:color w:val="000000"/>
          <w:lang w:val="en-US"/>
        </w:rPr>
        <w:t>(</w:t>
      </w:r>
      <w:r w:rsidR="009F6029" w:rsidRPr="00686677">
        <w:rPr>
          <w:color w:val="000000"/>
          <w:lang w:val="en-US"/>
        </w:rPr>
        <w:t>2</w:t>
      </w:r>
      <w:r w:rsidR="0011355D" w:rsidRPr="00686677">
        <w:rPr>
          <w:color w:val="000000"/>
          <w:lang w:val="en-US"/>
        </w:rPr>
        <w:t>):</w:t>
      </w:r>
      <w:r w:rsidR="009F6029" w:rsidRPr="00686677">
        <w:rPr>
          <w:color w:val="000000"/>
          <w:lang w:val="en-US"/>
        </w:rPr>
        <w:t>284-294</w:t>
      </w:r>
      <w:r w:rsidR="0011355D" w:rsidRPr="00686677">
        <w:rPr>
          <w:color w:val="000000"/>
          <w:lang w:val="en-US"/>
        </w:rPr>
        <w:t>.</w:t>
      </w:r>
    </w:p>
    <w:p w14:paraId="2D05A2EF" w14:textId="1765F894" w:rsidR="002E0F91" w:rsidRPr="00686677" w:rsidRDefault="005570AF" w:rsidP="005B7556">
      <w:pPr>
        <w:spacing w:line="480" w:lineRule="auto"/>
        <w:ind w:left="709" w:hanging="709"/>
        <w:rPr>
          <w:noProof/>
          <w:lang w:val="en-US"/>
        </w:rPr>
      </w:pPr>
      <w:r w:rsidRPr="00686677">
        <w:rPr>
          <w:noProof/>
          <w:lang w:val="en-US"/>
        </w:rPr>
        <w:t>Utami, E. S. W. Soemardi, I. Taryono, T. Semiarti, E</w:t>
      </w:r>
      <w:r w:rsidR="009F6029" w:rsidRPr="00686677">
        <w:rPr>
          <w:noProof/>
          <w:lang w:val="en-US"/>
        </w:rPr>
        <w:t>.</w:t>
      </w:r>
      <w:r w:rsidR="0011355D" w:rsidRPr="00686677">
        <w:rPr>
          <w:noProof/>
          <w:lang w:val="en-US"/>
        </w:rPr>
        <w:t>,</w:t>
      </w:r>
      <w:r w:rsidRPr="00686677">
        <w:rPr>
          <w:noProof/>
          <w:lang w:val="en-US"/>
        </w:rPr>
        <w:t xml:space="preserve"> 2007.</w:t>
      </w:r>
      <w:r w:rsidR="009F6029" w:rsidRPr="00686677">
        <w:rPr>
          <w:noProof/>
          <w:lang w:val="en-US"/>
        </w:rPr>
        <w:t xml:space="preserve"> </w:t>
      </w:r>
      <w:r w:rsidRPr="00686677">
        <w:rPr>
          <w:noProof/>
          <w:lang w:val="en-US"/>
        </w:rPr>
        <w:t xml:space="preserve">Somatic Embryogenesis of The </w:t>
      </w:r>
      <w:r w:rsidRPr="00686677">
        <w:rPr>
          <w:i/>
          <w:noProof/>
          <w:lang w:val="en-US"/>
        </w:rPr>
        <w:t>Phalaenopsis amabilis</w:t>
      </w:r>
      <w:r w:rsidRPr="00686677">
        <w:rPr>
          <w:noProof/>
          <w:lang w:val="en-US"/>
        </w:rPr>
        <w:t xml:space="preserve"> (L.) Bl: Structure and Developmental Pattern</w:t>
      </w:r>
      <w:r w:rsidR="009F6029" w:rsidRPr="00686677">
        <w:rPr>
          <w:noProof/>
          <w:lang w:val="en-US"/>
        </w:rPr>
        <w:t xml:space="preserve">. </w:t>
      </w:r>
      <w:r w:rsidRPr="00686677">
        <w:rPr>
          <w:i/>
          <w:iCs/>
          <w:noProof/>
          <w:lang w:val="en-US"/>
        </w:rPr>
        <w:t>Journal of Biological Researches</w:t>
      </w:r>
      <w:r w:rsidR="009F6029" w:rsidRPr="00686677">
        <w:rPr>
          <w:noProof/>
          <w:lang w:val="en-US"/>
        </w:rPr>
        <w:t xml:space="preserve">, </w:t>
      </w:r>
      <w:r w:rsidR="009F6029" w:rsidRPr="00686677">
        <w:rPr>
          <w:iCs/>
          <w:noProof/>
          <w:lang w:val="en-US"/>
        </w:rPr>
        <w:t>13</w:t>
      </w:r>
      <w:r w:rsidR="0011355D" w:rsidRPr="00686677">
        <w:rPr>
          <w:noProof/>
          <w:lang w:val="en-US"/>
        </w:rPr>
        <w:t>(</w:t>
      </w:r>
      <w:r w:rsidR="009F6029" w:rsidRPr="00686677">
        <w:rPr>
          <w:noProof/>
          <w:lang w:val="en-US"/>
        </w:rPr>
        <w:t>1</w:t>
      </w:r>
      <w:r w:rsidR="0011355D" w:rsidRPr="00686677">
        <w:rPr>
          <w:noProof/>
          <w:lang w:val="en-US"/>
        </w:rPr>
        <w:t>):</w:t>
      </w:r>
      <w:r w:rsidR="009F6029" w:rsidRPr="00686677">
        <w:rPr>
          <w:noProof/>
          <w:lang w:val="en-US"/>
        </w:rPr>
        <w:t>33–38</w:t>
      </w:r>
      <w:r w:rsidR="0011355D" w:rsidRPr="00686677">
        <w:rPr>
          <w:noProof/>
          <w:lang w:val="en-US"/>
        </w:rPr>
        <w:t>.</w:t>
      </w:r>
    </w:p>
    <w:p w14:paraId="2EED7115" w14:textId="0E237D58" w:rsidR="00917942" w:rsidRPr="00686677" w:rsidRDefault="005570AF" w:rsidP="005B7556">
      <w:pPr>
        <w:spacing w:line="480" w:lineRule="auto"/>
        <w:ind w:left="709" w:hanging="709"/>
        <w:rPr>
          <w:noProof/>
          <w:lang w:val="en-US"/>
        </w:rPr>
      </w:pPr>
      <w:r w:rsidRPr="00686677">
        <w:rPr>
          <w:noProof/>
          <w:lang w:val="en-US"/>
        </w:rPr>
        <w:t>Yeşiltaş, B.N. Kolören, O.</w:t>
      </w:r>
      <w:r w:rsidR="0011355D" w:rsidRPr="00686677">
        <w:rPr>
          <w:noProof/>
          <w:lang w:val="en-US"/>
        </w:rPr>
        <w:t>,</w:t>
      </w:r>
      <w:r w:rsidRPr="00686677">
        <w:rPr>
          <w:noProof/>
          <w:lang w:val="en-US"/>
        </w:rPr>
        <w:t xml:space="preserve"> 2019. Molecular Characterization of Sicyos Species in Ordu And Giresun Provinces</w:t>
      </w:r>
      <w:r w:rsidR="009F6029" w:rsidRPr="00686677">
        <w:rPr>
          <w:noProof/>
          <w:lang w:val="en-US"/>
        </w:rPr>
        <w:t xml:space="preserve">. </w:t>
      </w:r>
      <w:r w:rsidR="00D57CC9" w:rsidRPr="00686677">
        <w:rPr>
          <w:i/>
          <w:iCs/>
          <w:noProof/>
          <w:lang w:val="en-US"/>
        </w:rPr>
        <w:t>Turk. J. Weed sci</w:t>
      </w:r>
      <w:r w:rsidR="009F6029" w:rsidRPr="00686677">
        <w:rPr>
          <w:noProof/>
          <w:lang w:val="en-US"/>
        </w:rPr>
        <w:t>, 22</w:t>
      </w:r>
      <w:r w:rsidR="0011355D" w:rsidRPr="00686677">
        <w:rPr>
          <w:noProof/>
          <w:lang w:val="en-US"/>
        </w:rPr>
        <w:t>(</w:t>
      </w:r>
      <w:r w:rsidR="009F6029" w:rsidRPr="00686677">
        <w:rPr>
          <w:noProof/>
          <w:lang w:val="en-US"/>
        </w:rPr>
        <w:t>1</w:t>
      </w:r>
      <w:r w:rsidR="0011355D" w:rsidRPr="00686677">
        <w:rPr>
          <w:noProof/>
          <w:lang w:val="en-US"/>
        </w:rPr>
        <w:t>):</w:t>
      </w:r>
      <w:r w:rsidR="009F6029" w:rsidRPr="00686677">
        <w:rPr>
          <w:noProof/>
          <w:lang w:val="en-US"/>
        </w:rPr>
        <w:t>.37–44</w:t>
      </w:r>
      <w:r w:rsidR="0011355D" w:rsidRPr="00686677">
        <w:rPr>
          <w:noProof/>
          <w:lang w:val="en-US"/>
        </w:rPr>
        <w:t>.</w:t>
      </w:r>
    </w:p>
    <w:sectPr w:rsidR="00917942" w:rsidRPr="00686677" w:rsidSect="00AF58C6">
      <w:footerReference w:type="default" r:id="rId15"/>
      <w:type w:val="continuous"/>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1ADCB" w14:textId="77777777" w:rsidR="00536C56" w:rsidRDefault="00536C56" w:rsidP="00163433">
      <w:r>
        <w:separator/>
      </w:r>
    </w:p>
  </w:endnote>
  <w:endnote w:type="continuationSeparator" w:id="0">
    <w:p w14:paraId="2C3A98B4" w14:textId="77777777" w:rsidR="00536C56" w:rsidRDefault="00536C56" w:rsidP="0016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291008"/>
      <w:docPartObj>
        <w:docPartGallery w:val="Page Numbers (Bottom of Page)"/>
        <w:docPartUnique/>
      </w:docPartObj>
    </w:sdtPr>
    <w:sdtEndPr>
      <w:rPr>
        <w:noProof/>
      </w:rPr>
    </w:sdtEndPr>
    <w:sdtContent>
      <w:p w14:paraId="01B43393" w14:textId="040F1696" w:rsidR="00B46738" w:rsidRDefault="00B46738">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B996F04" w14:textId="77777777" w:rsidR="00B46738" w:rsidRDefault="00B4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A1D94" w14:textId="77777777" w:rsidR="00536C56" w:rsidRDefault="00536C56" w:rsidP="00163433">
      <w:r>
        <w:separator/>
      </w:r>
    </w:p>
  </w:footnote>
  <w:footnote w:type="continuationSeparator" w:id="0">
    <w:p w14:paraId="53FBA091" w14:textId="77777777" w:rsidR="00536C56" w:rsidRDefault="00536C56" w:rsidP="00163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72FB7"/>
    <w:multiLevelType w:val="hybridMultilevel"/>
    <w:tmpl w:val="0ECE4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F46B14"/>
    <w:multiLevelType w:val="hybridMultilevel"/>
    <w:tmpl w:val="FBFA5EC4"/>
    <w:lvl w:ilvl="0" w:tplc="EF02A0F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67F61CF4"/>
    <w:multiLevelType w:val="hybridMultilevel"/>
    <w:tmpl w:val="F202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9E25A5"/>
    <w:multiLevelType w:val="hybridMultilevel"/>
    <w:tmpl w:val="B776C4B2"/>
    <w:lvl w:ilvl="0" w:tplc="43D830DC">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D0D"/>
    <w:rsid w:val="000250A1"/>
    <w:rsid w:val="00035225"/>
    <w:rsid w:val="00051444"/>
    <w:rsid w:val="00051570"/>
    <w:rsid w:val="00056A76"/>
    <w:rsid w:val="00063FE7"/>
    <w:rsid w:val="00064B86"/>
    <w:rsid w:val="00076D11"/>
    <w:rsid w:val="000776B2"/>
    <w:rsid w:val="000826E4"/>
    <w:rsid w:val="000914EF"/>
    <w:rsid w:val="000A6750"/>
    <w:rsid w:val="000B26DA"/>
    <w:rsid w:val="000C2C5D"/>
    <w:rsid w:val="000C501A"/>
    <w:rsid w:val="000D0272"/>
    <w:rsid w:val="000D11AF"/>
    <w:rsid w:val="000E0378"/>
    <w:rsid w:val="000E0EF9"/>
    <w:rsid w:val="000E7AB3"/>
    <w:rsid w:val="000F33ED"/>
    <w:rsid w:val="000F3E75"/>
    <w:rsid w:val="0010036D"/>
    <w:rsid w:val="00107884"/>
    <w:rsid w:val="00107EB8"/>
    <w:rsid w:val="00111C70"/>
    <w:rsid w:val="00112E30"/>
    <w:rsid w:val="0011355D"/>
    <w:rsid w:val="001203A1"/>
    <w:rsid w:val="00122C8F"/>
    <w:rsid w:val="00144FDE"/>
    <w:rsid w:val="00145E92"/>
    <w:rsid w:val="0015350F"/>
    <w:rsid w:val="001561AA"/>
    <w:rsid w:val="00163433"/>
    <w:rsid w:val="001635BB"/>
    <w:rsid w:val="00164FA8"/>
    <w:rsid w:val="001779E0"/>
    <w:rsid w:val="00185C04"/>
    <w:rsid w:val="00191F5F"/>
    <w:rsid w:val="001970DC"/>
    <w:rsid w:val="001B1F82"/>
    <w:rsid w:val="001B37D1"/>
    <w:rsid w:val="001C2C7E"/>
    <w:rsid w:val="001C2F69"/>
    <w:rsid w:val="001E2578"/>
    <w:rsid w:val="001E27A9"/>
    <w:rsid w:val="00210798"/>
    <w:rsid w:val="00237A15"/>
    <w:rsid w:val="002410D4"/>
    <w:rsid w:val="00251697"/>
    <w:rsid w:val="00262EC3"/>
    <w:rsid w:val="0026456F"/>
    <w:rsid w:val="002646DF"/>
    <w:rsid w:val="002A2198"/>
    <w:rsid w:val="002A7261"/>
    <w:rsid w:val="002B0127"/>
    <w:rsid w:val="002C03F4"/>
    <w:rsid w:val="002D7FC9"/>
    <w:rsid w:val="002E0F91"/>
    <w:rsid w:val="002E7947"/>
    <w:rsid w:val="002F1F05"/>
    <w:rsid w:val="002F3E17"/>
    <w:rsid w:val="002F6582"/>
    <w:rsid w:val="002F6756"/>
    <w:rsid w:val="002F71F5"/>
    <w:rsid w:val="00304C6E"/>
    <w:rsid w:val="00320666"/>
    <w:rsid w:val="00342E60"/>
    <w:rsid w:val="0034674F"/>
    <w:rsid w:val="00346779"/>
    <w:rsid w:val="0034703E"/>
    <w:rsid w:val="00352C07"/>
    <w:rsid w:val="00374FE5"/>
    <w:rsid w:val="00377736"/>
    <w:rsid w:val="003870D2"/>
    <w:rsid w:val="003A31E7"/>
    <w:rsid w:val="003B3590"/>
    <w:rsid w:val="003B3C5B"/>
    <w:rsid w:val="003B6805"/>
    <w:rsid w:val="003B7CA5"/>
    <w:rsid w:val="003D684B"/>
    <w:rsid w:val="003D7B85"/>
    <w:rsid w:val="003E165B"/>
    <w:rsid w:val="003E21F2"/>
    <w:rsid w:val="003E2EE0"/>
    <w:rsid w:val="003F34DF"/>
    <w:rsid w:val="00425070"/>
    <w:rsid w:val="00434438"/>
    <w:rsid w:val="004550CD"/>
    <w:rsid w:val="00465B83"/>
    <w:rsid w:val="00481E34"/>
    <w:rsid w:val="00485090"/>
    <w:rsid w:val="004902EF"/>
    <w:rsid w:val="00492701"/>
    <w:rsid w:val="00493D52"/>
    <w:rsid w:val="004B78A8"/>
    <w:rsid w:val="004C1171"/>
    <w:rsid w:val="004D17A5"/>
    <w:rsid w:val="004E0EC1"/>
    <w:rsid w:val="004E23C0"/>
    <w:rsid w:val="004E710B"/>
    <w:rsid w:val="004F3FBF"/>
    <w:rsid w:val="004F5B3D"/>
    <w:rsid w:val="00502595"/>
    <w:rsid w:val="005027C8"/>
    <w:rsid w:val="005071C9"/>
    <w:rsid w:val="005079E2"/>
    <w:rsid w:val="00510B0F"/>
    <w:rsid w:val="00513961"/>
    <w:rsid w:val="00536C56"/>
    <w:rsid w:val="00544723"/>
    <w:rsid w:val="00546042"/>
    <w:rsid w:val="00552944"/>
    <w:rsid w:val="005570AF"/>
    <w:rsid w:val="005867C0"/>
    <w:rsid w:val="00591BE7"/>
    <w:rsid w:val="005937B7"/>
    <w:rsid w:val="005B4590"/>
    <w:rsid w:val="005B7556"/>
    <w:rsid w:val="005E12A3"/>
    <w:rsid w:val="005F3D0D"/>
    <w:rsid w:val="005F4FFB"/>
    <w:rsid w:val="006015AB"/>
    <w:rsid w:val="00627374"/>
    <w:rsid w:val="00642F86"/>
    <w:rsid w:val="00646296"/>
    <w:rsid w:val="00655BAB"/>
    <w:rsid w:val="006665FD"/>
    <w:rsid w:val="006765B6"/>
    <w:rsid w:val="00682EC1"/>
    <w:rsid w:val="00686677"/>
    <w:rsid w:val="006873AE"/>
    <w:rsid w:val="006B4186"/>
    <w:rsid w:val="006B4E57"/>
    <w:rsid w:val="006C72DD"/>
    <w:rsid w:val="006E2BA8"/>
    <w:rsid w:val="007064E4"/>
    <w:rsid w:val="0071787F"/>
    <w:rsid w:val="00717AE1"/>
    <w:rsid w:val="00721260"/>
    <w:rsid w:val="0074192C"/>
    <w:rsid w:val="0074228B"/>
    <w:rsid w:val="0078237B"/>
    <w:rsid w:val="0078637F"/>
    <w:rsid w:val="00787B8D"/>
    <w:rsid w:val="00792D92"/>
    <w:rsid w:val="007B1AAC"/>
    <w:rsid w:val="007D26A3"/>
    <w:rsid w:val="007F2972"/>
    <w:rsid w:val="007F4533"/>
    <w:rsid w:val="00801D16"/>
    <w:rsid w:val="00847BE7"/>
    <w:rsid w:val="00850C2C"/>
    <w:rsid w:val="00852CA7"/>
    <w:rsid w:val="008603AB"/>
    <w:rsid w:val="00866CB2"/>
    <w:rsid w:val="00875CCB"/>
    <w:rsid w:val="008A0347"/>
    <w:rsid w:val="008A5B46"/>
    <w:rsid w:val="008B2F9D"/>
    <w:rsid w:val="008C3CE2"/>
    <w:rsid w:val="008E102D"/>
    <w:rsid w:val="009018B3"/>
    <w:rsid w:val="009108A9"/>
    <w:rsid w:val="009111A8"/>
    <w:rsid w:val="00917942"/>
    <w:rsid w:val="009333CF"/>
    <w:rsid w:val="00936527"/>
    <w:rsid w:val="00936842"/>
    <w:rsid w:val="00952ABF"/>
    <w:rsid w:val="009668CA"/>
    <w:rsid w:val="00982A6D"/>
    <w:rsid w:val="009D721E"/>
    <w:rsid w:val="009E7DA5"/>
    <w:rsid w:val="009F34C2"/>
    <w:rsid w:val="009F6029"/>
    <w:rsid w:val="00A00C62"/>
    <w:rsid w:val="00A04E07"/>
    <w:rsid w:val="00A21A3E"/>
    <w:rsid w:val="00A23F05"/>
    <w:rsid w:val="00A253E2"/>
    <w:rsid w:val="00A4465B"/>
    <w:rsid w:val="00A80547"/>
    <w:rsid w:val="00A8797E"/>
    <w:rsid w:val="00AA0E15"/>
    <w:rsid w:val="00AB2E2A"/>
    <w:rsid w:val="00AC1DCF"/>
    <w:rsid w:val="00AE314D"/>
    <w:rsid w:val="00AF58C6"/>
    <w:rsid w:val="00B0252E"/>
    <w:rsid w:val="00B02836"/>
    <w:rsid w:val="00B05502"/>
    <w:rsid w:val="00B05611"/>
    <w:rsid w:val="00B3353C"/>
    <w:rsid w:val="00B33D78"/>
    <w:rsid w:val="00B3653E"/>
    <w:rsid w:val="00B46738"/>
    <w:rsid w:val="00B769AE"/>
    <w:rsid w:val="00BB18B6"/>
    <w:rsid w:val="00BC49BA"/>
    <w:rsid w:val="00BD6B27"/>
    <w:rsid w:val="00BE4D2D"/>
    <w:rsid w:val="00BE601D"/>
    <w:rsid w:val="00BF041A"/>
    <w:rsid w:val="00BF7BE5"/>
    <w:rsid w:val="00C03E51"/>
    <w:rsid w:val="00C144DE"/>
    <w:rsid w:val="00C17F2E"/>
    <w:rsid w:val="00C2186A"/>
    <w:rsid w:val="00C31F41"/>
    <w:rsid w:val="00C3586F"/>
    <w:rsid w:val="00C40EC1"/>
    <w:rsid w:val="00C4334E"/>
    <w:rsid w:val="00C52CE7"/>
    <w:rsid w:val="00C5412C"/>
    <w:rsid w:val="00C5594F"/>
    <w:rsid w:val="00C725C3"/>
    <w:rsid w:val="00C72E27"/>
    <w:rsid w:val="00C800F5"/>
    <w:rsid w:val="00C9477A"/>
    <w:rsid w:val="00CA2870"/>
    <w:rsid w:val="00CB42F0"/>
    <w:rsid w:val="00CC785E"/>
    <w:rsid w:val="00CD69E6"/>
    <w:rsid w:val="00CF32A5"/>
    <w:rsid w:val="00D017D1"/>
    <w:rsid w:val="00D0264F"/>
    <w:rsid w:val="00D056A4"/>
    <w:rsid w:val="00D12CF4"/>
    <w:rsid w:val="00D21271"/>
    <w:rsid w:val="00D2649A"/>
    <w:rsid w:val="00D56188"/>
    <w:rsid w:val="00D57CC9"/>
    <w:rsid w:val="00D77E85"/>
    <w:rsid w:val="00D84B94"/>
    <w:rsid w:val="00D84FFD"/>
    <w:rsid w:val="00D905E6"/>
    <w:rsid w:val="00D91A5F"/>
    <w:rsid w:val="00DB1678"/>
    <w:rsid w:val="00DB42F6"/>
    <w:rsid w:val="00DB6E2A"/>
    <w:rsid w:val="00DD5298"/>
    <w:rsid w:val="00DE1306"/>
    <w:rsid w:val="00DE651E"/>
    <w:rsid w:val="00DF63AE"/>
    <w:rsid w:val="00DF6721"/>
    <w:rsid w:val="00DF7479"/>
    <w:rsid w:val="00E02C6A"/>
    <w:rsid w:val="00E04E8E"/>
    <w:rsid w:val="00E06A44"/>
    <w:rsid w:val="00E07E80"/>
    <w:rsid w:val="00E17746"/>
    <w:rsid w:val="00E24B7E"/>
    <w:rsid w:val="00E43DD4"/>
    <w:rsid w:val="00E7745D"/>
    <w:rsid w:val="00E8269D"/>
    <w:rsid w:val="00E860D9"/>
    <w:rsid w:val="00E91B8C"/>
    <w:rsid w:val="00E9204B"/>
    <w:rsid w:val="00E932DE"/>
    <w:rsid w:val="00ED23AC"/>
    <w:rsid w:val="00ED2EE7"/>
    <w:rsid w:val="00ED3F82"/>
    <w:rsid w:val="00EE6383"/>
    <w:rsid w:val="00EE7DBC"/>
    <w:rsid w:val="00F07E50"/>
    <w:rsid w:val="00F168B4"/>
    <w:rsid w:val="00F23F55"/>
    <w:rsid w:val="00F24598"/>
    <w:rsid w:val="00F44C86"/>
    <w:rsid w:val="00F44FC6"/>
    <w:rsid w:val="00F47A50"/>
    <w:rsid w:val="00F53A2B"/>
    <w:rsid w:val="00F5659A"/>
    <w:rsid w:val="00F60A70"/>
    <w:rsid w:val="00F627CC"/>
    <w:rsid w:val="00F76102"/>
    <w:rsid w:val="00F804FE"/>
    <w:rsid w:val="00F83CC8"/>
    <w:rsid w:val="00F86154"/>
    <w:rsid w:val="00FA4DFE"/>
    <w:rsid w:val="00FB2ABB"/>
    <w:rsid w:val="00FB4F7F"/>
    <w:rsid w:val="00FB5EB3"/>
    <w:rsid w:val="00FE0B7D"/>
    <w:rsid w:val="00FE2535"/>
    <w:rsid w:val="00FE34B6"/>
    <w:rsid w:val="00FE5BC7"/>
    <w:rsid w:val="00FE5C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6057"/>
  <w15:docId w15:val="{DAA19E8B-B7BA-443B-873E-619D570B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F2E"/>
  </w:style>
  <w:style w:type="paragraph" w:styleId="Heading2">
    <w:name w:val="heading 2"/>
    <w:basedOn w:val="Normal"/>
    <w:next w:val="Normal"/>
    <w:link w:val="Heading2Char"/>
    <w:qFormat/>
    <w:rsid w:val="00850C2C"/>
    <w:pPr>
      <w:keepNext/>
      <w:spacing w:before="240" w:after="240"/>
      <w:jc w:val="center"/>
      <w:outlineLvl w:val="1"/>
    </w:pPr>
    <w:rPr>
      <w:rFonts w:eastAsia="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aip">
    <w:name w:val="Paragraph aip"/>
    <w:basedOn w:val="Normal"/>
    <w:rsid w:val="00787B8D"/>
    <w:pPr>
      <w:ind w:firstLine="284"/>
      <w:jc w:val="both"/>
    </w:pPr>
    <w:rPr>
      <w:rFonts w:eastAsia="Times New Roman"/>
      <w:sz w:val="20"/>
      <w:szCs w:val="20"/>
      <w:lang w:val="en-US"/>
    </w:rPr>
  </w:style>
  <w:style w:type="paragraph" w:customStyle="1" w:styleId="AuthorAffiliation">
    <w:name w:val="Author Affiliation"/>
    <w:basedOn w:val="Normal"/>
    <w:rsid w:val="005F3D0D"/>
    <w:pPr>
      <w:jc w:val="center"/>
    </w:pPr>
    <w:rPr>
      <w:rFonts w:eastAsia="Times New Roman"/>
      <w:i/>
      <w:sz w:val="20"/>
      <w:szCs w:val="20"/>
      <w:lang w:val="en-US"/>
    </w:rPr>
  </w:style>
  <w:style w:type="character" w:styleId="Hyperlink">
    <w:name w:val="Hyperlink"/>
    <w:rsid w:val="005F3D0D"/>
    <w:rPr>
      <w:color w:val="0000FF"/>
      <w:u w:val="single"/>
    </w:rPr>
  </w:style>
  <w:style w:type="paragraph" w:customStyle="1" w:styleId="AuthorEmail">
    <w:name w:val="Author Email"/>
    <w:basedOn w:val="Normal"/>
    <w:qFormat/>
    <w:rsid w:val="005F3D0D"/>
    <w:pPr>
      <w:jc w:val="center"/>
    </w:pPr>
    <w:rPr>
      <w:rFonts w:eastAsia="Times New Roman"/>
      <w:sz w:val="20"/>
      <w:szCs w:val="20"/>
      <w:lang w:val="en-US"/>
    </w:rPr>
  </w:style>
  <w:style w:type="paragraph" w:customStyle="1" w:styleId="paperauthor">
    <w:name w:val="paper author"/>
    <w:basedOn w:val="Normal"/>
    <w:qFormat/>
    <w:rsid w:val="005F3D0D"/>
    <w:pPr>
      <w:jc w:val="center"/>
    </w:pPr>
    <w:rPr>
      <w:sz w:val="28"/>
      <w:szCs w:val="28"/>
    </w:rPr>
  </w:style>
  <w:style w:type="paragraph" w:customStyle="1" w:styleId="FigureCaption">
    <w:name w:val="Figure Caption"/>
    <w:next w:val="Normal"/>
    <w:rsid w:val="00850C2C"/>
    <w:pPr>
      <w:spacing w:before="120"/>
      <w:jc w:val="center"/>
    </w:pPr>
    <w:rPr>
      <w:rFonts w:eastAsia="Times New Roman"/>
      <w:sz w:val="18"/>
      <w:szCs w:val="20"/>
      <w:lang w:val="en-US"/>
    </w:rPr>
  </w:style>
  <w:style w:type="character" w:customStyle="1" w:styleId="Heading2Char">
    <w:name w:val="Heading 2 Char"/>
    <w:basedOn w:val="DefaultParagraphFont"/>
    <w:link w:val="Heading2"/>
    <w:rsid w:val="00850C2C"/>
    <w:rPr>
      <w:rFonts w:eastAsia="Times New Roman"/>
      <w:b/>
      <w:szCs w:val="20"/>
      <w:lang w:val="en-US"/>
    </w:rPr>
  </w:style>
  <w:style w:type="paragraph" w:styleId="BalloonText">
    <w:name w:val="Balloon Text"/>
    <w:basedOn w:val="Normal"/>
    <w:link w:val="BalloonTextChar"/>
    <w:uiPriority w:val="99"/>
    <w:semiHidden/>
    <w:unhideWhenUsed/>
    <w:rsid w:val="00F60A70"/>
    <w:rPr>
      <w:rFonts w:ascii="Tahoma" w:hAnsi="Tahoma" w:cs="Tahoma"/>
      <w:sz w:val="16"/>
      <w:szCs w:val="16"/>
    </w:rPr>
  </w:style>
  <w:style w:type="character" w:customStyle="1" w:styleId="BalloonTextChar">
    <w:name w:val="Balloon Text Char"/>
    <w:basedOn w:val="DefaultParagraphFont"/>
    <w:link w:val="BalloonText"/>
    <w:uiPriority w:val="99"/>
    <w:semiHidden/>
    <w:rsid w:val="00F60A70"/>
    <w:rPr>
      <w:rFonts w:ascii="Tahoma" w:hAnsi="Tahoma" w:cs="Tahoma"/>
      <w:sz w:val="16"/>
      <w:szCs w:val="16"/>
    </w:rPr>
  </w:style>
  <w:style w:type="paragraph" w:styleId="ListParagraph">
    <w:name w:val="List Paragraph"/>
    <w:basedOn w:val="Normal"/>
    <w:link w:val="ListParagraphChar"/>
    <w:uiPriority w:val="34"/>
    <w:qFormat/>
    <w:rsid w:val="005F4FFB"/>
    <w:pPr>
      <w:spacing w:after="200" w:line="276" w:lineRule="auto"/>
      <w:ind w:left="720"/>
      <w:contextualSpacing/>
    </w:pPr>
    <w:rPr>
      <w:rFonts w:asciiTheme="minorHAnsi" w:hAnsiTheme="minorHAnsi" w:cstheme="minorBidi"/>
      <w:sz w:val="22"/>
      <w:szCs w:val="22"/>
    </w:rPr>
  </w:style>
  <w:style w:type="character" w:customStyle="1" w:styleId="ListParagraphChar">
    <w:name w:val="List Paragraph Char"/>
    <w:link w:val="ListParagraph"/>
    <w:uiPriority w:val="34"/>
    <w:locked/>
    <w:rsid w:val="005F4FFB"/>
    <w:rPr>
      <w:rFonts w:asciiTheme="minorHAnsi" w:hAnsiTheme="minorHAnsi" w:cstheme="minorBidi"/>
      <w:sz w:val="22"/>
      <w:szCs w:val="22"/>
    </w:rPr>
  </w:style>
  <w:style w:type="table" w:styleId="TableGrid">
    <w:name w:val="Table Grid"/>
    <w:basedOn w:val="TableNormal"/>
    <w:uiPriority w:val="39"/>
    <w:rsid w:val="005F4FFB"/>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902E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902EF"/>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163433"/>
    <w:pPr>
      <w:tabs>
        <w:tab w:val="center" w:pos="4680"/>
        <w:tab w:val="right" w:pos="9360"/>
      </w:tabs>
    </w:pPr>
  </w:style>
  <w:style w:type="character" w:customStyle="1" w:styleId="HeaderChar">
    <w:name w:val="Header Char"/>
    <w:basedOn w:val="DefaultParagraphFont"/>
    <w:link w:val="Header"/>
    <w:uiPriority w:val="99"/>
    <w:rsid w:val="00163433"/>
  </w:style>
  <w:style w:type="paragraph" w:styleId="Footer">
    <w:name w:val="footer"/>
    <w:basedOn w:val="Normal"/>
    <w:link w:val="FooterChar"/>
    <w:uiPriority w:val="99"/>
    <w:unhideWhenUsed/>
    <w:rsid w:val="00163433"/>
    <w:pPr>
      <w:tabs>
        <w:tab w:val="center" w:pos="4680"/>
        <w:tab w:val="right" w:pos="9360"/>
      </w:tabs>
    </w:pPr>
  </w:style>
  <w:style w:type="character" w:customStyle="1" w:styleId="FooterChar">
    <w:name w:val="Footer Char"/>
    <w:basedOn w:val="DefaultParagraphFont"/>
    <w:link w:val="Footer"/>
    <w:uiPriority w:val="99"/>
    <w:rsid w:val="00163433"/>
  </w:style>
  <w:style w:type="character" w:styleId="LineNumber">
    <w:name w:val="line number"/>
    <w:basedOn w:val="DefaultParagraphFont"/>
    <w:uiPriority w:val="99"/>
    <w:semiHidden/>
    <w:unhideWhenUsed/>
    <w:rsid w:val="001203A1"/>
  </w:style>
  <w:style w:type="character" w:customStyle="1" w:styleId="UnresolvedMention1">
    <w:name w:val="Unresolved Mention1"/>
    <w:basedOn w:val="DefaultParagraphFont"/>
    <w:uiPriority w:val="99"/>
    <w:semiHidden/>
    <w:unhideWhenUsed/>
    <w:rsid w:val="00F47A50"/>
    <w:rPr>
      <w:color w:val="605E5C"/>
      <w:shd w:val="clear" w:color="auto" w:fill="E1DFDD"/>
    </w:rPr>
  </w:style>
  <w:style w:type="character" w:customStyle="1" w:styleId="tlid-translation">
    <w:name w:val="tlid-translation"/>
    <w:basedOn w:val="DefaultParagraphFont"/>
    <w:rsid w:val="005E12A3"/>
  </w:style>
  <w:style w:type="paragraph" w:styleId="BodyText">
    <w:name w:val="Body Text"/>
    <w:basedOn w:val="Normal"/>
    <w:link w:val="BodyTextChar"/>
    <w:uiPriority w:val="1"/>
    <w:qFormat/>
    <w:rsid w:val="005E12A3"/>
    <w:pPr>
      <w:widowControl w:val="0"/>
      <w:autoSpaceDE w:val="0"/>
      <w:autoSpaceDN w:val="0"/>
    </w:pPr>
    <w:rPr>
      <w:rFonts w:eastAsia="Times New Roman"/>
      <w:lang w:val="id" w:eastAsia="id"/>
    </w:rPr>
  </w:style>
  <w:style w:type="character" w:customStyle="1" w:styleId="BodyTextChar">
    <w:name w:val="Body Text Char"/>
    <w:basedOn w:val="DefaultParagraphFont"/>
    <w:link w:val="BodyText"/>
    <w:uiPriority w:val="1"/>
    <w:rsid w:val="005E12A3"/>
    <w:rPr>
      <w:rFonts w:eastAsia="Times New Roman"/>
      <w:lang w:val="id" w:eastAsia="id"/>
    </w:rPr>
  </w:style>
  <w:style w:type="character" w:styleId="Emphasis">
    <w:name w:val="Emphasis"/>
    <w:basedOn w:val="DefaultParagraphFont"/>
    <w:uiPriority w:val="20"/>
    <w:qFormat/>
    <w:rsid w:val="00917942"/>
    <w:rPr>
      <w:i/>
      <w:iCs/>
    </w:rPr>
  </w:style>
  <w:style w:type="paragraph" w:styleId="Revision">
    <w:name w:val="Revision"/>
    <w:hidden/>
    <w:uiPriority w:val="99"/>
    <w:semiHidden/>
    <w:rsid w:val="005079E2"/>
  </w:style>
  <w:style w:type="character" w:styleId="CommentReference">
    <w:name w:val="annotation reference"/>
    <w:basedOn w:val="DefaultParagraphFont"/>
    <w:uiPriority w:val="99"/>
    <w:semiHidden/>
    <w:unhideWhenUsed/>
    <w:rsid w:val="005079E2"/>
    <w:rPr>
      <w:sz w:val="16"/>
      <w:szCs w:val="16"/>
    </w:rPr>
  </w:style>
  <w:style w:type="paragraph" w:styleId="CommentText">
    <w:name w:val="annotation text"/>
    <w:basedOn w:val="Normal"/>
    <w:link w:val="CommentTextChar"/>
    <w:uiPriority w:val="99"/>
    <w:semiHidden/>
    <w:unhideWhenUsed/>
    <w:rsid w:val="005079E2"/>
    <w:rPr>
      <w:sz w:val="20"/>
      <w:szCs w:val="20"/>
    </w:rPr>
  </w:style>
  <w:style w:type="character" w:customStyle="1" w:styleId="CommentTextChar">
    <w:name w:val="Comment Text Char"/>
    <w:basedOn w:val="DefaultParagraphFont"/>
    <w:link w:val="CommentText"/>
    <w:uiPriority w:val="99"/>
    <w:semiHidden/>
    <w:rsid w:val="005079E2"/>
    <w:rPr>
      <w:sz w:val="20"/>
      <w:szCs w:val="20"/>
    </w:rPr>
  </w:style>
  <w:style w:type="paragraph" w:styleId="CommentSubject">
    <w:name w:val="annotation subject"/>
    <w:basedOn w:val="CommentText"/>
    <w:next w:val="CommentText"/>
    <w:link w:val="CommentSubjectChar"/>
    <w:uiPriority w:val="99"/>
    <w:semiHidden/>
    <w:unhideWhenUsed/>
    <w:rsid w:val="005079E2"/>
    <w:rPr>
      <w:b/>
      <w:bCs/>
    </w:rPr>
  </w:style>
  <w:style w:type="character" w:customStyle="1" w:styleId="CommentSubjectChar">
    <w:name w:val="Comment Subject Char"/>
    <w:basedOn w:val="CommentTextChar"/>
    <w:link w:val="CommentSubject"/>
    <w:uiPriority w:val="99"/>
    <w:semiHidden/>
    <w:rsid w:val="005079E2"/>
    <w:rPr>
      <w:b/>
      <w:bCs/>
      <w:sz w:val="20"/>
      <w:szCs w:val="20"/>
    </w:rPr>
  </w:style>
  <w:style w:type="character" w:styleId="UnresolvedMention">
    <w:name w:val="Unresolved Mention"/>
    <w:basedOn w:val="DefaultParagraphFont"/>
    <w:uiPriority w:val="99"/>
    <w:semiHidden/>
    <w:unhideWhenUsed/>
    <w:rsid w:val="00ED2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1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14620316.2016.1228434" TargetMode="External"/><Relationship Id="rId3" Type="http://schemas.openxmlformats.org/officeDocument/2006/relationships/settings" Target="settings.xml"/><Relationship Id="rId7" Type="http://schemas.openxmlformats.org/officeDocument/2006/relationships/hyperlink" Target="mailto:endsemi@ugm.ac.id"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hjb.2017.11.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3696</Words>
  <Characters>21073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kayika</dc:creator>
  <cp:lastModifiedBy>endsemi</cp:lastModifiedBy>
  <cp:revision>2</cp:revision>
  <cp:lastPrinted>2020-09-02T01:38:00Z</cp:lastPrinted>
  <dcterms:created xsi:type="dcterms:W3CDTF">2020-12-27T03:43:00Z</dcterms:created>
  <dcterms:modified xsi:type="dcterms:W3CDTF">2020-12-27T03:43:00Z</dcterms:modified>
</cp:coreProperties>
</file>