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7F" w:rsidRPr="0067187F" w:rsidRDefault="0067187F" w:rsidP="0067187F">
      <w:pPr>
        <w:shd w:val="clear" w:color="auto" w:fill="FFFFFF"/>
        <w:spacing w:after="0" w:line="240" w:lineRule="auto"/>
        <w:rPr>
          <w:rFonts w:ascii="Segoe UI" w:eastAsia="Times New Roman" w:hAnsi="Segoe UI" w:cs="Segoe UI"/>
          <w:color w:val="5B616B"/>
          <w:sz w:val="24"/>
          <w:szCs w:val="24"/>
        </w:rPr>
      </w:pPr>
      <w:r w:rsidRPr="0067187F">
        <w:rPr>
          <w:rFonts w:ascii="Segoe UI" w:eastAsia="Times New Roman" w:hAnsi="Segoe UI" w:cs="Segoe UI"/>
          <w:color w:val="5B616B"/>
          <w:sz w:val="24"/>
          <w:szCs w:val="24"/>
        </w:rPr>
        <w:t>J</w:t>
      </w:r>
      <w:r>
        <w:rPr>
          <w:rFonts w:ascii="Segoe UI" w:eastAsia="Times New Roman" w:hAnsi="Segoe UI" w:cs="Segoe UI"/>
          <w:color w:val="5B616B"/>
          <w:sz w:val="24"/>
          <w:szCs w:val="24"/>
        </w:rPr>
        <w:t>.</w:t>
      </w:r>
      <w:bookmarkStart w:id="0" w:name="_GoBack"/>
      <w:bookmarkEnd w:id="0"/>
      <w:r w:rsidRPr="0067187F">
        <w:rPr>
          <w:rFonts w:ascii="Segoe UI" w:eastAsia="Times New Roman" w:hAnsi="Segoe UI" w:cs="Segoe UI"/>
          <w:color w:val="5B616B"/>
          <w:sz w:val="24"/>
          <w:szCs w:val="24"/>
        </w:rPr>
        <w:t xml:space="preserve"> </w:t>
      </w:r>
      <w:proofErr w:type="spellStart"/>
      <w:r w:rsidRPr="0067187F">
        <w:rPr>
          <w:rFonts w:ascii="Segoe UI" w:eastAsia="Times New Roman" w:hAnsi="Segoe UI" w:cs="Segoe UI"/>
          <w:color w:val="5B616B"/>
          <w:sz w:val="24"/>
          <w:szCs w:val="24"/>
        </w:rPr>
        <w:t>Agric</w:t>
      </w:r>
      <w:proofErr w:type="spellEnd"/>
      <w:r w:rsidRPr="0067187F">
        <w:rPr>
          <w:rFonts w:ascii="Segoe UI" w:eastAsia="Times New Roman" w:hAnsi="Segoe UI" w:cs="Segoe UI"/>
          <w:color w:val="5B616B"/>
          <w:sz w:val="24"/>
          <w:szCs w:val="24"/>
        </w:rPr>
        <w:t xml:space="preserve"> Food </w:t>
      </w:r>
      <w:proofErr w:type="spellStart"/>
      <w:r w:rsidRPr="0067187F">
        <w:rPr>
          <w:rFonts w:ascii="Segoe UI" w:eastAsia="Times New Roman" w:hAnsi="Segoe UI" w:cs="Segoe UI"/>
          <w:color w:val="5B616B"/>
          <w:sz w:val="24"/>
          <w:szCs w:val="24"/>
        </w:rPr>
        <w:t>Chem</w:t>
      </w:r>
      <w:proofErr w:type="spellEnd"/>
    </w:p>
    <w:p w:rsidR="0067187F" w:rsidRPr="0067187F" w:rsidRDefault="0067187F" w:rsidP="0067187F">
      <w:pPr>
        <w:shd w:val="clear" w:color="auto" w:fill="FFFFFF"/>
        <w:spacing w:after="0" w:line="240" w:lineRule="auto"/>
        <w:rPr>
          <w:rFonts w:ascii="Segoe UI" w:eastAsia="Times New Roman" w:hAnsi="Segoe UI" w:cs="Segoe UI"/>
          <w:color w:val="5B616B"/>
          <w:sz w:val="24"/>
          <w:szCs w:val="24"/>
        </w:rPr>
      </w:pPr>
      <w:r w:rsidRPr="0067187F">
        <w:rPr>
          <w:rFonts w:ascii="Segoe UI" w:eastAsia="Times New Roman" w:hAnsi="Segoe UI" w:cs="Segoe UI"/>
          <w:color w:val="0071BC"/>
          <w:sz w:val="24"/>
          <w:szCs w:val="24"/>
        </w:rPr>
        <w:t>. </w:t>
      </w:r>
      <w:r w:rsidRPr="0067187F">
        <w:rPr>
          <w:rFonts w:ascii="Segoe UI" w:eastAsia="Times New Roman" w:hAnsi="Segoe UI" w:cs="Segoe UI"/>
          <w:color w:val="5B616B"/>
          <w:sz w:val="24"/>
          <w:szCs w:val="24"/>
        </w:rPr>
        <w:t>1999 Oct</w:t>
      </w:r>
      <w:proofErr w:type="gramStart"/>
      <w:r w:rsidRPr="0067187F">
        <w:rPr>
          <w:rFonts w:ascii="Segoe UI" w:eastAsia="Times New Roman" w:hAnsi="Segoe UI" w:cs="Segoe UI"/>
          <w:color w:val="5B616B"/>
          <w:sz w:val="24"/>
          <w:szCs w:val="24"/>
        </w:rPr>
        <w:t>;47</w:t>
      </w:r>
      <w:proofErr w:type="gramEnd"/>
      <w:r w:rsidRPr="0067187F">
        <w:rPr>
          <w:rFonts w:ascii="Segoe UI" w:eastAsia="Times New Roman" w:hAnsi="Segoe UI" w:cs="Segoe UI"/>
          <w:color w:val="5B616B"/>
          <w:sz w:val="24"/>
          <w:szCs w:val="24"/>
        </w:rPr>
        <w:t>(10):3954-62.</w:t>
      </w:r>
    </w:p>
    <w:p w:rsidR="0067187F" w:rsidRPr="0067187F" w:rsidRDefault="0067187F" w:rsidP="0067187F">
      <w:pPr>
        <w:numPr>
          <w:ilvl w:val="0"/>
          <w:numId w:val="1"/>
        </w:numPr>
        <w:shd w:val="clear" w:color="auto" w:fill="FFFFFF"/>
        <w:spacing w:after="0" w:line="240" w:lineRule="auto"/>
        <w:rPr>
          <w:rFonts w:ascii="Times New Roman" w:eastAsia="Times New Roman" w:hAnsi="Times New Roman" w:cs="Times New Roman"/>
          <w:sz w:val="24"/>
          <w:szCs w:val="24"/>
        </w:rPr>
      </w:pPr>
      <w:r w:rsidRPr="0067187F">
        <w:rPr>
          <w:rFonts w:ascii="Segoe UI" w:eastAsia="Times New Roman" w:hAnsi="Segoe UI" w:cs="Segoe UI"/>
          <w:color w:val="212121"/>
          <w:sz w:val="24"/>
          <w:szCs w:val="24"/>
          <w:shd w:val="clear" w:color="auto" w:fill="FFFFFF"/>
        </w:rPr>
        <w:t> </w:t>
      </w:r>
    </w:p>
    <w:p w:rsidR="0067187F" w:rsidRPr="0067187F" w:rsidRDefault="0067187F" w:rsidP="0067187F">
      <w:pPr>
        <w:spacing w:before="100" w:beforeAutospacing="1" w:after="100" w:afterAutospacing="1" w:line="240" w:lineRule="auto"/>
        <w:outlineLvl w:val="0"/>
        <w:rPr>
          <w:rFonts w:ascii="Georgia" w:eastAsia="Times New Roman" w:hAnsi="Georgia" w:cs="Times New Roman"/>
          <w:b/>
          <w:bCs/>
          <w:kern w:val="36"/>
          <w:sz w:val="48"/>
          <w:szCs w:val="48"/>
        </w:rPr>
      </w:pPr>
      <w:r w:rsidRPr="0067187F">
        <w:rPr>
          <w:rFonts w:ascii="Georgia" w:eastAsia="Times New Roman" w:hAnsi="Georgia" w:cs="Times New Roman"/>
          <w:b/>
          <w:bCs/>
          <w:kern w:val="36"/>
          <w:sz w:val="48"/>
          <w:szCs w:val="48"/>
        </w:rPr>
        <w:t xml:space="preserve">Antioxidant activity of plant extracts </w:t>
      </w:r>
      <w:proofErr w:type="gramStart"/>
      <w:r w:rsidRPr="0067187F">
        <w:rPr>
          <w:rFonts w:ascii="Georgia" w:eastAsia="Times New Roman" w:hAnsi="Georgia" w:cs="Times New Roman"/>
          <w:b/>
          <w:bCs/>
          <w:kern w:val="36"/>
          <w:sz w:val="48"/>
          <w:szCs w:val="48"/>
        </w:rPr>
        <w:t>containing</w:t>
      </w:r>
      <w:proofErr w:type="gramEnd"/>
      <w:r w:rsidRPr="0067187F">
        <w:rPr>
          <w:rFonts w:ascii="Georgia" w:eastAsia="Times New Roman" w:hAnsi="Georgia" w:cs="Times New Roman"/>
          <w:b/>
          <w:bCs/>
          <w:kern w:val="36"/>
          <w:sz w:val="48"/>
          <w:szCs w:val="48"/>
        </w:rPr>
        <w:t xml:space="preserve"> phenolic compounds</w:t>
      </w:r>
    </w:p>
    <w:p w:rsidR="0067187F" w:rsidRPr="0067187F" w:rsidRDefault="0067187F" w:rsidP="0067187F">
      <w:pPr>
        <w:spacing w:after="0" w:line="240" w:lineRule="auto"/>
        <w:rPr>
          <w:rFonts w:ascii="Times New Roman" w:eastAsia="Times New Roman" w:hAnsi="Times New Roman" w:cs="Times New Roman"/>
          <w:color w:val="5B616B"/>
          <w:sz w:val="24"/>
          <w:szCs w:val="24"/>
        </w:rPr>
      </w:pPr>
      <w:hyperlink r:id="rId6" w:history="1">
        <w:r w:rsidRPr="0067187F">
          <w:rPr>
            <w:rFonts w:ascii="Times New Roman" w:eastAsia="Times New Roman" w:hAnsi="Times New Roman" w:cs="Times New Roman"/>
            <w:color w:val="0071BC"/>
            <w:sz w:val="24"/>
            <w:szCs w:val="24"/>
            <w:u w:val="single"/>
          </w:rPr>
          <w:t xml:space="preserve">M P </w:t>
        </w:r>
        <w:proofErr w:type="spellStart"/>
        <w:r w:rsidRPr="0067187F">
          <w:rPr>
            <w:rFonts w:ascii="Times New Roman" w:eastAsia="Times New Roman" w:hAnsi="Times New Roman" w:cs="Times New Roman"/>
            <w:color w:val="0071BC"/>
            <w:sz w:val="24"/>
            <w:szCs w:val="24"/>
            <w:u w:val="single"/>
          </w:rPr>
          <w:t>Kähkönen</w:t>
        </w:r>
        <w:proofErr w:type="spellEnd"/>
      </w:hyperlink>
      <w:r w:rsidRPr="0067187F">
        <w:rPr>
          <w:rFonts w:ascii="Times New Roman" w:eastAsia="Times New Roman" w:hAnsi="Times New Roman" w:cs="Times New Roman"/>
          <w:color w:val="5B616B"/>
          <w:sz w:val="18"/>
          <w:szCs w:val="18"/>
          <w:vertAlign w:val="superscript"/>
        </w:rPr>
        <w:t> </w:t>
      </w:r>
      <w:hyperlink r:id="rId7" w:anchor="affiliation-1" w:history="1">
        <w:r w:rsidRPr="0067187F">
          <w:rPr>
            <w:rFonts w:ascii="Times New Roman" w:eastAsia="Times New Roman" w:hAnsi="Times New Roman" w:cs="Times New Roman"/>
            <w:color w:val="323A45"/>
            <w:sz w:val="18"/>
            <w:szCs w:val="18"/>
            <w:u w:val="single"/>
            <w:shd w:val="clear" w:color="auto" w:fill="F1F1F1"/>
            <w:vertAlign w:val="superscript"/>
          </w:rPr>
          <w:t>1</w:t>
        </w:r>
      </w:hyperlink>
      <w:r w:rsidRPr="0067187F">
        <w:rPr>
          <w:rFonts w:ascii="Times New Roman" w:eastAsia="Times New Roman" w:hAnsi="Times New Roman" w:cs="Times New Roman"/>
          <w:color w:val="5B616B"/>
          <w:sz w:val="24"/>
          <w:szCs w:val="24"/>
        </w:rPr>
        <w:t>, </w:t>
      </w:r>
      <w:hyperlink r:id="rId8" w:history="1">
        <w:r w:rsidRPr="0067187F">
          <w:rPr>
            <w:rFonts w:ascii="Times New Roman" w:eastAsia="Times New Roman" w:hAnsi="Times New Roman" w:cs="Times New Roman"/>
            <w:color w:val="0071BC"/>
            <w:sz w:val="24"/>
            <w:szCs w:val="24"/>
            <w:u w:val="single"/>
          </w:rPr>
          <w:t xml:space="preserve">A I </w:t>
        </w:r>
        <w:proofErr w:type="spellStart"/>
        <w:r w:rsidRPr="0067187F">
          <w:rPr>
            <w:rFonts w:ascii="Times New Roman" w:eastAsia="Times New Roman" w:hAnsi="Times New Roman" w:cs="Times New Roman"/>
            <w:color w:val="0071BC"/>
            <w:sz w:val="24"/>
            <w:szCs w:val="24"/>
            <w:u w:val="single"/>
          </w:rPr>
          <w:t>Hopia</w:t>
        </w:r>
        <w:proofErr w:type="spellEnd"/>
      </w:hyperlink>
      <w:r w:rsidRPr="0067187F">
        <w:rPr>
          <w:rFonts w:ascii="Times New Roman" w:eastAsia="Times New Roman" w:hAnsi="Times New Roman" w:cs="Times New Roman"/>
          <w:color w:val="5B616B"/>
          <w:sz w:val="24"/>
          <w:szCs w:val="24"/>
        </w:rPr>
        <w:t>, </w:t>
      </w:r>
      <w:hyperlink r:id="rId9" w:history="1">
        <w:r w:rsidRPr="0067187F">
          <w:rPr>
            <w:rFonts w:ascii="Times New Roman" w:eastAsia="Times New Roman" w:hAnsi="Times New Roman" w:cs="Times New Roman"/>
            <w:color w:val="0071BC"/>
            <w:sz w:val="24"/>
            <w:szCs w:val="24"/>
            <w:u w:val="single"/>
          </w:rPr>
          <w:t xml:space="preserve">H J </w:t>
        </w:r>
        <w:proofErr w:type="spellStart"/>
        <w:r w:rsidRPr="0067187F">
          <w:rPr>
            <w:rFonts w:ascii="Times New Roman" w:eastAsia="Times New Roman" w:hAnsi="Times New Roman" w:cs="Times New Roman"/>
            <w:color w:val="0071BC"/>
            <w:sz w:val="24"/>
            <w:szCs w:val="24"/>
            <w:u w:val="single"/>
          </w:rPr>
          <w:t>Vuorela</w:t>
        </w:r>
        <w:proofErr w:type="spellEnd"/>
      </w:hyperlink>
      <w:r w:rsidRPr="0067187F">
        <w:rPr>
          <w:rFonts w:ascii="Times New Roman" w:eastAsia="Times New Roman" w:hAnsi="Times New Roman" w:cs="Times New Roman"/>
          <w:color w:val="5B616B"/>
          <w:sz w:val="24"/>
          <w:szCs w:val="24"/>
        </w:rPr>
        <w:t>, </w:t>
      </w:r>
      <w:hyperlink r:id="rId10" w:history="1">
        <w:r w:rsidRPr="0067187F">
          <w:rPr>
            <w:rFonts w:ascii="Times New Roman" w:eastAsia="Times New Roman" w:hAnsi="Times New Roman" w:cs="Times New Roman"/>
            <w:color w:val="0071BC"/>
            <w:sz w:val="24"/>
            <w:szCs w:val="24"/>
            <w:u w:val="single"/>
          </w:rPr>
          <w:t xml:space="preserve">J P </w:t>
        </w:r>
        <w:proofErr w:type="spellStart"/>
        <w:r w:rsidRPr="0067187F">
          <w:rPr>
            <w:rFonts w:ascii="Times New Roman" w:eastAsia="Times New Roman" w:hAnsi="Times New Roman" w:cs="Times New Roman"/>
            <w:color w:val="0071BC"/>
            <w:sz w:val="24"/>
            <w:szCs w:val="24"/>
            <w:u w:val="single"/>
          </w:rPr>
          <w:t>Rauha</w:t>
        </w:r>
        <w:proofErr w:type="spellEnd"/>
      </w:hyperlink>
      <w:r w:rsidRPr="0067187F">
        <w:rPr>
          <w:rFonts w:ascii="Times New Roman" w:eastAsia="Times New Roman" w:hAnsi="Times New Roman" w:cs="Times New Roman"/>
          <w:color w:val="5B616B"/>
          <w:sz w:val="24"/>
          <w:szCs w:val="24"/>
        </w:rPr>
        <w:t>, </w:t>
      </w:r>
      <w:hyperlink r:id="rId11" w:history="1">
        <w:r w:rsidRPr="0067187F">
          <w:rPr>
            <w:rFonts w:ascii="Times New Roman" w:eastAsia="Times New Roman" w:hAnsi="Times New Roman" w:cs="Times New Roman"/>
            <w:color w:val="0071BC"/>
            <w:sz w:val="24"/>
            <w:szCs w:val="24"/>
            <w:u w:val="single"/>
          </w:rPr>
          <w:t xml:space="preserve">K </w:t>
        </w:r>
        <w:proofErr w:type="spellStart"/>
        <w:r w:rsidRPr="0067187F">
          <w:rPr>
            <w:rFonts w:ascii="Times New Roman" w:eastAsia="Times New Roman" w:hAnsi="Times New Roman" w:cs="Times New Roman"/>
            <w:color w:val="0071BC"/>
            <w:sz w:val="24"/>
            <w:szCs w:val="24"/>
            <w:u w:val="single"/>
          </w:rPr>
          <w:t>Pihlaja</w:t>
        </w:r>
        <w:proofErr w:type="spellEnd"/>
      </w:hyperlink>
      <w:r w:rsidRPr="0067187F">
        <w:rPr>
          <w:rFonts w:ascii="Times New Roman" w:eastAsia="Times New Roman" w:hAnsi="Times New Roman" w:cs="Times New Roman"/>
          <w:color w:val="5B616B"/>
          <w:sz w:val="24"/>
          <w:szCs w:val="24"/>
        </w:rPr>
        <w:t>, </w:t>
      </w:r>
      <w:hyperlink r:id="rId12" w:history="1">
        <w:r w:rsidRPr="0067187F">
          <w:rPr>
            <w:rFonts w:ascii="Times New Roman" w:eastAsia="Times New Roman" w:hAnsi="Times New Roman" w:cs="Times New Roman"/>
            <w:color w:val="0071BC"/>
            <w:sz w:val="24"/>
            <w:szCs w:val="24"/>
            <w:u w:val="single"/>
          </w:rPr>
          <w:t xml:space="preserve">T S </w:t>
        </w:r>
        <w:proofErr w:type="spellStart"/>
        <w:r w:rsidRPr="0067187F">
          <w:rPr>
            <w:rFonts w:ascii="Times New Roman" w:eastAsia="Times New Roman" w:hAnsi="Times New Roman" w:cs="Times New Roman"/>
            <w:color w:val="0071BC"/>
            <w:sz w:val="24"/>
            <w:szCs w:val="24"/>
            <w:u w:val="single"/>
          </w:rPr>
          <w:t>Kujala</w:t>
        </w:r>
        <w:proofErr w:type="spellEnd"/>
      </w:hyperlink>
      <w:r w:rsidRPr="0067187F">
        <w:rPr>
          <w:rFonts w:ascii="Times New Roman" w:eastAsia="Times New Roman" w:hAnsi="Times New Roman" w:cs="Times New Roman"/>
          <w:color w:val="5B616B"/>
          <w:sz w:val="24"/>
          <w:szCs w:val="24"/>
        </w:rPr>
        <w:t>, </w:t>
      </w:r>
      <w:hyperlink r:id="rId13" w:history="1">
        <w:r w:rsidRPr="0067187F">
          <w:rPr>
            <w:rFonts w:ascii="Times New Roman" w:eastAsia="Times New Roman" w:hAnsi="Times New Roman" w:cs="Times New Roman"/>
            <w:color w:val="0071BC"/>
            <w:sz w:val="24"/>
            <w:szCs w:val="24"/>
            <w:u w:val="single"/>
          </w:rPr>
          <w:t xml:space="preserve">M </w:t>
        </w:r>
        <w:proofErr w:type="spellStart"/>
        <w:r w:rsidRPr="0067187F">
          <w:rPr>
            <w:rFonts w:ascii="Times New Roman" w:eastAsia="Times New Roman" w:hAnsi="Times New Roman" w:cs="Times New Roman"/>
            <w:color w:val="0071BC"/>
            <w:sz w:val="24"/>
            <w:szCs w:val="24"/>
            <w:u w:val="single"/>
          </w:rPr>
          <w:t>Heinonen</w:t>
        </w:r>
        <w:proofErr w:type="spellEnd"/>
      </w:hyperlink>
    </w:p>
    <w:p w:rsidR="0067187F" w:rsidRPr="0067187F" w:rsidRDefault="0067187F" w:rsidP="0067187F">
      <w:pPr>
        <w:spacing w:after="0" w:line="240" w:lineRule="auto"/>
        <w:rPr>
          <w:rFonts w:ascii="Times New Roman" w:eastAsia="Times New Roman" w:hAnsi="Times New Roman" w:cs="Times New Roman"/>
          <w:sz w:val="24"/>
          <w:szCs w:val="24"/>
        </w:rPr>
      </w:pPr>
      <w:r w:rsidRPr="0067187F">
        <w:rPr>
          <w:rFonts w:ascii="Times New Roman" w:eastAsia="Times New Roman" w:hAnsi="Times New Roman" w:cs="Times New Roman"/>
          <w:sz w:val="24"/>
          <w:szCs w:val="24"/>
        </w:rPr>
        <w:t>Affiliations expand</w:t>
      </w:r>
    </w:p>
    <w:p w:rsidR="0067187F" w:rsidRPr="0067187F" w:rsidRDefault="0067187F" w:rsidP="0067187F">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67187F">
        <w:rPr>
          <w:rFonts w:ascii="Times New Roman" w:eastAsia="Times New Roman" w:hAnsi="Times New Roman" w:cs="Times New Roman"/>
          <w:sz w:val="24"/>
          <w:szCs w:val="24"/>
        </w:rPr>
        <w:t>PMID: </w:t>
      </w:r>
      <w:r w:rsidRPr="0067187F">
        <w:rPr>
          <w:rFonts w:ascii="Times New Roman" w:eastAsia="Times New Roman" w:hAnsi="Times New Roman" w:cs="Times New Roman"/>
          <w:color w:val="212121"/>
          <w:sz w:val="24"/>
          <w:szCs w:val="24"/>
        </w:rPr>
        <w:t>10552749</w:t>
      </w:r>
    </w:p>
    <w:p w:rsidR="0067187F" w:rsidRPr="0067187F" w:rsidRDefault="0067187F" w:rsidP="0067187F">
      <w:pPr>
        <w:spacing w:after="0" w:line="240" w:lineRule="auto"/>
        <w:rPr>
          <w:rFonts w:ascii="Times New Roman" w:eastAsia="Times New Roman" w:hAnsi="Times New Roman" w:cs="Times New Roman"/>
          <w:sz w:val="24"/>
          <w:szCs w:val="24"/>
        </w:rPr>
      </w:pPr>
      <w:r w:rsidRPr="0067187F">
        <w:rPr>
          <w:rFonts w:ascii="Times New Roman" w:eastAsia="Times New Roman" w:hAnsi="Times New Roman" w:cs="Times New Roman"/>
          <w:sz w:val="24"/>
          <w:szCs w:val="24"/>
        </w:rPr>
        <w:t> </w:t>
      </w:r>
    </w:p>
    <w:p w:rsidR="0067187F" w:rsidRPr="0067187F" w:rsidRDefault="0067187F" w:rsidP="0067187F">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67187F">
        <w:rPr>
          <w:rFonts w:ascii="Times New Roman" w:eastAsia="Times New Roman" w:hAnsi="Times New Roman" w:cs="Times New Roman"/>
          <w:sz w:val="24"/>
          <w:szCs w:val="24"/>
        </w:rPr>
        <w:t>DOI: </w:t>
      </w:r>
      <w:hyperlink r:id="rId14" w:tgtFrame="_blank" w:history="1">
        <w:r w:rsidRPr="0067187F">
          <w:rPr>
            <w:rFonts w:ascii="Times New Roman" w:eastAsia="Times New Roman" w:hAnsi="Times New Roman" w:cs="Times New Roman"/>
            <w:color w:val="0071BC"/>
            <w:sz w:val="24"/>
            <w:szCs w:val="24"/>
            <w:u w:val="single"/>
          </w:rPr>
          <w:t>10.1021/jf990146l</w:t>
        </w:r>
      </w:hyperlink>
    </w:p>
    <w:p w:rsidR="0067187F" w:rsidRPr="0067187F" w:rsidRDefault="0067187F" w:rsidP="0067187F">
      <w:pPr>
        <w:shd w:val="clear" w:color="auto" w:fill="FFFFFF"/>
        <w:spacing w:before="100" w:beforeAutospacing="1" w:after="100" w:afterAutospacing="1" w:line="240" w:lineRule="auto"/>
        <w:outlineLvl w:val="1"/>
        <w:rPr>
          <w:rFonts w:ascii="Georgia" w:eastAsia="Times New Roman" w:hAnsi="Georgia" w:cs="Segoe UI"/>
          <w:b/>
          <w:bCs/>
          <w:color w:val="212121"/>
          <w:sz w:val="36"/>
          <w:szCs w:val="36"/>
        </w:rPr>
      </w:pPr>
      <w:r w:rsidRPr="0067187F">
        <w:rPr>
          <w:rFonts w:ascii="Georgia" w:eastAsia="Times New Roman" w:hAnsi="Georgia" w:cs="Segoe UI"/>
          <w:b/>
          <w:bCs/>
          <w:color w:val="212121"/>
          <w:sz w:val="36"/>
          <w:szCs w:val="36"/>
        </w:rPr>
        <w:t>Abstract</w:t>
      </w:r>
    </w:p>
    <w:p w:rsidR="0067187F" w:rsidRPr="0067187F" w:rsidRDefault="0067187F" w:rsidP="0067187F">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67187F">
        <w:rPr>
          <w:rFonts w:ascii="Segoe UI" w:eastAsia="Times New Roman" w:hAnsi="Segoe UI" w:cs="Segoe UI"/>
          <w:color w:val="212121"/>
          <w:sz w:val="24"/>
          <w:szCs w:val="24"/>
        </w:rPr>
        <w:t xml:space="preserve">The </w:t>
      </w:r>
      <w:proofErr w:type="spellStart"/>
      <w:r w:rsidRPr="0067187F">
        <w:rPr>
          <w:rFonts w:ascii="Segoe UI" w:eastAsia="Times New Roman" w:hAnsi="Segoe UI" w:cs="Segoe UI"/>
          <w:color w:val="212121"/>
          <w:sz w:val="24"/>
          <w:szCs w:val="24"/>
        </w:rPr>
        <w:t>antioxidative</w:t>
      </w:r>
      <w:proofErr w:type="spellEnd"/>
      <w:r w:rsidRPr="0067187F">
        <w:rPr>
          <w:rFonts w:ascii="Segoe UI" w:eastAsia="Times New Roman" w:hAnsi="Segoe UI" w:cs="Segoe UI"/>
          <w:color w:val="212121"/>
          <w:sz w:val="24"/>
          <w:szCs w:val="24"/>
        </w:rPr>
        <w:t xml:space="preserve"> activity of a total of 92 phenolic extracts from edible and nonedible plant materials (berries, fruits, vegetables, herbs, cereals, tree materials, plant sprouts, and seeds) was examined by autoxidation of methyl </w:t>
      </w:r>
      <w:proofErr w:type="spellStart"/>
      <w:r w:rsidRPr="0067187F">
        <w:rPr>
          <w:rFonts w:ascii="Segoe UI" w:eastAsia="Times New Roman" w:hAnsi="Segoe UI" w:cs="Segoe UI"/>
          <w:color w:val="212121"/>
          <w:sz w:val="24"/>
          <w:szCs w:val="24"/>
        </w:rPr>
        <w:t>linoleate</w:t>
      </w:r>
      <w:proofErr w:type="spellEnd"/>
      <w:r w:rsidRPr="0067187F">
        <w:rPr>
          <w:rFonts w:ascii="Segoe UI" w:eastAsia="Times New Roman" w:hAnsi="Segoe UI" w:cs="Segoe UI"/>
          <w:color w:val="212121"/>
          <w:sz w:val="24"/>
          <w:szCs w:val="24"/>
        </w:rPr>
        <w:t xml:space="preserve">. The content of total </w:t>
      </w:r>
      <w:proofErr w:type="spellStart"/>
      <w:r w:rsidRPr="0067187F">
        <w:rPr>
          <w:rFonts w:ascii="Segoe UI" w:eastAsia="Times New Roman" w:hAnsi="Segoe UI" w:cs="Segoe UI"/>
          <w:color w:val="212121"/>
          <w:sz w:val="24"/>
          <w:szCs w:val="24"/>
        </w:rPr>
        <w:t>phenolics</w:t>
      </w:r>
      <w:proofErr w:type="spellEnd"/>
      <w:r w:rsidRPr="0067187F">
        <w:rPr>
          <w:rFonts w:ascii="Segoe UI" w:eastAsia="Times New Roman" w:hAnsi="Segoe UI" w:cs="Segoe UI"/>
          <w:color w:val="212121"/>
          <w:sz w:val="24"/>
          <w:szCs w:val="24"/>
        </w:rPr>
        <w:t xml:space="preserve"> in the extracts was determined </w:t>
      </w:r>
      <w:proofErr w:type="spellStart"/>
      <w:r w:rsidRPr="0067187F">
        <w:rPr>
          <w:rFonts w:ascii="Segoe UI" w:eastAsia="Times New Roman" w:hAnsi="Segoe UI" w:cs="Segoe UI"/>
          <w:color w:val="212121"/>
          <w:sz w:val="24"/>
          <w:szCs w:val="24"/>
        </w:rPr>
        <w:t>spectrometrically</w:t>
      </w:r>
      <w:proofErr w:type="spellEnd"/>
      <w:r w:rsidRPr="0067187F">
        <w:rPr>
          <w:rFonts w:ascii="Segoe UI" w:eastAsia="Times New Roman" w:hAnsi="Segoe UI" w:cs="Segoe UI"/>
          <w:color w:val="212121"/>
          <w:sz w:val="24"/>
          <w:szCs w:val="24"/>
        </w:rPr>
        <w:t xml:space="preserve"> according to the </w:t>
      </w:r>
      <w:proofErr w:type="spellStart"/>
      <w:r w:rsidRPr="0067187F">
        <w:rPr>
          <w:rFonts w:ascii="Segoe UI" w:eastAsia="Times New Roman" w:hAnsi="Segoe UI" w:cs="Segoe UI"/>
          <w:color w:val="212121"/>
          <w:sz w:val="24"/>
          <w:szCs w:val="24"/>
        </w:rPr>
        <w:t>Folin-Ciocalteu</w:t>
      </w:r>
      <w:proofErr w:type="spellEnd"/>
      <w:r w:rsidRPr="0067187F">
        <w:rPr>
          <w:rFonts w:ascii="Segoe UI" w:eastAsia="Times New Roman" w:hAnsi="Segoe UI" w:cs="Segoe UI"/>
          <w:color w:val="212121"/>
          <w:sz w:val="24"/>
          <w:szCs w:val="24"/>
        </w:rPr>
        <w:t xml:space="preserve"> procedure and calculated as </w:t>
      </w:r>
      <w:proofErr w:type="spellStart"/>
      <w:r w:rsidRPr="0067187F">
        <w:rPr>
          <w:rFonts w:ascii="Segoe UI" w:eastAsia="Times New Roman" w:hAnsi="Segoe UI" w:cs="Segoe UI"/>
          <w:color w:val="212121"/>
          <w:sz w:val="24"/>
          <w:szCs w:val="24"/>
        </w:rPr>
        <w:t>gallic</w:t>
      </w:r>
      <w:proofErr w:type="spellEnd"/>
      <w:r w:rsidRPr="0067187F">
        <w:rPr>
          <w:rFonts w:ascii="Segoe UI" w:eastAsia="Times New Roman" w:hAnsi="Segoe UI" w:cs="Segoe UI"/>
          <w:color w:val="212121"/>
          <w:sz w:val="24"/>
          <w:szCs w:val="24"/>
        </w:rPr>
        <w:t xml:space="preserve"> acid equivalents (GAE). Among edible plant materials, remarkable high antioxidant activity and high total phenolic content (GAE &gt; 20 mg/g) were found in berries, especially </w:t>
      </w:r>
      <w:proofErr w:type="spellStart"/>
      <w:r w:rsidRPr="0067187F">
        <w:rPr>
          <w:rFonts w:ascii="Segoe UI" w:eastAsia="Times New Roman" w:hAnsi="Segoe UI" w:cs="Segoe UI"/>
          <w:color w:val="212121"/>
          <w:sz w:val="24"/>
          <w:szCs w:val="24"/>
        </w:rPr>
        <w:t>aronia</w:t>
      </w:r>
      <w:proofErr w:type="spellEnd"/>
      <w:r w:rsidRPr="0067187F">
        <w:rPr>
          <w:rFonts w:ascii="Segoe UI" w:eastAsia="Times New Roman" w:hAnsi="Segoe UI" w:cs="Segoe UI"/>
          <w:color w:val="212121"/>
          <w:sz w:val="24"/>
          <w:szCs w:val="24"/>
        </w:rPr>
        <w:t xml:space="preserve"> and crowberry. Apple extracts (two varieties) showed also strong antioxidant activity even though the total phenolic contents were low (GAE &lt; 12.1 mg/g). Among nonedible plant materials, high activities were found in tree materials, especially in willow bark, spruce needles, pine bark and cork, and birch phloem, and in some medicinal plants including heather, bog-rosemary, willow herb, and meadowsweet. In addition, potato peel and beetroot peel extracts showed strong antioxidant effects. To utilize these significant sources of natural antioxidants, further characterization of the phenolic composition is needed.</w:t>
      </w:r>
    </w:p>
    <w:p w:rsidR="006650A7" w:rsidRDefault="006650A7"/>
    <w:sectPr w:rsidR="00665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0DB8"/>
    <w:multiLevelType w:val="multilevel"/>
    <w:tmpl w:val="096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63499"/>
    <w:multiLevelType w:val="multilevel"/>
    <w:tmpl w:val="135A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A5EE7"/>
    <w:multiLevelType w:val="multilevel"/>
    <w:tmpl w:val="310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7F"/>
    <w:rsid w:val="006650A7"/>
    <w:rsid w:val="0067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1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8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187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187F"/>
    <w:rPr>
      <w:color w:val="0000FF"/>
      <w:u w:val="single"/>
    </w:rPr>
  </w:style>
  <w:style w:type="character" w:customStyle="1" w:styleId="period">
    <w:name w:val="period"/>
    <w:basedOn w:val="DefaultParagraphFont"/>
    <w:rsid w:val="0067187F"/>
  </w:style>
  <w:style w:type="character" w:customStyle="1" w:styleId="cit">
    <w:name w:val="cit"/>
    <w:basedOn w:val="DefaultParagraphFont"/>
    <w:rsid w:val="0067187F"/>
  </w:style>
  <w:style w:type="character" w:customStyle="1" w:styleId="citation-doi">
    <w:name w:val="citation-doi"/>
    <w:basedOn w:val="DefaultParagraphFont"/>
    <w:rsid w:val="0067187F"/>
  </w:style>
  <w:style w:type="character" w:customStyle="1" w:styleId="authors-list-item">
    <w:name w:val="authors-list-item"/>
    <w:basedOn w:val="DefaultParagraphFont"/>
    <w:rsid w:val="0067187F"/>
  </w:style>
  <w:style w:type="character" w:customStyle="1" w:styleId="author-sup-separator">
    <w:name w:val="author-sup-separator"/>
    <w:basedOn w:val="DefaultParagraphFont"/>
    <w:rsid w:val="0067187F"/>
  </w:style>
  <w:style w:type="character" w:customStyle="1" w:styleId="comma">
    <w:name w:val="comma"/>
    <w:basedOn w:val="DefaultParagraphFont"/>
    <w:rsid w:val="0067187F"/>
  </w:style>
  <w:style w:type="character" w:customStyle="1" w:styleId="identifier">
    <w:name w:val="identifier"/>
    <w:basedOn w:val="DefaultParagraphFont"/>
    <w:rsid w:val="0067187F"/>
  </w:style>
  <w:style w:type="character" w:customStyle="1" w:styleId="id-label">
    <w:name w:val="id-label"/>
    <w:basedOn w:val="DefaultParagraphFont"/>
    <w:rsid w:val="0067187F"/>
  </w:style>
  <w:style w:type="character" w:styleId="Strong">
    <w:name w:val="Strong"/>
    <w:basedOn w:val="DefaultParagraphFont"/>
    <w:uiPriority w:val="22"/>
    <w:qFormat/>
    <w:rsid w:val="0067187F"/>
    <w:rPr>
      <w:b/>
      <w:bCs/>
    </w:rPr>
  </w:style>
  <w:style w:type="paragraph" w:styleId="NormalWeb">
    <w:name w:val="Normal (Web)"/>
    <w:basedOn w:val="Normal"/>
    <w:uiPriority w:val="99"/>
    <w:semiHidden/>
    <w:unhideWhenUsed/>
    <w:rsid w:val="006718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1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8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187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187F"/>
    <w:rPr>
      <w:color w:val="0000FF"/>
      <w:u w:val="single"/>
    </w:rPr>
  </w:style>
  <w:style w:type="character" w:customStyle="1" w:styleId="period">
    <w:name w:val="period"/>
    <w:basedOn w:val="DefaultParagraphFont"/>
    <w:rsid w:val="0067187F"/>
  </w:style>
  <w:style w:type="character" w:customStyle="1" w:styleId="cit">
    <w:name w:val="cit"/>
    <w:basedOn w:val="DefaultParagraphFont"/>
    <w:rsid w:val="0067187F"/>
  </w:style>
  <w:style w:type="character" w:customStyle="1" w:styleId="citation-doi">
    <w:name w:val="citation-doi"/>
    <w:basedOn w:val="DefaultParagraphFont"/>
    <w:rsid w:val="0067187F"/>
  </w:style>
  <w:style w:type="character" w:customStyle="1" w:styleId="authors-list-item">
    <w:name w:val="authors-list-item"/>
    <w:basedOn w:val="DefaultParagraphFont"/>
    <w:rsid w:val="0067187F"/>
  </w:style>
  <w:style w:type="character" w:customStyle="1" w:styleId="author-sup-separator">
    <w:name w:val="author-sup-separator"/>
    <w:basedOn w:val="DefaultParagraphFont"/>
    <w:rsid w:val="0067187F"/>
  </w:style>
  <w:style w:type="character" w:customStyle="1" w:styleId="comma">
    <w:name w:val="comma"/>
    <w:basedOn w:val="DefaultParagraphFont"/>
    <w:rsid w:val="0067187F"/>
  </w:style>
  <w:style w:type="character" w:customStyle="1" w:styleId="identifier">
    <w:name w:val="identifier"/>
    <w:basedOn w:val="DefaultParagraphFont"/>
    <w:rsid w:val="0067187F"/>
  </w:style>
  <w:style w:type="character" w:customStyle="1" w:styleId="id-label">
    <w:name w:val="id-label"/>
    <w:basedOn w:val="DefaultParagraphFont"/>
    <w:rsid w:val="0067187F"/>
  </w:style>
  <w:style w:type="character" w:styleId="Strong">
    <w:name w:val="Strong"/>
    <w:basedOn w:val="DefaultParagraphFont"/>
    <w:uiPriority w:val="22"/>
    <w:qFormat/>
    <w:rsid w:val="0067187F"/>
    <w:rPr>
      <w:b/>
      <w:bCs/>
    </w:rPr>
  </w:style>
  <w:style w:type="paragraph" w:styleId="NormalWeb">
    <w:name w:val="Normal (Web)"/>
    <w:basedOn w:val="Normal"/>
    <w:uiPriority w:val="99"/>
    <w:semiHidden/>
    <w:unhideWhenUsed/>
    <w:rsid w:val="00671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9982">
      <w:bodyDiv w:val="1"/>
      <w:marLeft w:val="0"/>
      <w:marRight w:val="0"/>
      <w:marTop w:val="0"/>
      <w:marBottom w:val="0"/>
      <w:divBdr>
        <w:top w:val="none" w:sz="0" w:space="0" w:color="auto"/>
        <w:left w:val="none" w:sz="0" w:space="0" w:color="auto"/>
        <w:bottom w:val="none" w:sz="0" w:space="0" w:color="auto"/>
        <w:right w:val="none" w:sz="0" w:space="0" w:color="auto"/>
      </w:divBdr>
      <w:divsChild>
        <w:div w:id="777682724">
          <w:marLeft w:val="0"/>
          <w:marRight w:val="0"/>
          <w:marTop w:val="0"/>
          <w:marBottom w:val="0"/>
          <w:divBdr>
            <w:top w:val="none" w:sz="0" w:space="0" w:color="auto"/>
            <w:left w:val="none" w:sz="0" w:space="0" w:color="auto"/>
            <w:bottom w:val="none" w:sz="0" w:space="0" w:color="auto"/>
            <w:right w:val="none" w:sz="0" w:space="0" w:color="auto"/>
          </w:divBdr>
          <w:divsChild>
            <w:div w:id="1031800290">
              <w:marLeft w:val="0"/>
              <w:marRight w:val="0"/>
              <w:marTop w:val="0"/>
              <w:marBottom w:val="0"/>
              <w:divBdr>
                <w:top w:val="none" w:sz="0" w:space="0" w:color="auto"/>
                <w:left w:val="none" w:sz="0" w:space="0" w:color="auto"/>
                <w:bottom w:val="none" w:sz="0" w:space="0" w:color="auto"/>
                <w:right w:val="none" w:sz="0" w:space="0" w:color="auto"/>
              </w:divBdr>
              <w:divsChild>
                <w:div w:id="6362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196">
      <w:bodyDiv w:val="1"/>
      <w:marLeft w:val="0"/>
      <w:marRight w:val="0"/>
      <w:marTop w:val="0"/>
      <w:marBottom w:val="0"/>
      <w:divBdr>
        <w:top w:val="none" w:sz="0" w:space="0" w:color="auto"/>
        <w:left w:val="none" w:sz="0" w:space="0" w:color="auto"/>
        <w:bottom w:val="none" w:sz="0" w:space="0" w:color="auto"/>
        <w:right w:val="none" w:sz="0" w:space="0" w:color="auto"/>
      </w:divBdr>
      <w:divsChild>
        <w:div w:id="1974828459">
          <w:marLeft w:val="0"/>
          <w:marRight w:val="0"/>
          <w:marTop w:val="0"/>
          <w:marBottom w:val="0"/>
          <w:divBdr>
            <w:top w:val="none" w:sz="0" w:space="0" w:color="auto"/>
            <w:left w:val="none" w:sz="0" w:space="0" w:color="auto"/>
            <w:bottom w:val="none" w:sz="0" w:space="0" w:color="auto"/>
            <w:right w:val="none" w:sz="0" w:space="0" w:color="auto"/>
          </w:divBdr>
          <w:divsChild>
            <w:div w:id="243884239">
              <w:marLeft w:val="0"/>
              <w:marRight w:val="0"/>
              <w:marTop w:val="0"/>
              <w:marBottom w:val="0"/>
              <w:divBdr>
                <w:top w:val="none" w:sz="0" w:space="0" w:color="auto"/>
                <w:left w:val="none" w:sz="0" w:space="0" w:color="auto"/>
                <w:bottom w:val="none" w:sz="0" w:space="0" w:color="auto"/>
                <w:right w:val="none" w:sz="0" w:space="0" w:color="auto"/>
              </w:divBdr>
              <w:divsChild>
                <w:div w:id="177358366">
                  <w:marLeft w:val="0"/>
                  <w:marRight w:val="0"/>
                  <w:marTop w:val="0"/>
                  <w:marBottom w:val="0"/>
                  <w:divBdr>
                    <w:top w:val="none" w:sz="0" w:space="0" w:color="auto"/>
                    <w:left w:val="none" w:sz="0" w:space="0" w:color="auto"/>
                    <w:bottom w:val="none" w:sz="0" w:space="0" w:color="auto"/>
                    <w:right w:val="none" w:sz="0" w:space="0" w:color="auto"/>
                  </w:divBdr>
                  <w:divsChild>
                    <w:div w:id="803350925">
                      <w:marLeft w:val="0"/>
                      <w:marRight w:val="0"/>
                      <w:marTop w:val="0"/>
                      <w:marBottom w:val="0"/>
                      <w:divBdr>
                        <w:top w:val="none" w:sz="0" w:space="0" w:color="auto"/>
                        <w:left w:val="none" w:sz="0" w:space="0" w:color="auto"/>
                        <w:bottom w:val="none" w:sz="0" w:space="0" w:color="auto"/>
                        <w:right w:val="none" w:sz="0" w:space="0" w:color="auto"/>
                      </w:divBdr>
                      <w:divsChild>
                        <w:div w:id="8654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2128">
              <w:marLeft w:val="0"/>
              <w:marRight w:val="0"/>
              <w:marTop w:val="0"/>
              <w:marBottom w:val="0"/>
              <w:divBdr>
                <w:top w:val="none" w:sz="0" w:space="0" w:color="auto"/>
                <w:left w:val="none" w:sz="0" w:space="0" w:color="auto"/>
                <w:bottom w:val="none" w:sz="0" w:space="0" w:color="auto"/>
                <w:right w:val="none" w:sz="0" w:space="0" w:color="auto"/>
              </w:divBdr>
              <w:divsChild>
                <w:div w:id="101651950">
                  <w:marLeft w:val="0"/>
                  <w:marRight w:val="0"/>
                  <w:marTop w:val="0"/>
                  <w:marBottom w:val="0"/>
                  <w:divBdr>
                    <w:top w:val="none" w:sz="0" w:space="0" w:color="auto"/>
                    <w:left w:val="none" w:sz="0" w:space="0" w:color="auto"/>
                    <w:bottom w:val="none" w:sz="0" w:space="0" w:color="auto"/>
                    <w:right w:val="none" w:sz="0" w:space="0" w:color="auto"/>
                  </w:divBdr>
                  <w:divsChild>
                    <w:div w:id="26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611">
              <w:marLeft w:val="0"/>
              <w:marRight w:val="0"/>
              <w:marTop w:val="0"/>
              <w:marBottom w:val="0"/>
              <w:divBdr>
                <w:top w:val="none" w:sz="0" w:space="0" w:color="auto"/>
                <w:left w:val="none" w:sz="0" w:space="0" w:color="auto"/>
                <w:bottom w:val="none" w:sz="0" w:space="0" w:color="auto"/>
                <w:right w:val="none" w:sz="0" w:space="0" w:color="auto"/>
              </w:divBdr>
            </w:div>
          </w:divsChild>
        </w:div>
        <w:div w:id="416025567">
          <w:marLeft w:val="0"/>
          <w:marRight w:val="0"/>
          <w:marTop w:val="0"/>
          <w:marBottom w:val="0"/>
          <w:divBdr>
            <w:top w:val="none" w:sz="0" w:space="0" w:color="auto"/>
            <w:left w:val="none" w:sz="0" w:space="0" w:color="auto"/>
            <w:bottom w:val="none" w:sz="0" w:space="0" w:color="auto"/>
            <w:right w:val="none" w:sz="0" w:space="0" w:color="auto"/>
          </w:divBdr>
          <w:divsChild>
            <w:div w:id="10795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Hopia+AI&amp;cauthor_id=10552749" TargetMode="External"/><Relationship Id="rId13" Type="http://schemas.openxmlformats.org/officeDocument/2006/relationships/hyperlink" Target="https://pubmed.ncbi.nlm.nih.gov/?term=Heinonen+M&amp;cauthor_id=10552749" TargetMode="External"/><Relationship Id="rId3" Type="http://schemas.microsoft.com/office/2007/relationships/stylesWithEffects" Target="stylesWithEffects.xml"/><Relationship Id="rId7" Type="http://schemas.openxmlformats.org/officeDocument/2006/relationships/hyperlink" Target="https://pubmed.ncbi.nlm.nih.gov/10552749/" TargetMode="External"/><Relationship Id="rId12" Type="http://schemas.openxmlformats.org/officeDocument/2006/relationships/hyperlink" Target="https://pubmed.ncbi.nlm.nih.gov/?term=Kujala+TS&amp;cauthor_id=105527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term=K%C3%A4hk%C3%B6nen+MP&amp;cauthor_id=10552749" TargetMode="External"/><Relationship Id="rId11" Type="http://schemas.openxmlformats.org/officeDocument/2006/relationships/hyperlink" Target="https://pubmed.ncbi.nlm.nih.gov/?term=Pihlaja+K&amp;cauthor_id=105527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med.ncbi.nlm.nih.gov/?term=Rauha+JP&amp;cauthor_id=10552749" TargetMode="External"/><Relationship Id="rId4" Type="http://schemas.openxmlformats.org/officeDocument/2006/relationships/settings" Target="settings.xml"/><Relationship Id="rId9" Type="http://schemas.openxmlformats.org/officeDocument/2006/relationships/hyperlink" Target="https://pubmed.ncbi.nlm.nih.gov/?term=Vuorela+HJ&amp;cauthor_id=10552749" TargetMode="External"/><Relationship Id="rId14" Type="http://schemas.openxmlformats.org/officeDocument/2006/relationships/hyperlink" Target="https://doi.org/10.1021/jf99014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2020-09-04T21:56:00Z</dcterms:created>
  <dcterms:modified xsi:type="dcterms:W3CDTF">2020-09-04T21:58:00Z</dcterms:modified>
</cp:coreProperties>
</file>