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0FA" w:rsidRPr="00DB6FB4" w:rsidRDefault="00F770FA" w:rsidP="00F770F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Improving Student Internalization of Disaster Knowledge by Participating in Learning Package Development</w:t>
      </w:r>
    </w:p>
    <w:p w:rsidR="00F770FA" w:rsidRDefault="00F770FA" w:rsidP="00F770FA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70FA" w:rsidRPr="004B1745" w:rsidRDefault="00F770FA" w:rsidP="00F770FA">
      <w:pPr>
        <w:tabs>
          <w:tab w:val="center" w:pos="4252"/>
          <w:tab w:val="left" w:pos="6343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Rina Suryani Oktari</w:t>
      </w:r>
      <w:r w:rsidRPr="009475E0"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  <w:vertAlign w:val="superscript"/>
        </w:rPr>
        <w:t>,2*</w:t>
      </w:r>
      <w:r>
        <w:rPr>
          <w:rFonts w:ascii="Times New Roman" w:hAnsi="Times New Roman"/>
        </w:rPr>
        <w:t xml:space="preserve"> Intan Dewi Kumala</w:t>
      </w:r>
      <w:r w:rsidRPr="004B1745">
        <w:rPr>
          <w:rFonts w:ascii="Times New Roman" w:hAnsi="Times New Roman"/>
          <w:vertAlign w:val="superscript"/>
        </w:rPr>
        <w:t>3</w:t>
      </w:r>
    </w:p>
    <w:p w:rsidR="00F770FA" w:rsidRPr="00596D11" w:rsidRDefault="00F770FA" w:rsidP="00F770F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96D11"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sz w:val="20"/>
          <w:szCs w:val="20"/>
        </w:rPr>
        <w:t>Tsunami and Disaster Mitigation Research Center (TDMRC), Jl. Prof. Dr. Ibrahim Hasan, Ulee Lheue, Meuraxa, Banda Aceh, 23232, Indonesia</w:t>
      </w:r>
    </w:p>
    <w:p w:rsidR="00F770FA" w:rsidRDefault="00F770FA" w:rsidP="00F770F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96D11"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sz w:val="20"/>
          <w:szCs w:val="20"/>
        </w:rPr>
        <w:t>Faculty of Medicine, Universitas Syiah Kuala, Jl. Tgk. Syech Abdul Rauf, Darussalam, Banda Aceh, 23111, Indonesia</w:t>
      </w:r>
    </w:p>
    <w:p w:rsidR="00F770FA" w:rsidRDefault="00F770FA" w:rsidP="00F770F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3</w:t>
      </w:r>
      <w:r>
        <w:rPr>
          <w:rFonts w:ascii="Times New Roman" w:hAnsi="Times New Roman"/>
          <w:sz w:val="20"/>
          <w:szCs w:val="20"/>
        </w:rPr>
        <w:t>Psychology Department, Universitas Syiah Kuala, Jl. Tgk. Syech Abdul Rauf, Darussalam, Banda Aceh, 23111, Indonesia</w:t>
      </w:r>
    </w:p>
    <w:p w:rsidR="00F770FA" w:rsidRDefault="00F770FA" w:rsidP="00F770F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770FA" w:rsidRDefault="00F770FA" w:rsidP="00F770F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770FA" w:rsidRPr="00596D11" w:rsidRDefault="00F770FA" w:rsidP="00F770F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770FA" w:rsidRPr="00A56A2F" w:rsidRDefault="00F770FA" w:rsidP="00F770FA">
      <w:pPr>
        <w:tabs>
          <w:tab w:val="left" w:pos="1038"/>
          <w:tab w:val="center" w:pos="4252"/>
        </w:tabs>
        <w:spacing w:after="0" w:line="240" w:lineRule="auto"/>
        <w:rPr>
          <w:rFonts w:ascii="Times New Roman" w:hAnsi="Times New Roman"/>
          <w:b/>
          <w:i/>
          <w:color w:val="948A54"/>
          <w:sz w:val="24"/>
          <w:szCs w:val="24"/>
        </w:rPr>
      </w:pPr>
      <w:r>
        <w:tab/>
      </w:r>
      <w:r>
        <w:tab/>
      </w:r>
      <w:r w:rsidRPr="00F770FA">
        <w:rPr>
          <w:rFonts w:ascii="Times New Roman" w:hAnsi="Times New Roman"/>
          <w:b/>
          <w:i/>
          <w:sz w:val="24"/>
          <w:szCs w:val="24"/>
        </w:rPr>
        <w:t>*</w:t>
      </w:r>
      <w:r>
        <w:rPr>
          <w:rFonts w:ascii="Times New Roman" w:hAnsi="Times New Roman"/>
          <w:b/>
          <w:i/>
          <w:sz w:val="24"/>
          <w:szCs w:val="24"/>
        </w:rPr>
        <w:t>Correspondence email:</w:t>
      </w:r>
      <w:bookmarkStart w:id="0" w:name="_GoBack"/>
      <w:bookmarkEnd w:id="0"/>
      <w:r w:rsidRPr="00F770FA">
        <w:rPr>
          <w:rFonts w:ascii="Times New Roman" w:hAnsi="Times New Roman"/>
          <w:b/>
          <w:i/>
          <w:sz w:val="24"/>
          <w:szCs w:val="24"/>
        </w:rPr>
        <w:t xml:space="preserve"> okta@unsyiah.ac.id</w:t>
      </w:r>
    </w:p>
    <w:p w:rsidR="00F770FA" w:rsidRDefault="00F770FA"/>
    <w:p w:rsidR="00F770FA" w:rsidRPr="00F770FA" w:rsidRDefault="00F770FA" w:rsidP="00F770FA"/>
    <w:p w:rsidR="00F770FA" w:rsidRDefault="00F770FA" w:rsidP="00F770FA"/>
    <w:p w:rsidR="00F770FA" w:rsidRPr="00466990" w:rsidRDefault="00F770FA" w:rsidP="00F770FA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66990">
        <w:rPr>
          <w:rFonts w:ascii="Times New Roman" w:hAnsi="Times New Roman"/>
          <w:b/>
          <w:sz w:val="24"/>
          <w:szCs w:val="24"/>
          <w:lang w:val="en-US"/>
        </w:rPr>
        <w:t>Acknowledgments</w:t>
      </w:r>
    </w:p>
    <w:p w:rsidR="00F770FA" w:rsidRDefault="00F770FA" w:rsidP="00F770FA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02DBC">
        <w:rPr>
          <w:rFonts w:ascii="Times New Roman" w:hAnsi="Times New Roman"/>
          <w:sz w:val="24"/>
          <w:szCs w:val="24"/>
          <w:lang w:val="en-US"/>
        </w:rPr>
        <w:t xml:space="preserve">The author would like to thank the </w:t>
      </w:r>
      <w:r>
        <w:rPr>
          <w:rFonts w:ascii="Times New Roman" w:hAnsi="Times New Roman"/>
          <w:sz w:val="24"/>
          <w:szCs w:val="24"/>
          <w:lang w:val="en-US"/>
        </w:rPr>
        <w:t xml:space="preserve">school </w:t>
      </w:r>
      <w:r w:rsidRPr="00502DBC">
        <w:rPr>
          <w:rFonts w:ascii="Times New Roman" w:hAnsi="Times New Roman"/>
          <w:sz w:val="24"/>
          <w:szCs w:val="24"/>
          <w:lang w:val="en-US"/>
        </w:rPr>
        <w:t>principal, teachers, and students of SMAN 1 Peukan Bada and Fastana TDMRC who have supported the implementation of the Product-Based Community Service Program (PKMBP). This program can be performed with funding from Syiah Kuala University.</w:t>
      </w:r>
    </w:p>
    <w:p w:rsidR="00B34B0A" w:rsidRPr="00F770FA" w:rsidRDefault="00B34B0A" w:rsidP="00F770FA">
      <w:pPr>
        <w:ind w:firstLine="720"/>
      </w:pPr>
    </w:p>
    <w:sectPr w:rsidR="00B34B0A" w:rsidRPr="00F770FA" w:rsidSect="00B34B0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F52F2"/>
    <w:multiLevelType w:val="hybridMultilevel"/>
    <w:tmpl w:val="07FE1178"/>
    <w:lvl w:ilvl="0" w:tplc="89CAA658">
      <w:start w:val="1"/>
      <w:numFmt w:val="decimal"/>
      <w:pStyle w:val="Heading2"/>
      <w:lvlText w:val="5.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6BA677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E66A1642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0FA"/>
    <w:rsid w:val="00962CBB"/>
    <w:rsid w:val="00B34B0A"/>
    <w:rsid w:val="00F7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2E3B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0FA"/>
    <w:pPr>
      <w:spacing w:after="160" w:line="259" w:lineRule="auto"/>
    </w:pPr>
    <w:rPr>
      <w:rFonts w:ascii="Calibri" w:eastAsia="Calibri" w:hAnsi="Calibri" w:cs="Times New Roman"/>
      <w:sz w:val="22"/>
      <w:szCs w:val="22"/>
      <w:lang w:val="id-ID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62CBB"/>
    <w:pPr>
      <w:keepNext/>
      <w:keepLines/>
      <w:numPr>
        <w:numId w:val="2"/>
      </w:numPr>
      <w:tabs>
        <w:tab w:val="clear" w:pos="360"/>
      </w:tabs>
      <w:spacing w:after="0" w:line="360" w:lineRule="auto"/>
      <w:ind w:left="567" w:hanging="567"/>
      <w:outlineLvl w:val="1"/>
    </w:pPr>
    <w:rPr>
      <w:rFonts w:ascii="Georgia" w:eastAsiaTheme="majorEastAsia" w:hAnsi="Georgia" w:cs="Arial"/>
      <w:noProof/>
      <w:color w:val="808080" w:themeColor="background1" w:themeShade="80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62CBB"/>
    <w:rPr>
      <w:rFonts w:ascii="Georgia" w:eastAsiaTheme="majorEastAsia" w:hAnsi="Georgia" w:cs="Arial"/>
      <w:noProof/>
      <w:color w:val="808080" w:themeColor="background1" w:themeShade="80"/>
      <w:sz w:val="28"/>
      <w:szCs w:val="28"/>
    </w:rPr>
  </w:style>
  <w:style w:type="character" w:styleId="Hyperlink">
    <w:name w:val="Hyperlink"/>
    <w:uiPriority w:val="99"/>
    <w:unhideWhenUsed/>
    <w:rsid w:val="00F770F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70F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0FA"/>
    <w:pPr>
      <w:spacing w:after="160" w:line="259" w:lineRule="auto"/>
    </w:pPr>
    <w:rPr>
      <w:rFonts w:ascii="Calibri" w:eastAsia="Calibri" w:hAnsi="Calibri" w:cs="Times New Roman"/>
      <w:sz w:val="22"/>
      <w:szCs w:val="22"/>
      <w:lang w:val="id-ID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62CBB"/>
    <w:pPr>
      <w:keepNext/>
      <w:keepLines/>
      <w:numPr>
        <w:numId w:val="2"/>
      </w:numPr>
      <w:tabs>
        <w:tab w:val="clear" w:pos="360"/>
      </w:tabs>
      <w:spacing w:after="0" w:line="360" w:lineRule="auto"/>
      <w:ind w:left="567" w:hanging="567"/>
      <w:outlineLvl w:val="1"/>
    </w:pPr>
    <w:rPr>
      <w:rFonts w:ascii="Georgia" w:eastAsiaTheme="majorEastAsia" w:hAnsi="Georgia" w:cs="Arial"/>
      <w:noProof/>
      <w:color w:val="808080" w:themeColor="background1" w:themeShade="80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62CBB"/>
    <w:rPr>
      <w:rFonts w:ascii="Georgia" w:eastAsiaTheme="majorEastAsia" w:hAnsi="Georgia" w:cs="Arial"/>
      <w:noProof/>
      <w:color w:val="808080" w:themeColor="background1" w:themeShade="80"/>
      <w:sz w:val="28"/>
      <w:szCs w:val="28"/>
    </w:rPr>
  </w:style>
  <w:style w:type="character" w:styleId="Hyperlink">
    <w:name w:val="Hyperlink"/>
    <w:uiPriority w:val="99"/>
    <w:unhideWhenUsed/>
    <w:rsid w:val="00F770F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70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739</Characters>
  <Application>Microsoft Macintosh Word</Application>
  <DocSecurity>0</DocSecurity>
  <Lines>15</Lines>
  <Paragraphs>5</Paragraphs>
  <ScaleCrop>false</ScaleCrop>
  <Company>Syiah Kuala University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Suryani Oktari</dc:creator>
  <cp:keywords/>
  <dc:description/>
  <cp:lastModifiedBy>Rina Suryani Oktari</cp:lastModifiedBy>
  <cp:revision>1</cp:revision>
  <dcterms:created xsi:type="dcterms:W3CDTF">2019-11-16T19:01:00Z</dcterms:created>
  <dcterms:modified xsi:type="dcterms:W3CDTF">2019-11-16T19:03:00Z</dcterms:modified>
</cp:coreProperties>
</file>