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DDD" w:rsidRDefault="000A379A" w:rsidP="00B030B0">
      <w:pPr>
        <w:spacing w:line="276" w:lineRule="auto"/>
        <w:jc w:val="center"/>
        <w:rPr>
          <w:rFonts w:ascii="Times New Roman" w:hAnsi="Times New Roman" w:cs="Times New Roman"/>
          <w:b/>
          <w:sz w:val="24"/>
          <w:szCs w:val="24"/>
          <w:lang w:val="en-ID"/>
        </w:rPr>
      </w:pPr>
      <w:r w:rsidRPr="000E4A26">
        <w:rPr>
          <w:rFonts w:ascii="Times New Roman" w:hAnsi="Times New Roman" w:cs="Times New Roman"/>
          <w:b/>
          <w:sz w:val="24"/>
          <w:szCs w:val="24"/>
          <w:lang w:val="en-ID"/>
        </w:rPr>
        <w:t>METODE</w:t>
      </w:r>
      <w:r w:rsidRPr="000E4A26">
        <w:rPr>
          <w:rFonts w:ascii="Times New Roman" w:hAnsi="Times New Roman" w:cs="Times New Roman"/>
          <w:b/>
          <w:i/>
          <w:sz w:val="24"/>
          <w:szCs w:val="24"/>
          <w:lang w:val="en-ID"/>
        </w:rPr>
        <w:t xml:space="preserve"> SPATIAL DURBIN MODEL</w:t>
      </w:r>
      <w:r>
        <w:rPr>
          <w:rFonts w:ascii="Times New Roman" w:hAnsi="Times New Roman" w:cs="Times New Roman"/>
          <w:b/>
          <w:sz w:val="24"/>
          <w:szCs w:val="24"/>
          <w:lang w:val="en-ID"/>
        </w:rPr>
        <w:t xml:space="preserve"> </w:t>
      </w:r>
      <w:r>
        <w:rPr>
          <w:rFonts w:ascii="Times New Roman" w:hAnsi="Times New Roman" w:cs="Times New Roman"/>
          <w:b/>
          <w:sz w:val="24"/>
          <w:szCs w:val="24"/>
          <w:lang w:val="id-ID"/>
        </w:rPr>
        <w:t xml:space="preserve">UNTUK </w:t>
      </w:r>
      <w:r w:rsidR="003D1DDD">
        <w:rPr>
          <w:rFonts w:ascii="Times New Roman" w:hAnsi="Times New Roman" w:cs="Times New Roman"/>
          <w:b/>
          <w:sz w:val="24"/>
          <w:szCs w:val="24"/>
          <w:lang w:val="en-ID"/>
        </w:rPr>
        <w:t xml:space="preserve">ANALISIS DEMAM BERDARAH </w:t>
      </w:r>
      <w:proofErr w:type="gramStart"/>
      <w:r w:rsidR="003D1DDD">
        <w:rPr>
          <w:rFonts w:ascii="Times New Roman" w:hAnsi="Times New Roman" w:cs="Times New Roman"/>
          <w:b/>
          <w:i/>
          <w:sz w:val="24"/>
          <w:szCs w:val="24"/>
          <w:lang w:val="en-ID"/>
        </w:rPr>
        <w:t xml:space="preserve">DENGUE </w:t>
      </w:r>
      <w:r w:rsidR="003D1DDD">
        <w:rPr>
          <w:rFonts w:ascii="Times New Roman" w:hAnsi="Times New Roman" w:cs="Times New Roman"/>
          <w:b/>
          <w:sz w:val="24"/>
          <w:szCs w:val="24"/>
          <w:lang w:val="en-ID"/>
        </w:rPr>
        <w:t xml:space="preserve"> DI</w:t>
      </w:r>
      <w:proofErr w:type="gramEnd"/>
      <w:r w:rsidR="003D1DDD">
        <w:rPr>
          <w:rFonts w:ascii="Times New Roman" w:hAnsi="Times New Roman" w:cs="Times New Roman"/>
          <w:b/>
          <w:sz w:val="24"/>
          <w:szCs w:val="24"/>
          <w:lang w:val="en-ID"/>
        </w:rPr>
        <w:t xml:space="preserve"> KABUPATEN BANTUL </w:t>
      </w:r>
    </w:p>
    <w:p w:rsidR="003D1DDD" w:rsidRPr="00735FDD" w:rsidRDefault="003D1DDD" w:rsidP="000B762E">
      <w:pPr>
        <w:spacing w:after="0" w:line="276" w:lineRule="auto"/>
        <w:jc w:val="center"/>
        <w:rPr>
          <w:rFonts w:ascii="Times New Roman" w:hAnsi="Times New Roman" w:cs="Times New Roman"/>
          <w:lang w:val="id-ID"/>
        </w:rPr>
      </w:pPr>
      <w:r w:rsidRPr="00735FDD">
        <w:rPr>
          <w:rFonts w:ascii="Times New Roman" w:hAnsi="Times New Roman" w:cs="Times New Roman"/>
          <w:lang w:val="id-ID"/>
        </w:rPr>
        <w:t>Marthin Luter Laia</w:t>
      </w:r>
      <w:r w:rsidRPr="00735FDD">
        <w:rPr>
          <w:rFonts w:ascii="Times New Roman" w:hAnsi="Times New Roman" w:cs="Times New Roman"/>
          <w:vertAlign w:val="superscript"/>
          <w:lang w:val="id-ID"/>
        </w:rPr>
        <w:t>1</w:t>
      </w:r>
      <w:r w:rsidRPr="00735FDD">
        <w:rPr>
          <w:rFonts w:ascii="Times New Roman" w:hAnsi="Times New Roman" w:cs="Times New Roman"/>
          <w:lang w:val="id-ID"/>
        </w:rPr>
        <w:t xml:space="preserve">, </w:t>
      </w:r>
      <w:r w:rsidR="00B300A1" w:rsidRPr="00735FDD">
        <w:rPr>
          <w:rFonts w:ascii="Times New Roman" w:hAnsi="Times New Roman" w:cs="Times New Roman"/>
          <w:lang w:val="id-ID"/>
        </w:rPr>
        <w:t>Rahmat Deswanto</w:t>
      </w:r>
      <w:r w:rsidR="00B300A1" w:rsidRPr="00735FDD">
        <w:rPr>
          <w:rFonts w:ascii="Times New Roman" w:hAnsi="Times New Roman" w:cs="Times New Roman"/>
          <w:vertAlign w:val="superscript"/>
          <w:lang w:val="en-ID"/>
        </w:rPr>
        <w:t>2</w:t>
      </w:r>
      <w:bookmarkStart w:id="0" w:name="_GoBack"/>
      <w:bookmarkEnd w:id="0"/>
      <w:r w:rsidR="00B300A1" w:rsidRPr="00735FDD">
        <w:rPr>
          <w:rFonts w:ascii="Times New Roman" w:hAnsi="Times New Roman" w:cs="Times New Roman"/>
          <w:lang w:val="en-ID"/>
        </w:rPr>
        <w:t>,</w:t>
      </w:r>
      <w:r w:rsidR="00B300A1" w:rsidRPr="00735FDD">
        <w:rPr>
          <w:rFonts w:ascii="Times New Roman" w:hAnsi="Times New Roman" w:cs="Times New Roman"/>
          <w:color w:val="FF0000"/>
          <w:lang w:val="id-ID"/>
        </w:rPr>
        <w:t xml:space="preserve"> </w:t>
      </w:r>
      <w:r w:rsidR="00B300A1" w:rsidRPr="00735FDD">
        <w:rPr>
          <w:rFonts w:ascii="Times New Roman" w:hAnsi="Times New Roman" w:cs="Times New Roman"/>
          <w:lang w:val="id-ID"/>
        </w:rPr>
        <w:t>Erma Shofi Utami</w:t>
      </w:r>
      <w:r w:rsidR="00B300A1" w:rsidRPr="00735FDD">
        <w:rPr>
          <w:rFonts w:ascii="Times New Roman" w:hAnsi="Times New Roman" w:cs="Times New Roman"/>
          <w:vertAlign w:val="superscript"/>
          <w:lang w:val="id-ID"/>
        </w:rPr>
        <w:t>3</w:t>
      </w:r>
      <w:r w:rsidR="00B300A1" w:rsidRPr="00735FDD">
        <w:rPr>
          <w:rFonts w:ascii="Times New Roman" w:hAnsi="Times New Roman" w:cs="Times New Roman"/>
          <w:lang w:val="id-ID"/>
        </w:rPr>
        <w:t xml:space="preserve"> </w:t>
      </w:r>
      <w:r w:rsidR="00B300A1" w:rsidRPr="00735FDD">
        <w:rPr>
          <w:rFonts w:ascii="Times New Roman" w:hAnsi="Times New Roman" w:cs="Times New Roman"/>
          <w:lang w:val="en-ID"/>
        </w:rPr>
        <w:t xml:space="preserve">, </w:t>
      </w:r>
      <w:r w:rsidRPr="00735FDD">
        <w:rPr>
          <w:rFonts w:ascii="Times New Roman" w:hAnsi="Times New Roman" w:cs="Times New Roman"/>
          <w:lang w:val="id-ID"/>
        </w:rPr>
        <w:t>Rokhana Dwi Bekti</w:t>
      </w:r>
      <w:r w:rsidR="00B300A1" w:rsidRPr="00735FDD">
        <w:rPr>
          <w:rFonts w:ascii="Times New Roman" w:hAnsi="Times New Roman" w:cs="Times New Roman"/>
          <w:vertAlign w:val="superscript"/>
          <w:lang w:val="id-ID"/>
        </w:rPr>
        <w:t>4</w:t>
      </w:r>
      <w:r w:rsidR="004575F4">
        <w:rPr>
          <w:rFonts w:ascii="Times New Roman" w:hAnsi="Times New Roman" w:cs="Times New Roman"/>
          <w:vertAlign w:val="superscript"/>
          <w:lang w:val="id-ID"/>
        </w:rPr>
        <w:t>*</w:t>
      </w:r>
    </w:p>
    <w:p w:rsidR="00383146" w:rsidRPr="000B762E" w:rsidRDefault="00383146" w:rsidP="000B762E">
      <w:pPr>
        <w:spacing w:after="0" w:line="276" w:lineRule="auto"/>
        <w:jc w:val="center"/>
        <w:rPr>
          <w:rFonts w:ascii="Times New Roman" w:hAnsi="Times New Roman" w:cs="Times New Roman"/>
          <w:lang w:val="id-ID"/>
        </w:rPr>
      </w:pPr>
      <w:r w:rsidRPr="000B762E">
        <w:rPr>
          <w:rFonts w:ascii="Times New Roman" w:hAnsi="Times New Roman" w:cs="Times New Roman"/>
          <w:vertAlign w:val="superscript"/>
          <w:lang w:val="id-ID"/>
        </w:rPr>
        <w:t>1</w:t>
      </w:r>
      <w:r w:rsidRPr="000B762E">
        <w:rPr>
          <w:rFonts w:ascii="Times New Roman" w:hAnsi="Times New Roman" w:cs="Times New Roman"/>
          <w:vertAlign w:val="superscript"/>
          <w:lang w:val="en-ID"/>
        </w:rPr>
        <w:t>,</w:t>
      </w:r>
      <w:r w:rsidRPr="000B762E">
        <w:rPr>
          <w:rFonts w:ascii="Times New Roman" w:hAnsi="Times New Roman" w:cs="Times New Roman"/>
          <w:vertAlign w:val="superscript"/>
          <w:lang w:val="id-ID"/>
        </w:rPr>
        <w:t>2</w:t>
      </w:r>
      <w:r w:rsidR="000E4A26">
        <w:rPr>
          <w:rFonts w:ascii="Times New Roman" w:hAnsi="Times New Roman" w:cs="Times New Roman"/>
          <w:vertAlign w:val="superscript"/>
          <w:lang w:val="id-ID"/>
        </w:rPr>
        <w:t>,3,4</w:t>
      </w:r>
      <w:r w:rsidRPr="000B762E">
        <w:rPr>
          <w:rFonts w:ascii="Times New Roman" w:hAnsi="Times New Roman" w:cs="Times New Roman"/>
          <w:lang w:val="id-ID"/>
        </w:rPr>
        <w:t>Jurusan Statistika, FST, Institut Sains &amp; Teknologi AKPRIND Yogyakarta</w:t>
      </w:r>
    </w:p>
    <w:p w:rsidR="00383146" w:rsidRDefault="00383146" w:rsidP="00B030B0">
      <w:pPr>
        <w:autoSpaceDE w:val="0"/>
        <w:autoSpaceDN w:val="0"/>
        <w:adjustRightInd w:val="0"/>
        <w:spacing w:after="0" w:line="276" w:lineRule="auto"/>
        <w:jc w:val="center"/>
        <w:rPr>
          <w:rStyle w:val="Hyperlink"/>
          <w:rFonts w:ascii="Times New Roman" w:hAnsi="Times New Roman" w:cs="Times New Roman"/>
          <w:color w:val="000000" w:themeColor="text1"/>
          <w:shd w:val="clear" w:color="auto" w:fill="FFFFFF"/>
          <w:lang w:val="id-ID"/>
        </w:rPr>
      </w:pPr>
      <w:r w:rsidRPr="00735FDD">
        <w:rPr>
          <w:rFonts w:ascii="Times New Roman" w:hAnsi="Times New Roman" w:cs="Times New Roman"/>
          <w:i/>
          <w:lang w:val="id-ID"/>
        </w:rPr>
        <w:t>e-mail</w:t>
      </w:r>
      <w:r w:rsidRPr="00735FDD">
        <w:rPr>
          <w:rFonts w:ascii="Times New Roman" w:hAnsi="Times New Roman" w:cs="Times New Roman"/>
          <w:lang w:val="id-ID"/>
        </w:rPr>
        <w:t xml:space="preserve"> : </w:t>
      </w:r>
      <w:r w:rsidRPr="00735FDD">
        <w:rPr>
          <w:rFonts w:ascii="Times New Roman" w:hAnsi="Times New Roman" w:cs="Times New Roman"/>
          <w:vertAlign w:val="superscript"/>
          <w:lang w:val="id-ID"/>
        </w:rPr>
        <w:t>1</w:t>
      </w:r>
      <w:hyperlink r:id="rId7" w:history="1">
        <w:r w:rsidRPr="00735FDD">
          <w:rPr>
            <w:rStyle w:val="Hyperlink"/>
            <w:rFonts w:ascii="Times New Roman" w:hAnsi="Times New Roman" w:cs="Times New Roman"/>
            <w:color w:val="000000" w:themeColor="text1"/>
            <w:lang w:val="id-ID"/>
          </w:rPr>
          <w:t>marthinluterlaia403@gmail.com</w:t>
        </w:r>
      </w:hyperlink>
      <w:r w:rsidRPr="00735FDD">
        <w:rPr>
          <w:rStyle w:val="Hyperlink"/>
          <w:rFonts w:ascii="Times New Roman" w:hAnsi="Times New Roman" w:cs="Times New Roman"/>
          <w:color w:val="000000" w:themeColor="text1"/>
          <w:lang w:val="en-ID"/>
        </w:rPr>
        <w:t>,</w:t>
      </w:r>
      <w:r w:rsidR="00B300A1" w:rsidRPr="00735FDD">
        <w:rPr>
          <w:rFonts w:ascii="Times New Roman" w:hAnsi="Times New Roman" w:cs="Times New Roman"/>
          <w:color w:val="000000" w:themeColor="text1"/>
        </w:rPr>
        <w:t xml:space="preserve"> </w:t>
      </w:r>
      <w:r w:rsidR="005A39DD" w:rsidRPr="00735FDD">
        <w:rPr>
          <w:rFonts w:ascii="Times New Roman" w:hAnsi="Times New Roman" w:cs="Times New Roman"/>
          <w:color w:val="000000" w:themeColor="text1"/>
          <w:vertAlign w:val="superscript"/>
        </w:rPr>
        <w:t>2</w:t>
      </w:r>
      <w:hyperlink r:id="rId8" w:history="1">
        <w:r w:rsidR="00B300A1" w:rsidRPr="00735FDD">
          <w:rPr>
            <w:rStyle w:val="Hyperlink"/>
            <w:rFonts w:ascii="Times New Roman" w:hAnsi="Times New Roman" w:cs="Times New Roman"/>
            <w:color w:val="000000" w:themeColor="text1"/>
            <w:lang w:val="id-ID"/>
          </w:rPr>
          <w:t>deswantorahmat@gmail.com</w:t>
        </w:r>
      </w:hyperlink>
      <w:r w:rsidR="00B300A1" w:rsidRPr="00735FDD">
        <w:rPr>
          <w:rFonts w:ascii="Times New Roman" w:hAnsi="Times New Roman" w:cs="Times New Roman"/>
          <w:color w:val="000000" w:themeColor="text1"/>
          <w:lang w:val="id-ID"/>
        </w:rPr>
        <w:t>,</w:t>
      </w:r>
      <w:r w:rsidR="00D24FEB" w:rsidRPr="00735FDD">
        <w:rPr>
          <w:rFonts w:ascii="Times New Roman" w:hAnsi="Times New Roman" w:cs="Times New Roman"/>
          <w:color w:val="000000" w:themeColor="text1"/>
          <w:lang w:val="en-ID"/>
        </w:rPr>
        <w:t xml:space="preserve"> </w:t>
      </w:r>
      <w:r w:rsidR="005A39DD" w:rsidRPr="00735FDD">
        <w:rPr>
          <w:rFonts w:ascii="Times New Roman" w:hAnsi="Times New Roman" w:cs="Times New Roman"/>
          <w:color w:val="000000" w:themeColor="text1"/>
          <w:vertAlign w:val="superscript"/>
          <w:lang w:val="en-ID"/>
        </w:rPr>
        <w:t>3</w:t>
      </w:r>
      <w:r w:rsidR="00B300A1" w:rsidRPr="00735FDD">
        <w:rPr>
          <w:rStyle w:val="longtext1"/>
          <w:rFonts w:ascii="Times New Roman" w:hAnsi="Times New Roman" w:cs="Times New Roman"/>
          <w:color w:val="000000" w:themeColor="text1"/>
          <w:sz w:val="22"/>
          <w:szCs w:val="22"/>
          <w:shd w:val="clear" w:color="auto" w:fill="FFFFFF"/>
        </w:rPr>
        <w:t>ermashofi175@gmail.com</w:t>
      </w:r>
      <w:r w:rsidR="00D24FEB" w:rsidRPr="00735FDD">
        <w:rPr>
          <w:rStyle w:val="longtext1"/>
          <w:rFonts w:ascii="Times New Roman" w:hAnsi="Times New Roman" w:cs="Times New Roman"/>
          <w:color w:val="000000" w:themeColor="text1"/>
          <w:sz w:val="22"/>
          <w:szCs w:val="22"/>
          <w:shd w:val="clear" w:color="auto" w:fill="FFFFFF"/>
        </w:rPr>
        <w:t>,</w:t>
      </w:r>
      <w:r w:rsidRPr="00735FDD">
        <w:rPr>
          <w:rStyle w:val="Hyperlink"/>
          <w:rFonts w:ascii="Times New Roman" w:hAnsi="Times New Roman" w:cs="Times New Roman"/>
          <w:color w:val="000000" w:themeColor="text1"/>
          <w:lang w:val="en-ID"/>
        </w:rPr>
        <w:t xml:space="preserve"> </w:t>
      </w:r>
      <w:hyperlink r:id="rId9" w:history="1">
        <w:r w:rsidR="000E4A26" w:rsidRPr="00735FDD">
          <w:rPr>
            <w:rStyle w:val="Hyperlink"/>
            <w:rFonts w:ascii="Times New Roman" w:hAnsi="Times New Roman" w:cs="Times New Roman"/>
            <w:color w:val="000000" w:themeColor="text1"/>
            <w:vertAlign w:val="superscript"/>
            <w:lang w:val="id-ID"/>
          </w:rPr>
          <w:t>4</w:t>
        </w:r>
        <w:r w:rsidR="000E4A26" w:rsidRPr="00735FDD">
          <w:rPr>
            <w:rStyle w:val="Hyperlink"/>
            <w:rFonts w:ascii="Times New Roman" w:hAnsi="Times New Roman" w:cs="Times New Roman"/>
            <w:color w:val="000000" w:themeColor="text1"/>
            <w:shd w:val="clear" w:color="auto" w:fill="FFFFFF"/>
            <w:lang w:val="id-ID"/>
          </w:rPr>
          <w:t>rokhana@akprind.ac.id</w:t>
        </w:r>
      </w:hyperlink>
    </w:p>
    <w:p w:rsidR="004575F4" w:rsidRPr="004575F4" w:rsidRDefault="004575F4" w:rsidP="00B030B0">
      <w:pPr>
        <w:autoSpaceDE w:val="0"/>
        <w:autoSpaceDN w:val="0"/>
        <w:adjustRightInd w:val="0"/>
        <w:spacing w:after="0" w:line="276" w:lineRule="auto"/>
        <w:jc w:val="center"/>
        <w:rPr>
          <w:rFonts w:ascii="Times New Roman" w:hAnsi="Times New Roman" w:cs="Times New Roman"/>
          <w:vertAlign w:val="superscript"/>
          <w:lang w:val="id-ID"/>
        </w:rPr>
      </w:pPr>
      <w:r w:rsidRPr="004575F4">
        <w:rPr>
          <w:rStyle w:val="Hyperlink"/>
          <w:rFonts w:ascii="Times New Roman" w:hAnsi="Times New Roman" w:cs="Times New Roman"/>
          <w:color w:val="000000" w:themeColor="text1"/>
          <w:u w:val="none"/>
          <w:shd w:val="clear" w:color="auto" w:fill="FFFFFF"/>
          <w:vertAlign w:val="superscript"/>
          <w:lang w:val="id-ID"/>
        </w:rPr>
        <w:t>*)</w:t>
      </w:r>
      <w:r>
        <w:rPr>
          <w:rStyle w:val="Hyperlink"/>
          <w:rFonts w:ascii="Times New Roman" w:hAnsi="Times New Roman" w:cs="Times New Roman"/>
          <w:color w:val="000000" w:themeColor="text1"/>
          <w:u w:val="none"/>
          <w:shd w:val="clear" w:color="auto" w:fill="FFFFFF"/>
          <w:lang w:val="id-ID"/>
        </w:rPr>
        <w:t>corresponding author</w:t>
      </w:r>
    </w:p>
    <w:p w:rsidR="00383146" w:rsidRPr="00735FDD" w:rsidRDefault="00383146" w:rsidP="00B030B0">
      <w:pPr>
        <w:autoSpaceDE w:val="0"/>
        <w:autoSpaceDN w:val="0"/>
        <w:adjustRightInd w:val="0"/>
        <w:spacing w:after="0" w:line="276" w:lineRule="auto"/>
        <w:jc w:val="center"/>
        <w:rPr>
          <w:rStyle w:val="Hyperlink"/>
          <w:rFonts w:ascii="Times New Roman" w:hAnsi="Times New Roman" w:cs="Times New Roman"/>
          <w:color w:val="000000" w:themeColor="text1"/>
          <w:lang w:val="en-ID"/>
        </w:rPr>
      </w:pPr>
    </w:p>
    <w:p w:rsidR="00383146" w:rsidRPr="000B762E" w:rsidRDefault="000E4A26" w:rsidP="00B030B0">
      <w:pPr>
        <w:autoSpaceDE w:val="0"/>
        <w:autoSpaceDN w:val="0"/>
        <w:adjustRightInd w:val="0"/>
        <w:spacing w:after="0" w:line="276" w:lineRule="auto"/>
        <w:jc w:val="center"/>
        <w:rPr>
          <w:rStyle w:val="longtext1"/>
          <w:rFonts w:ascii="Times New Roman" w:hAnsi="Times New Roman"/>
          <w:b/>
          <w:sz w:val="22"/>
          <w:szCs w:val="22"/>
          <w:shd w:val="clear" w:color="auto" w:fill="FFFFFF"/>
          <w:lang w:val="en-ID"/>
        </w:rPr>
      </w:pPr>
      <w:r>
        <w:rPr>
          <w:rStyle w:val="longtext1"/>
          <w:rFonts w:ascii="Times New Roman" w:hAnsi="Times New Roman"/>
          <w:b/>
          <w:sz w:val="22"/>
          <w:szCs w:val="22"/>
          <w:shd w:val="clear" w:color="auto" w:fill="FFFFFF"/>
          <w:lang w:val="en-ID"/>
        </w:rPr>
        <w:t>ABSTRACT</w:t>
      </w:r>
    </w:p>
    <w:p w:rsidR="00B030B0" w:rsidRDefault="00B030B0" w:rsidP="00B030B0">
      <w:pPr>
        <w:autoSpaceDE w:val="0"/>
        <w:autoSpaceDN w:val="0"/>
        <w:adjustRightInd w:val="0"/>
        <w:spacing w:after="0" w:line="276" w:lineRule="auto"/>
        <w:jc w:val="center"/>
        <w:rPr>
          <w:rStyle w:val="longtext1"/>
          <w:rFonts w:ascii="Times New Roman" w:hAnsi="Times New Roman"/>
          <w:b/>
          <w:sz w:val="24"/>
          <w:szCs w:val="24"/>
          <w:shd w:val="clear" w:color="auto" w:fill="FFFFFF"/>
          <w:lang w:val="en-ID"/>
        </w:rPr>
      </w:pPr>
    </w:p>
    <w:p w:rsidR="00B030B0" w:rsidRDefault="00B030B0" w:rsidP="000B762E">
      <w:pPr>
        <w:spacing w:after="0" w:line="240" w:lineRule="auto"/>
        <w:ind w:firstLine="720"/>
        <w:jc w:val="both"/>
        <w:rPr>
          <w:rFonts w:ascii="Times New Roman" w:hAnsi="Times New Roman"/>
          <w:i/>
          <w:lang w:val="id-ID"/>
        </w:rPr>
      </w:pPr>
      <w:r w:rsidRPr="00B030B0">
        <w:rPr>
          <w:rFonts w:ascii="Times New Roman" w:hAnsi="Times New Roman"/>
          <w:i/>
          <w:lang w:val="id-ID"/>
        </w:rPr>
        <w:t xml:space="preserve">Dengue Hemorrhagic Fever (DHF) is an infectious disease caused by the dengue virus which is transmitted through the bite of the Aedes aegepty and Aedes albopictus mosquitoes which are widespread in homes and public places throughout the territory of Indonesia. The high number of DHF cases in Bantul Regency, Indonesia is an indication that eradication </w:t>
      </w:r>
      <w:r w:rsidR="000B762E">
        <w:rPr>
          <w:rFonts w:ascii="Times New Roman" w:hAnsi="Times New Roman"/>
          <w:i/>
          <w:lang w:val="id-ID"/>
        </w:rPr>
        <w:t xml:space="preserve">of Aedes aegepty mosquitoes and </w:t>
      </w:r>
      <w:r w:rsidRPr="00B030B0">
        <w:rPr>
          <w:rFonts w:ascii="Times New Roman" w:hAnsi="Times New Roman"/>
          <w:i/>
          <w:lang w:val="id-ID"/>
        </w:rPr>
        <w:t>Aedes albopictus mosquitoes has not succeeded in the Bantul Regency. Spatial Regression is an analysis that evaluates the relationship between one variable with several other variables by providing spatial effects in several locations that are the center of observation.</w:t>
      </w:r>
      <w:r w:rsidRPr="00B030B0">
        <w:rPr>
          <w:rFonts w:ascii="Times New Roman" w:hAnsi="Times New Roman"/>
          <w:i/>
          <w:lang w:val="en-ID"/>
        </w:rPr>
        <w:t xml:space="preserve"> </w:t>
      </w:r>
      <w:r w:rsidRPr="00B030B0">
        <w:rPr>
          <w:rFonts w:ascii="Times New Roman" w:hAnsi="Times New Roman"/>
          <w:i/>
          <w:lang w:val="id-ID"/>
        </w:rPr>
        <w:t>Three type of models are Spatial Autoregressive Model (SAR), Spatial Error Model (SEM), and Spatial Durbin Model (SDM)</w:t>
      </w:r>
      <w:r w:rsidRPr="00B030B0">
        <w:rPr>
          <w:rFonts w:ascii="Times New Roman" w:hAnsi="Times New Roman"/>
          <w:i/>
          <w:lang w:val="en-ID"/>
        </w:rPr>
        <w:t>.</w:t>
      </w:r>
      <w:r>
        <w:rPr>
          <w:rFonts w:ascii="Times New Roman" w:hAnsi="Times New Roman"/>
          <w:i/>
          <w:lang w:val="en-ID"/>
        </w:rPr>
        <w:t xml:space="preserve"> </w:t>
      </w:r>
      <w:r w:rsidRPr="00B030B0">
        <w:rPr>
          <w:rFonts w:ascii="Times New Roman" w:hAnsi="Times New Roman"/>
          <w:i/>
          <w:lang w:val="id-ID"/>
        </w:rPr>
        <w:t xml:space="preserve">This study uses secondary data in 2017 in Bantul Regency, Special Region of Yogyakarta, Indonesia. The dependent variable is DHF cases and the independent variables are medical personnel and health facilities in each sub-district. The spatial model used is </w:t>
      </w:r>
      <w:r w:rsidRPr="006E7060">
        <w:rPr>
          <w:rFonts w:ascii="Times New Roman" w:hAnsi="Times New Roman"/>
          <w:i/>
          <w:lang w:val="id-ID"/>
        </w:rPr>
        <w:t>SDM.</w:t>
      </w:r>
      <w:r w:rsidR="006E7060" w:rsidRPr="006E7060">
        <w:rPr>
          <w:rFonts w:ascii="Times New Roman" w:hAnsi="Times New Roman"/>
          <w:i/>
          <w:lang w:val="en-ID"/>
        </w:rPr>
        <w:t xml:space="preserve"> </w:t>
      </w:r>
      <w:r w:rsidR="006E7060" w:rsidRPr="006E7060">
        <w:rPr>
          <w:rFonts w:ascii="Times New Roman" w:hAnsi="Times New Roman"/>
          <w:i/>
          <w:lang w:val="id-ID"/>
        </w:rPr>
        <w:t>Based on Moran’s I test, there was a spatial autocorrelation about DHF among sub-district, so the spatial model can be used.</w:t>
      </w:r>
      <w:r w:rsidR="006E7060" w:rsidRPr="006E7060">
        <w:rPr>
          <w:rFonts w:ascii="Times New Roman" w:hAnsi="Times New Roman"/>
          <w:i/>
          <w:lang w:val="en-ID"/>
        </w:rPr>
        <w:t xml:space="preserve"> The </w:t>
      </w:r>
      <w:proofErr w:type="spellStart"/>
      <w:r w:rsidR="006E7060" w:rsidRPr="006E7060">
        <w:rPr>
          <w:rFonts w:ascii="Times New Roman" w:hAnsi="Times New Roman"/>
          <w:i/>
          <w:lang w:val="en-ID"/>
        </w:rPr>
        <w:t>durbin</w:t>
      </w:r>
      <w:proofErr w:type="spellEnd"/>
      <w:r w:rsidR="006E7060" w:rsidRPr="006E7060">
        <w:rPr>
          <w:rFonts w:ascii="Times New Roman" w:hAnsi="Times New Roman"/>
          <w:i/>
          <w:lang w:val="en-ID"/>
        </w:rPr>
        <w:t xml:space="preserve"> spatial m</w:t>
      </w:r>
      <w:r w:rsidR="006E7060">
        <w:rPr>
          <w:rFonts w:ascii="Times New Roman" w:hAnsi="Times New Roman"/>
          <w:i/>
          <w:lang w:val="en-ID"/>
        </w:rPr>
        <w:t>odel gives the result that all e</w:t>
      </w:r>
      <w:r w:rsidR="006E7060" w:rsidRPr="006E7060">
        <w:rPr>
          <w:rFonts w:ascii="Times New Roman" w:hAnsi="Times New Roman"/>
          <w:i/>
          <w:lang w:val="en-ID"/>
        </w:rPr>
        <w:t>stimation parame</w:t>
      </w:r>
      <w:r w:rsidR="006E7060">
        <w:rPr>
          <w:rFonts w:ascii="Times New Roman" w:hAnsi="Times New Roman"/>
          <w:i/>
          <w:lang w:val="en-ID"/>
        </w:rPr>
        <w:t xml:space="preserve">ters in SDM model </w:t>
      </w:r>
      <w:proofErr w:type="gramStart"/>
      <w:r w:rsidR="006E7060">
        <w:rPr>
          <w:rFonts w:ascii="Times New Roman" w:hAnsi="Times New Roman"/>
          <w:i/>
          <w:lang w:val="en-ID"/>
        </w:rPr>
        <w:t xml:space="preserve">have </w:t>
      </w:r>
      <w:r w:rsidR="006E7060" w:rsidRPr="006E7060">
        <w:rPr>
          <w:rFonts w:ascii="Times New Roman" w:hAnsi="Times New Roman"/>
          <w:i/>
          <w:lang w:val="en-ID"/>
        </w:rPr>
        <w:t xml:space="preserve"> P</w:t>
      </w:r>
      <w:proofErr w:type="gramEnd"/>
      <w:r w:rsidR="006E7060" w:rsidRPr="006E7060">
        <w:rPr>
          <w:rFonts w:ascii="Times New Roman" w:hAnsi="Times New Roman"/>
          <w:i/>
          <w:lang w:val="en-ID"/>
        </w:rPr>
        <w:t xml:space="preserve"> value less than α = 5%</w:t>
      </w:r>
      <w:r w:rsidR="000B762E">
        <w:rPr>
          <w:rFonts w:ascii="Times New Roman" w:hAnsi="Times New Roman"/>
          <w:i/>
          <w:lang w:val="en-ID"/>
        </w:rPr>
        <w:t>, s</w:t>
      </w:r>
      <w:r w:rsidR="000B762E" w:rsidRPr="000B762E">
        <w:rPr>
          <w:rFonts w:ascii="Times New Roman" w:hAnsi="Times New Roman"/>
          <w:i/>
          <w:lang w:val="id-ID"/>
        </w:rPr>
        <w:t>o that medical personnel and health facilities significantly affect dengue cases in Bantul Regency.</w:t>
      </w:r>
    </w:p>
    <w:p w:rsidR="000B762E" w:rsidRDefault="000B762E" w:rsidP="000B762E">
      <w:pPr>
        <w:spacing w:after="0" w:line="240" w:lineRule="auto"/>
        <w:ind w:firstLine="720"/>
        <w:jc w:val="both"/>
        <w:rPr>
          <w:rFonts w:ascii="Times New Roman" w:hAnsi="Times New Roman"/>
          <w:i/>
          <w:lang w:val="id-ID"/>
        </w:rPr>
      </w:pPr>
    </w:p>
    <w:p w:rsidR="000B762E" w:rsidRPr="000B762E" w:rsidRDefault="000B762E" w:rsidP="000B762E">
      <w:pPr>
        <w:spacing w:after="0" w:line="240" w:lineRule="auto"/>
        <w:ind w:firstLine="720"/>
        <w:rPr>
          <w:rFonts w:ascii="Times New Roman" w:hAnsi="Times New Roman"/>
          <w:lang w:val="id-ID"/>
        </w:rPr>
      </w:pPr>
      <w:r w:rsidRPr="000B762E">
        <w:rPr>
          <w:rFonts w:ascii="Times New Roman" w:hAnsi="Times New Roman"/>
          <w:b/>
          <w:i/>
          <w:lang w:val="en-ID"/>
        </w:rPr>
        <w:t xml:space="preserve">Keywords: </w:t>
      </w:r>
      <w:r w:rsidRPr="000B762E">
        <w:rPr>
          <w:rFonts w:ascii="Times New Roman" w:hAnsi="Times New Roman"/>
          <w:i/>
          <w:lang w:val="id-ID"/>
        </w:rPr>
        <w:t>dengue hemorrhagic fever,</w:t>
      </w:r>
      <w:r w:rsidRPr="000B762E">
        <w:rPr>
          <w:rFonts w:ascii="Times New Roman" w:hAnsi="Times New Roman"/>
          <w:i/>
          <w:lang w:val="en-ID"/>
        </w:rPr>
        <w:t xml:space="preserve"> </w:t>
      </w:r>
      <w:r w:rsidRPr="000B762E">
        <w:rPr>
          <w:rFonts w:ascii="Times New Roman" w:hAnsi="Times New Roman"/>
          <w:i/>
          <w:lang w:val="id-ID"/>
        </w:rPr>
        <w:t>moran’s I test</w:t>
      </w:r>
      <w:r w:rsidRPr="000B762E">
        <w:rPr>
          <w:rFonts w:ascii="Times New Roman" w:hAnsi="Times New Roman"/>
          <w:i/>
          <w:lang w:val="en-ID"/>
        </w:rPr>
        <w:t xml:space="preserve">, </w:t>
      </w:r>
      <w:r w:rsidRPr="000B762E">
        <w:rPr>
          <w:rFonts w:ascii="Times New Roman" w:hAnsi="Times New Roman"/>
          <w:i/>
          <w:lang w:val="id-ID"/>
        </w:rPr>
        <w:t>spatial durbin model.</w:t>
      </w:r>
    </w:p>
    <w:p w:rsidR="000B762E" w:rsidRPr="00B030B0" w:rsidRDefault="000B762E" w:rsidP="000B762E">
      <w:pPr>
        <w:spacing w:after="0" w:line="240" w:lineRule="auto"/>
        <w:ind w:firstLine="720"/>
        <w:jc w:val="both"/>
        <w:rPr>
          <w:rStyle w:val="longtext1"/>
          <w:rFonts w:ascii="Times New Roman" w:hAnsi="Times New Roman"/>
          <w:b/>
          <w:i/>
          <w:sz w:val="22"/>
          <w:szCs w:val="22"/>
          <w:shd w:val="clear" w:color="auto" w:fill="FFFFFF"/>
          <w:lang w:val="en-ID"/>
        </w:rPr>
      </w:pPr>
    </w:p>
    <w:p w:rsidR="00426F12" w:rsidRDefault="00426F12" w:rsidP="00611EBC">
      <w:pPr>
        <w:autoSpaceDE w:val="0"/>
        <w:autoSpaceDN w:val="0"/>
        <w:adjustRightInd w:val="0"/>
        <w:spacing w:after="0" w:line="240" w:lineRule="auto"/>
        <w:rPr>
          <w:rStyle w:val="longtext1"/>
          <w:rFonts w:ascii="Times New Roman" w:hAnsi="Times New Roman"/>
          <w:sz w:val="24"/>
          <w:szCs w:val="24"/>
          <w:shd w:val="clear" w:color="auto" w:fill="FFFFFF"/>
          <w:lang w:val="en-ID"/>
        </w:rPr>
      </w:pPr>
      <w:r>
        <w:rPr>
          <w:rStyle w:val="longtext1"/>
          <w:rFonts w:ascii="Times New Roman" w:hAnsi="Times New Roman"/>
          <w:b/>
          <w:sz w:val="24"/>
          <w:szCs w:val="24"/>
          <w:shd w:val="clear" w:color="auto" w:fill="FFFFFF"/>
          <w:lang w:val="en-ID"/>
        </w:rPr>
        <w:t>PENDAHULUAN</w:t>
      </w:r>
    </w:p>
    <w:p w:rsidR="00426F12" w:rsidRDefault="00426F12" w:rsidP="00611EBC">
      <w:pPr>
        <w:autoSpaceDE w:val="0"/>
        <w:autoSpaceDN w:val="0"/>
        <w:adjustRightInd w:val="0"/>
        <w:spacing w:after="0" w:line="240" w:lineRule="auto"/>
        <w:ind w:firstLine="720"/>
        <w:jc w:val="both"/>
        <w:rPr>
          <w:rStyle w:val="longtext1"/>
          <w:rFonts w:ascii="Times New Roman" w:hAnsi="Times New Roman" w:cs="Times New Roman"/>
          <w:sz w:val="24"/>
          <w:szCs w:val="24"/>
          <w:shd w:val="clear" w:color="auto" w:fill="FFFFFF"/>
          <w:lang w:val="en-ID"/>
        </w:rPr>
      </w:pPr>
      <w:r w:rsidRPr="00426F12">
        <w:rPr>
          <w:rFonts w:ascii="Times New Roman" w:hAnsi="Times New Roman" w:cs="Times New Roman"/>
          <w:lang w:val="id-ID"/>
        </w:rPr>
        <w:t xml:space="preserve">Deman Berdarah Dengue </w:t>
      </w:r>
      <w:r w:rsidRPr="00426F12">
        <w:rPr>
          <w:rFonts w:ascii="Times New Roman" w:hAnsi="Times New Roman" w:cs="Times New Roman"/>
          <w:szCs w:val="24"/>
          <w:lang w:val="id-ID"/>
        </w:rPr>
        <w:t xml:space="preserve">(DBD) merupakan penyakit infeksi yang disebabkan oleh virus dengue yang ditularkan melalui gigitan nyamuk </w:t>
      </w:r>
      <w:r w:rsidRPr="00426F12">
        <w:rPr>
          <w:rFonts w:ascii="Times New Roman" w:hAnsi="Times New Roman" w:cs="Times New Roman"/>
          <w:i/>
          <w:szCs w:val="24"/>
          <w:lang w:val="id-ID"/>
        </w:rPr>
        <w:t>Aedes</w:t>
      </w:r>
      <w:r w:rsidRPr="00426F12">
        <w:rPr>
          <w:rFonts w:ascii="Times New Roman" w:hAnsi="Times New Roman" w:cs="Times New Roman"/>
          <w:szCs w:val="24"/>
          <w:lang w:val="id-ID"/>
        </w:rPr>
        <w:t xml:space="preserve"> </w:t>
      </w:r>
      <w:r w:rsidRPr="00426F12">
        <w:rPr>
          <w:rFonts w:ascii="Times New Roman" w:hAnsi="Times New Roman" w:cs="Times New Roman"/>
          <w:i/>
          <w:szCs w:val="24"/>
          <w:lang w:val="id-ID"/>
        </w:rPr>
        <w:t xml:space="preserve">aegepty </w:t>
      </w:r>
      <w:r w:rsidRPr="00426F12">
        <w:rPr>
          <w:rFonts w:ascii="Times New Roman" w:hAnsi="Times New Roman" w:cs="Times New Roman"/>
          <w:szCs w:val="24"/>
          <w:lang w:val="id-ID"/>
        </w:rPr>
        <w:t xml:space="preserve">dan </w:t>
      </w:r>
      <w:r w:rsidRPr="00426F12">
        <w:rPr>
          <w:rFonts w:ascii="Times New Roman" w:hAnsi="Times New Roman" w:cs="Times New Roman"/>
          <w:i/>
          <w:szCs w:val="24"/>
          <w:lang w:val="id-ID"/>
        </w:rPr>
        <w:t xml:space="preserve">Aedes albopictus </w:t>
      </w:r>
      <w:r w:rsidRPr="00426F12">
        <w:rPr>
          <w:rFonts w:ascii="Times New Roman" w:hAnsi="Times New Roman" w:cs="Times New Roman"/>
          <w:szCs w:val="24"/>
          <w:lang w:val="id-ID"/>
        </w:rPr>
        <w:t>yang tersebar luas di rumah-rumah dan tempat umum di seluruh wilayah Indonesia. Penyakit ini terutama menyerang anak yang ditandai dengan panas tinggi, pendarahan dan dapat mengakibatkan kematian serta menimbulkan wabah. Pada tahun 2017 jumlah kasus DBD di Kabupaten Bantul turun bila dibandingkan pada tahun 2016. Pada tahun 2016 terdapat 2442 kasus DBD di Kabupaten Bantul  dengan Angka Kesakitan (IR) sebesar 2,62%.  Sedangkan pada tahun 2017 sebanyak 538 kasus DBD dengan Angka Kesakitan (IR) sebesar 0,55%  (Dinas Kesehatan Kabupaten Bantul Tahun 2018).</w:t>
      </w:r>
    </w:p>
    <w:p w:rsidR="00426F12" w:rsidRDefault="00426F12" w:rsidP="00611EBC">
      <w:pPr>
        <w:autoSpaceDE w:val="0"/>
        <w:autoSpaceDN w:val="0"/>
        <w:adjustRightInd w:val="0"/>
        <w:spacing w:after="0" w:line="240" w:lineRule="auto"/>
        <w:ind w:firstLine="720"/>
        <w:jc w:val="both"/>
        <w:rPr>
          <w:rFonts w:ascii="Times New Roman" w:hAnsi="Times New Roman" w:cs="Times New Roman"/>
          <w:szCs w:val="24"/>
          <w:lang w:val="en-ID"/>
        </w:rPr>
      </w:pPr>
      <w:r w:rsidRPr="00426F12">
        <w:rPr>
          <w:rFonts w:ascii="Times New Roman" w:hAnsi="Times New Roman" w:cs="Times New Roman"/>
          <w:szCs w:val="24"/>
          <w:lang w:val="id-ID"/>
        </w:rPr>
        <w:t>M</w:t>
      </w:r>
      <w:r>
        <w:rPr>
          <w:rFonts w:ascii="Times New Roman" w:hAnsi="Times New Roman" w:cs="Times New Roman"/>
          <w:szCs w:val="24"/>
          <w:lang w:val="id-ID"/>
        </w:rPr>
        <w:t xml:space="preserve">engetahui faktor-faktor yangf mempengaruhi </w:t>
      </w:r>
      <w:r w:rsidRPr="00426F12">
        <w:rPr>
          <w:rFonts w:ascii="Times New Roman" w:hAnsi="Times New Roman" w:cs="Times New Roman"/>
          <w:szCs w:val="24"/>
          <w:lang w:val="id-ID"/>
        </w:rPr>
        <w:t>penyakit DBD merupakan hal penting untuk memberikan</w:t>
      </w:r>
      <w:r>
        <w:rPr>
          <w:rFonts w:ascii="Times New Roman" w:hAnsi="Times New Roman" w:cs="Times New Roman"/>
          <w:szCs w:val="24"/>
          <w:lang w:val="en-ID"/>
        </w:rPr>
        <w:t xml:space="preserve"> </w:t>
      </w:r>
      <w:proofErr w:type="spellStart"/>
      <w:r>
        <w:rPr>
          <w:rFonts w:ascii="Times New Roman" w:hAnsi="Times New Roman" w:cs="Times New Roman"/>
          <w:szCs w:val="24"/>
          <w:lang w:val="en-ID"/>
        </w:rPr>
        <w:t>informasi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sebagai</w:t>
      </w:r>
      <w:proofErr w:type="spellEnd"/>
      <w:r w:rsidRPr="00426F12">
        <w:rPr>
          <w:rFonts w:ascii="Times New Roman" w:hAnsi="Times New Roman" w:cs="Times New Roman"/>
          <w:szCs w:val="24"/>
          <w:lang w:val="id-ID"/>
        </w:rPr>
        <w:t xml:space="preserve"> jaminan hidup bagi masyarakat setempat untuk tetap tinggal di daerah tersebut. Selain itu, pemetaan penyebaran kasus DBD juga penting untuk memberikan informasi bagi masyarakat. Banyak metode statistik yang dapat digunakan untuk menganalisis penyakit DBD, faktor-faktor yang mempengaruhi DBD, dan penyebarannya di suatu lokasi. Penelitian oleh</w:t>
      </w:r>
      <w:r w:rsidRPr="00426F12">
        <w:rPr>
          <w:rFonts w:ascii="Times New Roman" w:hAnsi="Times New Roman" w:cs="Times New Roman"/>
          <w:szCs w:val="24"/>
          <w:lang w:val="en-ID"/>
        </w:rPr>
        <w:t xml:space="preserve"> </w:t>
      </w:r>
      <w:r w:rsidR="00D50249">
        <w:rPr>
          <w:rFonts w:ascii="Times New Roman" w:hAnsi="Times New Roman" w:cs="Times New Roman"/>
          <w:szCs w:val="24"/>
          <w:lang w:val="en-ID"/>
        </w:rPr>
        <w:fldChar w:fldCharType="begin"/>
      </w:r>
      <w:r w:rsidR="004575F4">
        <w:rPr>
          <w:rFonts w:ascii="Times New Roman" w:hAnsi="Times New Roman" w:cs="Times New Roman"/>
          <w:szCs w:val="24"/>
          <w:lang w:val="en-ID"/>
        </w:rPr>
        <w:instrText xml:space="preserve"> ADDIN EN.CITE &lt;EndNote&gt;&lt;Cite AuthorYear="1"&gt;&lt;Author&gt;Suyasa&lt;/Author&gt;&lt;Year&gt;2008&lt;/Year&gt;&lt;RecNum&gt;1&lt;/RecNum&gt;&lt;DisplayText&gt;Suyasa, Putra, and Aryanta (2008)&lt;/DisplayText&gt;&lt;record&gt;&lt;rec-number&gt;1&lt;/rec-number&gt;&lt;foreign-keys&gt;&lt;key app="EN" db-id="fpfsztr9jvpvpqex023xe9x2eeffdfxszxe5" timestamp="1570788776"&gt;1&lt;/key&gt;&lt;key app="ENWeb" db-id=""&gt;0&lt;/key&gt;&lt;/foreign-keys&gt;&lt;ref-type name="Journal Article"&gt;17&lt;/ref-type&gt;&lt;contributors&gt;&lt;authors&gt;&lt;author&gt;Suyasa, IN Gede&lt;/author&gt;&lt;author&gt;Putra, N Adi&lt;/author&gt;&lt;author&gt;Aryanta, IW Redi&lt;/author&gt;&lt;/authors&gt;&lt;/contributors&gt;&lt;titles&gt;&lt;title&gt;Hubungan faktor lingkungan dan perilaku masyarakat dengan keberadaan vektor demam berdarah dengue (DBD) di wilayah kerja puskesmas I Denpasar Selatan&lt;/title&gt;&lt;secondary-title&gt;ECOTROPHIC: Jurnal Ilmu Lingkungan (Journal of Environmental Science)&lt;/secondary-title&gt;&lt;/titles&gt;&lt;periodical&gt;&lt;full-title&gt;ECOTROPHIC: Jurnal Ilmu Lingkungan (Journal of Environmental Science)&lt;/full-title&gt;&lt;/periodical&gt;&lt;volume&gt;3&lt;/volume&gt;&lt;number&gt;1&lt;/number&gt;&lt;dates&gt;&lt;year&gt;2008&lt;/year&gt;&lt;/dates&gt;&lt;isbn&gt;2503-3395&lt;/isbn&gt;&lt;urls&gt;&lt;/urls&gt;&lt;/record&gt;&lt;/Cite&gt;&lt;/EndNote&gt;</w:instrText>
      </w:r>
      <w:r w:rsidR="00D50249">
        <w:rPr>
          <w:rFonts w:ascii="Times New Roman" w:hAnsi="Times New Roman" w:cs="Times New Roman"/>
          <w:szCs w:val="24"/>
          <w:lang w:val="en-ID"/>
        </w:rPr>
        <w:fldChar w:fldCharType="separate"/>
      </w:r>
      <w:r w:rsidR="004575F4">
        <w:rPr>
          <w:rFonts w:ascii="Times New Roman" w:hAnsi="Times New Roman" w:cs="Times New Roman"/>
          <w:noProof/>
          <w:szCs w:val="24"/>
          <w:lang w:val="en-ID"/>
        </w:rPr>
        <w:t>Suyasa, Putra, and Aryanta (2008)</w:t>
      </w:r>
      <w:r w:rsidR="00D50249">
        <w:rPr>
          <w:rFonts w:ascii="Times New Roman" w:hAnsi="Times New Roman" w:cs="Times New Roman"/>
          <w:szCs w:val="24"/>
          <w:lang w:val="en-ID"/>
        </w:rPr>
        <w:fldChar w:fldCharType="end"/>
      </w:r>
      <w:r w:rsidR="00D50249">
        <w:rPr>
          <w:rFonts w:ascii="Times New Roman" w:hAnsi="Times New Roman" w:cs="Times New Roman"/>
          <w:szCs w:val="24"/>
          <w:lang w:val="id-ID"/>
        </w:rPr>
        <w:t xml:space="preserve"> </w:t>
      </w:r>
      <w:proofErr w:type="spellStart"/>
      <w:r w:rsidRPr="00426F12">
        <w:rPr>
          <w:rFonts w:ascii="Times New Roman" w:hAnsi="Times New Roman" w:cs="Times New Roman"/>
          <w:szCs w:val="24"/>
          <w:lang w:val="en-ID"/>
        </w:rPr>
        <w:t>melakukan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analisis</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hubungan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faktor</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lingkungan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perilaku</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masyarakat</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dengan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keberadaan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vektor</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demam</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berdarah</w:t>
      </w:r>
      <w:proofErr w:type="spellEnd"/>
      <w:r w:rsidRPr="00426F12">
        <w:rPr>
          <w:rFonts w:ascii="Times New Roman" w:hAnsi="Times New Roman" w:cs="Times New Roman"/>
          <w:szCs w:val="24"/>
          <w:lang w:val="en-ID"/>
        </w:rPr>
        <w:t xml:space="preserve"> dengue (DBD) di </w:t>
      </w:r>
      <w:proofErr w:type="spellStart"/>
      <w:r w:rsidRPr="00426F12">
        <w:rPr>
          <w:rFonts w:ascii="Times New Roman" w:hAnsi="Times New Roman" w:cs="Times New Roman"/>
          <w:szCs w:val="24"/>
          <w:lang w:val="en-ID"/>
        </w:rPr>
        <w:t>wilayah</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kerja</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puskesmas</w:t>
      </w:r>
      <w:proofErr w:type="spellEnd"/>
      <w:r w:rsidRPr="00426F12">
        <w:rPr>
          <w:rFonts w:ascii="Times New Roman" w:hAnsi="Times New Roman" w:cs="Times New Roman"/>
          <w:szCs w:val="24"/>
          <w:lang w:val="en-ID"/>
        </w:rPr>
        <w:t xml:space="preserve"> I Denpasar Selatan. </w:t>
      </w:r>
      <w:r w:rsidR="00D50249">
        <w:rPr>
          <w:rFonts w:ascii="Times New Roman" w:hAnsi="Times New Roman" w:cs="Times New Roman"/>
          <w:szCs w:val="24"/>
          <w:lang w:val="en-ID"/>
        </w:rPr>
        <w:fldChar w:fldCharType="begin"/>
      </w:r>
      <w:r w:rsidR="0013374B">
        <w:rPr>
          <w:rFonts w:ascii="Times New Roman" w:hAnsi="Times New Roman" w:cs="Times New Roman"/>
          <w:szCs w:val="24"/>
          <w:lang w:val="en-ID"/>
        </w:rPr>
        <w:instrText xml:space="preserve"> ADDIN EN.CITE &lt;EndNote&gt;&lt;Cite AuthorYear="1"&gt;&lt;Author&gt;Sintorini&lt;/Author&gt;&lt;Year&gt;2007&lt;/Year&gt;&lt;RecNum&gt;2&lt;/RecNum&gt;&lt;DisplayText&gt;Sintorini (2007)&lt;/DisplayText&gt;&lt;record&gt;&lt;rec-number&gt;2&lt;/rec-number&gt;&lt;foreign-keys&gt;&lt;key app="EN" db-id="fpfsztr9jvpvpqex023xe9x2eeffdfxszxe5" timestamp="1570788776"&gt;2&lt;/key&gt;&lt;key app="ENWeb" db-id=""&gt;0&lt;/key&gt;&lt;/foreign-keys&gt;&lt;ref-type name="Journal Article"&gt;17&lt;/ref-type&gt;&lt;contributors&gt;&lt;authors&gt;&lt;author&gt;Sintorini, Margareta Maria&lt;/author&gt;&lt;/authors&gt;&lt;/contributors&gt;&lt;titles&gt;&lt;title&gt;Pengaruh iklim terhadap kasus demam berdarah dengue&lt;/title&gt;&lt;secondary-title&gt;Kesmas: National Public Health Journal&lt;/secondary-title&gt;&lt;/titles&gt;&lt;periodical&gt;&lt;full-title&gt;Kesmas: National Public Health Journal&lt;/full-title&gt;&lt;/periodical&gt;&lt;pages&gt;11-18&lt;/pages&gt;&lt;volume&gt;2&lt;/volume&gt;&lt;number&gt;1&lt;/number&gt;&lt;dates&gt;&lt;year&gt;2007&lt;/year&gt;&lt;/dates&gt;&lt;isbn&gt;2460-0601&lt;/isbn&gt;&lt;urls&gt;&lt;/urls&gt;&lt;/record&gt;&lt;/Cite&gt;&lt;/EndNote&gt;</w:instrText>
      </w:r>
      <w:r w:rsidR="00D50249">
        <w:rPr>
          <w:rFonts w:ascii="Times New Roman" w:hAnsi="Times New Roman" w:cs="Times New Roman"/>
          <w:szCs w:val="24"/>
          <w:lang w:val="en-ID"/>
        </w:rPr>
        <w:fldChar w:fldCharType="separate"/>
      </w:r>
      <w:r w:rsidR="00D50249">
        <w:rPr>
          <w:rFonts w:ascii="Times New Roman" w:hAnsi="Times New Roman" w:cs="Times New Roman"/>
          <w:noProof/>
          <w:szCs w:val="24"/>
          <w:lang w:val="en-ID"/>
        </w:rPr>
        <w:t>Sintorini (2007)</w:t>
      </w:r>
      <w:r w:rsidR="00D50249">
        <w:rPr>
          <w:rFonts w:ascii="Times New Roman" w:hAnsi="Times New Roman" w:cs="Times New Roman"/>
          <w:szCs w:val="24"/>
          <w:lang w:val="en-ID"/>
        </w:rPr>
        <w:fldChar w:fldCharType="end"/>
      </w:r>
      <w:r w:rsidR="00D50249">
        <w:rPr>
          <w:rFonts w:ascii="Times New Roman" w:hAnsi="Times New Roman" w:cs="Times New Roman"/>
          <w:szCs w:val="24"/>
          <w:lang w:val="id-ID"/>
        </w:rPr>
        <w:t xml:space="preserve"> </w:t>
      </w:r>
      <w:proofErr w:type="spellStart"/>
      <w:r w:rsidRPr="00426F12">
        <w:rPr>
          <w:rFonts w:ascii="Times New Roman" w:hAnsi="Times New Roman" w:cs="Times New Roman"/>
          <w:szCs w:val="24"/>
          <w:lang w:val="en-ID"/>
        </w:rPr>
        <w:t>melakukan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analisis</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pengaruh</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iklim</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terhadap</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kasus</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demam</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berdarah</w:t>
      </w:r>
      <w:proofErr w:type="spellEnd"/>
      <w:r w:rsidRPr="00426F12">
        <w:rPr>
          <w:rFonts w:ascii="Times New Roman" w:hAnsi="Times New Roman" w:cs="Times New Roman"/>
          <w:szCs w:val="24"/>
          <w:lang w:val="en-ID"/>
        </w:rPr>
        <w:t xml:space="preserve"> dengue. </w:t>
      </w:r>
      <w:r w:rsidR="00D50249">
        <w:rPr>
          <w:rFonts w:ascii="Times New Roman" w:hAnsi="Times New Roman" w:cs="Times New Roman"/>
          <w:szCs w:val="24"/>
          <w:lang w:val="en-ID"/>
        </w:rPr>
        <w:fldChar w:fldCharType="begin"/>
      </w:r>
      <w:r w:rsidR="0013374B">
        <w:rPr>
          <w:rFonts w:ascii="Times New Roman" w:hAnsi="Times New Roman" w:cs="Times New Roman"/>
          <w:szCs w:val="24"/>
          <w:lang w:val="en-ID"/>
        </w:rPr>
        <w:instrText xml:space="preserve"> ADDIN EN.CITE &lt;EndNote&gt;&lt;Cite AuthorYear="1"&gt;&lt;Author&gt;Candra&lt;/Author&gt;&lt;Year&gt;2010&lt;/Year&gt;&lt;RecNum&gt;3&lt;/RecNum&gt;&lt;DisplayText&gt;Candra (2010)&lt;/DisplayText&gt;&lt;record&gt;&lt;rec-number&gt;3&lt;/rec-number&gt;&lt;foreign-keys&gt;&lt;key app="EN" db-id="fpfsztr9jvpvpqex023xe9x2eeffdfxszxe5" timestamp="1570788776"&gt;3&lt;/key&gt;&lt;key app="ENWeb" db-id=""&gt;0&lt;/key&gt;&lt;/foreign-keys&gt;&lt;ref-type name="Journal Article"&gt;17&lt;/ref-type&gt;&lt;contributors&gt;&lt;authors&gt;&lt;author&gt;Candra, Aryu&lt;/author&gt;&lt;/authors&gt;&lt;/contributors&gt;&lt;titles&gt;&lt;title&gt;Demam Berdarah Dengue: Epidemiologi, Patogenesis, dan Faktor Risiko Penularan&lt;/title&gt;&lt;secondary-title&gt;ASPIRATOR-Jurnal Penelitian Penyakit Tular Vektor (Journal of Vector-borne Diseases Studies)&lt;/secondary-title&gt;&lt;/titles&gt;&lt;periodical&gt;&lt;full-title&gt;ASPIRATOR-Jurnal Penelitian Penyakit Tular Vektor (Journal of Vector-borne Diseases Studies)&lt;/full-title&gt;&lt;/periodical&gt;&lt;volume&gt;2&lt;/volume&gt;&lt;number&gt;2&lt;/number&gt;&lt;dates&gt;&lt;year&gt;2010&lt;/year&gt;&lt;/dates&gt;&lt;isbn&gt;2338-7343&lt;/isbn&gt;&lt;urls&gt;&lt;/urls&gt;&lt;/record&gt;&lt;/Cite&gt;&lt;/EndNote&gt;</w:instrText>
      </w:r>
      <w:r w:rsidR="00D50249">
        <w:rPr>
          <w:rFonts w:ascii="Times New Roman" w:hAnsi="Times New Roman" w:cs="Times New Roman"/>
          <w:szCs w:val="24"/>
          <w:lang w:val="en-ID"/>
        </w:rPr>
        <w:fldChar w:fldCharType="separate"/>
      </w:r>
      <w:r w:rsidR="00D50249">
        <w:rPr>
          <w:rFonts w:ascii="Times New Roman" w:hAnsi="Times New Roman" w:cs="Times New Roman"/>
          <w:noProof/>
          <w:szCs w:val="24"/>
          <w:lang w:val="en-ID"/>
        </w:rPr>
        <w:t>Candra (2010)</w:t>
      </w:r>
      <w:r w:rsidR="00D50249">
        <w:rPr>
          <w:rFonts w:ascii="Times New Roman" w:hAnsi="Times New Roman" w:cs="Times New Roman"/>
          <w:szCs w:val="24"/>
          <w:lang w:val="en-ID"/>
        </w:rPr>
        <w:fldChar w:fldCharType="end"/>
      </w:r>
      <w:r w:rsidR="00D50249">
        <w:rPr>
          <w:rFonts w:ascii="Times New Roman" w:hAnsi="Times New Roman" w:cs="Times New Roman"/>
          <w:szCs w:val="24"/>
          <w:lang w:val="id-ID"/>
        </w:rPr>
        <w:t xml:space="preserve"> </w:t>
      </w:r>
      <w:proofErr w:type="spellStart"/>
      <w:r w:rsidRPr="00426F12">
        <w:rPr>
          <w:rFonts w:ascii="Times New Roman" w:hAnsi="Times New Roman" w:cs="Times New Roman"/>
          <w:szCs w:val="24"/>
          <w:lang w:val="en-ID"/>
        </w:rPr>
        <w:t>melakukan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analisis</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demam</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berdarah</w:t>
      </w:r>
      <w:proofErr w:type="spellEnd"/>
      <w:r w:rsidRPr="00426F12">
        <w:rPr>
          <w:rFonts w:ascii="Times New Roman" w:hAnsi="Times New Roman" w:cs="Times New Roman"/>
          <w:szCs w:val="24"/>
          <w:lang w:val="en-ID"/>
        </w:rPr>
        <w:t xml:space="preserve"> </w:t>
      </w:r>
      <w:proofErr w:type="gramStart"/>
      <w:r w:rsidRPr="00426F12">
        <w:rPr>
          <w:rFonts w:ascii="Times New Roman" w:hAnsi="Times New Roman" w:cs="Times New Roman"/>
          <w:szCs w:val="24"/>
          <w:lang w:val="en-ID"/>
        </w:rPr>
        <w:t>dengue :</w:t>
      </w:r>
      <w:proofErr w:type="gram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epidemiologi</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patogenesis</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faktor</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risiko</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penularan</w:t>
      </w:r>
      <w:proofErr w:type="spellEnd"/>
      <w:r w:rsidRPr="00426F12">
        <w:rPr>
          <w:rFonts w:ascii="Times New Roman" w:hAnsi="Times New Roman" w:cs="Times New Roman"/>
          <w:szCs w:val="24"/>
          <w:lang w:val="en-ID"/>
        </w:rPr>
        <w:t xml:space="preserve">. </w:t>
      </w:r>
      <w:r w:rsidR="00D50249">
        <w:rPr>
          <w:rFonts w:ascii="Times New Roman" w:hAnsi="Times New Roman" w:cs="Times New Roman"/>
          <w:szCs w:val="24"/>
          <w:lang w:val="en-ID"/>
        </w:rPr>
        <w:fldChar w:fldCharType="begin"/>
      </w:r>
      <w:r w:rsidR="0013374B">
        <w:rPr>
          <w:rFonts w:ascii="Times New Roman" w:hAnsi="Times New Roman" w:cs="Times New Roman"/>
          <w:szCs w:val="24"/>
          <w:lang w:val="en-ID"/>
        </w:rPr>
        <w:instrText xml:space="preserve"> ADDIN EN.CITE &lt;EndNote&gt;&lt;Cite AuthorYear="1"&gt;&lt;Author&gt;Waris&lt;/Author&gt;&lt;Year&gt;2013&lt;/Year&gt;&lt;RecNum&gt;4&lt;/RecNum&gt;&lt;DisplayText&gt;Waris and Yuana (2013)&lt;/DisplayText&gt;&lt;record&gt;&lt;rec-number&gt;4&lt;/rec-number&gt;&lt;foreign-keys&gt;&lt;key app="EN" db-id="fpfsztr9jvpvpqex023xe9x2eeffdfxszxe5" timestamp="1570788776"&gt;4&lt;/key&gt;&lt;key app="ENWeb" db-id=""&gt;0&lt;/key&gt;&lt;/foreign-keys&gt;&lt;ref-type name="Journal Article"&gt;17&lt;/ref-type&gt;&lt;contributors&gt;&lt;authors&gt;&lt;author&gt;Waris, Lukman&lt;/author&gt;&lt;author&gt;Yuana, Windy Tri&lt;/author&gt;&lt;/authors&gt;&lt;/contributors&gt;&lt;titles&gt;&lt;title&gt;Pengetahuan dan perilaku masyarakat terhadap demam berdarah dengue di kecamatan batulicin kabupaten tanah bumbu provinsi Kalimantan Selatan&lt;/title&gt;&lt;secondary-title&gt;Jurnal Buski&lt;/secondary-title&gt;&lt;/titles&gt;&lt;periodical&gt;&lt;full-title&gt;Jurnal Buski&lt;/full-title&gt;&lt;/periodical&gt;&lt;volume&gt;4&lt;/volume&gt;&lt;number&gt;3&lt;/number&gt;&lt;dates&gt;&lt;year&gt;2013&lt;/year&gt;&lt;/dates&gt;&lt;isbn&gt;2354-8843&lt;/isbn&gt;&lt;urls&gt;&lt;/urls&gt;&lt;/record&gt;&lt;/Cite&gt;&lt;/EndNote&gt;</w:instrText>
      </w:r>
      <w:r w:rsidR="00D50249">
        <w:rPr>
          <w:rFonts w:ascii="Times New Roman" w:hAnsi="Times New Roman" w:cs="Times New Roman"/>
          <w:szCs w:val="24"/>
          <w:lang w:val="en-ID"/>
        </w:rPr>
        <w:fldChar w:fldCharType="separate"/>
      </w:r>
      <w:r w:rsidR="00D50249">
        <w:rPr>
          <w:rFonts w:ascii="Times New Roman" w:hAnsi="Times New Roman" w:cs="Times New Roman"/>
          <w:noProof/>
          <w:szCs w:val="24"/>
          <w:lang w:val="en-ID"/>
        </w:rPr>
        <w:t>Waris and Yuana (2013)</w:t>
      </w:r>
      <w:r w:rsidR="00D50249">
        <w:rPr>
          <w:rFonts w:ascii="Times New Roman" w:hAnsi="Times New Roman" w:cs="Times New Roman"/>
          <w:szCs w:val="24"/>
          <w:lang w:val="en-ID"/>
        </w:rPr>
        <w:fldChar w:fldCharType="end"/>
      </w:r>
      <w:r w:rsidR="00D50249">
        <w:rPr>
          <w:rFonts w:ascii="Times New Roman" w:hAnsi="Times New Roman" w:cs="Times New Roman"/>
          <w:szCs w:val="24"/>
          <w:lang w:val="id-ID"/>
        </w:rPr>
        <w:t xml:space="preserve"> </w:t>
      </w:r>
      <w:proofErr w:type="spellStart"/>
      <w:r w:rsidRPr="00426F12">
        <w:rPr>
          <w:rFonts w:ascii="Times New Roman" w:hAnsi="Times New Roman" w:cs="Times New Roman"/>
          <w:szCs w:val="24"/>
          <w:lang w:val="en-ID"/>
        </w:rPr>
        <w:t>melakukan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analisis</w:t>
      </w:r>
      <w:proofErr w:type="spellEnd"/>
      <w:r w:rsidRPr="00426F12">
        <w:rPr>
          <w:rFonts w:ascii="Times New Roman" w:hAnsi="Times New Roman" w:cs="Times New Roman"/>
        </w:rPr>
        <w:t xml:space="preserve"> </w:t>
      </w:r>
      <w:proofErr w:type="spellStart"/>
      <w:r w:rsidRPr="00426F12">
        <w:rPr>
          <w:rFonts w:ascii="Times New Roman" w:hAnsi="Times New Roman" w:cs="Times New Roman"/>
          <w:szCs w:val="24"/>
          <w:lang w:val="en-ID"/>
        </w:rPr>
        <w:t>pengetahuan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perilaku</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masyarakat</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terhadap</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demam</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berdarah</w:t>
      </w:r>
      <w:proofErr w:type="spellEnd"/>
      <w:r w:rsidRPr="00426F12">
        <w:rPr>
          <w:rFonts w:ascii="Times New Roman" w:hAnsi="Times New Roman" w:cs="Times New Roman"/>
          <w:szCs w:val="24"/>
          <w:lang w:val="en-ID"/>
        </w:rPr>
        <w:t xml:space="preserve"> dengue di </w:t>
      </w:r>
      <w:r w:rsidR="00796A1B">
        <w:rPr>
          <w:rFonts w:ascii="Times New Roman" w:hAnsi="Times New Roman" w:cs="Times New Roman"/>
          <w:szCs w:val="24"/>
          <w:lang w:val="id-ID"/>
        </w:rPr>
        <w:t>K</w:t>
      </w:r>
      <w:proofErr w:type="spellStart"/>
      <w:r w:rsidRPr="00426F12">
        <w:rPr>
          <w:rFonts w:ascii="Times New Roman" w:hAnsi="Times New Roman" w:cs="Times New Roman"/>
          <w:szCs w:val="24"/>
          <w:lang w:val="en-ID"/>
        </w:rPr>
        <w:t>ecamatan</w:t>
      </w:r>
      <w:proofErr w:type="spellEnd"/>
      <w:r w:rsidRPr="00426F12">
        <w:rPr>
          <w:rFonts w:ascii="Times New Roman" w:hAnsi="Times New Roman" w:cs="Times New Roman"/>
          <w:szCs w:val="24"/>
          <w:lang w:val="en-ID"/>
        </w:rPr>
        <w:t xml:space="preserve"> </w:t>
      </w:r>
      <w:r w:rsidR="00796A1B">
        <w:rPr>
          <w:rFonts w:ascii="Times New Roman" w:hAnsi="Times New Roman" w:cs="Times New Roman"/>
          <w:szCs w:val="24"/>
          <w:lang w:val="id-ID"/>
        </w:rPr>
        <w:t>B</w:t>
      </w:r>
      <w:proofErr w:type="spellStart"/>
      <w:r w:rsidRPr="00426F12">
        <w:rPr>
          <w:rFonts w:ascii="Times New Roman" w:hAnsi="Times New Roman" w:cs="Times New Roman"/>
          <w:szCs w:val="24"/>
          <w:lang w:val="en-ID"/>
        </w:rPr>
        <w:t>atulicin</w:t>
      </w:r>
      <w:proofErr w:type="spellEnd"/>
      <w:r w:rsidRPr="00426F12">
        <w:rPr>
          <w:rFonts w:ascii="Times New Roman" w:hAnsi="Times New Roman" w:cs="Times New Roman"/>
          <w:szCs w:val="24"/>
          <w:lang w:val="en-ID"/>
        </w:rPr>
        <w:t xml:space="preserve"> </w:t>
      </w:r>
      <w:r w:rsidR="00796A1B">
        <w:rPr>
          <w:rFonts w:ascii="Times New Roman" w:hAnsi="Times New Roman" w:cs="Times New Roman"/>
          <w:szCs w:val="24"/>
          <w:lang w:val="id-ID"/>
        </w:rPr>
        <w:t>K</w:t>
      </w:r>
      <w:proofErr w:type="spellStart"/>
      <w:r w:rsidRPr="00426F12">
        <w:rPr>
          <w:rFonts w:ascii="Times New Roman" w:hAnsi="Times New Roman" w:cs="Times New Roman"/>
          <w:szCs w:val="24"/>
          <w:lang w:val="en-ID"/>
        </w:rPr>
        <w:t>abupaten</w:t>
      </w:r>
      <w:proofErr w:type="spellEnd"/>
      <w:r w:rsidRPr="00426F12">
        <w:rPr>
          <w:rFonts w:ascii="Times New Roman" w:hAnsi="Times New Roman" w:cs="Times New Roman"/>
          <w:szCs w:val="24"/>
          <w:lang w:val="en-ID"/>
        </w:rPr>
        <w:t xml:space="preserve"> </w:t>
      </w:r>
      <w:r w:rsidR="00796A1B">
        <w:rPr>
          <w:rFonts w:ascii="Times New Roman" w:hAnsi="Times New Roman" w:cs="Times New Roman"/>
          <w:szCs w:val="24"/>
          <w:lang w:val="id-ID"/>
        </w:rPr>
        <w:t>T</w:t>
      </w:r>
      <w:proofErr w:type="spellStart"/>
      <w:r w:rsidRPr="00426F12">
        <w:rPr>
          <w:rFonts w:ascii="Times New Roman" w:hAnsi="Times New Roman" w:cs="Times New Roman"/>
          <w:szCs w:val="24"/>
          <w:lang w:val="en-ID"/>
        </w:rPr>
        <w:t>anah</w:t>
      </w:r>
      <w:proofErr w:type="spellEnd"/>
      <w:r w:rsidRPr="00426F12">
        <w:rPr>
          <w:rFonts w:ascii="Times New Roman" w:hAnsi="Times New Roman" w:cs="Times New Roman"/>
          <w:szCs w:val="24"/>
          <w:lang w:val="en-ID"/>
        </w:rPr>
        <w:t xml:space="preserve"> </w:t>
      </w:r>
      <w:r w:rsidR="00796A1B">
        <w:rPr>
          <w:rFonts w:ascii="Times New Roman" w:hAnsi="Times New Roman" w:cs="Times New Roman"/>
          <w:szCs w:val="24"/>
          <w:lang w:val="id-ID"/>
        </w:rPr>
        <w:t>B</w:t>
      </w:r>
      <w:proofErr w:type="spellStart"/>
      <w:r w:rsidRPr="00426F12">
        <w:rPr>
          <w:rFonts w:ascii="Times New Roman" w:hAnsi="Times New Roman" w:cs="Times New Roman"/>
          <w:szCs w:val="24"/>
          <w:lang w:val="en-ID"/>
        </w:rPr>
        <w:t>umbu</w:t>
      </w:r>
      <w:proofErr w:type="spellEnd"/>
      <w:r w:rsidRPr="00426F12">
        <w:rPr>
          <w:rFonts w:ascii="Times New Roman" w:hAnsi="Times New Roman" w:cs="Times New Roman"/>
          <w:szCs w:val="24"/>
          <w:lang w:val="en-ID"/>
        </w:rPr>
        <w:t xml:space="preserve"> </w:t>
      </w:r>
      <w:r w:rsidR="00796A1B">
        <w:rPr>
          <w:rFonts w:ascii="Times New Roman" w:hAnsi="Times New Roman" w:cs="Times New Roman"/>
          <w:szCs w:val="24"/>
          <w:lang w:val="id-ID"/>
        </w:rPr>
        <w:t>P</w:t>
      </w:r>
      <w:proofErr w:type="spellStart"/>
      <w:r w:rsidRPr="00426F12">
        <w:rPr>
          <w:rFonts w:ascii="Times New Roman" w:hAnsi="Times New Roman" w:cs="Times New Roman"/>
          <w:szCs w:val="24"/>
          <w:lang w:val="en-ID"/>
        </w:rPr>
        <w:t>rovinsi</w:t>
      </w:r>
      <w:proofErr w:type="spellEnd"/>
      <w:r w:rsidRPr="00426F12">
        <w:rPr>
          <w:rFonts w:ascii="Times New Roman" w:hAnsi="Times New Roman" w:cs="Times New Roman"/>
          <w:szCs w:val="24"/>
          <w:lang w:val="en-ID"/>
        </w:rPr>
        <w:t xml:space="preserve"> </w:t>
      </w:r>
      <w:r w:rsidR="00796A1B">
        <w:rPr>
          <w:rFonts w:ascii="Times New Roman" w:hAnsi="Times New Roman" w:cs="Times New Roman"/>
          <w:szCs w:val="24"/>
          <w:lang w:val="id-ID"/>
        </w:rPr>
        <w:t>K</w:t>
      </w:r>
      <w:proofErr w:type="spellStart"/>
      <w:r w:rsidRPr="00426F12">
        <w:rPr>
          <w:rFonts w:ascii="Times New Roman" w:hAnsi="Times New Roman" w:cs="Times New Roman"/>
          <w:szCs w:val="24"/>
          <w:lang w:val="en-ID"/>
        </w:rPr>
        <w:t>alimantan</w:t>
      </w:r>
      <w:proofErr w:type="spellEnd"/>
      <w:r w:rsidR="00796A1B">
        <w:rPr>
          <w:rFonts w:ascii="Times New Roman" w:hAnsi="Times New Roman" w:cs="Times New Roman"/>
          <w:szCs w:val="24"/>
          <w:lang w:val="en-ID"/>
        </w:rPr>
        <w:t xml:space="preserve"> </w:t>
      </w:r>
      <w:r w:rsidR="00796A1B">
        <w:rPr>
          <w:rFonts w:ascii="Times New Roman" w:hAnsi="Times New Roman" w:cs="Times New Roman"/>
          <w:szCs w:val="24"/>
          <w:lang w:val="id-ID"/>
        </w:rPr>
        <w:t>B</w:t>
      </w:r>
      <w:proofErr w:type="spellStart"/>
      <w:r w:rsidR="00796A1B">
        <w:rPr>
          <w:rFonts w:ascii="Times New Roman" w:hAnsi="Times New Roman" w:cs="Times New Roman"/>
          <w:szCs w:val="24"/>
          <w:lang w:val="en-ID"/>
        </w:rPr>
        <w:t>arat</w:t>
      </w:r>
      <w:proofErr w:type="spellEnd"/>
      <w:r w:rsidR="00796A1B">
        <w:rPr>
          <w:rFonts w:ascii="Times New Roman" w:hAnsi="Times New Roman" w:cs="Times New Roman"/>
          <w:szCs w:val="24"/>
          <w:lang w:val="en-ID"/>
        </w:rPr>
        <w:t xml:space="preserve">. </w:t>
      </w:r>
      <w:r w:rsidR="00796A1B">
        <w:rPr>
          <w:rFonts w:ascii="Times New Roman" w:hAnsi="Times New Roman" w:cs="Times New Roman"/>
          <w:szCs w:val="24"/>
          <w:lang w:val="en-ID"/>
        </w:rPr>
        <w:fldChar w:fldCharType="begin"/>
      </w:r>
      <w:r w:rsidR="0013374B">
        <w:rPr>
          <w:rFonts w:ascii="Times New Roman" w:hAnsi="Times New Roman" w:cs="Times New Roman"/>
          <w:szCs w:val="24"/>
          <w:lang w:val="en-ID"/>
        </w:rPr>
        <w:instrText xml:space="preserve"> ADDIN EN.CITE &lt;EndNote&gt;&lt;Cite AuthorYear="1"&gt;&lt;Author&gt;Kusuma&lt;/Author&gt;&lt;Year&gt;2016&lt;/Year&gt;&lt;RecNum&gt;5&lt;/RecNum&gt;&lt;DisplayText&gt;Kusuma and Sukendra (2016)&lt;/DisplayText&gt;&lt;record&gt;&lt;rec-number&gt;5&lt;/rec-number&gt;&lt;foreign-keys&gt;&lt;key app="EN" db-id="fpfsztr9jvpvpqex023xe9x2eeffdfxszxe5" timestamp="1570788776"&gt;5&lt;/key&gt;&lt;key app="ENWeb" db-id=""&gt;0&lt;/key&gt;&lt;/foreign-keys&gt;&lt;ref-type name="Journal Article"&gt;17&lt;/ref-type&gt;&lt;contributors&gt;&lt;authors&gt;&lt;author&gt;Kusuma, Agcrista Permata&lt;/author&gt;&lt;author&gt;Sukendra, Dyah Mahendrasari&lt;/author&gt;&lt;/authors&gt;&lt;/contributors&gt;&lt;titles&gt;&lt;title&gt;Analisis Spasial Kejadian Demam Berdarah Dengue Berdasarkan Kepadatan Penduduk&lt;/title&gt;&lt;secondary-title&gt;Unnes Journal of Public Health&lt;/secondary-title&gt;&lt;/titles&gt;&lt;periodical&gt;&lt;full-title&gt;Unnes Journal of Public Health&lt;/full-title&gt;&lt;/periodical&gt;&lt;pages&gt;48-56&lt;/pages&gt;&lt;volume&gt;5&lt;/volume&gt;&lt;number&gt;1&lt;/number&gt;&lt;dates&gt;&lt;year&gt;2016&lt;/year&gt;&lt;/dates&gt;&lt;isbn&gt;2548-7604&lt;/isbn&gt;&lt;urls&gt;&lt;/urls&gt;&lt;/record&gt;&lt;/Cite&gt;&lt;/EndNote&gt;</w:instrText>
      </w:r>
      <w:r w:rsidR="00796A1B">
        <w:rPr>
          <w:rFonts w:ascii="Times New Roman" w:hAnsi="Times New Roman" w:cs="Times New Roman"/>
          <w:szCs w:val="24"/>
          <w:lang w:val="en-ID"/>
        </w:rPr>
        <w:fldChar w:fldCharType="separate"/>
      </w:r>
      <w:r w:rsidR="00796A1B">
        <w:rPr>
          <w:rFonts w:ascii="Times New Roman" w:hAnsi="Times New Roman" w:cs="Times New Roman"/>
          <w:noProof/>
          <w:szCs w:val="24"/>
          <w:lang w:val="en-ID"/>
        </w:rPr>
        <w:t>Kusuma and Sukendra (2016)</w:t>
      </w:r>
      <w:r w:rsidR="00796A1B">
        <w:rPr>
          <w:rFonts w:ascii="Times New Roman" w:hAnsi="Times New Roman" w:cs="Times New Roman"/>
          <w:szCs w:val="24"/>
          <w:lang w:val="en-ID"/>
        </w:rPr>
        <w:fldChar w:fldCharType="end"/>
      </w:r>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melakukan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analisis</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spasial</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kejadian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demam</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berdarah</w:t>
      </w:r>
      <w:proofErr w:type="spellEnd"/>
      <w:r w:rsidRPr="00426F12">
        <w:rPr>
          <w:rFonts w:ascii="Times New Roman" w:hAnsi="Times New Roman" w:cs="Times New Roman"/>
          <w:szCs w:val="24"/>
          <w:lang w:val="en-ID"/>
        </w:rPr>
        <w:t xml:space="preserve"> dengue </w:t>
      </w:r>
      <w:proofErr w:type="spellStart"/>
      <w:r w:rsidRPr="00426F12">
        <w:rPr>
          <w:rFonts w:ascii="Times New Roman" w:hAnsi="Times New Roman" w:cs="Times New Roman"/>
          <w:szCs w:val="24"/>
          <w:lang w:val="en-ID"/>
        </w:rPr>
        <w:t>berdasarkan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kepadatan</w:t>
      </w:r>
      <w:proofErr w:type="spellEnd"/>
      <w:r w:rsidRPr="00426F12">
        <w:rPr>
          <w:rFonts w:ascii="Times New Roman" w:hAnsi="Times New Roman" w:cs="Times New Roman"/>
          <w:szCs w:val="24"/>
          <w:lang w:val="en-ID"/>
        </w:rPr>
        <w:t xml:space="preserve"> </w:t>
      </w:r>
      <w:proofErr w:type="spellStart"/>
      <w:r w:rsidRPr="00426F12">
        <w:rPr>
          <w:rFonts w:ascii="Times New Roman" w:hAnsi="Times New Roman" w:cs="Times New Roman"/>
          <w:szCs w:val="24"/>
          <w:lang w:val="en-ID"/>
        </w:rPr>
        <w:t>penduduk</w:t>
      </w:r>
      <w:proofErr w:type="spellEnd"/>
      <w:r w:rsidRPr="00426F12">
        <w:rPr>
          <w:rFonts w:ascii="Times New Roman" w:hAnsi="Times New Roman" w:cs="Times New Roman"/>
          <w:szCs w:val="24"/>
          <w:lang w:val="en-ID"/>
        </w:rPr>
        <w:t xml:space="preserve">. </w:t>
      </w:r>
      <w:r w:rsidR="00796A1B">
        <w:rPr>
          <w:rFonts w:ascii="Times New Roman" w:hAnsi="Times New Roman" w:cs="Times New Roman"/>
          <w:szCs w:val="24"/>
          <w:lang w:val="en-ID"/>
        </w:rPr>
        <w:fldChar w:fldCharType="begin"/>
      </w:r>
      <w:r w:rsidR="004575F4">
        <w:rPr>
          <w:rFonts w:ascii="Times New Roman" w:hAnsi="Times New Roman" w:cs="Times New Roman"/>
          <w:szCs w:val="24"/>
          <w:lang w:val="en-ID"/>
        </w:rPr>
        <w:instrText xml:space="preserve"> ADDIN EN.CITE &lt;EndNote&gt;&lt;Cite AuthorYear="1"&gt;&lt;Author&gt;Rahman&lt;/Author&gt;&lt;Year&gt;2018&lt;/Year&gt;&lt;RecNum&gt;6&lt;/RecNum&gt;&lt;DisplayText&gt;Rahman, Rahim, and Mallongi (2018)&lt;/DisplayText&gt;&lt;record&gt;&lt;rec-number&gt;6&lt;/rec-number&gt;&lt;foreign-keys&gt;&lt;key app="EN" db-id="fpfsztr9jvpvpqex023xe9x2eeffdfxszxe5" timestamp="1570788776"&gt;6&lt;/key&gt;&lt;key app="ENWeb" db-id=""&gt;0&lt;/key&gt;&lt;/foreign-keys&gt;&lt;ref-type name="Journal Article"&gt;17&lt;/ref-type&gt;&lt;contributors&gt;&lt;authors&gt;&lt;author&gt;Rahman, Stang Abdul&lt;/author&gt;&lt;author&gt;Rahim, Amran&lt;/author&gt;&lt;author&gt;Mallongi, Anwar&lt;/author&gt;&lt;/authors&gt;&lt;/contributors&gt;&lt;titles&gt;&lt;title&gt;Risk analysis of dengue fever occurrence in bone province sulawesi south using temporal spatial geostatistical model&lt;/title&gt;&lt;secondary-title&gt;Indian Journal of Public Health Research &amp;amp; Development&lt;/secondary-title&gt;&lt;/titles&gt;&lt;periodical&gt;&lt;full-title&gt;Indian Journal of Public Health Research &amp;amp; Development&lt;/full-title&gt;&lt;/periodical&gt;&lt;pages&gt;221-226&lt;/pages&gt;&lt;volume&gt;9&lt;/volume&gt;&lt;number&gt;4&lt;/number&gt;&lt;dates&gt;&lt;year&gt;2018&lt;/year&gt;&lt;/dates&gt;&lt;isbn&gt;0976-0245&lt;/isbn&gt;&lt;urls&gt;&lt;/urls&gt;&lt;/record&gt;&lt;/Cite&gt;&lt;/EndNote&gt;</w:instrText>
      </w:r>
      <w:r w:rsidR="00796A1B">
        <w:rPr>
          <w:rFonts w:ascii="Times New Roman" w:hAnsi="Times New Roman" w:cs="Times New Roman"/>
          <w:szCs w:val="24"/>
          <w:lang w:val="en-ID"/>
        </w:rPr>
        <w:fldChar w:fldCharType="separate"/>
      </w:r>
      <w:r w:rsidR="004575F4">
        <w:rPr>
          <w:rFonts w:ascii="Times New Roman" w:hAnsi="Times New Roman" w:cs="Times New Roman"/>
          <w:noProof/>
          <w:szCs w:val="24"/>
          <w:lang w:val="en-ID"/>
        </w:rPr>
        <w:t>Rahman, Rahim, and Mallongi (2018)</w:t>
      </w:r>
      <w:r w:rsidR="00796A1B">
        <w:rPr>
          <w:rFonts w:ascii="Times New Roman" w:hAnsi="Times New Roman" w:cs="Times New Roman"/>
          <w:szCs w:val="24"/>
          <w:lang w:val="en-ID"/>
        </w:rPr>
        <w:fldChar w:fldCharType="end"/>
      </w:r>
      <w:r w:rsidR="00796A1B">
        <w:rPr>
          <w:rFonts w:ascii="Times New Roman" w:hAnsi="Times New Roman" w:cs="Times New Roman"/>
          <w:szCs w:val="24"/>
          <w:lang w:val="id-ID"/>
        </w:rPr>
        <w:t xml:space="preserve"> </w:t>
      </w:r>
      <w:r w:rsidRPr="00426F12">
        <w:rPr>
          <w:rFonts w:ascii="Times New Roman" w:hAnsi="Times New Roman" w:cs="Times New Roman"/>
          <w:szCs w:val="24"/>
          <w:lang w:val="id-ID"/>
        </w:rPr>
        <w:t xml:space="preserve">juga melakukan analisis risiko kejadian demam berdarah di Provinsi Bone Sulawesi Selatan menggunakan model geostatistik spasial temporal. </w:t>
      </w:r>
      <w:r w:rsidR="00390BE6">
        <w:rPr>
          <w:rFonts w:ascii="Times New Roman" w:hAnsi="Times New Roman" w:cs="Times New Roman"/>
          <w:szCs w:val="24"/>
          <w:lang w:val="id-ID"/>
        </w:rPr>
        <w:fldChar w:fldCharType="begin"/>
      </w:r>
      <w:r w:rsidR="0013374B">
        <w:rPr>
          <w:rFonts w:ascii="Times New Roman" w:hAnsi="Times New Roman" w:cs="Times New Roman"/>
          <w:szCs w:val="24"/>
          <w:lang w:val="id-ID"/>
        </w:rPr>
        <w:instrText xml:space="preserve"> ADDIN EN.CITE &lt;EndNote&gt;&lt;Cite AuthorYear="1"&gt;&lt;Author&gt;Huang&lt;/Author&gt;&lt;Year&gt;2018&lt;/Year&gt;&lt;RecNum&gt;7&lt;/RecNum&gt;&lt;DisplayText&gt;Huang et al. (2018)&lt;/DisplayText&gt;&lt;record&gt;&lt;rec-number&gt;7&lt;/rec-number&gt;&lt;foreign-keys&gt;&lt;key app="EN" db-id="fpfsztr9jvpvpqex023xe9x2eeffdfxszxe5" timestamp="1570788776"&gt;7&lt;/key&gt;&lt;key app="ENWeb" db-id=""&gt;0&lt;/key&gt;&lt;/foreign-keys&gt;&lt;ref-type name="Journal Article"&gt;17&lt;/ref-type&gt;&lt;contributors&gt;&lt;authors&gt;&lt;author&gt;Huang, Chi-Chieh&lt;/author&gt;&lt;author&gt;Tam, Tuen&lt;/author&gt;&lt;author&gt;Chern, Yinq-Rong&lt;/author&gt;&lt;author&gt;Lung, Shih-Chun&lt;/author&gt;&lt;author&gt;Chen, Nai-Tzu&lt;/author&gt;&lt;author&gt;Wu, Chih-Da&lt;/author&gt;&lt;/authors&gt;&lt;/contributors&gt;&lt;titles&gt;&lt;title&gt;Spatial clustering of dengue fever incidence and its association with surrounding greenness&lt;/title&gt;&lt;secondary-title&gt;International journal of environmental research and public health&lt;/secondary-title&gt;&lt;/titles&gt;&lt;periodical&gt;&lt;full-title&gt;International journal of environmental research and public health&lt;/full-title&gt;&lt;/periodical&gt;&lt;pages&gt;1869&lt;/pages&gt;&lt;volume&gt;15&lt;/volume&gt;&lt;number&gt;9&lt;/number&gt;&lt;dates&gt;&lt;year&gt;2018&lt;/year&gt;&lt;/dates&gt;&lt;urls&gt;&lt;/urls&gt;&lt;/record&gt;&lt;/Cite&gt;&lt;/EndNote&gt;</w:instrText>
      </w:r>
      <w:r w:rsidR="00390BE6">
        <w:rPr>
          <w:rFonts w:ascii="Times New Roman" w:hAnsi="Times New Roman" w:cs="Times New Roman"/>
          <w:szCs w:val="24"/>
          <w:lang w:val="id-ID"/>
        </w:rPr>
        <w:fldChar w:fldCharType="separate"/>
      </w:r>
      <w:r w:rsidR="00390BE6">
        <w:rPr>
          <w:rFonts w:ascii="Times New Roman" w:hAnsi="Times New Roman" w:cs="Times New Roman"/>
          <w:noProof/>
          <w:szCs w:val="24"/>
          <w:lang w:val="id-ID"/>
        </w:rPr>
        <w:t>Huang et al. (2018)</w:t>
      </w:r>
      <w:r w:rsidR="00390BE6">
        <w:rPr>
          <w:rFonts w:ascii="Times New Roman" w:hAnsi="Times New Roman" w:cs="Times New Roman"/>
          <w:szCs w:val="24"/>
          <w:lang w:val="id-ID"/>
        </w:rPr>
        <w:fldChar w:fldCharType="end"/>
      </w:r>
      <w:r w:rsidR="00390BE6">
        <w:rPr>
          <w:rFonts w:ascii="Times New Roman" w:hAnsi="Times New Roman" w:cs="Times New Roman"/>
          <w:szCs w:val="24"/>
          <w:lang w:val="id-ID"/>
        </w:rPr>
        <w:t xml:space="preserve"> </w:t>
      </w:r>
      <w:r w:rsidRPr="00426F12">
        <w:rPr>
          <w:rFonts w:ascii="Times New Roman" w:hAnsi="Times New Roman" w:cs="Times New Roman"/>
          <w:szCs w:val="24"/>
          <w:lang w:val="id-ID"/>
        </w:rPr>
        <w:t>menggunakan metode pengelompokan spasial untuk kejadian demam berdarah dan hubungannya dengan kehijauan di sekitarnya. Berdasarkan penelitian-</w:t>
      </w:r>
      <w:r w:rsidRPr="00426F12">
        <w:rPr>
          <w:rFonts w:ascii="Times New Roman" w:hAnsi="Times New Roman" w:cs="Times New Roman"/>
          <w:szCs w:val="24"/>
          <w:lang w:val="id-ID"/>
        </w:rPr>
        <w:lastRenderedPageBreak/>
        <w:t>penelitian tersebut, dapat diketahui bahwa metode statistika spasial memberikan peranan penting. Dengan demikian, penelitian ini menggunakan salah satu metode spasial untuk mengetahui faktor-faktor yang mempengaruhi DBD di Kabupaten Bantul</w:t>
      </w:r>
      <w:r>
        <w:rPr>
          <w:rFonts w:ascii="Times New Roman" w:hAnsi="Times New Roman" w:cs="Times New Roman"/>
          <w:szCs w:val="24"/>
          <w:lang w:val="en-ID"/>
        </w:rPr>
        <w:t>.</w:t>
      </w:r>
    </w:p>
    <w:p w:rsidR="00086429" w:rsidRDefault="00426F12" w:rsidP="00611EBC">
      <w:pPr>
        <w:autoSpaceDE w:val="0"/>
        <w:autoSpaceDN w:val="0"/>
        <w:adjustRightInd w:val="0"/>
        <w:spacing w:after="0" w:line="240" w:lineRule="auto"/>
        <w:ind w:firstLine="720"/>
        <w:jc w:val="both"/>
        <w:rPr>
          <w:rFonts w:ascii="Times New Roman" w:hAnsi="Times New Roman" w:cs="Times New Roman"/>
          <w:lang w:val="id-ID"/>
        </w:rPr>
      </w:pPr>
      <w:r w:rsidRPr="00426F12">
        <w:rPr>
          <w:rFonts w:ascii="Times New Roman" w:hAnsi="Times New Roman" w:cs="Times New Roman"/>
          <w:lang w:val="id-ID"/>
        </w:rPr>
        <w:t xml:space="preserve">Analisis regresi spasial merupakan pengembangan dari metode regresi linier klasik untuk mengetahui pengaruh suatu variabel independen terhadap variabel dependen dengan memperhatikan pengaruh spasial. Pengembangan itu berdasarkan hukum Tobler. Hukum pertama tentang geografi yang menjadi salah satu dasar pengembangan analisis spasial dikemukakan oleh Tobler yang menyatakan“ bahwa segala sesuatu saling berhubungan satu dengan yang lainnya, tetapi sesuatu yang lebih dekat akan mempunyai pengaruh yang lebih daripada sesuatu yang jauh”. Ini berarti adanya pengaruh tempat atau spasial pada data yang dianalisis </w:t>
      </w:r>
      <w:r w:rsidR="00390BE6">
        <w:rPr>
          <w:rFonts w:ascii="Times New Roman" w:hAnsi="Times New Roman" w:cs="Times New Roman"/>
          <w:lang w:val="id-ID"/>
        </w:rPr>
        <w:fldChar w:fldCharType="begin"/>
      </w:r>
      <w:r w:rsidR="0013374B">
        <w:rPr>
          <w:rFonts w:ascii="Times New Roman" w:hAnsi="Times New Roman" w:cs="Times New Roman"/>
          <w:lang w:val="id-ID"/>
        </w:rPr>
        <w:instrText xml:space="preserve"> ADDIN EN.CITE &lt;EndNote&gt;&lt;Cite&gt;&lt;Author&gt;Anselin&lt;/Author&gt;&lt;Year&gt;2001&lt;/Year&gt;&lt;RecNum&gt;8&lt;/RecNum&gt;&lt;DisplayText&gt;(Anselin, 2001)&lt;/DisplayText&gt;&lt;record&gt;&lt;rec-number&gt;8&lt;/rec-number&gt;&lt;foreign-keys&gt;&lt;key app="EN" db-id="fpfsztr9jvpvpqex023xe9x2eeffdfxszxe5" timestamp="1570788776"&gt;8&lt;/key&gt;&lt;key app="ENWeb" db-id=""&gt;0&lt;/key&gt;&lt;/foreign-keys&gt;&lt;ref-type name="Journal Article"&gt;17&lt;/ref-type&gt;&lt;contributors&gt;&lt;authors&gt;&lt;author&gt;Anselin, Luc&lt;/author&gt;&lt;/authors&gt;&lt;/contributors&gt;&lt;titles&gt;&lt;title&gt;Spatial econometrics&lt;/title&gt;&lt;secondary-title&gt;A companion to theoretical econometrics&lt;/secondary-title&gt;&lt;/titles&gt;&lt;periodical&gt;&lt;full-title&gt;A companion to theoretical econometrics&lt;/full-title&gt;&lt;/periodical&gt;&lt;volume&gt;310330&lt;/volume&gt;&lt;dates&gt;&lt;year&gt;2001&lt;/year&gt;&lt;/dates&gt;&lt;urls&gt;&lt;/urls&gt;&lt;/record&gt;&lt;/Cite&gt;&lt;/EndNote&gt;</w:instrText>
      </w:r>
      <w:r w:rsidR="00390BE6">
        <w:rPr>
          <w:rFonts w:ascii="Times New Roman" w:hAnsi="Times New Roman" w:cs="Times New Roman"/>
          <w:lang w:val="id-ID"/>
        </w:rPr>
        <w:fldChar w:fldCharType="separate"/>
      </w:r>
      <w:r w:rsidR="00390BE6">
        <w:rPr>
          <w:rFonts w:ascii="Times New Roman" w:hAnsi="Times New Roman" w:cs="Times New Roman"/>
          <w:noProof/>
          <w:lang w:val="id-ID"/>
        </w:rPr>
        <w:t>(Anselin, 2001)</w:t>
      </w:r>
      <w:r w:rsidR="00390BE6">
        <w:rPr>
          <w:rFonts w:ascii="Times New Roman" w:hAnsi="Times New Roman" w:cs="Times New Roman"/>
          <w:lang w:val="id-ID"/>
        </w:rPr>
        <w:fldChar w:fldCharType="end"/>
      </w:r>
      <w:r w:rsidR="00390BE6">
        <w:rPr>
          <w:rFonts w:ascii="Times New Roman" w:hAnsi="Times New Roman" w:cs="Times New Roman"/>
          <w:lang w:val="id-ID"/>
        </w:rPr>
        <w:t xml:space="preserve"> </w:t>
      </w:r>
      <w:r w:rsidRPr="00426F12">
        <w:rPr>
          <w:rFonts w:ascii="Times New Roman" w:hAnsi="Times New Roman" w:cs="Times New Roman"/>
          <w:lang w:val="id-ID"/>
        </w:rPr>
        <w:t xml:space="preserve">Metode spasial yang digunakan dalam penelitian ini adalah regresi </w:t>
      </w:r>
      <w:r w:rsidRPr="00426F12">
        <w:rPr>
          <w:rFonts w:ascii="Times New Roman" w:hAnsi="Times New Roman" w:cs="Times New Roman"/>
          <w:i/>
          <w:lang w:val="id-ID"/>
        </w:rPr>
        <w:t>Spatial Durbin Model</w:t>
      </w:r>
      <w:r>
        <w:rPr>
          <w:rFonts w:ascii="Times New Roman" w:hAnsi="Times New Roman" w:cs="Times New Roman"/>
          <w:lang w:val="id-ID"/>
        </w:rPr>
        <w:t xml:space="preserve"> (SDM)</w:t>
      </w:r>
      <w:r w:rsidRPr="00426F12">
        <w:rPr>
          <w:rFonts w:ascii="Times New Roman" w:hAnsi="Times New Roman" w:cs="Times New Roman"/>
        </w:rPr>
        <w:t xml:space="preserve">. </w:t>
      </w:r>
      <w:r w:rsidRPr="00426F12">
        <w:rPr>
          <w:rFonts w:ascii="Times New Roman" w:hAnsi="Times New Roman" w:cs="Times New Roman"/>
          <w:lang w:val="id-ID"/>
        </w:rPr>
        <w:t xml:space="preserve">Model SDM adalah kasus khusus </w:t>
      </w:r>
      <w:r w:rsidRPr="00086429">
        <w:rPr>
          <w:rFonts w:ascii="Times New Roman" w:hAnsi="Times New Roman" w:cs="Times New Roman"/>
          <w:lang w:val="id-ID"/>
        </w:rPr>
        <w:t>dari</w:t>
      </w:r>
      <w:r w:rsidR="00086429">
        <w:rPr>
          <w:rFonts w:ascii="Times New Roman" w:hAnsi="Times New Roman" w:cs="Times New Roman"/>
          <w:lang w:val="en-ID"/>
        </w:rPr>
        <w:t xml:space="preserve"> </w:t>
      </w:r>
      <w:r w:rsidR="00086429" w:rsidRPr="00086429">
        <w:rPr>
          <w:rFonts w:ascii="Times New Roman" w:hAnsi="Times New Roman" w:cs="Times New Roman"/>
          <w:i/>
          <w:lang w:val="id-ID"/>
        </w:rPr>
        <w:t>Spatial</w:t>
      </w:r>
      <w:r w:rsidR="00086429" w:rsidRPr="00086429">
        <w:rPr>
          <w:rFonts w:cs="Times New Roman"/>
          <w:i/>
          <w:lang w:val="id-ID"/>
        </w:rPr>
        <w:t xml:space="preserve"> </w:t>
      </w:r>
      <w:r w:rsidR="00086429" w:rsidRPr="00086429">
        <w:rPr>
          <w:rFonts w:ascii="Times New Roman" w:hAnsi="Times New Roman" w:cs="Times New Roman"/>
          <w:i/>
          <w:lang w:val="id-ID"/>
        </w:rPr>
        <w:t>Autoregressibe Model</w:t>
      </w:r>
      <w:r w:rsidR="00086429" w:rsidRPr="00086429">
        <w:rPr>
          <w:rFonts w:ascii="Times New Roman" w:hAnsi="Times New Roman" w:cs="Times New Roman"/>
          <w:lang w:val="id-ID"/>
        </w:rPr>
        <w:t xml:space="preserve"> (SAR)</w:t>
      </w:r>
      <w:r w:rsidRPr="00086429">
        <w:rPr>
          <w:rFonts w:ascii="Times New Roman" w:hAnsi="Times New Roman" w:cs="Times New Roman"/>
          <w:lang w:val="id-ID"/>
        </w:rPr>
        <w:t xml:space="preserve"> yaitu</w:t>
      </w:r>
      <w:r w:rsidRPr="00426F12">
        <w:rPr>
          <w:rFonts w:ascii="Times New Roman" w:hAnsi="Times New Roman" w:cs="Times New Roman"/>
          <w:lang w:val="id-ID"/>
        </w:rPr>
        <w:t xml:space="preserve"> dengan menambahkan pengaruh lag pada variabel independen sehingga ditambahkan spasial lag pada model</w:t>
      </w:r>
      <w:r w:rsidR="00390BE6">
        <w:rPr>
          <w:rFonts w:ascii="Times New Roman" w:hAnsi="Times New Roman" w:cs="Times New Roman"/>
          <w:lang w:val="en-ID"/>
        </w:rPr>
        <w:t xml:space="preserve"> </w:t>
      </w:r>
      <w:r w:rsidR="00390BE6">
        <w:rPr>
          <w:rFonts w:ascii="Times New Roman" w:hAnsi="Times New Roman" w:cs="Times New Roman"/>
          <w:lang w:val="en-ID"/>
        </w:rPr>
        <w:fldChar w:fldCharType="begin"/>
      </w:r>
      <w:r w:rsidR="0013374B">
        <w:rPr>
          <w:rFonts w:ascii="Times New Roman" w:hAnsi="Times New Roman" w:cs="Times New Roman"/>
          <w:lang w:val="en-ID"/>
        </w:rPr>
        <w:instrText xml:space="preserve"> ADDIN EN.CITE &lt;EndNote&gt;&lt;Cite&gt;&lt;Author&gt;Anselin&lt;/Author&gt;&lt;Year&gt;2001&lt;/Year&gt;&lt;RecNum&gt;8&lt;/RecNum&gt;&lt;DisplayText&gt;(Anselin, 2001)&lt;/DisplayText&gt;&lt;record&gt;&lt;rec-number&gt;8&lt;/rec-number&gt;&lt;foreign-keys&gt;&lt;key app="EN" db-id="fpfsztr9jvpvpqex023xe9x2eeffdfxszxe5" timestamp="1570788776"&gt;8&lt;/key&gt;&lt;key app="ENWeb" db-id=""&gt;0&lt;/key&gt;&lt;/foreign-keys&gt;&lt;ref-type name="Journal Article"&gt;17&lt;/ref-type&gt;&lt;contributors&gt;&lt;authors&gt;&lt;author&gt;Anselin, Luc&lt;/author&gt;&lt;/authors&gt;&lt;/contributors&gt;&lt;titles&gt;&lt;title&gt;Spatial econometrics&lt;/title&gt;&lt;secondary-title&gt;A companion to theoretical econometrics&lt;/secondary-title&gt;&lt;/titles&gt;&lt;periodical&gt;&lt;full-title&gt;A companion to theoretical econometrics&lt;/full-title&gt;&lt;/periodical&gt;&lt;volume&gt;310330&lt;/volume&gt;&lt;dates&gt;&lt;year&gt;2001&lt;/year&gt;&lt;/dates&gt;&lt;urls&gt;&lt;/urls&gt;&lt;/record&gt;&lt;/Cite&gt;&lt;/EndNote&gt;</w:instrText>
      </w:r>
      <w:r w:rsidR="00390BE6">
        <w:rPr>
          <w:rFonts w:ascii="Times New Roman" w:hAnsi="Times New Roman" w:cs="Times New Roman"/>
          <w:lang w:val="en-ID"/>
        </w:rPr>
        <w:fldChar w:fldCharType="separate"/>
      </w:r>
      <w:r w:rsidR="00390BE6">
        <w:rPr>
          <w:rFonts w:ascii="Times New Roman" w:hAnsi="Times New Roman" w:cs="Times New Roman"/>
          <w:noProof/>
          <w:lang w:val="en-ID"/>
        </w:rPr>
        <w:t>(Anselin, 2001)</w:t>
      </w:r>
      <w:r w:rsidR="00390BE6">
        <w:rPr>
          <w:rFonts w:ascii="Times New Roman" w:hAnsi="Times New Roman" w:cs="Times New Roman"/>
          <w:lang w:val="en-ID"/>
        </w:rPr>
        <w:fldChar w:fldCharType="end"/>
      </w:r>
      <w:r w:rsidR="00390BE6">
        <w:rPr>
          <w:rFonts w:ascii="Times New Roman" w:hAnsi="Times New Roman" w:cs="Times New Roman"/>
          <w:lang w:val="id-ID"/>
        </w:rPr>
        <w:t>.</w:t>
      </w:r>
      <w:r w:rsidRPr="00426F12">
        <w:rPr>
          <w:rFonts w:ascii="Times New Roman" w:hAnsi="Times New Roman" w:cs="Times New Roman"/>
          <w:lang w:val="id-ID"/>
        </w:rPr>
        <w:t xml:space="preserve"> </w:t>
      </w:r>
    </w:p>
    <w:p w:rsidR="00086429" w:rsidRDefault="00086429" w:rsidP="00611EBC">
      <w:pPr>
        <w:spacing w:after="0" w:line="240" w:lineRule="auto"/>
        <w:ind w:firstLine="720"/>
        <w:jc w:val="both"/>
        <w:rPr>
          <w:rFonts w:ascii="Times New Roman" w:hAnsi="Times New Roman" w:cs="Times New Roman"/>
          <w:sz w:val="24"/>
          <w:szCs w:val="24"/>
          <w:lang w:val="en-ID"/>
        </w:rPr>
      </w:pPr>
      <w:r w:rsidRPr="00086429">
        <w:rPr>
          <w:rFonts w:ascii="Times New Roman" w:hAnsi="Times New Roman" w:cs="Times New Roman"/>
          <w:sz w:val="24"/>
          <w:szCs w:val="24"/>
          <w:lang w:val="id-ID"/>
        </w:rPr>
        <w:t>Untuk meng</w:t>
      </w:r>
      <w:r>
        <w:rPr>
          <w:rFonts w:ascii="Times New Roman" w:hAnsi="Times New Roman" w:cs="Times New Roman"/>
          <w:sz w:val="24"/>
          <w:szCs w:val="24"/>
          <w:lang w:val="id-ID"/>
        </w:rPr>
        <w:t>etahui atau mengidentifika</w:t>
      </w:r>
      <w:proofErr w:type="spellStart"/>
      <w:r>
        <w:rPr>
          <w:rFonts w:ascii="Times New Roman" w:hAnsi="Times New Roman" w:cs="Times New Roman"/>
          <w:sz w:val="24"/>
          <w:szCs w:val="24"/>
          <w:lang w:val="en-ID"/>
        </w:rPr>
        <w:t>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faktor-faktor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mempengaruhi</w:t>
      </w:r>
      <w:proofErr w:type="spellEnd"/>
      <w:r w:rsidRPr="00086429">
        <w:rPr>
          <w:rFonts w:ascii="Times New Roman" w:hAnsi="Times New Roman" w:cs="Times New Roman"/>
          <w:sz w:val="24"/>
          <w:szCs w:val="24"/>
          <w:lang w:val="id-ID"/>
        </w:rPr>
        <w:t xml:space="preserve"> penyakit Demam Berdarah </w:t>
      </w:r>
      <w:r w:rsidRPr="00086429">
        <w:rPr>
          <w:rFonts w:ascii="Times New Roman" w:hAnsi="Times New Roman" w:cs="Times New Roman"/>
          <w:i/>
          <w:sz w:val="24"/>
          <w:szCs w:val="24"/>
          <w:lang w:val="id-ID"/>
        </w:rPr>
        <w:t>Dengue</w:t>
      </w:r>
      <w:r w:rsidRPr="00086429">
        <w:rPr>
          <w:rFonts w:ascii="Times New Roman" w:hAnsi="Times New Roman" w:cs="Times New Roman"/>
          <w:sz w:val="24"/>
          <w:szCs w:val="24"/>
          <w:lang w:val="id-ID"/>
        </w:rPr>
        <w:t xml:space="preserve"> maka Analisis Regresi Spasial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Spatial Durbin Model </w:t>
      </w:r>
      <w:r>
        <w:rPr>
          <w:rFonts w:ascii="Times New Roman" w:hAnsi="Times New Roman" w:cs="Times New Roman"/>
          <w:sz w:val="24"/>
          <w:szCs w:val="24"/>
          <w:lang w:val="en-ID"/>
        </w:rPr>
        <w:t xml:space="preserve">(SDM) </w:t>
      </w:r>
      <w:r w:rsidRPr="00086429">
        <w:rPr>
          <w:rFonts w:ascii="Times New Roman" w:hAnsi="Times New Roman" w:cs="Times New Roman"/>
          <w:sz w:val="24"/>
          <w:szCs w:val="24"/>
          <w:lang w:val="id-ID"/>
        </w:rPr>
        <w:t>dapat digunakan untuk memetakan penyebaran kasus DBD sehingga dapat diperoleh solusi untuk mengurangi kasus DBD di Kabupaten Bantul. Dengan hasil ini maka dapat diketahui faktor-faktor penyebab penyakit Demam Berdarah Dengue (DBD</w:t>
      </w:r>
      <w:r w:rsidRPr="00086429">
        <w:rPr>
          <w:rFonts w:ascii="Times New Roman" w:hAnsi="Times New Roman" w:cs="Times New Roman"/>
          <w:sz w:val="24"/>
          <w:szCs w:val="24"/>
          <w:lang w:val="en-ID"/>
        </w:rPr>
        <w:t xml:space="preserve">) </w:t>
      </w:r>
      <w:proofErr w:type="spellStart"/>
      <w:r w:rsidRPr="00086429">
        <w:rPr>
          <w:rFonts w:ascii="Times New Roman" w:hAnsi="Times New Roman" w:cs="Times New Roman"/>
          <w:sz w:val="24"/>
          <w:szCs w:val="24"/>
          <w:lang w:val="en-ID"/>
        </w:rPr>
        <w:t>serta</w:t>
      </w:r>
      <w:proofErr w:type="spellEnd"/>
      <w:r w:rsidRPr="00086429">
        <w:rPr>
          <w:rFonts w:ascii="Times New Roman" w:hAnsi="Times New Roman" w:cs="Times New Roman"/>
          <w:sz w:val="24"/>
          <w:szCs w:val="24"/>
          <w:lang w:val="en-ID"/>
        </w:rPr>
        <w:t xml:space="preserve"> </w:t>
      </w:r>
      <w:proofErr w:type="spellStart"/>
      <w:r w:rsidRPr="00086429">
        <w:rPr>
          <w:rFonts w:ascii="Times New Roman" w:hAnsi="Times New Roman" w:cs="Times New Roman"/>
          <w:sz w:val="24"/>
          <w:szCs w:val="24"/>
          <w:lang w:val="en-ID"/>
        </w:rPr>
        <w:t>persentase</w:t>
      </w:r>
      <w:proofErr w:type="spellEnd"/>
      <w:r w:rsidRPr="00086429">
        <w:rPr>
          <w:rFonts w:ascii="Times New Roman" w:hAnsi="Times New Roman" w:cs="Times New Roman"/>
          <w:sz w:val="24"/>
          <w:szCs w:val="24"/>
          <w:lang w:val="en-ID"/>
        </w:rPr>
        <w:t xml:space="preserve"> </w:t>
      </w:r>
      <w:proofErr w:type="spellStart"/>
      <w:r w:rsidRPr="00086429">
        <w:rPr>
          <w:rFonts w:ascii="Times New Roman" w:hAnsi="Times New Roman" w:cs="Times New Roman"/>
          <w:sz w:val="24"/>
          <w:szCs w:val="24"/>
          <w:lang w:val="en-ID"/>
        </w:rPr>
        <w:t>kasus</w:t>
      </w:r>
      <w:proofErr w:type="spellEnd"/>
      <w:r w:rsidRPr="00086429">
        <w:rPr>
          <w:rFonts w:ascii="Times New Roman" w:hAnsi="Times New Roman" w:cs="Times New Roman"/>
          <w:sz w:val="24"/>
          <w:szCs w:val="24"/>
          <w:lang w:val="en-ID"/>
        </w:rPr>
        <w:t xml:space="preserve"> </w:t>
      </w:r>
      <w:proofErr w:type="spellStart"/>
      <w:r w:rsidRPr="00086429">
        <w:rPr>
          <w:rFonts w:ascii="Times New Roman" w:hAnsi="Times New Roman" w:cs="Times New Roman"/>
          <w:sz w:val="24"/>
          <w:szCs w:val="24"/>
          <w:lang w:val="en-ID"/>
        </w:rPr>
        <w:t>Demam</w:t>
      </w:r>
      <w:proofErr w:type="spellEnd"/>
      <w:r w:rsidRPr="00086429">
        <w:rPr>
          <w:rFonts w:ascii="Times New Roman" w:hAnsi="Times New Roman" w:cs="Times New Roman"/>
          <w:sz w:val="24"/>
          <w:szCs w:val="24"/>
          <w:lang w:val="en-ID"/>
        </w:rPr>
        <w:t xml:space="preserve"> </w:t>
      </w:r>
      <w:proofErr w:type="spellStart"/>
      <w:r w:rsidRPr="00086429">
        <w:rPr>
          <w:rFonts w:ascii="Times New Roman" w:hAnsi="Times New Roman" w:cs="Times New Roman"/>
          <w:sz w:val="24"/>
          <w:szCs w:val="24"/>
          <w:lang w:val="en-ID"/>
        </w:rPr>
        <w:t>Berdarah</w:t>
      </w:r>
      <w:proofErr w:type="spellEnd"/>
      <w:r w:rsidRPr="00086429">
        <w:rPr>
          <w:rFonts w:ascii="Times New Roman" w:hAnsi="Times New Roman" w:cs="Times New Roman"/>
          <w:sz w:val="24"/>
          <w:szCs w:val="24"/>
          <w:lang w:val="en-ID"/>
        </w:rPr>
        <w:t xml:space="preserve"> Dengue (DBD) di </w:t>
      </w:r>
      <w:proofErr w:type="spellStart"/>
      <w:r w:rsidRPr="00086429">
        <w:rPr>
          <w:rFonts w:ascii="Times New Roman" w:hAnsi="Times New Roman" w:cs="Times New Roman"/>
          <w:sz w:val="24"/>
          <w:szCs w:val="24"/>
          <w:lang w:val="en-ID"/>
        </w:rPr>
        <w:t>Kabupaten</w:t>
      </w:r>
      <w:proofErr w:type="spellEnd"/>
      <w:r w:rsidRPr="00086429">
        <w:rPr>
          <w:rFonts w:ascii="Times New Roman" w:hAnsi="Times New Roman" w:cs="Times New Roman"/>
          <w:sz w:val="24"/>
          <w:szCs w:val="24"/>
          <w:lang w:val="en-ID"/>
        </w:rPr>
        <w:t xml:space="preserve"> </w:t>
      </w:r>
      <w:proofErr w:type="spellStart"/>
      <w:r w:rsidRPr="00086429">
        <w:rPr>
          <w:rFonts w:ascii="Times New Roman" w:hAnsi="Times New Roman" w:cs="Times New Roman"/>
          <w:sz w:val="24"/>
          <w:szCs w:val="24"/>
          <w:lang w:val="en-ID"/>
        </w:rPr>
        <w:t>Bantul</w:t>
      </w:r>
      <w:proofErr w:type="spellEnd"/>
      <w:r w:rsidRPr="00086429">
        <w:rPr>
          <w:rFonts w:ascii="Times New Roman" w:hAnsi="Times New Roman" w:cs="Times New Roman"/>
          <w:sz w:val="24"/>
          <w:szCs w:val="24"/>
          <w:lang w:val="en-ID"/>
        </w:rPr>
        <w:t>.</w:t>
      </w:r>
    </w:p>
    <w:p w:rsidR="00086429" w:rsidRDefault="00086429" w:rsidP="00611EBC">
      <w:pPr>
        <w:spacing w:after="0" w:line="240" w:lineRule="auto"/>
        <w:jc w:val="both"/>
        <w:rPr>
          <w:rFonts w:ascii="Times New Roman" w:hAnsi="Times New Roman" w:cs="Times New Roman"/>
          <w:sz w:val="24"/>
          <w:szCs w:val="24"/>
          <w:lang w:val="en-ID"/>
        </w:rPr>
      </w:pPr>
    </w:p>
    <w:p w:rsidR="00086429" w:rsidRDefault="00086429" w:rsidP="00611EBC">
      <w:pPr>
        <w:spacing w:after="0" w:line="24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METODE PENELITIAN</w:t>
      </w:r>
    </w:p>
    <w:p w:rsidR="00086429" w:rsidRPr="00086429" w:rsidRDefault="00086429" w:rsidP="00611EBC">
      <w:pPr>
        <w:spacing w:after="0" w:line="240" w:lineRule="auto"/>
        <w:ind w:firstLine="720"/>
        <w:jc w:val="both"/>
        <w:rPr>
          <w:rFonts w:ascii="Times New Roman" w:hAnsi="Times New Roman" w:cs="Times New Roman"/>
          <w:sz w:val="24"/>
          <w:szCs w:val="24"/>
          <w:lang w:val="en-ID"/>
        </w:rPr>
      </w:pPr>
      <w:r w:rsidRPr="00086429">
        <w:rPr>
          <w:rFonts w:ascii="Times New Roman" w:hAnsi="Times New Roman" w:cs="Times New Roman"/>
          <w:lang w:val="id-ID"/>
        </w:rPr>
        <w:t>Data yang digunakan dalam penelitian adalah data sekunder yang didasarkan pada tahun 2017 dengan 17 Kecamatan di Kabupaten Bantul (lihat Gambar 1). Data diperoleh dari Badan Pusat Statistik Kabupaten Bantul, DIY, Indonesia. Nama-nama 17 Kecamatan tersebut adalah 1) Kasihan</w:t>
      </w:r>
      <w:r w:rsidRPr="00086429">
        <w:rPr>
          <w:rFonts w:ascii="Times New Roman" w:hAnsi="Times New Roman" w:cs="Times New Roman"/>
          <w:lang w:val="en-ID"/>
        </w:rPr>
        <w:t>,</w:t>
      </w:r>
      <w:r w:rsidRPr="00086429">
        <w:rPr>
          <w:rFonts w:ascii="Times New Roman" w:hAnsi="Times New Roman" w:cs="Times New Roman"/>
          <w:lang w:val="id-ID"/>
        </w:rPr>
        <w:t xml:space="preserve"> 2)Banguntapan</w:t>
      </w:r>
      <w:r w:rsidRPr="00086429">
        <w:rPr>
          <w:rFonts w:ascii="Times New Roman" w:hAnsi="Times New Roman" w:cs="Times New Roman"/>
          <w:lang w:val="en-ID"/>
        </w:rPr>
        <w:t>,</w:t>
      </w:r>
      <w:r w:rsidRPr="00086429">
        <w:rPr>
          <w:rFonts w:ascii="Times New Roman" w:hAnsi="Times New Roman" w:cs="Times New Roman"/>
          <w:lang w:val="id-ID"/>
        </w:rPr>
        <w:t xml:space="preserve"> 3) Sedayu</w:t>
      </w:r>
      <w:r w:rsidRPr="00086429">
        <w:rPr>
          <w:rFonts w:ascii="Times New Roman" w:hAnsi="Times New Roman" w:cs="Times New Roman"/>
          <w:lang w:val="en-ID"/>
        </w:rPr>
        <w:t>,</w:t>
      </w:r>
      <w:r w:rsidRPr="00086429">
        <w:rPr>
          <w:rFonts w:ascii="Times New Roman" w:hAnsi="Times New Roman" w:cs="Times New Roman"/>
          <w:lang w:val="id-ID"/>
        </w:rPr>
        <w:t xml:space="preserve"> 4) Piyungan</w:t>
      </w:r>
      <w:r w:rsidRPr="00086429">
        <w:rPr>
          <w:rFonts w:ascii="Times New Roman" w:hAnsi="Times New Roman" w:cs="Times New Roman"/>
          <w:lang w:val="en-ID"/>
        </w:rPr>
        <w:t>,</w:t>
      </w:r>
      <w:r w:rsidRPr="00086429">
        <w:rPr>
          <w:rFonts w:ascii="Times New Roman" w:hAnsi="Times New Roman" w:cs="Times New Roman"/>
          <w:lang w:val="id-ID"/>
        </w:rPr>
        <w:t xml:space="preserve"> 5) Sewon</w:t>
      </w:r>
      <w:r w:rsidRPr="00086429">
        <w:rPr>
          <w:rFonts w:ascii="Times New Roman" w:hAnsi="Times New Roman" w:cs="Times New Roman"/>
          <w:lang w:val="en-ID"/>
        </w:rPr>
        <w:t>,</w:t>
      </w:r>
      <w:r w:rsidRPr="00086429">
        <w:rPr>
          <w:rFonts w:ascii="Times New Roman" w:hAnsi="Times New Roman" w:cs="Times New Roman"/>
          <w:lang w:val="id-ID"/>
        </w:rPr>
        <w:t xml:space="preserve"> 6) Pajangan</w:t>
      </w:r>
      <w:r w:rsidRPr="00086429">
        <w:rPr>
          <w:rFonts w:ascii="Times New Roman" w:hAnsi="Times New Roman" w:cs="Times New Roman"/>
          <w:lang w:val="en-ID"/>
        </w:rPr>
        <w:t>,</w:t>
      </w:r>
      <w:r w:rsidRPr="00086429">
        <w:rPr>
          <w:rFonts w:ascii="Times New Roman" w:hAnsi="Times New Roman" w:cs="Times New Roman"/>
          <w:lang w:val="id-ID"/>
        </w:rPr>
        <w:t xml:space="preserve"> 7) Pleret</w:t>
      </w:r>
      <w:r w:rsidRPr="00086429">
        <w:rPr>
          <w:rFonts w:ascii="Times New Roman" w:hAnsi="Times New Roman" w:cs="Times New Roman"/>
          <w:lang w:val="en-ID"/>
        </w:rPr>
        <w:t>,</w:t>
      </w:r>
      <w:r w:rsidRPr="00086429">
        <w:rPr>
          <w:rFonts w:ascii="Times New Roman" w:hAnsi="Times New Roman" w:cs="Times New Roman"/>
          <w:lang w:val="id-ID"/>
        </w:rPr>
        <w:t xml:space="preserve"> 8) Bantul</w:t>
      </w:r>
      <w:r w:rsidRPr="00086429">
        <w:rPr>
          <w:rFonts w:ascii="Times New Roman" w:hAnsi="Times New Roman" w:cs="Times New Roman"/>
          <w:lang w:val="en-ID"/>
        </w:rPr>
        <w:t>,</w:t>
      </w:r>
      <w:r w:rsidRPr="00086429">
        <w:rPr>
          <w:rFonts w:ascii="Times New Roman" w:hAnsi="Times New Roman" w:cs="Times New Roman"/>
          <w:lang w:val="id-ID"/>
        </w:rPr>
        <w:t xml:space="preserve"> 9) Dlingo</w:t>
      </w:r>
      <w:r w:rsidRPr="00086429">
        <w:rPr>
          <w:rFonts w:ascii="Times New Roman" w:hAnsi="Times New Roman" w:cs="Times New Roman"/>
          <w:lang w:val="en-ID"/>
        </w:rPr>
        <w:t xml:space="preserve">, 10) </w:t>
      </w:r>
      <w:proofErr w:type="spellStart"/>
      <w:r w:rsidRPr="00086429">
        <w:rPr>
          <w:rFonts w:ascii="Times New Roman" w:hAnsi="Times New Roman" w:cs="Times New Roman"/>
          <w:lang w:val="en-ID"/>
        </w:rPr>
        <w:t>Jetis</w:t>
      </w:r>
      <w:proofErr w:type="spellEnd"/>
      <w:r w:rsidRPr="00086429">
        <w:rPr>
          <w:rFonts w:ascii="Times New Roman" w:hAnsi="Times New Roman" w:cs="Times New Roman"/>
          <w:lang w:val="en-ID"/>
        </w:rPr>
        <w:t xml:space="preserve">, 11) </w:t>
      </w:r>
      <w:proofErr w:type="spellStart"/>
      <w:r w:rsidRPr="00086429">
        <w:rPr>
          <w:rFonts w:ascii="Times New Roman" w:hAnsi="Times New Roman" w:cs="Times New Roman"/>
          <w:lang w:val="en-ID"/>
        </w:rPr>
        <w:t>Pandak</w:t>
      </w:r>
      <w:proofErr w:type="spellEnd"/>
      <w:r w:rsidRPr="00086429">
        <w:rPr>
          <w:rFonts w:ascii="Times New Roman" w:hAnsi="Times New Roman" w:cs="Times New Roman"/>
          <w:lang w:val="en-ID"/>
        </w:rPr>
        <w:t xml:space="preserve">, 12) </w:t>
      </w:r>
      <w:proofErr w:type="spellStart"/>
      <w:r w:rsidRPr="00086429">
        <w:rPr>
          <w:rFonts w:ascii="Times New Roman" w:hAnsi="Times New Roman" w:cs="Times New Roman"/>
          <w:lang w:val="en-ID"/>
        </w:rPr>
        <w:t>Imogiri</w:t>
      </w:r>
      <w:proofErr w:type="spellEnd"/>
      <w:r w:rsidRPr="00086429">
        <w:rPr>
          <w:rFonts w:ascii="Times New Roman" w:hAnsi="Times New Roman" w:cs="Times New Roman"/>
          <w:lang w:val="en-ID"/>
        </w:rPr>
        <w:t xml:space="preserve">, 13) </w:t>
      </w:r>
      <w:proofErr w:type="spellStart"/>
      <w:r w:rsidRPr="00086429">
        <w:rPr>
          <w:rFonts w:ascii="Times New Roman" w:hAnsi="Times New Roman" w:cs="Times New Roman"/>
          <w:lang w:val="en-ID"/>
        </w:rPr>
        <w:t>Bambanglipuro</w:t>
      </w:r>
      <w:proofErr w:type="spellEnd"/>
      <w:r w:rsidRPr="00086429">
        <w:rPr>
          <w:rFonts w:ascii="Times New Roman" w:hAnsi="Times New Roman" w:cs="Times New Roman"/>
          <w:lang w:val="en-ID"/>
        </w:rPr>
        <w:t xml:space="preserve">, 14) </w:t>
      </w:r>
      <w:proofErr w:type="spellStart"/>
      <w:r w:rsidRPr="00086429">
        <w:rPr>
          <w:rFonts w:ascii="Times New Roman" w:hAnsi="Times New Roman" w:cs="Times New Roman"/>
          <w:lang w:val="en-ID"/>
        </w:rPr>
        <w:t>Srandakan</w:t>
      </w:r>
      <w:proofErr w:type="spellEnd"/>
      <w:r w:rsidRPr="00086429">
        <w:rPr>
          <w:rFonts w:ascii="Times New Roman" w:hAnsi="Times New Roman" w:cs="Times New Roman"/>
          <w:lang w:val="en-ID"/>
        </w:rPr>
        <w:t xml:space="preserve">, 15) </w:t>
      </w:r>
      <w:proofErr w:type="spellStart"/>
      <w:r w:rsidRPr="00086429">
        <w:rPr>
          <w:rFonts w:ascii="Times New Roman" w:hAnsi="Times New Roman" w:cs="Times New Roman"/>
          <w:lang w:val="en-ID"/>
        </w:rPr>
        <w:t>Pundong</w:t>
      </w:r>
      <w:proofErr w:type="spellEnd"/>
      <w:r w:rsidRPr="00086429">
        <w:rPr>
          <w:rFonts w:ascii="Times New Roman" w:hAnsi="Times New Roman" w:cs="Times New Roman"/>
          <w:lang w:val="en-ID"/>
        </w:rPr>
        <w:t xml:space="preserve">, 16) Sanden, </w:t>
      </w:r>
      <w:proofErr w:type="spellStart"/>
      <w:r w:rsidRPr="00086429">
        <w:rPr>
          <w:rFonts w:ascii="Times New Roman" w:hAnsi="Times New Roman" w:cs="Times New Roman"/>
          <w:lang w:val="en-ID"/>
        </w:rPr>
        <w:t>dan</w:t>
      </w:r>
      <w:proofErr w:type="spellEnd"/>
      <w:r w:rsidRPr="00086429">
        <w:rPr>
          <w:rFonts w:ascii="Times New Roman" w:hAnsi="Times New Roman" w:cs="Times New Roman"/>
          <w:lang w:val="en-ID"/>
        </w:rPr>
        <w:t xml:space="preserve"> 17) </w:t>
      </w:r>
      <w:proofErr w:type="spellStart"/>
      <w:r w:rsidRPr="00086429">
        <w:rPr>
          <w:rFonts w:ascii="Times New Roman" w:hAnsi="Times New Roman" w:cs="Times New Roman"/>
          <w:lang w:val="en-ID"/>
        </w:rPr>
        <w:t>Kretek</w:t>
      </w:r>
      <w:proofErr w:type="spellEnd"/>
      <w:r w:rsidRPr="00086429">
        <w:rPr>
          <w:rFonts w:ascii="Times New Roman" w:hAnsi="Times New Roman" w:cs="Times New Roman"/>
          <w:lang w:val="en-ID"/>
        </w:rPr>
        <w:t>.</w:t>
      </w:r>
    </w:p>
    <w:p w:rsidR="00086429" w:rsidRPr="00086429" w:rsidRDefault="00086429" w:rsidP="00611EBC">
      <w:pPr>
        <w:pStyle w:val="ListParagraph"/>
        <w:tabs>
          <w:tab w:val="left" w:pos="0"/>
        </w:tabs>
        <w:suppressAutoHyphens w:val="0"/>
        <w:ind w:left="0"/>
        <w:jc w:val="center"/>
        <w:rPr>
          <w:sz w:val="22"/>
          <w:szCs w:val="22"/>
          <w:lang w:val="id-ID"/>
        </w:rPr>
      </w:pPr>
      <w:r w:rsidRPr="00086429">
        <w:rPr>
          <w:noProof/>
          <w:sz w:val="22"/>
          <w:szCs w:val="22"/>
          <w:lang w:eastAsia="en-US"/>
        </w:rPr>
        <w:drawing>
          <wp:inline distT="0" distB="0" distL="0" distR="0" wp14:anchorId="17783A45" wp14:editId="7A6030FF">
            <wp:extent cx="2944958" cy="2082188"/>
            <wp:effectExtent l="0" t="0" r="8255" b="0"/>
            <wp:docPr id="26" name="Picture 26" descr="C:\Users\Toshiba\Documents\ArcGIS\skripsi\New folder\NOMOR LOK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cuments\ArcGIS\skripsi\New folder\NOMOR LOKAS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522" cy="2087536"/>
                    </a:xfrm>
                    <a:prstGeom prst="rect">
                      <a:avLst/>
                    </a:prstGeom>
                    <a:noFill/>
                    <a:ln>
                      <a:noFill/>
                    </a:ln>
                  </pic:spPr>
                </pic:pic>
              </a:graphicData>
            </a:graphic>
          </wp:inline>
        </w:drawing>
      </w:r>
    </w:p>
    <w:p w:rsidR="00086429" w:rsidRPr="00086429" w:rsidRDefault="00086429" w:rsidP="00611EBC">
      <w:pPr>
        <w:pStyle w:val="ListParagraph"/>
        <w:tabs>
          <w:tab w:val="left" w:pos="0"/>
        </w:tabs>
        <w:suppressAutoHyphens w:val="0"/>
        <w:ind w:left="0"/>
        <w:jc w:val="center"/>
        <w:rPr>
          <w:sz w:val="22"/>
          <w:szCs w:val="22"/>
          <w:lang w:val="id-ID"/>
        </w:rPr>
      </w:pPr>
      <w:r w:rsidRPr="00086429">
        <w:rPr>
          <w:b/>
          <w:sz w:val="22"/>
          <w:szCs w:val="22"/>
          <w:lang w:val="id-ID"/>
        </w:rPr>
        <w:t>Gambar 1</w:t>
      </w:r>
      <w:r w:rsidRPr="00086429">
        <w:rPr>
          <w:sz w:val="22"/>
          <w:szCs w:val="22"/>
          <w:lang w:val="id-ID"/>
        </w:rPr>
        <w:t>. Peta Kabupaten Bantul</w:t>
      </w:r>
    </w:p>
    <w:p w:rsidR="00086429" w:rsidRPr="00086429" w:rsidRDefault="00086429" w:rsidP="00611EBC">
      <w:pPr>
        <w:spacing w:after="0" w:line="240" w:lineRule="auto"/>
        <w:ind w:firstLine="567"/>
        <w:jc w:val="both"/>
        <w:rPr>
          <w:rFonts w:ascii="Times New Roman" w:hAnsi="Times New Roman" w:cs="Times New Roman"/>
          <w:lang w:val="id-ID"/>
        </w:rPr>
      </w:pPr>
      <w:r w:rsidRPr="00086429">
        <w:rPr>
          <w:rFonts w:ascii="Times New Roman" w:hAnsi="Times New Roman" w:cs="Times New Roman"/>
          <w:lang w:val="id-ID"/>
        </w:rPr>
        <w:t xml:space="preserve">Adapun variabel yang digunakan dalam penelitian terdiri dari variable dependen dan variabel independen. </w:t>
      </w:r>
    </w:p>
    <w:p w:rsidR="00086429" w:rsidRPr="00086429" w:rsidRDefault="00086429" w:rsidP="00611EBC">
      <w:pPr>
        <w:pStyle w:val="ListParagraph"/>
        <w:numPr>
          <w:ilvl w:val="0"/>
          <w:numId w:val="1"/>
        </w:numPr>
        <w:jc w:val="both"/>
        <w:rPr>
          <w:sz w:val="22"/>
          <w:szCs w:val="22"/>
          <w:lang w:val="id-ID"/>
        </w:rPr>
      </w:pPr>
      <w:r w:rsidRPr="00086429">
        <w:rPr>
          <w:sz w:val="22"/>
          <w:szCs w:val="22"/>
          <w:lang w:val="id-ID"/>
        </w:rPr>
        <w:t xml:space="preserve">Variabel dependen </w:t>
      </w:r>
      <m:oMath>
        <m:r>
          <w:rPr>
            <w:rFonts w:ascii="Cambria Math" w:hAnsi="Cambria Math"/>
            <w:sz w:val="22"/>
            <w:szCs w:val="22"/>
            <w:lang w:val="id-ID"/>
          </w:rPr>
          <m:t>(Y)</m:t>
        </m:r>
      </m:oMath>
      <w:r w:rsidRPr="00086429">
        <w:rPr>
          <w:sz w:val="22"/>
          <w:szCs w:val="22"/>
          <w:lang w:val="id-ID"/>
        </w:rPr>
        <w:t>dalam penelitian ini yaitu persentase kasus DBD menurut kecamatan.</w:t>
      </w:r>
    </w:p>
    <w:p w:rsidR="00086429" w:rsidRPr="00086429" w:rsidRDefault="00086429" w:rsidP="00611EBC">
      <w:pPr>
        <w:pStyle w:val="ListParagraph"/>
        <w:numPr>
          <w:ilvl w:val="0"/>
          <w:numId w:val="1"/>
        </w:numPr>
        <w:jc w:val="both"/>
        <w:rPr>
          <w:sz w:val="22"/>
          <w:szCs w:val="22"/>
          <w:lang w:val="id-ID"/>
        </w:rPr>
      </w:pPr>
      <w:r w:rsidRPr="00086429">
        <w:rPr>
          <w:sz w:val="22"/>
          <w:szCs w:val="22"/>
          <w:lang w:val="id-ID"/>
        </w:rPr>
        <w:t xml:space="preserve">Variabel independen </w:t>
      </w:r>
      <m:oMath>
        <m:r>
          <w:rPr>
            <w:rFonts w:ascii="Cambria Math" w:hAnsi="Cambria Math"/>
            <w:sz w:val="22"/>
            <w:szCs w:val="22"/>
            <w:lang w:val="id-ID"/>
          </w:rPr>
          <m:t>(X)</m:t>
        </m:r>
      </m:oMath>
      <w:r w:rsidRPr="00086429">
        <w:rPr>
          <w:sz w:val="22"/>
          <w:szCs w:val="22"/>
          <w:lang w:val="id-ID"/>
        </w:rPr>
        <w:t xml:space="preserve"> yang digunakan sebanyak dua variabel, yaitu jumlah tenaga medis tiap kecamatan (X</w:t>
      </w:r>
      <w:r w:rsidRPr="00086429">
        <w:rPr>
          <w:sz w:val="22"/>
          <w:szCs w:val="22"/>
          <w:vertAlign w:val="subscript"/>
          <w:lang w:val="id-ID"/>
        </w:rPr>
        <w:t>1</w:t>
      </w:r>
      <w:r w:rsidRPr="00086429">
        <w:rPr>
          <w:sz w:val="22"/>
          <w:szCs w:val="22"/>
          <w:lang w:val="id-ID"/>
        </w:rPr>
        <w:t>) dan jumlah fasilitas kesehatan tiap kecamatan (X</w:t>
      </w:r>
      <w:r w:rsidRPr="00086429">
        <w:rPr>
          <w:sz w:val="22"/>
          <w:szCs w:val="22"/>
          <w:vertAlign w:val="subscript"/>
          <w:lang w:val="id-ID"/>
        </w:rPr>
        <w:t>2</w:t>
      </w:r>
      <w:r w:rsidRPr="00086429">
        <w:rPr>
          <w:sz w:val="22"/>
          <w:szCs w:val="22"/>
          <w:lang w:val="id-ID"/>
        </w:rPr>
        <w:t>)</w:t>
      </w:r>
    </w:p>
    <w:p w:rsidR="00086429" w:rsidRPr="00086429" w:rsidRDefault="00086429" w:rsidP="00611EBC">
      <w:pPr>
        <w:pStyle w:val="ListParagraph"/>
        <w:ind w:left="360"/>
        <w:jc w:val="both"/>
        <w:rPr>
          <w:sz w:val="22"/>
          <w:szCs w:val="22"/>
          <w:lang w:val="id-ID"/>
        </w:rPr>
      </w:pPr>
    </w:p>
    <w:p w:rsidR="00086429" w:rsidRPr="00086429" w:rsidRDefault="00086429" w:rsidP="00611EBC">
      <w:pPr>
        <w:spacing w:after="0" w:line="240" w:lineRule="auto"/>
        <w:ind w:firstLine="360"/>
        <w:jc w:val="both"/>
        <w:rPr>
          <w:rFonts w:ascii="Times New Roman" w:hAnsi="Times New Roman" w:cs="Times New Roman"/>
          <w:lang w:val="id-ID"/>
        </w:rPr>
      </w:pPr>
      <w:r w:rsidRPr="00086429">
        <w:rPr>
          <w:rFonts w:ascii="Times New Roman" w:hAnsi="Times New Roman" w:cs="Times New Roman"/>
          <w:lang w:val="id-ID"/>
        </w:rPr>
        <w:t>Tahapan analisis data menggunakan model regresi spasial berbasis area adalah sebagai berikut:</w:t>
      </w:r>
    </w:p>
    <w:p w:rsidR="00086429" w:rsidRPr="00086429" w:rsidRDefault="00086429" w:rsidP="00611EBC">
      <w:pPr>
        <w:pStyle w:val="ListParagraph"/>
        <w:numPr>
          <w:ilvl w:val="0"/>
          <w:numId w:val="2"/>
        </w:numPr>
        <w:jc w:val="both"/>
        <w:rPr>
          <w:sz w:val="22"/>
          <w:szCs w:val="22"/>
          <w:lang w:val="id-ID"/>
        </w:rPr>
      </w:pPr>
      <w:r w:rsidRPr="00086429">
        <w:rPr>
          <w:sz w:val="22"/>
          <w:szCs w:val="22"/>
          <w:lang w:val="id-ID"/>
        </w:rPr>
        <w:t>Analisis deskriptif, pola spasial dan peta tematik.</w:t>
      </w:r>
    </w:p>
    <w:p w:rsidR="00086429" w:rsidRPr="00086429" w:rsidRDefault="00086429" w:rsidP="00611EBC">
      <w:pPr>
        <w:pStyle w:val="ListParagraph"/>
        <w:numPr>
          <w:ilvl w:val="0"/>
          <w:numId w:val="2"/>
        </w:numPr>
        <w:jc w:val="both"/>
        <w:rPr>
          <w:sz w:val="22"/>
          <w:szCs w:val="22"/>
          <w:lang w:val="id-ID"/>
        </w:rPr>
      </w:pPr>
      <w:r w:rsidRPr="00086429">
        <w:rPr>
          <w:sz w:val="22"/>
          <w:szCs w:val="22"/>
          <w:lang w:val="id-ID"/>
        </w:rPr>
        <w:t>Menyusun matriks pembobot spasial menggunakan</w:t>
      </w:r>
    </w:p>
    <w:p w:rsidR="00086429" w:rsidRPr="00086429" w:rsidRDefault="00086429" w:rsidP="00611EBC">
      <w:pPr>
        <w:pStyle w:val="ListParagraph"/>
        <w:numPr>
          <w:ilvl w:val="0"/>
          <w:numId w:val="2"/>
        </w:numPr>
        <w:jc w:val="both"/>
        <w:rPr>
          <w:sz w:val="22"/>
          <w:szCs w:val="22"/>
          <w:lang w:val="id-ID"/>
        </w:rPr>
      </w:pPr>
      <w:r w:rsidRPr="00086429">
        <w:rPr>
          <w:sz w:val="22"/>
          <w:szCs w:val="22"/>
          <w:lang w:val="id-ID"/>
        </w:rPr>
        <w:t xml:space="preserve">Melakukan uji Morans’I </w:t>
      </w:r>
    </w:p>
    <w:p w:rsidR="00086429" w:rsidRPr="00086429" w:rsidRDefault="00086429" w:rsidP="00611EBC">
      <w:pPr>
        <w:pStyle w:val="ListParagraph"/>
        <w:ind w:left="360"/>
        <w:jc w:val="both"/>
        <w:rPr>
          <w:sz w:val="22"/>
          <w:szCs w:val="22"/>
          <w:lang w:val="id-ID"/>
        </w:rPr>
      </w:pPr>
      <w:r w:rsidRPr="00086429">
        <w:rPr>
          <w:sz w:val="22"/>
          <w:szCs w:val="22"/>
          <w:lang w:val="id-ID"/>
        </w:rPr>
        <w:t>Hipotesis yang digunakan adalah</w:t>
      </w:r>
    </w:p>
    <w:p w:rsidR="00086429" w:rsidRPr="00086429" w:rsidRDefault="00086429" w:rsidP="00611EBC">
      <w:pPr>
        <w:pStyle w:val="ListParagraph"/>
        <w:ind w:left="360"/>
        <w:jc w:val="both"/>
        <w:rPr>
          <w:sz w:val="22"/>
          <w:szCs w:val="22"/>
          <w:lang w:val="id-ID"/>
        </w:rPr>
      </w:pPr>
      <w:r w:rsidRPr="00086429">
        <w:rPr>
          <w:sz w:val="22"/>
          <w:szCs w:val="22"/>
          <w:lang w:val="id-ID"/>
        </w:rPr>
        <w:t>H</w:t>
      </w:r>
      <w:r w:rsidRPr="00086429">
        <w:rPr>
          <w:sz w:val="22"/>
          <w:szCs w:val="22"/>
          <w:vertAlign w:val="subscript"/>
          <w:lang w:val="id-ID"/>
        </w:rPr>
        <w:t xml:space="preserve">0 </w:t>
      </w:r>
      <w:r w:rsidRPr="00086429">
        <w:rPr>
          <w:sz w:val="22"/>
          <w:szCs w:val="22"/>
          <w:lang w:val="id-ID"/>
        </w:rPr>
        <w:t xml:space="preserve">: I = 0 (tidak terdapatautokorelasi kejadian antarlokasi) </w:t>
      </w:r>
    </w:p>
    <w:p w:rsidR="00086429" w:rsidRPr="00086429" w:rsidRDefault="00086429" w:rsidP="00611EBC">
      <w:pPr>
        <w:pStyle w:val="ListParagraph"/>
        <w:ind w:left="360"/>
        <w:jc w:val="both"/>
        <w:rPr>
          <w:sz w:val="22"/>
          <w:szCs w:val="22"/>
          <w:lang w:val="id-ID"/>
        </w:rPr>
      </w:pPr>
      <w:r w:rsidRPr="00086429">
        <w:rPr>
          <w:sz w:val="22"/>
          <w:szCs w:val="22"/>
          <w:lang w:val="id-ID"/>
        </w:rPr>
        <w:t>H</w:t>
      </w:r>
      <w:r w:rsidRPr="00086429">
        <w:rPr>
          <w:sz w:val="22"/>
          <w:szCs w:val="22"/>
          <w:vertAlign w:val="subscript"/>
          <w:lang w:val="id-ID"/>
        </w:rPr>
        <w:t>0</w:t>
      </w:r>
      <w:r w:rsidRPr="00086429">
        <w:rPr>
          <w:sz w:val="22"/>
          <w:szCs w:val="22"/>
          <w:lang w:val="id-ID"/>
        </w:rPr>
        <w:t xml:space="preserve"> : I ≠ 0 (terdapat autokorelasi kejadian antarlokasi)</w:t>
      </w:r>
    </w:p>
    <w:p w:rsidR="00086429" w:rsidRPr="00086429" w:rsidRDefault="00086429" w:rsidP="00611EBC">
      <w:pPr>
        <w:pStyle w:val="ListParagraph"/>
        <w:numPr>
          <w:ilvl w:val="0"/>
          <w:numId w:val="2"/>
        </w:numPr>
        <w:jc w:val="both"/>
        <w:rPr>
          <w:sz w:val="22"/>
          <w:szCs w:val="22"/>
          <w:lang w:val="id-ID"/>
        </w:rPr>
      </w:pPr>
      <w:r w:rsidRPr="00086429">
        <w:rPr>
          <w:sz w:val="22"/>
          <w:szCs w:val="22"/>
          <w:lang w:val="id-ID"/>
        </w:rPr>
        <w:lastRenderedPageBreak/>
        <w:t>Uji dependensi spasial dengan uji</w:t>
      </w:r>
      <w:r w:rsidRPr="00086429">
        <w:rPr>
          <w:i/>
          <w:sz w:val="22"/>
          <w:szCs w:val="22"/>
          <w:lang w:val="id-ID"/>
        </w:rPr>
        <w:t xml:space="preserve"> Lagrange Multiplier</w:t>
      </w:r>
      <w:r w:rsidRPr="00086429">
        <w:rPr>
          <w:sz w:val="22"/>
          <w:szCs w:val="22"/>
          <w:lang w:val="id-ID"/>
        </w:rPr>
        <w:t>(LM).</w:t>
      </w:r>
    </w:p>
    <w:p w:rsidR="00086429" w:rsidRPr="00086429" w:rsidRDefault="00086429" w:rsidP="00611EBC">
      <w:pPr>
        <w:pStyle w:val="ListParagraph"/>
        <w:numPr>
          <w:ilvl w:val="0"/>
          <w:numId w:val="2"/>
        </w:numPr>
        <w:jc w:val="both"/>
        <w:rPr>
          <w:sz w:val="22"/>
          <w:szCs w:val="22"/>
          <w:lang w:val="id-ID"/>
        </w:rPr>
      </w:pPr>
      <w:r w:rsidRPr="00086429">
        <w:rPr>
          <w:sz w:val="22"/>
          <w:szCs w:val="22"/>
          <w:lang w:val="id-ID"/>
        </w:rPr>
        <w:t>Pemodelan Spasial SAR, SEM dan SDM</w:t>
      </w:r>
    </w:p>
    <w:p w:rsidR="00086429" w:rsidRPr="00086429" w:rsidRDefault="00086429" w:rsidP="00611EBC">
      <w:pPr>
        <w:pStyle w:val="ListParagraph"/>
        <w:numPr>
          <w:ilvl w:val="0"/>
          <w:numId w:val="2"/>
        </w:numPr>
        <w:jc w:val="both"/>
        <w:rPr>
          <w:sz w:val="22"/>
          <w:szCs w:val="22"/>
          <w:lang w:val="id-ID"/>
        </w:rPr>
      </w:pPr>
      <w:r w:rsidRPr="00086429">
        <w:rPr>
          <w:sz w:val="22"/>
          <w:szCs w:val="22"/>
          <w:lang w:val="id-ID"/>
        </w:rPr>
        <w:t>Perbandingan model spasial dengan kriterianilai AIC.</w:t>
      </w:r>
    </w:p>
    <w:p w:rsidR="00086429" w:rsidRDefault="00086429" w:rsidP="00611EBC">
      <w:pPr>
        <w:pStyle w:val="ListParagraph"/>
        <w:numPr>
          <w:ilvl w:val="0"/>
          <w:numId w:val="2"/>
        </w:numPr>
        <w:jc w:val="both"/>
        <w:rPr>
          <w:sz w:val="22"/>
          <w:szCs w:val="22"/>
          <w:lang w:val="id-ID"/>
        </w:rPr>
      </w:pPr>
      <w:r w:rsidRPr="00086429">
        <w:rPr>
          <w:sz w:val="22"/>
          <w:szCs w:val="22"/>
          <w:lang w:val="id-ID"/>
        </w:rPr>
        <w:t>Kesimpulan.</w:t>
      </w:r>
    </w:p>
    <w:p w:rsidR="00086429" w:rsidRDefault="00086429" w:rsidP="00611EBC">
      <w:pPr>
        <w:spacing w:after="0" w:line="240" w:lineRule="auto"/>
        <w:jc w:val="both"/>
        <w:rPr>
          <w:lang w:val="id-ID"/>
        </w:rPr>
      </w:pPr>
    </w:p>
    <w:p w:rsidR="00FA2748" w:rsidRPr="00FA2748" w:rsidRDefault="00FA2748" w:rsidP="00611EBC">
      <w:pPr>
        <w:spacing w:after="0" w:line="240" w:lineRule="auto"/>
        <w:ind w:firstLine="567"/>
        <w:jc w:val="both"/>
        <w:rPr>
          <w:rFonts w:ascii="Times New Roman" w:hAnsi="Times New Roman" w:cs="Times New Roman"/>
          <w:szCs w:val="24"/>
          <w:lang w:val="id-ID"/>
        </w:rPr>
      </w:pPr>
      <w:r w:rsidRPr="00FA2748">
        <w:rPr>
          <w:rFonts w:ascii="Times New Roman" w:hAnsi="Times New Roman" w:cs="Times New Roman"/>
          <w:szCs w:val="24"/>
          <w:lang w:val="id-ID"/>
        </w:rPr>
        <w:t xml:space="preserve">Analisis </w:t>
      </w:r>
      <w:r w:rsidRPr="00FA2748">
        <w:rPr>
          <w:rFonts w:ascii="Times New Roman" w:hAnsi="Times New Roman" w:cs="Times New Roman"/>
          <w:szCs w:val="24"/>
          <w:lang w:val="id-ID" w:eastAsia="id-ID"/>
        </w:rPr>
        <w:t>spasial adalah metode yang menggambarkan bagaimana fenomena geografis terdistribusi dan bagaimana itu memb</w:t>
      </w:r>
      <w:r w:rsidR="00390BE6">
        <w:rPr>
          <w:rFonts w:ascii="Times New Roman" w:hAnsi="Times New Roman" w:cs="Times New Roman"/>
          <w:szCs w:val="24"/>
          <w:lang w:val="id-ID" w:eastAsia="id-ID"/>
        </w:rPr>
        <w:t xml:space="preserve">andingkan dengan fenomena lain </w:t>
      </w:r>
      <w:r w:rsidR="00390BE6">
        <w:rPr>
          <w:rFonts w:ascii="Times New Roman" w:hAnsi="Times New Roman" w:cs="Times New Roman"/>
          <w:szCs w:val="24"/>
          <w:lang w:val="id-ID" w:eastAsia="id-ID"/>
        </w:rPr>
        <w:fldChar w:fldCharType="begin"/>
      </w:r>
      <w:r w:rsidR="0013374B">
        <w:rPr>
          <w:rFonts w:ascii="Times New Roman" w:hAnsi="Times New Roman" w:cs="Times New Roman"/>
          <w:szCs w:val="24"/>
          <w:lang w:val="id-ID" w:eastAsia="id-ID"/>
        </w:rPr>
        <w:instrText xml:space="preserve"> ADDIN EN.CITE &lt;EndNote&gt;&lt;Cite&gt;&lt;Author&gt;Suryowati&lt;/Author&gt;&lt;Year&gt;2018&lt;/Year&gt;&lt;RecNum&gt;9&lt;/RecNum&gt;&lt;DisplayText&gt;(Suryowati, Bekti, &amp;amp; Faradila, 2018; Triliani &amp;amp; Bekti, 2017)&lt;/DisplayText&gt;&lt;record&gt;&lt;rec-number&gt;9&lt;/rec-number&gt;&lt;foreign-keys&gt;&lt;key app="EN" db-id="fpfsztr9jvpvpqex023xe9x2eeffdfxszxe5" timestamp="1570788776"&gt;9&lt;/key&gt;&lt;key app="ENWeb" db-id=""&gt;0&lt;/key&gt;&lt;/foreign-keys&gt;&lt;ref-type name="Conference Proceedings"&gt;10&lt;/ref-type&gt;&lt;contributors&gt;&lt;authors&gt;&lt;author&gt;Suryowati, K&lt;/author&gt;&lt;author&gt;Bekti, RD&lt;/author&gt;&lt;author&gt;Faradila, A&lt;/author&gt;&lt;/authors&gt;&lt;/contributors&gt;&lt;titles&gt;&lt;title&gt;A Comparison of Weights Matrices on Computation of Dengue Spatial Autocorrelation&lt;/title&gt;&lt;secondary-title&gt;IOP Conference Series: Materials Science and Engineering&lt;/secondary-title&gt;&lt;/titles&gt;&lt;pages&gt;012052&lt;/pages&gt;&lt;volume&gt;335&lt;/volume&gt;&lt;number&gt;1&lt;/number&gt;&lt;dates&gt;&lt;year&gt;2018&lt;/year&gt;&lt;/dates&gt;&lt;publisher&gt;IOP Publishing&lt;/publisher&gt;&lt;isbn&gt;1757-899X&lt;/isbn&gt;&lt;urls&gt;&lt;/urls&gt;&lt;/record&gt;&lt;/Cite&gt;&lt;Cite&gt;&lt;Author&gt;Triliani&lt;/Author&gt;&lt;Year&gt;2017&lt;/Year&gt;&lt;RecNum&gt;10&lt;/RecNum&gt;&lt;record&gt;&lt;rec-number&gt;10&lt;/rec-number&gt;&lt;foreign-keys&gt;&lt;key app="EN" db-id="fpfsztr9jvpvpqex023xe9x2eeffdfxszxe5" timestamp="1570788776"&gt;10&lt;/key&gt;&lt;key app="ENWeb" db-id=""&gt;0&lt;/key&gt;&lt;/foreign-keys&gt;&lt;ref-type name="Journal Article"&gt;17&lt;/ref-type&gt;&lt;contributors&gt;&lt;authors&gt;&lt;author&gt;Triliani, Sulis Eli&lt;/author&gt;&lt;author&gt;Bekti, Rokhana Dwi&lt;/author&gt;&lt;/authors&gt;&lt;/contributors&gt;&lt;titles&gt;&lt;title&gt;SPATIAL DURBIN MODEL UNTUK MENGIDENTIFIKASI FAKTOR-FAKTOR YANG MEMPENGARUHI PENGANGGURAN DI PROVINSI JAWA TENGAH&lt;/title&gt;&lt;secondary-title&gt;Jurnal Statistika Industri dan Komputasi&lt;/secondary-title&gt;&lt;/titles&gt;&lt;periodical&gt;&lt;full-title&gt;Jurnal Statistika Industri dan Komputasi&lt;/full-title&gt;&lt;/periodical&gt;&lt;pages&gt;93-103&lt;/pages&gt;&lt;volume&gt;2&lt;/volume&gt;&lt;number&gt;02&lt;/number&gt;&lt;dates&gt;&lt;year&gt;2017&lt;/year&gt;&lt;/dates&gt;&lt;isbn&gt;2527-9378&lt;/isbn&gt;&lt;urls&gt;&lt;/urls&gt;&lt;/record&gt;&lt;/Cite&gt;&lt;/EndNote&gt;</w:instrText>
      </w:r>
      <w:r w:rsidR="00390BE6">
        <w:rPr>
          <w:rFonts w:ascii="Times New Roman" w:hAnsi="Times New Roman" w:cs="Times New Roman"/>
          <w:szCs w:val="24"/>
          <w:lang w:val="id-ID" w:eastAsia="id-ID"/>
        </w:rPr>
        <w:fldChar w:fldCharType="separate"/>
      </w:r>
      <w:r w:rsidR="002E617B">
        <w:rPr>
          <w:rFonts w:ascii="Times New Roman" w:hAnsi="Times New Roman" w:cs="Times New Roman"/>
          <w:noProof/>
          <w:szCs w:val="24"/>
          <w:lang w:val="id-ID" w:eastAsia="id-ID"/>
        </w:rPr>
        <w:t>(Suryowati, Bekti, &amp; Faradila, 2018; Triliani &amp; Bekti, 2017)</w:t>
      </w:r>
      <w:r w:rsidR="00390BE6">
        <w:rPr>
          <w:rFonts w:ascii="Times New Roman" w:hAnsi="Times New Roman" w:cs="Times New Roman"/>
          <w:szCs w:val="24"/>
          <w:lang w:val="id-ID" w:eastAsia="id-ID"/>
        </w:rPr>
        <w:fldChar w:fldCharType="end"/>
      </w:r>
      <w:r w:rsidRPr="00FA2748">
        <w:rPr>
          <w:rFonts w:ascii="Times New Roman" w:hAnsi="Times New Roman" w:cs="Times New Roman"/>
          <w:szCs w:val="24"/>
          <w:lang w:val="id-ID" w:eastAsia="id-ID"/>
        </w:rPr>
        <w:t xml:space="preserve">. </w:t>
      </w:r>
      <w:r w:rsidRPr="00FA2748">
        <w:rPr>
          <w:rFonts w:ascii="Times New Roman" w:hAnsi="Times New Roman" w:cs="Times New Roman"/>
          <w:szCs w:val="24"/>
          <w:lang w:val="id-ID"/>
        </w:rPr>
        <w:t xml:space="preserve">Sehingga regresi spasial digunakan untuk mengetahui hubungan antara variabel dependen dan variabel independen dengan mempertimbangkan keterkaitan pengamatan satu dengan yang lain antar wilayahdengan unsur tata letak geografis. Pengamatan yang dikumpulkan bisa berasal dari suatu titik atau area di suatu wilayah tertentu. Dalam analisis regresi spasial terdapat model spasial yang dapat memberikan gambaran tentang hubungan antara variabel dependen dan independen yang memperhitungkan tata letak geografis. Menurut </w:t>
      </w:r>
      <w:r w:rsidR="0013374B">
        <w:rPr>
          <w:rFonts w:ascii="Times New Roman" w:hAnsi="Times New Roman" w:cs="Times New Roman"/>
          <w:szCs w:val="24"/>
          <w:lang w:val="id-ID"/>
        </w:rPr>
        <w:fldChar w:fldCharType="begin"/>
      </w:r>
      <w:r w:rsidR="0013374B">
        <w:rPr>
          <w:rFonts w:ascii="Times New Roman" w:hAnsi="Times New Roman" w:cs="Times New Roman"/>
          <w:szCs w:val="24"/>
          <w:lang w:val="id-ID"/>
        </w:rPr>
        <w:instrText xml:space="preserve"> ADDIN EN.CITE &lt;EndNote&gt;&lt;Cite AuthorYear="1"&gt;&lt;Author&gt;Anselin&lt;/Author&gt;&lt;Year&gt;2001&lt;/Year&gt;&lt;RecNum&gt;8&lt;/RecNum&gt;&lt;DisplayText&gt;Anselin (2001)&lt;/DisplayText&gt;&lt;record&gt;&lt;rec-number&gt;8&lt;/rec-number&gt;&lt;foreign-keys&gt;&lt;key app="EN" db-id="fpfsztr9jvpvpqex023xe9x2eeffdfxszxe5" timestamp="1570788776"&gt;8&lt;/key&gt;&lt;key app="ENWeb" db-id=""&gt;0&lt;/key&gt;&lt;/foreign-keys&gt;&lt;ref-type name="Journal Article"&gt;17&lt;/ref-type&gt;&lt;contributors&gt;&lt;authors&gt;&lt;author&gt;Anselin, Luc&lt;/author&gt;&lt;/authors&gt;&lt;/contributors&gt;&lt;titles&gt;&lt;title&gt;Spatial econometrics&lt;/title&gt;&lt;secondary-title&gt;A companion to theoretical econometrics&lt;/secondary-title&gt;&lt;/titles&gt;&lt;periodical&gt;&lt;full-title&gt;A companion to theoretical econometrics&lt;/full-title&gt;&lt;/periodical&gt;&lt;volume&gt;310330&lt;/volume&gt;&lt;dates&gt;&lt;year&gt;2001&lt;/year&gt;&lt;/dates&gt;&lt;urls&gt;&lt;/urls&gt;&lt;/record&gt;&lt;/Cite&gt;&lt;/EndNote&gt;</w:instrText>
      </w:r>
      <w:r w:rsidR="0013374B">
        <w:rPr>
          <w:rFonts w:ascii="Times New Roman" w:hAnsi="Times New Roman" w:cs="Times New Roman"/>
          <w:szCs w:val="24"/>
          <w:lang w:val="id-ID"/>
        </w:rPr>
        <w:fldChar w:fldCharType="separate"/>
      </w:r>
      <w:r w:rsidR="0013374B">
        <w:rPr>
          <w:rFonts w:ascii="Times New Roman" w:hAnsi="Times New Roman" w:cs="Times New Roman"/>
          <w:noProof/>
          <w:szCs w:val="24"/>
          <w:lang w:val="id-ID"/>
        </w:rPr>
        <w:t>Anselin (2001)</w:t>
      </w:r>
      <w:r w:rsidR="0013374B">
        <w:rPr>
          <w:rFonts w:ascii="Times New Roman" w:hAnsi="Times New Roman" w:cs="Times New Roman"/>
          <w:szCs w:val="24"/>
          <w:lang w:val="id-ID"/>
        </w:rPr>
        <w:fldChar w:fldCharType="end"/>
      </w:r>
      <w:r w:rsidR="0013374B">
        <w:rPr>
          <w:rFonts w:ascii="Times New Roman" w:hAnsi="Times New Roman" w:cs="Times New Roman"/>
          <w:szCs w:val="24"/>
          <w:lang w:val="id-ID"/>
        </w:rPr>
        <w:t xml:space="preserve"> </w:t>
      </w:r>
      <w:r w:rsidRPr="00FA2748">
        <w:rPr>
          <w:rFonts w:ascii="Times New Roman" w:hAnsi="Times New Roman" w:cs="Times New Roman"/>
          <w:szCs w:val="24"/>
          <w:lang w:val="id-ID"/>
        </w:rPr>
        <w:t>model umum regresi spasialdapat ditunjukkan pada persamaan sebagai berikut:</w:t>
      </w:r>
    </w:p>
    <w:p w:rsidR="00FA2748" w:rsidRPr="00FA2748" w:rsidRDefault="00FA2748" w:rsidP="00611EBC">
      <w:pPr>
        <w:spacing w:after="0" w:line="240" w:lineRule="auto"/>
        <w:ind w:left="2160" w:firstLine="720"/>
        <w:jc w:val="both"/>
        <w:rPr>
          <w:rFonts w:ascii="Times New Roman" w:hAnsi="Times New Roman" w:cs="Times New Roman"/>
          <w:szCs w:val="24"/>
          <w:lang w:val="id-ID"/>
        </w:rPr>
      </w:pPr>
      <m:oMath>
        <m:r>
          <w:rPr>
            <w:rFonts w:ascii="Cambria Math" w:hAnsi="Cambria Math" w:cs="Times New Roman"/>
            <w:szCs w:val="24"/>
            <w:lang w:val="id-ID"/>
          </w:rPr>
          <m:t>y=ρ</m:t>
        </m:r>
        <m:sSub>
          <m:sSubPr>
            <m:ctrlPr>
              <w:rPr>
                <w:rFonts w:ascii="Cambria Math" w:hAnsi="Cambria Math" w:cs="Times New Roman"/>
                <w:i/>
                <w:szCs w:val="24"/>
                <w:lang w:val="id-ID"/>
              </w:rPr>
            </m:ctrlPr>
          </m:sSubPr>
          <m:e>
            <m:r>
              <w:rPr>
                <w:rFonts w:ascii="Cambria Math" w:hAnsi="Cambria Math" w:cs="Times New Roman"/>
                <w:szCs w:val="24"/>
                <w:lang w:val="id-ID"/>
              </w:rPr>
              <m:t>W</m:t>
            </m:r>
          </m:e>
          <m:sub>
            <m:r>
              <w:rPr>
                <w:rFonts w:ascii="Cambria Math" w:hAnsi="Cambria Math" w:cs="Times New Roman"/>
                <w:szCs w:val="24"/>
                <w:lang w:val="id-ID"/>
              </w:rPr>
              <m:t>1</m:t>
            </m:r>
          </m:sub>
        </m:sSub>
        <m:r>
          <w:rPr>
            <w:rFonts w:ascii="Cambria Math" w:hAnsi="Cambria Math" w:cs="Times New Roman"/>
            <w:szCs w:val="24"/>
            <w:lang w:val="id-ID"/>
          </w:rPr>
          <m:t>y+Xβ+u</m:t>
        </m:r>
      </m:oMath>
      <w:r>
        <w:rPr>
          <w:rFonts w:ascii="Times New Roman" w:eastAsiaTheme="minorEastAsia" w:hAnsi="Times New Roman" w:cs="Times New Roman"/>
          <w:szCs w:val="24"/>
          <w:lang w:val="id-ID"/>
        </w:rPr>
        <w:tab/>
      </w:r>
      <w:r>
        <w:rPr>
          <w:rFonts w:ascii="Times New Roman" w:eastAsiaTheme="minorEastAsia" w:hAnsi="Times New Roman" w:cs="Times New Roman"/>
          <w:szCs w:val="24"/>
          <w:lang w:val="id-ID"/>
        </w:rPr>
        <w:tab/>
      </w:r>
      <w:r>
        <w:rPr>
          <w:rFonts w:ascii="Times New Roman" w:eastAsiaTheme="minorEastAsia" w:hAnsi="Times New Roman" w:cs="Times New Roman"/>
          <w:szCs w:val="24"/>
          <w:lang w:val="id-ID"/>
        </w:rPr>
        <w:tab/>
      </w:r>
      <w:r>
        <w:rPr>
          <w:rFonts w:ascii="Times New Roman" w:eastAsiaTheme="minorEastAsia" w:hAnsi="Times New Roman" w:cs="Times New Roman"/>
          <w:szCs w:val="24"/>
          <w:lang w:val="id-ID"/>
        </w:rPr>
        <w:tab/>
      </w:r>
      <w:r w:rsidRPr="00FA2748">
        <w:rPr>
          <w:rFonts w:ascii="Times New Roman" w:eastAsiaTheme="minorEastAsia" w:hAnsi="Times New Roman" w:cs="Times New Roman"/>
          <w:szCs w:val="24"/>
          <w:lang w:val="id-ID"/>
        </w:rPr>
        <w:t>(1)</w:t>
      </w:r>
    </w:p>
    <w:p w:rsidR="00FA2748" w:rsidRPr="00FA2748" w:rsidRDefault="00FA2748" w:rsidP="00611EBC">
      <w:pPr>
        <w:spacing w:after="0" w:line="240" w:lineRule="auto"/>
        <w:rPr>
          <w:rFonts w:ascii="Times New Roman" w:hAnsi="Times New Roman" w:cs="Times New Roman"/>
          <w:szCs w:val="24"/>
          <w:lang w:val="en-ID"/>
        </w:rPr>
      </w:pPr>
      <m:oMath>
        <m:r>
          <w:rPr>
            <w:rFonts w:ascii="Cambria Math" w:hAnsi="Cambria Math" w:cs="Times New Roman"/>
            <w:szCs w:val="24"/>
            <w:lang w:val="id-ID"/>
          </w:rPr>
          <m:t>y=</m:t>
        </m:r>
        <m:sSup>
          <m:sSupPr>
            <m:ctrlPr>
              <w:rPr>
                <w:rFonts w:ascii="Cambria Math" w:hAnsi="Cambria Math" w:cs="Times New Roman"/>
                <w:i/>
                <w:szCs w:val="24"/>
                <w:lang w:val="id-ID"/>
              </w:rPr>
            </m:ctrlPr>
          </m:sSupPr>
          <m:e>
            <m:r>
              <w:rPr>
                <w:rFonts w:ascii="Cambria Math" w:hAnsi="Cambria Math" w:cs="Times New Roman"/>
                <w:szCs w:val="24"/>
                <w:lang w:val="id-ID"/>
              </w:rPr>
              <m:t>(I-ρ</m:t>
            </m:r>
            <m:sSub>
              <m:sSubPr>
                <m:ctrlPr>
                  <w:rPr>
                    <w:rFonts w:ascii="Cambria Math" w:hAnsi="Cambria Math" w:cs="Times New Roman"/>
                    <w:i/>
                    <w:szCs w:val="24"/>
                    <w:lang w:val="id-ID"/>
                  </w:rPr>
                </m:ctrlPr>
              </m:sSubPr>
              <m:e>
                <m:r>
                  <w:rPr>
                    <w:rFonts w:ascii="Cambria Math" w:hAnsi="Cambria Math" w:cs="Times New Roman"/>
                    <w:szCs w:val="24"/>
                    <w:lang w:val="id-ID"/>
                  </w:rPr>
                  <m:t>W</m:t>
                </m:r>
              </m:e>
              <m:sub>
                <m:r>
                  <w:rPr>
                    <w:rFonts w:ascii="Cambria Math" w:hAnsi="Cambria Math" w:cs="Times New Roman"/>
                    <w:szCs w:val="24"/>
                    <w:lang w:val="id-ID"/>
                  </w:rPr>
                  <m:t>1</m:t>
                </m:r>
              </m:sub>
            </m:sSub>
            <m:r>
              <w:rPr>
                <w:rFonts w:ascii="Cambria Math" w:hAnsi="Cambria Math" w:cs="Times New Roman"/>
                <w:szCs w:val="24"/>
                <w:lang w:val="id-ID"/>
              </w:rPr>
              <m:t>)</m:t>
            </m:r>
          </m:e>
          <m:sup>
            <m:r>
              <w:rPr>
                <w:rFonts w:ascii="Cambria Math" w:hAnsi="Cambria Math" w:cs="Times New Roman"/>
                <w:szCs w:val="24"/>
                <w:lang w:val="id-ID"/>
              </w:rPr>
              <m:t>-1</m:t>
            </m:r>
          </m:sup>
        </m:sSup>
        <m:r>
          <w:rPr>
            <w:rFonts w:ascii="Cambria Math" w:hAnsi="Cambria Math" w:cs="Times New Roman"/>
            <w:szCs w:val="24"/>
            <w:lang w:val="id-ID"/>
          </w:rPr>
          <m:t>Xβ+</m:t>
        </m:r>
        <m:sSup>
          <m:sSupPr>
            <m:ctrlPr>
              <w:rPr>
                <w:rFonts w:ascii="Cambria Math" w:hAnsi="Cambria Math" w:cs="Times New Roman"/>
                <w:i/>
                <w:szCs w:val="24"/>
                <w:lang w:val="id-ID"/>
              </w:rPr>
            </m:ctrlPr>
          </m:sSupPr>
          <m:e>
            <m:d>
              <m:dPr>
                <m:ctrlPr>
                  <w:rPr>
                    <w:rFonts w:ascii="Cambria Math" w:hAnsi="Cambria Math" w:cs="Times New Roman"/>
                    <w:i/>
                    <w:szCs w:val="24"/>
                    <w:lang w:val="id-ID"/>
                  </w:rPr>
                </m:ctrlPr>
              </m:dPr>
              <m:e>
                <m:r>
                  <w:rPr>
                    <w:rFonts w:ascii="Cambria Math" w:hAnsi="Cambria Math" w:cs="Times New Roman"/>
                    <w:szCs w:val="24"/>
                    <w:lang w:val="id-ID"/>
                  </w:rPr>
                  <m:t>I-ρ</m:t>
                </m:r>
                <m:sSub>
                  <m:sSubPr>
                    <m:ctrlPr>
                      <w:rPr>
                        <w:rFonts w:ascii="Cambria Math" w:hAnsi="Cambria Math" w:cs="Times New Roman"/>
                        <w:i/>
                        <w:szCs w:val="24"/>
                        <w:lang w:val="id-ID"/>
                      </w:rPr>
                    </m:ctrlPr>
                  </m:sSubPr>
                  <m:e>
                    <m:r>
                      <w:rPr>
                        <w:rFonts w:ascii="Cambria Math" w:hAnsi="Cambria Math" w:cs="Times New Roman"/>
                        <w:szCs w:val="24"/>
                        <w:lang w:val="id-ID"/>
                      </w:rPr>
                      <m:t>W</m:t>
                    </m:r>
                  </m:e>
                  <m:sub>
                    <m:r>
                      <w:rPr>
                        <w:rFonts w:ascii="Cambria Math" w:hAnsi="Cambria Math" w:cs="Times New Roman"/>
                        <w:szCs w:val="24"/>
                        <w:lang w:val="id-ID"/>
                      </w:rPr>
                      <m:t>1</m:t>
                    </m:r>
                  </m:sub>
                </m:sSub>
              </m:e>
            </m:d>
          </m:e>
          <m:sup>
            <m:r>
              <w:rPr>
                <w:rFonts w:ascii="Cambria Math" w:hAnsi="Cambria Math" w:cs="Times New Roman"/>
                <w:szCs w:val="24"/>
                <w:lang w:val="id-ID"/>
              </w:rPr>
              <m:t>-1</m:t>
            </m:r>
          </m:sup>
        </m:sSup>
        <m:sSup>
          <m:sSupPr>
            <m:ctrlPr>
              <w:rPr>
                <w:rFonts w:ascii="Cambria Math" w:hAnsi="Cambria Math" w:cs="Times New Roman"/>
                <w:i/>
                <w:szCs w:val="24"/>
                <w:lang w:val="id-ID"/>
              </w:rPr>
            </m:ctrlPr>
          </m:sSupPr>
          <m:e>
            <m:r>
              <w:rPr>
                <w:rFonts w:ascii="Cambria Math" w:hAnsi="Cambria Math" w:cs="Times New Roman"/>
                <w:szCs w:val="24"/>
                <w:lang w:val="id-ID"/>
              </w:rPr>
              <m:t>(I-</m:t>
            </m:r>
            <m:r>
              <m:rPr>
                <m:sty m:val="p"/>
              </m:rPr>
              <w:rPr>
                <w:rFonts w:ascii="Cambria Math" w:hAnsi="Cambria Math" w:cs="Times New Roman"/>
                <w:szCs w:val="24"/>
                <w:lang w:val="id-ID"/>
              </w:rPr>
              <m:t>λ</m:t>
            </m:r>
            <m:sSub>
              <m:sSubPr>
                <m:ctrlPr>
                  <w:rPr>
                    <w:rFonts w:ascii="Cambria Math" w:hAnsi="Cambria Math" w:cs="Times New Roman"/>
                    <w:szCs w:val="24"/>
                    <w:lang w:val="id-ID"/>
                  </w:rPr>
                </m:ctrlPr>
              </m:sSubPr>
              <m:e>
                <m:r>
                  <m:rPr>
                    <m:sty m:val="p"/>
                  </m:rPr>
                  <w:rPr>
                    <w:rFonts w:ascii="Cambria Math" w:hAnsi="Cambria Math" w:cs="Times New Roman"/>
                    <w:szCs w:val="24"/>
                    <w:lang w:val="id-ID"/>
                  </w:rPr>
                  <m:t>W</m:t>
                </m:r>
              </m:e>
              <m:sub>
                <m:r>
                  <w:rPr>
                    <w:rFonts w:ascii="Cambria Math" w:hAnsi="Cambria Math" w:cs="Times New Roman"/>
                    <w:szCs w:val="24"/>
                    <w:lang w:val="id-ID"/>
                  </w:rPr>
                  <m:t>2</m:t>
                </m:r>
              </m:sub>
            </m:sSub>
            <m:r>
              <m:rPr>
                <m:sty m:val="p"/>
              </m:rPr>
              <w:rPr>
                <w:rFonts w:ascii="Cambria Math" w:hAnsi="Cambria Math" w:cs="Times New Roman"/>
                <w:szCs w:val="24"/>
                <w:lang w:val="id-ID"/>
              </w:rPr>
              <m:t>)</m:t>
            </m:r>
          </m:e>
          <m:sup>
            <m:r>
              <w:rPr>
                <w:rFonts w:ascii="Cambria Math" w:hAnsi="Cambria Math" w:cs="Times New Roman"/>
                <w:szCs w:val="24"/>
                <w:lang w:val="id-ID"/>
              </w:rPr>
              <m:t>-1</m:t>
            </m:r>
          </m:sup>
        </m:sSup>
        <m:r>
          <m:rPr>
            <m:sty m:val="p"/>
          </m:rPr>
          <w:rPr>
            <w:rFonts w:ascii="Cambria Math" w:hAnsi="Cambria Math" w:cs="Times New Roman"/>
            <w:szCs w:val="24"/>
            <w:lang w:val="id-ID"/>
          </w:rPr>
          <m:t>+ε</m:t>
        </m:r>
      </m:oMath>
      <w:r w:rsidRPr="00FA2748">
        <w:rPr>
          <w:rFonts w:ascii="Times New Roman" w:eastAsiaTheme="minorEastAsia" w:hAnsi="Times New Roman" w:cs="Times New Roman"/>
          <w:szCs w:val="24"/>
          <w:lang w:val="id-ID"/>
        </w:rPr>
        <w:t xml:space="preserve"> </w:t>
      </w:r>
      <w:r w:rsidRPr="00FA2748">
        <w:rPr>
          <w:rFonts w:ascii="Times New Roman" w:eastAsiaTheme="minorEastAsia" w:hAnsi="Times New Roman" w:cs="Times New Roman"/>
          <w:szCs w:val="24"/>
          <w:lang w:val="id-ID"/>
        </w:rPr>
        <w:tab/>
      </w:r>
      <w:r w:rsidRPr="00FA2748">
        <w:rPr>
          <w:rFonts w:ascii="Times New Roman" w:eastAsiaTheme="minorEastAsia" w:hAnsi="Times New Roman" w:cs="Times New Roman"/>
          <w:szCs w:val="24"/>
          <w:lang w:val="id-ID"/>
        </w:rPr>
        <w:tab/>
      </w:r>
      <w:r w:rsidRPr="00FA2748">
        <w:rPr>
          <w:rFonts w:ascii="Times New Roman" w:eastAsiaTheme="minorEastAsia" w:hAnsi="Times New Roman" w:cs="Times New Roman"/>
          <w:szCs w:val="24"/>
          <w:lang w:val="id-ID"/>
        </w:rPr>
        <w:tab/>
      </w:r>
      <w:r w:rsidRPr="00FA2748">
        <w:rPr>
          <w:rFonts w:ascii="Times New Roman" w:eastAsiaTheme="minorEastAsia" w:hAnsi="Times New Roman" w:cs="Times New Roman"/>
          <w:szCs w:val="24"/>
          <w:lang w:val="id-ID"/>
        </w:rPr>
        <w:tab/>
        <w:t>(2)</w:t>
      </w:r>
    </w:p>
    <w:p w:rsidR="00FA2748" w:rsidRPr="00FA2748" w:rsidRDefault="00FA2748" w:rsidP="00611EBC">
      <w:pPr>
        <w:spacing w:after="0" w:line="240" w:lineRule="auto"/>
        <w:ind w:firstLine="142"/>
        <w:jc w:val="center"/>
        <w:rPr>
          <w:rFonts w:ascii="Times New Roman" w:hAnsi="Times New Roman" w:cs="Times New Roman"/>
          <w:szCs w:val="24"/>
          <w:lang w:val="id-ID"/>
        </w:rPr>
      </w:pPr>
      <w:r w:rsidRPr="00FA2748">
        <w:rPr>
          <w:rFonts w:ascii="Times New Roman" w:hAnsi="Times New Roman" w:cs="Times New Roman"/>
          <w:szCs w:val="24"/>
          <w:lang w:val="id-ID"/>
        </w:rPr>
        <w:t>dimana u = λ</w:t>
      </w:r>
      <m:oMath>
        <m:sSub>
          <m:sSubPr>
            <m:ctrlPr>
              <w:rPr>
                <w:rFonts w:ascii="Cambria Math" w:hAnsi="Cambria Math" w:cs="Times New Roman"/>
                <w:i/>
                <w:szCs w:val="24"/>
                <w:lang w:val="id-ID"/>
              </w:rPr>
            </m:ctrlPr>
          </m:sSubPr>
          <m:e>
            <m:r>
              <w:rPr>
                <w:rFonts w:ascii="Cambria Math" w:hAnsi="Cambria Math" w:cs="Times New Roman"/>
                <w:szCs w:val="24"/>
                <w:lang w:val="id-ID"/>
              </w:rPr>
              <m:t>W</m:t>
            </m:r>
          </m:e>
          <m:sub>
            <m:r>
              <w:rPr>
                <w:rFonts w:ascii="Cambria Math" w:hAnsi="Cambria Math" w:cs="Times New Roman"/>
                <w:szCs w:val="24"/>
                <w:lang w:val="id-ID"/>
              </w:rPr>
              <m:t>2</m:t>
            </m:r>
          </m:sub>
        </m:sSub>
      </m:oMath>
      <w:r w:rsidRPr="00FA2748">
        <w:rPr>
          <w:rFonts w:ascii="Times New Roman" w:hAnsi="Times New Roman" w:cs="Times New Roman"/>
          <w:szCs w:val="24"/>
          <w:lang w:val="id-ID"/>
        </w:rPr>
        <w:t xml:space="preserve"> + ε </w:t>
      </w:r>
      <m:oMath>
        <m:r>
          <w:rPr>
            <w:rFonts w:ascii="Cambria Math" w:hAnsi="Cambria Math" w:cs="Times New Roman"/>
            <w:szCs w:val="24"/>
            <w:lang w:val="id-ID"/>
          </w:rPr>
          <m:t>;</m:t>
        </m:r>
      </m:oMath>
      <w:r w:rsidRPr="00FA2748">
        <w:rPr>
          <w:rFonts w:ascii="Times New Roman" w:hAnsi="Times New Roman" w:cs="Times New Roman"/>
          <w:szCs w:val="24"/>
          <w:lang w:val="id-ID"/>
        </w:rPr>
        <w:t xml:space="preserve">ε ~ N(0, </w:t>
      </w:r>
      <w:r w:rsidRPr="00FA2748">
        <w:rPr>
          <w:rFonts w:ascii="Times New Roman" w:hAnsi="Times New Roman" w:cs="Times New Roman"/>
          <w:szCs w:val="24"/>
          <w:lang w:val="id-ID"/>
        </w:rPr>
        <w:sym w:font="Symbol" w:char="F073"/>
      </w:r>
      <w:r w:rsidRPr="00FA2748">
        <w:rPr>
          <w:rFonts w:ascii="Times New Roman" w:hAnsi="Times New Roman" w:cs="Times New Roman"/>
          <w:szCs w:val="24"/>
          <w:vertAlign w:val="superscript"/>
          <w:lang w:val="id-ID"/>
        </w:rPr>
        <w:t>2</w:t>
      </w:r>
      <w:r w:rsidRPr="00FA2748">
        <w:rPr>
          <w:rFonts w:ascii="Times New Roman" w:hAnsi="Times New Roman" w:cs="Times New Roman"/>
          <w:szCs w:val="24"/>
          <w:lang w:val="id-ID"/>
        </w:rPr>
        <w:t>I)</w:t>
      </w:r>
    </w:p>
    <w:p w:rsidR="0013374B" w:rsidRDefault="0013374B" w:rsidP="00611EBC">
      <w:pPr>
        <w:spacing w:after="0" w:line="240" w:lineRule="auto"/>
        <w:ind w:firstLine="720"/>
        <w:jc w:val="both"/>
        <w:rPr>
          <w:rFonts w:ascii="Times New Roman" w:hAnsi="Times New Roman" w:cs="Times New Roman"/>
          <w:szCs w:val="24"/>
          <w:lang w:val="id-ID"/>
        </w:rPr>
      </w:pPr>
    </w:p>
    <w:p w:rsidR="0069665A" w:rsidRDefault="00FA2748" w:rsidP="00611EBC">
      <w:pPr>
        <w:spacing w:after="0" w:line="240" w:lineRule="auto"/>
        <w:ind w:firstLine="720"/>
        <w:jc w:val="both"/>
        <w:rPr>
          <w:rFonts w:ascii="Times New Roman" w:hAnsi="Times New Roman" w:cs="Times New Roman"/>
          <w:szCs w:val="24"/>
          <w:lang w:val="id-ID"/>
        </w:rPr>
      </w:pPr>
      <w:r w:rsidRPr="00FA2748">
        <w:rPr>
          <w:rFonts w:ascii="Times New Roman" w:hAnsi="Times New Roman" w:cs="Times New Roman"/>
          <w:szCs w:val="24"/>
          <w:lang w:val="id-ID"/>
        </w:rPr>
        <w:t xml:space="preserve">Model u mempunyai </w:t>
      </w:r>
      <w:r w:rsidRPr="00FA2748">
        <w:rPr>
          <w:rFonts w:ascii="Times New Roman" w:hAnsi="Times New Roman" w:cs="Times New Roman"/>
          <w:i/>
          <w:szCs w:val="24"/>
          <w:lang w:val="id-ID"/>
        </w:rPr>
        <w:t>error</w:t>
      </w:r>
      <w:r w:rsidRPr="00FA2748">
        <w:rPr>
          <w:rFonts w:ascii="Times New Roman" w:hAnsi="Times New Roman" w:cs="Times New Roman"/>
          <w:szCs w:val="24"/>
          <w:lang w:val="id-ID"/>
        </w:rPr>
        <w:t xml:space="preserve"> yang berdistribusi normal dengan </w:t>
      </w:r>
      <w:r w:rsidRPr="00FA2748">
        <w:rPr>
          <w:rFonts w:ascii="Times New Roman" w:hAnsi="Times New Roman" w:cs="Times New Roman"/>
          <w:i/>
          <w:szCs w:val="24"/>
          <w:lang w:val="id-ID"/>
        </w:rPr>
        <w:t>mean</w:t>
      </w:r>
      <w:r w:rsidRPr="00FA2748">
        <w:rPr>
          <w:rFonts w:ascii="Times New Roman" w:hAnsi="Times New Roman" w:cs="Times New Roman"/>
          <w:szCs w:val="24"/>
          <w:lang w:val="id-ID"/>
        </w:rPr>
        <w:t xml:space="preserve"> nol dan varians σ²I. Parameter yang di estimasi adalah </w:t>
      </w:r>
      <m:oMath>
        <m:r>
          <w:rPr>
            <w:rFonts w:ascii="Cambria Math" w:hAnsi="Cambria Math" w:cs="Times New Roman"/>
            <w:szCs w:val="24"/>
            <w:lang w:val="id-ID"/>
          </w:rPr>
          <m:t xml:space="preserve">β, ρ </m:t>
        </m:r>
        <m:r>
          <m:rPr>
            <m:sty m:val="p"/>
          </m:rPr>
          <w:rPr>
            <w:rFonts w:ascii="Cambria Math" w:hAnsi="Cambria Math" w:cs="Times New Roman"/>
            <w:szCs w:val="24"/>
            <w:lang w:val="id-ID"/>
          </w:rPr>
          <m:t xml:space="preserve">dan </m:t>
        </m:r>
        <m:r>
          <w:rPr>
            <w:rFonts w:ascii="Cambria Math" w:eastAsia="Segoe UI Symbol" w:hAnsi="Cambria Math" w:cs="Times New Roman"/>
            <w:szCs w:val="24"/>
            <w:lang w:val="id-ID"/>
          </w:rPr>
          <m:t>λ</m:t>
        </m:r>
        <m:r>
          <w:rPr>
            <w:rFonts w:ascii="Cambria Math" w:hAnsi="Cambria Math" w:cs="Times New Roman"/>
            <w:szCs w:val="24"/>
            <w:lang w:val="id-ID"/>
          </w:rPr>
          <m:t>. ρ</m:t>
        </m:r>
      </m:oMath>
      <w:r w:rsidRPr="00FA2748">
        <w:rPr>
          <w:rFonts w:ascii="Times New Roman" w:eastAsiaTheme="minorEastAsia" w:hAnsi="Times New Roman" w:cs="Times New Roman"/>
          <w:szCs w:val="24"/>
          <w:lang w:val="id-ID"/>
        </w:rPr>
        <w:t xml:space="preserve"> </w:t>
      </w:r>
      <w:r w:rsidRPr="00FA2748">
        <w:rPr>
          <w:rFonts w:ascii="Times New Roman" w:hAnsi="Times New Roman" w:cs="Times New Roman"/>
          <w:szCs w:val="24"/>
          <w:lang w:val="id-ID"/>
        </w:rPr>
        <w:t xml:space="preserve">adalah parameter koefisien spasial lag variabel dependen dan </w:t>
      </w:r>
      <w:r w:rsidRPr="00FA2748">
        <w:rPr>
          <w:rFonts w:ascii="Times New Roman" w:eastAsia="Segoe UI Symbol" w:hAnsi="Times New Roman" w:cs="Times New Roman"/>
          <w:szCs w:val="24"/>
          <w:lang w:val="id-ID"/>
        </w:rPr>
        <w:t>λ</w:t>
      </w:r>
      <w:r w:rsidRPr="00FA2748">
        <w:rPr>
          <w:rFonts w:ascii="Times New Roman" w:hAnsi="Times New Roman" w:cs="Times New Roman"/>
          <w:szCs w:val="24"/>
          <w:lang w:val="id-ID"/>
        </w:rPr>
        <w:t xml:space="preserve"> adalah parameter koefisien spasial lag pada </w:t>
      </w:r>
      <w:r w:rsidRPr="00FA2748">
        <w:rPr>
          <w:rFonts w:ascii="Times New Roman" w:hAnsi="Times New Roman" w:cs="Times New Roman"/>
          <w:i/>
          <w:szCs w:val="24"/>
          <w:lang w:val="id-ID"/>
        </w:rPr>
        <w:t>error</w:t>
      </w:r>
      <w:r w:rsidRPr="00FA2748">
        <w:rPr>
          <w:rFonts w:ascii="Times New Roman" w:hAnsi="Times New Roman" w:cs="Times New Roman"/>
          <w:szCs w:val="24"/>
          <w:lang w:val="id-ID"/>
        </w:rPr>
        <w:t xml:space="preserve">. Pengaruh spasial antar lokasi dalam model dibentuk dalam matrik pembobot </w:t>
      </w:r>
      <m:oMath>
        <m:sSub>
          <m:sSubPr>
            <m:ctrlPr>
              <w:rPr>
                <w:rFonts w:ascii="Cambria Math" w:hAnsi="Cambria Math" w:cs="Times New Roman"/>
                <w:i/>
                <w:szCs w:val="24"/>
                <w:lang w:val="id-ID"/>
              </w:rPr>
            </m:ctrlPr>
          </m:sSubPr>
          <m:e>
            <m:r>
              <w:rPr>
                <w:rFonts w:ascii="Cambria Math" w:hAnsi="Cambria Math" w:cs="Times New Roman"/>
                <w:szCs w:val="24"/>
                <w:lang w:val="id-ID"/>
              </w:rPr>
              <m:t>w</m:t>
            </m:r>
          </m:e>
          <m:sub>
            <m:r>
              <w:rPr>
                <w:rFonts w:ascii="Cambria Math" w:hAnsi="Cambria Math" w:cs="Times New Roman"/>
                <w:szCs w:val="24"/>
                <w:lang w:val="id-ID"/>
              </w:rPr>
              <m:t>1</m:t>
            </m:r>
          </m:sub>
        </m:sSub>
        <m:r>
          <w:rPr>
            <w:rFonts w:ascii="Cambria Math" w:hAnsi="Cambria Math" w:cs="Times New Roman"/>
            <w:szCs w:val="24"/>
            <w:lang w:val="id-ID"/>
          </w:rPr>
          <m:t>,</m:t>
        </m:r>
        <m:sSub>
          <m:sSubPr>
            <m:ctrlPr>
              <w:rPr>
                <w:rFonts w:ascii="Cambria Math" w:hAnsi="Cambria Math" w:cs="Times New Roman"/>
                <w:i/>
                <w:szCs w:val="24"/>
                <w:lang w:val="id-ID"/>
              </w:rPr>
            </m:ctrlPr>
          </m:sSubPr>
          <m:e>
            <m:r>
              <w:rPr>
                <w:rFonts w:ascii="Cambria Math" w:hAnsi="Cambria Math" w:cs="Times New Roman"/>
                <w:szCs w:val="24"/>
                <w:lang w:val="id-ID"/>
              </w:rPr>
              <m:t>w</m:t>
            </m:r>
          </m:e>
          <m:sub>
            <m:r>
              <w:rPr>
                <w:rFonts w:ascii="Cambria Math" w:hAnsi="Cambria Math" w:cs="Times New Roman"/>
                <w:szCs w:val="24"/>
                <w:lang w:val="id-ID"/>
              </w:rPr>
              <m:t>2</m:t>
            </m:r>
          </m:sub>
        </m:sSub>
      </m:oMath>
      <w:r w:rsidRPr="00FA2748">
        <w:rPr>
          <w:rFonts w:ascii="Times New Roman" w:hAnsi="Times New Roman" w:cs="Times New Roman"/>
          <w:szCs w:val="24"/>
          <w:lang w:val="id-ID"/>
        </w:rPr>
        <w:t xml:space="preserve">yang berukuran </w:t>
      </w:r>
      <m:oMath>
        <m:r>
          <w:rPr>
            <w:rFonts w:ascii="Cambria Math" w:hAnsi="Cambria Math" w:cs="Times New Roman"/>
            <w:szCs w:val="24"/>
            <w:lang w:val="id-ID"/>
          </w:rPr>
          <m:t>n x n.</m:t>
        </m:r>
      </m:oMath>
      <w:r w:rsidRPr="00FA2748">
        <w:rPr>
          <w:rFonts w:ascii="Times New Roman" w:eastAsiaTheme="minorEastAsia" w:hAnsi="Times New Roman" w:cs="Times New Roman"/>
          <w:szCs w:val="24"/>
          <w:lang w:val="id-ID"/>
        </w:rPr>
        <w:t xml:space="preserve"> Dari model tersebut dapat didetailkan menjadi </w:t>
      </w:r>
      <w:r w:rsidRPr="00FA2748">
        <w:rPr>
          <w:rFonts w:ascii="Times New Roman" w:hAnsi="Times New Roman" w:cs="Times New Roman"/>
          <w:i/>
          <w:szCs w:val="24"/>
          <w:lang w:val="id-ID"/>
        </w:rPr>
        <w:t>Spatial Autoregressive Model</w:t>
      </w:r>
      <w:r w:rsidRPr="00FA2748">
        <w:rPr>
          <w:rFonts w:ascii="Times New Roman" w:hAnsi="Times New Roman" w:cs="Times New Roman"/>
          <w:szCs w:val="24"/>
          <w:lang w:val="id-ID"/>
        </w:rPr>
        <w:t xml:space="preserve">(SAR), </w:t>
      </w:r>
      <w:r w:rsidRPr="00FA2748">
        <w:rPr>
          <w:rFonts w:ascii="Times New Roman" w:hAnsi="Times New Roman" w:cs="Times New Roman"/>
          <w:i/>
          <w:szCs w:val="24"/>
          <w:lang w:val="id-ID"/>
        </w:rPr>
        <w:t>Spatial Error Model</w:t>
      </w:r>
      <w:r w:rsidRPr="00FA2748">
        <w:rPr>
          <w:rFonts w:ascii="Times New Roman" w:hAnsi="Times New Roman" w:cs="Times New Roman"/>
          <w:szCs w:val="24"/>
          <w:lang w:val="id-ID"/>
        </w:rPr>
        <w:t xml:space="preserve"> (SEM) dan </w:t>
      </w:r>
      <w:r w:rsidRPr="00FA2748">
        <w:rPr>
          <w:rFonts w:ascii="Times New Roman" w:hAnsi="Times New Roman" w:cs="Times New Roman"/>
          <w:i/>
          <w:szCs w:val="24"/>
          <w:lang w:val="id-ID"/>
        </w:rPr>
        <w:t>Spasial Durbin Model</w:t>
      </w:r>
      <w:r w:rsidRPr="00FA2748">
        <w:rPr>
          <w:rFonts w:ascii="Times New Roman" w:hAnsi="Times New Roman" w:cs="Times New Roman"/>
          <w:szCs w:val="24"/>
          <w:lang w:val="id-ID"/>
        </w:rPr>
        <w:t xml:space="preserve"> (SDM).</w:t>
      </w:r>
    </w:p>
    <w:p w:rsidR="0069665A" w:rsidRPr="0069665A" w:rsidRDefault="0069665A" w:rsidP="00611EBC">
      <w:pPr>
        <w:spacing w:after="0" w:line="240" w:lineRule="auto"/>
        <w:ind w:firstLine="720"/>
        <w:jc w:val="both"/>
        <w:rPr>
          <w:rFonts w:ascii="Times New Roman" w:hAnsi="Times New Roman" w:cs="Times New Roman"/>
          <w:szCs w:val="24"/>
          <w:lang w:val="id-ID"/>
        </w:rPr>
      </w:pPr>
      <w:r w:rsidRPr="0069665A">
        <w:rPr>
          <w:rFonts w:ascii="Times New Roman" w:hAnsi="Times New Roman" w:cs="Times New Roman"/>
          <w:lang w:val="id-ID"/>
        </w:rPr>
        <w:t xml:space="preserve">Menurut </w:t>
      </w:r>
      <w:r w:rsidR="0013374B">
        <w:rPr>
          <w:rFonts w:ascii="Times New Roman" w:hAnsi="Times New Roman" w:cs="Times New Roman"/>
          <w:lang w:val="id-ID"/>
        </w:rPr>
        <w:fldChar w:fldCharType="begin"/>
      </w:r>
      <w:r w:rsidR="0013374B">
        <w:rPr>
          <w:rFonts w:ascii="Times New Roman" w:hAnsi="Times New Roman" w:cs="Times New Roman"/>
          <w:lang w:val="id-ID"/>
        </w:rPr>
        <w:instrText xml:space="preserve"> ADDIN EN.CITE &lt;EndNote&gt;&lt;Cite AuthorYear="1"&gt;&lt;Author&gt;Anselin&lt;/Author&gt;&lt;Year&gt;2001&lt;/Year&gt;&lt;RecNum&gt;8&lt;/RecNum&gt;&lt;DisplayText&gt;Anselin (2001)&lt;/DisplayText&gt;&lt;record&gt;&lt;rec-number&gt;8&lt;/rec-number&gt;&lt;foreign-keys&gt;&lt;key app="EN" db-id="fpfsztr9jvpvpqex023xe9x2eeffdfxszxe5" timestamp="1570788776"&gt;8&lt;/key&gt;&lt;key app="ENWeb" db-id=""&gt;0&lt;/key&gt;&lt;/foreign-keys&gt;&lt;ref-type name="Journal Article"&gt;17&lt;/ref-type&gt;&lt;contributors&gt;&lt;authors&gt;&lt;author&gt;Anselin, Luc&lt;/author&gt;&lt;/authors&gt;&lt;/contributors&gt;&lt;titles&gt;&lt;title&gt;Spatial econometrics&lt;/title&gt;&lt;secondary-title&gt;A companion to theoretical econometrics&lt;/secondary-title&gt;&lt;/titles&gt;&lt;periodical&gt;&lt;full-title&gt;A companion to theoretical econometrics&lt;/full-title&gt;&lt;/periodical&gt;&lt;volume&gt;310330&lt;/volume&gt;&lt;dates&gt;&lt;year&gt;2001&lt;/year&gt;&lt;/dates&gt;&lt;urls&gt;&lt;/urls&gt;&lt;/record&gt;&lt;/Cite&gt;&lt;/EndNote&gt;</w:instrText>
      </w:r>
      <w:r w:rsidR="0013374B">
        <w:rPr>
          <w:rFonts w:ascii="Times New Roman" w:hAnsi="Times New Roman" w:cs="Times New Roman"/>
          <w:lang w:val="id-ID"/>
        </w:rPr>
        <w:fldChar w:fldCharType="separate"/>
      </w:r>
      <w:r w:rsidR="0013374B">
        <w:rPr>
          <w:rFonts w:ascii="Times New Roman" w:hAnsi="Times New Roman" w:cs="Times New Roman"/>
          <w:noProof/>
          <w:lang w:val="id-ID"/>
        </w:rPr>
        <w:t>Anselin (2001)</w:t>
      </w:r>
      <w:r w:rsidR="0013374B">
        <w:rPr>
          <w:rFonts w:ascii="Times New Roman" w:hAnsi="Times New Roman" w:cs="Times New Roman"/>
          <w:lang w:val="id-ID"/>
        </w:rPr>
        <w:fldChar w:fldCharType="end"/>
      </w:r>
      <w:r w:rsidR="0013374B">
        <w:rPr>
          <w:rFonts w:ascii="Times New Roman" w:hAnsi="Times New Roman" w:cs="Times New Roman"/>
          <w:lang w:val="id-ID"/>
        </w:rPr>
        <w:t xml:space="preserve"> </w:t>
      </w:r>
      <w:r w:rsidRPr="0069665A">
        <w:rPr>
          <w:rFonts w:ascii="Times New Roman" w:hAnsi="Times New Roman" w:cs="Times New Roman"/>
          <w:lang w:val="id-ID"/>
        </w:rPr>
        <w:t xml:space="preserve">SAR adalah model yang mengkombinasikan model regresi sederhana dengan lag spasial pada variabel dependenartinyaspasial lag muncul saat nilai observasi variabel dependen pada suatu lokasi berkorelasi dengan nilai observasi variabel dependen di lokasi sekitarnya. Model spasial </w:t>
      </w:r>
      <w:r w:rsidRPr="0069665A">
        <w:rPr>
          <w:rFonts w:ascii="Times New Roman" w:hAnsi="Times New Roman" w:cs="Times New Roman"/>
          <w:i/>
          <w:lang w:val="id-ID"/>
        </w:rPr>
        <w:t xml:space="preserve">autoregressive </w:t>
      </w:r>
      <w:r w:rsidRPr="0069665A">
        <w:rPr>
          <w:rFonts w:ascii="Times New Roman" w:hAnsi="Times New Roman" w:cs="Times New Roman"/>
          <w:lang w:val="id-ID"/>
        </w:rPr>
        <w:t xml:space="preserve">terbentuk apabila </w:t>
      </w:r>
      <m:oMath>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2</m:t>
            </m:r>
          </m:sub>
        </m:sSub>
        <m:r>
          <w:rPr>
            <w:rFonts w:ascii="Cambria Math" w:hAnsi="Cambria Math" w:cs="Times New Roman"/>
            <w:lang w:val="id-ID"/>
          </w:rPr>
          <m:t>=0 dan λ= 0</m:t>
        </m:r>
      </m:oMath>
      <w:r w:rsidRPr="0069665A">
        <w:rPr>
          <w:rFonts w:ascii="Times New Roman" w:hAnsi="Times New Roman" w:cs="Times New Roman"/>
          <w:lang w:val="id-ID"/>
        </w:rPr>
        <w:t xml:space="preserve">, sehingga model ini mengasumsikan bahwa proses </w:t>
      </w:r>
      <w:r w:rsidRPr="0069665A">
        <w:rPr>
          <w:rFonts w:ascii="Times New Roman" w:hAnsi="Times New Roman" w:cs="Times New Roman"/>
          <w:i/>
          <w:lang w:val="id-ID"/>
        </w:rPr>
        <w:t>autoregressive</w:t>
      </w:r>
      <w:r w:rsidR="00D06EF0">
        <w:rPr>
          <w:rFonts w:ascii="Times New Roman" w:hAnsi="Times New Roman" w:cs="Times New Roman"/>
          <w:lang w:val="id-ID"/>
        </w:rPr>
        <w:t xml:space="preserve"> hanya pada variabel dependen. </w:t>
      </w:r>
      <w:r w:rsidRPr="0069665A">
        <w:rPr>
          <w:rFonts w:ascii="Times New Roman" w:hAnsi="Times New Roman" w:cs="Times New Roman"/>
          <w:lang w:val="id-ID"/>
        </w:rPr>
        <w:t xml:space="preserve">Model umum SAR ditunjukan oleh persamaan sebagai berikut: </w:t>
      </w:r>
    </w:p>
    <w:p w:rsidR="0069665A" w:rsidRPr="0069665A" w:rsidRDefault="00FC5061" w:rsidP="00611EBC">
      <w:pPr>
        <w:spacing w:after="0" w:line="240" w:lineRule="auto"/>
        <w:ind w:firstLine="1134"/>
        <w:rPr>
          <w:rFonts w:ascii="Times New Roman" w:eastAsiaTheme="minorEastAsia" w:hAnsi="Times New Roman" w:cs="Times New Roman"/>
          <w:lang w:val="en-ID"/>
        </w:rPr>
      </w:pPr>
      <m:oMath>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i</m:t>
            </m:r>
          </m:sub>
        </m:sSub>
        <m:r>
          <w:rPr>
            <w:rFonts w:ascii="Cambria Math" w:hAnsi="Cambria Math" w:cs="Times New Roman"/>
            <w:lang w:val="id-ID"/>
          </w:rPr>
          <m:t>=</m:t>
        </m:r>
        <m:r>
          <m:rPr>
            <m:sty m:val="bi"/>
          </m:rPr>
          <w:rPr>
            <w:rFonts w:ascii="Cambria Math" w:hAnsi="Cambria Math" w:cs="Times New Roman"/>
            <w:lang w:val="id-ID"/>
          </w:rPr>
          <m:t>ρ</m:t>
        </m:r>
        <m:nary>
          <m:naryPr>
            <m:chr m:val="∑"/>
            <m:limLoc m:val="subSup"/>
            <m:ctrlPr>
              <w:rPr>
                <w:rFonts w:ascii="Cambria Math" w:hAnsi="Cambria Math" w:cs="Times New Roman"/>
                <w:i/>
                <w:lang w:val="id-ID"/>
              </w:rPr>
            </m:ctrlPr>
          </m:naryPr>
          <m:sub>
            <m:r>
              <w:rPr>
                <w:rFonts w:ascii="Cambria Math" w:hAnsi="Cambria Math" w:cs="Times New Roman"/>
                <w:lang w:val="id-ID"/>
              </w:rPr>
              <m:t>j=1</m:t>
            </m:r>
          </m:sub>
          <m:sup>
            <m:r>
              <w:rPr>
                <w:rFonts w:ascii="Cambria Math" w:hAnsi="Cambria Math" w:cs="Times New Roman"/>
                <w:lang w:val="id-ID"/>
              </w:rPr>
              <m:t>n</m:t>
            </m:r>
          </m:sup>
          <m:e>
            <m:sSub>
              <m:sSubPr>
                <m:ctrlPr>
                  <w:rPr>
                    <w:rFonts w:ascii="Cambria Math" w:hAnsi="Cambria Math" w:cs="Times New Roman"/>
                    <w:i/>
                    <w:lang w:val="id-ID"/>
                  </w:rPr>
                </m:ctrlPr>
              </m:sSubPr>
              <m:e>
                <m:r>
                  <m:rPr>
                    <m:sty m:val="bi"/>
                  </m:rPr>
                  <w:rPr>
                    <w:rFonts w:ascii="Cambria Math" w:hAnsi="Cambria Math" w:cs="Times New Roman"/>
                    <w:lang w:val="id-ID"/>
                  </w:rPr>
                  <m:t>W</m:t>
                </m:r>
              </m:e>
              <m:sub>
                <m:r>
                  <w:rPr>
                    <w:rFonts w:ascii="Cambria Math" w:hAnsi="Cambria Math" w:cs="Times New Roman"/>
                    <w:lang w:val="id-ID"/>
                  </w:rPr>
                  <m:t>ij</m:t>
                </m:r>
              </m:sub>
            </m:sSub>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j</m:t>
                </m:r>
              </m:sub>
            </m:sSub>
            <m:r>
              <w:rPr>
                <w:rFonts w:ascii="Cambria Math" w:hAnsi="Cambria Math" w:cs="Times New Roman"/>
                <w:lang w:val="id-ID"/>
              </w:rPr>
              <m:t>+</m:t>
            </m:r>
            <m:nary>
              <m:naryPr>
                <m:chr m:val="∑"/>
                <m:limLoc m:val="subSup"/>
                <m:ctrlPr>
                  <w:rPr>
                    <w:rFonts w:ascii="Cambria Math" w:hAnsi="Cambria Math" w:cs="Times New Roman"/>
                    <w:i/>
                    <w:lang w:val="id-ID"/>
                  </w:rPr>
                </m:ctrlPr>
              </m:naryPr>
              <m:sub>
                <m:r>
                  <w:rPr>
                    <w:rFonts w:ascii="Cambria Math" w:hAnsi="Cambria Math" w:cs="Times New Roman"/>
                    <w:lang w:val="id-ID"/>
                  </w:rPr>
                  <m:t>k=1</m:t>
                </m:r>
              </m:sub>
              <m:sup>
                <m:r>
                  <w:rPr>
                    <w:rFonts w:ascii="Cambria Math" w:hAnsi="Cambria Math" w:cs="Times New Roman"/>
                    <w:lang w:val="id-ID"/>
                  </w:rPr>
                  <m:t>n</m:t>
                </m:r>
              </m:sup>
              <m:e>
                <m:sSub>
                  <m:sSubPr>
                    <m:ctrlPr>
                      <w:rPr>
                        <w:rFonts w:ascii="Cambria Math" w:hAnsi="Cambria Math" w:cs="Times New Roman"/>
                        <w:i/>
                        <w:lang w:val="id-ID"/>
                      </w:rPr>
                    </m:ctrlPr>
                  </m:sSubPr>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ik</m:t>
                        </m:r>
                      </m:sub>
                    </m:sSub>
                    <m:r>
                      <w:rPr>
                        <w:rFonts w:ascii="Cambria Math" w:hAnsi="Cambria Math" w:cs="Times New Roman"/>
                        <w:lang w:val="id-ID"/>
                      </w:rPr>
                      <m:t>β</m:t>
                    </m:r>
                  </m:e>
                  <m:sub>
                    <m:r>
                      <w:rPr>
                        <w:rFonts w:ascii="Cambria Math" w:hAnsi="Cambria Math" w:cs="Times New Roman"/>
                        <w:lang w:val="id-ID"/>
                      </w:rPr>
                      <m:t>ik</m:t>
                    </m:r>
                  </m:sub>
                </m:sSub>
                <m:r>
                  <w:rPr>
                    <w:rFonts w:ascii="Cambria Math" w:hAnsi="Cambria Math" w:cs="Times New Roman"/>
                    <w:lang w:val="id-ID"/>
                  </w:rPr>
                  <m:t>+</m:t>
                </m:r>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i</m:t>
                    </m:r>
                  </m:sub>
                </m:sSub>
              </m:e>
            </m:nary>
          </m:e>
        </m:nary>
      </m:oMath>
      <w:r w:rsidR="0069665A" w:rsidRPr="0069665A">
        <w:rPr>
          <w:rFonts w:ascii="Times New Roman" w:eastAsiaTheme="minorEastAsia" w:hAnsi="Times New Roman" w:cs="Times New Roman"/>
          <w:i/>
          <w:lang w:val="en-ID"/>
        </w:rPr>
        <w:t xml:space="preserve"> </w:t>
      </w:r>
      <w:r w:rsidR="0069665A" w:rsidRPr="0069665A">
        <w:rPr>
          <w:rFonts w:ascii="Times New Roman" w:eastAsiaTheme="minorEastAsia" w:hAnsi="Times New Roman" w:cs="Times New Roman"/>
          <w:lang w:val="en-ID"/>
        </w:rPr>
        <w:tab/>
      </w:r>
      <w:r w:rsidR="0069665A" w:rsidRPr="0069665A">
        <w:rPr>
          <w:rFonts w:ascii="Times New Roman" w:eastAsiaTheme="minorEastAsia" w:hAnsi="Times New Roman" w:cs="Times New Roman"/>
          <w:lang w:val="en-ID"/>
        </w:rPr>
        <w:tab/>
      </w:r>
      <w:r w:rsidR="0069665A" w:rsidRPr="0069665A">
        <w:rPr>
          <w:rFonts w:ascii="Times New Roman" w:eastAsiaTheme="minorEastAsia" w:hAnsi="Times New Roman" w:cs="Times New Roman"/>
          <w:lang w:val="en-ID"/>
        </w:rPr>
        <w:tab/>
      </w:r>
      <w:r w:rsidR="0069665A" w:rsidRPr="0069665A">
        <w:rPr>
          <w:rFonts w:ascii="Times New Roman" w:eastAsiaTheme="minorEastAsia" w:hAnsi="Times New Roman" w:cs="Times New Roman"/>
          <w:lang w:val="en-ID"/>
        </w:rPr>
        <w:tab/>
        <w:t>(3)</w:t>
      </w:r>
    </w:p>
    <w:p w:rsidR="0069665A" w:rsidRPr="0069665A" w:rsidRDefault="0069665A" w:rsidP="00611EBC">
      <w:pPr>
        <w:spacing w:after="0" w:line="240" w:lineRule="auto"/>
        <w:rPr>
          <w:rFonts w:ascii="Times New Roman" w:eastAsiaTheme="minorEastAsia" w:hAnsi="Times New Roman" w:cs="Times New Roman"/>
          <w:lang w:val="id-ID"/>
        </w:rPr>
      </w:pPr>
      <w:r w:rsidRPr="0069665A">
        <w:rPr>
          <w:rFonts w:ascii="Times New Roman" w:eastAsiaTheme="minorEastAsia" w:hAnsi="Times New Roman" w:cs="Times New Roman"/>
          <w:lang w:val="id-ID"/>
        </w:rPr>
        <w:t xml:space="preserve">Dengan </w:t>
      </w:r>
      <m:oMath>
        <m:sSub>
          <m:sSubPr>
            <m:ctrlPr>
              <w:rPr>
                <w:rFonts w:ascii="Cambria Math" w:eastAsiaTheme="minorEastAsia" w:hAnsi="Cambria Math" w:cs="Times New Roman"/>
                <w:i/>
                <w:lang w:val="id-ID"/>
              </w:rPr>
            </m:ctrlPr>
          </m:sSubPr>
          <m:e>
            <m:r>
              <w:rPr>
                <w:rFonts w:ascii="Cambria Math" w:eastAsiaTheme="minorEastAsia" w:hAnsi="Cambria Math" w:cs="Times New Roman"/>
                <w:lang w:val="id-ID"/>
              </w:rPr>
              <m:t>ε</m:t>
            </m:r>
          </m:e>
          <m:sub>
            <m:r>
              <w:rPr>
                <w:rFonts w:ascii="Cambria Math" w:eastAsiaTheme="minorEastAsia" w:hAnsi="Cambria Math" w:cs="Times New Roman"/>
                <w:lang w:val="id-ID"/>
              </w:rPr>
              <m:t>i</m:t>
            </m:r>
          </m:sub>
        </m:sSub>
        <m:r>
          <w:rPr>
            <w:rFonts w:ascii="Cambria Math" w:eastAsiaTheme="minorEastAsia" w:hAnsi="Cambria Math" w:cs="Times New Roman"/>
            <w:lang w:val="id-ID"/>
          </w:rPr>
          <m:t>~N(0,</m:t>
        </m:r>
        <m:sSup>
          <m:sSupPr>
            <m:ctrlPr>
              <w:rPr>
                <w:rFonts w:ascii="Cambria Math" w:eastAsiaTheme="minorEastAsia" w:hAnsi="Cambria Math" w:cs="Times New Roman"/>
                <w:i/>
                <w:lang w:val="id-ID"/>
              </w:rPr>
            </m:ctrlPr>
          </m:sSupPr>
          <m:e>
            <m:r>
              <w:rPr>
                <w:rFonts w:ascii="Cambria Math" w:eastAsiaTheme="minorEastAsia" w:hAnsi="Cambria Math" w:cs="Times New Roman"/>
                <w:lang w:val="id-ID"/>
              </w:rPr>
              <m:t>σ</m:t>
            </m:r>
          </m:e>
          <m:sup>
            <m:r>
              <w:rPr>
                <w:rFonts w:ascii="Cambria Math" w:eastAsiaTheme="minorEastAsia" w:hAnsi="Cambria Math" w:cs="Times New Roman"/>
                <w:lang w:val="id-ID"/>
              </w:rPr>
              <m:t>2</m:t>
            </m:r>
          </m:sup>
        </m:sSup>
        <m:r>
          <w:rPr>
            <w:rFonts w:ascii="Cambria Math" w:eastAsiaTheme="minorEastAsia" w:hAnsi="Cambria Math" w:cs="Times New Roman"/>
            <w:lang w:val="id-ID"/>
          </w:rPr>
          <m:t>)</m:t>
        </m:r>
      </m:oMath>
    </w:p>
    <w:p w:rsidR="00DB6525" w:rsidRDefault="00DB6525" w:rsidP="00611EBC">
      <w:pPr>
        <w:spacing w:after="0" w:line="240" w:lineRule="auto"/>
        <w:jc w:val="both"/>
        <w:rPr>
          <w:rFonts w:ascii="Times New Roman" w:hAnsi="Times New Roman" w:cs="Times New Roman"/>
          <w:lang w:val="id-ID"/>
        </w:rPr>
      </w:pPr>
    </w:p>
    <w:p w:rsidR="0069665A" w:rsidRPr="0069665A" w:rsidRDefault="0069665A" w:rsidP="00611EBC">
      <w:pPr>
        <w:spacing w:after="0" w:line="240" w:lineRule="auto"/>
        <w:jc w:val="both"/>
        <w:rPr>
          <w:rFonts w:ascii="Times New Roman" w:hAnsi="Times New Roman" w:cs="Times New Roman"/>
          <w:lang w:val="id-ID"/>
        </w:rPr>
      </w:pPr>
      <w:r w:rsidRPr="0069665A">
        <w:rPr>
          <w:rFonts w:ascii="Times New Roman" w:hAnsi="Times New Roman" w:cs="Times New Roman"/>
          <w:lang w:val="id-ID"/>
        </w:rPr>
        <w:t>Model SAR dalam bentuk matrik:</w:t>
      </w:r>
    </w:p>
    <w:p w:rsidR="0069665A" w:rsidRPr="0069665A" w:rsidRDefault="00FC5061" w:rsidP="00611EBC">
      <w:pPr>
        <w:tabs>
          <w:tab w:val="left" w:pos="720"/>
          <w:tab w:val="left" w:pos="1440"/>
          <w:tab w:val="left" w:pos="2160"/>
          <w:tab w:val="left" w:pos="2880"/>
          <w:tab w:val="left" w:pos="3600"/>
          <w:tab w:val="left" w:pos="4320"/>
          <w:tab w:val="left" w:pos="5040"/>
          <w:tab w:val="left" w:pos="5760"/>
          <w:tab w:val="left" w:pos="6480"/>
          <w:tab w:val="left" w:pos="7200"/>
          <w:tab w:val="left" w:pos="8280"/>
        </w:tabs>
        <w:spacing w:after="0" w:line="240" w:lineRule="auto"/>
        <w:ind w:firstLine="360"/>
        <w:jc w:val="both"/>
        <w:rPr>
          <w:rFonts w:ascii="Times New Roman" w:hAnsi="Times New Roman" w:cs="Times New Roman"/>
          <w:lang w:val="en-ID"/>
        </w:rPr>
      </w:pPr>
      <m:oMath>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1</m:t>
                      </m:r>
                    </m:sub>
                  </m:sSub>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n</m:t>
                                  </m:r>
                                </m:sub>
                              </m:sSub>
                            </m:e>
                          </m:mr>
                        </m:m>
                      </m:e>
                    </m:mr>
                  </m:m>
                </m:e>
              </m:mr>
            </m:m>
          </m:e>
        </m:d>
        <m:r>
          <w:rPr>
            <w:rFonts w:ascii="Cambria Math" w:hAnsi="Cambria Math" w:cs="Times New Roman"/>
            <w:lang w:val="id-ID"/>
          </w:rPr>
          <m:t>=ρ</m:t>
        </m:r>
        <m:d>
          <m:dPr>
            <m:begChr m:val="["/>
            <m:endChr m:val="]"/>
            <m:ctrlPr>
              <w:rPr>
                <w:rFonts w:ascii="Cambria Math" w:hAnsi="Cambria Math" w:cs="Times New Roman"/>
                <w:i/>
                <w:lang w:val="id-ID"/>
              </w:rPr>
            </m:ctrlPr>
          </m:dPr>
          <m:e>
            <m:eqArr>
              <m:eqArrPr>
                <m:ctrlPr>
                  <w:rPr>
                    <w:rFonts w:ascii="Cambria Math" w:hAnsi="Cambria Math" w:cs="Times New Roman"/>
                    <w:i/>
                    <w:lang w:val="id-ID"/>
                  </w:rPr>
                </m:ctrlPr>
              </m:eqArr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11</m:t>
                          </m:r>
                        </m:sub>
                      </m:sSub>
                    </m:e>
                  </m:m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21</m:t>
                          </m:r>
                        </m:sub>
                      </m:sSub>
                    </m:e>
                  </m:mr>
                  <m:mr>
                    <m:e>
                      <m:r>
                        <w:rPr>
                          <w:rFonts w:ascii="Cambria Math" w:hAnsi="Cambria Math" w:cs="Times New Roman"/>
                          <w:lang w:val="id-ID"/>
                        </w:rPr>
                        <m:t>⋮</m:t>
                      </m:r>
                    </m:e>
                  </m:mr>
                </m:m>
                <m:m>
                  <m:mPr>
                    <m:mcs>
                      <m:mc>
                        <m:mcPr>
                          <m:count m:val="3"/>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12</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1n</m:t>
                          </m:r>
                        </m:sub>
                      </m:sSub>
                    </m:e>
                  </m:m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22</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2n</m:t>
                          </m:r>
                        </m:sub>
                      </m:sSub>
                    </m:e>
                  </m:mr>
                  <m:mr>
                    <m:e>
                      <m:r>
                        <w:rPr>
                          <w:rFonts w:ascii="Cambria Math" w:hAnsi="Cambria Math" w:cs="Times New Roman"/>
                          <w:lang w:val="id-ID"/>
                        </w:rPr>
                        <m:t>⋮</m:t>
                      </m:r>
                    </m:e>
                    <m:e>
                      <m:r>
                        <w:rPr>
                          <w:rFonts w:ascii="Cambria Math" w:hAnsi="Cambria Math" w:cs="Times New Roman"/>
                          <w:lang w:val="id-ID"/>
                        </w:rPr>
                        <m:t>⋱</m:t>
                      </m:r>
                    </m:e>
                    <m:e>
                      <m:r>
                        <w:rPr>
                          <w:rFonts w:ascii="Cambria Math" w:hAnsi="Cambria Math" w:cs="Times New Roman"/>
                          <w:lang w:val="id-ID"/>
                        </w:rPr>
                        <m:t>⋮</m:t>
                      </m:r>
                    </m:e>
                  </m:mr>
                </m:m>
              </m:e>
              <m:e>
                <m:m>
                  <m:mPr>
                    <m:mcs>
                      <m:mc>
                        <m:mcPr>
                          <m:count m:val="2"/>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n1</m:t>
                          </m:r>
                        </m:sub>
                      </m:sSub>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n2</m:t>
                          </m:r>
                        </m:sub>
                      </m:sSub>
                    </m:e>
                  </m:mr>
                </m:m>
                <m:m>
                  <m:mPr>
                    <m:mcs>
                      <m:mc>
                        <m:mcPr>
                          <m:count m:val="2"/>
                          <m:mcJc m:val="center"/>
                        </m:mcPr>
                      </m:mc>
                    </m:mcs>
                    <m:ctrlPr>
                      <w:rPr>
                        <w:rFonts w:ascii="Cambria Math" w:hAnsi="Cambria Math" w:cs="Times New Roman"/>
                        <w:i/>
                        <w:lang w:val="id-ID"/>
                      </w:rPr>
                    </m:ctrlPr>
                  </m:mPr>
                  <m:mr>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nn</m:t>
                          </m:r>
                        </m:sub>
                      </m:sSub>
                    </m:e>
                  </m:mr>
                </m:m>
              </m:e>
            </m:eqArr>
          </m:e>
        </m:d>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1</m:t>
                      </m:r>
                    </m:sub>
                  </m:sSub>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n</m:t>
                                  </m:r>
                                </m:sub>
                              </m:sSub>
                            </m:e>
                          </m:mr>
                        </m:m>
                      </m:e>
                    </m:mr>
                  </m:m>
                </m:e>
              </m:mr>
            </m:m>
          </m:e>
        </m:d>
        <m:r>
          <w:rPr>
            <w:rFonts w:ascii="Cambria Math" w:hAnsi="Cambria Math" w:cs="Times New Roman"/>
            <w:lang w:val="id-ID"/>
          </w:rPr>
          <m:t>+</m:t>
        </m:r>
        <m:d>
          <m:dPr>
            <m:begChr m:val="["/>
            <m:endChr m:val="]"/>
            <m:ctrlPr>
              <w:rPr>
                <w:rFonts w:ascii="Cambria Math" w:hAnsi="Cambria Math" w:cs="Times New Roman"/>
                <w:i/>
                <w:lang w:val="id-ID"/>
              </w:rPr>
            </m:ctrlPr>
          </m:dPr>
          <m:e>
            <m:eqArr>
              <m:eqArrPr>
                <m:ctrlPr>
                  <w:rPr>
                    <w:rFonts w:ascii="Cambria Math" w:hAnsi="Cambria Math" w:cs="Times New Roman"/>
                    <w:i/>
                    <w:lang w:val="id-ID"/>
                  </w:rPr>
                </m:ctrlPr>
              </m:eqArrP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1</m:t>
                      </m:r>
                    </m:e>
                  </m:mr>
                  <m:mr>
                    <m:e>
                      <m:r>
                        <w:rPr>
                          <w:rFonts w:ascii="Cambria Math" w:hAnsi="Cambria Math" w:cs="Times New Roman"/>
                          <w:lang w:val="id-ID"/>
                        </w:rPr>
                        <m:t>1</m:t>
                      </m:r>
                    </m:e>
                  </m:mr>
                  <m:mr>
                    <m:e>
                      <m:r>
                        <w:rPr>
                          <w:rFonts w:ascii="Cambria Math" w:hAnsi="Cambria Math" w:cs="Times New Roman"/>
                          <w:lang w:val="id-ID"/>
                        </w:rPr>
                        <m:t>⋮</m:t>
                      </m:r>
                    </m:e>
                  </m:mr>
                </m:m>
                <m:m>
                  <m:mPr>
                    <m:mcs>
                      <m:mc>
                        <m:mcPr>
                          <m:count m:val="3"/>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11</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1k</m:t>
                          </m:r>
                        </m:sub>
                      </m:sSub>
                    </m:e>
                  </m:mr>
                  <m:mr>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21</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2k</m:t>
                          </m:r>
                        </m:sub>
                      </m:sSub>
                    </m:e>
                  </m:mr>
                  <m:mr>
                    <m:e>
                      <m:r>
                        <w:rPr>
                          <w:rFonts w:ascii="Cambria Math" w:hAnsi="Cambria Math" w:cs="Times New Roman"/>
                          <w:lang w:val="id-ID"/>
                        </w:rPr>
                        <m:t>⋮</m:t>
                      </m:r>
                    </m:e>
                    <m:e>
                      <m:r>
                        <w:rPr>
                          <w:rFonts w:ascii="Cambria Math" w:hAnsi="Cambria Math" w:cs="Times New Roman"/>
                          <w:lang w:val="id-ID"/>
                        </w:rPr>
                        <m:t>⋱</m:t>
                      </m:r>
                    </m:e>
                    <m:e>
                      <m:r>
                        <w:rPr>
                          <w:rFonts w:ascii="Cambria Math" w:hAnsi="Cambria Math" w:cs="Times New Roman"/>
                          <w:lang w:val="id-ID"/>
                        </w:rPr>
                        <m:t>⋮</m:t>
                      </m:r>
                    </m:e>
                  </m:mr>
                </m:m>
              </m:e>
              <m:e>
                <m:m>
                  <m:mPr>
                    <m:mcs>
                      <m:mc>
                        <m:mcPr>
                          <m:count m:val="2"/>
                          <m:mcJc m:val="center"/>
                        </m:mcPr>
                      </m:mc>
                    </m:mcs>
                    <m:ctrlPr>
                      <w:rPr>
                        <w:rFonts w:ascii="Cambria Math" w:hAnsi="Cambria Math" w:cs="Times New Roman"/>
                        <w:i/>
                        <w:lang w:val="id-ID"/>
                      </w:rPr>
                    </m:ctrlPr>
                  </m:mPr>
                  <m:mr>
                    <m:e>
                      <m:r>
                        <w:rPr>
                          <w:rFonts w:ascii="Cambria Math" w:hAnsi="Cambria Math" w:cs="Times New Roman"/>
                          <w:lang w:val="id-ID"/>
                        </w:rPr>
                        <m:t>1</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n1</m:t>
                          </m:r>
                        </m:sub>
                      </m:sSub>
                    </m:e>
                  </m:mr>
                </m:m>
                <m:m>
                  <m:mPr>
                    <m:mcs>
                      <m:mc>
                        <m:mcPr>
                          <m:count m:val="2"/>
                          <m:mcJc m:val="center"/>
                        </m:mcPr>
                      </m:mc>
                    </m:mcs>
                    <m:ctrlPr>
                      <w:rPr>
                        <w:rFonts w:ascii="Cambria Math" w:hAnsi="Cambria Math" w:cs="Times New Roman"/>
                        <w:i/>
                        <w:lang w:val="id-ID"/>
                      </w:rPr>
                    </m:ctrlPr>
                  </m:mPr>
                  <m:mr>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nk</m:t>
                          </m:r>
                        </m:sub>
                      </m:sSub>
                    </m:e>
                  </m:mr>
                </m:m>
              </m:e>
            </m:eqArr>
          </m:e>
        </m:d>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0</m:t>
                            </m:r>
                          </m:sub>
                        </m:sSub>
                      </m:e>
                    </m:m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1</m:t>
                            </m:r>
                          </m:sub>
                        </m:sSub>
                      </m:e>
                    </m:mr>
                  </m:m>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k</m:t>
                                  </m:r>
                                </m:sub>
                              </m:sSub>
                            </m:e>
                          </m:mr>
                        </m:m>
                      </m:e>
                    </m:mr>
                  </m:m>
                </m:e>
              </m:mr>
            </m:m>
          </m:e>
        </m:d>
        <m:r>
          <w:rPr>
            <w:rFonts w:ascii="Cambria Math" w:hAnsi="Cambria Math" w:cs="Times New Roman"/>
            <w:lang w:val="id-ID"/>
          </w:rPr>
          <m:t>+</m:t>
        </m:r>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1</m:t>
                      </m:r>
                    </m:sub>
                  </m:sSub>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n</m:t>
                                  </m:r>
                                </m:sub>
                              </m:sSub>
                            </m:e>
                          </m:mr>
                        </m:m>
                      </m:e>
                    </m:mr>
                  </m:m>
                </m:e>
              </m:mr>
            </m:m>
          </m:e>
        </m:d>
      </m:oMath>
      <w:r w:rsidR="0069665A" w:rsidRPr="0069665A">
        <w:rPr>
          <w:rFonts w:ascii="Times New Roman" w:eastAsiaTheme="minorEastAsia" w:hAnsi="Times New Roman" w:cs="Times New Roman"/>
          <w:lang w:val="en-ID"/>
        </w:rPr>
        <w:t xml:space="preserve"> </w:t>
      </w:r>
      <w:r w:rsidR="0069665A" w:rsidRPr="0069665A">
        <w:rPr>
          <w:rFonts w:ascii="Times New Roman" w:eastAsiaTheme="minorEastAsia" w:hAnsi="Times New Roman" w:cs="Times New Roman"/>
          <w:lang w:val="en-ID"/>
        </w:rPr>
        <w:tab/>
      </w:r>
    </w:p>
    <w:p w:rsidR="0069665A" w:rsidRPr="0069665A" w:rsidRDefault="0069665A" w:rsidP="00611EBC">
      <w:pPr>
        <w:spacing w:after="0" w:line="240" w:lineRule="auto"/>
        <w:jc w:val="both"/>
        <w:rPr>
          <w:rFonts w:ascii="Times New Roman" w:hAnsi="Times New Roman" w:cs="Times New Roman"/>
          <w:lang w:val="id-ID"/>
        </w:rPr>
      </w:pPr>
      <w:r w:rsidRPr="0069665A">
        <w:rPr>
          <w:rFonts w:ascii="Times New Roman" w:hAnsi="Times New Roman" w:cs="Times New Roman"/>
          <w:lang w:val="id-ID"/>
        </w:rPr>
        <w:t>Jika ditulis dalam bentuk matrik tersebut ditulis dalam model persamaan adalah sebagai berikut:</w:t>
      </w:r>
    </w:p>
    <w:p w:rsidR="0069665A" w:rsidRPr="0069665A" w:rsidRDefault="0069665A" w:rsidP="00611EBC">
      <w:pPr>
        <w:spacing w:after="0" w:line="240" w:lineRule="auto"/>
        <w:ind w:firstLine="567"/>
        <w:rPr>
          <w:rFonts w:ascii="Times New Roman" w:hAnsi="Times New Roman" w:cs="Times New Roman"/>
          <w:lang w:val="en-ID"/>
        </w:rPr>
      </w:pPr>
      <w:r w:rsidRPr="0069665A">
        <w:rPr>
          <w:rFonts w:ascii="Cambria Math" w:hAnsi="Cambria Math" w:cs="Cambria Math"/>
          <w:lang w:val="id-ID"/>
        </w:rPr>
        <w:t>𝒚</w:t>
      </w:r>
      <w:r w:rsidRPr="0069665A">
        <w:rPr>
          <w:rFonts w:ascii="Times New Roman" w:hAnsi="Times New Roman" w:cs="Times New Roman"/>
          <w:lang w:val="id-ID"/>
        </w:rPr>
        <w:t xml:space="preserve"> = </w:t>
      </w:r>
      <w:r w:rsidRPr="0069665A">
        <w:rPr>
          <w:rFonts w:ascii="Cambria Math" w:hAnsi="Cambria Math" w:cs="Cambria Math"/>
          <w:lang w:val="id-ID"/>
        </w:rPr>
        <w:t>𝝆𝑾</w:t>
      </w:r>
      <w:r w:rsidRPr="0069665A">
        <w:rPr>
          <w:rFonts w:ascii="Times New Roman" w:hAnsi="Times New Roman" w:cs="Times New Roman"/>
          <w:vertAlign w:val="subscript"/>
          <w:lang w:val="id-ID"/>
        </w:rPr>
        <w:t>1</w:t>
      </w:r>
      <w:r w:rsidRPr="0069665A">
        <w:rPr>
          <w:rFonts w:ascii="Times New Roman" w:hAnsi="Times New Roman" w:cs="Times New Roman"/>
          <w:lang w:val="id-ID"/>
        </w:rPr>
        <w:t xml:space="preserve">y + </w:t>
      </w:r>
      <w:r w:rsidRPr="0069665A">
        <w:rPr>
          <w:rFonts w:ascii="Cambria Math" w:hAnsi="Cambria Math" w:cs="Cambria Math"/>
          <w:lang w:val="id-ID"/>
        </w:rPr>
        <w:t>𝑿𝜷</w:t>
      </w:r>
      <w:r w:rsidRPr="0069665A">
        <w:rPr>
          <w:rFonts w:ascii="Times New Roman" w:hAnsi="Times New Roman" w:cs="Times New Roman"/>
          <w:lang w:val="id-ID"/>
        </w:rPr>
        <w:t xml:space="preserve"> + </w:t>
      </w:r>
      <w:r w:rsidRPr="0069665A">
        <w:rPr>
          <w:rFonts w:ascii="Cambria Math" w:hAnsi="Cambria Math" w:cs="Cambria Math"/>
          <w:lang w:val="id-ID"/>
        </w:rPr>
        <w:t>𝜺</w:t>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en-ID"/>
        </w:rPr>
        <w:t>(4)</w:t>
      </w:r>
    </w:p>
    <w:p w:rsidR="0069665A" w:rsidRPr="0069665A" w:rsidRDefault="0069665A" w:rsidP="00611EBC">
      <w:pPr>
        <w:spacing w:after="0" w:line="240" w:lineRule="auto"/>
        <w:ind w:firstLine="567"/>
        <w:jc w:val="both"/>
        <w:rPr>
          <w:rFonts w:ascii="Times New Roman" w:hAnsi="Times New Roman" w:cs="Times New Roman"/>
          <w:i/>
          <w:lang w:val="id-ID"/>
        </w:rPr>
      </w:pPr>
    </w:p>
    <w:p w:rsidR="0069665A" w:rsidRPr="0069665A" w:rsidRDefault="0069665A" w:rsidP="00611EBC">
      <w:pPr>
        <w:spacing w:after="0" w:line="240" w:lineRule="auto"/>
        <w:ind w:firstLine="720"/>
        <w:jc w:val="both"/>
        <w:rPr>
          <w:rFonts w:ascii="Times New Roman" w:hAnsi="Times New Roman" w:cs="Times New Roman"/>
          <w:lang w:val="id-ID"/>
        </w:rPr>
      </w:pPr>
      <w:r w:rsidRPr="0069665A">
        <w:rPr>
          <w:rFonts w:ascii="Times New Roman" w:hAnsi="Times New Roman" w:cs="Times New Roman"/>
          <w:i/>
          <w:lang w:val="id-ID"/>
        </w:rPr>
        <w:t xml:space="preserve">Spatial ErrorModel </w:t>
      </w:r>
      <w:r w:rsidRPr="0069665A">
        <w:rPr>
          <w:rFonts w:ascii="Times New Roman" w:hAnsi="Times New Roman" w:cs="Times New Roman"/>
          <w:lang w:val="id-ID"/>
        </w:rPr>
        <w:t xml:space="preserve">muncul saat nilai error pada suatu lokasi berkorelasi dengan nilai error di lokasi sekitarnya.SEMterbentuk apabila </w:t>
      </w:r>
      <m:oMath>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1</m:t>
            </m:r>
          </m:sub>
        </m:sSub>
        <m:r>
          <w:rPr>
            <w:rFonts w:ascii="Cambria Math" w:hAnsi="Cambria Math" w:cs="Times New Roman"/>
            <w:lang w:val="id-ID"/>
          </w:rPr>
          <m:t>=0 dan ρ=0</m:t>
        </m:r>
      </m:oMath>
      <w:r w:rsidRPr="0069665A">
        <w:rPr>
          <w:rFonts w:ascii="Times New Roman" w:hAnsi="Times New Roman" w:cs="Times New Roman"/>
          <w:lang w:val="id-ID"/>
        </w:rPr>
        <w:t xml:space="preserve">, sehingga model ini mengasumsikan bahwa proses </w:t>
      </w:r>
      <w:r w:rsidRPr="0069665A">
        <w:rPr>
          <w:rFonts w:ascii="Times New Roman" w:hAnsi="Times New Roman" w:cs="Times New Roman"/>
          <w:i/>
          <w:lang w:val="id-ID"/>
        </w:rPr>
        <w:t>autoregressive</w:t>
      </w:r>
      <w:r w:rsidRPr="0069665A">
        <w:rPr>
          <w:rFonts w:ascii="Times New Roman" w:hAnsi="Times New Roman" w:cs="Times New Roman"/>
          <w:lang w:val="id-ID"/>
        </w:rPr>
        <w:t xml:space="preserve"> hanya pada </w:t>
      </w:r>
      <w:r w:rsidRPr="0069665A">
        <w:rPr>
          <w:rFonts w:ascii="Times New Roman" w:hAnsi="Times New Roman" w:cs="Times New Roman"/>
          <w:i/>
          <w:lang w:val="id-ID"/>
        </w:rPr>
        <w:t>error</w:t>
      </w:r>
      <w:r w:rsidRPr="0069665A">
        <w:rPr>
          <w:rFonts w:ascii="Times New Roman" w:hAnsi="Times New Roman" w:cs="Times New Roman"/>
          <w:lang w:val="id-ID"/>
        </w:rPr>
        <w:t xml:space="preserve"> model. Model umum SEM ditunjukan dengan bentuk persamaan sebagai berikut:</w:t>
      </w:r>
    </w:p>
    <w:p w:rsidR="0069665A" w:rsidRPr="0069665A" w:rsidRDefault="00FC5061" w:rsidP="00611EBC">
      <w:pPr>
        <w:spacing w:after="0" w:line="240" w:lineRule="auto"/>
        <w:ind w:firstLine="567"/>
        <w:jc w:val="both"/>
        <w:rPr>
          <w:rFonts w:ascii="Times New Roman" w:hAnsi="Times New Roman" w:cs="Times New Roman"/>
          <w:lang w:val="en-ID"/>
        </w:rPr>
      </w:pPr>
      <m:oMath>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i</m:t>
            </m:r>
          </m:sub>
        </m:sSub>
        <m:r>
          <w:rPr>
            <w:rFonts w:ascii="Cambria Math" w:hAnsi="Cambria Math" w:cs="Times New Roman"/>
            <w:lang w:val="id-ID"/>
          </w:rPr>
          <m:t>=</m:t>
        </m:r>
        <m:nary>
          <m:naryPr>
            <m:chr m:val="∑"/>
            <m:limLoc m:val="subSup"/>
            <m:ctrlPr>
              <w:rPr>
                <w:rFonts w:ascii="Cambria Math" w:hAnsi="Cambria Math" w:cs="Times New Roman"/>
                <w:i/>
                <w:lang w:val="id-ID"/>
              </w:rPr>
            </m:ctrlPr>
          </m:naryPr>
          <m:sub>
            <m:r>
              <w:rPr>
                <w:rFonts w:ascii="Cambria Math" w:hAnsi="Cambria Math" w:cs="Times New Roman"/>
                <w:lang w:val="id-ID"/>
              </w:rPr>
              <m:t>k=1</m:t>
            </m:r>
          </m:sub>
          <m:sup>
            <m:r>
              <w:rPr>
                <w:rFonts w:ascii="Cambria Math" w:hAnsi="Cambria Math" w:cs="Times New Roman"/>
                <w:lang w:val="id-ID"/>
              </w:rPr>
              <m:t>n</m:t>
            </m:r>
          </m:sup>
          <m:e>
            <m:sSub>
              <m:sSubPr>
                <m:ctrlPr>
                  <w:rPr>
                    <w:rFonts w:ascii="Cambria Math" w:hAnsi="Cambria Math" w:cs="Times New Roman"/>
                    <w:i/>
                    <w:lang w:val="id-ID"/>
                  </w:rPr>
                </m:ctrlPr>
              </m:sSubPr>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ik</m:t>
                    </m:r>
                  </m:sub>
                </m:sSub>
                <m:r>
                  <w:rPr>
                    <w:rFonts w:ascii="Cambria Math" w:hAnsi="Cambria Math" w:cs="Times New Roman"/>
                    <w:lang w:val="id-ID"/>
                  </w:rPr>
                  <m:t>β</m:t>
                </m:r>
              </m:e>
              <m:sub>
                <m:r>
                  <w:rPr>
                    <w:rFonts w:ascii="Cambria Math" w:hAnsi="Cambria Math" w:cs="Times New Roman"/>
                    <w:lang w:val="id-ID"/>
                  </w:rPr>
                  <m:t>ik</m:t>
                </m:r>
              </m:sub>
            </m:sSub>
            <m:r>
              <w:rPr>
                <w:rFonts w:ascii="Cambria Math" w:hAnsi="Cambria Math" w:cs="Times New Roman"/>
                <w:lang w:val="id-ID"/>
              </w:rPr>
              <m:t>+</m:t>
            </m:r>
          </m:e>
        </m:nary>
        <m:r>
          <m:rPr>
            <m:sty m:val="b"/>
          </m:rPr>
          <w:rPr>
            <w:rFonts w:ascii="Cambria Math" w:hAnsi="Cambria Math" w:cs="Times New Roman"/>
            <w:b/>
            <w:lang w:val="id-ID"/>
          </w:rPr>
          <w:sym w:font="Symbol" w:char="F06C"/>
        </m:r>
        <m:nary>
          <m:naryPr>
            <m:chr m:val="∑"/>
            <m:limLoc m:val="subSup"/>
            <m:ctrlPr>
              <w:rPr>
                <w:rFonts w:ascii="Cambria Math" w:hAnsi="Cambria Math" w:cs="Times New Roman"/>
                <w:lang w:val="id-ID"/>
              </w:rPr>
            </m:ctrlPr>
          </m:naryPr>
          <m:sub>
            <m:r>
              <w:rPr>
                <w:rFonts w:ascii="Cambria Math" w:hAnsi="Cambria Math" w:cs="Times New Roman"/>
                <w:lang w:val="id-ID"/>
              </w:rPr>
              <m:t>j=1</m:t>
            </m:r>
          </m:sub>
          <m:sup>
            <m:r>
              <w:rPr>
                <w:rFonts w:ascii="Cambria Math" w:hAnsi="Cambria Math" w:cs="Times New Roman"/>
                <w:lang w:val="id-ID"/>
              </w:rPr>
              <m:t>n</m:t>
            </m:r>
          </m:sup>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ij</m:t>
                </m:r>
              </m:sub>
            </m:sSub>
            <m:sSub>
              <m:sSubPr>
                <m:ctrlPr>
                  <w:rPr>
                    <w:rFonts w:ascii="Cambria Math" w:hAnsi="Cambria Math" w:cs="Times New Roman"/>
                    <w:i/>
                    <w:lang w:val="id-ID"/>
                  </w:rPr>
                </m:ctrlPr>
              </m:sSubPr>
              <m:e>
                <m:r>
                  <w:rPr>
                    <w:rFonts w:ascii="Cambria Math" w:hAnsi="Cambria Math" w:cs="Times New Roman"/>
                    <w:lang w:val="id-ID"/>
                  </w:rPr>
                  <m:t>u</m:t>
                </m:r>
              </m:e>
              <m:sub>
                <m:r>
                  <w:rPr>
                    <w:rFonts w:ascii="Cambria Math" w:hAnsi="Cambria Math" w:cs="Times New Roman"/>
                    <w:lang w:val="id-ID"/>
                  </w:rPr>
                  <m:t>j</m:t>
                </m:r>
              </m:sub>
            </m:sSub>
            <m:r>
              <w:rPr>
                <w:rFonts w:ascii="Cambria Math" w:hAnsi="Cambria Math" w:cs="Times New Roman"/>
                <w:lang w:val="id-ID"/>
              </w:rPr>
              <m:t>+</m:t>
            </m:r>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i</m:t>
                </m:r>
              </m:sub>
            </m:sSub>
          </m:e>
        </m:nary>
      </m:oMath>
      <w:r w:rsidR="0069665A" w:rsidRPr="0069665A">
        <w:rPr>
          <w:rFonts w:ascii="Times New Roman" w:eastAsiaTheme="minorEastAsia" w:hAnsi="Times New Roman" w:cs="Times New Roman"/>
          <w:lang w:val="en-ID"/>
        </w:rPr>
        <w:t xml:space="preserve"> </w:t>
      </w:r>
      <w:r w:rsidR="0069665A" w:rsidRPr="0069665A">
        <w:rPr>
          <w:rFonts w:ascii="Times New Roman" w:eastAsiaTheme="minorEastAsia" w:hAnsi="Times New Roman" w:cs="Times New Roman"/>
          <w:lang w:val="en-ID"/>
        </w:rPr>
        <w:tab/>
      </w:r>
      <w:r w:rsidR="0069665A" w:rsidRPr="0069665A">
        <w:rPr>
          <w:rFonts w:ascii="Times New Roman" w:eastAsiaTheme="minorEastAsia" w:hAnsi="Times New Roman" w:cs="Times New Roman"/>
          <w:lang w:val="en-ID"/>
        </w:rPr>
        <w:tab/>
      </w:r>
      <w:r w:rsidR="0069665A" w:rsidRPr="0069665A">
        <w:rPr>
          <w:rFonts w:ascii="Times New Roman" w:eastAsiaTheme="minorEastAsia" w:hAnsi="Times New Roman" w:cs="Times New Roman"/>
          <w:lang w:val="en-ID"/>
        </w:rPr>
        <w:tab/>
      </w:r>
      <w:r w:rsidR="0069665A" w:rsidRPr="0069665A">
        <w:rPr>
          <w:rFonts w:ascii="Times New Roman" w:eastAsiaTheme="minorEastAsia" w:hAnsi="Times New Roman" w:cs="Times New Roman"/>
          <w:lang w:val="en-ID"/>
        </w:rPr>
        <w:tab/>
      </w:r>
      <w:r w:rsidR="0069665A" w:rsidRPr="0069665A">
        <w:rPr>
          <w:rFonts w:ascii="Times New Roman" w:eastAsiaTheme="minorEastAsia" w:hAnsi="Times New Roman" w:cs="Times New Roman"/>
          <w:lang w:val="en-ID"/>
        </w:rPr>
        <w:tab/>
        <w:t>(5)</w:t>
      </w:r>
    </w:p>
    <w:p w:rsidR="0069665A" w:rsidRPr="0069665A" w:rsidRDefault="0069665A" w:rsidP="00611EBC">
      <w:pPr>
        <w:spacing w:after="0" w:line="240" w:lineRule="auto"/>
        <w:rPr>
          <w:rFonts w:ascii="Times New Roman" w:eastAsiaTheme="minorEastAsia" w:hAnsi="Times New Roman" w:cs="Times New Roman"/>
          <w:lang w:val="id-ID"/>
        </w:rPr>
      </w:pPr>
      <w:r w:rsidRPr="0069665A">
        <w:rPr>
          <w:rFonts w:ascii="Times New Roman" w:eastAsiaTheme="minorEastAsia" w:hAnsi="Times New Roman" w:cs="Times New Roman"/>
          <w:lang w:val="id-ID"/>
        </w:rPr>
        <w:t xml:space="preserve">Dengan </w:t>
      </w:r>
      <m:oMath>
        <m:sSub>
          <m:sSubPr>
            <m:ctrlPr>
              <w:rPr>
                <w:rFonts w:ascii="Cambria Math" w:eastAsiaTheme="minorEastAsia" w:hAnsi="Cambria Math" w:cs="Times New Roman"/>
                <w:i/>
                <w:lang w:val="id-ID"/>
              </w:rPr>
            </m:ctrlPr>
          </m:sSubPr>
          <m:e>
            <m:r>
              <w:rPr>
                <w:rFonts w:ascii="Cambria Math" w:eastAsiaTheme="minorEastAsia" w:hAnsi="Cambria Math" w:cs="Times New Roman"/>
                <w:lang w:val="id-ID"/>
              </w:rPr>
              <m:t>ε</m:t>
            </m:r>
          </m:e>
          <m:sub>
            <m:r>
              <w:rPr>
                <w:rFonts w:ascii="Cambria Math" w:eastAsiaTheme="minorEastAsia" w:hAnsi="Cambria Math" w:cs="Times New Roman"/>
                <w:lang w:val="id-ID"/>
              </w:rPr>
              <m:t>i</m:t>
            </m:r>
          </m:sub>
        </m:sSub>
        <m:r>
          <w:rPr>
            <w:rFonts w:ascii="Cambria Math" w:eastAsiaTheme="minorEastAsia" w:hAnsi="Cambria Math" w:cs="Times New Roman"/>
            <w:lang w:val="id-ID"/>
          </w:rPr>
          <m:t>~N(0,</m:t>
        </m:r>
        <m:sSup>
          <m:sSupPr>
            <m:ctrlPr>
              <w:rPr>
                <w:rFonts w:ascii="Cambria Math" w:eastAsiaTheme="minorEastAsia" w:hAnsi="Cambria Math" w:cs="Times New Roman"/>
                <w:i/>
                <w:lang w:val="id-ID"/>
              </w:rPr>
            </m:ctrlPr>
          </m:sSupPr>
          <m:e>
            <m:r>
              <w:rPr>
                <w:rFonts w:ascii="Cambria Math" w:eastAsiaTheme="minorEastAsia" w:hAnsi="Cambria Math" w:cs="Times New Roman"/>
                <w:lang w:val="id-ID"/>
              </w:rPr>
              <m:t>σ</m:t>
            </m:r>
          </m:e>
          <m:sup>
            <m:r>
              <w:rPr>
                <w:rFonts w:ascii="Cambria Math" w:eastAsiaTheme="minorEastAsia" w:hAnsi="Cambria Math" w:cs="Times New Roman"/>
                <w:lang w:val="id-ID"/>
              </w:rPr>
              <m:t>2</m:t>
            </m:r>
          </m:sup>
        </m:sSup>
        <m:r>
          <w:rPr>
            <w:rFonts w:ascii="Cambria Math" w:eastAsiaTheme="minorEastAsia" w:hAnsi="Cambria Math" w:cs="Times New Roman"/>
            <w:lang w:val="id-ID"/>
          </w:rPr>
          <m:t>)</m:t>
        </m:r>
      </m:oMath>
    </w:p>
    <w:p w:rsidR="0069665A" w:rsidRPr="0069665A" w:rsidRDefault="0069665A" w:rsidP="00611EBC">
      <w:pPr>
        <w:spacing w:after="0" w:line="240" w:lineRule="auto"/>
        <w:jc w:val="both"/>
        <w:rPr>
          <w:rFonts w:ascii="Times New Roman" w:hAnsi="Times New Roman" w:cs="Times New Roman"/>
          <w:lang w:val="id-ID"/>
        </w:rPr>
      </w:pPr>
      <w:r w:rsidRPr="0069665A">
        <w:rPr>
          <w:rFonts w:ascii="Times New Roman" w:hAnsi="Times New Roman" w:cs="Times New Roman"/>
          <w:lang w:val="id-ID"/>
        </w:rPr>
        <w:t>Model SEM dalam bentuk matriks:</w:t>
      </w:r>
    </w:p>
    <w:p w:rsidR="0069665A" w:rsidRPr="0069665A" w:rsidRDefault="00FC5061" w:rsidP="00611EBC">
      <w:pPr>
        <w:spacing w:after="0" w:line="240" w:lineRule="auto"/>
        <w:jc w:val="both"/>
        <w:rPr>
          <w:rFonts w:ascii="Times New Roman" w:hAnsi="Times New Roman" w:cs="Times New Roman"/>
          <w:lang w:val="en-ID"/>
        </w:rPr>
      </w:pPr>
      <m:oMath>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1</m:t>
                      </m:r>
                    </m:sub>
                  </m:sSub>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y</m:t>
                                  </m:r>
                                </m:e>
                                <m:sub>
                                  <m:r>
                                    <w:rPr>
                                      <w:rFonts w:ascii="Cambria Math" w:hAnsi="Cambria Math" w:cs="Times New Roman"/>
                                      <w:lang w:val="id-ID"/>
                                    </w:rPr>
                                    <m:t>n</m:t>
                                  </m:r>
                                </m:sub>
                              </m:sSub>
                            </m:e>
                          </m:mr>
                        </m:m>
                      </m:e>
                    </m:mr>
                  </m:m>
                </m:e>
              </m:mr>
            </m:m>
          </m:e>
        </m:d>
        <m:r>
          <w:rPr>
            <w:rFonts w:ascii="Cambria Math" w:hAnsi="Cambria Math" w:cs="Times New Roman"/>
            <w:lang w:val="id-ID"/>
          </w:rPr>
          <m:t>=</m:t>
        </m:r>
        <m:d>
          <m:dPr>
            <m:begChr m:val="["/>
            <m:endChr m:val="]"/>
            <m:ctrlPr>
              <w:rPr>
                <w:rFonts w:ascii="Cambria Math" w:hAnsi="Cambria Math" w:cs="Times New Roman"/>
                <w:i/>
                <w:lang w:val="id-ID"/>
              </w:rPr>
            </m:ctrlPr>
          </m:dPr>
          <m:e>
            <m:eqArr>
              <m:eqArrPr>
                <m:ctrlPr>
                  <w:rPr>
                    <w:rFonts w:ascii="Cambria Math" w:hAnsi="Cambria Math" w:cs="Times New Roman"/>
                    <w:i/>
                    <w:lang w:val="id-ID"/>
                  </w:rPr>
                </m:ctrlPr>
              </m:eqArrP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1</m:t>
                      </m:r>
                    </m:e>
                  </m:mr>
                  <m:mr>
                    <m:e>
                      <m:r>
                        <w:rPr>
                          <w:rFonts w:ascii="Cambria Math" w:hAnsi="Cambria Math" w:cs="Times New Roman"/>
                          <w:lang w:val="id-ID"/>
                        </w:rPr>
                        <m:t>1</m:t>
                      </m:r>
                    </m:e>
                  </m:mr>
                  <m:mr>
                    <m:e>
                      <m:r>
                        <w:rPr>
                          <w:rFonts w:ascii="Cambria Math" w:hAnsi="Cambria Math" w:cs="Times New Roman"/>
                          <w:lang w:val="id-ID"/>
                        </w:rPr>
                        <m:t>⋮</m:t>
                      </m:r>
                    </m:e>
                  </m:mr>
                </m:m>
                <m:m>
                  <m:mPr>
                    <m:mcs>
                      <m:mc>
                        <m:mcPr>
                          <m:count m:val="3"/>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11</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1k</m:t>
                          </m:r>
                        </m:sub>
                      </m:sSub>
                    </m:e>
                  </m:mr>
                  <m:mr>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21</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2k</m:t>
                          </m:r>
                        </m:sub>
                      </m:sSub>
                    </m:e>
                  </m:mr>
                  <m:mr>
                    <m:e>
                      <m:r>
                        <w:rPr>
                          <w:rFonts w:ascii="Cambria Math" w:hAnsi="Cambria Math" w:cs="Times New Roman"/>
                          <w:lang w:val="id-ID"/>
                        </w:rPr>
                        <m:t>⋮</m:t>
                      </m:r>
                    </m:e>
                    <m:e>
                      <m:r>
                        <w:rPr>
                          <w:rFonts w:ascii="Cambria Math" w:hAnsi="Cambria Math" w:cs="Times New Roman"/>
                          <w:lang w:val="id-ID"/>
                        </w:rPr>
                        <m:t>⋱</m:t>
                      </m:r>
                    </m:e>
                    <m:e>
                      <m:r>
                        <w:rPr>
                          <w:rFonts w:ascii="Cambria Math" w:hAnsi="Cambria Math" w:cs="Times New Roman"/>
                          <w:lang w:val="id-ID"/>
                        </w:rPr>
                        <m:t>⋮</m:t>
                      </m:r>
                    </m:e>
                  </m:mr>
                </m:m>
              </m:e>
              <m:e>
                <m:m>
                  <m:mPr>
                    <m:mcs>
                      <m:mc>
                        <m:mcPr>
                          <m:count m:val="2"/>
                          <m:mcJc m:val="center"/>
                        </m:mcPr>
                      </m:mc>
                    </m:mcs>
                    <m:ctrlPr>
                      <w:rPr>
                        <w:rFonts w:ascii="Cambria Math" w:hAnsi="Cambria Math" w:cs="Times New Roman"/>
                        <w:i/>
                        <w:lang w:val="id-ID"/>
                      </w:rPr>
                    </m:ctrlPr>
                  </m:mPr>
                  <m:mr>
                    <m:e>
                      <m:r>
                        <w:rPr>
                          <w:rFonts w:ascii="Cambria Math" w:hAnsi="Cambria Math" w:cs="Times New Roman"/>
                          <w:lang w:val="id-ID"/>
                        </w:rPr>
                        <m:t>1</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n1</m:t>
                          </m:r>
                        </m:sub>
                      </m:sSub>
                    </m:e>
                  </m:mr>
                </m:m>
                <m:m>
                  <m:mPr>
                    <m:mcs>
                      <m:mc>
                        <m:mcPr>
                          <m:count m:val="2"/>
                          <m:mcJc m:val="center"/>
                        </m:mcPr>
                      </m:mc>
                    </m:mcs>
                    <m:ctrlPr>
                      <w:rPr>
                        <w:rFonts w:ascii="Cambria Math" w:hAnsi="Cambria Math" w:cs="Times New Roman"/>
                        <w:i/>
                        <w:lang w:val="id-ID"/>
                      </w:rPr>
                    </m:ctrlPr>
                  </m:mPr>
                  <m:mr>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nk</m:t>
                          </m:r>
                        </m:sub>
                      </m:sSub>
                    </m:e>
                  </m:mr>
                </m:m>
              </m:e>
            </m:eqArr>
          </m:e>
        </m:d>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0</m:t>
                            </m:r>
                          </m:sub>
                        </m:sSub>
                      </m:e>
                    </m:m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1</m:t>
                            </m:r>
                          </m:sub>
                        </m:sSub>
                      </m:e>
                    </m:mr>
                  </m:m>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k</m:t>
                                  </m:r>
                                </m:sub>
                              </m:sSub>
                            </m:e>
                          </m:mr>
                        </m:m>
                      </m:e>
                    </m:mr>
                  </m:m>
                </m:e>
              </m:mr>
            </m:m>
          </m:e>
        </m:d>
        <m:r>
          <w:rPr>
            <w:rFonts w:ascii="Cambria Math" w:hAnsi="Cambria Math" w:cs="Times New Roman"/>
            <w:lang w:val="id-ID"/>
          </w:rPr>
          <m:t>+</m:t>
        </m:r>
        <m:r>
          <w:rPr>
            <w:rFonts w:ascii="Cambria Math" w:hAnsi="Cambria Math" w:cs="Times New Roman"/>
            <w:i/>
            <w:lang w:val="id-ID"/>
          </w:rPr>
          <w:sym w:font="Symbol" w:char="F06C"/>
        </m:r>
        <m:d>
          <m:dPr>
            <m:begChr m:val="["/>
            <m:endChr m:val="]"/>
            <m:ctrlPr>
              <w:rPr>
                <w:rFonts w:ascii="Cambria Math" w:hAnsi="Cambria Math" w:cs="Times New Roman"/>
                <w:i/>
                <w:lang w:val="id-ID"/>
              </w:rPr>
            </m:ctrlPr>
          </m:dPr>
          <m:e>
            <m:eqArr>
              <m:eqArrPr>
                <m:ctrlPr>
                  <w:rPr>
                    <w:rFonts w:ascii="Cambria Math" w:hAnsi="Cambria Math" w:cs="Times New Roman"/>
                    <w:i/>
                    <w:lang w:val="id-ID"/>
                  </w:rPr>
                </m:ctrlPr>
              </m:eqArr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11</m:t>
                          </m:r>
                        </m:sub>
                      </m:sSub>
                    </m:e>
                  </m:m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21</m:t>
                          </m:r>
                        </m:sub>
                      </m:sSub>
                    </m:e>
                  </m:mr>
                  <m:mr>
                    <m:e>
                      <m:r>
                        <w:rPr>
                          <w:rFonts w:ascii="Cambria Math" w:hAnsi="Cambria Math" w:cs="Times New Roman"/>
                          <w:lang w:val="id-ID"/>
                        </w:rPr>
                        <m:t>⋮</m:t>
                      </m:r>
                    </m:e>
                  </m:mr>
                </m:m>
                <m:m>
                  <m:mPr>
                    <m:mcs>
                      <m:mc>
                        <m:mcPr>
                          <m:count m:val="3"/>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12</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1n</m:t>
                          </m:r>
                        </m:sub>
                      </m:sSub>
                    </m:e>
                  </m:m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22</m:t>
                          </m:r>
                        </m:sub>
                      </m:sSub>
                    </m:e>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2n</m:t>
                          </m:r>
                        </m:sub>
                      </m:sSub>
                    </m:e>
                  </m:mr>
                  <m:mr>
                    <m:e>
                      <m:r>
                        <w:rPr>
                          <w:rFonts w:ascii="Cambria Math" w:hAnsi="Cambria Math" w:cs="Times New Roman"/>
                          <w:lang w:val="id-ID"/>
                        </w:rPr>
                        <m:t>⋮</m:t>
                      </m:r>
                    </m:e>
                    <m:e>
                      <m:r>
                        <w:rPr>
                          <w:rFonts w:ascii="Cambria Math" w:hAnsi="Cambria Math" w:cs="Times New Roman"/>
                          <w:lang w:val="id-ID"/>
                        </w:rPr>
                        <m:t>⋱</m:t>
                      </m:r>
                    </m:e>
                    <m:e>
                      <m:r>
                        <w:rPr>
                          <w:rFonts w:ascii="Cambria Math" w:hAnsi="Cambria Math" w:cs="Times New Roman"/>
                          <w:lang w:val="id-ID"/>
                        </w:rPr>
                        <m:t>⋮</m:t>
                      </m:r>
                    </m:e>
                  </m:mr>
                </m:m>
              </m:e>
              <m:e>
                <m:m>
                  <m:mPr>
                    <m:mcs>
                      <m:mc>
                        <m:mcPr>
                          <m:count m:val="2"/>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n1</m:t>
                          </m:r>
                        </m:sub>
                      </m:sSub>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n2</m:t>
                          </m:r>
                        </m:sub>
                      </m:sSub>
                    </m:e>
                  </m:mr>
                </m:m>
                <m:m>
                  <m:mPr>
                    <m:mcs>
                      <m:mc>
                        <m:mcPr>
                          <m:count m:val="2"/>
                          <m:mcJc m:val="center"/>
                        </m:mcPr>
                      </m:mc>
                    </m:mcs>
                    <m:ctrlPr>
                      <w:rPr>
                        <w:rFonts w:ascii="Cambria Math" w:hAnsi="Cambria Math" w:cs="Times New Roman"/>
                        <w:i/>
                        <w:lang w:val="id-ID"/>
                      </w:rPr>
                    </m:ctrlPr>
                  </m:mPr>
                  <m:mr>
                    <m:e>
                      <m:r>
                        <w:rPr>
                          <w:rFonts w:ascii="Cambria Math" w:hAnsi="Cambria Math" w:cs="Times New Roman"/>
                          <w:lang w:val="id-ID"/>
                        </w:rPr>
                        <m:t>⋯</m:t>
                      </m:r>
                    </m:e>
                    <m:e>
                      <m:sSub>
                        <m:sSubPr>
                          <m:ctrlPr>
                            <w:rPr>
                              <w:rFonts w:ascii="Cambria Math" w:hAnsi="Cambria Math" w:cs="Times New Roman"/>
                              <w:i/>
                              <w:lang w:val="id-ID"/>
                            </w:rPr>
                          </m:ctrlPr>
                        </m:sSubPr>
                        <m:e>
                          <m:r>
                            <w:rPr>
                              <w:rFonts w:ascii="Cambria Math" w:hAnsi="Cambria Math" w:cs="Times New Roman"/>
                              <w:lang w:val="id-ID"/>
                            </w:rPr>
                            <m:t>W</m:t>
                          </m:r>
                        </m:e>
                        <m:sub>
                          <m:r>
                            <w:rPr>
                              <w:rFonts w:ascii="Cambria Math" w:hAnsi="Cambria Math" w:cs="Times New Roman"/>
                              <w:lang w:val="id-ID"/>
                            </w:rPr>
                            <m:t>nn</m:t>
                          </m:r>
                        </m:sub>
                      </m:sSub>
                    </m:e>
                  </m:mr>
                </m:m>
              </m:e>
            </m:eqArr>
          </m:e>
        </m:d>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u</m:t>
                      </m:r>
                    </m:e>
                    <m:sub>
                      <m:r>
                        <w:rPr>
                          <w:rFonts w:ascii="Cambria Math" w:hAnsi="Cambria Math" w:cs="Times New Roman"/>
                          <w:lang w:val="id-ID"/>
                        </w:rPr>
                        <m:t>1</m:t>
                      </m:r>
                    </m:sub>
                  </m:sSub>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u</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u</m:t>
                                  </m:r>
                                </m:e>
                                <m:sub>
                                  <m:r>
                                    <w:rPr>
                                      <w:rFonts w:ascii="Cambria Math" w:hAnsi="Cambria Math" w:cs="Times New Roman"/>
                                      <w:lang w:val="id-ID"/>
                                    </w:rPr>
                                    <m:t>n</m:t>
                                  </m:r>
                                </m:sub>
                              </m:sSub>
                            </m:e>
                          </m:mr>
                        </m:m>
                      </m:e>
                    </m:mr>
                  </m:m>
                </m:e>
              </m:mr>
            </m:m>
          </m:e>
        </m:d>
        <m:r>
          <w:rPr>
            <w:rFonts w:ascii="Cambria Math" w:hAnsi="Cambria Math" w:cs="Times New Roman"/>
            <w:lang w:val="id-ID"/>
          </w:rPr>
          <m:t>+</m:t>
        </m:r>
        <m:d>
          <m:dPr>
            <m:begChr m:val="["/>
            <m:endChr m:val="]"/>
            <m:ctrlPr>
              <w:rPr>
                <w:rFonts w:ascii="Cambria Math" w:hAnsi="Cambria Math" w:cs="Times New Roman"/>
                <w:i/>
                <w:lang w:val="id-ID"/>
              </w:rPr>
            </m:ctrlPr>
          </m:dP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1</m:t>
                      </m:r>
                    </m:sub>
                  </m:sSub>
                </m:e>
              </m:mr>
              <m:mr>
                <m:e>
                  <m:m>
                    <m:mPr>
                      <m:mcs>
                        <m:mc>
                          <m:mcPr>
                            <m:count m:val="1"/>
                            <m:mcJc m:val="center"/>
                          </m:mcPr>
                        </m:mc>
                      </m:mcs>
                      <m:ctrlPr>
                        <w:rPr>
                          <w:rFonts w:ascii="Cambria Math" w:hAnsi="Cambria Math" w:cs="Times New Roman"/>
                          <w:i/>
                          <w:lang w:val="id-ID"/>
                        </w:rPr>
                      </m:ctrlPr>
                    </m:mPr>
                    <m:mr>
                      <m:e>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2</m:t>
                            </m:r>
                          </m:sub>
                        </m:sSub>
                      </m:e>
                    </m:mr>
                    <m:mr>
                      <m:e>
                        <m:m>
                          <m:mPr>
                            <m:mcs>
                              <m:mc>
                                <m:mcPr>
                                  <m:count m:val="1"/>
                                  <m:mcJc m:val="center"/>
                                </m:mcPr>
                              </m:mc>
                            </m:mcs>
                            <m:ctrlPr>
                              <w:rPr>
                                <w:rFonts w:ascii="Cambria Math" w:hAnsi="Cambria Math" w:cs="Times New Roman"/>
                                <w:i/>
                                <w:lang w:val="id-ID"/>
                              </w:rPr>
                            </m:ctrlPr>
                          </m:mPr>
                          <m:mr>
                            <m:e>
                              <m:r>
                                <w:rPr>
                                  <w:rFonts w:ascii="Cambria Math" w:hAnsi="Cambria Math" w:cs="Times New Roman"/>
                                  <w:lang w:val="id-ID"/>
                                </w:rPr>
                                <m:t>⋮</m:t>
                              </m:r>
                            </m:e>
                          </m:mr>
                          <m:mr>
                            <m:e>
                              <m:sSub>
                                <m:sSubPr>
                                  <m:ctrlPr>
                                    <w:rPr>
                                      <w:rFonts w:ascii="Cambria Math" w:hAnsi="Cambria Math" w:cs="Times New Roman"/>
                                      <w:i/>
                                      <w:lang w:val="id-ID"/>
                                    </w:rPr>
                                  </m:ctrlPr>
                                </m:sSubPr>
                                <m:e>
                                  <m:r>
                                    <w:rPr>
                                      <w:rFonts w:ascii="Cambria Math" w:hAnsi="Cambria Math" w:cs="Times New Roman"/>
                                      <w:lang w:val="id-ID"/>
                                    </w:rPr>
                                    <m:t>ε</m:t>
                                  </m:r>
                                </m:e>
                                <m:sub>
                                  <m:r>
                                    <w:rPr>
                                      <w:rFonts w:ascii="Cambria Math" w:hAnsi="Cambria Math" w:cs="Times New Roman"/>
                                      <w:lang w:val="id-ID"/>
                                    </w:rPr>
                                    <m:t>n</m:t>
                                  </m:r>
                                </m:sub>
                              </m:sSub>
                            </m:e>
                          </m:mr>
                        </m:m>
                      </m:e>
                    </m:mr>
                  </m:m>
                </m:e>
              </m:mr>
            </m:m>
          </m:e>
        </m:d>
      </m:oMath>
      <w:r w:rsidR="0069665A" w:rsidRPr="0069665A">
        <w:rPr>
          <w:rFonts w:ascii="Times New Roman" w:eastAsiaTheme="minorEastAsia" w:hAnsi="Times New Roman" w:cs="Times New Roman"/>
          <w:lang w:val="en-ID"/>
        </w:rPr>
        <w:t xml:space="preserve"> </w:t>
      </w:r>
    </w:p>
    <w:p w:rsidR="0069665A" w:rsidRPr="0069665A" w:rsidRDefault="0069665A" w:rsidP="00611EBC">
      <w:pPr>
        <w:spacing w:after="0" w:line="240" w:lineRule="auto"/>
        <w:jc w:val="both"/>
        <w:rPr>
          <w:rFonts w:ascii="Times New Roman" w:hAnsi="Times New Roman" w:cs="Times New Roman"/>
          <w:lang w:val="id-ID"/>
        </w:rPr>
      </w:pPr>
      <w:r w:rsidRPr="0069665A">
        <w:rPr>
          <w:rFonts w:ascii="Times New Roman" w:hAnsi="Times New Roman" w:cs="Times New Roman"/>
          <w:lang w:val="id-ID"/>
        </w:rPr>
        <w:lastRenderedPageBreak/>
        <w:t>Jika dituliskan dalam bentuk persamaan adalah sebagai berikut:</w:t>
      </w:r>
    </w:p>
    <w:p w:rsidR="0069665A" w:rsidRPr="0069665A" w:rsidRDefault="0069665A" w:rsidP="00611EBC">
      <w:pPr>
        <w:spacing w:after="0" w:line="240" w:lineRule="auto"/>
        <w:ind w:firstLine="360"/>
        <w:rPr>
          <w:rFonts w:ascii="Times New Roman" w:hAnsi="Times New Roman" w:cs="Times New Roman"/>
          <w:lang w:val="en-ID"/>
        </w:rPr>
      </w:pPr>
      <w:r w:rsidRPr="0069665A">
        <w:rPr>
          <w:rFonts w:ascii="Cambria Math" w:hAnsi="Cambria Math" w:cs="Cambria Math"/>
          <w:lang w:val="id-ID"/>
        </w:rPr>
        <w:t>𝒚</w:t>
      </w:r>
      <w:r w:rsidRPr="0069665A">
        <w:rPr>
          <w:rFonts w:ascii="Times New Roman" w:hAnsi="Times New Roman" w:cs="Times New Roman"/>
          <w:lang w:val="id-ID"/>
        </w:rPr>
        <w:t xml:space="preserve"> = X</w:t>
      </w:r>
      <w:r w:rsidRPr="0069665A">
        <w:rPr>
          <w:rFonts w:ascii="Cambria Math" w:hAnsi="Cambria Math" w:cs="Cambria Math"/>
          <w:lang w:val="id-ID"/>
        </w:rPr>
        <w:t>𝜷</w:t>
      </w:r>
      <w:r w:rsidRPr="0069665A">
        <w:rPr>
          <w:rFonts w:ascii="Times New Roman" w:hAnsi="Times New Roman" w:cs="Times New Roman"/>
          <w:lang w:val="id-ID"/>
        </w:rPr>
        <w:t>+</w:t>
      </w:r>
      <w:r w:rsidRPr="0069665A">
        <w:rPr>
          <w:rFonts w:ascii="Times New Roman" w:hAnsi="Times New Roman" w:cs="Times New Roman"/>
          <w:lang w:val="id-ID"/>
        </w:rPr>
        <w:sym w:font="Symbol" w:char="F06C"/>
      </w:r>
      <w:r w:rsidRPr="0069665A">
        <w:rPr>
          <w:rFonts w:ascii="Cambria Math" w:hAnsi="Cambria Math" w:cs="Cambria Math"/>
          <w:lang w:val="id-ID"/>
        </w:rPr>
        <w:t>𝑾</w:t>
      </w:r>
      <w:r w:rsidRPr="0069665A">
        <w:rPr>
          <w:rFonts w:ascii="Times New Roman" w:hAnsi="Times New Roman" w:cs="Times New Roman"/>
          <w:vertAlign w:val="subscript"/>
          <w:lang w:val="id-ID"/>
        </w:rPr>
        <w:t>2</w:t>
      </w:r>
      <w:r w:rsidRPr="0069665A">
        <w:rPr>
          <w:rFonts w:ascii="Times New Roman" w:hAnsi="Times New Roman" w:cs="Times New Roman"/>
          <w:lang w:val="id-ID"/>
        </w:rPr>
        <w:t xml:space="preserve">u+ </w:t>
      </w:r>
      <w:r w:rsidRPr="0069665A">
        <w:rPr>
          <w:rFonts w:ascii="Cambria Math" w:hAnsi="Cambria Math" w:cs="Cambria Math"/>
          <w:lang w:val="id-ID"/>
        </w:rPr>
        <w:t>𝜺</w:t>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id-ID"/>
        </w:rPr>
        <w:tab/>
      </w:r>
      <w:r w:rsidRPr="0069665A">
        <w:rPr>
          <w:rFonts w:ascii="Times New Roman" w:hAnsi="Times New Roman" w:cs="Times New Roman"/>
          <w:lang w:val="en-ID"/>
        </w:rPr>
        <w:t>(6)</w:t>
      </w:r>
    </w:p>
    <w:p w:rsidR="0069665A" w:rsidRPr="0069665A" w:rsidRDefault="0069665A" w:rsidP="00611EBC">
      <w:pPr>
        <w:spacing w:after="0" w:line="240" w:lineRule="auto"/>
        <w:ind w:firstLine="360"/>
        <w:rPr>
          <w:rFonts w:ascii="Times New Roman" w:hAnsi="Times New Roman" w:cs="Times New Roman"/>
          <w:lang w:val="id-ID"/>
        </w:rPr>
      </w:pPr>
      <w:r w:rsidRPr="0069665A">
        <w:rPr>
          <w:rFonts w:ascii="Times New Roman" w:hAnsi="Times New Roman" w:cs="Times New Roman"/>
          <w:lang w:val="id-ID"/>
        </w:rPr>
        <w:t>ε ~ N (0,</w:t>
      </w:r>
      <w:r w:rsidRPr="0069665A">
        <w:rPr>
          <w:rFonts w:ascii="Times New Roman" w:hAnsi="Times New Roman" w:cs="Times New Roman"/>
          <w:lang w:val="id-ID"/>
        </w:rPr>
        <w:sym w:font="Symbol" w:char="F073"/>
      </w:r>
      <w:r w:rsidRPr="0069665A">
        <w:rPr>
          <w:rFonts w:ascii="Times New Roman" w:hAnsi="Times New Roman" w:cs="Times New Roman"/>
          <w:vertAlign w:val="superscript"/>
          <w:lang w:val="id-ID"/>
        </w:rPr>
        <w:t>2</w:t>
      </w:r>
      <w:r w:rsidRPr="0069665A">
        <w:rPr>
          <w:rFonts w:ascii="Times New Roman" w:hAnsi="Times New Roman" w:cs="Times New Roman"/>
          <w:lang w:val="id-ID"/>
        </w:rPr>
        <w:t>I)</w:t>
      </w:r>
    </w:p>
    <w:p w:rsidR="0069665A" w:rsidRPr="0069665A" w:rsidRDefault="0069665A" w:rsidP="00611EBC">
      <w:pPr>
        <w:pStyle w:val="ListParagraph"/>
        <w:suppressAutoHyphens w:val="0"/>
        <w:ind w:left="0" w:firstLine="720"/>
        <w:jc w:val="both"/>
        <w:rPr>
          <w:sz w:val="22"/>
          <w:szCs w:val="22"/>
          <w:lang w:val="id-ID"/>
        </w:rPr>
      </w:pPr>
      <w:r>
        <w:rPr>
          <w:i/>
          <w:sz w:val="22"/>
          <w:szCs w:val="22"/>
          <w:lang w:val="id-ID"/>
        </w:rPr>
        <w:t>Spat</w:t>
      </w:r>
      <w:r w:rsidRPr="0069665A">
        <w:rPr>
          <w:i/>
          <w:sz w:val="22"/>
          <w:szCs w:val="22"/>
          <w:lang w:val="id-ID"/>
        </w:rPr>
        <w:t>ial durbin model</w:t>
      </w:r>
      <w:r w:rsidRPr="0069665A">
        <w:rPr>
          <w:sz w:val="22"/>
          <w:szCs w:val="22"/>
          <w:lang w:val="id-ID"/>
        </w:rPr>
        <w:t xml:space="preserve"> (SDM) merupakan kasus khusus dari SAR yaitu dengan menambahkan pengaruh lag pada variabel independen sehingga ditambahkan spasial lag pada model. Pembobotan dilakukan pada variabel independen maupun dependen. Bentuk model SDM adalah sebagai berikut (Anselin, 1988)&amp; (Rokhana, 2017):</w:t>
      </w:r>
    </w:p>
    <w:p w:rsidR="0069665A" w:rsidRPr="0069665A" w:rsidRDefault="0069665A" w:rsidP="00611EBC">
      <w:pPr>
        <w:spacing w:after="0" w:line="240" w:lineRule="auto"/>
        <w:ind w:firstLine="567"/>
        <w:rPr>
          <w:rFonts w:ascii="Times New Roman" w:hAnsi="Times New Roman" w:cs="Times New Roman"/>
          <w:lang w:val="en-ID"/>
        </w:rPr>
      </w:pPr>
      <m:oMath>
        <m:r>
          <m:rPr>
            <m:sty m:val="bi"/>
          </m:rPr>
          <w:rPr>
            <w:rFonts w:ascii="Cambria Math" w:hAnsi="Cambria Math" w:cs="Times New Roman"/>
            <w:lang w:val="id-ID"/>
          </w:rPr>
          <m:t>Y=</m:t>
        </m:r>
        <m:r>
          <w:rPr>
            <w:rFonts w:ascii="Cambria Math" w:hAnsi="Cambria Math" w:cs="Times New Roman"/>
            <w:lang w:val="id-ID"/>
          </w:rPr>
          <m:t>ρ</m:t>
        </m:r>
        <m:sSub>
          <m:sSubPr>
            <m:ctrlPr>
              <w:rPr>
                <w:rFonts w:ascii="Cambria Math" w:hAnsi="Cambria Math" w:cs="Times New Roman"/>
                <w:b/>
                <w:i/>
                <w:lang w:val="id-ID"/>
              </w:rPr>
            </m:ctrlPr>
          </m:sSubPr>
          <m:e>
            <m:r>
              <m:rPr>
                <m:sty m:val="bi"/>
              </m:rPr>
              <w:rPr>
                <w:rFonts w:ascii="Cambria Math" w:hAnsi="Cambria Math" w:cs="Times New Roman"/>
                <w:lang w:val="id-ID"/>
              </w:rPr>
              <m:t>W</m:t>
            </m:r>
          </m:e>
          <m:sub>
            <m:r>
              <m:rPr>
                <m:sty m:val="bi"/>
              </m:rPr>
              <w:rPr>
                <w:rFonts w:ascii="Cambria Math" w:hAnsi="Cambria Math" w:cs="Times New Roman"/>
                <w:lang w:val="id-ID"/>
              </w:rPr>
              <m:t>1</m:t>
            </m:r>
          </m:sub>
        </m:sSub>
        <m:r>
          <m:rPr>
            <m:sty m:val="bi"/>
          </m:rPr>
          <w:rPr>
            <w:rFonts w:ascii="Cambria Math" w:hAnsi="Cambria Math" w:cs="Times New Roman"/>
            <w:lang w:val="id-ID"/>
          </w:rPr>
          <m:t>Y+</m:t>
        </m:r>
        <m:sSub>
          <m:sSubPr>
            <m:ctrlPr>
              <w:rPr>
                <w:rFonts w:ascii="Cambria Math" w:hAnsi="Cambria Math" w:cs="Times New Roman"/>
                <w:b/>
                <w:i/>
                <w:lang w:val="id-ID"/>
              </w:rPr>
            </m:ctrlPr>
          </m:sSubPr>
          <m:e>
            <m:r>
              <m:rPr>
                <m:sty m:val="bi"/>
              </m:rPr>
              <w:rPr>
                <w:rFonts w:ascii="Cambria Math" w:hAnsi="Cambria Math" w:cs="Times New Roman"/>
                <w:lang w:val="id-ID"/>
              </w:rPr>
              <m:t>β</m:t>
            </m:r>
          </m:e>
          <m:sub>
            <m:r>
              <m:rPr>
                <m:sty m:val="bi"/>
              </m:rPr>
              <w:rPr>
                <w:rFonts w:ascii="Cambria Math" w:hAnsi="Cambria Math" w:cs="Times New Roman"/>
                <w:lang w:val="id-ID"/>
              </w:rPr>
              <m:t>0</m:t>
            </m:r>
          </m:sub>
        </m:sSub>
        <m:r>
          <m:rPr>
            <m:sty m:val="bi"/>
          </m:rPr>
          <w:rPr>
            <w:rFonts w:ascii="Cambria Math" w:hAnsi="Cambria Math" w:cs="Times New Roman"/>
            <w:lang w:val="id-ID"/>
          </w:rPr>
          <m:t>+</m:t>
        </m:r>
        <m:sSub>
          <m:sSubPr>
            <m:ctrlPr>
              <w:rPr>
                <w:rFonts w:ascii="Cambria Math" w:hAnsi="Cambria Math" w:cs="Times New Roman"/>
                <w:b/>
                <w:i/>
                <w:lang w:val="id-ID"/>
              </w:rPr>
            </m:ctrlPr>
          </m:sSubPr>
          <m:e>
            <m:r>
              <m:rPr>
                <m:sty m:val="bi"/>
              </m:rPr>
              <w:rPr>
                <w:rFonts w:ascii="Cambria Math" w:hAnsi="Cambria Math" w:cs="Times New Roman"/>
                <w:lang w:val="id-ID"/>
              </w:rPr>
              <m:t>Xβ</m:t>
            </m:r>
          </m:e>
          <m:sub>
            <m:r>
              <m:rPr>
                <m:sty m:val="bi"/>
              </m:rPr>
              <w:rPr>
                <w:rFonts w:ascii="Cambria Math" w:hAnsi="Cambria Math" w:cs="Times New Roman"/>
                <w:lang w:val="id-ID"/>
              </w:rPr>
              <m:t>1</m:t>
            </m:r>
          </m:sub>
        </m:sSub>
        <m:r>
          <m:rPr>
            <m:sty m:val="bi"/>
          </m:rPr>
          <w:rPr>
            <w:rFonts w:ascii="Cambria Math" w:hAnsi="Cambria Math" w:cs="Times New Roman"/>
            <w:lang w:val="id-ID"/>
          </w:rPr>
          <m:t>+</m:t>
        </m:r>
        <m:sSub>
          <m:sSubPr>
            <m:ctrlPr>
              <w:rPr>
                <w:rFonts w:ascii="Cambria Math" w:hAnsi="Cambria Math" w:cs="Times New Roman"/>
                <w:b/>
                <w:i/>
                <w:lang w:val="id-ID"/>
              </w:rPr>
            </m:ctrlPr>
          </m:sSubPr>
          <m:e>
            <m:r>
              <m:rPr>
                <m:sty m:val="bi"/>
              </m:rPr>
              <w:rPr>
                <w:rFonts w:ascii="Cambria Math" w:hAnsi="Cambria Math" w:cs="Times New Roman"/>
                <w:lang w:val="id-ID"/>
              </w:rPr>
              <m:t>W</m:t>
            </m:r>
          </m:e>
          <m:sub>
            <m:r>
              <m:rPr>
                <m:sty m:val="bi"/>
              </m:rPr>
              <w:rPr>
                <w:rFonts w:ascii="Cambria Math" w:hAnsi="Cambria Math" w:cs="Times New Roman"/>
                <w:lang w:val="id-ID"/>
              </w:rPr>
              <m:t>1</m:t>
            </m:r>
          </m:sub>
        </m:sSub>
        <m:sSub>
          <m:sSubPr>
            <m:ctrlPr>
              <w:rPr>
                <w:rFonts w:ascii="Cambria Math" w:hAnsi="Cambria Math" w:cs="Times New Roman"/>
                <w:b/>
                <w:i/>
                <w:lang w:val="id-ID"/>
              </w:rPr>
            </m:ctrlPr>
          </m:sSubPr>
          <m:e>
            <m:r>
              <m:rPr>
                <m:sty m:val="bi"/>
              </m:rPr>
              <w:rPr>
                <w:rFonts w:ascii="Cambria Math" w:hAnsi="Cambria Math" w:cs="Times New Roman"/>
                <w:lang w:val="id-ID"/>
              </w:rPr>
              <m:t>Xβ</m:t>
            </m:r>
          </m:e>
          <m:sub>
            <m:r>
              <m:rPr>
                <m:sty m:val="bi"/>
              </m:rPr>
              <w:rPr>
                <w:rFonts w:ascii="Cambria Math" w:hAnsi="Cambria Math" w:cs="Times New Roman"/>
                <w:lang w:val="id-ID"/>
              </w:rPr>
              <m:t>2</m:t>
            </m:r>
          </m:sub>
        </m:sSub>
        <m:r>
          <m:rPr>
            <m:sty m:val="bi"/>
          </m:rPr>
          <w:rPr>
            <w:rFonts w:ascii="Cambria Math" w:hAnsi="Cambria Math" w:cs="Times New Roman"/>
            <w:lang w:val="id-ID"/>
          </w:rPr>
          <m:t>+ε</m:t>
        </m:r>
      </m:oMath>
      <w:r w:rsidRPr="0069665A">
        <w:rPr>
          <w:rFonts w:ascii="Times New Roman" w:hAnsi="Times New Roman" w:cs="Times New Roman"/>
          <w:b/>
          <w:lang w:val="en-ID"/>
        </w:rPr>
        <w:t xml:space="preserve"> </w:t>
      </w:r>
      <w:r w:rsidRPr="0069665A">
        <w:rPr>
          <w:rFonts w:ascii="Times New Roman" w:hAnsi="Times New Roman" w:cs="Times New Roman"/>
          <w:b/>
          <w:lang w:val="en-ID"/>
        </w:rPr>
        <w:tab/>
      </w:r>
      <w:r w:rsidRPr="0069665A">
        <w:rPr>
          <w:rFonts w:ascii="Times New Roman" w:hAnsi="Times New Roman" w:cs="Times New Roman"/>
          <w:b/>
          <w:lang w:val="en-ID"/>
        </w:rPr>
        <w:tab/>
      </w:r>
      <w:r w:rsidRPr="0069665A">
        <w:rPr>
          <w:rFonts w:ascii="Times New Roman" w:hAnsi="Times New Roman" w:cs="Times New Roman"/>
          <w:b/>
          <w:lang w:val="en-ID"/>
        </w:rPr>
        <w:tab/>
      </w:r>
      <w:r w:rsidRPr="0069665A">
        <w:rPr>
          <w:rFonts w:ascii="Times New Roman" w:hAnsi="Times New Roman" w:cs="Times New Roman"/>
          <w:b/>
          <w:lang w:val="en-ID"/>
        </w:rPr>
        <w:tab/>
      </w:r>
      <w:r w:rsidR="00611EBC">
        <w:rPr>
          <w:rFonts w:ascii="Times New Roman" w:hAnsi="Times New Roman" w:cs="Times New Roman"/>
          <w:b/>
          <w:lang w:val="en-ID"/>
        </w:rPr>
        <w:tab/>
      </w:r>
      <w:r w:rsidRPr="0069665A">
        <w:rPr>
          <w:rFonts w:ascii="Times New Roman" w:hAnsi="Times New Roman" w:cs="Times New Roman"/>
          <w:lang w:val="en-ID"/>
        </w:rPr>
        <w:t>(7)</w:t>
      </w:r>
      <w:r w:rsidRPr="0069665A">
        <w:rPr>
          <w:rFonts w:ascii="Times New Roman" w:hAnsi="Times New Roman" w:cs="Times New Roman"/>
          <w:b/>
          <w:lang w:val="en-ID"/>
        </w:rPr>
        <w:tab/>
      </w:r>
      <w:r w:rsidRPr="0069665A">
        <w:rPr>
          <w:rFonts w:ascii="Times New Roman" w:hAnsi="Times New Roman" w:cs="Times New Roman"/>
          <w:b/>
          <w:lang w:val="en-ID"/>
        </w:rPr>
        <w:tab/>
      </w:r>
      <w:r w:rsidRPr="0069665A">
        <w:rPr>
          <w:rFonts w:ascii="Times New Roman" w:hAnsi="Times New Roman" w:cs="Times New Roman"/>
          <w:b/>
          <w:lang w:val="en-ID"/>
        </w:rPr>
        <w:tab/>
      </w:r>
      <w:r w:rsidRPr="0069665A">
        <w:rPr>
          <w:rFonts w:ascii="Times New Roman" w:hAnsi="Times New Roman" w:cs="Times New Roman"/>
          <w:b/>
          <w:lang w:val="en-ID"/>
        </w:rPr>
        <w:tab/>
      </w:r>
    </w:p>
    <w:p w:rsidR="0069665A" w:rsidRPr="0069665A" w:rsidRDefault="0069665A" w:rsidP="00611EBC">
      <w:pPr>
        <w:pStyle w:val="ListParagraph"/>
        <w:tabs>
          <w:tab w:val="left" w:pos="3402"/>
        </w:tabs>
        <w:suppressAutoHyphens w:val="0"/>
        <w:ind w:left="0"/>
        <w:jc w:val="both"/>
        <w:rPr>
          <w:b/>
          <w:sz w:val="22"/>
          <w:szCs w:val="22"/>
          <w:lang w:val="id-ID"/>
        </w:rPr>
      </w:pPr>
      <m:oMathPara>
        <m:oMathParaPr>
          <m:jc m:val="center"/>
        </m:oMathParaPr>
        <m:oMath>
          <m:r>
            <m:rPr>
              <m:sty m:val="bi"/>
            </m:rPr>
            <w:rPr>
              <w:rFonts w:ascii="Cambria Math" w:hAnsi="Cambria Math"/>
              <w:sz w:val="22"/>
              <w:szCs w:val="22"/>
              <w:lang w:val="id-ID"/>
            </w:rPr>
            <m:t>ε~</m:t>
          </m:r>
          <m:r>
            <w:rPr>
              <w:rFonts w:ascii="Cambria Math" w:hAnsi="Cambria Math"/>
              <w:sz w:val="22"/>
              <w:szCs w:val="22"/>
              <w:lang w:val="id-ID"/>
            </w:rPr>
            <m:t>N(0,</m:t>
          </m:r>
          <m:sSup>
            <m:sSupPr>
              <m:ctrlPr>
                <w:rPr>
                  <w:rFonts w:ascii="Cambria Math" w:hAnsi="Cambria Math"/>
                  <w:i/>
                  <w:sz w:val="22"/>
                  <w:szCs w:val="22"/>
                  <w:lang w:val="id-ID"/>
                </w:rPr>
              </m:ctrlPr>
            </m:sSupPr>
            <m:e>
              <m:r>
                <w:rPr>
                  <w:rFonts w:ascii="Cambria Math" w:hAnsi="Cambria Math"/>
                  <w:sz w:val="22"/>
                  <w:szCs w:val="22"/>
                  <w:lang w:val="id-ID"/>
                </w:rPr>
                <m:t>σ</m:t>
              </m:r>
            </m:e>
            <m:sup>
              <m:r>
                <w:rPr>
                  <w:rFonts w:ascii="Cambria Math" w:hAnsi="Cambria Math"/>
                  <w:sz w:val="22"/>
                  <w:szCs w:val="22"/>
                  <w:lang w:val="id-ID"/>
                </w:rPr>
                <m:t>2</m:t>
              </m:r>
            </m:sup>
          </m:sSup>
          <m:r>
            <m:rPr>
              <m:sty m:val="bi"/>
            </m:rPr>
            <w:rPr>
              <w:rFonts w:ascii="Cambria Math" w:hAnsi="Cambria Math"/>
              <w:sz w:val="22"/>
              <w:szCs w:val="22"/>
              <w:lang w:val="id-ID"/>
            </w:rPr>
            <m:t>I)</m:t>
          </m:r>
        </m:oMath>
      </m:oMathPara>
    </w:p>
    <w:p w:rsidR="0069665A" w:rsidRPr="0069665A" w:rsidRDefault="00FC5061" w:rsidP="00611EBC">
      <w:pPr>
        <w:pStyle w:val="ListParagraph"/>
        <w:tabs>
          <w:tab w:val="left" w:pos="3402"/>
        </w:tabs>
        <w:suppressAutoHyphens w:val="0"/>
        <w:ind w:left="0"/>
        <w:jc w:val="center"/>
        <w:rPr>
          <w:b/>
          <w:sz w:val="22"/>
          <w:szCs w:val="22"/>
          <w:lang w:val="id-ID"/>
        </w:rPr>
      </w:pPr>
      <m:oMathPara>
        <m:oMath>
          <m:sSub>
            <m:sSubPr>
              <m:ctrlPr>
                <w:rPr>
                  <w:rFonts w:ascii="Cambria Math" w:hAnsi="Cambria Math"/>
                  <w:b/>
                  <w:i/>
                  <w:sz w:val="22"/>
                  <w:szCs w:val="22"/>
                  <w:lang w:val="id-ID"/>
                </w:rPr>
              </m:ctrlPr>
            </m:sSubPr>
            <m:e>
              <m:r>
                <m:rPr>
                  <m:sty m:val="bi"/>
                </m:rPr>
                <w:rPr>
                  <w:rFonts w:ascii="Cambria Math" w:hAnsi="Cambria Math"/>
                  <w:sz w:val="22"/>
                  <w:szCs w:val="22"/>
                  <w:lang w:val="id-ID"/>
                </w:rPr>
                <m:t>β</m:t>
              </m:r>
            </m:e>
            <m:sub>
              <m:r>
                <m:rPr>
                  <m:sty m:val="bi"/>
                </m:rPr>
                <w:rPr>
                  <w:rFonts w:ascii="Cambria Math" w:hAnsi="Cambria Math"/>
                  <w:sz w:val="22"/>
                  <w:szCs w:val="22"/>
                  <w:lang w:val="id-ID"/>
                </w:rPr>
                <m:t>1</m:t>
              </m:r>
            </m:sub>
          </m:sSub>
          <m:r>
            <m:rPr>
              <m:sty m:val="bi"/>
            </m:rPr>
            <w:rPr>
              <w:rFonts w:ascii="Cambria Math" w:hAnsi="Cambria Math"/>
              <w:sz w:val="22"/>
              <w:szCs w:val="22"/>
              <w:lang w:val="id-ID"/>
            </w:rPr>
            <m:t>=</m:t>
          </m:r>
          <m:d>
            <m:dPr>
              <m:begChr m:val="["/>
              <m:endChr m:val="]"/>
              <m:ctrlPr>
                <w:rPr>
                  <w:rFonts w:ascii="Cambria Math" w:hAnsi="Cambria Math"/>
                  <w:i/>
                  <w:sz w:val="22"/>
                  <w:szCs w:val="22"/>
                  <w:lang w:val="id-ID"/>
                </w:rPr>
              </m:ctrlPr>
            </m:dPr>
            <m:e>
              <m:m>
                <m:mPr>
                  <m:mcs>
                    <m:mc>
                      <m:mcPr>
                        <m:count m:val="1"/>
                        <m:mcJc m:val="center"/>
                      </m:mcPr>
                    </m:mc>
                  </m:mcs>
                  <m:ctrlPr>
                    <w:rPr>
                      <w:rFonts w:ascii="Cambria Math" w:hAnsi="Cambria Math"/>
                      <w:i/>
                      <w:sz w:val="22"/>
                      <w:szCs w:val="22"/>
                      <w:lang w:val="id-ID"/>
                    </w:rPr>
                  </m:ctrlPr>
                </m:mP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11</m:t>
                        </m:r>
                      </m:sub>
                    </m:sSub>
                  </m:e>
                </m:m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12</m:t>
                        </m:r>
                      </m:sub>
                    </m:sSub>
                  </m:e>
                </m:mr>
                <m:mr>
                  <m:e>
                    <m:m>
                      <m:mPr>
                        <m:mcs>
                          <m:mc>
                            <m:mcPr>
                              <m:count m:val="1"/>
                              <m:mcJc m:val="center"/>
                            </m:mcPr>
                          </m:mc>
                        </m:mcs>
                        <m:ctrlPr>
                          <w:rPr>
                            <w:rFonts w:ascii="Cambria Math" w:hAnsi="Cambria Math"/>
                            <w:i/>
                            <w:sz w:val="22"/>
                            <w:szCs w:val="22"/>
                            <w:lang w:val="id-ID"/>
                          </w:rPr>
                        </m:ctrlPr>
                      </m:mP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13</m:t>
                              </m:r>
                            </m:sub>
                          </m:sSub>
                        </m:e>
                      </m:mr>
                      <m:mr>
                        <m:e>
                          <m:m>
                            <m:mPr>
                              <m:mcs>
                                <m:mc>
                                  <m:mcPr>
                                    <m:count m:val="1"/>
                                    <m:mcJc m:val="center"/>
                                  </m:mcPr>
                                </m:mc>
                              </m:mcs>
                              <m:ctrlPr>
                                <w:rPr>
                                  <w:rFonts w:ascii="Cambria Math" w:hAnsi="Cambria Math"/>
                                  <w:i/>
                                  <w:sz w:val="22"/>
                                  <w:szCs w:val="22"/>
                                  <w:lang w:val="id-ID"/>
                                </w:rPr>
                              </m:ctrlPr>
                            </m:mPr>
                            <m:mr>
                              <m:e>
                                <m:r>
                                  <w:rPr>
                                    <w:rFonts w:ascii="Cambria Math" w:hAnsi="Cambria Math"/>
                                    <w:sz w:val="22"/>
                                    <w:szCs w:val="22"/>
                                    <w:lang w:val="id-ID"/>
                                  </w:rPr>
                                  <m:t>⋮</m:t>
                                </m:r>
                              </m:e>
                            </m:m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1k</m:t>
                                    </m:r>
                                  </m:sub>
                                </m:sSub>
                              </m:e>
                            </m:mr>
                          </m:m>
                        </m:e>
                      </m:mr>
                    </m:m>
                  </m:e>
                </m:mr>
              </m:m>
            </m:e>
          </m:d>
          <m:r>
            <m:rPr>
              <m:sty m:val="bi"/>
            </m:rPr>
            <w:rPr>
              <w:rFonts w:ascii="Cambria Math" w:hAnsi="Cambria Math"/>
              <w:sz w:val="22"/>
              <w:szCs w:val="22"/>
              <w:lang w:val="id-ID"/>
            </w:rPr>
            <m:t xml:space="preserve"> ,</m:t>
          </m:r>
          <m:sSub>
            <m:sSubPr>
              <m:ctrlPr>
                <w:rPr>
                  <w:rFonts w:ascii="Cambria Math" w:hAnsi="Cambria Math"/>
                  <w:b/>
                  <w:i/>
                  <w:sz w:val="22"/>
                  <w:szCs w:val="22"/>
                  <w:lang w:val="id-ID"/>
                </w:rPr>
              </m:ctrlPr>
            </m:sSubPr>
            <m:e>
              <m:r>
                <m:rPr>
                  <m:sty m:val="bi"/>
                </m:rPr>
                <w:rPr>
                  <w:rFonts w:ascii="Cambria Math" w:hAnsi="Cambria Math"/>
                  <w:sz w:val="22"/>
                  <w:szCs w:val="22"/>
                  <w:lang w:val="id-ID"/>
                </w:rPr>
                <m:t>β</m:t>
              </m:r>
            </m:e>
            <m:sub>
              <m:r>
                <m:rPr>
                  <m:sty m:val="bi"/>
                </m:rPr>
                <w:rPr>
                  <w:rFonts w:ascii="Cambria Math" w:hAnsi="Cambria Math"/>
                  <w:sz w:val="22"/>
                  <w:szCs w:val="22"/>
                  <w:lang w:val="id-ID"/>
                </w:rPr>
                <m:t>2</m:t>
              </m:r>
            </m:sub>
          </m:sSub>
          <m:r>
            <m:rPr>
              <m:sty m:val="bi"/>
            </m:rPr>
            <w:rPr>
              <w:rFonts w:ascii="Cambria Math" w:hAnsi="Cambria Math"/>
              <w:sz w:val="22"/>
              <w:szCs w:val="22"/>
              <w:lang w:val="id-ID"/>
            </w:rPr>
            <m:t>=</m:t>
          </m:r>
          <m:d>
            <m:dPr>
              <m:begChr m:val="["/>
              <m:endChr m:val="]"/>
              <m:ctrlPr>
                <w:rPr>
                  <w:rFonts w:ascii="Cambria Math" w:hAnsi="Cambria Math"/>
                  <w:i/>
                  <w:sz w:val="22"/>
                  <w:szCs w:val="22"/>
                  <w:lang w:val="id-ID"/>
                </w:rPr>
              </m:ctrlPr>
            </m:dPr>
            <m:e>
              <m:m>
                <m:mPr>
                  <m:mcs>
                    <m:mc>
                      <m:mcPr>
                        <m:count m:val="1"/>
                        <m:mcJc m:val="center"/>
                      </m:mcPr>
                    </m:mc>
                  </m:mcs>
                  <m:ctrlPr>
                    <w:rPr>
                      <w:rFonts w:ascii="Cambria Math" w:hAnsi="Cambria Math"/>
                      <w:i/>
                      <w:sz w:val="22"/>
                      <w:szCs w:val="22"/>
                      <w:lang w:val="id-ID"/>
                    </w:rPr>
                  </m:ctrlPr>
                </m:mP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21</m:t>
                        </m:r>
                      </m:sub>
                    </m:sSub>
                  </m:e>
                </m:m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22</m:t>
                        </m:r>
                      </m:sub>
                    </m:sSub>
                  </m:e>
                </m:mr>
                <m:mr>
                  <m:e>
                    <m:m>
                      <m:mPr>
                        <m:mcs>
                          <m:mc>
                            <m:mcPr>
                              <m:count m:val="1"/>
                              <m:mcJc m:val="center"/>
                            </m:mcPr>
                          </m:mc>
                        </m:mcs>
                        <m:ctrlPr>
                          <w:rPr>
                            <w:rFonts w:ascii="Cambria Math" w:hAnsi="Cambria Math"/>
                            <w:i/>
                            <w:sz w:val="22"/>
                            <w:szCs w:val="22"/>
                            <w:lang w:val="id-ID"/>
                          </w:rPr>
                        </m:ctrlPr>
                      </m:mP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23</m:t>
                              </m:r>
                            </m:sub>
                          </m:sSub>
                        </m:e>
                      </m:mr>
                      <m:mr>
                        <m:e>
                          <m:m>
                            <m:mPr>
                              <m:mcs>
                                <m:mc>
                                  <m:mcPr>
                                    <m:count m:val="1"/>
                                    <m:mcJc m:val="center"/>
                                  </m:mcPr>
                                </m:mc>
                              </m:mcs>
                              <m:ctrlPr>
                                <w:rPr>
                                  <w:rFonts w:ascii="Cambria Math" w:hAnsi="Cambria Math"/>
                                  <w:i/>
                                  <w:sz w:val="22"/>
                                  <w:szCs w:val="22"/>
                                  <w:lang w:val="id-ID"/>
                                </w:rPr>
                              </m:ctrlPr>
                            </m:mPr>
                            <m:mr>
                              <m:e>
                                <m:r>
                                  <w:rPr>
                                    <w:rFonts w:ascii="Cambria Math" w:hAnsi="Cambria Math"/>
                                    <w:sz w:val="22"/>
                                    <w:szCs w:val="22"/>
                                    <w:lang w:val="id-ID"/>
                                  </w:rPr>
                                  <m:t>⋮</m:t>
                                </m:r>
                              </m:e>
                            </m:mr>
                            <m:mr>
                              <m:e>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2k</m:t>
                                    </m:r>
                                  </m:sub>
                                </m:sSub>
                              </m:e>
                            </m:mr>
                          </m:m>
                        </m:e>
                      </m:mr>
                    </m:m>
                  </m:e>
                </m:mr>
              </m:m>
            </m:e>
          </m:d>
        </m:oMath>
      </m:oMathPara>
    </w:p>
    <w:p w:rsidR="0069665A" w:rsidRPr="0069665A" w:rsidRDefault="0069665A" w:rsidP="00611EBC">
      <w:pPr>
        <w:pStyle w:val="ListParagraph"/>
        <w:tabs>
          <w:tab w:val="left" w:pos="0"/>
        </w:tabs>
        <w:suppressAutoHyphens w:val="0"/>
        <w:ind w:left="0"/>
        <w:rPr>
          <w:sz w:val="22"/>
          <w:szCs w:val="22"/>
          <w:lang w:val="id-ID"/>
        </w:rPr>
      </w:pPr>
      <w:r w:rsidRPr="0069665A">
        <w:rPr>
          <w:sz w:val="22"/>
          <w:szCs w:val="22"/>
          <w:lang w:val="id-ID"/>
        </w:rPr>
        <w:t xml:space="preserve">Estimasi parameter SDM menggunakan </w:t>
      </w:r>
      <w:r w:rsidRPr="0069665A">
        <w:rPr>
          <w:i/>
          <w:sz w:val="22"/>
          <w:szCs w:val="22"/>
          <w:lang w:val="id-ID"/>
        </w:rPr>
        <w:t>Maximum Likelihood Estimation</w:t>
      </w:r>
      <w:r w:rsidRPr="0069665A">
        <w:rPr>
          <w:sz w:val="22"/>
          <w:szCs w:val="22"/>
          <w:lang w:val="id-ID"/>
        </w:rPr>
        <w:t>, dengan persamaan sebagai berikut:</w:t>
      </w:r>
    </w:p>
    <w:p w:rsidR="0069665A" w:rsidRPr="0069665A" w:rsidRDefault="0069665A" w:rsidP="00611EBC">
      <w:pPr>
        <w:pStyle w:val="ListParagraph"/>
        <w:tabs>
          <w:tab w:val="left" w:pos="0"/>
        </w:tabs>
        <w:suppressAutoHyphens w:val="0"/>
        <w:ind w:left="0"/>
        <w:rPr>
          <w:sz w:val="22"/>
          <w:szCs w:val="22"/>
          <w:lang w:val="en-ID"/>
        </w:rPr>
      </w:pPr>
      <w:r w:rsidRPr="0069665A">
        <w:rPr>
          <w:sz w:val="22"/>
          <w:szCs w:val="22"/>
          <w:lang w:val="id-ID"/>
        </w:rPr>
        <w:tab/>
      </w:r>
      <m:oMath>
        <m:r>
          <w:rPr>
            <w:rFonts w:ascii="Cambria Math" w:hAnsi="Cambria Math"/>
            <w:sz w:val="22"/>
            <w:szCs w:val="22"/>
            <w:lang w:val="id-ID"/>
          </w:rPr>
          <m:t>Y=ρ</m:t>
        </m:r>
        <m:sSub>
          <m:sSubPr>
            <m:ctrlPr>
              <w:rPr>
                <w:rFonts w:ascii="Cambria Math" w:hAnsi="Cambria Math"/>
                <w:i/>
                <w:sz w:val="22"/>
                <w:szCs w:val="22"/>
                <w:lang w:val="id-ID"/>
              </w:rPr>
            </m:ctrlPr>
          </m:sSubPr>
          <m:e>
            <m:r>
              <w:rPr>
                <w:rFonts w:ascii="Cambria Math" w:hAnsi="Cambria Math"/>
                <w:sz w:val="22"/>
                <w:szCs w:val="22"/>
                <w:lang w:val="id-ID"/>
              </w:rPr>
              <m:t>W</m:t>
            </m:r>
          </m:e>
          <m:sub>
            <m:r>
              <w:rPr>
                <w:rFonts w:ascii="Cambria Math" w:hAnsi="Cambria Math"/>
                <w:sz w:val="22"/>
                <w:szCs w:val="22"/>
                <w:lang w:val="id-ID"/>
              </w:rPr>
              <m:t>1</m:t>
            </m:r>
          </m:sub>
        </m:sSub>
        <m:r>
          <w:rPr>
            <w:rFonts w:ascii="Cambria Math" w:hAnsi="Cambria Math"/>
            <w:sz w:val="22"/>
            <w:szCs w:val="22"/>
            <w:lang w:val="id-ID"/>
          </w:rPr>
          <m:t>Y+</m:t>
        </m:r>
        <m:sSub>
          <m:sSubPr>
            <m:ctrlPr>
              <w:rPr>
                <w:rFonts w:ascii="Cambria Math" w:hAnsi="Cambria Math"/>
                <w:i/>
                <w:sz w:val="22"/>
                <w:szCs w:val="22"/>
                <w:lang w:val="id-ID"/>
              </w:rPr>
            </m:ctrlPr>
          </m:sSubPr>
          <m:e>
            <m:r>
              <w:rPr>
                <w:rFonts w:ascii="Cambria Math" w:hAnsi="Cambria Math"/>
                <w:sz w:val="22"/>
                <w:szCs w:val="22"/>
                <w:lang w:val="id-ID"/>
              </w:rPr>
              <m:t>β</m:t>
            </m:r>
          </m:e>
          <m:sub>
            <m:r>
              <w:rPr>
                <w:rFonts w:ascii="Cambria Math" w:hAnsi="Cambria Math"/>
                <w:sz w:val="22"/>
                <w:szCs w:val="22"/>
                <w:lang w:val="id-ID"/>
              </w:rPr>
              <m:t>0</m:t>
            </m:r>
          </m:sub>
        </m:sSub>
        <m:r>
          <w:rPr>
            <w:rFonts w:ascii="Cambria Math" w:hAnsi="Cambria Math"/>
            <w:sz w:val="22"/>
            <w:szCs w:val="22"/>
            <w:lang w:val="id-ID"/>
          </w:rPr>
          <m:t>+</m:t>
        </m:r>
        <m:sSub>
          <m:sSubPr>
            <m:ctrlPr>
              <w:rPr>
                <w:rFonts w:ascii="Cambria Math" w:hAnsi="Cambria Math"/>
                <w:i/>
                <w:sz w:val="22"/>
                <w:szCs w:val="22"/>
                <w:lang w:val="id-ID"/>
              </w:rPr>
            </m:ctrlPr>
          </m:sSubPr>
          <m:e>
            <m:r>
              <w:rPr>
                <w:rFonts w:ascii="Cambria Math" w:hAnsi="Cambria Math"/>
                <w:sz w:val="22"/>
                <w:szCs w:val="22"/>
                <w:lang w:val="id-ID"/>
              </w:rPr>
              <m:t>Xβ</m:t>
            </m:r>
          </m:e>
          <m:sub>
            <m:r>
              <w:rPr>
                <w:rFonts w:ascii="Cambria Math" w:hAnsi="Cambria Math"/>
                <w:sz w:val="22"/>
                <w:szCs w:val="22"/>
                <w:lang w:val="id-ID"/>
              </w:rPr>
              <m:t>1</m:t>
            </m:r>
          </m:sub>
        </m:sSub>
        <m:r>
          <w:rPr>
            <w:rFonts w:ascii="Cambria Math" w:hAnsi="Cambria Math"/>
            <w:sz w:val="22"/>
            <w:szCs w:val="22"/>
            <w:lang w:val="id-ID"/>
          </w:rPr>
          <m:t>+</m:t>
        </m:r>
        <m:sSub>
          <m:sSubPr>
            <m:ctrlPr>
              <w:rPr>
                <w:rFonts w:ascii="Cambria Math" w:hAnsi="Cambria Math"/>
                <w:i/>
                <w:sz w:val="22"/>
                <w:szCs w:val="22"/>
                <w:lang w:val="id-ID"/>
              </w:rPr>
            </m:ctrlPr>
          </m:sSubPr>
          <m:e>
            <m:r>
              <w:rPr>
                <w:rFonts w:ascii="Cambria Math" w:hAnsi="Cambria Math"/>
                <w:sz w:val="22"/>
                <w:szCs w:val="22"/>
                <w:lang w:val="id-ID"/>
              </w:rPr>
              <m:t>W</m:t>
            </m:r>
          </m:e>
          <m:sub>
            <m:r>
              <w:rPr>
                <w:rFonts w:ascii="Cambria Math" w:hAnsi="Cambria Math"/>
                <w:sz w:val="22"/>
                <w:szCs w:val="22"/>
                <w:lang w:val="id-ID"/>
              </w:rPr>
              <m:t>1</m:t>
            </m:r>
          </m:sub>
        </m:sSub>
        <m:sSub>
          <m:sSubPr>
            <m:ctrlPr>
              <w:rPr>
                <w:rFonts w:ascii="Cambria Math" w:hAnsi="Cambria Math"/>
                <w:i/>
                <w:sz w:val="22"/>
                <w:szCs w:val="22"/>
                <w:lang w:val="id-ID"/>
              </w:rPr>
            </m:ctrlPr>
          </m:sSubPr>
          <m:e>
            <m:r>
              <w:rPr>
                <w:rFonts w:ascii="Cambria Math" w:hAnsi="Cambria Math"/>
                <w:sz w:val="22"/>
                <w:szCs w:val="22"/>
                <w:lang w:val="id-ID"/>
              </w:rPr>
              <m:t>Xβ</m:t>
            </m:r>
          </m:e>
          <m:sub>
            <m:r>
              <w:rPr>
                <w:rFonts w:ascii="Cambria Math" w:hAnsi="Cambria Math"/>
                <w:sz w:val="22"/>
                <w:szCs w:val="22"/>
                <w:lang w:val="id-ID"/>
              </w:rPr>
              <m:t>2</m:t>
            </m:r>
          </m:sub>
        </m:sSub>
        <m:r>
          <w:rPr>
            <w:rFonts w:ascii="Cambria Math" w:hAnsi="Cambria Math"/>
            <w:sz w:val="22"/>
            <w:szCs w:val="22"/>
            <w:lang w:val="id-ID"/>
          </w:rPr>
          <m:t>+ε</m:t>
        </m:r>
      </m:oMath>
      <w:r w:rsidRPr="0069665A">
        <w:rPr>
          <w:sz w:val="22"/>
          <w:szCs w:val="22"/>
          <w:lang w:val="id-ID"/>
        </w:rPr>
        <w:tab/>
      </w:r>
      <w:r w:rsidRPr="0069665A">
        <w:rPr>
          <w:sz w:val="22"/>
          <w:szCs w:val="22"/>
          <w:lang w:val="id-ID"/>
        </w:rPr>
        <w:tab/>
      </w:r>
      <w:r w:rsidRPr="0069665A">
        <w:rPr>
          <w:sz w:val="22"/>
          <w:szCs w:val="22"/>
          <w:lang w:val="id-ID"/>
        </w:rPr>
        <w:tab/>
      </w:r>
      <w:r w:rsidRPr="0069665A">
        <w:rPr>
          <w:sz w:val="22"/>
          <w:szCs w:val="22"/>
          <w:lang w:val="id-ID"/>
        </w:rPr>
        <w:tab/>
      </w:r>
      <w:r w:rsidR="00611EBC">
        <w:rPr>
          <w:sz w:val="22"/>
          <w:szCs w:val="22"/>
          <w:lang w:val="id-ID"/>
        </w:rPr>
        <w:tab/>
      </w:r>
      <w:r w:rsidRPr="0069665A">
        <w:rPr>
          <w:sz w:val="22"/>
          <w:szCs w:val="22"/>
          <w:lang w:val="en-ID"/>
        </w:rPr>
        <w:t>(8)</w:t>
      </w:r>
    </w:p>
    <w:p w:rsidR="0069665A" w:rsidRPr="00611EBC" w:rsidRDefault="0069665A" w:rsidP="00611EBC">
      <w:pPr>
        <w:pStyle w:val="ListParagraph"/>
        <w:tabs>
          <w:tab w:val="left" w:pos="0"/>
        </w:tabs>
        <w:suppressAutoHyphens w:val="0"/>
        <w:ind w:left="0"/>
        <w:rPr>
          <w:sz w:val="22"/>
          <w:szCs w:val="22"/>
          <w:lang w:val="en-ID"/>
        </w:rPr>
      </w:pPr>
      <w:r w:rsidRPr="0069665A">
        <w:rPr>
          <w:sz w:val="22"/>
          <w:szCs w:val="22"/>
          <w:lang w:val="en-ID"/>
        </w:rPr>
        <w:tab/>
      </w:r>
      <m:oMath>
        <m:r>
          <w:rPr>
            <w:rFonts w:ascii="Cambria Math" w:hAnsi="Cambria Math"/>
            <w:sz w:val="22"/>
            <w:szCs w:val="22"/>
            <w:lang w:val="id-ID"/>
          </w:rPr>
          <m:t>Y=</m:t>
        </m:r>
        <m:sSup>
          <m:sSupPr>
            <m:ctrlPr>
              <w:rPr>
                <w:rFonts w:ascii="Cambria Math" w:hAnsi="Cambria Math"/>
                <w:i/>
                <w:sz w:val="22"/>
                <w:szCs w:val="22"/>
                <w:lang w:val="id-ID"/>
              </w:rPr>
            </m:ctrlPr>
          </m:sSupPr>
          <m:e>
            <m:r>
              <w:rPr>
                <w:rFonts w:ascii="Cambria Math" w:hAnsi="Cambria Math"/>
                <w:sz w:val="22"/>
                <w:szCs w:val="22"/>
                <w:lang w:val="id-ID"/>
              </w:rPr>
              <m:t>(1-ρ</m:t>
            </m:r>
            <m:sSub>
              <m:sSubPr>
                <m:ctrlPr>
                  <w:rPr>
                    <w:rFonts w:ascii="Cambria Math" w:hAnsi="Cambria Math"/>
                    <w:i/>
                    <w:sz w:val="22"/>
                    <w:szCs w:val="22"/>
                    <w:lang w:val="id-ID"/>
                  </w:rPr>
                </m:ctrlPr>
              </m:sSubPr>
              <m:e>
                <m:r>
                  <w:rPr>
                    <w:rFonts w:ascii="Cambria Math" w:hAnsi="Cambria Math"/>
                    <w:sz w:val="22"/>
                    <w:szCs w:val="22"/>
                    <w:lang w:val="id-ID"/>
                  </w:rPr>
                  <m:t>W</m:t>
                </m:r>
              </m:e>
              <m:sub>
                <m:r>
                  <w:rPr>
                    <w:rFonts w:ascii="Cambria Math" w:hAnsi="Cambria Math"/>
                    <w:sz w:val="22"/>
                    <w:szCs w:val="22"/>
                    <w:lang w:val="id-ID"/>
                  </w:rPr>
                  <m:t>1</m:t>
                </m:r>
              </m:sub>
            </m:sSub>
            <m:r>
              <w:rPr>
                <w:rFonts w:ascii="Cambria Math" w:hAnsi="Cambria Math"/>
                <w:sz w:val="22"/>
                <w:szCs w:val="22"/>
                <w:lang w:val="id-ID"/>
              </w:rPr>
              <m:t>)</m:t>
            </m:r>
          </m:e>
          <m:sup>
            <m:r>
              <w:rPr>
                <w:rFonts w:ascii="Cambria Math" w:hAnsi="Cambria Math"/>
                <w:sz w:val="22"/>
                <w:szCs w:val="22"/>
                <w:lang w:val="id-ID"/>
              </w:rPr>
              <m:t>-1</m:t>
            </m:r>
          </m:sup>
        </m:sSup>
        <m:r>
          <w:rPr>
            <w:rFonts w:ascii="Cambria Math" w:hAnsi="Cambria Math"/>
            <w:sz w:val="22"/>
            <w:szCs w:val="22"/>
            <w:lang w:val="id-ID"/>
          </w:rPr>
          <m:t>Zβ+ε</m:t>
        </m:r>
      </m:oMath>
      <w:r w:rsidRPr="0069665A">
        <w:rPr>
          <w:sz w:val="22"/>
          <w:szCs w:val="22"/>
          <w:lang w:val="en-ID"/>
        </w:rPr>
        <w:t xml:space="preserve"> </w:t>
      </w:r>
      <w:r w:rsidRPr="0069665A">
        <w:rPr>
          <w:sz w:val="22"/>
          <w:szCs w:val="22"/>
          <w:lang w:val="en-ID"/>
        </w:rPr>
        <w:tab/>
      </w:r>
      <w:r w:rsidRPr="0069665A">
        <w:rPr>
          <w:sz w:val="22"/>
          <w:szCs w:val="22"/>
          <w:lang w:val="en-ID"/>
        </w:rPr>
        <w:tab/>
      </w:r>
      <w:r w:rsidRPr="0069665A">
        <w:rPr>
          <w:sz w:val="22"/>
          <w:szCs w:val="22"/>
          <w:lang w:val="en-ID"/>
        </w:rPr>
        <w:tab/>
      </w:r>
      <w:r w:rsidRPr="0069665A">
        <w:rPr>
          <w:sz w:val="22"/>
          <w:szCs w:val="22"/>
          <w:lang w:val="en-ID"/>
        </w:rPr>
        <w:tab/>
      </w:r>
      <w:r w:rsidRPr="0069665A">
        <w:rPr>
          <w:sz w:val="22"/>
          <w:szCs w:val="22"/>
          <w:lang w:val="en-ID"/>
        </w:rPr>
        <w:tab/>
      </w:r>
      <w:r w:rsidRPr="0069665A">
        <w:rPr>
          <w:sz w:val="22"/>
          <w:szCs w:val="22"/>
          <w:lang w:val="en-ID"/>
        </w:rPr>
        <w:tab/>
      </w:r>
      <w:r w:rsidRPr="00611EBC">
        <w:rPr>
          <w:sz w:val="22"/>
          <w:szCs w:val="22"/>
          <w:lang w:val="en-ID"/>
        </w:rPr>
        <w:t>(9)</w:t>
      </w:r>
    </w:p>
    <w:p w:rsidR="0069665A" w:rsidRPr="00611EBC" w:rsidRDefault="0069665A" w:rsidP="00611EBC">
      <w:pPr>
        <w:pStyle w:val="ListParagraph"/>
        <w:tabs>
          <w:tab w:val="left" w:pos="0"/>
        </w:tabs>
        <w:suppressAutoHyphens w:val="0"/>
        <w:ind w:left="0"/>
        <w:rPr>
          <w:sz w:val="22"/>
          <w:szCs w:val="22"/>
          <w:lang w:val="id-ID"/>
        </w:rPr>
      </w:pPr>
      <w:r w:rsidRPr="00611EBC">
        <w:rPr>
          <w:sz w:val="22"/>
          <w:szCs w:val="22"/>
          <w:lang w:val="id-ID"/>
        </w:rPr>
        <w:t xml:space="preserve">dengan                </w:t>
      </w:r>
      <w:r w:rsidRPr="00611EBC">
        <w:rPr>
          <w:sz w:val="22"/>
          <w:szCs w:val="22"/>
          <w:lang w:val="id-ID"/>
        </w:rPr>
        <w:tab/>
      </w:r>
      <w:r w:rsidRPr="00611EBC">
        <w:rPr>
          <w:sz w:val="22"/>
          <w:szCs w:val="22"/>
          <w:lang w:val="id-ID"/>
        </w:rPr>
        <w:tab/>
      </w:r>
    </w:p>
    <w:p w:rsidR="0069665A" w:rsidRPr="00611EBC" w:rsidRDefault="0069665A" w:rsidP="00611EBC">
      <w:pPr>
        <w:pStyle w:val="ListParagraph"/>
        <w:tabs>
          <w:tab w:val="left" w:pos="0"/>
        </w:tabs>
        <w:suppressAutoHyphens w:val="0"/>
        <w:ind w:left="0"/>
        <w:rPr>
          <w:sz w:val="22"/>
          <w:szCs w:val="22"/>
          <w:lang w:val="en-ID"/>
        </w:rPr>
      </w:pPr>
      <w:r w:rsidRPr="00611EBC">
        <w:rPr>
          <w:b/>
          <w:sz w:val="22"/>
          <w:szCs w:val="22"/>
          <w:lang w:val="id-ID"/>
        </w:rPr>
        <w:tab/>
      </w:r>
      <m:oMath>
        <m:r>
          <m:rPr>
            <m:sty m:val="bi"/>
          </m:rPr>
          <w:rPr>
            <w:rFonts w:ascii="Cambria Math" w:hAnsi="Cambria Math"/>
            <w:sz w:val="22"/>
            <w:szCs w:val="22"/>
            <w:lang w:val="id-ID"/>
          </w:rPr>
          <m:t>Y~N</m:t>
        </m:r>
        <m:sSup>
          <m:sSupPr>
            <m:ctrlPr>
              <w:rPr>
                <w:rFonts w:ascii="Cambria Math" w:hAnsi="Cambria Math"/>
                <w:i/>
                <w:sz w:val="22"/>
                <w:szCs w:val="22"/>
                <w:lang w:val="id-ID"/>
              </w:rPr>
            </m:ctrlPr>
          </m:sSupPr>
          <m:e>
            <m:d>
              <m:dPr>
                <m:ctrlPr>
                  <w:rPr>
                    <w:rFonts w:ascii="Cambria Math" w:hAnsi="Cambria Math"/>
                    <w:i/>
                    <w:sz w:val="22"/>
                    <w:szCs w:val="22"/>
                    <w:lang w:val="id-ID"/>
                  </w:rPr>
                </m:ctrlPr>
              </m:dPr>
              <m:e>
                <m:r>
                  <w:rPr>
                    <w:rFonts w:ascii="Cambria Math" w:hAnsi="Cambria Math"/>
                    <w:sz w:val="22"/>
                    <w:szCs w:val="22"/>
                    <w:lang w:val="id-ID"/>
                  </w:rPr>
                  <m:t>1-ρ</m:t>
                </m:r>
                <m:sSub>
                  <m:sSubPr>
                    <m:ctrlPr>
                      <w:rPr>
                        <w:rFonts w:ascii="Cambria Math" w:hAnsi="Cambria Math"/>
                        <w:i/>
                        <w:sz w:val="22"/>
                        <w:szCs w:val="22"/>
                        <w:lang w:val="id-ID"/>
                      </w:rPr>
                    </m:ctrlPr>
                  </m:sSubPr>
                  <m:e>
                    <m:r>
                      <w:rPr>
                        <w:rFonts w:ascii="Cambria Math" w:hAnsi="Cambria Math"/>
                        <w:sz w:val="22"/>
                        <w:szCs w:val="22"/>
                        <w:lang w:val="id-ID"/>
                      </w:rPr>
                      <m:t>W</m:t>
                    </m:r>
                  </m:e>
                  <m:sub>
                    <m:r>
                      <w:rPr>
                        <w:rFonts w:ascii="Cambria Math" w:hAnsi="Cambria Math"/>
                        <w:sz w:val="22"/>
                        <w:szCs w:val="22"/>
                        <w:lang w:val="id-ID"/>
                      </w:rPr>
                      <m:t>1</m:t>
                    </m:r>
                  </m:sub>
                </m:sSub>
              </m:e>
            </m:d>
          </m:e>
          <m:sup>
            <m:r>
              <w:rPr>
                <w:rFonts w:ascii="Cambria Math" w:hAnsi="Cambria Math"/>
                <w:sz w:val="22"/>
                <w:szCs w:val="22"/>
                <w:lang w:val="id-ID"/>
              </w:rPr>
              <m:t>-1</m:t>
            </m:r>
          </m:sup>
        </m:sSup>
        <m:r>
          <w:rPr>
            <w:rFonts w:ascii="Cambria Math" w:hAnsi="Cambria Math"/>
            <w:sz w:val="22"/>
            <w:szCs w:val="22"/>
            <w:lang w:val="id-ID"/>
          </w:rPr>
          <m:t>Zβ,</m:t>
        </m:r>
        <m:sSup>
          <m:sSupPr>
            <m:ctrlPr>
              <w:rPr>
                <w:rFonts w:ascii="Cambria Math" w:hAnsi="Cambria Math"/>
                <w:i/>
                <w:sz w:val="22"/>
                <w:szCs w:val="22"/>
                <w:lang w:val="id-ID"/>
              </w:rPr>
            </m:ctrlPr>
          </m:sSupPr>
          <m:e>
            <m:r>
              <w:rPr>
                <w:rFonts w:ascii="Cambria Math" w:hAnsi="Cambria Math"/>
                <w:sz w:val="22"/>
                <w:szCs w:val="22"/>
                <w:lang w:val="id-ID"/>
              </w:rPr>
              <m:t>σ</m:t>
            </m:r>
          </m:e>
          <m:sup>
            <m:r>
              <w:rPr>
                <w:rFonts w:ascii="Cambria Math" w:hAnsi="Cambria Math"/>
                <w:sz w:val="22"/>
                <w:szCs w:val="22"/>
                <w:lang w:val="id-ID"/>
              </w:rPr>
              <m:t>2</m:t>
            </m:r>
          </m:sup>
        </m:sSup>
        <m:r>
          <w:rPr>
            <w:rFonts w:ascii="Cambria Math" w:hAnsi="Cambria Math"/>
            <w:sz w:val="22"/>
            <w:szCs w:val="22"/>
            <w:lang w:val="id-ID"/>
          </w:rPr>
          <m:t>I</m:t>
        </m:r>
      </m:oMath>
      <w:r w:rsidRPr="00611EBC">
        <w:rPr>
          <w:sz w:val="22"/>
          <w:szCs w:val="22"/>
          <w:lang w:val="en-ID"/>
        </w:rPr>
        <w:t xml:space="preserve"> </w:t>
      </w:r>
      <w:r w:rsidRPr="00611EBC">
        <w:rPr>
          <w:sz w:val="22"/>
          <w:szCs w:val="22"/>
          <w:lang w:val="en-ID"/>
        </w:rPr>
        <w:tab/>
      </w:r>
      <w:r w:rsidRPr="00611EBC">
        <w:rPr>
          <w:sz w:val="22"/>
          <w:szCs w:val="22"/>
          <w:lang w:val="en-ID"/>
        </w:rPr>
        <w:tab/>
      </w:r>
      <w:r w:rsidRPr="00611EBC">
        <w:rPr>
          <w:sz w:val="22"/>
          <w:szCs w:val="22"/>
          <w:lang w:val="en-ID"/>
        </w:rPr>
        <w:tab/>
      </w:r>
      <w:r w:rsidRPr="00611EBC">
        <w:rPr>
          <w:sz w:val="22"/>
          <w:szCs w:val="22"/>
          <w:lang w:val="en-ID"/>
        </w:rPr>
        <w:tab/>
      </w:r>
      <w:r w:rsidRPr="00611EBC">
        <w:rPr>
          <w:sz w:val="22"/>
          <w:szCs w:val="22"/>
          <w:lang w:val="en-ID"/>
        </w:rPr>
        <w:tab/>
      </w:r>
      <w:r w:rsidRPr="00611EBC">
        <w:rPr>
          <w:sz w:val="22"/>
          <w:szCs w:val="22"/>
          <w:lang w:val="en-ID"/>
        </w:rPr>
        <w:tab/>
        <w:t>(10)</w:t>
      </w:r>
      <w:r w:rsidRPr="00611EBC">
        <w:rPr>
          <w:sz w:val="22"/>
          <w:szCs w:val="22"/>
          <w:lang w:val="en-ID"/>
        </w:rPr>
        <w:tab/>
      </w:r>
    </w:p>
    <w:p w:rsidR="0069665A" w:rsidRPr="00611EBC" w:rsidRDefault="0069665A" w:rsidP="00611EBC">
      <w:pPr>
        <w:pStyle w:val="ListParagraph"/>
        <w:tabs>
          <w:tab w:val="left" w:pos="0"/>
        </w:tabs>
        <w:suppressAutoHyphens w:val="0"/>
        <w:ind w:left="0"/>
        <w:rPr>
          <w:sz w:val="22"/>
          <w:szCs w:val="22"/>
          <w:lang w:val="id-ID"/>
        </w:rPr>
      </w:pPr>
      <w:r w:rsidRPr="00611EBC">
        <w:rPr>
          <w:sz w:val="22"/>
          <w:szCs w:val="22"/>
          <w:lang w:val="id-ID"/>
        </w:rPr>
        <w:t xml:space="preserve">Estimasi </w:t>
      </w:r>
      <m:oMath>
        <m:r>
          <w:rPr>
            <w:rFonts w:ascii="Cambria Math" w:hAnsi="Cambria Math"/>
            <w:sz w:val="22"/>
            <w:szCs w:val="22"/>
            <w:lang w:val="id-ID"/>
          </w:rPr>
          <m:t>β</m:t>
        </m:r>
      </m:oMath>
      <w:r w:rsidRPr="00611EBC">
        <w:rPr>
          <w:sz w:val="22"/>
          <w:szCs w:val="22"/>
          <w:lang w:val="id-ID"/>
        </w:rPr>
        <w:t xml:space="preserve"> adalah:</w:t>
      </w:r>
    </w:p>
    <w:p w:rsidR="0069665A" w:rsidRPr="00611EBC" w:rsidRDefault="0069665A" w:rsidP="00611EBC">
      <w:pPr>
        <w:pStyle w:val="ListParagraph"/>
        <w:tabs>
          <w:tab w:val="left" w:pos="0"/>
        </w:tabs>
        <w:suppressAutoHyphens w:val="0"/>
        <w:ind w:left="0"/>
        <w:rPr>
          <w:sz w:val="22"/>
          <w:szCs w:val="22"/>
          <w:lang w:val="id-ID"/>
        </w:rPr>
      </w:pPr>
      <w:r w:rsidRPr="00611EBC">
        <w:rPr>
          <w:b/>
          <w:sz w:val="22"/>
          <w:szCs w:val="22"/>
          <w:lang w:val="id-ID"/>
        </w:rPr>
        <w:tab/>
      </w:r>
      <m:oMath>
        <m:acc>
          <m:accPr>
            <m:ctrlPr>
              <w:rPr>
                <w:rFonts w:ascii="Cambria Math" w:hAnsi="Cambria Math"/>
                <w:b/>
                <w:i/>
                <w:sz w:val="22"/>
                <w:szCs w:val="22"/>
                <w:lang w:val="id-ID"/>
              </w:rPr>
            </m:ctrlPr>
          </m:accPr>
          <m:e>
            <m:r>
              <m:rPr>
                <m:sty m:val="bi"/>
              </m:rPr>
              <w:rPr>
                <w:rFonts w:ascii="Cambria Math" w:hAnsi="Cambria Math"/>
                <w:sz w:val="22"/>
                <w:szCs w:val="22"/>
                <w:lang w:val="id-ID"/>
              </w:rPr>
              <m:t>β</m:t>
            </m:r>
          </m:e>
        </m:acc>
        <m:r>
          <m:rPr>
            <m:sty m:val="bi"/>
          </m:rPr>
          <w:rPr>
            <w:rFonts w:ascii="Cambria Math" w:hAnsi="Cambria Math"/>
            <w:sz w:val="22"/>
            <w:szCs w:val="22"/>
            <w:lang w:val="id-ID"/>
          </w:rPr>
          <m:t>=</m:t>
        </m:r>
        <m:sSup>
          <m:sSupPr>
            <m:ctrlPr>
              <w:rPr>
                <w:rFonts w:ascii="Cambria Math" w:hAnsi="Cambria Math"/>
                <w:b/>
                <w:i/>
                <w:sz w:val="22"/>
                <w:szCs w:val="22"/>
                <w:lang w:val="id-ID"/>
              </w:rPr>
            </m:ctrlPr>
          </m:sSupPr>
          <m:e>
            <m:d>
              <m:dPr>
                <m:ctrlPr>
                  <w:rPr>
                    <w:rFonts w:ascii="Cambria Math" w:hAnsi="Cambria Math"/>
                    <w:b/>
                    <w:i/>
                    <w:sz w:val="22"/>
                    <w:szCs w:val="22"/>
                    <w:lang w:val="id-ID"/>
                  </w:rPr>
                </m:ctrlPr>
              </m:dPr>
              <m:e>
                <m:sSup>
                  <m:sSupPr>
                    <m:ctrlPr>
                      <w:rPr>
                        <w:rFonts w:ascii="Cambria Math" w:hAnsi="Cambria Math"/>
                        <w:b/>
                        <w:i/>
                        <w:sz w:val="22"/>
                        <w:szCs w:val="22"/>
                        <w:lang w:val="id-ID"/>
                      </w:rPr>
                    </m:ctrlPr>
                  </m:sSupPr>
                  <m:e>
                    <m:r>
                      <m:rPr>
                        <m:sty m:val="bi"/>
                      </m:rPr>
                      <w:rPr>
                        <w:rFonts w:ascii="Cambria Math" w:hAnsi="Cambria Math"/>
                        <w:sz w:val="22"/>
                        <w:szCs w:val="22"/>
                        <w:lang w:val="id-ID"/>
                      </w:rPr>
                      <m:t>Z</m:t>
                    </m:r>
                  </m:e>
                  <m:sup>
                    <m:r>
                      <m:rPr>
                        <m:sty m:val="bi"/>
                      </m:rPr>
                      <w:rPr>
                        <w:rFonts w:ascii="Cambria Math" w:hAnsi="Cambria Math"/>
                        <w:sz w:val="22"/>
                        <w:szCs w:val="22"/>
                        <w:lang w:val="id-ID"/>
                      </w:rPr>
                      <m:t>T</m:t>
                    </m:r>
                  </m:sup>
                </m:sSup>
                <m:r>
                  <m:rPr>
                    <m:sty m:val="bi"/>
                  </m:rPr>
                  <w:rPr>
                    <w:rFonts w:ascii="Cambria Math" w:hAnsi="Cambria Math"/>
                    <w:sz w:val="22"/>
                    <w:szCs w:val="22"/>
                    <w:lang w:val="id-ID"/>
                  </w:rPr>
                  <m:t>Z</m:t>
                </m:r>
              </m:e>
            </m:d>
          </m:e>
          <m:sup>
            <m:r>
              <m:rPr>
                <m:sty m:val="bi"/>
              </m:rPr>
              <w:rPr>
                <w:rFonts w:ascii="Cambria Math" w:hAnsi="Cambria Math"/>
                <w:sz w:val="22"/>
                <w:szCs w:val="22"/>
                <w:lang w:val="id-ID"/>
              </w:rPr>
              <m:t>-1</m:t>
            </m:r>
          </m:sup>
        </m:sSup>
        <m:sSup>
          <m:sSupPr>
            <m:ctrlPr>
              <w:rPr>
                <w:rFonts w:ascii="Cambria Math" w:hAnsi="Cambria Math"/>
                <w:b/>
                <w:i/>
                <w:sz w:val="22"/>
                <w:szCs w:val="22"/>
                <w:lang w:val="id-ID"/>
              </w:rPr>
            </m:ctrlPr>
          </m:sSupPr>
          <m:e>
            <m:r>
              <m:rPr>
                <m:sty m:val="bi"/>
              </m:rPr>
              <w:rPr>
                <w:rFonts w:ascii="Cambria Math" w:hAnsi="Cambria Math"/>
                <w:sz w:val="22"/>
                <w:szCs w:val="22"/>
                <w:lang w:val="id-ID"/>
              </w:rPr>
              <m:t>Z</m:t>
            </m:r>
          </m:e>
          <m:sup>
            <m:r>
              <m:rPr>
                <m:sty m:val="bi"/>
              </m:rPr>
              <w:rPr>
                <w:rFonts w:ascii="Cambria Math" w:hAnsi="Cambria Math"/>
                <w:sz w:val="22"/>
                <w:szCs w:val="22"/>
                <w:lang w:val="id-ID"/>
              </w:rPr>
              <m:t>T</m:t>
            </m:r>
          </m:sup>
        </m:sSup>
        <m:d>
          <m:dPr>
            <m:ctrlPr>
              <w:rPr>
                <w:rFonts w:ascii="Cambria Math" w:hAnsi="Cambria Math"/>
                <w:b/>
                <w:i/>
                <w:sz w:val="22"/>
                <w:szCs w:val="22"/>
                <w:lang w:val="id-ID"/>
              </w:rPr>
            </m:ctrlPr>
          </m:dPr>
          <m:e>
            <m:r>
              <w:rPr>
                <w:rFonts w:ascii="Cambria Math" w:hAnsi="Cambria Math"/>
                <w:sz w:val="22"/>
                <w:szCs w:val="22"/>
                <w:lang w:val="id-ID"/>
              </w:rPr>
              <m:t>1-ρ</m:t>
            </m:r>
            <m:sSub>
              <m:sSubPr>
                <m:ctrlPr>
                  <w:rPr>
                    <w:rFonts w:ascii="Cambria Math" w:hAnsi="Cambria Math"/>
                    <w:b/>
                    <w:i/>
                    <w:sz w:val="22"/>
                    <w:szCs w:val="22"/>
                    <w:lang w:val="id-ID"/>
                  </w:rPr>
                </m:ctrlPr>
              </m:sSubPr>
              <m:e>
                <m:r>
                  <m:rPr>
                    <m:sty m:val="bi"/>
                  </m:rPr>
                  <w:rPr>
                    <w:rFonts w:ascii="Cambria Math" w:hAnsi="Cambria Math"/>
                    <w:sz w:val="22"/>
                    <w:szCs w:val="22"/>
                    <w:lang w:val="id-ID"/>
                  </w:rPr>
                  <m:t>W</m:t>
                </m:r>
              </m:e>
              <m:sub>
                <m:r>
                  <m:rPr>
                    <m:sty m:val="bi"/>
                  </m:rPr>
                  <w:rPr>
                    <w:rFonts w:ascii="Cambria Math" w:hAnsi="Cambria Math"/>
                    <w:sz w:val="22"/>
                    <w:szCs w:val="22"/>
                    <w:lang w:val="id-ID"/>
                  </w:rPr>
                  <m:t>1</m:t>
                </m:r>
              </m:sub>
            </m:sSub>
          </m:e>
        </m:d>
        <m:r>
          <m:rPr>
            <m:sty m:val="bi"/>
          </m:rPr>
          <w:rPr>
            <w:rFonts w:ascii="Cambria Math" w:hAnsi="Cambria Math"/>
            <w:sz w:val="22"/>
            <w:szCs w:val="22"/>
            <w:lang w:val="id-ID"/>
          </w:rPr>
          <m:t>y</m:t>
        </m:r>
      </m:oMath>
      <w:r w:rsidRPr="00611EBC">
        <w:rPr>
          <w:b/>
          <w:sz w:val="22"/>
          <w:szCs w:val="22"/>
          <w:lang w:val="id-ID"/>
        </w:rPr>
        <w:tab/>
      </w:r>
      <w:r w:rsidRPr="00611EBC">
        <w:rPr>
          <w:b/>
          <w:sz w:val="22"/>
          <w:szCs w:val="22"/>
          <w:lang w:val="id-ID"/>
        </w:rPr>
        <w:tab/>
      </w:r>
      <w:r w:rsidRPr="00611EBC">
        <w:rPr>
          <w:b/>
          <w:sz w:val="22"/>
          <w:szCs w:val="22"/>
          <w:lang w:val="id-ID"/>
        </w:rPr>
        <w:tab/>
      </w:r>
      <w:r w:rsidRPr="00611EBC">
        <w:rPr>
          <w:b/>
          <w:sz w:val="22"/>
          <w:szCs w:val="22"/>
          <w:lang w:val="id-ID"/>
        </w:rPr>
        <w:tab/>
      </w:r>
      <w:r w:rsidRPr="00611EBC">
        <w:rPr>
          <w:b/>
          <w:sz w:val="22"/>
          <w:szCs w:val="22"/>
          <w:lang w:val="id-ID"/>
        </w:rPr>
        <w:tab/>
      </w:r>
      <w:r w:rsidRPr="00611EBC">
        <w:rPr>
          <w:b/>
          <w:sz w:val="22"/>
          <w:szCs w:val="22"/>
          <w:lang w:val="id-ID"/>
        </w:rPr>
        <w:tab/>
      </w:r>
      <w:r w:rsidRPr="00611EBC">
        <w:rPr>
          <w:sz w:val="22"/>
          <w:szCs w:val="22"/>
          <w:lang w:val="en-ID"/>
        </w:rPr>
        <w:t>(11)</w:t>
      </w:r>
      <w:r w:rsidRPr="00611EBC">
        <w:rPr>
          <w:b/>
          <w:sz w:val="22"/>
          <w:szCs w:val="22"/>
          <w:lang w:val="id-ID"/>
        </w:rPr>
        <w:tab/>
      </w:r>
    </w:p>
    <w:p w:rsidR="0069665A" w:rsidRPr="00611EBC" w:rsidRDefault="0069665A" w:rsidP="00611EBC">
      <w:pPr>
        <w:pStyle w:val="ListParagraph"/>
        <w:tabs>
          <w:tab w:val="left" w:pos="0"/>
        </w:tabs>
        <w:suppressAutoHyphens w:val="0"/>
        <w:ind w:left="0"/>
        <w:rPr>
          <w:sz w:val="22"/>
          <w:szCs w:val="22"/>
          <w:lang w:val="id-ID"/>
        </w:rPr>
      </w:pPr>
      <w:r w:rsidRPr="00611EBC">
        <w:rPr>
          <w:sz w:val="22"/>
          <w:szCs w:val="22"/>
          <w:lang w:val="id-ID"/>
        </w:rPr>
        <w:t>Dengan Z =[</w:t>
      </w:r>
      <w:r w:rsidRPr="00611EBC">
        <w:rPr>
          <w:b/>
          <w:sz w:val="22"/>
          <w:szCs w:val="22"/>
          <w:lang w:val="id-ID"/>
        </w:rPr>
        <w:t xml:space="preserve">I </w:t>
      </w:r>
      <w:r w:rsidRPr="00611EBC">
        <w:rPr>
          <w:sz w:val="22"/>
          <w:szCs w:val="22"/>
          <w:lang w:val="id-ID"/>
        </w:rPr>
        <w:t>X</w:t>
      </w:r>
      <w:r w:rsidRPr="00611EBC">
        <w:rPr>
          <w:b/>
          <w:sz w:val="22"/>
          <w:szCs w:val="22"/>
          <w:lang w:val="id-ID"/>
        </w:rPr>
        <w:t xml:space="preserve"> W</w:t>
      </w:r>
      <w:r w:rsidRPr="00611EBC">
        <w:rPr>
          <w:b/>
          <w:sz w:val="22"/>
          <w:szCs w:val="22"/>
          <w:vertAlign w:val="subscript"/>
          <w:lang w:val="id-ID"/>
        </w:rPr>
        <w:t>1</w:t>
      </w:r>
      <w:r w:rsidRPr="00611EBC">
        <w:rPr>
          <w:sz w:val="22"/>
          <w:szCs w:val="22"/>
          <w:lang w:val="id-ID"/>
        </w:rPr>
        <w:t>X]</w:t>
      </w:r>
    </w:p>
    <w:p w:rsidR="0069665A" w:rsidRPr="00611EBC" w:rsidRDefault="0069665A" w:rsidP="00611EBC">
      <w:pPr>
        <w:spacing w:after="0" w:line="240" w:lineRule="auto"/>
        <w:jc w:val="both"/>
        <w:rPr>
          <w:rFonts w:ascii="Times New Roman" w:hAnsi="Times New Roman" w:cs="Times New Roman"/>
          <w:lang w:val="id-ID"/>
        </w:rPr>
      </w:pPr>
    </w:p>
    <w:p w:rsidR="0069665A" w:rsidRPr="00611EBC" w:rsidRDefault="0069665A" w:rsidP="00611EBC">
      <w:pPr>
        <w:spacing w:after="0" w:line="240" w:lineRule="auto"/>
        <w:ind w:firstLine="720"/>
        <w:jc w:val="both"/>
        <w:rPr>
          <w:rFonts w:ascii="Times New Roman" w:hAnsi="Times New Roman" w:cs="Times New Roman"/>
          <w:lang w:val="en-ID"/>
        </w:rPr>
      </w:pPr>
      <w:r w:rsidRPr="00611EBC">
        <w:rPr>
          <w:rFonts w:ascii="Times New Roman" w:hAnsi="Times New Roman" w:cs="Times New Roman"/>
          <w:lang w:val="id-ID"/>
        </w:rPr>
        <w:t>Penelitian yang telah menggunakan model SDM diantaranya penelitian oleh I.R Ramadani, R. Rahmawati</w:t>
      </w:r>
      <w:r w:rsidRPr="00611EBC">
        <w:rPr>
          <w:rFonts w:ascii="Times New Roman" w:hAnsi="Times New Roman" w:cs="Times New Roman"/>
          <w:lang w:val="en-ID"/>
        </w:rPr>
        <w:t xml:space="preserve">, A. </w:t>
      </w:r>
      <w:proofErr w:type="spellStart"/>
      <w:r w:rsidRPr="00611EBC">
        <w:rPr>
          <w:rFonts w:ascii="Times New Roman" w:hAnsi="Times New Roman" w:cs="Times New Roman"/>
          <w:lang w:val="en-ID"/>
        </w:rPr>
        <w:t>Hoyyi</w:t>
      </w:r>
      <w:proofErr w:type="spellEnd"/>
      <w:r w:rsidRPr="00611EBC">
        <w:rPr>
          <w:rFonts w:ascii="Times New Roman" w:hAnsi="Times New Roman" w:cs="Times New Roman"/>
          <w:lang w:val="en-ID"/>
        </w:rPr>
        <w:t xml:space="preserve"> (2013) </w:t>
      </w:r>
      <w:proofErr w:type="spellStart"/>
      <w:r w:rsidRPr="00611EBC">
        <w:rPr>
          <w:rFonts w:ascii="Times New Roman" w:hAnsi="Times New Roman" w:cs="Times New Roman"/>
          <w:lang w:val="en-ID"/>
        </w:rPr>
        <w:t>dengan</w:t>
      </w:r>
      <w:proofErr w:type="spellEnd"/>
      <w:r w:rsidRPr="00611EBC">
        <w:rPr>
          <w:rFonts w:ascii="Times New Roman" w:hAnsi="Times New Roman" w:cs="Times New Roman"/>
          <w:lang w:val="en-ID"/>
        </w:rPr>
        <w:t xml:space="preserve"> </w:t>
      </w:r>
      <w:proofErr w:type="spellStart"/>
      <w:r w:rsidRPr="00611EBC">
        <w:rPr>
          <w:rFonts w:ascii="Times New Roman" w:hAnsi="Times New Roman" w:cs="Times New Roman"/>
          <w:lang w:val="en-ID"/>
        </w:rPr>
        <w:t>judul</w:t>
      </w:r>
      <w:proofErr w:type="spellEnd"/>
      <w:r w:rsidRPr="00611EBC">
        <w:rPr>
          <w:rFonts w:ascii="Times New Roman" w:hAnsi="Times New Roman" w:cs="Times New Roman"/>
          <w:lang w:val="en-ID"/>
        </w:rPr>
        <w:t xml:space="preserve"> </w:t>
      </w:r>
      <w:proofErr w:type="spellStart"/>
      <w:r w:rsidRPr="00611EBC">
        <w:rPr>
          <w:rFonts w:ascii="Times New Roman" w:hAnsi="Times New Roman" w:cs="Times New Roman"/>
          <w:lang w:val="en-ID"/>
        </w:rPr>
        <w:t>analisis</w:t>
      </w:r>
      <w:proofErr w:type="spellEnd"/>
      <w:r w:rsidRPr="00611EBC">
        <w:rPr>
          <w:rFonts w:ascii="Times New Roman" w:hAnsi="Times New Roman" w:cs="Times New Roman"/>
          <w:lang w:val="en-ID"/>
        </w:rPr>
        <w:t xml:space="preserve"> </w:t>
      </w:r>
      <w:proofErr w:type="spellStart"/>
      <w:r w:rsidRPr="00611EBC">
        <w:rPr>
          <w:rFonts w:ascii="Times New Roman" w:hAnsi="Times New Roman" w:cs="Times New Roman"/>
          <w:lang w:val="en-ID"/>
        </w:rPr>
        <w:t>faktor-faktor</w:t>
      </w:r>
      <w:proofErr w:type="spellEnd"/>
      <w:r w:rsidRPr="00611EBC">
        <w:rPr>
          <w:rFonts w:ascii="Times New Roman" w:hAnsi="Times New Roman" w:cs="Times New Roman"/>
          <w:lang w:val="en-ID"/>
        </w:rPr>
        <w:t xml:space="preserve"> yang </w:t>
      </w:r>
      <w:proofErr w:type="spellStart"/>
      <w:r w:rsidRPr="00611EBC">
        <w:rPr>
          <w:rFonts w:ascii="Times New Roman" w:hAnsi="Times New Roman" w:cs="Times New Roman"/>
          <w:lang w:val="en-ID"/>
        </w:rPr>
        <w:t>mempengaruhi</w:t>
      </w:r>
      <w:proofErr w:type="spellEnd"/>
      <w:r w:rsidRPr="00611EBC">
        <w:rPr>
          <w:rFonts w:ascii="Times New Roman" w:hAnsi="Times New Roman" w:cs="Times New Roman"/>
          <w:lang w:val="en-ID"/>
        </w:rPr>
        <w:t xml:space="preserve"> </w:t>
      </w:r>
      <w:proofErr w:type="spellStart"/>
      <w:r w:rsidRPr="00611EBC">
        <w:rPr>
          <w:rFonts w:ascii="Times New Roman" w:hAnsi="Times New Roman" w:cs="Times New Roman"/>
          <w:lang w:val="en-ID"/>
        </w:rPr>
        <w:t>gizi</w:t>
      </w:r>
      <w:proofErr w:type="spellEnd"/>
      <w:r w:rsidRPr="00611EBC">
        <w:rPr>
          <w:rFonts w:ascii="Times New Roman" w:hAnsi="Times New Roman" w:cs="Times New Roman"/>
          <w:lang w:val="en-ID"/>
        </w:rPr>
        <w:t xml:space="preserve"> </w:t>
      </w:r>
      <w:proofErr w:type="spellStart"/>
      <w:r w:rsidRPr="00611EBC">
        <w:rPr>
          <w:rFonts w:ascii="Times New Roman" w:hAnsi="Times New Roman" w:cs="Times New Roman"/>
          <w:lang w:val="en-ID"/>
        </w:rPr>
        <w:t>buruk</w:t>
      </w:r>
      <w:proofErr w:type="spellEnd"/>
      <w:r w:rsidRPr="00611EBC">
        <w:rPr>
          <w:rFonts w:ascii="Times New Roman" w:hAnsi="Times New Roman" w:cs="Times New Roman"/>
          <w:lang w:val="en-ID"/>
        </w:rPr>
        <w:t xml:space="preserve"> </w:t>
      </w:r>
      <w:proofErr w:type="spellStart"/>
      <w:r w:rsidRPr="00611EBC">
        <w:rPr>
          <w:rFonts w:ascii="Times New Roman" w:hAnsi="Times New Roman" w:cs="Times New Roman"/>
          <w:lang w:val="en-ID"/>
        </w:rPr>
        <w:t>balita</w:t>
      </w:r>
      <w:proofErr w:type="spellEnd"/>
      <w:r w:rsidRPr="00611EBC">
        <w:rPr>
          <w:rFonts w:ascii="Times New Roman" w:hAnsi="Times New Roman" w:cs="Times New Roman"/>
          <w:lang w:val="en-ID"/>
        </w:rPr>
        <w:t xml:space="preserve"> di </w:t>
      </w:r>
      <w:proofErr w:type="spellStart"/>
      <w:r w:rsidRPr="00611EBC">
        <w:rPr>
          <w:rFonts w:ascii="Times New Roman" w:hAnsi="Times New Roman" w:cs="Times New Roman"/>
          <w:lang w:val="en-ID"/>
        </w:rPr>
        <w:t>Jawa</w:t>
      </w:r>
      <w:proofErr w:type="spellEnd"/>
      <w:r w:rsidRPr="00611EBC">
        <w:rPr>
          <w:rFonts w:ascii="Times New Roman" w:hAnsi="Times New Roman" w:cs="Times New Roman"/>
          <w:lang w:val="en-ID"/>
        </w:rPr>
        <w:t xml:space="preserve"> Tengah </w:t>
      </w:r>
      <w:proofErr w:type="spellStart"/>
      <w:r w:rsidRPr="00611EBC">
        <w:rPr>
          <w:rFonts w:ascii="Times New Roman" w:hAnsi="Times New Roman" w:cs="Times New Roman"/>
          <w:lang w:val="en-ID"/>
        </w:rPr>
        <w:t>dengan</w:t>
      </w:r>
      <w:proofErr w:type="spellEnd"/>
      <w:r w:rsidRPr="00611EBC">
        <w:rPr>
          <w:rFonts w:ascii="Times New Roman" w:hAnsi="Times New Roman" w:cs="Times New Roman"/>
          <w:lang w:val="en-ID"/>
        </w:rPr>
        <w:t xml:space="preserve"> </w:t>
      </w:r>
      <w:proofErr w:type="spellStart"/>
      <w:r w:rsidRPr="00611EBC">
        <w:rPr>
          <w:rFonts w:ascii="Times New Roman" w:hAnsi="Times New Roman" w:cs="Times New Roman"/>
          <w:lang w:val="en-ID"/>
        </w:rPr>
        <w:t>metode</w:t>
      </w:r>
      <w:proofErr w:type="spellEnd"/>
      <w:r w:rsidRPr="00611EBC">
        <w:rPr>
          <w:rFonts w:ascii="Times New Roman" w:hAnsi="Times New Roman" w:cs="Times New Roman"/>
          <w:lang w:val="en-ID"/>
        </w:rPr>
        <w:t xml:space="preserve"> </w:t>
      </w:r>
      <w:r w:rsidRPr="00611EBC">
        <w:rPr>
          <w:rFonts w:ascii="Times New Roman" w:hAnsi="Times New Roman" w:cs="Times New Roman"/>
          <w:i/>
          <w:lang w:val="en-ID"/>
        </w:rPr>
        <w:t xml:space="preserve">Spatial Durbin Model. </w:t>
      </w:r>
      <w:r w:rsidRPr="00611EBC">
        <w:rPr>
          <w:rFonts w:ascii="Times New Roman" w:hAnsi="Times New Roman" w:cs="Times New Roman"/>
          <w:lang w:val="id-ID"/>
        </w:rPr>
        <w:t>Model umum SDM ditunjukan dengan bentuk persamaan sebagai berikut</w:t>
      </w:r>
      <w:r w:rsidRPr="00611EBC">
        <w:rPr>
          <w:rFonts w:ascii="Times New Roman" w:hAnsi="Times New Roman" w:cs="Times New Roman"/>
          <w:lang w:val="en-ID"/>
        </w:rPr>
        <w:t xml:space="preserve"> : </w:t>
      </w:r>
    </w:p>
    <w:p w:rsidR="0069665A" w:rsidRPr="00611EBC" w:rsidRDefault="0069665A" w:rsidP="00611EBC">
      <w:pPr>
        <w:spacing w:after="0" w:line="240" w:lineRule="auto"/>
        <w:ind w:firstLine="720"/>
        <w:rPr>
          <w:rFonts w:ascii="Times New Roman" w:eastAsiaTheme="minorEastAsia" w:hAnsi="Times New Roman" w:cs="Times New Roman"/>
          <w:lang w:val="en-ID"/>
        </w:rPr>
      </w:pPr>
      <m:oMath>
        <m:r>
          <m:rPr>
            <m:sty m:val="bi"/>
          </m:rPr>
          <w:rPr>
            <w:rFonts w:ascii="Cambria Math" w:hAnsi="Cambria Math" w:cs="Times New Roman"/>
            <w:lang w:val="en-ID"/>
          </w:rPr>
          <m:t>Y=</m:t>
        </m:r>
        <m:r>
          <w:rPr>
            <w:rFonts w:ascii="Cambria Math" w:hAnsi="Cambria Math" w:cs="Times New Roman"/>
            <w:lang w:val="en-ID"/>
          </w:rPr>
          <m:t>ρ</m:t>
        </m:r>
        <m:r>
          <m:rPr>
            <m:sty m:val="bi"/>
          </m:rPr>
          <w:rPr>
            <w:rFonts w:ascii="Cambria Math" w:hAnsi="Cambria Math" w:cs="Times New Roman"/>
            <w:lang w:val="en-ID"/>
          </w:rPr>
          <m:t>WY+α+Xβ+WXθ+ε</m:t>
        </m:r>
      </m:oMath>
      <w:r w:rsidRPr="00611EBC">
        <w:rPr>
          <w:rFonts w:ascii="Times New Roman" w:eastAsiaTheme="minorEastAsia" w:hAnsi="Times New Roman" w:cs="Times New Roman"/>
          <w:b/>
          <w:lang w:val="en-ID"/>
        </w:rPr>
        <w:t xml:space="preserve"> </w:t>
      </w:r>
      <w:r w:rsidRPr="00611EBC">
        <w:rPr>
          <w:rFonts w:ascii="Times New Roman" w:eastAsiaTheme="minorEastAsia" w:hAnsi="Times New Roman" w:cs="Times New Roman"/>
          <w:b/>
          <w:lang w:val="en-ID"/>
        </w:rPr>
        <w:tab/>
      </w:r>
      <w:r w:rsidRPr="00611EBC">
        <w:rPr>
          <w:rFonts w:ascii="Times New Roman" w:eastAsiaTheme="minorEastAsia" w:hAnsi="Times New Roman" w:cs="Times New Roman"/>
          <w:b/>
          <w:lang w:val="en-ID"/>
        </w:rPr>
        <w:tab/>
      </w:r>
      <w:r w:rsidRPr="00611EBC">
        <w:rPr>
          <w:rFonts w:ascii="Times New Roman" w:eastAsiaTheme="minorEastAsia" w:hAnsi="Times New Roman" w:cs="Times New Roman"/>
          <w:b/>
          <w:lang w:val="en-ID"/>
        </w:rPr>
        <w:tab/>
      </w:r>
      <w:r w:rsidRPr="00611EBC">
        <w:rPr>
          <w:rFonts w:ascii="Times New Roman" w:eastAsiaTheme="minorEastAsia" w:hAnsi="Times New Roman" w:cs="Times New Roman"/>
          <w:b/>
          <w:lang w:val="en-ID"/>
        </w:rPr>
        <w:tab/>
      </w:r>
      <w:r w:rsidRPr="00611EBC">
        <w:rPr>
          <w:rFonts w:ascii="Times New Roman" w:eastAsiaTheme="minorEastAsia" w:hAnsi="Times New Roman" w:cs="Times New Roman"/>
          <w:b/>
          <w:lang w:val="en-ID"/>
        </w:rPr>
        <w:tab/>
      </w:r>
      <w:r w:rsidRPr="00611EBC">
        <w:rPr>
          <w:rFonts w:ascii="Times New Roman" w:eastAsiaTheme="minorEastAsia" w:hAnsi="Times New Roman" w:cs="Times New Roman"/>
          <w:lang w:val="en-ID"/>
        </w:rPr>
        <w:t>(12)</w:t>
      </w:r>
    </w:p>
    <w:p w:rsidR="00972609" w:rsidRDefault="00972609" w:rsidP="00611EBC">
      <w:pPr>
        <w:pStyle w:val="ListParagraph"/>
        <w:ind w:left="0" w:firstLine="567"/>
        <w:jc w:val="both"/>
        <w:rPr>
          <w:sz w:val="22"/>
          <w:szCs w:val="22"/>
          <w:lang w:val="id-ID"/>
        </w:rPr>
      </w:pPr>
    </w:p>
    <w:p w:rsidR="00B74BC9" w:rsidRPr="00B74BC9" w:rsidRDefault="00972609" w:rsidP="00611EBC">
      <w:pPr>
        <w:pStyle w:val="ListParagraph"/>
        <w:ind w:left="0" w:firstLine="567"/>
        <w:jc w:val="both"/>
        <w:rPr>
          <w:sz w:val="22"/>
          <w:szCs w:val="22"/>
          <w:lang w:val="id-ID"/>
        </w:rPr>
      </w:pPr>
      <w:proofErr w:type="spellStart"/>
      <w:r>
        <w:rPr>
          <w:sz w:val="22"/>
          <w:szCs w:val="22"/>
          <w:lang w:val="en-ID"/>
        </w:rPr>
        <w:t>Dalam</w:t>
      </w:r>
      <w:proofErr w:type="spellEnd"/>
      <w:r>
        <w:rPr>
          <w:sz w:val="22"/>
          <w:szCs w:val="22"/>
          <w:lang w:val="en-ID"/>
        </w:rPr>
        <w:t xml:space="preserve"> </w:t>
      </w:r>
      <w:proofErr w:type="spellStart"/>
      <w:r>
        <w:rPr>
          <w:sz w:val="22"/>
          <w:szCs w:val="22"/>
          <w:lang w:val="en-ID"/>
        </w:rPr>
        <w:t>analisis</w:t>
      </w:r>
      <w:proofErr w:type="spellEnd"/>
      <w:r>
        <w:rPr>
          <w:sz w:val="22"/>
          <w:szCs w:val="22"/>
          <w:lang w:val="en-ID"/>
        </w:rPr>
        <w:t xml:space="preserve"> </w:t>
      </w:r>
      <w:proofErr w:type="spellStart"/>
      <w:r>
        <w:rPr>
          <w:sz w:val="22"/>
          <w:szCs w:val="22"/>
          <w:lang w:val="en-ID"/>
        </w:rPr>
        <w:t>spasial</w:t>
      </w:r>
      <w:proofErr w:type="spellEnd"/>
      <w:r>
        <w:rPr>
          <w:sz w:val="22"/>
          <w:szCs w:val="22"/>
          <w:lang w:val="en-ID"/>
        </w:rPr>
        <w:t xml:space="preserve"> </w:t>
      </w:r>
      <w:proofErr w:type="spellStart"/>
      <w:r>
        <w:rPr>
          <w:sz w:val="22"/>
          <w:szCs w:val="22"/>
          <w:lang w:val="en-ID"/>
        </w:rPr>
        <w:t>perlu</w:t>
      </w:r>
      <w:proofErr w:type="spellEnd"/>
      <w:r>
        <w:rPr>
          <w:sz w:val="22"/>
          <w:szCs w:val="22"/>
          <w:lang w:val="en-ID"/>
        </w:rPr>
        <w:t xml:space="preserve"> </w:t>
      </w:r>
      <w:proofErr w:type="spellStart"/>
      <w:r>
        <w:rPr>
          <w:sz w:val="22"/>
          <w:szCs w:val="22"/>
          <w:lang w:val="en-ID"/>
        </w:rPr>
        <w:t>identifikasi</w:t>
      </w:r>
      <w:proofErr w:type="spellEnd"/>
      <w:r>
        <w:rPr>
          <w:sz w:val="22"/>
          <w:szCs w:val="22"/>
          <w:lang w:val="en-ID"/>
        </w:rPr>
        <w:t xml:space="preserve"> </w:t>
      </w:r>
      <w:proofErr w:type="spellStart"/>
      <w:r>
        <w:rPr>
          <w:sz w:val="22"/>
          <w:szCs w:val="22"/>
          <w:lang w:val="en-ID"/>
        </w:rPr>
        <w:t>auotokorelasi</w:t>
      </w:r>
      <w:proofErr w:type="spellEnd"/>
      <w:r>
        <w:rPr>
          <w:sz w:val="22"/>
          <w:szCs w:val="22"/>
          <w:lang w:val="en-ID"/>
        </w:rPr>
        <w:t xml:space="preserve"> </w:t>
      </w:r>
      <w:proofErr w:type="spellStart"/>
      <w:r>
        <w:rPr>
          <w:sz w:val="22"/>
          <w:szCs w:val="22"/>
          <w:lang w:val="en-ID"/>
        </w:rPr>
        <w:t>antar</w:t>
      </w:r>
      <w:proofErr w:type="spellEnd"/>
      <w:r>
        <w:rPr>
          <w:sz w:val="22"/>
          <w:szCs w:val="22"/>
          <w:lang w:val="en-ID"/>
        </w:rPr>
        <w:t xml:space="preserve"> </w:t>
      </w:r>
      <w:proofErr w:type="spellStart"/>
      <w:r>
        <w:rPr>
          <w:sz w:val="22"/>
          <w:szCs w:val="22"/>
          <w:lang w:val="en-ID"/>
        </w:rPr>
        <w:t>wilayah</w:t>
      </w:r>
      <w:proofErr w:type="spellEnd"/>
      <w:r>
        <w:rPr>
          <w:sz w:val="22"/>
          <w:szCs w:val="22"/>
          <w:lang w:val="en-ID"/>
        </w:rPr>
        <w:t xml:space="preserve">. </w:t>
      </w:r>
      <w:r w:rsidR="00B74BC9" w:rsidRPr="00B74BC9">
        <w:rPr>
          <w:sz w:val="22"/>
          <w:szCs w:val="22"/>
          <w:lang w:val="id-ID"/>
        </w:rPr>
        <w:t xml:space="preserve">Pengujian efek spasial mengunakan uji </w:t>
      </w:r>
      <w:r w:rsidR="00B74BC9" w:rsidRPr="00B74BC9">
        <w:rPr>
          <w:i/>
          <w:sz w:val="22"/>
          <w:szCs w:val="22"/>
          <w:lang w:val="id-ID"/>
        </w:rPr>
        <w:t>Morans’I</w:t>
      </w:r>
      <w:r>
        <w:rPr>
          <w:i/>
          <w:sz w:val="22"/>
          <w:szCs w:val="22"/>
          <w:lang w:val="en-ID"/>
        </w:rPr>
        <w:t xml:space="preserve"> </w:t>
      </w:r>
      <w:proofErr w:type="spellStart"/>
      <w:r w:rsidR="00B74BC9" w:rsidRPr="00B74BC9">
        <w:rPr>
          <w:color w:val="212121"/>
          <w:sz w:val="22"/>
          <w:szCs w:val="22"/>
          <w:shd w:val="clear" w:color="auto" w:fill="FFFFFF"/>
        </w:rPr>
        <w:t>digunakan</w:t>
      </w:r>
      <w:proofErr w:type="spellEnd"/>
      <w:r w:rsidR="00B74BC9" w:rsidRPr="00B74BC9">
        <w:rPr>
          <w:color w:val="212121"/>
          <w:sz w:val="22"/>
          <w:szCs w:val="22"/>
          <w:shd w:val="clear" w:color="auto" w:fill="FFFFFF"/>
        </w:rPr>
        <w:t xml:space="preserve"> </w:t>
      </w:r>
      <w:r w:rsidR="00B74BC9" w:rsidRPr="00B74BC9">
        <w:rPr>
          <w:sz w:val="22"/>
          <w:szCs w:val="22"/>
          <w:shd w:val="clear" w:color="auto" w:fill="FFFFFF"/>
          <w:lang w:val="id-ID"/>
        </w:rPr>
        <w:t>untuk</w:t>
      </w:r>
      <w:r w:rsidR="00B74BC9" w:rsidRPr="00B74BC9">
        <w:rPr>
          <w:sz w:val="22"/>
          <w:szCs w:val="22"/>
          <w:shd w:val="clear" w:color="auto" w:fill="FFFFFF"/>
        </w:rPr>
        <w:t xml:space="preserve"> </w:t>
      </w:r>
      <w:proofErr w:type="spellStart"/>
      <w:r w:rsidR="00B74BC9" w:rsidRPr="00B74BC9">
        <w:rPr>
          <w:sz w:val="22"/>
          <w:szCs w:val="22"/>
          <w:shd w:val="clear" w:color="auto" w:fill="FFFFFF"/>
        </w:rPr>
        <w:t>pengujian</w:t>
      </w:r>
      <w:proofErr w:type="spellEnd"/>
      <w:r w:rsidR="00B74BC9" w:rsidRPr="00B74BC9">
        <w:rPr>
          <w:sz w:val="22"/>
          <w:szCs w:val="22"/>
          <w:shd w:val="clear" w:color="auto" w:fill="FFFFFF"/>
        </w:rPr>
        <w:t xml:space="preserve"> </w:t>
      </w:r>
      <w:r w:rsidR="00B74BC9" w:rsidRPr="00B74BC9">
        <w:rPr>
          <w:sz w:val="22"/>
          <w:szCs w:val="22"/>
          <w:shd w:val="clear" w:color="auto" w:fill="FFFFFF"/>
          <w:lang w:val="id-ID"/>
        </w:rPr>
        <w:t xml:space="preserve">dalam </w:t>
      </w:r>
      <w:proofErr w:type="spellStart"/>
      <w:r w:rsidR="00B74BC9" w:rsidRPr="00B74BC9">
        <w:rPr>
          <w:sz w:val="22"/>
          <w:szCs w:val="22"/>
          <w:shd w:val="clear" w:color="auto" w:fill="FFFFFF"/>
        </w:rPr>
        <w:t>melihat</w:t>
      </w:r>
      <w:proofErr w:type="spellEnd"/>
      <w:r w:rsidR="00B74BC9" w:rsidRPr="00B74BC9">
        <w:rPr>
          <w:sz w:val="22"/>
          <w:szCs w:val="22"/>
          <w:shd w:val="clear" w:color="auto" w:fill="FFFFFF"/>
        </w:rPr>
        <w:t xml:space="preserve"> </w:t>
      </w:r>
      <w:proofErr w:type="spellStart"/>
      <w:r w:rsidR="00B74BC9" w:rsidRPr="00B74BC9">
        <w:rPr>
          <w:sz w:val="22"/>
          <w:szCs w:val="22"/>
          <w:shd w:val="clear" w:color="auto" w:fill="FFFFFF"/>
        </w:rPr>
        <w:t>autokorelasi</w:t>
      </w:r>
      <w:proofErr w:type="spellEnd"/>
      <w:r w:rsidR="00B74BC9" w:rsidRPr="00B74BC9">
        <w:rPr>
          <w:sz w:val="22"/>
          <w:szCs w:val="22"/>
          <w:shd w:val="clear" w:color="auto" w:fill="FFFFFF"/>
        </w:rPr>
        <w:t xml:space="preserve"> </w:t>
      </w:r>
      <w:proofErr w:type="spellStart"/>
      <w:r w:rsidR="00B74BC9" w:rsidRPr="00B74BC9">
        <w:rPr>
          <w:sz w:val="22"/>
          <w:szCs w:val="22"/>
          <w:shd w:val="clear" w:color="auto" w:fill="FFFFFF"/>
        </w:rPr>
        <w:t>spasial</w:t>
      </w:r>
      <w:proofErr w:type="spellEnd"/>
      <w:r w:rsidR="00B74BC9" w:rsidRPr="00B74BC9">
        <w:rPr>
          <w:sz w:val="22"/>
          <w:szCs w:val="22"/>
          <w:shd w:val="clear" w:color="auto" w:fill="FFFFFF"/>
        </w:rPr>
        <w:t xml:space="preserve"> </w:t>
      </w:r>
      <w:r w:rsidR="00DB6525">
        <w:rPr>
          <w:sz w:val="22"/>
          <w:szCs w:val="22"/>
          <w:shd w:val="clear" w:color="auto" w:fill="FFFFFF"/>
        </w:rPr>
        <w:fldChar w:fldCharType="begin"/>
      </w:r>
      <w:r w:rsidR="00DB6525">
        <w:rPr>
          <w:sz w:val="22"/>
          <w:szCs w:val="22"/>
          <w:shd w:val="clear" w:color="auto" w:fill="FFFFFF"/>
        </w:rPr>
        <w:instrText xml:space="preserve"> ADDIN EN.CITE &lt;EndNote&gt;&lt;Cite&gt;&lt;Author&gt;Anselin&lt;/Author&gt;&lt;Year&gt;2001&lt;/Year&gt;&lt;RecNum&gt;8&lt;/RecNum&gt;&lt;DisplayText&gt;(Anselin, 2001)&lt;/DisplayText&gt;&lt;record&gt;&lt;rec-number&gt;8&lt;/rec-number&gt;&lt;foreign-keys&gt;&lt;key app="EN" db-id="fpfsztr9jvpvpqex023xe9x2eeffdfxszxe5" timestamp="1570788776"&gt;8&lt;/key&gt;&lt;key app="ENWeb" db-id=""&gt;0&lt;/key&gt;&lt;/foreign-keys&gt;&lt;ref-type name="Journal Article"&gt;17&lt;/ref-type&gt;&lt;contributors&gt;&lt;authors&gt;&lt;author&gt;Anselin, Luc&lt;/author&gt;&lt;/authors&gt;&lt;/contributors&gt;&lt;titles&gt;&lt;title&gt;Spatial econometrics&lt;/title&gt;&lt;secondary-title&gt;A companion to theoretical econometrics&lt;/secondary-title&gt;&lt;/titles&gt;&lt;periodical&gt;&lt;full-title&gt;A companion to theoretical econometrics&lt;/full-title&gt;&lt;/periodical&gt;&lt;volume&gt;310330&lt;/volume&gt;&lt;dates&gt;&lt;year&gt;2001&lt;/year&gt;&lt;/dates&gt;&lt;urls&gt;&lt;/urls&gt;&lt;/record&gt;&lt;/Cite&gt;&lt;/EndNote&gt;</w:instrText>
      </w:r>
      <w:r w:rsidR="00DB6525">
        <w:rPr>
          <w:sz w:val="22"/>
          <w:szCs w:val="22"/>
          <w:shd w:val="clear" w:color="auto" w:fill="FFFFFF"/>
        </w:rPr>
        <w:fldChar w:fldCharType="separate"/>
      </w:r>
      <w:r w:rsidR="00DB6525">
        <w:rPr>
          <w:noProof/>
          <w:sz w:val="22"/>
          <w:szCs w:val="22"/>
          <w:shd w:val="clear" w:color="auto" w:fill="FFFFFF"/>
        </w:rPr>
        <w:t>(Anselin, 2001)</w:t>
      </w:r>
      <w:r w:rsidR="00DB6525">
        <w:rPr>
          <w:sz w:val="22"/>
          <w:szCs w:val="22"/>
          <w:shd w:val="clear" w:color="auto" w:fill="FFFFFF"/>
        </w:rPr>
        <w:fldChar w:fldCharType="end"/>
      </w:r>
      <w:r w:rsidR="00DB6525">
        <w:rPr>
          <w:sz w:val="22"/>
          <w:szCs w:val="22"/>
          <w:shd w:val="clear" w:color="auto" w:fill="FFFFFF"/>
          <w:lang w:val="id-ID"/>
        </w:rPr>
        <w:t xml:space="preserve">. </w:t>
      </w:r>
      <w:proofErr w:type="spellStart"/>
      <w:r w:rsidR="00B74BC9" w:rsidRPr="00B74BC9">
        <w:rPr>
          <w:sz w:val="22"/>
          <w:szCs w:val="22"/>
        </w:rPr>
        <w:t>Autokorelasi</w:t>
      </w:r>
      <w:proofErr w:type="spellEnd"/>
      <w:r w:rsidR="00B74BC9" w:rsidRPr="00B74BC9">
        <w:rPr>
          <w:sz w:val="22"/>
          <w:szCs w:val="22"/>
        </w:rPr>
        <w:t xml:space="preserve"> </w:t>
      </w:r>
      <w:proofErr w:type="spellStart"/>
      <w:r w:rsidR="00B74BC9" w:rsidRPr="00B74BC9">
        <w:rPr>
          <w:sz w:val="22"/>
          <w:szCs w:val="22"/>
        </w:rPr>
        <w:t>spasial</w:t>
      </w:r>
      <w:proofErr w:type="spellEnd"/>
      <w:r w:rsidR="00B74BC9" w:rsidRPr="00B74BC9">
        <w:rPr>
          <w:sz w:val="22"/>
          <w:szCs w:val="22"/>
        </w:rPr>
        <w:t xml:space="preserve"> </w:t>
      </w:r>
      <w:proofErr w:type="spellStart"/>
      <w:r w:rsidR="00B74BC9" w:rsidRPr="00B74BC9">
        <w:rPr>
          <w:sz w:val="22"/>
          <w:szCs w:val="22"/>
        </w:rPr>
        <w:t>adalah</w:t>
      </w:r>
      <w:proofErr w:type="spellEnd"/>
      <w:r w:rsidR="00B74BC9" w:rsidRPr="00B74BC9">
        <w:rPr>
          <w:sz w:val="22"/>
          <w:szCs w:val="22"/>
        </w:rPr>
        <w:t xml:space="preserve"> </w:t>
      </w:r>
      <w:r w:rsidR="00B74BC9" w:rsidRPr="00B74BC9">
        <w:rPr>
          <w:sz w:val="22"/>
          <w:szCs w:val="22"/>
          <w:lang w:val="id-ID"/>
        </w:rPr>
        <w:t xml:space="preserve">penilaian </w:t>
      </w:r>
      <w:proofErr w:type="spellStart"/>
      <w:r w:rsidR="00B74BC9" w:rsidRPr="00B74BC9">
        <w:rPr>
          <w:sz w:val="22"/>
          <w:szCs w:val="22"/>
        </w:rPr>
        <w:t>korelasi</w:t>
      </w:r>
      <w:proofErr w:type="spellEnd"/>
      <w:r w:rsidR="00B74BC9" w:rsidRPr="00B74BC9">
        <w:rPr>
          <w:sz w:val="22"/>
          <w:szCs w:val="22"/>
          <w:lang w:val="id-ID"/>
        </w:rPr>
        <w:t xml:space="preserve"> antar pengamatan atau lokasi padasuatu </w:t>
      </w:r>
      <w:proofErr w:type="spellStart"/>
      <w:r w:rsidR="00B74BC9" w:rsidRPr="00B74BC9">
        <w:rPr>
          <w:sz w:val="22"/>
          <w:szCs w:val="22"/>
        </w:rPr>
        <w:t>variabe</w:t>
      </w:r>
      <w:proofErr w:type="spellEnd"/>
      <w:r w:rsidR="00B74BC9" w:rsidRPr="00B74BC9">
        <w:rPr>
          <w:sz w:val="22"/>
          <w:szCs w:val="22"/>
          <w:lang w:val="id-ID"/>
        </w:rPr>
        <w:t xml:space="preserve">l </w:t>
      </w:r>
      <w:proofErr w:type="spellStart"/>
      <w:r w:rsidR="00DB6525">
        <w:rPr>
          <w:sz w:val="22"/>
          <w:szCs w:val="22"/>
        </w:rPr>
        <w:t>berdasarkan</w:t>
      </w:r>
      <w:proofErr w:type="spellEnd"/>
      <w:r w:rsidR="00DB6525">
        <w:rPr>
          <w:sz w:val="22"/>
          <w:szCs w:val="22"/>
        </w:rPr>
        <w:t xml:space="preserve"> </w:t>
      </w:r>
      <w:proofErr w:type="spellStart"/>
      <w:r w:rsidR="00DB6525">
        <w:rPr>
          <w:sz w:val="22"/>
          <w:szCs w:val="22"/>
        </w:rPr>
        <w:t>letak</w:t>
      </w:r>
      <w:proofErr w:type="spellEnd"/>
      <w:r w:rsidR="00DB6525">
        <w:rPr>
          <w:sz w:val="22"/>
          <w:szCs w:val="22"/>
        </w:rPr>
        <w:t xml:space="preserve"> </w:t>
      </w:r>
      <w:proofErr w:type="spellStart"/>
      <w:r w:rsidR="00DB6525">
        <w:rPr>
          <w:sz w:val="22"/>
          <w:szCs w:val="22"/>
        </w:rPr>
        <w:t>geografis</w:t>
      </w:r>
      <w:proofErr w:type="spellEnd"/>
      <w:r w:rsidR="00DB6525">
        <w:rPr>
          <w:sz w:val="22"/>
          <w:szCs w:val="22"/>
        </w:rPr>
        <w:t xml:space="preserve">. </w:t>
      </w:r>
      <w:proofErr w:type="spellStart"/>
      <w:r w:rsidR="00B74BC9" w:rsidRPr="00B74BC9">
        <w:rPr>
          <w:sz w:val="22"/>
          <w:szCs w:val="22"/>
        </w:rPr>
        <w:t>Jika</w:t>
      </w:r>
      <w:proofErr w:type="spellEnd"/>
      <w:r w:rsidR="00B74BC9" w:rsidRPr="00B74BC9">
        <w:rPr>
          <w:sz w:val="22"/>
          <w:szCs w:val="22"/>
        </w:rPr>
        <w:t xml:space="preserve"> </w:t>
      </w:r>
      <w:proofErr w:type="spellStart"/>
      <w:r w:rsidR="00B74BC9" w:rsidRPr="00B74BC9">
        <w:rPr>
          <w:sz w:val="22"/>
          <w:szCs w:val="22"/>
        </w:rPr>
        <w:t>pengamatan</w:t>
      </w:r>
      <w:proofErr w:type="spellEnd"/>
      <w:r w:rsidR="00B74BC9" w:rsidRPr="00B74BC9">
        <w:rPr>
          <w:sz w:val="22"/>
          <w:szCs w:val="22"/>
        </w:rPr>
        <w:t xml:space="preserve"> </w:t>
      </w:r>
      <m:oMath>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hAnsi="Cambria Math"/>
                <w:sz w:val="22"/>
                <w:szCs w:val="22"/>
                <w:vertAlign w:val="subscript"/>
              </w:rPr>
              <m:t>1</m:t>
            </m:r>
          </m:sub>
        </m:sSub>
        <m:r>
          <w:rPr>
            <w:rFonts w:ascii="Cambria Math" w:hAnsi="Cambria Math"/>
            <w:sz w:val="22"/>
            <w:szCs w:val="22"/>
          </w:rPr>
          <m:t>,</m:t>
        </m:r>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hAnsi="Cambria Math"/>
                <w:sz w:val="22"/>
                <w:szCs w:val="22"/>
                <w:vertAlign w:val="subscript"/>
              </w:rPr>
              <m:t>2</m:t>
            </m:r>
          </m:sub>
        </m:sSub>
        <m:r>
          <w:rPr>
            <w:rFonts w:ascii="Cambria Math" w:hAnsi="Cambria Math"/>
            <w:sz w:val="22"/>
            <w:szCs w:val="22"/>
          </w:rPr>
          <m:t>,…,</m:t>
        </m:r>
        <m:sSub>
          <m:sSubPr>
            <m:ctrlPr>
              <w:rPr>
                <w:rFonts w:ascii="Cambria Math" w:hAnsi="Cambria Math"/>
                <w:i/>
                <w:sz w:val="22"/>
                <w:szCs w:val="22"/>
                <w:vertAlign w:val="subscript"/>
              </w:rPr>
            </m:ctrlPr>
          </m:sSubPr>
          <m:e>
            <m:r>
              <w:rPr>
                <w:rFonts w:ascii="Cambria Math" w:hAnsi="Cambria Math"/>
                <w:sz w:val="22"/>
                <w:szCs w:val="22"/>
                <w:vertAlign w:val="subscript"/>
              </w:rPr>
              <m:t>X</m:t>
            </m:r>
          </m:e>
          <m:sub>
            <m:r>
              <w:rPr>
                <w:rFonts w:ascii="Cambria Math" w:hAnsi="Cambria Math"/>
                <w:sz w:val="22"/>
                <w:szCs w:val="22"/>
                <w:vertAlign w:val="subscript"/>
              </w:rPr>
              <m:t>n</m:t>
            </m:r>
          </m:sub>
        </m:sSub>
      </m:oMath>
      <w:r w:rsidR="00B74BC9" w:rsidRPr="00B74BC9">
        <w:rPr>
          <w:sz w:val="22"/>
          <w:szCs w:val="22"/>
        </w:rPr>
        <w:t xml:space="preserve"> </w:t>
      </w:r>
      <w:proofErr w:type="spellStart"/>
      <w:r w:rsidR="00B74BC9" w:rsidRPr="00B74BC9">
        <w:rPr>
          <w:sz w:val="22"/>
          <w:szCs w:val="22"/>
        </w:rPr>
        <w:t>menunjukkan</w:t>
      </w:r>
      <w:proofErr w:type="spellEnd"/>
      <w:r w:rsidR="00B74BC9" w:rsidRPr="00B74BC9">
        <w:rPr>
          <w:sz w:val="22"/>
          <w:szCs w:val="22"/>
        </w:rPr>
        <w:t xml:space="preserve"> </w:t>
      </w:r>
      <w:proofErr w:type="spellStart"/>
      <w:r w:rsidR="00B74BC9" w:rsidRPr="00B74BC9">
        <w:rPr>
          <w:sz w:val="22"/>
          <w:szCs w:val="22"/>
        </w:rPr>
        <w:t>saling</w:t>
      </w:r>
      <w:proofErr w:type="spellEnd"/>
      <w:r w:rsidR="00B74BC9" w:rsidRPr="00B74BC9">
        <w:rPr>
          <w:sz w:val="22"/>
          <w:szCs w:val="22"/>
        </w:rPr>
        <w:t xml:space="preserve"> </w:t>
      </w:r>
      <w:proofErr w:type="spellStart"/>
      <w:r w:rsidR="00B74BC9" w:rsidRPr="00B74BC9">
        <w:rPr>
          <w:sz w:val="22"/>
          <w:szCs w:val="22"/>
        </w:rPr>
        <w:t>ketergantungan</w:t>
      </w:r>
      <w:proofErr w:type="spellEnd"/>
      <w:r w:rsidR="00B74BC9" w:rsidRPr="00B74BC9">
        <w:rPr>
          <w:sz w:val="22"/>
          <w:szCs w:val="22"/>
        </w:rPr>
        <w:t xml:space="preserve"> </w:t>
      </w:r>
      <w:r w:rsidR="00B74BC9" w:rsidRPr="00B74BC9">
        <w:rPr>
          <w:sz w:val="22"/>
          <w:szCs w:val="22"/>
          <w:lang w:val="id-ID"/>
        </w:rPr>
        <w:t xml:space="preserve">terhadap ruang atau lokasi </w:t>
      </w:r>
      <w:proofErr w:type="spellStart"/>
      <w:r w:rsidR="00B74BC9" w:rsidRPr="00B74BC9">
        <w:rPr>
          <w:sz w:val="22"/>
          <w:szCs w:val="22"/>
        </w:rPr>
        <w:t>maka</w:t>
      </w:r>
      <w:proofErr w:type="spellEnd"/>
      <w:r w:rsidR="00B74BC9" w:rsidRPr="00B74BC9">
        <w:rPr>
          <w:sz w:val="22"/>
          <w:szCs w:val="22"/>
        </w:rPr>
        <w:t xml:space="preserve"> data </w:t>
      </w:r>
      <w:proofErr w:type="spellStart"/>
      <w:r w:rsidR="00B74BC9" w:rsidRPr="00B74BC9">
        <w:rPr>
          <w:sz w:val="22"/>
          <w:szCs w:val="22"/>
        </w:rPr>
        <w:t>tersebut</w:t>
      </w:r>
      <w:proofErr w:type="spellEnd"/>
      <w:r w:rsidR="00B74BC9" w:rsidRPr="00B74BC9">
        <w:rPr>
          <w:sz w:val="22"/>
          <w:szCs w:val="22"/>
        </w:rPr>
        <w:t xml:space="preserve"> </w:t>
      </w:r>
      <w:proofErr w:type="spellStart"/>
      <w:r w:rsidR="00B74BC9" w:rsidRPr="00B74BC9">
        <w:rPr>
          <w:sz w:val="22"/>
          <w:szCs w:val="22"/>
        </w:rPr>
        <w:t>dikatakan</w:t>
      </w:r>
      <w:proofErr w:type="spellEnd"/>
      <w:r w:rsidR="00B74BC9" w:rsidRPr="00B74BC9">
        <w:rPr>
          <w:sz w:val="22"/>
          <w:szCs w:val="22"/>
        </w:rPr>
        <w:t xml:space="preserve"> </w:t>
      </w:r>
      <w:proofErr w:type="spellStart"/>
      <w:r w:rsidR="00B74BC9" w:rsidRPr="00B74BC9">
        <w:rPr>
          <w:sz w:val="22"/>
          <w:szCs w:val="22"/>
        </w:rPr>
        <w:t>berkorelasi</w:t>
      </w:r>
      <w:proofErr w:type="spellEnd"/>
      <w:r w:rsidR="00B74BC9" w:rsidRPr="00B74BC9">
        <w:rPr>
          <w:sz w:val="22"/>
          <w:szCs w:val="22"/>
        </w:rPr>
        <w:t xml:space="preserve"> </w:t>
      </w:r>
      <w:proofErr w:type="spellStart"/>
      <w:r w:rsidR="00B74BC9" w:rsidRPr="00B74BC9">
        <w:rPr>
          <w:sz w:val="22"/>
          <w:szCs w:val="22"/>
        </w:rPr>
        <w:t>secara</w:t>
      </w:r>
      <w:proofErr w:type="spellEnd"/>
      <w:r w:rsidR="00B74BC9" w:rsidRPr="00B74BC9">
        <w:rPr>
          <w:sz w:val="22"/>
          <w:szCs w:val="22"/>
        </w:rPr>
        <w:t xml:space="preserve"> </w:t>
      </w:r>
      <w:proofErr w:type="spellStart"/>
      <w:r w:rsidR="00B74BC9" w:rsidRPr="00B74BC9">
        <w:rPr>
          <w:sz w:val="22"/>
          <w:szCs w:val="22"/>
        </w:rPr>
        <w:t>spasial</w:t>
      </w:r>
      <w:proofErr w:type="spellEnd"/>
      <w:r w:rsidR="00B74BC9" w:rsidRPr="00B74BC9">
        <w:rPr>
          <w:sz w:val="22"/>
          <w:szCs w:val="22"/>
        </w:rPr>
        <w:t>.</w:t>
      </w:r>
      <w:r w:rsidR="00B74BC9" w:rsidRPr="00B74BC9">
        <w:rPr>
          <w:sz w:val="22"/>
          <w:szCs w:val="22"/>
          <w:lang w:val="id-ID"/>
        </w:rPr>
        <w:t xml:space="preserve">Penghitungan autokorelasi spasial menggunakan rumus Moran’s </w:t>
      </w:r>
      <w:proofErr w:type="gramStart"/>
      <w:r w:rsidR="00B74BC9" w:rsidRPr="00B74BC9">
        <w:rPr>
          <w:sz w:val="22"/>
          <w:szCs w:val="22"/>
          <w:lang w:val="id-ID"/>
        </w:rPr>
        <w:t>I  dengan</w:t>
      </w:r>
      <w:proofErr w:type="gramEnd"/>
      <w:r w:rsidR="00B74BC9" w:rsidRPr="00B74BC9">
        <w:rPr>
          <w:sz w:val="22"/>
          <w:szCs w:val="22"/>
          <w:lang w:val="id-ID"/>
        </w:rPr>
        <w:t xml:space="preserve"> matriks pembobot dalam bentuk matriks yang sudah terstandarisasi adalah sebagai berikut:</w:t>
      </w:r>
    </w:p>
    <w:p w:rsidR="00611EBC" w:rsidRPr="00611EBC" w:rsidRDefault="00611EBC" w:rsidP="00611EBC">
      <w:pPr>
        <w:spacing w:after="0" w:line="240" w:lineRule="auto"/>
        <w:ind w:firstLine="567"/>
        <w:jc w:val="both"/>
        <w:rPr>
          <w:rFonts w:ascii="Times New Roman" w:hAnsi="Times New Roman" w:cs="Times New Roman"/>
          <w:lang w:val="en-ID"/>
        </w:rPr>
      </w:pPr>
      <w:r w:rsidRPr="00611EBC">
        <w:rPr>
          <w:rFonts w:ascii="Times New Roman" w:hAnsi="Times New Roman" w:cs="Times New Roman"/>
          <w:position w:val="-64"/>
          <w:lang w:val="id-ID"/>
        </w:rPr>
        <w:object w:dxaOrig="3159"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69.75pt" o:ole="">
            <v:imagedata r:id="rId11" o:title=""/>
          </v:shape>
          <o:OLEObject Type="Embed" ProgID="Equation.3" ShapeID="_x0000_i1025" DrawAspect="Content" ObjectID="_1632321204" r:id="rId12"/>
        </w:objec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en-ID"/>
        </w:rPr>
        <w:t>(13)</w:t>
      </w:r>
    </w:p>
    <w:p w:rsidR="00B74BC9" w:rsidRPr="00B74BC9" w:rsidRDefault="00B74BC9" w:rsidP="00611EBC">
      <w:pPr>
        <w:spacing w:after="0" w:line="240" w:lineRule="auto"/>
        <w:jc w:val="both"/>
        <w:rPr>
          <w:rFonts w:ascii="Times New Roman" w:hAnsi="Times New Roman" w:cs="Times New Roman"/>
          <w:lang w:val="id-ID"/>
        </w:rPr>
      </w:pPr>
      <w:r w:rsidRPr="00B74BC9">
        <w:rPr>
          <w:rFonts w:ascii="Times New Roman" w:hAnsi="Times New Roman" w:cs="Times New Roman"/>
          <w:lang w:val="id-ID"/>
        </w:rPr>
        <w:t>Keterangan:</w:t>
      </w:r>
    </w:p>
    <w:p w:rsidR="00B74BC9" w:rsidRPr="00B74BC9" w:rsidRDefault="00B74BC9" w:rsidP="00611EBC">
      <w:pPr>
        <w:spacing w:after="0" w:line="240" w:lineRule="auto"/>
        <w:jc w:val="both"/>
        <w:rPr>
          <w:rFonts w:ascii="Times New Roman" w:hAnsi="Times New Roman" w:cs="Times New Roman"/>
          <w:lang w:val="id-ID"/>
        </w:rPr>
      </w:pPr>
      <m:oMath>
        <m:r>
          <w:rPr>
            <w:rFonts w:ascii="Cambria Math" w:hAnsi="Cambria Math" w:cs="Times New Roman"/>
            <w:lang w:val="id-ID"/>
          </w:rPr>
          <m:t>I</m:t>
        </m:r>
      </m:oMath>
      <w:r w:rsidRPr="00B74BC9">
        <w:rPr>
          <w:rFonts w:ascii="Times New Roman" w:hAnsi="Times New Roman" w:cs="Times New Roman"/>
          <w:lang w:val="id-ID"/>
        </w:rPr>
        <w:t xml:space="preserve"> : Indeks Moran (Moran’s I ) </w:t>
      </w:r>
    </w:p>
    <w:p w:rsidR="00B74BC9" w:rsidRPr="00B74BC9" w:rsidRDefault="00B74BC9" w:rsidP="00611EBC">
      <w:pPr>
        <w:spacing w:after="0" w:line="240" w:lineRule="auto"/>
        <w:jc w:val="both"/>
        <w:rPr>
          <w:rFonts w:ascii="Times New Roman" w:hAnsi="Times New Roman" w:cs="Times New Roman"/>
          <w:lang w:val="id-ID"/>
        </w:rPr>
      </w:pPr>
      <m:oMath>
        <m:r>
          <w:rPr>
            <w:rFonts w:ascii="Cambria Math" w:hAnsi="Cambria Math" w:cs="Times New Roman"/>
            <w:lang w:val="id-ID"/>
          </w:rPr>
          <m:t>n</m:t>
        </m:r>
      </m:oMath>
      <w:r w:rsidRPr="00B74BC9">
        <w:rPr>
          <w:rFonts w:ascii="Times New Roman" w:hAnsi="Times New Roman" w:cs="Times New Roman"/>
          <w:lang w:val="id-ID"/>
        </w:rPr>
        <w:t xml:space="preserve">  : banyaknya lokasi kejadian </w:t>
      </w:r>
    </w:p>
    <w:p w:rsidR="00B74BC9" w:rsidRPr="00B74BC9" w:rsidRDefault="00FC5061" w:rsidP="00611EBC">
      <w:pPr>
        <w:spacing w:after="0" w:line="240" w:lineRule="auto"/>
        <w:jc w:val="both"/>
        <w:rPr>
          <w:rFonts w:ascii="Times New Roman" w:hAnsi="Times New Roman" w:cs="Times New Roman"/>
          <w:lang w:val="id-ID"/>
        </w:rPr>
      </w:pPr>
      <m:oMath>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i</m:t>
            </m:r>
          </m:sub>
        </m:sSub>
      </m:oMath>
      <w:r w:rsidR="00B74BC9" w:rsidRPr="00B74BC9">
        <w:rPr>
          <w:rFonts w:ascii="Times New Roman" w:hAnsi="Times New Roman" w:cs="Times New Roman"/>
          <w:lang w:val="id-ID"/>
        </w:rPr>
        <w:t xml:space="preserve">: nilai pada lokasi i </w:t>
      </w:r>
    </w:p>
    <w:p w:rsidR="00B74BC9" w:rsidRPr="00B74BC9" w:rsidRDefault="00FC5061" w:rsidP="00611EBC">
      <w:pPr>
        <w:spacing w:after="0" w:line="240" w:lineRule="auto"/>
        <w:jc w:val="both"/>
        <w:rPr>
          <w:rFonts w:ascii="Times New Roman" w:hAnsi="Times New Roman" w:cs="Times New Roman"/>
          <w:lang w:val="id-ID"/>
        </w:rPr>
      </w:pPr>
      <m:oMath>
        <m:sSub>
          <m:sSubPr>
            <m:ctrlPr>
              <w:rPr>
                <w:rFonts w:ascii="Cambria Math" w:hAnsi="Cambria Math" w:cs="Times New Roman"/>
                <w:i/>
                <w:lang w:val="id-ID"/>
              </w:rPr>
            </m:ctrlPr>
          </m:sSubPr>
          <m:e>
            <m:r>
              <w:rPr>
                <w:rFonts w:ascii="Cambria Math" w:hAnsi="Cambria Math" w:cs="Times New Roman"/>
                <w:lang w:val="id-ID"/>
              </w:rPr>
              <m:t>X</m:t>
            </m:r>
          </m:e>
          <m:sub>
            <m:r>
              <w:rPr>
                <w:rFonts w:ascii="Cambria Math" w:hAnsi="Cambria Math" w:cs="Times New Roman"/>
                <w:lang w:val="id-ID"/>
              </w:rPr>
              <m:t>j</m:t>
            </m:r>
          </m:sub>
        </m:sSub>
      </m:oMath>
      <w:r w:rsidR="00B74BC9" w:rsidRPr="00B74BC9">
        <w:rPr>
          <w:rFonts w:ascii="Times New Roman" w:hAnsi="Times New Roman" w:cs="Times New Roman"/>
          <w:lang w:val="id-ID"/>
        </w:rPr>
        <w:t xml:space="preserve"> : nilai lokasi pada j </w:t>
      </w:r>
    </w:p>
    <w:p w:rsidR="00B74BC9" w:rsidRPr="00B74BC9" w:rsidRDefault="00FC5061" w:rsidP="00611EBC">
      <w:pPr>
        <w:spacing w:after="0" w:line="240" w:lineRule="auto"/>
        <w:jc w:val="both"/>
        <w:rPr>
          <w:rFonts w:ascii="Times New Roman" w:hAnsi="Times New Roman" w:cs="Times New Roman"/>
          <w:lang w:val="id-ID"/>
        </w:rPr>
      </w:pPr>
      <m:oMath>
        <m:acc>
          <m:accPr>
            <m:chr m:val="̅"/>
            <m:ctrlPr>
              <w:rPr>
                <w:rFonts w:ascii="Cambria Math" w:hAnsi="Cambria Math" w:cs="Times New Roman"/>
                <w:i/>
                <w:lang w:val="id-ID"/>
              </w:rPr>
            </m:ctrlPr>
          </m:accPr>
          <m:e>
            <m:r>
              <w:rPr>
                <w:rFonts w:ascii="Cambria Math" w:hAnsi="Cambria Math" w:cs="Times New Roman"/>
                <w:lang w:val="id-ID"/>
              </w:rPr>
              <m:t>X</m:t>
            </m:r>
          </m:e>
        </m:acc>
      </m:oMath>
      <w:r w:rsidR="00B74BC9" w:rsidRPr="00B74BC9">
        <w:rPr>
          <w:rFonts w:ascii="Times New Roman" w:hAnsi="Times New Roman" w:cs="Times New Roman"/>
          <w:lang w:val="id-ID"/>
        </w:rPr>
        <w:t xml:space="preserve">: rata-rata dari jumlah variabel atau nilai </w:t>
      </w:r>
    </w:p>
    <w:p w:rsidR="00B74BC9" w:rsidRPr="00B74BC9" w:rsidRDefault="00FC5061" w:rsidP="00611EBC">
      <w:pPr>
        <w:tabs>
          <w:tab w:val="left" w:pos="6135"/>
        </w:tabs>
        <w:spacing w:after="0" w:line="240" w:lineRule="auto"/>
        <w:jc w:val="both"/>
        <w:rPr>
          <w:rFonts w:ascii="Times New Roman" w:hAnsi="Times New Roman" w:cs="Times New Roman"/>
          <w:lang w:val="id-ID"/>
        </w:rPr>
      </w:pPr>
      <m:oMath>
        <m:sSubSup>
          <m:sSubSupPr>
            <m:ctrlPr>
              <w:rPr>
                <w:rFonts w:ascii="Cambria Math" w:hAnsi="Cambria Math" w:cs="Times New Roman"/>
                <w:i/>
                <w:color w:val="000000"/>
                <w:lang w:eastAsia="id-ID"/>
              </w:rPr>
            </m:ctrlPr>
          </m:sSubSupPr>
          <m:e>
            <m:r>
              <w:rPr>
                <w:rFonts w:ascii="Cambria Math" w:hAnsi="Cambria Math" w:cs="Times New Roman"/>
                <w:color w:val="000000"/>
                <w:lang w:eastAsia="id-ID"/>
              </w:rPr>
              <m:t>w</m:t>
            </m:r>
          </m:e>
          <m:sub>
            <m:r>
              <w:rPr>
                <w:rFonts w:ascii="Cambria Math" w:hAnsi="Cambria Math" w:cs="Times New Roman"/>
                <w:color w:val="000000"/>
                <w:lang w:eastAsia="id-ID"/>
              </w:rPr>
              <m:t>ij</m:t>
            </m:r>
          </m:sub>
          <m:sup>
            <m:r>
              <w:rPr>
                <w:rFonts w:ascii="Cambria Math" w:hAnsi="Cambria Math" w:cs="Times New Roman"/>
                <w:color w:val="000000"/>
                <w:lang w:eastAsia="id-ID"/>
              </w:rPr>
              <m:t>*</m:t>
            </m:r>
          </m:sup>
        </m:sSubSup>
      </m:oMath>
      <w:r w:rsidR="00B74BC9" w:rsidRPr="00B74BC9">
        <w:rPr>
          <w:rFonts w:ascii="Times New Roman" w:hAnsi="Times New Roman" w:cs="Times New Roman"/>
          <w:lang w:val="id-ID"/>
        </w:rPr>
        <w:t xml:space="preserve"> : elemen pada pembobot terstandarisasi antara daerah i dan j</w:t>
      </w:r>
      <w:r w:rsidR="00611EBC">
        <w:rPr>
          <w:rFonts w:ascii="Times New Roman" w:hAnsi="Times New Roman" w:cs="Times New Roman"/>
          <w:lang w:val="id-ID"/>
        </w:rPr>
        <w:tab/>
      </w:r>
    </w:p>
    <w:p w:rsidR="0069665A" w:rsidRDefault="0069665A" w:rsidP="00972609">
      <w:pPr>
        <w:spacing w:line="240" w:lineRule="auto"/>
        <w:jc w:val="both"/>
        <w:rPr>
          <w:rFonts w:ascii="Times New Roman" w:hAnsi="Times New Roman" w:cs="Times New Roman"/>
          <w:szCs w:val="24"/>
          <w:lang w:val="id-ID"/>
        </w:rPr>
      </w:pPr>
    </w:p>
    <w:p w:rsidR="00DB6525" w:rsidRDefault="00DB6525" w:rsidP="00972609">
      <w:pPr>
        <w:spacing w:line="240" w:lineRule="auto"/>
        <w:jc w:val="both"/>
        <w:rPr>
          <w:rFonts w:ascii="Times New Roman" w:hAnsi="Times New Roman" w:cs="Times New Roman"/>
          <w:szCs w:val="24"/>
          <w:lang w:val="id-ID"/>
        </w:rPr>
      </w:pPr>
    </w:p>
    <w:p w:rsidR="00972609" w:rsidRDefault="00972609" w:rsidP="00972609">
      <w:pPr>
        <w:spacing w:line="240" w:lineRule="auto"/>
        <w:jc w:val="both"/>
        <w:rPr>
          <w:rFonts w:ascii="Times New Roman" w:hAnsi="Times New Roman" w:cs="Times New Roman"/>
          <w:b/>
          <w:szCs w:val="24"/>
          <w:lang w:val="en-ID"/>
        </w:rPr>
      </w:pPr>
      <w:r>
        <w:rPr>
          <w:rFonts w:ascii="Times New Roman" w:hAnsi="Times New Roman" w:cs="Times New Roman"/>
          <w:b/>
          <w:szCs w:val="24"/>
          <w:lang w:val="en-ID"/>
        </w:rPr>
        <w:lastRenderedPageBreak/>
        <w:t>HASIL DAN PEMBAHASAN</w:t>
      </w:r>
    </w:p>
    <w:p w:rsidR="00972609" w:rsidRDefault="00972609" w:rsidP="00972609">
      <w:pPr>
        <w:spacing w:after="0" w:line="240" w:lineRule="auto"/>
        <w:ind w:firstLine="720"/>
        <w:jc w:val="both"/>
        <w:rPr>
          <w:rFonts w:ascii="Times New Roman" w:hAnsi="Times New Roman" w:cs="Times New Roman"/>
          <w:szCs w:val="24"/>
          <w:lang w:val="id-ID"/>
        </w:rPr>
      </w:pPr>
      <w:r w:rsidRPr="00972609">
        <w:rPr>
          <w:rFonts w:ascii="Times New Roman" w:hAnsi="Times New Roman" w:cs="Times New Roman"/>
          <w:szCs w:val="24"/>
          <w:lang w:val="id-ID"/>
        </w:rPr>
        <w:t>Persentase penduduk yang mempunyai keluhan kesehatan selama sebulan terakhir di Indonesia pada tahun 2016 adalah 28.53% dan pada tahun 2017 meningkat menjadi 28.62%. Data Kementerian Kesehatan RI menyatakan bahwa selama tahun 2017 kejadian DBD di Indonesia adalah 68.407 kasus. Wilayah yang memiliki kejadian DBD tertinggi adalah di Propinsi Jawa Barat dengan jumlah 10.016 kasus. Sementara itu, DIY memiliki 1.642 kasus dengan Incidence Rate 43,65 per 100.000 penduduk yang berada diperingkat 6 dari 34 Propinsi di DIY. Pada tahun 2017, Kabupaten Bantul memiliki jumlah kasus DBD tertinggi di DIY.</w:t>
      </w:r>
    </w:p>
    <w:p w:rsidR="00972609" w:rsidRPr="00972609" w:rsidRDefault="00972609" w:rsidP="00972609">
      <w:pPr>
        <w:spacing w:after="0" w:line="240" w:lineRule="auto"/>
        <w:ind w:firstLine="720"/>
        <w:jc w:val="both"/>
        <w:rPr>
          <w:rFonts w:ascii="Times New Roman" w:hAnsi="Times New Roman" w:cs="Times New Roman"/>
          <w:szCs w:val="24"/>
          <w:lang w:val="id-ID"/>
        </w:rPr>
      </w:pPr>
      <w:r w:rsidRPr="00972609">
        <w:rPr>
          <w:rFonts w:ascii="Times New Roman" w:hAnsi="Times New Roman" w:cs="Times New Roman"/>
          <w:szCs w:val="24"/>
          <w:lang w:val="id-ID"/>
        </w:rPr>
        <w:t>Penyebaran persentase kasus DBD di Kabupaten Bantul tahun 2017 disajikan pada Gambar 2. Persentase kasus DBD yang tinggi menyebar di kecamatan-kecamatan yang berada di bagian tengah dan selatan. Terdapat 3 kecamatan yang memiliki persentase DBD tinggi yaitu Kecamatan Kretek, Bambanglipuro, dan Jetis yaitu masing-masing 0,089%, 0,099%, dan 0,085%.</w:t>
      </w:r>
      <w:r w:rsidRPr="00972609">
        <w:rPr>
          <w:rFonts w:ascii="Times New Roman" w:hAnsi="Times New Roman" w:cs="Times New Roman"/>
          <w:szCs w:val="24"/>
        </w:rPr>
        <w:t xml:space="preserve"> </w:t>
      </w:r>
      <w:r w:rsidRPr="00972609">
        <w:rPr>
          <w:rFonts w:ascii="Times New Roman" w:hAnsi="Times New Roman" w:cs="Times New Roman"/>
          <w:szCs w:val="24"/>
          <w:lang w:val="id-ID"/>
        </w:rPr>
        <w:t xml:space="preserve">Kecamatan yang memiliki persentase DBD </w:t>
      </w:r>
      <w:r w:rsidRPr="00972609">
        <w:rPr>
          <w:rFonts w:ascii="Times New Roman" w:hAnsi="Times New Roman" w:cs="Times New Roman"/>
          <w:szCs w:val="24"/>
        </w:rPr>
        <w:t xml:space="preserve">paling </w:t>
      </w:r>
      <w:r w:rsidRPr="00972609">
        <w:rPr>
          <w:rFonts w:ascii="Times New Roman" w:hAnsi="Times New Roman" w:cs="Times New Roman"/>
          <w:szCs w:val="24"/>
          <w:lang w:val="id-ID"/>
        </w:rPr>
        <w:t>rendah adalah Kecamatan Dlingo, yaitu 0,014%.</w:t>
      </w:r>
    </w:p>
    <w:p w:rsidR="00972609" w:rsidRPr="00972609" w:rsidRDefault="00972609" w:rsidP="00972609">
      <w:pPr>
        <w:spacing w:after="0" w:line="240" w:lineRule="auto"/>
        <w:jc w:val="center"/>
        <w:rPr>
          <w:rFonts w:ascii="Times New Roman" w:hAnsi="Times New Roman" w:cs="Times New Roman"/>
          <w:b/>
          <w:szCs w:val="24"/>
          <w:lang w:val="id-ID"/>
        </w:rPr>
      </w:pPr>
      <w:r w:rsidRPr="00972609">
        <w:rPr>
          <w:rFonts w:ascii="Times New Roman" w:hAnsi="Times New Roman" w:cs="Times New Roman"/>
          <w:noProof/>
        </w:rPr>
        <w:drawing>
          <wp:inline distT="0" distB="0" distL="0" distR="0" wp14:anchorId="4B4C2A2F" wp14:editId="43FB1887">
            <wp:extent cx="2740457" cy="176013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1703" cy="1767354"/>
                    </a:xfrm>
                    <a:prstGeom prst="rect">
                      <a:avLst/>
                    </a:prstGeom>
                  </pic:spPr>
                </pic:pic>
              </a:graphicData>
            </a:graphic>
          </wp:inline>
        </w:drawing>
      </w: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b/>
          <w:szCs w:val="24"/>
          <w:lang w:val="id-ID"/>
        </w:rPr>
        <w:t>Gambar 2.</w:t>
      </w:r>
      <w:r w:rsidRPr="00972609">
        <w:rPr>
          <w:rFonts w:ascii="Times New Roman" w:hAnsi="Times New Roman" w:cs="Times New Roman"/>
          <w:szCs w:val="24"/>
          <w:lang w:val="id-ID"/>
        </w:rPr>
        <w:t xml:space="preserve"> Peta Penyebaran</w:t>
      </w:r>
      <w:r w:rsidRPr="00972609">
        <w:rPr>
          <w:rFonts w:ascii="Times New Roman" w:hAnsi="Times New Roman" w:cs="Times New Roman"/>
          <w:b/>
          <w:szCs w:val="24"/>
          <w:lang w:val="id-ID"/>
        </w:rPr>
        <w:t xml:space="preserve"> </w:t>
      </w:r>
      <w:r w:rsidRPr="00972609">
        <w:rPr>
          <w:rFonts w:ascii="Times New Roman" w:hAnsi="Times New Roman" w:cs="Times New Roman"/>
          <w:szCs w:val="24"/>
          <w:lang w:val="id-ID"/>
        </w:rPr>
        <w:t>Persentase Kasus DBD di Kabupaten Bantul</w:t>
      </w:r>
    </w:p>
    <w:p w:rsidR="00972609" w:rsidRPr="00972609" w:rsidRDefault="00972609" w:rsidP="00972609">
      <w:pPr>
        <w:spacing w:after="0" w:line="240" w:lineRule="auto"/>
        <w:ind w:firstLine="720"/>
        <w:jc w:val="both"/>
        <w:rPr>
          <w:rFonts w:ascii="Times New Roman" w:hAnsi="Times New Roman" w:cs="Times New Roman"/>
          <w:szCs w:val="24"/>
          <w:lang w:val="id-ID"/>
        </w:rPr>
      </w:pPr>
    </w:p>
    <w:p w:rsidR="00972609" w:rsidRPr="00972609" w:rsidRDefault="00972609" w:rsidP="00972609">
      <w:pPr>
        <w:spacing w:after="0" w:line="240" w:lineRule="auto"/>
        <w:ind w:firstLine="720"/>
        <w:jc w:val="both"/>
        <w:rPr>
          <w:rFonts w:ascii="Times New Roman" w:hAnsi="Times New Roman" w:cs="Times New Roman"/>
          <w:szCs w:val="24"/>
          <w:lang w:val="id-ID"/>
        </w:rPr>
      </w:pPr>
      <w:r w:rsidRPr="00972609">
        <w:rPr>
          <w:rFonts w:ascii="Times New Roman" w:hAnsi="Times New Roman" w:cs="Times New Roman"/>
          <w:szCs w:val="24"/>
          <w:lang w:val="id-ID"/>
        </w:rPr>
        <w:t xml:space="preserve">Banyak hal yang mempengaruhi tingginya </w:t>
      </w:r>
      <w:proofErr w:type="spellStart"/>
      <w:r w:rsidRPr="00972609">
        <w:rPr>
          <w:rFonts w:ascii="Times New Roman" w:hAnsi="Times New Roman" w:cs="Times New Roman"/>
          <w:szCs w:val="24"/>
        </w:rPr>
        <w:t>persentase</w:t>
      </w:r>
      <w:proofErr w:type="spellEnd"/>
      <w:r w:rsidRPr="00972609">
        <w:rPr>
          <w:rFonts w:ascii="Times New Roman" w:hAnsi="Times New Roman" w:cs="Times New Roman"/>
          <w:szCs w:val="24"/>
        </w:rPr>
        <w:t xml:space="preserve"> </w:t>
      </w:r>
      <w:r w:rsidRPr="00972609">
        <w:rPr>
          <w:rFonts w:ascii="Times New Roman" w:hAnsi="Times New Roman" w:cs="Times New Roman"/>
          <w:szCs w:val="24"/>
          <w:lang w:val="id-ID"/>
        </w:rPr>
        <w:t xml:space="preserve">kasus DBD. Pemerintah tentu terus berupaya untuk menyelesaikan permasalahan tersebut. Fasilitas kesehatan, seperti rumah sakit, puskesmas, klinik, tenaga medis dokter, perawat, dan sebagainya sangat memberikan peran penting untuk mengatasi permasalahan dan </w:t>
      </w:r>
      <w:proofErr w:type="spellStart"/>
      <w:r w:rsidRPr="00972609">
        <w:rPr>
          <w:rFonts w:ascii="Times New Roman" w:hAnsi="Times New Roman" w:cs="Times New Roman"/>
          <w:szCs w:val="24"/>
        </w:rPr>
        <w:t>persentase</w:t>
      </w:r>
      <w:proofErr w:type="spellEnd"/>
      <w:r w:rsidRPr="00972609">
        <w:rPr>
          <w:rFonts w:ascii="Times New Roman" w:hAnsi="Times New Roman" w:cs="Times New Roman"/>
          <w:szCs w:val="24"/>
        </w:rPr>
        <w:t xml:space="preserve"> </w:t>
      </w:r>
      <w:r w:rsidRPr="00972609">
        <w:rPr>
          <w:rFonts w:ascii="Times New Roman" w:hAnsi="Times New Roman" w:cs="Times New Roman"/>
          <w:szCs w:val="24"/>
          <w:lang w:val="id-ID"/>
        </w:rPr>
        <w:t>menurunkan angka</w:t>
      </w:r>
      <w:r w:rsidRPr="00972609">
        <w:rPr>
          <w:rFonts w:ascii="Times New Roman" w:hAnsi="Times New Roman" w:cs="Times New Roman"/>
          <w:szCs w:val="24"/>
        </w:rPr>
        <w:t xml:space="preserve"> </w:t>
      </w:r>
      <w:proofErr w:type="spellStart"/>
      <w:r w:rsidRPr="00972609">
        <w:rPr>
          <w:rFonts w:ascii="Times New Roman" w:hAnsi="Times New Roman" w:cs="Times New Roman"/>
          <w:szCs w:val="24"/>
        </w:rPr>
        <w:t>kasus</w:t>
      </w:r>
      <w:proofErr w:type="spellEnd"/>
      <w:r w:rsidRPr="00972609">
        <w:rPr>
          <w:rFonts w:ascii="Times New Roman" w:hAnsi="Times New Roman" w:cs="Times New Roman"/>
          <w:szCs w:val="24"/>
          <w:lang w:val="id-ID"/>
        </w:rPr>
        <w:t xml:space="preserve"> DBD. Penelitian ini menggunakan data jumlah tenaga medis dan jumlah </w:t>
      </w:r>
      <w:proofErr w:type="spellStart"/>
      <w:r w:rsidRPr="00972609">
        <w:rPr>
          <w:rFonts w:ascii="Times New Roman" w:hAnsi="Times New Roman" w:cs="Times New Roman"/>
          <w:szCs w:val="24"/>
        </w:rPr>
        <w:t>fasilitas</w:t>
      </w:r>
      <w:proofErr w:type="spellEnd"/>
      <w:r w:rsidRPr="00972609">
        <w:rPr>
          <w:rFonts w:ascii="Times New Roman" w:hAnsi="Times New Roman" w:cs="Times New Roman"/>
          <w:szCs w:val="24"/>
        </w:rPr>
        <w:t xml:space="preserve"> </w:t>
      </w:r>
      <w:proofErr w:type="spellStart"/>
      <w:r w:rsidRPr="00972609">
        <w:rPr>
          <w:rFonts w:ascii="Times New Roman" w:hAnsi="Times New Roman" w:cs="Times New Roman"/>
          <w:szCs w:val="24"/>
        </w:rPr>
        <w:t>kesehatan</w:t>
      </w:r>
      <w:proofErr w:type="spellEnd"/>
      <w:r w:rsidRPr="00972609">
        <w:rPr>
          <w:rFonts w:ascii="Times New Roman" w:hAnsi="Times New Roman" w:cs="Times New Roman"/>
          <w:szCs w:val="24"/>
        </w:rPr>
        <w:t xml:space="preserve"> </w:t>
      </w:r>
      <w:r w:rsidRPr="00972609">
        <w:rPr>
          <w:rFonts w:ascii="Times New Roman" w:hAnsi="Times New Roman" w:cs="Times New Roman"/>
          <w:szCs w:val="24"/>
          <w:lang w:val="id-ID"/>
        </w:rPr>
        <w:t xml:space="preserve">untuk mengetahui dampaknya terhadap kasus DBD di Kabupaten Bantul. Gambar 3 menunjukkan peta jumlah tenaga medis di setiap kecamatan. Wilayah yang berada di bagian utara, yaitu dekat dengan Kota Yogyakarta sebagai ibukota Propinsi DIY, memiliki jumlah tenaga medis yang tinggi. Kecamatan tersebut adalah Kecamatan Banguntapan. Begitu juga Kecamatan Bantul yang merupakan pusat pemerintahan. Sementara itu, Kecamatan Kretek yang berada di bagian paling selatan memiliki jumlah tenaga medis yang lebih rendah. Gambar 4 menunjukkan pola spasial jumlah fasilitas kesehatan di setiap kecamatan. Sama halnya dengan tenaga medis, wilayah yang berada di bagian utara dan pusat pemerintahan kabupaten memiliki jumlah fasilitas kesehatan yang tinggi. </w:t>
      </w:r>
    </w:p>
    <w:p w:rsidR="00972609" w:rsidRPr="00972609" w:rsidRDefault="00972609" w:rsidP="00972609">
      <w:pPr>
        <w:spacing w:after="0" w:line="240" w:lineRule="auto"/>
        <w:jc w:val="center"/>
        <w:rPr>
          <w:rFonts w:ascii="Times New Roman" w:hAnsi="Times New Roman" w:cs="Times New Roman"/>
          <w:szCs w:val="24"/>
          <w:lang w:val="id-ID"/>
        </w:rPr>
      </w:pP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noProof/>
        </w:rPr>
        <w:drawing>
          <wp:inline distT="0" distB="0" distL="0" distR="0" wp14:anchorId="12E8C983" wp14:editId="07877199">
            <wp:extent cx="222885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28850" cy="1562100"/>
                    </a:xfrm>
                    <a:prstGeom prst="rect">
                      <a:avLst/>
                    </a:prstGeom>
                  </pic:spPr>
                </pic:pic>
              </a:graphicData>
            </a:graphic>
          </wp:inline>
        </w:drawing>
      </w: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b/>
          <w:szCs w:val="24"/>
          <w:lang w:val="id-ID"/>
        </w:rPr>
        <w:t>Gambar 3</w:t>
      </w:r>
      <w:r w:rsidRPr="00972609">
        <w:rPr>
          <w:rFonts w:ascii="Times New Roman" w:hAnsi="Times New Roman" w:cs="Times New Roman"/>
          <w:szCs w:val="24"/>
          <w:lang w:val="id-ID"/>
        </w:rPr>
        <w:t>. Peta Pola Spasial Jumlah Tenaga Medis</w:t>
      </w:r>
    </w:p>
    <w:p w:rsidR="00972609" w:rsidRPr="00972609" w:rsidRDefault="00972609" w:rsidP="00972609">
      <w:pPr>
        <w:spacing w:after="0" w:line="240" w:lineRule="auto"/>
        <w:jc w:val="both"/>
        <w:rPr>
          <w:rFonts w:ascii="Times New Roman" w:hAnsi="Times New Roman" w:cs="Times New Roman"/>
          <w:szCs w:val="24"/>
          <w:lang w:val="id-ID"/>
        </w:rPr>
      </w:pPr>
    </w:p>
    <w:p w:rsidR="00972609" w:rsidRPr="00972609" w:rsidRDefault="00972609" w:rsidP="00972609">
      <w:pPr>
        <w:spacing w:after="0" w:line="240" w:lineRule="auto"/>
        <w:ind w:firstLine="720"/>
        <w:jc w:val="both"/>
        <w:rPr>
          <w:rFonts w:ascii="Times New Roman" w:hAnsi="Times New Roman" w:cs="Times New Roman"/>
          <w:szCs w:val="24"/>
          <w:lang w:val="id-ID"/>
        </w:rPr>
      </w:pP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noProof/>
        </w:rPr>
        <w:lastRenderedPageBreak/>
        <w:drawing>
          <wp:inline distT="0" distB="0" distL="0" distR="0" wp14:anchorId="721DA73D" wp14:editId="76A5B2E3">
            <wp:extent cx="2247900"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47900" cy="1581150"/>
                    </a:xfrm>
                    <a:prstGeom prst="rect">
                      <a:avLst/>
                    </a:prstGeom>
                  </pic:spPr>
                </pic:pic>
              </a:graphicData>
            </a:graphic>
          </wp:inline>
        </w:drawing>
      </w: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b/>
          <w:szCs w:val="24"/>
          <w:lang w:val="id-ID"/>
        </w:rPr>
        <w:t>Gambar 4</w:t>
      </w:r>
      <w:r w:rsidRPr="00972609">
        <w:rPr>
          <w:rFonts w:ascii="Times New Roman" w:hAnsi="Times New Roman" w:cs="Times New Roman"/>
          <w:szCs w:val="24"/>
          <w:lang w:val="id-ID"/>
        </w:rPr>
        <w:t>. Peta Pola Spasial Fasilitas Kesehatan</w:t>
      </w:r>
    </w:p>
    <w:p w:rsidR="00972609" w:rsidRDefault="00972609" w:rsidP="00972609">
      <w:pPr>
        <w:tabs>
          <w:tab w:val="left" w:pos="720"/>
          <w:tab w:val="left" w:pos="1440"/>
          <w:tab w:val="left" w:pos="2910"/>
        </w:tabs>
        <w:spacing w:after="0" w:line="240" w:lineRule="auto"/>
        <w:jc w:val="both"/>
        <w:rPr>
          <w:rFonts w:ascii="Times New Roman" w:hAnsi="Times New Roman" w:cs="Times New Roman"/>
          <w:szCs w:val="24"/>
          <w:lang w:val="id-ID"/>
        </w:rPr>
      </w:pPr>
    </w:p>
    <w:p w:rsidR="00972609" w:rsidRDefault="00972609" w:rsidP="00972609">
      <w:pPr>
        <w:spacing w:after="0" w:line="240" w:lineRule="auto"/>
        <w:ind w:firstLine="720"/>
        <w:jc w:val="both"/>
        <w:rPr>
          <w:rFonts w:ascii="Times New Roman" w:hAnsi="Times New Roman" w:cs="Times New Roman"/>
          <w:szCs w:val="24"/>
          <w:lang w:val="id-ID"/>
        </w:rPr>
      </w:pPr>
      <w:r w:rsidRPr="00972609">
        <w:rPr>
          <w:rFonts w:ascii="Times New Roman" w:hAnsi="Times New Roman" w:cs="Times New Roman"/>
          <w:szCs w:val="24"/>
          <w:lang w:val="id-ID"/>
        </w:rPr>
        <w:t xml:space="preserve">Apabila dilakukan eksplorasi pola hubungan antara fasilitas dengan kasus DBD di setiap kecamatan, dapat diketahui bahwa wilayah yang memiliki fasilitas kesehatan yang lebih sedikit maka jumlah kasus DBD akan tinggi. Sebagai contoh adalah Kecamatan Kretek dan Bambanglipuro. Sebaliknya, wilayah yang memiliki fasilitas kesehatan yang lebih tinggi maka jumlah kasus DBD akan rendah. Dengan demikian penelitian ini mengidentifikasi signifikansi pengaruh </w:t>
      </w:r>
      <w:proofErr w:type="spellStart"/>
      <w:r w:rsidRPr="00972609">
        <w:rPr>
          <w:rFonts w:ascii="Times New Roman" w:hAnsi="Times New Roman" w:cs="Times New Roman"/>
          <w:szCs w:val="24"/>
        </w:rPr>
        <w:t>jumlah</w:t>
      </w:r>
      <w:proofErr w:type="spellEnd"/>
      <w:r w:rsidRPr="00972609">
        <w:rPr>
          <w:rFonts w:ascii="Times New Roman" w:hAnsi="Times New Roman" w:cs="Times New Roman"/>
          <w:szCs w:val="24"/>
        </w:rPr>
        <w:t xml:space="preserve"> </w:t>
      </w:r>
      <w:proofErr w:type="spellStart"/>
      <w:r w:rsidRPr="00972609">
        <w:rPr>
          <w:rFonts w:ascii="Times New Roman" w:hAnsi="Times New Roman" w:cs="Times New Roman"/>
          <w:szCs w:val="24"/>
        </w:rPr>
        <w:t>tenaga</w:t>
      </w:r>
      <w:proofErr w:type="spellEnd"/>
      <w:r w:rsidRPr="00972609">
        <w:rPr>
          <w:rFonts w:ascii="Times New Roman" w:hAnsi="Times New Roman" w:cs="Times New Roman"/>
          <w:szCs w:val="24"/>
        </w:rPr>
        <w:t xml:space="preserve"> </w:t>
      </w:r>
      <w:proofErr w:type="spellStart"/>
      <w:r w:rsidRPr="00972609">
        <w:rPr>
          <w:rFonts w:ascii="Times New Roman" w:hAnsi="Times New Roman" w:cs="Times New Roman"/>
          <w:szCs w:val="24"/>
        </w:rPr>
        <w:t>medis</w:t>
      </w:r>
      <w:proofErr w:type="spellEnd"/>
      <w:r w:rsidRPr="00972609">
        <w:rPr>
          <w:rFonts w:ascii="Times New Roman" w:hAnsi="Times New Roman" w:cs="Times New Roman"/>
          <w:szCs w:val="24"/>
        </w:rPr>
        <w:t xml:space="preserve"> </w:t>
      </w:r>
      <w:proofErr w:type="spellStart"/>
      <w:r w:rsidRPr="00972609">
        <w:rPr>
          <w:rFonts w:ascii="Times New Roman" w:hAnsi="Times New Roman" w:cs="Times New Roman"/>
          <w:szCs w:val="24"/>
        </w:rPr>
        <w:t>dan</w:t>
      </w:r>
      <w:proofErr w:type="spellEnd"/>
      <w:r w:rsidRPr="00972609">
        <w:rPr>
          <w:rFonts w:ascii="Times New Roman" w:hAnsi="Times New Roman" w:cs="Times New Roman"/>
          <w:szCs w:val="24"/>
        </w:rPr>
        <w:t xml:space="preserve"> </w:t>
      </w:r>
      <w:r w:rsidRPr="00972609">
        <w:rPr>
          <w:rFonts w:ascii="Times New Roman" w:hAnsi="Times New Roman" w:cs="Times New Roman"/>
          <w:szCs w:val="24"/>
          <w:lang w:val="id-ID"/>
        </w:rPr>
        <w:t xml:space="preserve">fasilitas kesehatan terhadap kasus DBD melalui pemodelan regresi. Model regresi yang digunakan adalah model spasial. </w:t>
      </w:r>
    </w:p>
    <w:p w:rsidR="00972609" w:rsidRDefault="00972609" w:rsidP="00972609">
      <w:pPr>
        <w:spacing w:after="0" w:line="240" w:lineRule="auto"/>
        <w:ind w:firstLine="720"/>
        <w:jc w:val="both"/>
        <w:rPr>
          <w:rFonts w:ascii="Times New Roman" w:hAnsi="Times New Roman" w:cs="Times New Roman"/>
          <w:szCs w:val="24"/>
          <w:lang w:val="id-ID"/>
        </w:rPr>
      </w:pPr>
      <w:r w:rsidRPr="00972609">
        <w:rPr>
          <w:rFonts w:ascii="Times New Roman" w:hAnsi="Times New Roman" w:cs="Times New Roman"/>
          <w:szCs w:val="24"/>
          <w:lang w:val="id-ID"/>
        </w:rPr>
        <w:t xml:space="preserve">Model regresi spaial digunakan karena terdapat indikasi adanya pengaruh lokasi wilayah terhadap penyebaran DBD. Seperti yang penelitian yang dilakukan oleh </w:t>
      </w:r>
      <w:proofErr w:type="spellStart"/>
      <w:r w:rsidRPr="00972609">
        <w:rPr>
          <w:rFonts w:ascii="Times New Roman" w:hAnsi="Times New Roman" w:cs="Times New Roman"/>
          <w:szCs w:val="24"/>
          <w:shd w:val="clear" w:color="auto" w:fill="FFFFFF"/>
        </w:rPr>
        <w:t>Suryowati</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Bekti</w:t>
      </w:r>
      <w:proofErr w:type="spellEnd"/>
      <w:r w:rsidRPr="00972609">
        <w:rPr>
          <w:rFonts w:ascii="Times New Roman" w:hAnsi="Times New Roman" w:cs="Times New Roman"/>
          <w:szCs w:val="24"/>
          <w:shd w:val="clear" w:color="auto" w:fill="FFFFFF"/>
        </w:rPr>
        <w:t xml:space="preserve">, </w:t>
      </w:r>
      <w:r w:rsidRPr="00972609">
        <w:rPr>
          <w:rFonts w:ascii="Times New Roman" w:hAnsi="Times New Roman" w:cs="Times New Roman"/>
          <w:szCs w:val="24"/>
          <w:shd w:val="clear" w:color="auto" w:fill="FFFFFF"/>
          <w:lang w:val="id-ID"/>
        </w:rPr>
        <w:t>dan</w:t>
      </w:r>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Faradila</w:t>
      </w:r>
      <w:proofErr w:type="spellEnd"/>
      <w:r w:rsidRPr="00972609">
        <w:rPr>
          <w:rFonts w:ascii="Times New Roman" w:hAnsi="Times New Roman" w:cs="Times New Roman"/>
          <w:szCs w:val="24"/>
          <w:shd w:val="clear" w:color="auto" w:fill="FFFFFF"/>
          <w:lang w:val="id-ID"/>
        </w:rPr>
        <w:t xml:space="preserve"> </w:t>
      </w:r>
      <w:r w:rsidRPr="00972609">
        <w:rPr>
          <w:rFonts w:ascii="Times New Roman" w:hAnsi="Times New Roman" w:cs="Times New Roman"/>
          <w:szCs w:val="24"/>
          <w:shd w:val="clear" w:color="auto" w:fill="FFFFFF"/>
        </w:rPr>
        <w:t>(2018)</w:t>
      </w:r>
      <w:r w:rsidRPr="00972609">
        <w:rPr>
          <w:rFonts w:ascii="Times New Roman" w:hAnsi="Times New Roman" w:cs="Times New Roman"/>
          <w:szCs w:val="24"/>
          <w:shd w:val="clear" w:color="auto" w:fill="FFFFFF"/>
          <w:lang w:val="id-ID"/>
        </w:rPr>
        <w:t xml:space="preserve">, dimana analisis kejadian DBD perlu menggunakan analisis spasial karena kasus DBD antar lokasi saling berhubungan. </w:t>
      </w:r>
      <w:proofErr w:type="spellStart"/>
      <w:r w:rsidRPr="00972609">
        <w:rPr>
          <w:rFonts w:ascii="Times New Roman" w:hAnsi="Times New Roman" w:cs="Times New Roman"/>
          <w:szCs w:val="24"/>
          <w:shd w:val="clear" w:color="auto" w:fill="FFFFFF"/>
        </w:rPr>
        <w:t>Saputro</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Muhsinin</w:t>
      </w:r>
      <w:proofErr w:type="spellEnd"/>
      <w:r w:rsidRPr="00972609">
        <w:rPr>
          <w:rFonts w:ascii="Times New Roman" w:hAnsi="Times New Roman" w:cs="Times New Roman"/>
          <w:szCs w:val="24"/>
          <w:shd w:val="clear" w:color="auto" w:fill="FFFFFF"/>
        </w:rPr>
        <w:t xml:space="preserve">, </w:t>
      </w:r>
      <w:r w:rsidRPr="00972609">
        <w:rPr>
          <w:rFonts w:ascii="Times New Roman" w:hAnsi="Times New Roman" w:cs="Times New Roman"/>
          <w:szCs w:val="24"/>
          <w:shd w:val="clear" w:color="auto" w:fill="FFFFFF"/>
          <w:lang w:val="id-ID"/>
        </w:rPr>
        <w:t>dan</w:t>
      </w:r>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Widyaningsih</w:t>
      </w:r>
      <w:proofErr w:type="spellEnd"/>
      <w:r w:rsidRPr="00972609">
        <w:rPr>
          <w:rFonts w:ascii="Times New Roman" w:hAnsi="Times New Roman" w:cs="Times New Roman"/>
          <w:szCs w:val="24"/>
          <w:shd w:val="clear" w:color="auto" w:fill="FFFFFF"/>
          <w:lang w:val="id-ID"/>
        </w:rPr>
        <w:t xml:space="preserve"> juga menggunakan model spasial untuk analisis DBD. </w:t>
      </w:r>
      <w:proofErr w:type="spellStart"/>
      <w:r w:rsidRPr="00972609">
        <w:rPr>
          <w:rFonts w:ascii="Times New Roman" w:hAnsi="Times New Roman" w:cs="Times New Roman"/>
          <w:szCs w:val="24"/>
          <w:shd w:val="clear" w:color="auto" w:fill="FFFFFF"/>
        </w:rPr>
        <w:t>Brauer</w:t>
      </w:r>
      <w:proofErr w:type="spellEnd"/>
      <w:r w:rsidRPr="00972609">
        <w:rPr>
          <w:rFonts w:ascii="Times New Roman" w:hAnsi="Times New Roman" w:cs="Times New Roman"/>
          <w:szCs w:val="24"/>
          <w:shd w:val="clear" w:color="auto" w:fill="FFFFFF"/>
        </w:rPr>
        <w:t xml:space="preserve">, Castillo-Chavez, </w:t>
      </w:r>
      <w:r w:rsidRPr="00972609">
        <w:rPr>
          <w:rFonts w:ascii="Times New Roman" w:hAnsi="Times New Roman" w:cs="Times New Roman"/>
          <w:szCs w:val="24"/>
          <w:shd w:val="clear" w:color="auto" w:fill="FFFFFF"/>
          <w:lang w:val="id-ID"/>
        </w:rPr>
        <w:t xml:space="preserve">dan </w:t>
      </w:r>
      <w:r w:rsidRPr="00972609">
        <w:rPr>
          <w:rFonts w:ascii="Times New Roman" w:hAnsi="Times New Roman" w:cs="Times New Roman"/>
          <w:szCs w:val="24"/>
          <w:shd w:val="clear" w:color="auto" w:fill="FFFFFF"/>
        </w:rPr>
        <w:t xml:space="preserve">Feng (2018) </w:t>
      </w:r>
      <w:proofErr w:type="spellStart"/>
      <w:r w:rsidRPr="00972609">
        <w:rPr>
          <w:rFonts w:ascii="Times New Roman" w:hAnsi="Times New Roman" w:cs="Times New Roman"/>
          <w:szCs w:val="24"/>
          <w:shd w:val="clear" w:color="auto" w:fill="FFFFFF"/>
        </w:rPr>
        <w:t>dalam</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bukunya</w:t>
      </w:r>
      <w:proofErr w:type="spellEnd"/>
      <w:r w:rsidRPr="00972609">
        <w:rPr>
          <w:rFonts w:ascii="Times New Roman" w:hAnsi="Times New Roman" w:cs="Times New Roman"/>
          <w:szCs w:val="24"/>
          <w:shd w:val="clear" w:color="auto" w:fill="FFFFFF"/>
        </w:rPr>
        <w:t xml:space="preserve"> Mathematical Models in Epidemiology </w:t>
      </w:r>
      <w:proofErr w:type="spellStart"/>
      <w:r w:rsidRPr="00972609">
        <w:rPr>
          <w:rFonts w:ascii="Times New Roman" w:hAnsi="Times New Roman" w:cs="Times New Roman"/>
          <w:szCs w:val="24"/>
          <w:shd w:val="clear" w:color="auto" w:fill="FFFFFF"/>
        </w:rPr>
        <w:t>juga</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menyebutkan</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bahwa</w:t>
      </w:r>
      <w:proofErr w:type="spellEnd"/>
      <w:r w:rsidRPr="00972609">
        <w:rPr>
          <w:rFonts w:ascii="Times New Roman" w:hAnsi="Times New Roman" w:cs="Times New Roman"/>
          <w:szCs w:val="24"/>
          <w:shd w:val="clear" w:color="auto" w:fill="FFFFFF"/>
        </w:rPr>
        <w:t xml:space="preserve"> model </w:t>
      </w:r>
      <w:proofErr w:type="spellStart"/>
      <w:r w:rsidRPr="00972609">
        <w:rPr>
          <w:rFonts w:ascii="Times New Roman" w:hAnsi="Times New Roman" w:cs="Times New Roman"/>
          <w:szCs w:val="24"/>
          <w:shd w:val="clear" w:color="auto" w:fill="FFFFFF"/>
        </w:rPr>
        <w:t>spasial</w:t>
      </w:r>
      <w:proofErr w:type="spellEnd"/>
      <w:r w:rsidRPr="00972609">
        <w:rPr>
          <w:rFonts w:ascii="Times New Roman" w:hAnsi="Times New Roman" w:cs="Times New Roman"/>
          <w:szCs w:val="24"/>
          <w:shd w:val="clear" w:color="auto" w:fill="FFFFFF"/>
        </w:rPr>
        <w:t xml:space="preserve"> </w:t>
      </w:r>
      <w:proofErr w:type="spellStart"/>
      <w:proofErr w:type="gramStart"/>
      <w:r w:rsidRPr="00972609">
        <w:rPr>
          <w:rFonts w:ascii="Times New Roman" w:hAnsi="Times New Roman" w:cs="Times New Roman"/>
          <w:szCs w:val="24"/>
          <w:shd w:val="clear" w:color="auto" w:fill="FFFFFF"/>
        </w:rPr>
        <w:t>akan</w:t>
      </w:r>
      <w:proofErr w:type="spellEnd"/>
      <w:proofErr w:type="gram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terus</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berkembang</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dan</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memberikan</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banyak</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informasi</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terkait</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epidemiologi</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suatu</w:t>
      </w:r>
      <w:proofErr w:type="spellEnd"/>
      <w:r w:rsidRPr="00972609">
        <w:rPr>
          <w:rFonts w:ascii="Times New Roman" w:hAnsi="Times New Roman" w:cs="Times New Roman"/>
          <w:szCs w:val="24"/>
          <w:shd w:val="clear" w:color="auto" w:fill="FFFFFF"/>
        </w:rPr>
        <w:t xml:space="preserve"> </w:t>
      </w:r>
      <w:proofErr w:type="spellStart"/>
      <w:r w:rsidRPr="00972609">
        <w:rPr>
          <w:rFonts w:ascii="Times New Roman" w:hAnsi="Times New Roman" w:cs="Times New Roman"/>
          <w:szCs w:val="24"/>
          <w:shd w:val="clear" w:color="auto" w:fill="FFFFFF"/>
        </w:rPr>
        <w:t>penyakit</w:t>
      </w:r>
      <w:proofErr w:type="spellEnd"/>
      <w:r w:rsidRPr="00972609">
        <w:rPr>
          <w:rFonts w:ascii="Times New Roman" w:hAnsi="Times New Roman" w:cs="Times New Roman"/>
          <w:szCs w:val="24"/>
          <w:shd w:val="clear" w:color="auto" w:fill="FFFFFF"/>
        </w:rPr>
        <w:t>.</w:t>
      </w:r>
      <w:r w:rsidRPr="00972609">
        <w:rPr>
          <w:rFonts w:ascii="Times New Roman" w:hAnsi="Times New Roman" w:cs="Times New Roman"/>
          <w:szCs w:val="24"/>
          <w:shd w:val="clear" w:color="auto" w:fill="FFFFFF"/>
          <w:lang w:val="id-ID"/>
        </w:rPr>
        <w:t xml:space="preserve"> Seperti pada kasus DBD di Kabupaten Bantul, lokasi sangat mempengaruhi penyebarannya. Kecamatan-kecamatan yang jauh dari pusat fasilitas kesehatan utama, yang umumnya ada di pusat pemerintahan, maka cenderung memiliki resiko DBD tinggi. Masyarakat yang tinggal di daerah ini juga cenderung memiliki tingkat kesejahteraan yang rendah atau tingkat pendidikan dan pengetahuan tentang DBD yang rendah.</w:t>
      </w:r>
      <w:r w:rsidRPr="00972609">
        <w:rPr>
          <w:rFonts w:ascii="Times New Roman" w:hAnsi="Times New Roman" w:cs="Times New Roman"/>
          <w:szCs w:val="24"/>
          <w:lang w:val="id-ID"/>
        </w:rPr>
        <w:tab/>
        <w:t xml:space="preserve"> </w:t>
      </w:r>
    </w:p>
    <w:p w:rsidR="00972609" w:rsidRPr="00972609" w:rsidRDefault="00972609" w:rsidP="00972609">
      <w:pPr>
        <w:spacing w:after="0" w:line="240" w:lineRule="auto"/>
        <w:ind w:firstLine="720"/>
        <w:jc w:val="both"/>
        <w:rPr>
          <w:rFonts w:ascii="Times New Roman" w:hAnsi="Times New Roman" w:cs="Times New Roman"/>
          <w:szCs w:val="24"/>
          <w:lang w:val="id-ID"/>
        </w:rPr>
      </w:pPr>
      <w:r w:rsidRPr="00972609">
        <w:rPr>
          <w:rFonts w:ascii="Times New Roman" w:hAnsi="Times New Roman" w:cs="Times New Roman"/>
          <w:szCs w:val="24"/>
          <w:lang w:val="id-ID"/>
        </w:rPr>
        <w:t xml:space="preserve">Pembuktian mengenai adanya pengaruh lokasi pada kasus DBD dan ada tidaknya hubungan DBD antar kecamatan dilakukan melalui uji Moran’s I. Uji </w:t>
      </w:r>
      <w:r w:rsidRPr="00972609">
        <w:rPr>
          <w:rFonts w:ascii="Times New Roman" w:hAnsi="Times New Roman" w:cs="Times New Roman"/>
          <w:szCs w:val="24"/>
          <w:shd w:val="clear" w:color="auto" w:fill="FFFFFF"/>
          <w:lang w:val="id-ID"/>
        </w:rPr>
        <w:t xml:space="preserve">ini bertujuan untuk melihat autokorelasi spasial atau </w:t>
      </w:r>
      <w:r w:rsidRPr="00972609">
        <w:rPr>
          <w:rFonts w:ascii="Times New Roman" w:hAnsi="Times New Roman" w:cs="Times New Roman"/>
          <w:szCs w:val="24"/>
          <w:lang w:val="id-ID"/>
        </w:rPr>
        <w:t xml:space="preserve">penilaian korelasi antar pengamatan atau lokasi pada suatu variabel berdasarkan letak geografis. Dalam hal ini tiap variabel akan dilihat autokorelasinya dan menggunakan hipotesis nol </w:t>
      </w:r>
      <w:r w:rsidRPr="00972609">
        <w:rPr>
          <w:rFonts w:ascii="Times New Roman" w:hAnsi="Times New Roman" w:cs="Times New Roman"/>
          <w:lang w:val="id-ID"/>
        </w:rPr>
        <w:t xml:space="preserve">I = 0 (Tidak terdapat autokorelasi antarlokasi) dan hipotesis alternatif I ≠ 0 (terdapat autokorelasi antarlokasi). Hasil pengujian disajikan pada Tabel 2. </w:t>
      </w:r>
    </w:p>
    <w:p w:rsidR="00972609" w:rsidRPr="00972609" w:rsidRDefault="00972609" w:rsidP="00972609">
      <w:pPr>
        <w:spacing w:after="0" w:line="240" w:lineRule="auto"/>
        <w:jc w:val="center"/>
        <w:rPr>
          <w:rFonts w:ascii="Times New Roman" w:hAnsi="Times New Roman" w:cs="Times New Roman"/>
          <w:b/>
          <w:szCs w:val="24"/>
          <w:lang w:val="id-ID"/>
        </w:rPr>
      </w:pP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b/>
          <w:szCs w:val="24"/>
          <w:lang w:val="id-ID"/>
        </w:rPr>
        <w:t>Tabel 2</w:t>
      </w:r>
      <w:r w:rsidRPr="00972609">
        <w:rPr>
          <w:rFonts w:ascii="Times New Roman" w:hAnsi="Times New Roman" w:cs="Times New Roman"/>
          <w:szCs w:val="24"/>
          <w:lang w:val="id-ID"/>
        </w:rPr>
        <w:t>. Hasil Pengujian Morans’I</w:t>
      </w:r>
    </w:p>
    <w:tbl>
      <w:tblPr>
        <w:tblW w:w="4240" w:type="dxa"/>
        <w:jc w:val="center"/>
        <w:tblBorders>
          <w:top w:val="single" w:sz="4" w:space="0" w:color="auto"/>
          <w:bottom w:val="single" w:sz="4" w:space="0" w:color="auto"/>
        </w:tblBorders>
        <w:tblLook w:val="04A0" w:firstRow="1" w:lastRow="0" w:firstColumn="1" w:lastColumn="0" w:noHBand="0" w:noVBand="1"/>
      </w:tblPr>
      <w:tblGrid>
        <w:gridCol w:w="974"/>
        <w:gridCol w:w="1380"/>
        <w:gridCol w:w="960"/>
        <w:gridCol w:w="960"/>
      </w:tblGrid>
      <w:tr w:rsidR="00972609" w:rsidRPr="00972609" w:rsidTr="00D50249">
        <w:trPr>
          <w:trHeight w:val="315"/>
          <w:jc w:val="center"/>
        </w:trPr>
        <w:tc>
          <w:tcPr>
            <w:tcW w:w="94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Variabel</w:t>
            </w:r>
          </w:p>
        </w:tc>
        <w:tc>
          <w:tcPr>
            <w:tcW w:w="138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Moran's I</w:t>
            </w:r>
          </w:p>
        </w:tc>
        <w:tc>
          <w:tcPr>
            <w:tcW w:w="96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E (I)</w:t>
            </w:r>
          </w:p>
        </w:tc>
        <w:tc>
          <w:tcPr>
            <w:tcW w:w="96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p-value</w:t>
            </w:r>
          </w:p>
        </w:tc>
      </w:tr>
      <w:tr w:rsidR="00972609" w:rsidRPr="00972609" w:rsidTr="00D50249">
        <w:trPr>
          <w:trHeight w:val="315"/>
          <w:jc w:val="center"/>
        </w:trPr>
        <w:tc>
          <w:tcPr>
            <w:tcW w:w="940" w:type="dxa"/>
            <w:tcBorders>
              <w:top w:val="single" w:sz="4" w:space="0" w:color="auto"/>
            </w:tcBorders>
            <w:shd w:val="clear" w:color="auto" w:fill="auto"/>
            <w:noWrap/>
            <w:vAlign w:val="center"/>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Y</w:t>
            </w:r>
          </w:p>
        </w:tc>
        <w:tc>
          <w:tcPr>
            <w:tcW w:w="1380" w:type="dxa"/>
            <w:tcBorders>
              <w:top w:val="single" w:sz="4" w:space="0" w:color="auto"/>
            </w:tcBorders>
            <w:shd w:val="clear" w:color="auto" w:fill="auto"/>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0,3451</w:t>
            </w:r>
          </w:p>
        </w:tc>
        <w:tc>
          <w:tcPr>
            <w:tcW w:w="960"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-0,0625</w:t>
            </w:r>
          </w:p>
        </w:tc>
        <w:tc>
          <w:tcPr>
            <w:tcW w:w="960"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0,0079</w:t>
            </w:r>
          </w:p>
        </w:tc>
      </w:tr>
      <w:tr w:rsidR="00972609" w:rsidRPr="00972609" w:rsidTr="00D50249">
        <w:trPr>
          <w:trHeight w:val="315"/>
          <w:jc w:val="center"/>
        </w:trPr>
        <w:tc>
          <w:tcPr>
            <w:tcW w:w="940" w:type="dxa"/>
            <w:shd w:val="clear" w:color="auto" w:fill="auto"/>
            <w:noWrap/>
            <w:vAlign w:val="center"/>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1</w:t>
            </w:r>
          </w:p>
        </w:tc>
        <w:tc>
          <w:tcPr>
            <w:tcW w:w="1380" w:type="dxa"/>
            <w:shd w:val="clear" w:color="auto" w:fill="auto"/>
            <w:vAlign w:val="center"/>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0,0051</w:t>
            </w:r>
          </w:p>
        </w:tc>
        <w:tc>
          <w:tcPr>
            <w:tcW w:w="96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-0,0625</w:t>
            </w:r>
          </w:p>
        </w:tc>
        <w:tc>
          <w:tcPr>
            <w:tcW w:w="960" w:type="dxa"/>
            <w:shd w:val="clear" w:color="auto" w:fill="auto"/>
            <w:noWrap/>
            <w:vAlign w:val="center"/>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0,6585</w:t>
            </w:r>
          </w:p>
        </w:tc>
      </w:tr>
      <w:tr w:rsidR="00972609" w:rsidRPr="00972609" w:rsidTr="00D50249">
        <w:trPr>
          <w:trHeight w:val="315"/>
          <w:jc w:val="center"/>
        </w:trPr>
        <w:tc>
          <w:tcPr>
            <w:tcW w:w="940" w:type="dxa"/>
            <w:shd w:val="clear" w:color="auto" w:fill="auto"/>
            <w:noWrap/>
            <w:vAlign w:val="center"/>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2</w:t>
            </w:r>
          </w:p>
        </w:tc>
        <w:tc>
          <w:tcPr>
            <w:tcW w:w="1380" w:type="dxa"/>
            <w:shd w:val="clear" w:color="auto" w:fill="auto"/>
            <w:vAlign w:val="center"/>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0,1994</w:t>
            </w:r>
          </w:p>
        </w:tc>
        <w:tc>
          <w:tcPr>
            <w:tcW w:w="96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-0,0625</w:t>
            </w:r>
          </w:p>
        </w:tc>
        <w:tc>
          <w:tcPr>
            <w:tcW w:w="960" w:type="dxa"/>
            <w:shd w:val="clear" w:color="auto" w:fill="auto"/>
            <w:noWrap/>
            <w:vAlign w:val="center"/>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0,0812</w:t>
            </w:r>
          </w:p>
        </w:tc>
      </w:tr>
    </w:tbl>
    <w:p w:rsidR="00DB6525" w:rsidRDefault="00DB6525" w:rsidP="00DB6525">
      <w:pPr>
        <w:spacing w:after="0" w:line="240" w:lineRule="auto"/>
        <w:jc w:val="both"/>
        <w:rPr>
          <w:rFonts w:ascii="Times New Roman" w:hAnsi="Times New Roman" w:cs="Times New Roman"/>
          <w:lang w:val="id-ID"/>
        </w:rPr>
      </w:pPr>
    </w:p>
    <w:p w:rsidR="00972609" w:rsidRPr="00972609" w:rsidRDefault="00972609" w:rsidP="00DB6525">
      <w:pPr>
        <w:spacing w:after="0" w:line="240" w:lineRule="auto"/>
        <w:ind w:firstLine="720"/>
        <w:jc w:val="both"/>
        <w:rPr>
          <w:rFonts w:ascii="Times New Roman" w:hAnsi="Times New Roman" w:cs="Times New Roman"/>
          <w:lang w:val="id-ID"/>
        </w:rPr>
      </w:pPr>
      <w:r w:rsidRPr="00972609">
        <w:rPr>
          <w:rFonts w:ascii="Times New Roman" w:hAnsi="Times New Roman" w:cs="Times New Roman"/>
          <w:lang w:val="id-ID"/>
        </w:rPr>
        <w:t>Berdasarkan Tabel 2, dapat dilihat bahwa nilai p-value untuk variabel persentase kasus DBD  lebih kecil dari taraf signifikansi (α) 5% sehingga H</w:t>
      </w:r>
      <w:r w:rsidRPr="00972609">
        <w:rPr>
          <w:rFonts w:ascii="Times New Roman" w:hAnsi="Times New Roman" w:cs="Times New Roman"/>
          <w:vertAlign w:val="subscript"/>
          <w:lang w:val="id-ID"/>
        </w:rPr>
        <w:t>0</w:t>
      </w:r>
      <w:r w:rsidRPr="00972609">
        <w:rPr>
          <w:rFonts w:ascii="Times New Roman" w:hAnsi="Times New Roman" w:cs="Times New Roman"/>
          <w:lang w:val="id-ID"/>
        </w:rPr>
        <w:t xml:space="preserve"> ditolak artinya terdapat autokorelasi spasial. Kasus DBD antar kecamatan di Kabupaten Bantul saling berhubungan. Lokasi sangat berpengaruh pada penyebaran DBD. Suatu kecamatan akan memiliki jumlah kasus DBD tinggi jika bertetanggaan atau berdekatan dengan kecamatan lain yang memiliki jumlah kasus DBD tinggi juga. Begitu juga sebaliknya, Suatu kecamatan akan memiliki jumlah kasus DBD rendah jika bertetanggaan atau berdekatan dengan kecamatan lain yang memiliki jumlah kasus DBD rendah juga. Sedangkan uji Moran’s I pada variabel jumlah tenaga medis (X</w:t>
      </w:r>
      <w:r w:rsidRPr="00972609">
        <w:rPr>
          <w:rFonts w:ascii="Times New Roman" w:hAnsi="Times New Roman" w:cs="Times New Roman"/>
          <w:vertAlign w:val="subscript"/>
          <w:lang w:val="id-ID"/>
        </w:rPr>
        <w:t>1</w:t>
      </w:r>
      <w:r w:rsidRPr="00972609">
        <w:rPr>
          <w:rFonts w:ascii="Times New Roman" w:hAnsi="Times New Roman" w:cs="Times New Roman"/>
          <w:lang w:val="id-ID"/>
        </w:rPr>
        <w:t>) dan fasilitas k</w:t>
      </w:r>
      <w:r w:rsidRPr="00972609">
        <w:rPr>
          <w:rFonts w:ascii="Times New Roman" w:hAnsi="Times New Roman" w:cs="Times New Roman"/>
        </w:rPr>
        <w:t>e</w:t>
      </w:r>
      <w:r w:rsidRPr="00972609">
        <w:rPr>
          <w:rFonts w:ascii="Times New Roman" w:hAnsi="Times New Roman" w:cs="Times New Roman"/>
          <w:lang w:val="id-ID"/>
        </w:rPr>
        <w:t>sehatan  (X</w:t>
      </w:r>
      <w:r w:rsidRPr="00972609">
        <w:rPr>
          <w:rFonts w:ascii="Times New Roman" w:hAnsi="Times New Roman" w:cs="Times New Roman"/>
          <w:vertAlign w:val="subscript"/>
          <w:lang w:val="id-ID"/>
        </w:rPr>
        <w:t>2</w:t>
      </w:r>
      <w:r w:rsidRPr="00972609">
        <w:rPr>
          <w:rFonts w:ascii="Times New Roman" w:hAnsi="Times New Roman" w:cs="Times New Roman"/>
          <w:lang w:val="id-ID"/>
        </w:rPr>
        <w:t>) memberikan hasil bahwa tidak terdapat autokorelasi spasial antar kecamatan.</w:t>
      </w:r>
    </w:p>
    <w:p w:rsidR="00972609" w:rsidRPr="00972609" w:rsidRDefault="00972609" w:rsidP="00972609">
      <w:pPr>
        <w:spacing w:after="0" w:line="240" w:lineRule="auto"/>
        <w:jc w:val="both"/>
        <w:rPr>
          <w:rFonts w:ascii="Times New Roman" w:hAnsi="Times New Roman" w:cs="Times New Roman"/>
          <w:szCs w:val="24"/>
          <w:lang w:val="id-ID"/>
        </w:rPr>
      </w:pPr>
      <w:r w:rsidRPr="00972609">
        <w:rPr>
          <w:rFonts w:ascii="Times New Roman" w:hAnsi="Times New Roman" w:cs="Times New Roman"/>
          <w:lang w:val="id-ID"/>
        </w:rPr>
        <w:lastRenderedPageBreak/>
        <w:tab/>
        <w:t>Analisis selanjutnya adalah menggunakan model regresi spasial untuk mengetahui apakah jumlah tenaga medis (X</w:t>
      </w:r>
      <w:r w:rsidRPr="00972609">
        <w:rPr>
          <w:rFonts w:ascii="Times New Roman" w:hAnsi="Times New Roman" w:cs="Times New Roman"/>
          <w:vertAlign w:val="subscript"/>
          <w:lang w:val="id-ID"/>
        </w:rPr>
        <w:t>1</w:t>
      </w:r>
      <w:r w:rsidRPr="00972609">
        <w:rPr>
          <w:rFonts w:ascii="Times New Roman" w:hAnsi="Times New Roman" w:cs="Times New Roman"/>
          <w:lang w:val="id-ID"/>
        </w:rPr>
        <w:t>), fasilitas ksehatan (X</w:t>
      </w:r>
      <w:r w:rsidRPr="00972609">
        <w:rPr>
          <w:rFonts w:ascii="Times New Roman" w:hAnsi="Times New Roman" w:cs="Times New Roman"/>
          <w:vertAlign w:val="subscript"/>
          <w:lang w:val="id-ID"/>
        </w:rPr>
        <w:t>2</w:t>
      </w:r>
      <w:r w:rsidRPr="00972609">
        <w:rPr>
          <w:rFonts w:ascii="Times New Roman" w:hAnsi="Times New Roman" w:cs="Times New Roman"/>
          <w:lang w:val="id-ID"/>
        </w:rPr>
        <w:t>), serta lokasi memberikan pengaruh pada kasus DBD di Kabupaten Bantul. Model regresi spa</w:t>
      </w:r>
      <w:r w:rsidRPr="00972609">
        <w:rPr>
          <w:rFonts w:ascii="Times New Roman" w:hAnsi="Times New Roman" w:cs="Times New Roman"/>
        </w:rPr>
        <w:t>s</w:t>
      </w:r>
      <w:r w:rsidRPr="00972609">
        <w:rPr>
          <w:rFonts w:ascii="Times New Roman" w:hAnsi="Times New Roman" w:cs="Times New Roman"/>
          <w:lang w:val="id-ID"/>
        </w:rPr>
        <w:t>ial y</w:t>
      </w:r>
      <w:r w:rsidRPr="00972609">
        <w:rPr>
          <w:rFonts w:ascii="Times New Roman" w:hAnsi="Times New Roman" w:cs="Times New Roman"/>
          <w:szCs w:val="24"/>
          <w:lang w:val="id-ID"/>
        </w:rPr>
        <w:t>ang digunakan adalah Spatial Autoregressive Model (SAR), Spatial Error Model (SEM), dan Spatial Durbin Model (SDM). Tujuan penggunaan tiga model tersebut adalah untuk memberikan gambaran pola hubungan dengan lebih luas dan memilih model yang terbaik untuk pemodelan kasus DBD.</w:t>
      </w:r>
    </w:p>
    <w:p w:rsidR="00972609" w:rsidRPr="00972609" w:rsidRDefault="00972609" w:rsidP="00972609">
      <w:pPr>
        <w:spacing w:after="0" w:line="240" w:lineRule="auto"/>
        <w:jc w:val="both"/>
        <w:rPr>
          <w:rFonts w:ascii="Times New Roman" w:hAnsi="Times New Roman" w:cs="Times New Roman"/>
          <w:szCs w:val="24"/>
          <w:lang w:val="id-ID"/>
        </w:rPr>
      </w:pPr>
      <w:r w:rsidRPr="00972609">
        <w:rPr>
          <w:rFonts w:ascii="Times New Roman" w:hAnsi="Times New Roman" w:cs="Times New Roman"/>
          <w:szCs w:val="24"/>
          <w:lang w:val="id-ID"/>
        </w:rPr>
        <w:tab/>
        <w:t>Langkah awal pada pemodelan adalah melakukan u</w:t>
      </w:r>
      <w:r w:rsidRPr="00972609">
        <w:rPr>
          <w:rFonts w:ascii="Times New Roman" w:hAnsi="Times New Roman" w:cs="Times New Roman"/>
          <w:lang w:val="id-ID"/>
        </w:rPr>
        <w:t>ji dependensi spasial dengan uji</w:t>
      </w:r>
      <w:r w:rsidRPr="00972609">
        <w:rPr>
          <w:rFonts w:ascii="Times New Roman" w:hAnsi="Times New Roman" w:cs="Times New Roman"/>
          <w:i/>
          <w:lang w:val="id-ID"/>
        </w:rPr>
        <w:t xml:space="preserve"> Lagrange Multiplier </w:t>
      </w:r>
      <w:r w:rsidRPr="00972609">
        <w:rPr>
          <w:rFonts w:ascii="Times New Roman" w:hAnsi="Times New Roman" w:cs="Times New Roman"/>
          <w:lang w:val="id-ID"/>
        </w:rPr>
        <w:t xml:space="preserve">(LM). </w:t>
      </w:r>
      <w:r w:rsidRPr="00972609">
        <w:rPr>
          <w:rFonts w:ascii="Times New Roman" w:hAnsi="Times New Roman" w:cs="Times New Roman"/>
          <w:szCs w:val="24"/>
          <w:lang w:val="id-ID"/>
        </w:rPr>
        <w:t>Uji ini digunakan untuk mengetahui model mana yang terbaik. Hasil uji disajikan di Tabel 3. Uji LM dengan α=5% memberikan kesimpulan bahwa ada dependensi spasial pada variabel dependen atau diindikasikan model SAR lebih sesuai digunakan.</w:t>
      </w:r>
    </w:p>
    <w:p w:rsidR="00972609" w:rsidRPr="00972609" w:rsidRDefault="00972609" w:rsidP="00972609">
      <w:pPr>
        <w:spacing w:after="0" w:line="240" w:lineRule="auto"/>
        <w:jc w:val="both"/>
        <w:rPr>
          <w:rFonts w:ascii="Times New Roman" w:hAnsi="Times New Roman" w:cs="Times New Roman"/>
          <w:szCs w:val="24"/>
          <w:lang w:val="id-ID"/>
        </w:rPr>
      </w:pPr>
    </w:p>
    <w:p w:rsidR="00972609" w:rsidRPr="00972609" w:rsidRDefault="00972609" w:rsidP="00972609">
      <w:pPr>
        <w:spacing w:after="0" w:line="240" w:lineRule="auto"/>
        <w:jc w:val="center"/>
        <w:rPr>
          <w:rFonts w:ascii="Times New Roman" w:hAnsi="Times New Roman" w:cs="Times New Roman"/>
          <w:lang w:val="id-ID"/>
        </w:rPr>
      </w:pPr>
      <w:r w:rsidRPr="00972609">
        <w:rPr>
          <w:rFonts w:ascii="Times New Roman" w:hAnsi="Times New Roman" w:cs="Times New Roman"/>
          <w:b/>
          <w:lang w:val="id-ID"/>
        </w:rPr>
        <w:t>Tabel 3</w:t>
      </w:r>
      <w:r w:rsidRPr="00972609">
        <w:rPr>
          <w:rFonts w:ascii="Times New Roman" w:hAnsi="Times New Roman" w:cs="Times New Roman"/>
          <w:lang w:val="id-ID"/>
        </w:rPr>
        <w:t>. Hasil Uji Lagrange Multiplier</w:t>
      </w:r>
    </w:p>
    <w:tbl>
      <w:tblPr>
        <w:tblW w:w="3449" w:type="dxa"/>
        <w:jc w:val="center"/>
        <w:tblBorders>
          <w:top w:val="single" w:sz="4" w:space="0" w:color="auto"/>
          <w:bottom w:val="single" w:sz="4" w:space="0" w:color="auto"/>
        </w:tblBorders>
        <w:tblLook w:val="04A0" w:firstRow="1" w:lastRow="0" w:firstColumn="1" w:lastColumn="0" w:noHBand="0" w:noVBand="1"/>
      </w:tblPr>
      <w:tblGrid>
        <w:gridCol w:w="2405"/>
        <w:gridCol w:w="1044"/>
      </w:tblGrid>
      <w:tr w:rsidR="00972609" w:rsidRPr="00972609" w:rsidTr="00D50249">
        <w:trPr>
          <w:trHeight w:val="95"/>
          <w:jc w:val="center"/>
        </w:trPr>
        <w:tc>
          <w:tcPr>
            <w:tcW w:w="2405" w:type="dxa"/>
            <w:tcBorders>
              <w:top w:val="single" w:sz="4" w:space="0" w:color="auto"/>
              <w:bottom w:val="single" w:sz="4" w:space="0" w:color="auto"/>
            </w:tcBorders>
            <w:shd w:val="clear" w:color="auto" w:fill="auto"/>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Lagrange Multiplier</w:t>
            </w:r>
          </w:p>
        </w:tc>
        <w:tc>
          <w:tcPr>
            <w:tcW w:w="1044" w:type="dxa"/>
            <w:tcBorders>
              <w:top w:val="single" w:sz="4" w:space="0" w:color="auto"/>
              <w:bottom w:val="single" w:sz="4" w:space="0" w:color="auto"/>
            </w:tcBorders>
            <w:shd w:val="clear" w:color="auto" w:fill="auto"/>
            <w:noWrap/>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p-value</w:t>
            </w:r>
          </w:p>
        </w:tc>
      </w:tr>
      <w:tr w:rsidR="00972609" w:rsidRPr="00972609" w:rsidTr="00D50249">
        <w:trPr>
          <w:trHeight w:val="315"/>
          <w:jc w:val="center"/>
        </w:trPr>
        <w:tc>
          <w:tcPr>
            <w:tcW w:w="2405" w:type="dxa"/>
            <w:tcBorders>
              <w:top w:val="single" w:sz="4" w:space="0" w:color="auto"/>
            </w:tcBorders>
            <w:shd w:val="clear" w:color="auto" w:fill="auto"/>
            <w:noWrap/>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LM</w:t>
            </w:r>
            <w:r w:rsidRPr="00972609">
              <w:rPr>
                <w:rFonts w:ascii="Times New Roman" w:eastAsia="Times New Roman" w:hAnsi="Times New Roman" w:cs="Times New Roman"/>
                <w:szCs w:val="24"/>
                <w:vertAlign w:val="subscript"/>
                <w:lang w:val="id-ID"/>
              </w:rPr>
              <w:t>error</w:t>
            </w:r>
          </w:p>
        </w:tc>
        <w:tc>
          <w:tcPr>
            <w:tcW w:w="1044" w:type="dxa"/>
            <w:tcBorders>
              <w:top w:val="single" w:sz="4" w:space="0" w:color="auto"/>
            </w:tcBorders>
            <w:shd w:val="clear" w:color="auto" w:fill="auto"/>
            <w:noWrap/>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0,0535</w:t>
            </w:r>
          </w:p>
        </w:tc>
      </w:tr>
      <w:tr w:rsidR="00972609" w:rsidRPr="00972609" w:rsidTr="00D50249">
        <w:trPr>
          <w:trHeight w:val="315"/>
          <w:jc w:val="center"/>
        </w:trPr>
        <w:tc>
          <w:tcPr>
            <w:tcW w:w="2405" w:type="dxa"/>
            <w:shd w:val="clear" w:color="auto" w:fill="auto"/>
            <w:noWrap/>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LMl</w:t>
            </w:r>
            <w:r w:rsidRPr="00972609">
              <w:rPr>
                <w:rFonts w:ascii="Times New Roman" w:eastAsia="Times New Roman" w:hAnsi="Times New Roman" w:cs="Times New Roman"/>
                <w:szCs w:val="24"/>
                <w:vertAlign w:val="subscript"/>
                <w:lang w:val="id-ID"/>
              </w:rPr>
              <w:t>ag</w:t>
            </w:r>
          </w:p>
        </w:tc>
        <w:tc>
          <w:tcPr>
            <w:tcW w:w="1044" w:type="dxa"/>
            <w:shd w:val="clear" w:color="auto" w:fill="auto"/>
            <w:noWrap/>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0,0340</w:t>
            </w:r>
          </w:p>
        </w:tc>
      </w:tr>
      <w:tr w:rsidR="00972609" w:rsidRPr="00972609" w:rsidTr="00D50249">
        <w:trPr>
          <w:trHeight w:val="315"/>
          <w:jc w:val="center"/>
        </w:trPr>
        <w:tc>
          <w:tcPr>
            <w:tcW w:w="2405" w:type="dxa"/>
            <w:shd w:val="clear" w:color="auto" w:fill="auto"/>
            <w:noWrap/>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LM SARMA</w:t>
            </w:r>
          </w:p>
        </w:tc>
        <w:tc>
          <w:tcPr>
            <w:tcW w:w="1044" w:type="dxa"/>
            <w:shd w:val="clear" w:color="auto" w:fill="auto"/>
            <w:noWrap/>
            <w:vAlign w:val="center"/>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0,0897</w:t>
            </w:r>
          </w:p>
        </w:tc>
      </w:tr>
    </w:tbl>
    <w:p w:rsidR="00972609" w:rsidRPr="00972609" w:rsidRDefault="00972609" w:rsidP="00972609">
      <w:pPr>
        <w:spacing w:after="0" w:line="240" w:lineRule="auto"/>
        <w:jc w:val="both"/>
        <w:rPr>
          <w:rFonts w:ascii="Times New Roman" w:hAnsi="Times New Roman" w:cs="Times New Roman"/>
          <w:lang w:val="id-ID"/>
        </w:rPr>
      </w:pPr>
    </w:p>
    <w:p w:rsidR="00972609" w:rsidRPr="00972609" w:rsidRDefault="00972609" w:rsidP="00972609">
      <w:pPr>
        <w:spacing w:after="0" w:line="240" w:lineRule="auto"/>
        <w:jc w:val="both"/>
        <w:rPr>
          <w:rFonts w:ascii="Times New Roman" w:hAnsi="Times New Roman" w:cs="Times New Roman"/>
          <w:lang w:val="id-ID"/>
        </w:rPr>
      </w:pPr>
      <w:r w:rsidRPr="00972609">
        <w:rPr>
          <w:rFonts w:ascii="Times New Roman" w:hAnsi="Times New Roman" w:cs="Times New Roman"/>
          <w:lang w:val="id-ID"/>
        </w:rPr>
        <w:tab/>
        <w:t>Hasil pemodelan SAR, SEM, dan SDM masing-masing disajikan pada Tabel 4, Tabel 5, dan Tabel 6. Ketiga model ini memberikan kesimpulan yang berbeda-beda. Hipotesis yang digunakan untuk menguji faktor-faktor yang mempengaruhi kasus DBD adalah hipotesis nol yang menyatakan variabel independen tidak mempengaruhi dan hipotesis alternatif yang menyatakan variabel independen mempengaruhi kasus DBD. Model SAR memberikan hasil bahwa jumlah tenaga medis (X</w:t>
      </w:r>
      <w:r w:rsidRPr="00972609">
        <w:rPr>
          <w:rFonts w:ascii="Times New Roman" w:hAnsi="Times New Roman" w:cs="Times New Roman"/>
          <w:vertAlign w:val="subscript"/>
          <w:lang w:val="id-ID"/>
        </w:rPr>
        <w:t>1</w:t>
      </w:r>
      <w:r w:rsidRPr="00972609">
        <w:rPr>
          <w:rFonts w:ascii="Times New Roman" w:hAnsi="Times New Roman" w:cs="Times New Roman"/>
          <w:lang w:val="id-ID"/>
        </w:rPr>
        <w:t>) dan fasilitas kesehatan (X</w:t>
      </w:r>
      <w:r w:rsidRPr="00972609">
        <w:rPr>
          <w:rFonts w:ascii="Times New Roman" w:hAnsi="Times New Roman" w:cs="Times New Roman"/>
          <w:vertAlign w:val="subscript"/>
          <w:lang w:val="id-ID"/>
        </w:rPr>
        <w:t>2</w:t>
      </w:r>
      <w:r w:rsidRPr="00972609">
        <w:rPr>
          <w:rFonts w:ascii="Times New Roman" w:hAnsi="Times New Roman" w:cs="Times New Roman"/>
          <w:lang w:val="id-ID"/>
        </w:rPr>
        <w:t xml:space="preserve">) tidak signifikan mempengaruhi kasus DBD. Namun demikian parameter ρ  </w:t>
      </w:r>
      <w:r w:rsidRPr="00972609">
        <w:rPr>
          <w:rFonts w:ascii="Times New Roman" w:hAnsi="Times New Roman" w:cs="Times New Roman"/>
          <w:szCs w:val="24"/>
          <w:lang w:val="id-ID"/>
        </w:rPr>
        <w:t xml:space="preserve">sebagai parameter koefisien spasial lag variabel dependen signifikan berpengaruh. Hal ini menunjukkan bahwa kasus DBD di suatu kecamatan memberikan pengaruh bagi kasus DBD di kecamatan lain. </w:t>
      </w:r>
      <w:r w:rsidRPr="00972609">
        <w:rPr>
          <w:rFonts w:ascii="Times New Roman" w:hAnsi="Times New Roman" w:cs="Times New Roman"/>
          <w:lang w:val="id-ID"/>
        </w:rPr>
        <w:t xml:space="preserve">Model SEM juga memberikan hasil seperti model SAR, dimana variabel independen tidak signifikan mempengaruhi kasus DBD. Namun, parameter λ </w:t>
      </w:r>
      <w:r w:rsidRPr="00972609">
        <w:rPr>
          <w:rFonts w:ascii="Times New Roman" w:hAnsi="Times New Roman" w:cs="Times New Roman"/>
          <w:szCs w:val="24"/>
          <w:lang w:val="id-ID"/>
        </w:rPr>
        <w:t>sebagai parameter koefisien spasial lag error signifikan berpengaruh.</w:t>
      </w:r>
    </w:p>
    <w:p w:rsidR="00972609" w:rsidRPr="00972609" w:rsidRDefault="00972609" w:rsidP="00972609">
      <w:pPr>
        <w:spacing w:after="0" w:line="240" w:lineRule="auto"/>
        <w:rPr>
          <w:rFonts w:ascii="Times New Roman" w:hAnsi="Times New Roman" w:cs="Times New Roman"/>
          <w:lang w:val="id-ID"/>
        </w:rPr>
      </w:pPr>
    </w:p>
    <w:p w:rsidR="00972609" w:rsidRPr="00972609" w:rsidRDefault="00972609" w:rsidP="00972609">
      <w:pPr>
        <w:spacing w:after="0" w:line="240" w:lineRule="auto"/>
        <w:jc w:val="center"/>
        <w:rPr>
          <w:rFonts w:ascii="Times New Roman" w:hAnsi="Times New Roman" w:cs="Times New Roman"/>
          <w:sz w:val="28"/>
          <w:szCs w:val="24"/>
          <w:lang w:val="id-ID"/>
        </w:rPr>
      </w:pPr>
      <w:r w:rsidRPr="00972609">
        <w:rPr>
          <w:rFonts w:ascii="Times New Roman" w:hAnsi="Times New Roman" w:cs="Times New Roman"/>
          <w:b/>
          <w:lang w:val="id-ID"/>
        </w:rPr>
        <w:t>Tabel 4</w:t>
      </w:r>
      <w:r w:rsidRPr="00972609">
        <w:rPr>
          <w:rFonts w:ascii="Times New Roman" w:hAnsi="Times New Roman" w:cs="Times New Roman"/>
          <w:lang w:val="id-ID"/>
        </w:rPr>
        <w:t>. Output Model SAR</w:t>
      </w:r>
    </w:p>
    <w:tbl>
      <w:tblPr>
        <w:tblW w:w="5824" w:type="dxa"/>
        <w:jc w:val="center"/>
        <w:tblBorders>
          <w:top w:val="single" w:sz="4" w:space="0" w:color="auto"/>
          <w:bottom w:val="single" w:sz="4" w:space="0" w:color="auto"/>
        </w:tblBorders>
        <w:tblLook w:val="04A0" w:firstRow="1" w:lastRow="0" w:firstColumn="1" w:lastColumn="0" w:noHBand="0" w:noVBand="1"/>
      </w:tblPr>
      <w:tblGrid>
        <w:gridCol w:w="1190"/>
        <w:gridCol w:w="1150"/>
        <w:gridCol w:w="1341"/>
        <w:gridCol w:w="883"/>
        <w:gridCol w:w="1260"/>
      </w:tblGrid>
      <w:tr w:rsidR="00972609" w:rsidRPr="00972609" w:rsidTr="00D50249">
        <w:trPr>
          <w:trHeight w:val="315"/>
          <w:jc w:val="center"/>
        </w:trPr>
        <w:tc>
          <w:tcPr>
            <w:tcW w:w="119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Variabel</w:t>
            </w:r>
          </w:p>
        </w:tc>
        <w:tc>
          <w:tcPr>
            <w:tcW w:w="115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Koefisien</w:t>
            </w:r>
          </w:p>
        </w:tc>
        <w:tc>
          <w:tcPr>
            <w:tcW w:w="1341"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Std. Error</w:t>
            </w:r>
          </w:p>
        </w:tc>
        <w:tc>
          <w:tcPr>
            <w:tcW w:w="883"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Zvalue</w:t>
            </w:r>
          </w:p>
        </w:tc>
        <w:tc>
          <w:tcPr>
            <w:tcW w:w="126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P-value</w:t>
            </w:r>
          </w:p>
        </w:tc>
      </w:tr>
      <w:tr w:rsidR="00972609" w:rsidRPr="00972609" w:rsidTr="00D50249">
        <w:trPr>
          <w:trHeight w:val="315"/>
          <w:jc w:val="center"/>
        </w:trPr>
        <w:tc>
          <w:tcPr>
            <w:tcW w:w="1190" w:type="dxa"/>
            <w:tcBorders>
              <w:top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Konstanta</w:t>
            </w:r>
          </w:p>
        </w:tc>
        <w:tc>
          <w:tcPr>
            <w:tcW w:w="1150"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0,0114</w:t>
            </w:r>
          </w:p>
        </w:tc>
        <w:tc>
          <w:tcPr>
            <w:tcW w:w="1341"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0,0132</w:t>
            </w:r>
          </w:p>
        </w:tc>
        <w:tc>
          <w:tcPr>
            <w:tcW w:w="883"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0,8676</w:t>
            </w:r>
          </w:p>
        </w:tc>
        <w:tc>
          <w:tcPr>
            <w:tcW w:w="1260"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0,3856</w:t>
            </w:r>
          </w:p>
        </w:tc>
      </w:tr>
      <w:tr w:rsidR="00972609" w:rsidRPr="00972609" w:rsidTr="00D50249">
        <w:trPr>
          <w:trHeight w:val="315"/>
          <w:jc w:val="center"/>
        </w:trPr>
        <w:tc>
          <w:tcPr>
            <w:tcW w:w="1190" w:type="dxa"/>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1</w:t>
            </w:r>
          </w:p>
        </w:tc>
        <w:tc>
          <w:tcPr>
            <w:tcW w:w="115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-0,0017</w:t>
            </w:r>
          </w:p>
        </w:tc>
        <w:tc>
          <w:tcPr>
            <w:tcW w:w="1341"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0,0015</w:t>
            </w:r>
          </w:p>
        </w:tc>
        <w:tc>
          <w:tcPr>
            <w:tcW w:w="883"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-1,005</w:t>
            </w:r>
          </w:p>
        </w:tc>
        <w:tc>
          <w:tcPr>
            <w:tcW w:w="126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0,2711</w:t>
            </w:r>
          </w:p>
        </w:tc>
      </w:tr>
      <w:tr w:rsidR="00972609" w:rsidRPr="00972609" w:rsidTr="00D50249">
        <w:trPr>
          <w:trHeight w:val="315"/>
          <w:jc w:val="center"/>
        </w:trPr>
        <w:tc>
          <w:tcPr>
            <w:tcW w:w="1190" w:type="dxa"/>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2</w:t>
            </w:r>
            <w:r w:rsidRPr="00972609">
              <w:rPr>
                <w:rFonts w:ascii="Times New Roman" w:eastAsia="Times New Roman" w:hAnsi="Times New Roman" w:cs="Times New Roman"/>
                <w:szCs w:val="24"/>
                <w:lang w:val="id-ID"/>
              </w:rPr>
              <w:t>*</w:t>
            </w:r>
          </w:p>
        </w:tc>
        <w:tc>
          <w:tcPr>
            <w:tcW w:w="115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0,0083</w:t>
            </w:r>
          </w:p>
        </w:tc>
        <w:tc>
          <w:tcPr>
            <w:tcW w:w="1341"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0,0046</w:t>
            </w:r>
          </w:p>
        </w:tc>
        <w:tc>
          <w:tcPr>
            <w:tcW w:w="883"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1,8106</w:t>
            </w:r>
          </w:p>
        </w:tc>
        <w:tc>
          <w:tcPr>
            <w:tcW w:w="126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0,0702</w:t>
            </w:r>
          </w:p>
        </w:tc>
      </w:tr>
      <w:tr w:rsidR="00972609" w:rsidRPr="00972609" w:rsidTr="00D50249">
        <w:trPr>
          <w:trHeight w:val="315"/>
          <w:jc w:val="center"/>
        </w:trPr>
        <w:tc>
          <w:tcPr>
            <w:tcW w:w="1190" w:type="dxa"/>
            <w:tcBorders>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i/>
                <w:szCs w:val="24"/>
                <w:lang w:val="id-ID"/>
              </w:rPr>
            </w:pPr>
            <w:r w:rsidRPr="00972609">
              <w:rPr>
                <w:rFonts w:ascii="Times New Roman" w:eastAsia="Times New Roman" w:hAnsi="Times New Roman" w:cs="Times New Roman"/>
                <w:i/>
                <w:szCs w:val="24"/>
                <w:lang w:val="id-ID"/>
              </w:rPr>
              <w:t> ρ*</w:t>
            </w:r>
          </w:p>
        </w:tc>
        <w:tc>
          <w:tcPr>
            <w:tcW w:w="1150" w:type="dxa"/>
            <w:tcBorders>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0,7354</w:t>
            </w:r>
          </w:p>
        </w:tc>
        <w:tc>
          <w:tcPr>
            <w:tcW w:w="1341" w:type="dxa"/>
            <w:tcBorders>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0,1487</w:t>
            </w:r>
          </w:p>
        </w:tc>
        <w:tc>
          <w:tcPr>
            <w:tcW w:w="883" w:type="dxa"/>
            <w:tcBorders>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4,9441</w:t>
            </w:r>
          </w:p>
        </w:tc>
        <w:tc>
          <w:tcPr>
            <w:tcW w:w="1260" w:type="dxa"/>
            <w:tcBorders>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7,65x10</w:t>
            </w:r>
            <w:r w:rsidRPr="00972609">
              <w:rPr>
                <w:rFonts w:ascii="Times New Roman" w:eastAsia="Times New Roman" w:hAnsi="Times New Roman" w:cs="Times New Roman"/>
                <w:szCs w:val="24"/>
                <w:vertAlign w:val="superscript"/>
                <w:lang w:val="id-ID"/>
              </w:rPr>
              <w:t>-07</w:t>
            </w:r>
          </w:p>
        </w:tc>
      </w:tr>
      <w:tr w:rsidR="00972609" w:rsidRPr="00972609" w:rsidTr="00D50249">
        <w:trPr>
          <w:trHeight w:val="315"/>
          <w:jc w:val="center"/>
        </w:trPr>
        <w:tc>
          <w:tcPr>
            <w:tcW w:w="5824" w:type="dxa"/>
            <w:gridSpan w:val="5"/>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AIC = -75,755</w:t>
            </w:r>
          </w:p>
        </w:tc>
      </w:tr>
    </w:tbl>
    <w:p w:rsidR="00972609" w:rsidRPr="00972609" w:rsidRDefault="00972609" w:rsidP="00972609">
      <w:pPr>
        <w:spacing w:after="0" w:line="240" w:lineRule="auto"/>
        <w:ind w:left="1440"/>
        <w:rPr>
          <w:rFonts w:ascii="Times New Roman" w:hAnsi="Times New Roman" w:cs="Times New Roman"/>
          <w:szCs w:val="24"/>
          <w:lang w:val="id-ID"/>
        </w:rPr>
      </w:pPr>
      <w:r w:rsidRPr="00972609">
        <w:rPr>
          <w:rFonts w:ascii="Times New Roman" w:hAnsi="Times New Roman" w:cs="Times New Roman"/>
          <w:szCs w:val="24"/>
          <w:lang w:val="id-ID"/>
        </w:rPr>
        <w:t xml:space="preserve">  *) signifikansi pada α = 5%</w:t>
      </w:r>
    </w:p>
    <w:p w:rsidR="00972609" w:rsidRPr="00972609" w:rsidRDefault="00972609" w:rsidP="00972609">
      <w:pPr>
        <w:spacing w:after="0" w:line="240" w:lineRule="auto"/>
        <w:rPr>
          <w:rFonts w:ascii="Times New Roman" w:hAnsi="Times New Roman" w:cs="Times New Roman"/>
          <w:b/>
          <w:szCs w:val="24"/>
          <w:lang w:val="id-ID"/>
        </w:rPr>
      </w:pP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b/>
          <w:szCs w:val="24"/>
          <w:lang w:val="id-ID"/>
        </w:rPr>
        <w:t>Tabel 5</w:t>
      </w:r>
      <w:r w:rsidRPr="00972609">
        <w:rPr>
          <w:rFonts w:ascii="Times New Roman" w:hAnsi="Times New Roman" w:cs="Times New Roman"/>
          <w:szCs w:val="24"/>
          <w:lang w:val="id-ID"/>
        </w:rPr>
        <w:t>. Output Model SEM</w:t>
      </w:r>
    </w:p>
    <w:tbl>
      <w:tblPr>
        <w:tblW w:w="5873" w:type="dxa"/>
        <w:jc w:val="center"/>
        <w:tblBorders>
          <w:top w:val="single" w:sz="4" w:space="0" w:color="auto"/>
          <w:bottom w:val="single" w:sz="4" w:space="0" w:color="auto"/>
        </w:tblBorders>
        <w:tblLook w:val="04A0" w:firstRow="1" w:lastRow="0" w:firstColumn="1" w:lastColumn="0" w:noHBand="0" w:noVBand="1"/>
      </w:tblPr>
      <w:tblGrid>
        <w:gridCol w:w="1190"/>
        <w:gridCol w:w="1150"/>
        <w:gridCol w:w="1199"/>
        <w:gridCol w:w="1059"/>
        <w:gridCol w:w="1275"/>
      </w:tblGrid>
      <w:tr w:rsidR="00972609" w:rsidRPr="00972609" w:rsidTr="00D50249">
        <w:trPr>
          <w:trHeight w:val="315"/>
          <w:jc w:val="center"/>
        </w:trPr>
        <w:tc>
          <w:tcPr>
            <w:tcW w:w="119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Variabel</w:t>
            </w:r>
          </w:p>
        </w:tc>
        <w:tc>
          <w:tcPr>
            <w:tcW w:w="115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Koefisien</w:t>
            </w:r>
          </w:p>
        </w:tc>
        <w:tc>
          <w:tcPr>
            <w:tcW w:w="1199"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Std. Error</w:t>
            </w:r>
          </w:p>
        </w:tc>
        <w:tc>
          <w:tcPr>
            <w:tcW w:w="1059"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Zvalue</w:t>
            </w:r>
          </w:p>
        </w:tc>
        <w:tc>
          <w:tcPr>
            <w:tcW w:w="1275"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P-value</w:t>
            </w:r>
          </w:p>
        </w:tc>
      </w:tr>
      <w:tr w:rsidR="00972609" w:rsidRPr="00972609" w:rsidTr="00D50249">
        <w:trPr>
          <w:trHeight w:val="315"/>
          <w:jc w:val="center"/>
        </w:trPr>
        <w:tc>
          <w:tcPr>
            <w:tcW w:w="1190" w:type="dxa"/>
            <w:tcBorders>
              <w:top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Konstanta</w:t>
            </w:r>
          </w:p>
        </w:tc>
        <w:tc>
          <w:tcPr>
            <w:tcW w:w="1150"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0,0412</w:t>
            </w:r>
          </w:p>
        </w:tc>
        <w:tc>
          <w:tcPr>
            <w:tcW w:w="1199"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0,0176</w:t>
            </w:r>
          </w:p>
        </w:tc>
        <w:tc>
          <w:tcPr>
            <w:tcW w:w="1059"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2,3361</w:t>
            </w:r>
          </w:p>
        </w:tc>
        <w:tc>
          <w:tcPr>
            <w:tcW w:w="1275" w:type="dxa"/>
            <w:tcBorders>
              <w:top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0,0195</w:t>
            </w:r>
          </w:p>
        </w:tc>
      </w:tr>
      <w:tr w:rsidR="00972609" w:rsidRPr="00972609" w:rsidTr="00D50249">
        <w:trPr>
          <w:trHeight w:val="315"/>
          <w:jc w:val="center"/>
        </w:trPr>
        <w:tc>
          <w:tcPr>
            <w:tcW w:w="1190" w:type="dxa"/>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1</w:t>
            </w:r>
          </w:p>
        </w:tc>
        <w:tc>
          <w:tcPr>
            <w:tcW w:w="115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-0,0009</w:t>
            </w:r>
          </w:p>
        </w:tc>
        <w:tc>
          <w:tcPr>
            <w:tcW w:w="1199"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0,0012</w:t>
            </w:r>
          </w:p>
        </w:tc>
        <w:tc>
          <w:tcPr>
            <w:tcW w:w="1059"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-0,7118</w:t>
            </w:r>
          </w:p>
        </w:tc>
        <w:tc>
          <w:tcPr>
            <w:tcW w:w="1275" w:type="dxa"/>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0,4766</w:t>
            </w:r>
          </w:p>
        </w:tc>
      </w:tr>
      <w:tr w:rsidR="00972609" w:rsidRPr="00972609" w:rsidTr="00D50249">
        <w:trPr>
          <w:trHeight w:val="315"/>
          <w:jc w:val="center"/>
        </w:trPr>
        <w:tc>
          <w:tcPr>
            <w:tcW w:w="1190" w:type="dxa"/>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2</w:t>
            </w:r>
          </w:p>
        </w:tc>
        <w:tc>
          <w:tcPr>
            <w:tcW w:w="115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0,0062</w:t>
            </w:r>
          </w:p>
        </w:tc>
        <w:tc>
          <w:tcPr>
            <w:tcW w:w="1199"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0,0043</w:t>
            </w:r>
          </w:p>
        </w:tc>
        <w:tc>
          <w:tcPr>
            <w:tcW w:w="1059"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1,4319</w:t>
            </w:r>
          </w:p>
        </w:tc>
        <w:tc>
          <w:tcPr>
            <w:tcW w:w="1275" w:type="dxa"/>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0,1521</w:t>
            </w:r>
          </w:p>
        </w:tc>
      </w:tr>
      <w:tr w:rsidR="00972609" w:rsidRPr="00972609" w:rsidTr="00D50249">
        <w:trPr>
          <w:trHeight w:val="315"/>
          <w:jc w:val="center"/>
        </w:trPr>
        <w:tc>
          <w:tcPr>
            <w:tcW w:w="1190" w:type="dxa"/>
            <w:tcBorders>
              <w:bottom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sym w:font="Symbol" w:char="F06C"/>
            </w:r>
            <w:r w:rsidRPr="00972609">
              <w:rPr>
                <w:rFonts w:ascii="Times New Roman" w:eastAsia="Times New Roman" w:hAnsi="Times New Roman" w:cs="Times New Roman"/>
                <w:i/>
                <w:szCs w:val="24"/>
                <w:lang w:val="id-ID"/>
              </w:rPr>
              <w:t>*</w:t>
            </w:r>
          </w:p>
        </w:tc>
        <w:tc>
          <w:tcPr>
            <w:tcW w:w="1150" w:type="dxa"/>
            <w:tcBorders>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0,68579</w:t>
            </w:r>
          </w:p>
        </w:tc>
        <w:tc>
          <w:tcPr>
            <w:tcW w:w="1199" w:type="dxa"/>
            <w:tcBorders>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0,17268</w:t>
            </w:r>
          </w:p>
        </w:tc>
        <w:tc>
          <w:tcPr>
            <w:tcW w:w="1059" w:type="dxa"/>
            <w:tcBorders>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3,9714</w:t>
            </w:r>
          </w:p>
        </w:tc>
        <w:tc>
          <w:tcPr>
            <w:tcW w:w="1275" w:type="dxa"/>
            <w:tcBorders>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7,12x10</w:t>
            </w:r>
            <w:r w:rsidRPr="00972609">
              <w:rPr>
                <w:rFonts w:ascii="Times New Roman" w:eastAsia="Times New Roman" w:hAnsi="Times New Roman" w:cs="Times New Roman"/>
                <w:szCs w:val="24"/>
                <w:vertAlign w:val="superscript"/>
                <w:lang w:val="id-ID"/>
              </w:rPr>
              <w:t>-05</w:t>
            </w:r>
          </w:p>
        </w:tc>
      </w:tr>
      <w:tr w:rsidR="00972609" w:rsidRPr="00972609" w:rsidTr="00D50249">
        <w:trPr>
          <w:trHeight w:val="315"/>
          <w:jc w:val="center"/>
        </w:trPr>
        <w:tc>
          <w:tcPr>
            <w:tcW w:w="5873" w:type="dxa"/>
            <w:gridSpan w:val="5"/>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AIC = -74,47</w:t>
            </w:r>
          </w:p>
        </w:tc>
      </w:tr>
    </w:tbl>
    <w:p w:rsidR="00972609" w:rsidRPr="00972609" w:rsidRDefault="00972609" w:rsidP="00972609">
      <w:pPr>
        <w:spacing w:after="0" w:line="240" w:lineRule="auto"/>
        <w:ind w:left="1440" w:firstLine="720"/>
        <w:rPr>
          <w:rFonts w:ascii="Times New Roman" w:hAnsi="Times New Roman" w:cs="Times New Roman"/>
          <w:szCs w:val="24"/>
          <w:lang w:val="id-ID"/>
        </w:rPr>
      </w:pPr>
      <w:r w:rsidRPr="00972609">
        <w:rPr>
          <w:rFonts w:ascii="Times New Roman" w:hAnsi="Times New Roman" w:cs="Times New Roman"/>
          <w:szCs w:val="24"/>
          <w:lang w:val="id-ID"/>
        </w:rPr>
        <w:t>*) signifikansi pada α = 5%</w:t>
      </w:r>
    </w:p>
    <w:p w:rsidR="00972609" w:rsidRPr="00972609" w:rsidRDefault="00972609" w:rsidP="00972609">
      <w:pPr>
        <w:spacing w:after="0" w:line="240" w:lineRule="auto"/>
        <w:rPr>
          <w:rFonts w:ascii="Times New Roman" w:hAnsi="Times New Roman" w:cs="Times New Roman"/>
          <w:b/>
          <w:szCs w:val="24"/>
          <w:lang w:val="id-ID"/>
        </w:rPr>
      </w:pPr>
    </w:p>
    <w:p w:rsidR="00972609" w:rsidRPr="00972609" w:rsidRDefault="00972609" w:rsidP="00972609">
      <w:pPr>
        <w:spacing w:after="0" w:line="240" w:lineRule="auto"/>
        <w:ind w:firstLine="720"/>
        <w:jc w:val="both"/>
        <w:rPr>
          <w:rFonts w:ascii="Times New Roman" w:hAnsi="Times New Roman" w:cs="Times New Roman"/>
          <w:szCs w:val="24"/>
          <w:lang w:val="id-ID"/>
        </w:rPr>
      </w:pPr>
      <w:r w:rsidRPr="00972609">
        <w:rPr>
          <w:rFonts w:ascii="Times New Roman" w:hAnsi="Times New Roman" w:cs="Times New Roman"/>
          <w:szCs w:val="24"/>
          <w:lang w:val="id-ID"/>
        </w:rPr>
        <w:t xml:space="preserve">Model SDM memberikan hasil yang berbeda. Model ini memberikan kesimpulan bahwa semua variabel independen, lag variabel independen, dan lag variabel dependen signifikan mempengaruhi DBD. Nilai koefisien </w:t>
      </w:r>
      <w:r w:rsidRPr="00972609">
        <w:rPr>
          <w:rFonts w:ascii="Times New Roman" w:eastAsia="Times New Roman" w:hAnsi="Times New Roman" w:cs="Times New Roman"/>
          <w:szCs w:val="24"/>
          <w:lang w:val="id-ID"/>
        </w:rPr>
        <w:t xml:space="preserve">-0,0054 menunjukkan bahwa </w:t>
      </w:r>
      <w:r w:rsidRPr="00972609">
        <w:rPr>
          <w:rFonts w:ascii="Times New Roman" w:hAnsi="Times New Roman" w:cs="Times New Roman"/>
          <w:szCs w:val="24"/>
          <w:lang w:val="id-ID"/>
        </w:rPr>
        <w:t xml:space="preserve">semakin tinggi jumlah tenaga medis di suatu kecamatan maka kasus DBD akan rendah. Secara geografi berdasarkan koefisien lag jumlah tenaga </w:t>
      </w:r>
      <w:r w:rsidRPr="00972609">
        <w:rPr>
          <w:rFonts w:ascii="Times New Roman" w:hAnsi="Times New Roman" w:cs="Times New Roman"/>
          <w:szCs w:val="24"/>
          <w:lang w:val="id-ID"/>
        </w:rPr>
        <w:lastRenderedPageBreak/>
        <w:t>medis (</w:t>
      </w:r>
      <w:r w:rsidRPr="00972609">
        <w:rPr>
          <w:rFonts w:ascii="Times New Roman" w:eastAsia="Times New Roman" w:hAnsi="Times New Roman" w:cs="Times New Roman"/>
          <w:szCs w:val="24"/>
          <w:lang w:val="id-ID"/>
        </w:rPr>
        <w:t>Lag X</w:t>
      </w:r>
      <w:r w:rsidRPr="00972609">
        <w:rPr>
          <w:rFonts w:ascii="Times New Roman" w:eastAsia="Times New Roman" w:hAnsi="Times New Roman" w:cs="Times New Roman"/>
          <w:szCs w:val="24"/>
          <w:vertAlign w:val="subscript"/>
          <w:lang w:val="id-ID"/>
        </w:rPr>
        <w:t>1</w:t>
      </w:r>
      <w:r w:rsidRPr="00972609">
        <w:rPr>
          <w:rFonts w:ascii="Times New Roman" w:hAnsi="Times New Roman" w:cs="Times New Roman"/>
          <w:szCs w:val="24"/>
          <w:lang w:val="id-ID"/>
        </w:rPr>
        <w:t xml:space="preserve">) </w:t>
      </w:r>
      <w:r w:rsidRPr="00972609">
        <w:rPr>
          <w:rFonts w:ascii="Times New Roman" w:eastAsia="Times New Roman" w:hAnsi="Times New Roman" w:cs="Times New Roman"/>
          <w:szCs w:val="24"/>
          <w:lang w:val="id-ID"/>
        </w:rPr>
        <w:t xml:space="preserve">-0,0104 </w:t>
      </w:r>
      <w:r w:rsidRPr="00972609">
        <w:rPr>
          <w:rFonts w:ascii="Times New Roman" w:hAnsi="Times New Roman" w:cs="Times New Roman"/>
          <w:szCs w:val="24"/>
          <w:lang w:val="id-ID"/>
        </w:rPr>
        <w:t>dapat disimpulkan bahwa suatu kecamatan akan memiliki kasus DBD rendah jika bertetanggaan dengan kecamatan lain yang memiliki jumlah tenaga medis tinggi.</w:t>
      </w:r>
    </w:p>
    <w:p w:rsidR="00972609" w:rsidRPr="00972609" w:rsidRDefault="00972609" w:rsidP="00972609">
      <w:pPr>
        <w:spacing w:after="0" w:line="240" w:lineRule="auto"/>
        <w:ind w:firstLine="720"/>
        <w:jc w:val="both"/>
        <w:rPr>
          <w:rFonts w:ascii="Times New Roman" w:hAnsi="Times New Roman" w:cs="Times New Roman"/>
          <w:szCs w:val="24"/>
          <w:lang w:val="id-ID"/>
        </w:rPr>
      </w:pPr>
    </w:p>
    <w:p w:rsidR="00972609" w:rsidRPr="00972609" w:rsidRDefault="00972609" w:rsidP="00972609">
      <w:pPr>
        <w:spacing w:after="0" w:line="240" w:lineRule="auto"/>
        <w:jc w:val="center"/>
        <w:rPr>
          <w:rFonts w:ascii="Times New Roman" w:hAnsi="Times New Roman" w:cs="Times New Roman"/>
          <w:szCs w:val="24"/>
          <w:lang w:val="id-ID"/>
        </w:rPr>
      </w:pPr>
      <w:r w:rsidRPr="00972609">
        <w:rPr>
          <w:rFonts w:ascii="Times New Roman" w:hAnsi="Times New Roman" w:cs="Times New Roman"/>
          <w:b/>
          <w:szCs w:val="24"/>
          <w:lang w:val="id-ID"/>
        </w:rPr>
        <w:t>Tabel 6</w:t>
      </w:r>
      <w:r w:rsidRPr="00972609">
        <w:rPr>
          <w:rFonts w:ascii="Times New Roman" w:hAnsi="Times New Roman" w:cs="Times New Roman"/>
          <w:szCs w:val="24"/>
          <w:lang w:val="id-ID"/>
        </w:rPr>
        <w:t>. Output Spatial Durbin Model</w:t>
      </w:r>
    </w:p>
    <w:tbl>
      <w:tblPr>
        <w:tblW w:w="5799" w:type="dxa"/>
        <w:jc w:val="center"/>
        <w:tblBorders>
          <w:top w:val="single" w:sz="4" w:space="0" w:color="auto"/>
          <w:bottom w:val="single" w:sz="4" w:space="0" w:color="auto"/>
        </w:tblBorders>
        <w:tblLook w:val="04A0" w:firstRow="1" w:lastRow="0" w:firstColumn="1" w:lastColumn="0" w:noHBand="0" w:noVBand="1"/>
      </w:tblPr>
      <w:tblGrid>
        <w:gridCol w:w="1216"/>
        <w:gridCol w:w="1056"/>
        <w:gridCol w:w="1125"/>
        <w:gridCol w:w="960"/>
        <w:gridCol w:w="1442"/>
      </w:tblGrid>
      <w:tr w:rsidR="00972609" w:rsidRPr="00972609" w:rsidTr="00D50249">
        <w:trPr>
          <w:trHeight w:val="315"/>
          <w:jc w:val="center"/>
        </w:trPr>
        <w:tc>
          <w:tcPr>
            <w:tcW w:w="1216"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Parameter</w:t>
            </w:r>
          </w:p>
        </w:tc>
        <w:tc>
          <w:tcPr>
            <w:tcW w:w="1056"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Estimate</w:t>
            </w:r>
          </w:p>
        </w:tc>
        <w:tc>
          <w:tcPr>
            <w:tcW w:w="1125"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Std. error</w:t>
            </w:r>
          </w:p>
        </w:tc>
        <w:tc>
          <w:tcPr>
            <w:tcW w:w="960"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Zvalue</w:t>
            </w:r>
          </w:p>
        </w:tc>
        <w:tc>
          <w:tcPr>
            <w:tcW w:w="1442" w:type="dxa"/>
            <w:tcBorders>
              <w:top w:val="single" w:sz="4" w:space="0" w:color="auto"/>
              <w:bottom w:val="single" w:sz="4" w:space="0" w:color="auto"/>
            </w:tcBorders>
            <w:shd w:val="clear" w:color="auto" w:fill="auto"/>
            <w:noWrap/>
            <w:vAlign w:val="bottom"/>
            <w:hideMark/>
          </w:tcPr>
          <w:p w:rsidR="00972609" w:rsidRPr="00972609" w:rsidRDefault="00972609" w:rsidP="00972609">
            <w:pPr>
              <w:spacing w:after="0" w:line="240" w:lineRule="auto"/>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P-value</w:t>
            </w:r>
          </w:p>
        </w:tc>
      </w:tr>
      <w:tr w:rsidR="00972609" w:rsidRPr="00972609" w:rsidTr="00D50249">
        <w:trPr>
          <w:trHeight w:val="315"/>
          <w:jc w:val="center"/>
        </w:trPr>
        <w:tc>
          <w:tcPr>
            <w:tcW w:w="1216" w:type="dxa"/>
            <w:tcBorders>
              <w:top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(intercept)</w:t>
            </w:r>
          </w:p>
        </w:tc>
        <w:tc>
          <w:tcPr>
            <w:tcW w:w="1056"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0,1033</w:t>
            </w:r>
          </w:p>
        </w:tc>
        <w:tc>
          <w:tcPr>
            <w:tcW w:w="1125"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0,0497</w:t>
            </w:r>
          </w:p>
        </w:tc>
        <w:tc>
          <w:tcPr>
            <w:tcW w:w="960" w:type="dxa"/>
            <w:tcBorders>
              <w:top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2,0802</w:t>
            </w:r>
          </w:p>
        </w:tc>
        <w:tc>
          <w:tcPr>
            <w:tcW w:w="1442" w:type="dxa"/>
            <w:tcBorders>
              <w:top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0,0375</w:t>
            </w:r>
          </w:p>
        </w:tc>
      </w:tr>
      <w:tr w:rsidR="00972609" w:rsidRPr="00972609" w:rsidTr="00D50249">
        <w:trPr>
          <w:trHeight w:val="315"/>
          <w:jc w:val="center"/>
        </w:trPr>
        <w:tc>
          <w:tcPr>
            <w:tcW w:w="1216" w:type="dxa"/>
            <w:shd w:val="clear" w:color="auto" w:fill="auto"/>
            <w:noWrap/>
            <w:hideMark/>
          </w:tcPr>
          <w:p w:rsidR="00972609" w:rsidRPr="00972609" w:rsidRDefault="00972609" w:rsidP="00972609">
            <w:pPr>
              <w:spacing w:after="0" w:line="240" w:lineRule="auto"/>
              <w:jc w:val="center"/>
              <w:rPr>
                <w:rFonts w:ascii="Times New Roman" w:hAnsi="Times New Roman" w:cs="Times New Roman"/>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1</w:t>
            </w:r>
            <w:r w:rsidRPr="00972609">
              <w:rPr>
                <w:rFonts w:ascii="Times New Roman" w:eastAsiaTheme="minorEastAsia" w:hAnsi="Times New Roman" w:cs="Times New Roman"/>
                <w:lang w:val="id-ID"/>
              </w:rPr>
              <w:t>*</w:t>
            </w:r>
          </w:p>
        </w:tc>
        <w:tc>
          <w:tcPr>
            <w:tcW w:w="1056"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-0,0054</w:t>
            </w:r>
          </w:p>
        </w:tc>
        <w:tc>
          <w:tcPr>
            <w:tcW w:w="1125"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0,0022</w:t>
            </w:r>
          </w:p>
        </w:tc>
        <w:tc>
          <w:tcPr>
            <w:tcW w:w="96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-2,4153</w:t>
            </w:r>
          </w:p>
        </w:tc>
        <w:tc>
          <w:tcPr>
            <w:tcW w:w="1442" w:type="dxa"/>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0,0157</w:t>
            </w:r>
          </w:p>
        </w:tc>
      </w:tr>
      <w:tr w:rsidR="00972609" w:rsidRPr="00972609" w:rsidTr="00D50249">
        <w:trPr>
          <w:trHeight w:val="315"/>
          <w:jc w:val="center"/>
        </w:trPr>
        <w:tc>
          <w:tcPr>
            <w:tcW w:w="1216" w:type="dxa"/>
            <w:shd w:val="clear" w:color="auto" w:fill="auto"/>
            <w:noWrap/>
            <w:hideMark/>
          </w:tcPr>
          <w:p w:rsidR="00972609" w:rsidRPr="00972609" w:rsidRDefault="00972609" w:rsidP="00972609">
            <w:pPr>
              <w:spacing w:after="0" w:line="240" w:lineRule="auto"/>
              <w:jc w:val="center"/>
              <w:rPr>
                <w:rFonts w:ascii="Times New Roman" w:hAnsi="Times New Roman" w:cs="Times New Roman"/>
                <w:lang w:val="id-ID"/>
              </w:rPr>
            </w:pPr>
            <w:r w:rsidRPr="00972609">
              <w:rPr>
                <w:rFonts w:ascii="Times New Roman" w:eastAsia="Times New Roman" w:hAnsi="Times New Roman" w:cs="Times New Roman"/>
                <w:szCs w:val="24"/>
                <w:lang w:val="id-ID"/>
              </w:rPr>
              <w:t>X</w:t>
            </w:r>
            <w:r w:rsidRPr="00972609">
              <w:rPr>
                <w:rFonts w:ascii="Times New Roman" w:eastAsia="Times New Roman" w:hAnsi="Times New Roman" w:cs="Times New Roman"/>
                <w:szCs w:val="24"/>
                <w:vertAlign w:val="subscript"/>
                <w:lang w:val="id-ID"/>
              </w:rPr>
              <w:t>2</w:t>
            </w:r>
            <w:r w:rsidRPr="00972609">
              <w:rPr>
                <w:rFonts w:ascii="Times New Roman" w:eastAsiaTheme="minorEastAsia" w:hAnsi="Times New Roman" w:cs="Times New Roman"/>
                <w:lang w:val="id-ID"/>
              </w:rPr>
              <w:t>*</w:t>
            </w:r>
          </w:p>
        </w:tc>
        <w:tc>
          <w:tcPr>
            <w:tcW w:w="1056"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0,0163</w:t>
            </w:r>
          </w:p>
        </w:tc>
        <w:tc>
          <w:tcPr>
            <w:tcW w:w="1125"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0,0059</w:t>
            </w:r>
          </w:p>
        </w:tc>
        <w:tc>
          <w:tcPr>
            <w:tcW w:w="96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2,7794</w:t>
            </w:r>
          </w:p>
        </w:tc>
        <w:tc>
          <w:tcPr>
            <w:tcW w:w="1442" w:type="dxa"/>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0,0054</w:t>
            </w:r>
          </w:p>
        </w:tc>
      </w:tr>
      <w:tr w:rsidR="00972609" w:rsidRPr="00972609" w:rsidTr="00D50249">
        <w:trPr>
          <w:trHeight w:val="315"/>
          <w:jc w:val="center"/>
        </w:trPr>
        <w:tc>
          <w:tcPr>
            <w:tcW w:w="1216" w:type="dxa"/>
            <w:shd w:val="clear" w:color="auto" w:fill="auto"/>
            <w:noWrap/>
            <w:hideMark/>
          </w:tcPr>
          <w:p w:rsidR="00972609" w:rsidRPr="00972609" w:rsidRDefault="00972609" w:rsidP="00972609">
            <w:pPr>
              <w:spacing w:after="0" w:line="240" w:lineRule="auto"/>
              <w:jc w:val="center"/>
              <w:rPr>
                <w:rFonts w:ascii="Times New Roman" w:hAnsi="Times New Roman" w:cs="Times New Roman"/>
                <w:lang w:val="id-ID"/>
              </w:rPr>
            </w:pPr>
            <w:r w:rsidRPr="00972609">
              <w:rPr>
                <w:rFonts w:ascii="Times New Roman" w:eastAsia="Times New Roman" w:hAnsi="Times New Roman" w:cs="Times New Roman"/>
                <w:szCs w:val="24"/>
                <w:lang w:val="id-ID"/>
              </w:rPr>
              <w:t>Lag X</w:t>
            </w:r>
            <w:r w:rsidRPr="00972609">
              <w:rPr>
                <w:rFonts w:ascii="Times New Roman" w:eastAsia="Times New Roman" w:hAnsi="Times New Roman" w:cs="Times New Roman"/>
                <w:szCs w:val="24"/>
                <w:vertAlign w:val="subscript"/>
                <w:lang w:val="id-ID"/>
              </w:rPr>
              <w:t>1</w:t>
            </w:r>
            <w:r w:rsidRPr="00972609">
              <w:rPr>
                <w:rFonts w:ascii="Times New Roman" w:eastAsiaTheme="minorEastAsia" w:hAnsi="Times New Roman" w:cs="Times New Roman"/>
                <w:lang w:val="id-ID"/>
              </w:rPr>
              <w:t>*</w:t>
            </w:r>
          </w:p>
        </w:tc>
        <w:tc>
          <w:tcPr>
            <w:tcW w:w="1056"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-0,0104</w:t>
            </w:r>
          </w:p>
        </w:tc>
        <w:tc>
          <w:tcPr>
            <w:tcW w:w="1125"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0,005</w:t>
            </w:r>
          </w:p>
        </w:tc>
        <w:tc>
          <w:tcPr>
            <w:tcW w:w="960" w:type="dxa"/>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-2,0715</w:t>
            </w:r>
          </w:p>
        </w:tc>
        <w:tc>
          <w:tcPr>
            <w:tcW w:w="1442" w:type="dxa"/>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0,0383</w:t>
            </w:r>
          </w:p>
        </w:tc>
      </w:tr>
      <w:tr w:rsidR="00972609" w:rsidRPr="00972609" w:rsidTr="00D50249">
        <w:trPr>
          <w:trHeight w:val="315"/>
          <w:jc w:val="center"/>
        </w:trPr>
        <w:tc>
          <w:tcPr>
            <w:tcW w:w="1216" w:type="dxa"/>
            <w:tcBorders>
              <w:bottom w:val="nil"/>
            </w:tcBorders>
            <w:shd w:val="clear" w:color="auto" w:fill="auto"/>
            <w:noWrap/>
            <w:hideMark/>
          </w:tcPr>
          <w:p w:rsidR="00972609" w:rsidRPr="00972609" w:rsidRDefault="00972609" w:rsidP="00972609">
            <w:pPr>
              <w:spacing w:after="0" w:line="240" w:lineRule="auto"/>
              <w:jc w:val="center"/>
              <w:rPr>
                <w:rFonts w:ascii="Times New Roman" w:hAnsi="Times New Roman" w:cs="Times New Roman"/>
                <w:lang w:val="id-ID"/>
              </w:rPr>
            </w:pPr>
            <w:r w:rsidRPr="00972609">
              <w:rPr>
                <w:rFonts w:ascii="Times New Roman" w:eastAsia="Times New Roman" w:hAnsi="Times New Roman" w:cs="Times New Roman"/>
                <w:szCs w:val="24"/>
                <w:lang w:val="id-ID"/>
              </w:rPr>
              <w:t>Lag X</w:t>
            </w:r>
            <w:r w:rsidRPr="00972609">
              <w:rPr>
                <w:rFonts w:ascii="Times New Roman" w:eastAsia="Times New Roman" w:hAnsi="Times New Roman" w:cs="Times New Roman"/>
                <w:szCs w:val="24"/>
                <w:vertAlign w:val="subscript"/>
                <w:lang w:val="id-ID"/>
              </w:rPr>
              <w:t>2</w:t>
            </w:r>
            <w:r w:rsidRPr="00972609">
              <w:rPr>
                <w:rFonts w:ascii="Times New Roman" w:eastAsiaTheme="minorEastAsia" w:hAnsi="Times New Roman" w:cs="Times New Roman"/>
                <w:lang w:val="id-ID"/>
              </w:rPr>
              <w:t>*</w:t>
            </w:r>
          </w:p>
        </w:tc>
        <w:tc>
          <w:tcPr>
            <w:tcW w:w="1056" w:type="dxa"/>
            <w:tcBorders>
              <w:bottom w:val="nil"/>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0,0258</w:t>
            </w:r>
          </w:p>
        </w:tc>
        <w:tc>
          <w:tcPr>
            <w:tcW w:w="1125" w:type="dxa"/>
            <w:tcBorders>
              <w:bottom w:val="nil"/>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0,0126</w:t>
            </w:r>
          </w:p>
        </w:tc>
        <w:tc>
          <w:tcPr>
            <w:tcW w:w="960" w:type="dxa"/>
            <w:tcBorders>
              <w:bottom w:val="nil"/>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2,0453</w:t>
            </w:r>
          </w:p>
        </w:tc>
        <w:tc>
          <w:tcPr>
            <w:tcW w:w="1442" w:type="dxa"/>
            <w:tcBorders>
              <w:bottom w:val="nil"/>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0,0408</w:t>
            </w:r>
          </w:p>
        </w:tc>
      </w:tr>
      <w:tr w:rsidR="00972609" w:rsidRPr="00972609" w:rsidTr="00D50249">
        <w:trPr>
          <w:trHeight w:val="315"/>
          <w:jc w:val="center"/>
        </w:trPr>
        <w:tc>
          <w:tcPr>
            <w:tcW w:w="1216" w:type="dxa"/>
            <w:tcBorders>
              <w:top w:val="nil"/>
              <w:bottom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lang w:val="id-ID"/>
              </w:rPr>
            </w:pPr>
            <w:r w:rsidRPr="00972609">
              <w:rPr>
                <w:rFonts w:ascii="Times New Roman" w:eastAsia="Times New Roman" w:hAnsi="Times New Roman" w:cs="Times New Roman"/>
                <w:lang w:val="id-ID"/>
              </w:rPr>
              <w:t>ρ*</w:t>
            </w:r>
          </w:p>
        </w:tc>
        <w:tc>
          <w:tcPr>
            <w:tcW w:w="1056" w:type="dxa"/>
            <w:tcBorders>
              <w:top w:val="nil"/>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0,7132</w:t>
            </w:r>
          </w:p>
        </w:tc>
        <w:tc>
          <w:tcPr>
            <w:tcW w:w="1125" w:type="dxa"/>
            <w:tcBorders>
              <w:top w:val="nil"/>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0,15091</w:t>
            </w:r>
          </w:p>
        </w:tc>
        <w:tc>
          <w:tcPr>
            <w:tcW w:w="960" w:type="dxa"/>
            <w:tcBorders>
              <w:top w:val="nil"/>
              <w:bottom w:val="single" w:sz="4" w:space="0" w:color="auto"/>
            </w:tcBorders>
            <w:shd w:val="clear" w:color="auto" w:fill="auto"/>
            <w:noWrap/>
            <w:vAlign w:val="bottom"/>
            <w:hideMark/>
          </w:tcPr>
          <w:p w:rsidR="00972609" w:rsidRPr="00972609" w:rsidRDefault="00972609" w:rsidP="00972609">
            <w:pPr>
              <w:spacing w:after="0" w:line="240" w:lineRule="auto"/>
              <w:jc w:val="right"/>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4,7264</w:t>
            </w:r>
          </w:p>
        </w:tc>
        <w:tc>
          <w:tcPr>
            <w:tcW w:w="1442" w:type="dxa"/>
            <w:tcBorders>
              <w:top w:val="nil"/>
              <w:bottom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2,29x10</w:t>
            </w:r>
            <w:r w:rsidRPr="00972609">
              <w:rPr>
                <w:rFonts w:ascii="Times New Roman" w:eastAsia="Times New Roman" w:hAnsi="Times New Roman" w:cs="Times New Roman"/>
                <w:szCs w:val="24"/>
                <w:vertAlign w:val="superscript"/>
                <w:lang w:val="id-ID"/>
              </w:rPr>
              <w:t>-06</w:t>
            </w:r>
          </w:p>
        </w:tc>
      </w:tr>
      <w:tr w:rsidR="00972609" w:rsidRPr="00972609" w:rsidTr="00D50249">
        <w:trPr>
          <w:trHeight w:val="315"/>
          <w:jc w:val="center"/>
        </w:trPr>
        <w:tc>
          <w:tcPr>
            <w:tcW w:w="5799" w:type="dxa"/>
            <w:gridSpan w:val="5"/>
            <w:tcBorders>
              <w:top w:val="single" w:sz="4" w:space="0" w:color="auto"/>
            </w:tcBorders>
            <w:shd w:val="clear" w:color="auto" w:fill="auto"/>
            <w:noWrap/>
            <w:vAlign w:val="bottom"/>
            <w:hideMark/>
          </w:tcPr>
          <w:p w:rsidR="00972609" w:rsidRPr="00972609" w:rsidRDefault="00972609" w:rsidP="00972609">
            <w:pPr>
              <w:spacing w:after="0" w:line="240" w:lineRule="auto"/>
              <w:jc w:val="center"/>
              <w:rPr>
                <w:rFonts w:ascii="Times New Roman" w:eastAsia="Times New Roman" w:hAnsi="Times New Roman" w:cs="Times New Roman"/>
                <w:szCs w:val="24"/>
                <w:lang w:val="id-ID"/>
              </w:rPr>
            </w:pPr>
            <w:r w:rsidRPr="00972609">
              <w:rPr>
                <w:rFonts w:ascii="Times New Roman" w:eastAsia="Times New Roman" w:hAnsi="Times New Roman" w:cs="Times New Roman"/>
                <w:szCs w:val="24"/>
                <w:lang w:val="id-ID"/>
              </w:rPr>
              <w:t>AIC = -75,884</w:t>
            </w:r>
          </w:p>
        </w:tc>
      </w:tr>
    </w:tbl>
    <w:p w:rsidR="00972609" w:rsidRPr="00972609" w:rsidRDefault="00972609" w:rsidP="00972609">
      <w:pPr>
        <w:spacing w:after="0" w:line="240" w:lineRule="auto"/>
        <w:ind w:left="1440" w:firstLine="720"/>
        <w:rPr>
          <w:rFonts w:ascii="Times New Roman" w:hAnsi="Times New Roman" w:cs="Times New Roman"/>
          <w:szCs w:val="24"/>
          <w:lang w:val="id-ID"/>
        </w:rPr>
      </w:pPr>
      <w:r w:rsidRPr="00972609">
        <w:rPr>
          <w:rFonts w:ascii="Times New Roman" w:hAnsi="Times New Roman" w:cs="Times New Roman"/>
          <w:szCs w:val="24"/>
          <w:lang w:val="id-ID"/>
        </w:rPr>
        <w:t>*) signifikansi pada α = 5%</w:t>
      </w:r>
    </w:p>
    <w:p w:rsidR="00972609" w:rsidRPr="00972609" w:rsidRDefault="00972609" w:rsidP="00972609">
      <w:pPr>
        <w:spacing w:after="0" w:line="240" w:lineRule="auto"/>
        <w:jc w:val="both"/>
        <w:rPr>
          <w:rFonts w:ascii="Times New Roman" w:hAnsi="Times New Roman" w:cs="Times New Roman"/>
          <w:szCs w:val="24"/>
          <w:lang w:val="id-ID"/>
        </w:rPr>
      </w:pPr>
      <w:r w:rsidRPr="00972609">
        <w:rPr>
          <w:rFonts w:ascii="Times New Roman" w:hAnsi="Times New Roman" w:cs="Times New Roman"/>
          <w:szCs w:val="24"/>
          <w:lang w:val="id-ID"/>
        </w:rPr>
        <w:tab/>
      </w:r>
    </w:p>
    <w:p w:rsidR="00972609" w:rsidRPr="00972609" w:rsidRDefault="00972609" w:rsidP="00972609">
      <w:pPr>
        <w:spacing w:after="0" w:line="240" w:lineRule="auto"/>
        <w:ind w:firstLine="426"/>
        <w:jc w:val="both"/>
        <w:rPr>
          <w:rFonts w:ascii="Times New Roman" w:hAnsi="Times New Roman" w:cs="Times New Roman"/>
          <w:szCs w:val="24"/>
          <w:lang w:val="id-ID"/>
        </w:rPr>
      </w:pPr>
      <w:r w:rsidRPr="00972609">
        <w:rPr>
          <w:rFonts w:ascii="Times New Roman" w:hAnsi="Times New Roman" w:cs="Times New Roman"/>
          <w:szCs w:val="24"/>
          <w:lang w:val="id-ID"/>
        </w:rPr>
        <w:t xml:space="preserve">Ketiga model SAR, SEM, dan SDM masing-masing memiliki nilai AIC </w:t>
      </w:r>
      <w:r w:rsidRPr="00972609">
        <w:rPr>
          <w:rFonts w:ascii="Times New Roman" w:eastAsia="Times New Roman" w:hAnsi="Times New Roman" w:cs="Times New Roman"/>
          <w:szCs w:val="24"/>
          <w:lang w:val="id-ID"/>
        </w:rPr>
        <w:t>-75,755; -74,47; dan -75,884.</w:t>
      </w:r>
      <w:r w:rsidRPr="00972609">
        <w:rPr>
          <w:rFonts w:ascii="Times New Roman" w:hAnsi="Times New Roman" w:cs="Times New Roman"/>
          <w:szCs w:val="24"/>
          <w:lang w:val="id-ID"/>
        </w:rPr>
        <w:t xml:space="preserve"> </w:t>
      </w:r>
      <w:r w:rsidRPr="00972609">
        <w:rPr>
          <w:rFonts w:ascii="Times New Roman" w:hAnsi="Times New Roman" w:cs="Times New Roman"/>
          <w:lang w:val="id-ID"/>
        </w:rPr>
        <w:t xml:space="preserve">Sehingga model SDM lebih baik digunakan untuk menduga kejadian kasus Demam Berdarah </w:t>
      </w:r>
      <w:r w:rsidRPr="00972609">
        <w:rPr>
          <w:rFonts w:ascii="Times New Roman" w:hAnsi="Times New Roman" w:cs="Times New Roman"/>
          <w:i/>
          <w:lang w:val="id-ID"/>
        </w:rPr>
        <w:t>Dengue</w:t>
      </w:r>
      <w:r w:rsidRPr="00972609">
        <w:rPr>
          <w:rFonts w:ascii="Times New Roman" w:hAnsi="Times New Roman" w:cs="Times New Roman"/>
          <w:lang w:val="id-ID"/>
        </w:rPr>
        <w:t xml:space="preserve"> (DBD) di kabupaten Bantul karena memiliki nilai AIC terkecil</w:t>
      </w:r>
      <w:r w:rsidRPr="00972609">
        <w:rPr>
          <w:rFonts w:ascii="Times New Roman" w:hAnsi="Times New Roman" w:cs="Times New Roman"/>
          <w:szCs w:val="24"/>
          <w:lang w:val="id-ID"/>
        </w:rPr>
        <w:t xml:space="preserve">. </w:t>
      </w:r>
    </w:p>
    <w:p w:rsidR="00972609" w:rsidRDefault="00972609" w:rsidP="00972609">
      <w:pPr>
        <w:spacing w:line="240" w:lineRule="auto"/>
        <w:jc w:val="both"/>
        <w:rPr>
          <w:rFonts w:ascii="Times New Roman" w:hAnsi="Times New Roman" w:cs="Times New Roman"/>
          <w:b/>
          <w:szCs w:val="24"/>
          <w:lang w:val="en-ID"/>
        </w:rPr>
      </w:pPr>
    </w:p>
    <w:p w:rsidR="00972609" w:rsidRDefault="00972609" w:rsidP="00972609">
      <w:pPr>
        <w:spacing w:line="240" w:lineRule="auto"/>
        <w:jc w:val="both"/>
        <w:rPr>
          <w:rFonts w:ascii="Times New Roman" w:hAnsi="Times New Roman" w:cs="Times New Roman"/>
          <w:b/>
          <w:szCs w:val="24"/>
          <w:lang w:val="en-ID"/>
        </w:rPr>
      </w:pPr>
      <w:r>
        <w:rPr>
          <w:rFonts w:ascii="Times New Roman" w:hAnsi="Times New Roman" w:cs="Times New Roman"/>
          <w:b/>
          <w:szCs w:val="24"/>
          <w:lang w:val="en-ID"/>
        </w:rPr>
        <w:t>KESIMPULAN</w:t>
      </w:r>
    </w:p>
    <w:p w:rsidR="00972609" w:rsidRPr="00972609" w:rsidRDefault="00972609" w:rsidP="00972609">
      <w:pPr>
        <w:spacing w:after="0" w:line="240" w:lineRule="auto"/>
        <w:ind w:firstLine="720"/>
        <w:jc w:val="both"/>
        <w:rPr>
          <w:rFonts w:ascii="Times New Roman" w:hAnsi="Times New Roman" w:cs="Times New Roman"/>
          <w:b/>
          <w:szCs w:val="24"/>
          <w:lang w:val="en-ID"/>
        </w:rPr>
      </w:pPr>
      <w:r w:rsidRPr="00972609">
        <w:rPr>
          <w:rFonts w:ascii="Times New Roman" w:hAnsi="Times New Roman" w:cs="Times New Roman"/>
          <w:szCs w:val="24"/>
          <w:lang w:val="id-ID"/>
        </w:rPr>
        <w:t>Tenaga medis dan fasilitas kesehatan yang memadai akan membantu menurunkan angka DBD di Kabupaten Bantul sehingga masyarakat juga bebas DBD. Hal ini sesuai dengan hasil model SDM yang memberikan hasil bahwa tenaga medis dan fasilitas kesehatan signifikan mempengaruhi kasus DBD. Dari aspek spasial memberikan informasi bahwa kondisi geografi atau aspek lokasi juga mempengaruhi, dimana kasus DBD antar kecamatan yang berdekatan akan saling mempengaruhi. Suatu kecamatan akan memiliki kasus DBD tinggi jika berdekatan dengan kecamatan lain dengan kasus DBD tinggi. Seperti kecamatan-kecamatan yang berada di bagian selatan dan jauh dari pusat pemerintahan cenderung memiliki kasus DBD tinggi. Hal ini tentu memberikan informasi bahwa  program-program pemberantasan DBD dapat dimulai dari lokasi tersebut sehingga mampu menurunkan kasus DBD di lokasi sekitarnya.</w:t>
      </w:r>
    </w:p>
    <w:p w:rsidR="00972609" w:rsidRDefault="00972609" w:rsidP="00972609">
      <w:pPr>
        <w:spacing w:after="0" w:line="240" w:lineRule="auto"/>
        <w:jc w:val="both"/>
        <w:rPr>
          <w:rFonts w:ascii="Times New Roman" w:hAnsi="Times New Roman" w:cs="Times New Roman"/>
          <w:b/>
          <w:szCs w:val="24"/>
          <w:lang w:val="en-ID"/>
        </w:rPr>
      </w:pPr>
    </w:p>
    <w:p w:rsidR="00972609" w:rsidRDefault="00972609" w:rsidP="00972609">
      <w:pPr>
        <w:spacing w:after="0" w:line="240" w:lineRule="auto"/>
        <w:jc w:val="both"/>
        <w:rPr>
          <w:rFonts w:ascii="Times New Roman" w:hAnsi="Times New Roman" w:cs="Times New Roman"/>
          <w:b/>
          <w:szCs w:val="24"/>
          <w:lang w:val="en-ID"/>
        </w:rPr>
      </w:pPr>
      <w:r>
        <w:rPr>
          <w:rFonts w:ascii="Times New Roman" w:hAnsi="Times New Roman" w:cs="Times New Roman"/>
          <w:b/>
          <w:szCs w:val="24"/>
          <w:lang w:val="en-ID"/>
        </w:rPr>
        <w:t>UCAPAN TERIMAKASIH</w:t>
      </w:r>
    </w:p>
    <w:p w:rsidR="00972609" w:rsidRDefault="00972609" w:rsidP="00972609">
      <w:pPr>
        <w:spacing w:after="0"/>
        <w:ind w:firstLine="720"/>
        <w:jc w:val="both"/>
        <w:rPr>
          <w:rFonts w:ascii="Times New Roman" w:hAnsi="Times New Roman" w:cs="Times New Roman"/>
          <w:lang w:val="id-ID"/>
        </w:rPr>
      </w:pPr>
      <w:r w:rsidRPr="00972609">
        <w:rPr>
          <w:rFonts w:ascii="Times New Roman" w:hAnsi="Times New Roman" w:cs="Times New Roman"/>
          <w:lang w:val="id-ID"/>
        </w:rPr>
        <w:t xml:space="preserve">Naskah ini merupakan salah satu luaran dari penelitian pada Program Kreatifitas Mahasiswa (PKM) yang diselenggarakan oleh </w:t>
      </w:r>
      <w:proofErr w:type="spellStart"/>
      <w:r w:rsidRPr="00972609">
        <w:rPr>
          <w:rFonts w:ascii="Times New Roman" w:hAnsi="Times New Roman" w:cs="Times New Roman"/>
        </w:rPr>
        <w:t>Direktorat</w:t>
      </w:r>
      <w:proofErr w:type="spellEnd"/>
      <w:r w:rsidRPr="00972609">
        <w:rPr>
          <w:rFonts w:ascii="Times New Roman" w:hAnsi="Times New Roman" w:cs="Times New Roman"/>
        </w:rPr>
        <w:t xml:space="preserve"> </w:t>
      </w:r>
      <w:proofErr w:type="spellStart"/>
      <w:r w:rsidRPr="00972609">
        <w:rPr>
          <w:rFonts w:ascii="Times New Roman" w:hAnsi="Times New Roman" w:cs="Times New Roman"/>
        </w:rPr>
        <w:t>Jenderal</w:t>
      </w:r>
      <w:proofErr w:type="spellEnd"/>
      <w:r w:rsidRPr="00972609">
        <w:rPr>
          <w:rFonts w:ascii="Times New Roman" w:hAnsi="Times New Roman" w:cs="Times New Roman"/>
        </w:rPr>
        <w:t xml:space="preserve"> </w:t>
      </w:r>
      <w:proofErr w:type="spellStart"/>
      <w:r w:rsidRPr="00972609">
        <w:rPr>
          <w:rFonts w:ascii="Times New Roman" w:hAnsi="Times New Roman" w:cs="Times New Roman"/>
        </w:rPr>
        <w:t>Pembelajaran</w:t>
      </w:r>
      <w:proofErr w:type="spellEnd"/>
      <w:r w:rsidRPr="00972609">
        <w:rPr>
          <w:rFonts w:ascii="Times New Roman" w:hAnsi="Times New Roman" w:cs="Times New Roman"/>
        </w:rPr>
        <w:t xml:space="preserve"> </w:t>
      </w:r>
      <w:proofErr w:type="spellStart"/>
      <w:r w:rsidRPr="00972609">
        <w:rPr>
          <w:rFonts w:ascii="Times New Roman" w:hAnsi="Times New Roman" w:cs="Times New Roman"/>
        </w:rPr>
        <w:t>dan</w:t>
      </w:r>
      <w:proofErr w:type="spellEnd"/>
      <w:r w:rsidRPr="00972609">
        <w:rPr>
          <w:rFonts w:ascii="Times New Roman" w:hAnsi="Times New Roman" w:cs="Times New Roman"/>
        </w:rPr>
        <w:t xml:space="preserve"> </w:t>
      </w:r>
      <w:proofErr w:type="spellStart"/>
      <w:r w:rsidRPr="00972609">
        <w:rPr>
          <w:rFonts w:ascii="Times New Roman" w:hAnsi="Times New Roman" w:cs="Times New Roman"/>
        </w:rPr>
        <w:t>Kemahasiswaan</w:t>
      </w:r>
      <w:proofErr w:type="spellEnd"/>
      <w:r w:rsidRPr="00972609">
        <w:rPr>
          <w:rFonts w:ascii="Times New Roman" w:hAnsi="Times New Roman" w:cs="Times New Roman"/>
        </w:rPr>
        <w:t xml:space="preserve">, </w:t>
      </w:r>
      <w:proofErr w:type="spellStart"/>
      <w:r w:rsidRPr="00972609">
        <w:rPr>
          <w:rFonts w:ascii="Times New Roman" w:hAnsi="Times New Roman" w:cs="Times New Roman"/>
        </w:rPr>
        <w:t>Kemenristek</w:t>
      </w:r>
      <w:proofErr w:type="spellEnd"/>
      <w:r w:rsidRPr="00972609">
        <w:rPr>
          <w:rFonts w:ascii="Times New Roman" w:hAnsi="Times New Roman" w:cs="Times New Roman"/>
        </w:rPr>
        <w:t xml:space="preserve"> </w:t>
      </w:r>
      <w:proofErr w:type="spellStart"/>
      <w:r w:rsidRPr="00972609">
        <w:rPr>
          <w:rFonts w:ascii="Times New Roman" w:hAnsi="Times New Roman" w:cs="Times New Roman"/>
        </w:rPr>
        <w:t>Dikti</w:t>
      </w:r>
      <w:proofErr w:type="spellEnd"/>
      <w:r w:rsidRPr="00972609">
        <w:rPr>
          <w:rFonts w:ascii="Times New Roman" w:hAnsi="Times New Roman" w:cs="Times New Roman"/>
          <w:lang w:val="id-ID"/>
        </w:rPr>
        <w:t>, Indonesia. Peneliti mengucapkan terimakasih atas dana yang diberikan dari Kemenristek Dikti serta IST AKPRIND Yogyakarta yang memberikan dukungan sarana dan prasarana.</w:t>
      </w:r>
    </w:p>
    <w:p w:rsidR="00972609" w:rsidRDefault="00972609" w:rsidP="00972609">
      <w:pPr>
        <w:spacing w:after="0"/>
        <w:jc w:val="both"/>
        <w:rPr>
          <w:rFonts w:ascii="Times New Roman" w:hAnsi="Times New Roman" w:cs="Times New Roman"/>
          <w:lang w:val="id-ID"/>
        </w:rPr>
      </w:pPr>
    </w:p>
    <w:p w:rsidR="00972609" w:rsidRDefault="00972609" w:rsidP="00972609">
      <w:pPr>
        <w:spacing w:after="0"/>
        <w:jc w:val="both"/>
        <w:rPr>
          <w:rFonts w:ascii="Times New Roman" w:hAnsi="Times New Roman" w:cs="Times New Roman"/>
          <w:b/>
          <w:lang w:val="en-ID"/>
        </w:rPr>
      </w:pPr>
      <w:r>
        <w:rPr>
          <w:rFonts w:ascii="Times New Roman" w:hAnsi="Times New Roman" w:cs="Times New Roman"/>
          <w:b/>
          <w:lang w:val="en-ID"/>
        </w:rPr>
        <w:t>DAFTAR PUSTAKA</w:t>
      </w:r>
    </w:p>
    <w:p w:rsidR="00972609" w:rsidRPr="00972609" w:rsidRDefault="00972609" w:rsidP="00972609">
      <w:pPr>
        <w:spacing w:after="0" w:line="240" w:lineRule="auto"/>
        <w:jc w:val="both"/>
        <w:rPr>
          <w:rFonts w:ascii="Times New Roman" w:hAnsi="Times New Roman" w:cs="Times New Roman"/>
          <w:b/>
          <w:szCs w:val="24"/>
          <w:lang w:val="en-ID"/>
        </w:rPr>
      </w:pPr>
    </w:p>
    <w:p w:rsidR="004575F4" w:rsidRPr="006C27CE" w:rsidRDefault="00D50249" w:rsidP="006C27CE">
      <w:pPr>
        <w:pStyle w:val="EndNoteBibliography"/>
        <w:spacing w:after="0"/>
        <w:ind w:left="720" w:hanging="720"/>
        <w:rPr>
          <w:rFonts w:ascii="Times New Roman" w:hAnsi="Times New Roman" w:cs="Times New Roman"/>
        </w:rPr>
      </w:pPr>
      <w:r w:rsidRPr="006C27CE">
        <w:rPr>
          <w:rFonts w:ascii="Times New Roman" w:hAnsi="Times New Roman" w:cs="Times New Roman"/>
          <w:b/>
          <w:szCs w:val="24"/>
          <w:lang w:val="en-ID"/>
        </w:rPr>
        <w:fldChar w:fldCharType="begin"/>
      </w:r>
      <w:r w:rsidRPr="006C27CE">
        <w:rPr>
          <w:rFonts w:ascii="Times New Roman" w:hAnsi="Times New Roman" w:cs="Times New Roman"/>
          <w:b/>
          <w:szCs w:val="24"/>
          <w:lang w:val="en-ID"/>
        </w:rPr>
        <w:instrText xml:space="preserve"> ADDIN EN.REFLIST </w:instrText>
      </w:r>
      <w:r w:rsidRPr="006C27CE">
        <w:rPr>
          <w:rFonts w:ascii="Times New Roman" w:hAnsi="Times New Roman" w:cs="Times New Roman"/>
          <w:b/>
          <w:szCs w:val="24"/>
          <w:lang w:val="en-ID"/>
        </w:rPr>
        <w:fldChar w:fldCharType="separate"/>
      </w:r>
      <w:r w:rsidR="004575F4" w:rsidRPr="006C27CE">
        <w:rPr>
          <w:rFonts w:ascii="Times New Roman" w:hAnsi="Times New Roman" w:cs="Times New Roman"/>
        </w:rPr>
        <w:t xml:space="preserve">Anselin, L. (2001). Spatial econometrics. </w:t>
      </w:r>
      <w:r w:rsidR="004575F4" w:rsidRPr="006C27CE">
        <w:rPr>
          <w:rFonts w:ascii="Times New Roman" w:hAnsi="Times New Roman" w:cs="Times New Roman"/>
          <w:i/>
        </w:rPr>
        <w:t>A companion to theoretical econometrics, 310330</w:t>
      </w:r>
      <w:r w:rsidR="004575F4" w:rsidRPr="006C27CE">
        <w:rPr>
          <w:rFonts w:ascii="Times New Roman" w:hAnsi="Times New Roman" w:cs="Times New Roman"/>
        </w:rPr>
        <w:t xml:space="preserve">. </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t xml:space="preserve">Candra, A. (2010). Demam Berdarah Dengue: Epidemiologi, Patogenesis, dan Faktor Risiko Penularan. </w:t>
      </w:r>
      <w:r w:rsidRPr="006C27CE">
        <w:rPr>
          <w:rFonts w:ascii="Times New Roman" w:hAnsi="Times New Roman" w:cs="Times New Roman"/>
          <w:i/>
        </w:rPr>
        <w:t>ASPIRATOR-Jurnal Penelitian Penyakit Tular Vektor (Journal of Vector-borne Diseases Studies), 2</w:t>
      </w:r>
      <w:r w:rsidRPr="006C27CE">
        <w:rPr>
          <w:rFonts w:ascii="Times New Roman" w:hAnsi="Times New Roman" w:cs="Times New Roman"/>
        </w:rPr>
        <w:t xml:space="preserve">(2). </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t xml:space="preserve">Huang, C.-C., Tam, T., Chern, Y.-R., Lung, S.-C., Chen, N.-T., &amp; Wu, C.-D. (2018). Spatial clustering of dengue fever incidence and its association with surrounding greenness. </w:t>
      </w:r>
      <w:r w:rsidRPr="006C27CE">
        <w:rPr>
          <w:rFonts w:ascii="Times New Roman" w:hAnsi="Times New Roman" w:cs="Times New Roman"/>
          <w:i/>
        </w:rPr>
        <w:t>International journal of environmental research and public health, 15</w:t>
      </w:r>
      <w:r w:rsidRPr="006C27CE">
        <w:rPr>
          <w:rFonts w:ascii="Times New Roman" w:hAnsi="Times New Roman" w:cs="Times New Roman"/>
        </w:rPr>
        <w:t xml:space="preserve">(9), 1869. </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t xml:space="preserve">Kusuma, A. P., &amp; Sukendra, D. M. (2016). Analisis Spasial Kejadian Demam Berdarah Dengue Berdasarkan Kepadatan Penduduk. </w:t>
      </w:r>
      <w:r w:rsidRPr="006C27CE">
        <w:rPr>
          <w:rFonts w:ascii="Times New Roman" w:hAnsi="Times New Roman" w:cs="Times New Roman"/>
          <w:i/>
        </w:rPr>
        <w:t>Unnes Journal of Public Health, 5</w:t>
      </w:r>
      <w:r w:rsidRPr="006C27CE">
        <w:rPr>
          <w:rFonts w:ascii="Times New Roman" w:hAnsi="Times New Roman" w:cs="Times New Roman"/>
        </w:rPr>
        <w:t xml:space="preserve">(1), 48-56. </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t xml:space="preserve">Rahman, S. A., Rahim, A., &amp; Mallongi, A. (2018). Risk analysis of dengue fever occurrence in bone province sulawesi south using temporal spatial geostatistical model. </w:t>
      </w:r>
      <w:r w:rsidRPr="006C27CE">
        <w:rPr>
          <w:rFonts w:ascii="Times New Roman" w:hAnsi="Times New Roman" w:cs="Times New Roman"/>
          <w:i/>
        </w:rPr>
        <w:t>Indian Journal of Public Health Research &amp; Development, 9</w:t>
      </w:r>
      <w:r w:rsidRPr="006C27CE">
        <w:rPr>
          <w:rFonts w:ascii="Times New Roman" w:hAnsi="Times New Roman" w:cs="Times New Roman"/>
        </w:rPr>
        <w:t xml:space="preserve">(4), 221-226. </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lastRenderedPageBreak/>
        <w:t xml:space="preserve">Sintorini, M. M. (2007). Pengaruh iklim terhadap kasus demam berdarah dengue. </w:t>
      </w:r>
      <w:r w:rsidRPr="006C27CE">
        <w:rPr>
          <w:rFonts w:ascii="Times New Roman" w:hAnsi="Times New Roman" w:cs="Times New Roman"/>
          <w:i/>
        </w:rPr>
        <w:t>Kesmas: National Public Health Journal, 2</w:t>
      </w:r>
      <w:r w:rsidRPr="006C27CE">
        <w:rPr>
          <w:rFonts w:ascii="Times New Roman" w:hAnsi="Times New Roman" w:cs="Times New Roman"/>
        </w:rPr>
        <w:t xml:space="preserve">(1), 11-18. </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t xml:space="preserve">Suryowati, K., Bekti, R., &amp; Faradila, A. (2018). </w:t>
      </w:r>
      <w:r w:rsidRPr="006C27CE">
        <w:rPr>
          <w:rFonts w:ascii="Times New Roman" w:hAnsi="Times New Roman" w:cs="Times New Roman"/>
          <w:i/>
        </w:rPr>
        <w:t>A Comparison of Weights Matrices on Computation of Dengue Spatial Autocorrelation.</w:t>
      </w:r>
      <w:r w:rsidRPr="006C27CE">
        <w:rPr>
          <w:rFonts w:ascii="Times New Roman" w:hAnsi="Times New Roman" w:cs="Times New Roman"/>
        </w:rPr>
        <w:t xml:space="preserve"> Paper presented at the IOP Conference Series: Materials Science and Engineering.</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t xml:space="preserve">Suyasa, I. G., Putra, N. A., &amp; Aryanta, I. R. (2008). Hubungan faktor lingkungan dan perilaku masyarakat dengan keberadaan vektor demam berdarah dengue (DBD) di wilayah kerja puskesmas I Denpasar Selatan. </w:t>
      </w:r>
      <w:r w:rsidRPr="006C27CE">
        <w:rPr>
          <w:rFonts w:ascii="Times New Roman" w:hAnsi="Times New Roman" w:cs="Times New Roman"/>
          <w:i/>
        </w:rPr>
        <w:t>ECOTROPHIC: Jurnal Ilmu Lingkungan (Journal of Environmental Science), 3</w:t>
      </w:r>
      <w:r w:rsidRPr="006C27CE">
        <w:rPr>
          <w:rFonts w:ascii="Times New Roman" w:hAnsi="Times New Roman" w:cs="Times New Roman"/>
        </w:rPr>
        <w:t xml:space="preserve">(1). </w:t>
      </w:r>
    </w:p>
    <w:p w:rsidR="004575F4" w:rsidRPr="006C27CE" w:rsidRDefault="004575F4" w:rsidP="006C27CE">
      <w:pPr>
        <w:pStyle w:val="EndNoteBibliography"/>
        <w:spacing w:after="0"/>
        <w:ind w:left="720" w:hanging="720"/>
        <w:rPr>
          <w:rFonts w:ascii="Times New Roman" w:hAnsi="Times New Roman" w:cs="Times New Roman"/>
        </w:rPr>
      </w:pPr>
      <w:r w:rsidRPr="006C27CE">
        <w:rPr>
          <w:rFonts w:ascii="Times New Roman" w:hAnsi="Times New Roman" w:cs="Times New Roman"/>
        </w:rPr>
        <w:t xml:space="preserve">Triliani, S. E., &amp; Bekti, R. D. (2017). SPATIAL DURBIN MODEL UNTUK MENGIDENTIFIKASI FAKTOR-FAKTOR YANG MEMPENGARUHI PENGANGGURAN DI PROVINSI JAWA TENGAH. </w:t>
      </w:r>
      <w:r w:rsidRPr="006C27CE">
        <w:rPr>
          <w:rFonts w:ascii="Times New Roman" w:hAnsi="Times New Roman" w:cs="Times New Roman"/>
          <w:i/>
        </w:rPr>
        <w:t>Jurnal Statistika Industri dan Komputasi, 2</w:t>
      </w:r>
      <w:r w:rsidRPr="006C27CE">
        <w:rPr>
          <w:rFonts w:ascii="Times New Roman" w:hAnsi="Times New Roman" w:cs="Times New Roman"/>
        </w:rPr>
        <w:t xml:space="preserve">(02), 93-103. </w:t>
      </w:r>
    </w:p>
    <w:p w:rsidR="004575F4" w:rsidRPr="006C27CE" w:rsidRDefault="004575F4" w:rsidP="006C27CE">
      <w:pPr>
        <w:pStyle w:val="EndNoteBibliography"/>
        <w:ind w:left="720" w:hanging="720"/>
        <w:rPr>
          <w:rFonts w:ascii="Times New Roman" w:hAnsi="Times New Roman" w:cs="Times New Roman"/>
        </w:rPr>
      </w:pPr>
      <w:r w:rsidRPr="006C27CE">
        <w:rPr>
          <w:rFonts w:ascii="Times New Roman" w:hAnsi="Times New Roman" w:cs="Times New Roman"/>
        </w:rPr>
        <w:t xml:space="preserve">Waris, L., &amp; Yuana, W. T. (2013). Pengetahuan dan perilaku masyarakat terhadap demam berdarah dengue di kecamatan batulicin kabupaten tanah bumbu provinsi Kalimantan Selatan. </w:t>
      </w:r>
      <w:r w:rsidRPr="006C27CE">
        <w:rPr>
          <w:rFonts w:ascii="Times New Roman" w:hAnsi="Times New Roman" w:cs="Times New Roman"/>
          <w:i/>
        </w:rPr>
        <w:t>Jurnal Buski, 4</w:t>
      </w:r>
      <w:r w:rsidRPr="006C27CE">
        <w:rPr>
          <w:rFonts w:ascii="Times New Roman" w:hAnsi="Times New Roman" w:cs="Times New Roman"/>
        </w:rPr>
        <w:t xml:space="preserve">(3). </w:t>
      </w:r>
    </w:p>
    <w:p w:rsidR="00972609" w:rsidRPr="006C27CE" w:rsidRDefault="00D50249" w:rsidP="006C27CE">
      <w:pPr>
        <w:spacing w:after="0" w:line="240" w:lineRule="auto"/>
        <w:jc w:val="both"/>
        <w:rPr>
          <w:rFonts w:ascii="Times New Roman" w:hAnsi="Times New Roman" w:cs="Times New Roman"/>
          <w:b/>
          <w:szCs w:val="24"/>
          <w:lang w:val="en-ID"/>
        </w:rPr>
      </w:pPr>
      <w:r w:rsidRPr="006C27CE">
        <w:rPr>
          <w:rFonts w:ascii="Times New Roman" w:hAnsi="Times New Roman" w:cs="Times New Roman"/>
          <w:b/>
          <w:szCs w:val="24"/>
          <w:lang w:val="en-ID"/>
        </w:rPr>
        <w:fldChar w:fldCharType="end"/>
      </w:r>
    </w:p>
    <w:sectPr w:rsidR="00972609" w:rsidRPr="006C27CE" w:rsidSect="00611EBC">
      <w:footerReference w:type="default" r:id="rId16"/>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061" w:rsidRDefault="00FC5061" w:rsidP="007D2A41">
      <w:pPr>
        <w:spacing w:after="0" w:line="240" w:lineRule="auto"/>
      </w:pPr>
      <w:r>
        <w:separator/>
      </w:r>
    </w:p>
  </w:endnote>
  <w:endnote w:type="continuationSeparator" w:id="0">
    <w:p w:rsidR="00FC5061" w:rsidRDefault="00FC5061" w:rsidP="007D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738876"/>
      <w:docPartObj>
        <w:docPartGallery w:val="Page Numbers (Bottom of Page)"/>
        <w:docPartUnique/>
      </w:docPartObj>
    </w:sdtPr>
    <w:sdtEndPr>
      <w:rPr>
        <w:noProof/>
      </w:rPr>
    </w:sdtEndPr>
    <w:sdtContent>
      <w:p w:rsidR="007D2A41" w:rsidRDefault="007D2A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D2A41" w:rsidRDefault="007D2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061" w:rsidRDefault="00FC5061" w:rsidP="007D2A41">
      <w:pPr>
        <w:spacing w:after="0" w:line="240" w:lineRule="auto"/>
      </w:pPr>
      <w:r>
        <w:separator/>
      </w:r>
    </w:p>
  </w:footnote>
  <w:footnote w:type="continuationSeparator" w:id="0">
    <w:p w:rsidR="00FC5061" w:rsidRDefault="00FC5061" w:rsidP="007D2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326DA"/>
    <w:multiLevelType w:val="hybridMultilevel"/>
    <w:tmpl w:val="84AAF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91074F6"/>
    <w:multiLevelType w:val="hybridMultilevel"/>
    <w:tmpl w:val="B5A4D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fsztr9jvpvpqex023xe9x2eeffdfxszxe5&quot;&gt;My EndNote Library&lt;record-ids&gt;&lt;item&gt;1&lt;/item&gt;&lt;item&gt;2&lt;/item&gt;&lt;item&gt;3&lt;/item&gt;&lt;item&gt;4&lt;/item&gt;&lt;item&gt;5&lt;/item&gt;&lt;item&gt;6&lt;/item&gt;&lt;item&gt;7&lt;/item&gt;&lt;item&gt;8&lt;/item&gt;&lt;item&gt;9&lt;/item&gt;&lt;item&gt;10&lt;/item&gt;&lt;/record-ids&gt;&lt;/item&gt;&lt;/Libraries&gt;"/>
  </w:docVars>
  <w:rsids>
    <w:rsidRoot w:val="003D1DDD"/>
    <w:rsid w:val="00086429"/>
    <w:rsid w:val="000A379A"/>
    <w:rsid w:val="000B762E"/>
    <w:rsid w:val="000E4A26"/>
    <w:rsid w:val="0013374B"/>
    <w:rsid w:val="00160DE6"/>
    <w:rsid w:val="001C161D"/>
    <w:rsid w:val="00206590"/>
    <w:rsid w:val="002E617B"/>
    <w:rsid w:val="00383146"/>
    <w:rsid w:val="00390BE6"/>
    <w:rsid w:val="003D1DDD"/>
    <w:rsid w:val="003E1EA9"/>
    <w:rsid w:val="00426F12"/>
    <w:rsid w:val="004575F4"/>
    <w:rsid w:val="005A39DD"/>
    <w:rsid w:val="00611EBC"/>
    <w:rsid w:val="0061407D"/>
    <w:rsid w:val="0069665A"/>
    <w:rsid w:val="006C27CE"/>
    <w:rsid w:val="006E7060"/>
    <w:rsid w:val="00735FDD"/>
    <w:rsid w:val="00796A1B"/>
    <w:rsid w:val="007D2A41"/>
    <w:rsid w:val="0080218D"/>
    <w:rsid w:val="0086632B"/>
    <w:rsid w:val="00972609"/>
    <w:rsid w:val="00B030B0"/>
    <w:rsid w:val="00B277BF"/>
    <w:rsid w:val="00B300A1"/>
    <w:rsid w:val="00B74BC9"/>
    <w:rsid w:val="00D0110B"/>
    <w:rsid w:val="00D06EF0"/>
    <w:rsid w:val="00D24FEB"/>
    <w:rsid w:val="00D50249"/>
    <w:rsid w:val="00DB6525"/>
    <w:rsid w:val="00E428E6"/>
    <w:rsid w:val="00FA2748"/>
    <w:rsid w:val="00FC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37826-6D09-4F74-B551-18E9DA0C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146"/>
    <w:rPr>
      <w:color w:val="0563C1" w:themeColor="hyperlink"/>
      <w:u w:val="single"/>
    </w:rPr>
  </w:style>
  <w:style w:type="character" w:customStyle="1" w:styleId="longtext1">
    <w:name w:val="long_text1"/>
    <w:rsid w:val="00383146"/>
    <w:rPr>
      <w:sz w:val="20"/>
      <w:szCs w:val="20"/>
    </w:rPr>
  </w:style>
  <w:style w:type="paragraph" w:styleId="ListParagraph">
    <w:name w:val="List Paragraph"/>
    <w:basedOn w:val="Normal"/>
    <w:link w:val="ListParagraphChar"/>
    <w:uiPriority w:val="34"/>
    <w:qFormat/>
    <w:rsid w:val="0008642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34"/>
    <w:rsid w:val="00086429"/>
    <w:rPr>
      <w:rFonts w:ascii="Times New Roman" w:eastAsia="Times New Roman" w:hAnsi="Times New Roman" w:cs="Times New Roman"/>
      <w:sz w:val="24"/>
      <w:szCs w:val="24"/>
      <w:lang w:eastAsia="ar-SA"/>
    </w:rPr>
  </w:style>
  <w:style w:type="paragraph" w:customStyle="1" w:styleId="EndNoteBibliographyTitle">
    <w:name w:val="EndNote Bibliography Title"/>
    <w:basedOn w:val="Normal"/>
    <w:link w:val="EndNoteBibliographyTitleChar"/>
    <w:rsid w:val="00D5024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50249"/>
    <w:rPr>
      <w:rFonts w:ascii="Calibri" w:hAnsi="Calibri" w:cs="Calibri"/>
      <w:noProof/>
    </w:rPr>
  </w:style>
  <w:style w:type="paragraph" w:customStyle="1" w:styleId="EndNoteBibliography">
    <w:name w:val="EndNote Bibliography"/>
    <w:basedOn w:val="Normal"/>
    <w:link w:val="EndNoteBibliographyChar"/>
    <w:rsid w:val="00D5024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50249"/>
    <w:rPr>
      <w:rFonts w:ascii="Calibri" w:hAnsi="Calibri" w:cs="Calibri"/>
      <w:noProof/>
    </w:rPr>
  </w:style>
  <w:style w:type="paragraph" w:styleId="Header">
    <w:name w:val="header"/>
    <w:basedOn w:val="Normal"/>
    <w:link w:val="HeaderChar"/>
    <w:uiPriority w:val="99"/>
    <w:unhideWhenUsed/>
    <w:rsid w:val="007D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A41"/>
  </w:style>
  <w:style w:type="paragraph" w:styleId="Footer">
    <w:name w:val="footer"/>
    <w:basedOn w:val="Normal"/>
    <w:link w:val="FooterChar"/>
    <w:uiPriority w:val="99"/>
    <w:unhideWhenUsed/>
    <w:rsid w:val="007D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wantorahmat@gmail.com2"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hinluterlaia403@gmail.com"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4rokhana@akprind.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Marthin Luter Laia</dc:creator>
  <cp:keywords/>
  <dc:description/>
  <cp:lastModifiedBy>Marthin Luter Laia</cp:lastModifiedBy>
  <cp:revision>15</cp:revision>
  <dcterms:created xsi:type="dcterms:W3CDTF">2019-10-11T03:51:00Z</dcterms:created>
  <dcterms:modified xsi:type="dcterms:W3CDTF">2019-10-11T10:47:00Z</dcterms:modified>
</cp:coreProperties>
</file>