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B9" w:rsidRDefault="007920B9" w:rsidP="002709CD">
      <w:pPr>
        <w:spacing w:after="0"/>
        <w:jc w:val="center"/>
        <w:rPr>
          <w:rFonts w:ascii="Times New Roman" w:hAnsi="Times New Roman"/>
          <w:b/>
          <w:sz w:val="28"/>
          <w:szCs w:val="28"/>
          <w:lang w:val="en-ID"/>
        </w:rPr>
      </w:pPr>
      <w:bookmarkStart w:id="0" w:name="_GoBack"/>
      <w:bookmarkEnd w:id="0"/>
    </w:p>
    <w:p w:rsidR="007920B9" w:rsidRPr="007920B9" w:rsidRDefault="007920B9" w:rsidP="007920B9">
      <w:pPr>
        <w:spacing w:after="0"/>
        <w:jc w:val="center"/>
        <w:rPr>
          <w:rFonts w:ascii="Times New Roman" w:hAnsi="Times New Roman"/>
          <w:b/>
          <w:sz w:val="24"/>
          <w:szCs w:val="24"/>
        </w:rPr>
      </w:pPr>
      <w:r w:rsidRPr="007920B9">
        <w:rPr>
          <w:rFonts w:ascii="Times New Roman" w:hAnsi="Times New Roman"/>
          <w:b/>
          <w:sz w:val="24"/>
          <w:szCs w:val="24"/>
        </w:rPr>
        <w:t>EKSPLORASI PENGETAHUAN OBAT TRADISIONAL DALAM PRESPEKTIF HUKUM KEKAYAAN INTELEKTUAL DI BENGKULU</w:t>
      </w:r>
    </w:p>
    <w:p w:rsidR="002709CD" w:rsidRDefault="002709CD" w:rsidP="007920B9">
      <w:pPr>
        <w:spacing w:after="0"/>
        <w:jc w:val="center"/>
        <w:rPr>
          <w:rFonts w:ascii="Times New Roman" w:hAnsi="Times New Roman"/>
          <w:b/>
          <w:sz w:val="24"/>
          <w:lang w:val="en-US"/>
        </w:rPr>
      </w:pPr>
    </w:p>
    <w:p w:rsidR="007920B9" w:rsidRPr="007920B9" w:rsidRDefault="007920B9" w:rsidP="007920B9">
      <w:pPr>
        <w:spacing w:after="0"/>
        <w:jc w:val="center"/>
        <w:rPr>
          <w:rFonts w:ascii="Times New Roman" w:hAnsi="Times New Roman"/>
          <w:b/>
          <w:sz w:val="24"/>
        </w:rPr>
      </w:pPr>
      <w:r w:rsidRPr="007920B9">
        <w:rPr>
          <w:rFonts w:ascii="Times New Roman" w:hAnsi="Times New Roman"/>
          <w:b/>
          <w:sz w:val="24"/>
        </w:rPr>
        <w:t>Rahma Fitri</w:t>
      </w:r>
      <w:r>
        <w:rPr>
          <w:rStyle w:val="FootnoteReference"/>
          <w:rFonts w:ascii="Times New Roman" w:hAnsi="Times New Roman"/>
          <w:b/>
          <w:sz w:val="24"/>
        </w:rPr>
        <w:footnoteReference w:id="1"/>
      </w:r>
      <w:r>
        <w:rPr>
          <w:rFonts w:ascii="Times New Roman" w:hAnsi="Times New Roman"/>
          <w:b/>
          <w:sz w:val="24"/>
          <w:lang w:val="en-US"/>
        </w:rPr>
        <w:t xml:space="preserve"> </w:t>
      </w:r>
      <w:r w:rsidRPr="007920B9">
        <w:rPr>
          <w:rFonts w:ascii="Times New Roman" w:hAnsi="Times New Roman"/>
          <w:b/>
          <w:sz w:val="24"/>
        </w:rPr>
        <w:t>Dwita Oktiarni</w:t>
      </w:r>
      <w:r>
        <w:rPr>
          <w:rStyle w:val="FootnoteReference"/>
          <w:rFonts w:ascii="Times New Roman" w:hAnsi="Times New Roman"/>
          <w:b/>
          <w:sz w:val="24"/>
        </w:rPr>
        <w:footnoteReference w:id="2"/>
      </w:r>
      <w:r>
        <w:rPr>
          <w:rFonts w:ascii="Times New Roman" w:hAnsi="Times New Roman"/>
          <w:b/>
          <w:sz w:val="24"/>
          <w:lang w:val="en-US"/>
        </w:rPr>
        <w:t xml:space="preserve"> </w:t>
      </w:r>
      <w:r w:rsidRPr="007920B9">
        <w:rPr>
          <w:rFonts w:ascii="Times New Roman" w:hAnsi="Times New Roman"/>
          <w:b/>
          <w:sz w:val="24"/>
        </w:rPr>
        <w:t>Dimas Dwi Arso</w:t>
      </w:r>
      <w:r>
        <w:rPr>
          <w:rStyle w:val="FootnoteReference"/>
          <w:rFonts w:ascii="Times New Roman" w:hAnsi="Times New Roman"/>
          <w:b/>
          <w:sz w:val="24"/>
        </w:rPr>
        <w:footnoteReference w:id="3"/>
      </w:r>
    </w:p>
    <w:p w:rsidR="007920B9" w:rsidRDefault="007920B9" w:rsidP="007920B9">
      <w:pPr>
        <w:spacing w:after="0"/>
        <w:rPr>
          <w:lang w:val="en-ID"/>
        </w:rPr>
      </w:pPr>
    </w:p>
    <w:p w:rsidR="007920B9" w:rsidRDefault="007920B9" w:rsidP="007920B9">
      <w:pPr>
        <w:spacing w:after="0" w:line="240" w:lineRule="auto"/>
        <w:jc w:val="center"/>
        <w:rPr>
          <w:rFonts w:ascii="Times New Roman" w:hAnsi="Times New Roman"/>
          <w:sz w:val="24"/>
          <w:szCs w:val="24"/>
          <w:lang w:val="en-ID"/>
        </w:rPr>
      </w:pPr>
    </w:p>
    <w:p w:rsidR="007920B9" w:rsidRDefault="007920B9" w:rsidP="007920B9">
      <w:pPr>
        <w:spacing w:after="0" w:line="240" w:lineRule="auto"/>
        <w:jc w:val="center"/>
        <w:rPr>
          <w:rFonts w:ascii="Times New Roman" w:hAnsi="Times New Roman"/>
          <w:b/>
          <w:sz w:val="24"/>
          <w:szCs w:val="24"/>
          <w:lang w:val="en-ID"/>
        </w:rPr>
      </w:pPr>
      <w:r w:rsidRPr="007920B9">
        <w:rPr>
          <w:rFonts w:ascii="Times New Roman" w:hAnsi="Times New Roman"/>
          <w:b/>
          <w:sz w:val="24"/>
          <w:szCs w:val="24"/>
          <w:lang w:val="en-ID"/>
        </w:rPr>
        <w:t>Abstrak</w:t>
      </w:r>
    </w:p>
    <w:p w:rsidR="002709CD" w:rsidRDefault="002709CD" w:rsidP="007920B9">
      <w:pPr>
        <w:spacing w:after="0" w:line="240" w:lineRule="auto"/>
        <w:jc w:val="center"/>
        <w:rPr>
          <w:rFonts w:ascii="Times New Roman" w:hAnsi="Times New Roman"/>
          <w:b/>
          <w:sz w:val="24"/>
          <w:szCs w:val="24"/>
          <w:lang w:val="en-ID"/>
        </w:rPr>
      </w:pPr>
    </w:p>
    <w:p w:rsidR="007920B9" w:rsidRPr="007920B9" w:rsidRDefault="007920B9" w:rsidP="007920B9">
      <w:pPr>
        <w:spacing w:after="0" w:line="240" w:lineRule="auto"/>
        <w:ind w:firstLine="851"/>
        <w:jc w:val="both"/>
        <w:rPr>
          <w:rFonts w:ascii="Times New Roman" w:hAnsi="Times New Roman"/>
          <w:sz w:val="24"/>
          <w:szCs w:val="24"/>
        </w:rPr>
      </w:pPr>
      <w:r w:rsidRPr="007920B9">
        <w:rPr>
          <w:rFonts w:ascii="Times New Roman" w:hAnsi="Times New Roman"/>
          <w:sz w:val="24"/>
          <w:szCs w:val="24"/>
        </w:rPr>
        <w:t xml:space="preserve">Penelitian ini bertujuan untuk menginventarisasi obat tradisional sebagai wujud untuk melindungi kekayaan intelektual Provinsi Bengkulu serta mengetahui faktor penghambat dalam eksplorasi pengetahuan obat tradisional dan untuk mengetahui peran pemerintah dalam mengeksplorasi pengetahuan obat tradisional di Bengkulu. Penelitian yang dilakukan dengan waktu 1 (satu) tahun ini menggunakan penelitian empiris dengan tahapan  yakni Persiapan penelitian meliputi administrasi penelitian, pengumpulan dan review data sekunder, serta penyusunan instrumen sebagai pedoman wawancara untuk pengumpulan data primer di lapangan, pengumpulan data melalui  Observasi, kuisioner, dan  Wawancara) untuk mendapatkan data primer yang berupa data dan informasi (keterangan) terkait dengan permasalahan penelitian, studi pustaka untuk memperoleh dan mereview data sekunder. Pengumpulan data dan bahan hukum dilakukan dengan mengidentifikasi, inventarisasi, dan membuat catatan-catatan terhadap peraturan perundang-undangan, literatur hukum, karya ilmiah hukum, laporan hasil penelitian hukum, jurnal hukum, dokumen hukum seperti Kamus hukum dan sebagainya yang berhubungan dengan eksplorasi pengetahuan obat tradisional, selanjutnya pengecekan dan validasi data yang dianalisis menggunakan analisis kualitatif dengan metode berpikir deduktif-induktif dan sebaliknya. Hasil penelitian menunjukkan terdapat beberapa pengetahuan obat tradisional yang dapat dieksplorasi oleh pembuat obat tradisional. Obat ini telah ada sejak turun temurun dan dimodifikasi agar memberikan khasiat kepada konsumen. Eksplorasi pengetahuan ini menggunakan resep yang diturunkan kepada sipembuat dan terdapat unsur kekayaan intelektual.beberapa permasalahan pembuat tidak mengetahui bahwa kekayaan intelektual itu dapat melindungi kebudayaan yang telah ada. Peran pemerintah sangat diperlukan untuk melindungi kebudayaan nasional terutama kebudayaan daerah sebagai asset bangsa Indonesia. </w:t>
      </w:r>
    </w:p>
    <w:p w:rsidR="007920B9" w:rsidRPr="007920B9" w:rsidRDefault="007920B9" w:rsidP="007920B9">
      <w:pPr>
        <w:spacing w:after="0" w:line="360" w:lineRule="auto"/>
        <w:jc w:val="both"/>
        <w:rPr>
          <w:rFonts w:ascii="Times New Roman" w:hAnsi="Times New Roman"/>
          <w:sz w:val="24"/>
          <w:szCs w:val="24"/>
        </w:rPr>
      </w:pPr>
      <w:r w:rsidRPr="007920B9">
        <w:rPr>
          <w:rFonts w:ascii="Times New Roman" w:hAnsi="Times New Roman"/>
          <w:sz w:val="24"/>
          <w:szCs w:val="24"/>
        </w:rPr>
        <w:t>Kata kunci : Eksplorasi, pengetahuan obat tradisional, kekayaan intelektual</w:t>
      </w:r>
    </w:p>
    <w:p w:rsidR="007920B9" w:rsidRPr="007920B9" w:rsidRDefault="007920B9" w:rsidP="007920B9">
      <w:pPr>
        <w:spacing w:after="0" w:line="240" w:lineRule="auto"/>
        <w:jc w:val="center"/>
        <w:rPr>
          <w:rFonts w:ascii="Times New Roman" w:hAnsi="Times New Roman"/>
          <w:b/>
          <w:sz w:val="24"/>
          <w:szCs w:val="24"/>
          <w:lang w:val="en-ID"/>
        </w:rPr>
      </w:pPr>
    </w:p>
    <w:p w:rsidR="007920B9" w:rsidRDefault="007920B9" w:rsidP="007920B9">
      <w:pPr>
        <w:pStyle w:val="Heading3"/>
        <w:ind w:left="567" w:hanging="567"/>
        <w:rPr>
          <w:rFonts w:ascii="Times New Roman" w:hAnsi="Times New Roman"/>
          <w:sz w:val="24"/>
          <w:szCs w:val="24"/>
          <w:lang w:val="en-ID"/>
        </w:rPr>
      </w:pPr>
      <w:r>
        <w:rPr>
          <w:rFonts w:ascii="Times New Roman" w:hAnsi="Times New Roman"/>
          <w:sz w:val="24"/>
          <w:szCs w:val="24"/>
          <w:lang w:val="en-ID"/>
        </w:rPr>
        <w:lastRenderedPageBreak/>
        <w:t>Latar Belakang Masalah</w:t>
      </w:r>
    </w:p>
    <w:p w:rsidR="007920B9" w:rsidRDefault="007920B9" w:rsidP="007920B9">
      <w:pPr>
        <w:spacing w:after="0" w:line="240" w:lineRule="auto"/>
        <w:ind w:firstLine="567"/>
        <w:jc w:val="both"/>
        <w:rPr>
          <w:rFonts w:ascii="Times New Roman" w:hAnsi="Times New Roman"/>
          <w:iCs/>
          <w:sz w:val="24"/>
          <w:szCs w:val="24"/>
          <w:lang w:val="en-US"/>
        </w:rPr>
      </w:pPr>
    </w:p>
    <w:p w:rsidR="007920B9" w:rsidRDefault="007920B9" w:rsidP="00270352">
      <w:pPr>
        <w:pStyle w:val="ListParagraph"/>
        <w:spacing w:after="0" w:line="480" w:lineRule="auto"/>
        <w:ind w:left="42" w:firstLine="709"/>
        <w:jc w:val="both"/>
        <w:rPr>
          <w:rFonts w:ascii="Times New Roman" w:eastAsia="Times New Roman" w:hAnsi="Times New Roman"/>
          <w:sz w:val="24"/>
          <w:szCs w:val="24"/>
          <w:lang w:eastAsia="id-ID"/>
        </w:rPr>
      </w:pPr>
      <w:r w:rsidRPr="00BF106A">
        <w:rPr>
          <w:rFonts w:ascii="Times New Roman" w:hAnsi="Times New Roman" w:cs="Times New Roman"/>
          <w:sz w:val="24"/>
          <w:szCs w:val="24"/>
        </w:rPr>
        <w:t xml:space="preserve">Indonesia merupakan negara yang kaya akan sumber alam baik flora maupun fauna yang tersebar luas di berbagai daerah, dengan kekayaan alam ini dapat dimanfaatkan oleh penduduk Indonesia yang lebih dari </w:t>
      </w:r>
      <w:r w:rsidRPr="00BF106A">
        <w:rPr>
          <w:rFonts w:ascii="Times New Roman" w:eastAsia="Times New Roman" w:hAnsi="Times New Roman"/>
          <w:sz w:val="24"/>
          <w:szCs w:val="24"/>
          <w:lang w:eastAsia="id-ID"/>
        </w:rPr>
        <w:t>230 juta</w:t>
      </w:r>
      <w:r w:rsidRPr="00BF106A">
        <w:rPr>
          <w:rStyle w:val="FootnoteReference"/>
          <w:rFonts w:ascii="Times New Roman" w:eastAsia="Times New Roman" w:hAnsi="Times New Roman"/>
          <w:sz w:val="24"/>
          <w:szCs w:val="24"/>
          <w:lang w:eastAsia="id-ID"/>
        </w:rPr>
        <w:footnoteReference w:id="4"/>
      </w:r>
      <w:r>
        <w:rPr>
          <w:rFonts w:ascii="Times New Roman" w:eastAsia="Times New Roman" w:hAnsi="Times New Roman"/>
          <w:sz w:val="24"/>
          <w:szCs w:val="24"/>
          <w:lang w:eastAsia="id-ID"/>
        </w:rPr>
        <w:t xml:space="preserve"> </w:t>
      </w:r>
      <w:r w:rsidRPr="00BF106A">
        <w:rPr>
          <w:rFonts w:ascii="Times New Roman" w:eastAsia="Times New Roman" w:hAnsi="Times New Roman"/>
          <w:sz w:val="24"/>
          <w:szCs w:val="24"/>
          <w:lang w:eastAsia="id-ID"/>
        </w:rPr>
        <w:t>sebagai potensi sumber daya yang besar untuk pengembangan bioteknologi.</w:t>
      </w:r>
      <w:r w:rsidRPr="00BF106A">
        <w:rPr>
          <w:rStyle w:val="FootnoteReference"/>
          <w:rFonts w:ascii="Times New Roman" w:hAnsi="Times New Roman"/>
          <w:sz w:val="24"/>
          <w:szCs w:val="24"/>
        </w:rPr>
        <w:footnoteReference w:id="5"/>
      </w:r>
      <w:r w:rsidRPr="00BF106A">
        <w:rPr>
          <w:rFonts w:ascii="Times New Roman" w:eastAsia="Times New Roman" w:hAnsi="Times New Roman"/>
          <w:sz w:val="24"/>
          <w:szCs w:val="24"/>
          <w:lang w:eastAsia="id-ID"/>
        </w:rPr>
        <w:t xml:space="preserve"> </w:t>
      </w:r>
      <w:proofErr w:type="gramStart"/>
      <w:r w:rsidRPr="00BF106A">
        <w:rPr>
          <w:rFonts w:ascii="Times New Roman" w:eastAsia="Times New Roman" w:hAnsi="Times New Roman"/>
          <w:sz w:val="24"/>
          <w:szCs w:val="24"/>
          <w:lang w:eastAsia="id-ID"/>
        </w:rPr>
        <w:t xml:space="preserve">Keanekaragaman ini membawa </w:t>
      </w:r>
      <w:r>
        <w:rPr>
          <w:rFonts w:ascii="Times New Roman" w:eastAsia="Times New Roman" w:hAnsi="Times New Roman"/>
          <w:sz w:val="24"/>
          <w:szCs w:val="24"/>
          <w:lang w:eastAsia="id-ID"/>
        </w:rPr>
        <w:t>dampak bagi masing-masing daerah termasuk Provinsi Bengkulu yang memiliki sumberdaya hayati yang dapat dimanfaatkan masyarakat sebagai obat penyembuhan penyakit.</w:t>
      </w:r>
      <w:proofErr w:type="gramEnd"/>
      <w:r>
        <w:rPr>
          <w:rFonts w:ascii="Times New Roman" w:eastAsia="Times New Roman" w:hAnsi="Times New Roman"/>
          <w:sz w:val="24"/>
          <w:szCs w:val="24"/>
          <w:lang w:eastAsia="id-ID"/>
        </w:rPr>
        <w:t xml:space="preserve"> </w:t>
      </w:r>
      <w:proofErr w:type="gramStart"/>
      <w:r>
        <w:rPr>
          <w:rFonts w:ascii="Times New Roman" w:eastAsia="Times New Roman" w:hAnsi="Times New Roman"/>
          <w:sz w:val="24"/>
          <w:szCs w:val="24"/>
          <w:lang w:eastAsia="id-ID"/>
        </w:rPr>
        <w:t>Obat ini tradisional yang dikenal dengan jamu saat ini populer</w:t>
      </w:r>
      <w:r w:rsidRPr="00D72E9A">
        <w:rPr>
          <w:rFonts w:ascii="Times New Roman" w:hAnsi="Times New Roman" w:cs="Times New Roman"/>
          <w:sz w:val="24"/>
          <w:szCs w:val="24"/>
        </w:rPr>
        <w:t xml:space="preserve"> dengan sebutan </w:t>
      </w:r>
      <w:r w:rsidRPr="00964BC4">
        <w:rPr>
          <w:rFonts w:ascii="Times New Roman" w:hAnsi="Times New Roman" w:cs="Times New Roman"/>
          <w:sz w:val="24"/>
          <w:szCs w:val="24"/>
        </w:rPr>
        <w:t>herba</w:t>
      </w:r>
      <w:r>
        <w:rPr>
          <w:rFonts w:ascii="Times New Roman" w:hAnsi="Times New Roman" w:cs="Times New Roman"/>
          <w:sz w:val="24"/>
          <w:szCs w:val="24"/>
        </w:rPr>
        <w:t xml:space="preserve"> </w:t>
      </w:r>
      <w:r w:rsidRPr="00D72E9A">
        <w:rPr>
          <w:rFonts w:ascii="Times New Roman" w:hAnsi="Times New Roman" w:cs="Times New Roman"/>
          <w:sz w:val="24"/>
          <w:szCs w:val="24"/>
        </w:rPr>
        <w:t xml:space="preserve">atau </w:t>
      </w:r>
      <w:r w:rsidRPr="00964BC4">
        <w:rPr>
          <w:rFonts w:ascii="Times New Roman" w:hAnsi="Times New Roman" w:cs="Times New Roman"/>
          <w:sz w:val="24"/>
          <w:szCs w:val="24"/>
        </w:rPr>
        <w:t>herbal</w:t>
      </w:r>
      <w:r>
        <w:rPr>
          <w:rFonts w:ascii="Times New Roman" w:hAnsi="Times New Roman" w:cs="Times New Roman"/>
          <w:sz w:val="24"/>
          <w:szCs w:val="24"/>
        </w:rPr>
        <w:t>.</w:t>
      </w:r>
      <w:proofErr w:type="gramEnd"/>
      <w:r>
        <w:rPr>
          <w:rStyle w:val="FootnoteReference"/>
          <w:rFonts w:ascii="Times New Roman" w:hAnsi="Times New Roman" w:cs="Times New Roman"/>
          <w:sz w:val="24"/>
          <w:szCs w:val="24"/>
        </w:rPr>
        <w:t>.</w:t>
      </w:r>
      <w:r w:rsidRPr="00D72E9A">
        <w:rPr>
          <w:rStyle w:val="FootnoteReference"/>
          <w:rFonts w:ascii="Times New Roman" w:hAnsi="Times New Roman" w:cs="Times New Roman"/>
          <w:sz w:val="24"/>
          <w:szCs w:val="24"/>
        </w:rPr>
        <w:footnoteReference w:id="6"/>
      </w:r>
      <w:r w:rsidRPr="00D72E9A">
        <w:rPr>
          <w:rFonts w:ascii="Times New Roman" w:hAnsi="Times New Roman" w:cs="Times New Roman"/>
          <w:sz w:val="24"/>
          <w:szCs w:val="24"/>
        </w:rPr>
        <w:t xml:space="preserve"> </w:t>
      </w:r>
      <w:r>
        <w:rPr>
          <w:rFonts w:ascii="Times New Roman" w:eastAsia="Times New Roman" w:hAnsi="Times New Roman"/>
          <w:sz w:val="24"/>
          <w:szCs w:val="24"/>
          <w:lang w:eastAsia="id-ID"/>
        </w:rPr>
        <w:t xml:space="preserve"> </w:t>
      </w:r>
    </w:p>
    <w:p w:rsidR="007920B9" w:rsidRDefault="007920B9" w:rsidP="00270352">
      <w:pPr>
        <w:pStyle w:val="ListParagraph"/>
        <w:spacing w:after="0" w:line="480" w:lineRule="auto"/>
        <w:ind w:left="42" w:firstLine="709"/>
        <w:jc w:val="both"/>
        <w:rPr>
          <w:rFonts w:ascii="Times New Roman" w:hAnsi="Times New Roman" w:cs="Times New Roman"/>
          <w:sz w:val="24"/>
          <w:szCs w:val="24"/>
        </w:rPr>
      </w:pPr>
      <w:r>
        <w:rPr>
          <w:rFonts w:ascii="Times New Roman" w:eastAsia="Times New Roman" w:hAnsi="Times New Roman"/>
          <w:sz w:val="24"/>
          <w:szCs w:val="24"/>
          <w:lang w:eastAsia="id-ID"/>
        </w:rPr>
        <w:t xml:space="preserve">Jamu merupakan racikan yang dikenal sejak zaman nenek moyang di mana racikan </w:t>
      </w:r>
      <w:r w:rsidRPr="00426F3D">
        <w:rPr>
          <w:rFonts w:ascii="Times New Roman" w:hAnsi="Times New Roman" w:cs="Times New Roman"/>
          <w:sz w:val="24"/>
          <w:szCs w:val="24"/>
        </w:rPr>
        <w:t>jamu berumur puluhan atau bahkan ratusan tahun dan terus digunakan secara tu</w:t>
      </w:r>
      <w:r>
        <w:rPr>
          <w:rFonts w:ascii="Times New Roman" w:hAnsi="Times New Roman" w:cs="Times New Roman"/>
          <w:sz w:val="24"/>
          <w:szCs w:val="24"/>
        </w:rPr>
        <w:t>run temurun sampai sekarang ini,</w:t>
      </w:r>
      <w:r w:rsidRPr="00426F3D">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di dalam hak kekayaan intelektual racikan obat yang telah ada turun temurun ini masuk dalam Pengetahuan Tradisional (</w:t>
      </w:r>
      <w:r w:rsidRPr="001A353E">
        <w:rPr>
          <w:rFonts w:ascii="Times New Roman" w:hAnsi="Times New Roman" w:cs="Times New Roman"/>
          <w:i/>
          <w:sz w:val="24"/>
          <w:szCs w:val="24"/>
        </w:rPr>
        <w:t>traditional knowledge</w:t>
      </w:r>
      <w:r>
        <w:rPr>
          <w:rFonts w:ascii="Times New Roman" w:hAnsi="Times New Roman" w:cs="Times New Roman"/>
          <w:sz w:val="24"/>
          <w:szCs w:val="24"/>
        </w:rPr>
        <w:t xml:space="preserve">) yang mana jamu ini memiliki nilai ekonomis sehingga perlu mendapatkan perlindungan hukum baik dari pemerintah maupun sikap dari masyarakat sendiri agar menjaga kelestarian budaya turun temurun tersebut. Sebagaimana telah terjadinya kasus obat tradisonal </w:t>
      </w:r>
      <w:proofErr w:type="gramStart"/>
      <w:r>
        <w:rPr>
          <w:rFonts w:ascii="Times New Roman" w:hAnsi="Times New Roman" w:cs="Times New Roman"/>
          <w:sz w:val="24"/>
          <w:szCs w:val="24"/>
        </w:rPr>
        <w:t>bahwa :</w:t>
      </w:r>
      <w:proofErr w:type="gramEnd"/>
    </w:p>
    <w:p w:rsidR="007920B9" w:rsidRDefault="007920B9" w:rsidP="00270352">
      <w:pPr>
        <w:pStyle w:val="ListParagraph"/>
        <w:spacing w:after="0" w:line="240" w:lineRule="auto"/>
        <w:ind w:left="567"/>
        <w:jc w:val="both"/>
        <w:rPr>
          <w:rFonts w:ascii="Times New Roman" w:hAnsi="Times New Roman" w:cs="Times New Roman"/>
          <w:sz w:val="24"/>
          <w:szCs w:val="24"/>
        </w:rPr>
      </w:pPr>
      <w:proofErr w:type="gramStart"/>
      <w:r w:rsidRPr="00A35564">
        <w:rPr>
          <w:rFonts w:ascii="Times New Roman" w:hAnsi="Times New Roman" w:cs="Times New Roman"/>
          <w:sz w:val="24"/>
          <w:szCs w:val="24"/>
        </w:rPr>
        <w:lastRenderedPageBreak/>
        <w:t>Pengetahuan pengobatan tradisional Indonesia, khususnya masyarakat Jawa, telah dipatenkan oleh pengusaha-pengusaha Jepang.</w:t>
      </w:r>
      <w:proofErr w:type="gramEnd"/>
      <w:r w:rsidRPr="00A35564">
        <w:rPr>
          <w:rFonts w:ascii="Times New Roman" w:hAnsi="Times New Roman" w:cs="Times New Roman"/>
          <w:sz w:val="24"/>
          <w:szCs w:val="24"/>
        </w:rPr>
        <w:t xml:space="preserve"> </w:t>
      </w:r>
      <w:proofErr w:type="gramStart"/>
      <w:r w:rsidRPr="00A35564">
        <w:rPr>
          <w:rFonts w:ascii="Times New Roman" w:hAnsi="Times New Roman" w:cs="Times New Roman"/>
          <w:sz w:val="24"/>
          <w:szCs w:val="24"/>
        </w:rPr>
        <w:t xml:space="preserve">Tercatat 39 pendaftaran paten telah diterbitkan sertitikatnya oleh </w:t>
      </w:r>
      <w:r w:rsidRPr="00A35564">
        <w:rPr>
          <w:rFonts w:ascii="Times New Roman" w:hAnsi="Times New Roman" w:cs="Times New Roman"/>
          <w:i/>
          <w:sz w:val="24"/>
          <w:szCs w:val="24"/>
        </w:rPr>
        <w:t>Japanese Patent Office</w:t>
      </w:r>
      <w:r>
        <w:rPr>
          <w:rFonts w:ascii="Times New Roman" w:hAnsi="Times New Roman" w:cs="Times New Roman"/>
          <w:sz w:val="24"/>
          <w:szCs w:val="24"/>
        </w:rPr>
        <w:t xml:space="preserve"> (JPO)</w:t>
      </w:r>
      <w:r w:rsidRPr="00A35564">
        <w:rPr>
          <w:rFonts w:ascii="Times New Roman" w:hAnsi="Times New Roman" w:cs="Times New Roman"/>
          <w:sz w:val="24"/>
          <w:szCs w:val="24"/>
        </w:rPr>
        <w:t>.</w:t>
      </w:r>
      <w:proofErr w:type="gramEnd"/>
      <w:r w:rsidRPr="00A35564">
        <w:rPr>
          <w:rStyle w:val="FootnoteReference"/>
          <w:rFonts w:ascii="Times New Roman" w:hAnsi="Times New Roman" w:cs="Times New Roman"/>
          <w:sz w:val="24"/>
          <w:szCs w:val="24"/>
        </w:rPr>
        <w:footnoteReference w:id="8"/>
      </w:r>
      <w:r w:rsidRPr="00A35564">
        <w:rPr>
          <w:rFonts w:ascii="Times New Roman" w:hAnsi="Times New Roman" w:cs="Times New Roman"/>
          <w:sz w:val="24"/>
          <w:szCs w:val="24"/>
        </w:rPr>
        <w:t xml:space="preserve"> </w:t>
      </w:r>
    </w:p>
    <w:p w:rsidR="007920B9" w:rsidRDefault="007920B9" w:rsidP="007920B9">
      <w:pPr>
        <w:pStyle w:val="ListParagraph"/>
        <w:spacing w:after="0" w:line="360" w:lineRule="auto"/>
        <w:ind w:left="42" w:firstLine="709"/>
        <w:jc w:val="both"/>
        <w:rPr>
          <w:rFonts w:ascii="Times New Roman" w:hAnsi="Times New Roman" w:cs="Times New Roman"/>
          <w:sz w:val="24"/>
          <w:szCs w:val="24"/>
        </w:rPr>
      </w:pPr>
    </w:p>
    <w:p w:rsidR="007920B9" w:rsidRDefault="007920B9" w:rsidP="00270352">
      <w:pPr>
        <w:pStyle w:val="ListParagraph"/>
        <w:spacing w:after="0" w:line="480" w:lineRule="auto"/>
        <w:ind w:left="42" w:firstLine="709"/>
        <w:jc w:val="both"/>
        <w:rPr>
          <w:rFonts w:ascii="Times New Roman" w:hAnsi="Times New Roman" w:cs="Times New Roman"/>
          <w:sz w:val="24"/>
          <w:szCs w:val="24"/>
        </w:rPr>
      </w:pPr>
      <w:r w:rsidRPr="00A35564">
        <w:rPr>
          <w:rFonts w:ascii="Times New Roman" w:hAnsi="Times New Roman" w:cs="Times New Roman"/>
          <w:sz w:val="24"/>
          <w:szCs w:val="24"/>
        </w:rPr>
        <w:t>Terdapat 45 jenis obat penting yang terdapat di Amerika serikat yang berasal dari tumbuh-tumbuhan, dan 14 di antaranya berasal dari Indonesia, seperti tumbuhan “tapak dara” yan</w:t>
      </w:r>
      <w:r>
        <w:rPr>
          <w:rFonts w:ascii="Times New Roman" w:hAnsi="Times New Roman" w:cs="Times New Roman"/>
          <w:sz w:val="24"/>
          <w:szCs w:val="24"/>
        </w:rPr>
        <w:t>g berfungsi sebagai obat kanker</w:t>
      </w:r>
      <w:r w:rsidRPr="00A35564">
        <w:rPr>
          <w:rFonts w:ascii="Times New Roman" w:hAnsi="Times New Roman" w:cs="Times New Roman"/>
          <w:sz w:val="24"/>
          <w:szCs w:val="24"/>
        </w:rPr>
        <w:t>.</w:t>
      </w:r>
      <w:r w:rsidRPr="00A35564">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roofErr w:type="gramStart"/>
      <w:r>
        <w:rPr>
          <w:rFonts w:ascii="Times New Roman" w:hAnsi="Times New Roman" w:cs="Times New Roman"/>
          <w:sz w:val="24"/>
          <w:szCs w:val="24"/>
        </w:rPr>
        <w:t>hal</w:t>
      </w:r>
      <w:proofErr w:type="gramEnd"/>
      <w:r>
        <w:rPr>
          <w:rFonts w:ascii="Times New Roman" w:hAnsi="Times New Roman" w:cs="Times New Roman"/>
          <w:sz w:val="24"/>
          <w:szCs w:val="24"/>
        </w:rPr>
        <w:t xml:space="preserve"> ini membuktikan pengetahuan tradisional sangatlah bernilai ekonomi, seperti potensi obat tradisional di Kabupaten Bengkulu Utara yang dapat dipatenkan dan obat tradisional tersebut ada yang digunakan oleh pihak Rumah Sakit Umum Daerah Bengkulu Utara untuk dijual. Penelitian yang mengenai pengetahuan tradisional pernah dilakukan oleh peneliti lain yakni pada tahun 2016 oleh Ashibly</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bahwa peran penting juga datang dari kustodian PTEBT agar terjaganya dan terlestarikannya budaya Bengkulu jangan pernah mengambil hak orng lain seperti yang dialami oleh </w:t>
      </w:r>
      <w:r w:rsidRPr="00EE7889">
        <w:rPr>
          <w:rFonts w:ascii="Times New Roman" w:hAnsi="Times New Roman" w:cs="Times New Roman"/>
          <w:sz w:val="24"/>
          <w:szCs w:val="24"/>
        </w:rPr>
        <w:t xml:space="preserve">Ibu Sri Muryani yang merupakan salah satu masyarakat Desa Sumber Agung Kecamatan Arma Jaya </w:t>
      </w:r>
      <w:r>
        <w:rPr>
          <w:rFonts w:ascii="Times New Roman" w:hAnsi="Times New Roman" w:cs="Times New Roman"/>
          <w:sz w:val="24"/>
          <w:szCs w:val="24"/>
        </w:rPr>
        <w:t xml:space="preserve">Kabupaten </w:t>
      </w:r>
      <w:r w:rsidRPr="00EE7889">
        <w:rPr>
          <w:rFonts w:ascii="Times New Roman" w:hAnsi="Times New Roman" w:cs="Times New Roman"/>
          <w:sz w:val="24"/>
          <w:szCs w:val="24"/>
        </w:rPr>
        <w:t>Bengkulu Utara yang sekaligus merupakan inventor</w:t>
      </w:r>
      <w:r>
        <w:rPr>
          <w:rFonts w:ascii="Times New Roman" w:hAnsi="Times New Roman" w:cs="Times New Roman"/>
          <w:sz w:val="24"/>
          <w:szCs w:val="24"/>
        </w:rPr>
        <w:t xml:space="preserve"> bahwa akibat ketidahpahaman tentang pentingnya kekayaan intelektual  hampir mendapatkan kerugian baik secara ekonomi maupun hak moral.  </w:t>
      </w:r>
    </w:p>
    <w:p w:rsidR="007920B9" w:rsidRDefault="007920B9" w:rsidP="007920B9">
      <w:pPr>
        <w:pStyle w:val="ListParagraph"/>
        <w:spacing w:after="0" w:line="240" w:lineRule="auto"/>
        <w:ind w:left="567"/>
        <w:jc w:val="both"/>
        <w:rPr>
          <w:rFonts w:ascii="Times New Roman" w:hAnsi="Times New Roman" w:cs="Times New Roman"/>
          <w:sz w:val="24"/>
          <w:szCs w:val="24"/>
        </w:rPr>
      </w:pPr>
      <w:r w:rsidRPr="00EE7889">
        <w:rPr>
          <w:rFonts w:ascii="Times New Roman" w:hAnsi="Times New Roman" w:cs="Times New Roman"/>
          <w:sz w:val="24"/>
          <w:szCs w:val="24"/>
        </w:rPr>
        <w:t xml:space="preserve">Pada tanggal 24 Februari 2015 pernah ada seseorang yang ingin membeli dan mematenkan produk obat tradisional dari Ibu Sri Mulyani bukan atas </w:t>
      </w:r>
      <w:proofErr w:type="gramStart"/>
      <w:r w:rsidRPr="00EE7889">
        <w:rPr>
          <w:rFonts w:ascii="Times New Roman" w:hAnsi="Times New Roman" w:cs="Times New Roman"/>
          <w:sz w:val="24"/>
          <w:szCs w:val="24"/>
        </w:rPr>
        <w:t>nama</w:t>
      </w:r>
      <w:proofErr w:type="gramEnd"/>
      <w:r w:rsidRPr="00EE7889">
        <w:rPr>
          <w:rFonts w:ascii="Times New Roman" w:hAnsi="Times New Roman" w:cs="Times New Roman"/>
          <w:sz w:val="24"/>
          <w:szCs w:val="24"/>
        </w:rPr>
        <w:t xml:space="preserve"> Ibu </w:t>
      </w:r>
      <w:r w:rsidRPr="00EE7889">
        <w:rPr>
          <w:rFonts w:ascii="Times New Roman" w:hAnsi="Times New Roman" w:cs="Times New Roman"/>
          <w:sz w:val="24"/>
          <w:szCs w:val="24"/>
        </w:rPr>
        <w:lastRenderedPageBreak/>
        <w:t xml:space="preserve">Sri Mulyani melainkan atas nama orang yang akan membeli produk tersebut. Karena tidak mengerti mengenai </w:t>
      </w:r>
      <w:proofErr w:type="gramStart"/>
      <w:r w:rsidRPr="00EE7889">
        <w:rPr>
          <w:rFonts w:ascii="Times New Roman" w:hAnsi="Times New Roman" w:cs="Times New Roman"/>
          <w:sz w:val="24"/>
          <w:szCs w:val="24"/>
        </w:rPr>
        <w:t>akan</w:t>
      </w:r>
      <w:proofErr w:type="gramEnd"/>
      <w:r w:rsidRPr="00EE7889">
        <w:rPr>
          <w:rFonts w:ascii="Times New Roman" w:hAnsi="Times New Roman" w:cs="Times New Roman"/>
          <w:sz w:val="24"/>
          <w:szCs w:val="24"/>
        </w:rPr>
        <w:t xml:space="preserve"> konsep Paten Ibu Sri Mulyani hampir saja menjual produk tersebut. Hal ini </w:t>
      </w:r>
      <w:proofErr w:type="gramStart"/>
      <w:r w:rsidRPr="00EE7889">
        <w:rPr>
          <w:rFonts w:ascii="Times New Roman" w:hAnsi="Times New Roman" w:cs="Times New Roman"/>
          <w:sz w:val="24"/>
          <w:szCs w:val="24"/>
        </w:rPr>
        <w:t>akan</w:t>
      </w:r>
      <w:proofErr w:type="gramEnd"/>
      <w:r w:rsidRPr="00EE7889">
        <w:rPr>
          <w:rFonts w:ascii="Times New Roman" w:hAnsi="Times New Roman" w:cs="Times New Roman"/>
          <w:sz w:val="24"/>
          <w:szCs w:val="24"/>
        </w:rPr>
        <w:t xml:space="preserve"> menimbulkan dampak yang tidak baik bagi Ibu Sri sebagai inventor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p>
    <w:p w:rsidR="00270352" w:rsidRDefault="00270352" w:rsidP="007920B9">
      <w:pPr>
        <w:pStyle w:val="ListParagraph"/>
        <w:spacing w:after="0" w:line="360" w:lineRule="auto"/>
        <w:ind w:left="42" w:firstLine="525"/>
        <w:jc w:val="both"/>
        <w:rPr>
          <w:rFonts w:ascii="Times New Roman" w:hAnsi="Times New Roman" w:cs="Times New Roman"/>
          <w:sz w:val="24"/>
          <w:szCs w:val="24"/>
        </w:rPr>
      </w:pPr>
    </w:p>
    <w:p w:rsidR="007920B9" w:rsidRDefault="007920B9" w:rsidP="00270352">
      <w:pPr>
        <w:pStyle w:val="ListParagraph"/>
        <w:spacing w:after="0" w:line="480" w:lineRule="auto"/>
        <w:ind w:left="42" w:firstLine="525"/>
        <w:jc w:val="both"/>
        <w:rPr>
          <w:rFonts w:ascii="Times New Roman" w:hAnsi="Times New Roman" w:cs="Times New Roman"/>
          <w:sz w:val="24"/>
          <w:szCs w:val="24"/>
        </w:rPr>
      </w:pPr>
      <w:r>
        <w:rPr>
          <w:rFonts w:ascii="Times New Roman" w:hAnsi="Times New Roman" w:cs="Times New Roman"/>
          <w:sz w:val="24"/>
          <w:szCs w:val="24"/>
        </w:rPr>
        <w:t>Fakta yang telah terjadi di lapangan baik yang telah diteliti oleh peneliti lain menggambarkan beberapa permasalahan yang terjadi dalam pengetahuan tradsional di Bengkulu, dari hasil penelitian tersebut peneliti akan mengangkat permasalahan penelitian mengenai eksplorasi pengetahuan obat tradisional dalam perspektif hukum kekayaan intelektual yang akan menekankan inventarisasi pengetahuan obat tradisional dan mendeskripsikan kandungan biokima pada obat tradisional yang berkembang di masyarakat Bengkulu serta menganalisis faktor penghambat dan upaya pemerintah untuk mengeksplorasi pengetahuan obat tradisional dalam perspektif hukum kekayaan intelektual.</w:t>
      </w:r>
    </w:p>
    <w:p w:rsidR="007920B9" w:rsidRDefault="007920B9" w:rsidP="00270352">
      <w:pPr>
        <w:pStyle w:val="ListParagraph"/>
        <w:spacing w:after="0" w:line="480" w:lineRule="auto"/>
        <w:ind w:left="42" w:firstLine="525"/>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 atas terdapat beberapa permasalahan yang dijadikan kajian penelitian yakni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Pengetahuan obat tradisional yang dapat dieskplorasi dalam perspektif hukum kekayaan intelektual di Bengkulu? Kemudian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faktor penghambat dalam eksplorasi pengetahuan obat tradisional dalam perspektif hukum kekayaan intelektual di Bengkulu? </w:t>
      </w:r>
      <w:proofErr w:type="gramStart"/>
      <w:r>
        <w:rPr>
          <w:rFonts w:ascii="Times New Roman" w:hAnsi="Times New Roman" w:cs="Times New Roman"/>
          <w:sz w:val="24"/>
          <w:szCs w:val="24"/>
        </w:rPr>
        <w:t>Dan Bagaimana peran pemerintah terhadap eksplorasi pengetahuan obat tradisional dalam perspektif hukum kekayaan intelektual di Bengkulu?</w:t>
      </w:r>
      <w:proofErr w:type="gramEnd"/>
    </w:p>
    <w:p w:rsidR="007920B9" w:rsidRDefault="007920B9" w:rsidP="007920B9">
      <w:pPr>
        <w:spacing w:after="0" w:line="240" w:lineRule="auto"/>
        <w:ind w:firstLine="567"/>
        <w:jc w:val="both"/>
        <w:rPr>
          <w:rFonts w:ascii="Times New Roman" w:hAnsi="Times New Roman"/>
          <w:iCs/>
          <w:sz w:val="24"/>
          <w:szCs w:val="24"/>
          <w:lang w:val="en-US"/>
        </w:rPr>
      </w:pPr>
    </w:p>
    <w:p w:rsidR="007920B9" w:rsidRDefault="007920B9" w:rsidP="007920B9">
      <w:pPr>
        <w:spacing w:after="0" w:line="240" w:lineRule="auto"/>
        <w:jc w:val="both"/>
        <w:rPr>
          <w:rFonts w:ascii="Times New Roman" w:hAnsi="Times New Roman"/>
          <w:sz w:val="24"/>
          <w:szCs w:val="24"/>
          <w:lang w:val="en-ID"/>
        </w:rPr>
      </w:pPr>
    </w:p>
    <w:p w:rsidR="007920B9" w:rsidRDefault="007920B9" w:rsidP="007920B9">
      <w:pPr>
        <w:pStyle w:val="Heading3"/>
        <w:ind w:left="567" w:hanging="567"/>
        <w:rPr>
          <w:rFonts w:ascii="Times New Roman" w:hAnsi="Times New Roman"/>
          <w:sz w:val="24"/>
          <w:szCs w:val="24"/>
          <w:lang w:val="en-ID"/>
        </w:rPr>
      </w:pPr>
      <w:r>
        <w:rPr>
          <w:rFonts w:ascii="Times New Roman" w:hAnsi="Times New Roman"/>
          <w:sz w:val="24"/>
          <w:szCs w:val="24"/>
          <w:lang w:val="en-ID"/>
        </w:rPr>
        <w:t>Metode Penelitian</w:t>
      </w:r>
    </w:p>
    <w:p w:rsidR="00270352" w:rsidRDefault="00270352" w:rsidP="007920B9">
      <w:pPr>
        <w:spacing w:after="0" w:line="240" w:lineRule="auto"/>
        <w:ind w:firstLine="567"/>
        <w:jc w:val="both"/>
        <w:rPr>
          <w:rFonts w:ascii="Times New Roman" w:hAnsi="Times New Roman"/>
          <w:iCs/>
          <w:sz w:val="24"/>
          <w:szCs w:val="24"/>
          <w:lang w:val="en-US"/>
        </w:rPr>
      </w:pPr>
    </w:p>
    <w:p w:rsidR="00270352" w:rsidRPr="00270352" w:rsidRDefault="00270352" w:rsidP="005A7968">
      <w:pPr>
        <w:spacing w:line="480" w:lineRule="auto"/>
        <w:ind w:firstLine="567"/>
        <w:jc w:val="both"/>
        <w:rPr>
          <w:rFonts w:ascii="Times New Roman" w:hAnsi="Times New Roman"/>
          <w:sz w:val="24"/>
          <w:szCs w:val="24"/>
          <w:lang w:val="en-US"/>
        </w:rPr>
      </w:pPr>
      <w:r w:rsidRPr="00270352">
        <w:rPr>
          <w:rFonts w:ascii="Times New Roman" w:hAnsi="Times New Roman"/>
          <w:sz w:val="24"/>
          <w:szCs w:val="24"/>
        </w:rPr>
        <w:t>Pada penelitian ini dilakukan selama 1 (satu) tahun yakni tahun 2017. Pendekatan penelitian ini menggunakan pendekatan kualitatif dengan sifat penelitian hukum empiris, karena merupakan kajian terhadap hukum dengan menggunakan pendekatan ilmu hukum dan ilmu sosial. Lokasi penelitian di wilayah Provinsi Bengkulu yang berdasarkan beberapa hasil penelitian terdahulu yang menunjukkan tempat potensi Pengetahuan obat tradisional sebagai salah satu kekayaan intelektual. Populasi dan sampel yakni Instansi Pemerintah, Kementerian Hukum dan HAM Wilayah Provinsi Bengkulu, serta beberapa Pelaku Usaha obat tradisional yang datanya akan diperoleh pada saat melakukan pengumpulan data primer.</w:t>
      </w:r>
    </w:p>
    <w:p w:rsidR="007920B9" w:rsidRDefault="007920B9" w:rsidP="007920B9">
      <w:pPr>
        <w:spacing w:after="0" w:line="240" w:lineRule="auto"/>
        <w:ind w:left="567"/>
        <w:jc w:val="both"/>
        <w:rPr>
          <w:rFonts w:ascii="Times New Roman" w:hAnsi="Times New Roman"/>
          <w:b/>
          <w:sz w:val="24"/>
          <w:szCs w:val="24"/>
          <w:lang w:val="en-ID"/>
        </w:rPr>
      </w:pPr>
    </w:p>
    <w:p w:rsidR="007920B9" w:rsidRDefault="007920B9" w:rsidP="007920B9">
      <w:pPr>
        <w:pStyle w:val="Heading3"/>
        <w:ind w:left="567" w:hanging="567"/>
        <w:rPr>
          <w:rFonts w:ascii="Times New Roman" w:hAnsi="Times New Roman"/>
          <w:sz w:val="24"/>
          <w:szCs w:val="24"/>
          <w:lang w:val="en-ID"/>
        </w:rPr>
      </w:pPr>
      <w:r>
        <w:rPr>
          <w:rFonts w:ascii="Times New Roman" w:hAnsi="Times New Roman"/>
          <w:sz w:val="24"/>
          <w:szCs w:val="24"/>
          <w:lang w:val="en-ID"/>
        </w:rPr>
        <w:t>Hasil Penelitian dan Pembahasan</w:t>
      </w:r>
    </w:p>
    <w:p w:rsidR="00270352" w:rsidRDefault="00270352" w:rsidP="007920B9">
      <w:pPr>
        <w:spacing w:after="0" w:line="240" w:lineRule="auto"/>
        <w:ind w:firstLine="567"/>
        <w:jc w:val="both"/>
        <w:rPr>
          <w:rFonts w:ascii="Times New Roman" w:hAnsi="Times New Roman"/>
          <w:iCs/>
          <w:sz w:val="24"/>
          <w:szCs w:val="24"/>
          <w:lang w:val="en-US"/>
        </w:rPr>
      </w:pPr>
    </w:p>
    <w:p w:rsidR="00270352" w:rsidRDefault="00270352" w:rsidP="00270352">
      <w:pPr>
        <w:pStyle w:val="ListParagraph"/>
        <w:numPr>
          <w:ilvl w:val="0"/>
          <w:numId w:val="5"/>
        </w:numPr>
        <w:tabs>
          <w:tab w:val="left" w:pos="567"/>
        </w:tabs>
        <w:spacing w:after="0" w:line="240" w:lineRule="auto"/>
        <w:ind w:left="567" w:hanging="567"/>
        <w:jc w:val="both"/>
        <w:rPr>
          <w:rFonts w:ascii="Times New Roman" w:hAnsi="Times New Roman"/>
          <w:b/>
          <w:sz w:val="24"/>
          <w:szCs w:val="24"/>
        </w:rPr>
      </w:pPr>
      <w:r w:rsidRPr="00684F94">
        <w:rPr>
          <w:rFonts w:ascii="Times New Roman" w:hAnsi="Times New Roman"/>
          <w:b/>
          <w:sz w:val="24"/>
          <w:szCs w:val="24"/>
        </w:rPr>
        <w:t xml:space="preserve">PENGETAHUAN OBAT TRADISIONAL YANG DAPAT DI EKSPLORASI DALAM HUKUM KEKAYAAN INTELEKTUAL </w:t>
      </w:r>
    </w:p>
    <w:p w:rsidR="00270352" w:rsidRDefault="00270352" w:rsidP="00270352">
      <w:pPr>
        <w:pStyle w:val="ListParagraph"/>
        <w:tabs>
          <w:tab w:val="left" w:pos="567"/>
        </w:tabs>
        <w:spacing w:after="0" w:line="240" w:lineRule="auto"/>
        <w:ind w:left="567"/>
        <w:jc w:val="both"/>
        <w:rPr>
          <w:rFonts w:ascii="Times New Roman" w:hAnsi="Times New Roman"/>
          <w:b/>
          <w:sz w:val="24"/>
          <w:szCs w:val="24"/>
        </w:rPr>
      </w:pPr>
    </w:p>
    <w:p w:rsidR="00270352" w:rsidRDefault="00270352" w:rsidP="005A7968">
      <w:pPr>
        <w:pStyle w:val="ListParagraph"/>
        <w:tabs>
          <w:tab w:val="left" w:pos="567"/>
        </w:tabs>
        <w:spacing w:after="0" w:line="480" w:lineRule="auto"/>
        <w:ind w:left="567" w:firstLine="993"/>
        <w:jc w:val="both"/>
        <w:rPr>
          <w:rFonts w:ascii="Times New Roman" w:hAnsi="Times New Roman"/>
          <w:sz w:val="24"/>
          <w:szCs w:val="24"/>
        </w:rPr>
      </w:pPr>
      <w:r>
        <w:rPr>
          <w:rFonts w:ascii="Times New Roman" w:hAnsi="Times New Roman"/>
          <w:sz w:val="24"/>
          <w:szCs w:val="24"/>
        </w:rPr>
        <w:t xml:space="preserve">Bengkulu merupakan salah satu daerah yang </w:t>
      </w:r>
      <w:proofErr w:type="gramStart"/>
      <w:r>
        <w:rPr>
          <w:rFonts w:ascii="Times New Roman" w:hAnsi="Times New Roman"/>
          <w:sz w:val="24"/>
          <w:szCs w:val="24"/>
        </w:rPr>
        <w:t>akan</w:t>
      </w:r>
      <w:proofErr w:type="gramEnd"/>
      <w:r>
        <w:rPr>
          <w:rFonts w:ascii="Times New Roman" w:hAnsi="Times New Roman"/>
          <w:sz w:val="24"/>
          <w:szCs w:val="24"/>
        </w:rPr>
        <w:t xml:space="preserve"> kaya sumber daya alam yang terbentang luas dan dimanfaatkan oleh masyarakat sekitar sebagai mata pencaharian maupun sebagai penyembuh kesehatan. Menurut </w:t>
      </w:r>
      <w:r w:rsidRPr="00E169B4">
        <w:rPr>
          <w:rFonts w:ascii="Times New Roman" w:hAnsi="Times New Roman"/>
          <w:sz w:val="24"/>
          <w:szCs w:val="24"/>
        </w:rPr>
        <w:t>Tri Rusti Maydrawati</w:t>
      </w:r>
      <w:r>
        <w:rPr>
          <w:rFonts w:ascii="Times New Roman" w:hAnsi="Times New Roman"/>
          <w:sz w:val="24"/>
          <w:szCs w:val="24"/>
        </w:rPr>
        <w:t xml:space="preserve"> dalam </w:t>
      </w:r>
      <w:r w:rsidRPr="00110DCD">
        <w:rPr>
          <w:rFonts w:ascii="Times New Roman" w:hAnsi="Times New Roman" w:cs="Times New Roman"/>
          <w:sz w:val="24"/>
          <w:szCs w:val="24"/>
        </w:rPr>
        <w:t>Perspektif Hukum Journal</w:t>
      </w:r>
      <w:r>
        <w:rPr>
          <w:rStyle w:val="FootnoteReference"/>
        </w:rPr>
        <w:footnoteReference w:id="12"/>
      </w:r>
    </w:p>
    <w:p w:rsidR="00270352" w:rsidRDefault="00270352" w:rsidP="00270352">
      <w:pPr>
        <w:pStyle w:val="ListParagraph"/>
        <w:spacing w:after="0" w:line="240" w:lineRule="auto"/>
        <w:ind w:left="1560"/>
        <w:jc w:val="both"/>
        <w:rPr>
          <w:rFonts w:ascii="Times New Roman" w:hAnsi="Times New Roman"/>
          <w:sz w:val="24"/>
          <w:szCs w:val="24"/>
        </w:rPr>
      </w:pPr>
      <w:proofErr w:type="gramStart"/>
      <w:r w:rsidRPr="00E169B4">
        <w:rPr>
          <w:rFonts w:ascii="Times New Roman" w:hAnsi="Times New Roman"/>
          <w:sz w:val="24"/>
          <w:szCs w:val="24"/>
        </w:rPr>
        <w:t>Indonesia memiliki 7500 jenis tumbuhan obat yang merupakan 10% tumbuhan obat yang ada di dunia.</w:t>
      </w:r>
      <w:proofErr w:type="gramEnd"/>
      <w:r>
        <w:rPr>
          <w:rFonts w:ascii="Times New Roman" w:hAnsi="Times New Roman"/>
          <w:sz w:val="24"/>
          <w:szCs w:val="24"/>
        </w:rPr>
        <w:t xml:space="preserve"> Namun demikian, baru </w:t>
      </w:r>
      <w:r w:rsidRPr="00E169B4">
        <w:rPr>
          <w:rFonts w:ascii="Times New Roman" w:hAnsi="Times New Roman"/>
          <w:sz w:val="24"/>
          <w:szCs w:val="24"/>
        </w:rPr>
        <w:t xml:space="preserve">940 spesies </w:t>
      </w:r>
      <w:r w:rsidRPr="00E169B4">
        <w:rPr>
          <w:rFonts w:ascii="Times New Roman" w:hAnsi="Times New Roman"/>
          <w:sz w:val="24"/>
          <w:szCs w:val="24"/>
        </w:rPr>
        <w:lastRenderedPageBreak/>
        <w:t xml:space="preserve">tanaman yang telah diidentifikasi dan lebih dari 6000 spesies tanaman bunga, baik yang liar maupun dipelihara telah dimanfaatkan untuk keperluan bahan makanan, pakaian, dan obat-obatan. </w:t>
      </w:r>
      <w:proofErr w:type="gramStart"/>
      <w:r w:rsidRPr="00E169B4">
        <w:rPr>
          <w:rFonts w:ascii="Times New Roman" w:hAnsi="Times New Roman"/>
          <w:sz w:val="24"/>
          <w:szCs w:val="24"/>
        </w:rPr>
        <w:t>Temulawak yang berkhasiat sebagai hepatoprotektor, purwoceng, cabe jawa sebagai afrodiasiak, adalah tanaman asli Indonesia.</w:t>
      </w:r>
      <w:proofErr w:type="gramEnd"/>
      <w:r w:rsidRPr="00E169B4">
        <w:rPr>
          <w:rFonts w:ascii="Times New Roman" w:hAnsi="Times New Roman"/>
          <w:sz w:val="24"/>
          <w:szCs w:val="24"/>
        </w:rPr>
        <w:t xml:space="preserve"> Dari sebanyak 5.131.100 keanekaragaman hayati di dunia, 15,3</w:t>
      </w:r>
      <w:r>
        <w:rPr>
          <w:rFonts w:ascii="Times New Roman" w:hAnsi="Times New Roman"/>
          <w:sz w:val="24"/>
          <w:szCs w:val="24"/>
        </w:rPr>
        <w:t>% nya terdapat di Indonesia dan</w:t>
      </w:r>
      <w:r w:rsidRPr="00E169B4">
        <w:rPr>
          <w:rFonts w:ascii="Times New Roman" w:hAnsi="Times New Roman"/>
          <w:sz w:val="24"/>
          <w:szCs w:val="24"/>
        </w:rPr>
        <w:t xml:space="preserve"> yang telah kita gunakan adalah rata-rata kurang dari 5% dari potensi yang kita miliki.</w:t>
      </w:r>
    </w:p>
    <w:p w:rsidR="00270352" w:rsidRDefault="00270352" w:rsidP="00270352">
      <w:pPr>
        <w:pStyle w:val="ListParagraph"/>
        <w:tabs>
          <w:tab w:val="left" w:pos="567"/>
        </w:tabs>
        <w:spacing w:after="0" w:line="240" w:lineRule="auto"/>
        <w:ind w:left="567"/>
        <w:jc w:val="both"/>
        <w:rPr>
          <w:rFonts w:ascii="Times New Roman" w:hAnsi="Times New Roman"/>
          <w:sz w:val="24"/>
          <w:szCs w:val="24"/>
        </w:rPr>
      </w:pPr>
    </w:p>
    <w:p w:rsidR="00270352" w:rsidRDefault="00270352" w:rsidP="005A7968">
      <w:pPr>
        <w:pStyle w:val="ListParagraph"/>
        <w:tabs>
          <w:tab w:val="left" w:pos="567"/>
        </w:tabs>
        <w:spacing w:after="0" w:line="480" w:lineRule="auto"/>
        <w:ind w:left="567" w:firstLine="993"/>
        <w:jc w:val="both"/>
        <w:rPr>
          <w:rFonts w:ascii="Times New Roman" w:hAnsi="Times New Roman"/>
          <w:sz w:val="24"/>
          <w:szCs w:val="24"/>
        </w:rPr>
      </w:pPr>
      <w:proofErr w:type="gramStart"/>
      <w:r>
        <w:rPr>
          <w:rFonts w:ascii="Times New Roman" w:hAnsi="Times New Roman"/>
          <w:sz w:val="24"/>
          <w:szCs w:val="24"/>
        </w:rPr>
        <w:t>Tumbuhan obat ini terbentang luas di wilayah pelosok negeri, dan dimanfaatkan sebagai alternatif pengobatan masyarakat.</w:t>
      </w:r>
      <w:proofErr w:type="gramEnd"/>
      <w:r>
        <w:rPr>
          <w:rFonts w:ascii="Times New Roman" w:hAnsi="Times New Roman"/>
          <w:sz w:val="24"/>
          <w:szCs w:val="24"/>
        </w:rPr>
        <w:t xml:space="preserve"> </w:t>
      </w:r>
      <w:proofErr w:type="gramStart"/>
      <w:r w:rsidRPr="0001457B">
        <w:rPr>
          <w:rFonts w:ascii="Times New Roman" w:hAnsi="Times New Roman"/>
          <w:sz w:val="24"/>
          <w:szCs w:val="24"/>
        </w:rPr>
        <w:t>Obat tradisional (obat herbal) banyak digunakan masyarakat menengah ke bawah terutama dalam upaya pencegahan penyakit (preventif), penyembuhan (kuratif), pemulihan kesehatan (rehabilitatif) serta peningkatan kesehatan (promotif).</w:t>
      </w:r>
      <w:proofErr w:type="gramEnd"/>
      <w:r>
        <w:rPr>
          <w:rStyle w:val="FootnoteReference"/>
          <w:rFonts w:ascii="Times New Roman" w:hAnsi="Times New Roman"/>
          <w:sz w:val="24"/>
          <w:szCs w:val="24"/>
        </w:rPr>
        <w:footnoteReference w:id="13"/>
      </w:r>
      <w:r>
        <w:rPr>
          <w:rFonts w:ascii="Times New Roman" w:hAnsi="Times New Roman"/>
          <w:sz w:val="24"/>
          <w:szCs w:val="24"/>
        </w:rPr>
        <w:t xml:space="preserve"> </w:t>
      </w:r>
    </w:p>
    <w:p w:rsidR="00270352" w:rsidRPr="005A7968" w:rsidRDefault="00270352" w:rsidP="005A7968">
      <w:pPr>
        <w:pStyle w:val="ListParagraph"/>
        <w:tabs>
          <w:tab w:val="left" w:pos="567"/>
        </w:tabs>
        <w:spacing w:after="0" w:line="480" w:lineRule="auto"/>
        <w:ind w:left="567" w:firstLine="993"/>
        <w:jc w:val="both"/>
        <w:rPr>
          <w:rFonts w:ascii="Times New Roman" w:hAnsi="Times New Roman" w:cs="Times New Roman"/>
          <w:sz w:val="24"/>
          <w:szCs w:val="24"/>
        </w:rPr>
      </w:pPr>
      <w:r>
        <w:rPr>
          <w:rFonts w:ascii="Times New Roman" w:hAnsi="Times New Roman"/>
          <w:sz w:val="24"/>
          <w:szCs w:val="24"/>
        </w:rPr>
        <w:t xml:space="preserve">Di </w:t>
      </w:r>
      <w:r w:rsidRPr="005A7968">
        <w:rPr>
          <w:rFonts w:ascii="Times New Roman" w:hAnsi="Times New Roman" w:cs="Times New Roman"/>
          <w:sz w:val="24"/>
          <w:szCs w:val="24"/>
        </w:rPr>
        <w:t xml:space="preserve">Bengkulu terdapat beberapa tanaman-tanaman yang dapat dieksplorasi menjadi obat tradisional sebagai </w:t>
      </w:r>
      <w:proofErr w:type="gramStart"/>
      <w:r w:rsidRPr="005A7968">
        <w:rPr>
          <w:rFonts w:ascii="Times New Roman" w:hAnsi="Times New Roman" w:cs="Times New Roman"/>
          <w:sz w:val="24"/>
          <w:szCs w:val="24"/>
        </w:rPr>
        <w:t>berikut :</w:t>
      </w:r>
      <w:proofErr w:type="gramEnd"/>
    </w:p>
    <w:p w:rsidR="00270352" w:rsidRPr="005A7968" w:rsidRDefault="00270352" w:rsidP="005A7968">
      <w:pPr>
        <w:spacing w:line="480" w:lineRule="auto"/>
        <w:rPr>
          <w:rFonts w:ascii="Times New Roman" w:hAnsi="Times New Roman"/>
          <w:sz w:val="24"/>
          <w:szCs w:val="24"/>
        </w:rPr>
      </w:pPr>
      <w:r w:rsidRPr="005A7968">
        <w:rPr>
          <w:rFonts w:ascii="Times New Roman" w:hAnsi="Times New Roman"/>
          <w:sz w:val="24"/>
          <w:szCs w:val="24"/>
        </w:rPr>
        <w:t xml:space="preserve">Tabel 1 Tanaman Obat Yang Telah Di Eksplorasi </w:t>
      </w:r>
    </w:p>
    <w:tbl>
      <w:tblPr>
        <w:tblStyle w:val="TableGrid"/>
        <w:tblW w:w="0" w:type="auto"/>
        <w:tblInd w:w="108" w:type="dxa"/>
        <w:tblLook w:val="04A0" w:firstRow="1" w:lastRow="0" w:firstColumn="1" w:lastColumn="0" w:noHBand="0" w:noVBand="1"/>
      </w:tblPr>
      <w:tblGrid>
        <w:gridCol w:w="555"/>
        <w:gridCol w:w="2809"/>
        <w:gridCol w:w="2986"/>
        <w:gridCol w:w="2029"/>
      </w:tblGrid>
      <w:tr w:rsidR="00270352" w:rsidRPr="002316AE" w:rsidTr="005A7968">
        <w:tc>
          <w:tcPr>
            <w:tcW w:w="555" w:type="dxa"/>
          </w:tcPr>
          <w:p w:rsidR="00270352" w:rsidRPr="005A7968" w:rsidRDefault="00270352" w:rsidP="00681FCA">
            <w:pPr>
              <w:jc w:val="center"/>
              <w:rPr>
                <w:rFonts w:ascii="Times New Roman" w:hAnsi="Times New Roman"/>
                <w:b/>
                <w:sz w:val="24"/>
                <w:szCs w:val="24"/>
              </w:rPr>
            </w:pPr>
            <w:r w:rsidRPr="005A7968">
              <w:rPr>
                <w:rFonts w:ascii="Times New Roman" w:hAnsi="Times New Roman"/>
                <w:b/>
                <w:sz w:val="24"/>
                <w:szCs w:val="24"/>
              </w:rPr>
              <w:t>No</w:t>
            </w:r>
          </w:p>
        </w:tc>
        <w:tc>
          <w:tcPr>
            <w:tcW w:w="2809" w:type="dxa"/>
          </w:tcPr>
          <w:p w:rsidR="00270352" w:rsidRPr="005A7968" w:rsidRDefault="00270352" w:rsidP="00681FCA">
            <w:pPr>
              <w:jc w:val="center"/>
              <w:rPr>
                <w:rFonts w:ascii="Times New Roman" w:hAnsi="Times New Roman"/>
                <w:b/>
                <w:sz w:val="24"/>
                <w:szCs w:val="24"/>
              </w:rPr>
            </w:pPr>
            <w:r w:rsidRPr="005A7968">
              <w:rPr>
                <w:rFonts w:ascii="Times New Roman" w:hAnsi="Times New Roman"/>
                <w:b/>
                <w:sz w:val="24"/>
                <w:szCs w:val="24"/>
              </w:rPr>
              <w:t>Nama Tanaman</w:t>
            </w:r>
          </w:p>
        </w:tc>
        <w:tc>
          <w:tcPr>
            <w:tcW w:w="2986" w:type="dxa"/>
          </w:tcPr>
          <w:p w:rsidR="00270352" w:rsidRPr="005A7968" w:rsidRDefault="00270352" w:rsidP="00681FCA">
            <w:pPr>
              <w:jc w:val="center"/>
              <w:rPr>
                <w:rFonts w:ascii="Times New Roman" w:hAnsi="Times New Roman"/>
                <w:b/>
                <w:sz w:val="24"/>
                <w:szCs w:val="24"/>
              </w:rPr>
            </w:pPr>
            <w:r w:rsidRPr="005A7968">
              <w:rPr>
                <w:rFonts w:ascii="Times New Roman" w:hAnsi="Times New Roman"/>
                <w:b/>
                <w:sz w:val="24"/>
                <w:szCs w:val="24"/>
              </w:rPr>
              <w:t>Kegunaan</w:t>
            </w:r>
          </w:p>
        </w:tc>
        <w:tc>
          <w:tcPr>
            <w:tcW w:w="2029" w:type="dxa"/>
          </w:tcPr>
          <w:p w:rsidR="00270352" w:rsidRPr="005A7968" w:rsidRDefault="00270352" w:rsidP="00681FCA">
            <w:pPr>
              <w:jc w:val="center"/>
              <w:rPr>
                <w:rFonts w:ascii="Times New Roman" w:hAnsi="Times New Roman"/>
                <w:b/>
                <w:sz w:val="24"/>
                <w:szCs w:val="24"/>
              </w:rPr>
            </w:pPr>
            <w:r w:rsidRPr="005A7968">
              <w:rPr>
                <w:rFonts w:ascii="Times New Roman" w:hAnsi="Times New Roman"/>
                <w:b/>
                <w:sz w:val="24"/>
                <w:szCs w:val="24"/>
              </w:rPr>
              <w:t>Keterangan</w:t>
            </w:r>
          </w:p>
        </w:tc>
      </w:tr>
      <w:tr w:rsidR="00270352" w:rsidRPr="002316AE" w:rsidTr="005A7968">
        <w:tc>
          <w:tcPr>
            <w:tcW w:w="555" w:type="dxa"/>
          </w:tcPr>
          <w:p w:rsidR="00270352" w:rsidRPr="005A7968" w:rsidRDefault="00270352" w:rsidP="00270352">
            <w:pPr>
              <w:pStyle w:val="ListParagraph"/>
              <w:numPr>
                <w:ilvl w:val="0"/>
                <w:numId w:val="6"/>
              </w:numPr>
              <w:jc w:val="center"/>
              <w:rPr>
                <w:rFonts w:ascii="Times New Roman" w:hAnsi="Times New Roman" w:cs="Times New Roman"/>
                <w:sz w:val="24"/>
                <w:szCs w:val="24"/>
              </w:rPr>
            </w:pPr>
          </w:p>
        </w:tc>
        <w:tc>
          <w:tcPr>
            <w:tcW w:w="2809" w:type="dxa"/>
          </w:tcPr>
          <w:p w:rsidR="00270352" w:rsidRPr="005A7968" w:rsidRDefault="00270352" w:rsidP="00681FCA">
            <w:pPr>
              <w:rPr>
                <w:rFonts w:ascii="Times New Roman" w:hAnsi="Times New Roman"/>
                <w:sz w:val="24"/>
                <w:szCs w:val="24"/>
              </w:rPr>
            </w:pPr>
            <w:r w:rsidRPr="005A7968">
              <w:rPr>
                <w:rFonts w:ascii="Times New Roman" w:hAnsi="Times New Roman"/>
                <w:sz w:val="24"/>
                <w:szCs w:val="24"/>
              </w:rPr>
              <w:t xml:space="preserve">Pacar Air </w:t>
            </w:r>
          </w:p>
        </w:tc>
        <w:tc>
          <w:tcPr>
            <w:tcW w:w="2986" w:type="dxa"/>
          </w:tcPr>
          <w:p w:rsidR="00270352" w:rsidRPr="005A7968" w:rsidRDefault="00270352" w:rsidP="00681FCA">
            <w:pPr>
              <w:jc w:val="both"/>
              <w:rPr>
                <w:rFonts w:ascii="Times New Roman" w:hAnsi="Times New Roman"/>
                <w:sz w:val="24"/>
                <w:szCs w:val="24"/>
              </w:rPr>
            </w:pPr>
            <w:r w:rsidRPr="005A7968">
              <w:rPr>
                <w:rFonts w:ascii="Times New Roman" w:hAnsi="Times New Roman"/>
                <w:sz w:val="24"/>
                <w:szCs w:val="24"/>
              </w:rPr>
              <w:t xml:space="preserve">Untuk penyakit Maag, dapat dgunakan oleh anak kecil demam saat malam hari </w:t>
            </w:r>
          </w:p>
        </w:tc>
        <w:tc>
          <w:tcPr>
            <w:tcW w:w="2029" w:type="dxa"/>
          </w:tcPr>
          <w:p w:rsidR="00270352" w:rsidRPr="005A7968" w:rsidRDefault="00270352" w:rsidP="00681FCA">
            <w:pPr>
              <w:rPr>
                <w:rFonts w:ascii="Times New Roman" w:hAnsi="Times New Roman"/>
                <w:sz w:val="24"/>
                <w:szCs w:val="24"/>
              </w:rPr>
            </w:pPr>
            <w:r w:rsidRPr="005A7968">
              <w:rPr>
                <w:rFonts w:ascii="Times New Roman" w:hAnsi="Times New Roman"/>
                <w:sz w:val="24"/>
                <w:szCs w:val="24"/>
              </w:rPr>
              <w:t>Dapat di budidayakan</w:t>
            </w:r>
          </w:p>
        </w:tc>
      </w:tr>
      <w:tr w:rsidR="00270352" w:rsidRPr="002316AE" w:rsidTr="005A7968">
        <w:tc>
          <w:tcPr>
            <w:tcW w:w="555" w:type="dxa"/>
          </w:tcPr>
          <w:p w:rsidR="00270352" w:rsidRPr="005A7968" w:rsidRDefault="00270352" w:rsidP="00270352">
            <w:pPr>
              <w:pStyle w:val="ListParagraph"/>
              <w:numPr>
                <w:ilvl w:val="0"/>
                <w:numId w:val="6"/>
              </w:numPr>
              <w:jc w:val="center"/>
              <w:rPr>
                <w:rFonts w:ascii="Times New Roman" w:hAnsi="Times New Roman" w:cs="Times New Roman"/>
                <w:sz w:val="24"/>
                <w:szCs w:val="24"/>
              </w:rPr>
            </w:pPr>
          </w:p>
        </w:tc>
        <w:tc>
          <w:tcPr>
            <w:tcW w:w="2809" w:type="dxa"/>
          </w:tcPr>
          <w:p w:rsidR="00270352" w:rsidRPr="005A7968" w:rsidRDefault="00270352" w:rsidP="00681FCA">
            <w:pPr>
              <w:rPr>
                <w:rFonts w:ascii="Times New Roman" w:hAnsi="Times New Roman"/>
                <w:sz w:val="24"/>
                <w:szCs w:val="24"/>
              </w:rPr>
            </w:pPr>
            <w:r w:rsidRPr="005A7968">
              <w:rPr>
                <w:rFonts w:ascii="Times New Roman" w:hAnsi="Times New Roman"/>
                <w:sz w:val="24"/>
                <w:szCs w:val="24"/>
              </w:rPr>
              <w:t xml:space="preserve">Daun Salam serta Serai </w:t>
            </w:r>
          </w:p>
        </w:tc>
        <w:tc>
          <w:tcPr>
            <w:tcW w:w="2986" w:type="dxa"/>
          </w:tcPr>
          <w:p w:rsidR="00270352" w:rsidRPr="005A7968" w:rsidRDefault="00270352" w:rsidP="00681FCA">
            <w:pPr>
              <w:jc w:val="both"/>
              <w:rPr>
                <w:rFonts w:ascii="Times New Roman" w:hAnsi="Times New Roman"/>
                <w:sz w:val="24"/>
                <w:szCs w:val="24"/>
              </w:rPr>
            </w:pPr>
            <w:r w:rsidRPr="005A7968">
              <w:rPr>
                <w:rFonts w:ascii="Times New Roman" w:hAnsi="Times New Roman"/>
                <w:sz w:val="24"/>
                <w:szCs w:val="24"/>
              </w:rPr>
              <w:t xml:space="preserve">Untuk mengobati asam urat </w:t>
            </w:r>
          </w:p>
        </w:tc>
        <w:tc>
          <w:tcPr>
            <w:tcW w:w="2029"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 xml:space="preserve">5 (lima) </w:t>
            </w:r>
            <w:r w:rsidRPr="005A7968">
              <w:rPr>
                <w:rFonts w:ascii="Times New Roman" w:hAnsi="Times New Roman"/>
                <w:spacing w:val="38"/>
                <w:sz w:val="24"/>
                <w:szCs w:val="24"/>
              </w:rPr>
              <w:t xml:space="preserve"> </w:t>
            </w:r>
            <w:r w:rsidRPr="005A7968">
              <w:rPr>
                <w:rFonts w:ascii="Times New Roman" w:hAnsi="Times New Roman"/>
                <w:sz w:val="24"/>
                <w:szCs w:val="24"/>
              </w:rPr>
              <w:t>lemb</w:t>
            </w:r>
            <w:r w:rsidRPr="005A7968">
              <w:rPr>
                <w:rFonts w:ascii="Times New Roman" w:hAnsi="Times New Roman"/>
                <w:spacing w:val="-1"/>
                <w:sz w:val="24"/>
                <w:szCs w:val="24"/>
              </w:rPr>
              <w:t>a</w:t>
            </w:r>
            <w:r w:rsidRPr="005A7968">
              <w:rPr>
                <w:rFonts w:ascii="Times New Roman" w:hAnsi="Times New Roman"/>
                <w:sz w:val="24"/>
                <w:szCs w:val="24"/>
              </w:rPr>
              <w:t xml:space="preserve">r   </w:t>
            </w:r>
            <w:r w:rsidRPr="005A7968">
              <w:rPr>
                <w:rFonts w:ascii="Times New Roman" w:hAnsi="Times New Roman"/>
                <w:spacing w:val="37"/>
                <w:sz w:val="24"/>
                <w:szCs w:val="24"/>
              </w:rPr>
              <w:t xml:space="preserve"> </w:t>
            </w:r>
            <w:r w:rsidRPr="005A7968">
              <w:rPr>
                <w:rFonts w:ascii="Times New Roman" w:hAnsi="Times New Roman"/>
                <w:sz w:val="24"/>
                <w:szCs w:val="24"/>
              </w:rPr>
              <w:t>d</w:t>
            </w:r>
            <w:r w:rsidRPr="005A7968">
              <w:rPr>
                <w:rFonts w:ascii="Times New Roman" w:hAnsi="Times New Roman"/>
                <w:spacing w:val="-1"/>
                <w:sz w:val="24"/>
                <w:szCs w:val="24"/>
              </w:rPr>
              <w:t>a</w:t>
            </w:r>
            <w:r w:rsidRPr="005A7968">
              <w:rPr>
                <w:rFonts w:ascii="Times New Roman" w:hAnsi="Times New Roman"/>
                <w:sz w:val="24"/>
                <w:szCs w:val="24"/>
              </w:rPr>
              <w:t xml:space="preserve">un   </w:t>
            </w:r>
            <w:r w:rsidRPr="005A7968">
              <w:rPr>
                <w:rFonts w:ascii="Times New Roman" w:hAnsi="Times New Roman"/>
                <w:spacing w:val="38"/>
                <w:sz w:val="24"/>
                <w:szCs w:val="24"/>
              </w:rPr>
              <w:t xml:space="preserve"> </w:t>
            </w:r>
            <w:r w:rsidRPr="005A7968">
              <w:rPr>
                <w:rFonts w:ascii="Times New Roman" w:hAnsi="Times New Roman"/>
                <w:sz w:val="24"/>
                <w:szCs w:val="24"/>
              </w:rPr>
              <w:t>s</w:t>
            </w:r>
            <w:r w:rsidRPr="005A7968">
              <w:rPr>
                <w:rFonts w:ascii="Times New Roman" w:hAnsi="Times New Roman"/>
                <w:spacing w:val="-1"/>
                <w:sz w:val="24"/>
                <w:szCs w:val="24"/>
              </w:rPr>
              <w:t>a</w:t>
            </w:r>
            <w:r w:rsidRPr="005A7968">
              <w:rPr>
                <w:rFonts w:ascii="Times New Roman" w:hAnsi="Times New Roman"/>
                <w:spacing w:val="3"/>
                <w:sz w:val="24"/>
                <w:szCs w:val="24"/>
              </w:rPr>
              <w:t>l</w:t>
            </w:r>
            <w:r w:rsidRPr="005A7968">
              <w:rPr>
                <w:rFonts w:ascii="Times New Roman" w:hAnsi="Times New Roman"/>
                <w:spacing w:val="-1"/>
                <w:sz w:val="24"/>
                <w:szCs w:val="24"/>
              </w:rPr>
              <w:t>a</w:t>
            </w:r>
            <w:r w:rsidRPr="005A7968">
              <w:rPr>
                <w:rFonts w:ascii="Times New Roman" w:hAnsi="Times New Roman"/>
                <w:sz w:val="24"/>
                <w:szCs w:val="24"/>
              </w:rPr>
              <w:t>m ditambah dengan 2 (dua) b</w:t>
            </w:r>
            <w:r w:rsidRPr="005A7968">
              <w:rPr>
                <w:rFonts w:ascii="Times New Roman" w:hAnsi="Times New Roman"/>
                <w:spacing w:val="-1"/>
                <w:sz w:val="24"/>
                <w:szCs w:val="24"/>
              </w:rPr>
              <w:t>a</w:t>
            </w:r>
            <w:r w:rsidRPr="005A7968">
              <w:rPr>
                <w:rFonts w:ascii="Times New Roman" w:hAnsi="Times New Roman"/>
                <w:sz w:val="24"/>
                <w:szCs w:val="24"/>
              </w:rPr>
              <w:t>ta</w:t>
            </w:r>
            <w:r w:rsidRPr="005A7968">
              <w:rPr>
                <w:rFonts w:ascii="Times New Roman" w:hAnsi="Times New Roman"/>
                <w:spacing w:val="2"/>
                <w:sz w:val="24"/>
                <w:szCs w:val="24"/>
              </w:rPr>
              <w:t>n</w:t>
            </w:r>
            <w:r w:rsidRPr="005A7968">
              <w:rPr>
                <w:rFonts w:ascii="Times New Roman" w:hAnsi="Times New Roman"/>
                <w:sz w:val="24"/>
                <w:szCs w:val="24"/>
              </w:rPr>
              <w:t>g</w:t>
            </w:r>
            <w:r w:rsidRPr="005A7968">
              <w:rPr>
                <w:rFonts w:ascii="Times New Roman" w:hAnsi="Times New Roman"/>
                <w:spacing w:val="26"/>
                <w:sz w:val="24"/>
                <w:szCs w:val="24"/>
              </w:rPr>
              <w:t xml:space="preserve"> </w:t>
            </w:r>
            <w:r w:rsidRPr="005A7968">
              <w:rPr>
                <w:rFonts w:ascii="Times New Roman" w:hAnsi="Times New Roman"/>
                <w:sz w:val="24"/>
                <w:szCs w:val="24"/>
              </w:rPr>
              <w:t>s</w:t>
            </w:r>
            <w:r w:rsidRPr="005A7968">
              <w:rPr>
                <w:rFonts w:ascii="Times New Roman" w:hAnsi="Times New Roman"/>
                <w:spacing w:val="1"/>
                <w:sz w:val="24"/>
                <w:szCs w:val="24"/>
              </w:rPr>
              <w:t>e</w:t>
            </w:r>
            <w:r w:rsidRPr="005A7968">
              <w:rPr>
                <w:rFonts w:ascii="Times New Roman" w:hAnsi="Times New Roman"/>
                <w:sz w:val="24"/>
                <w:szCs w:val="24"/>
              </w:rPr>
              <w:t>r</w:t>
            </w:r>
            <w:r w:rsidRPr="005A7968">
              <w:rPr>
                <w:rFonts w:ascii="Times New Roman" w:hAnsi="Times New Roman"/>
                <w:spacing w:val="-2"/>
                <w:sz w:val="24"/>
                <w:szCs w:val="24"/>
              </w:rPr>
              <w:t>a</w:t>
            </w:r>
            <w:r w:rsidRPr="005A7968">
              <w:rPr>
                <w:rFonts w:ascii="Times New Roman" w:hAnsi="Times New Roman"/>
                <w:sz w:val="24"/>
                <w:szCs w:val="24"/>
              </w:rPr>
              <w:t>i</w:t>
            </w:r>
            <w:r w:rsidRPr="005A7968">
              <w:rPr>
                <w:rFonts w:ascii="Times New Roman" w:hAnsi="Times New Roman"/>
                <w:spacing w:val="29"/>
                <w:sz w:val="24"/>
                <w:szCs w:val="24"/>
              </w:rPr>
              <w:t xml:space="preserve"> kemudian </w:t>
            </w:r>
            <w:r w:rsidRPr="005A7968">
              <w:rPr>
                <w:rFonts w:ascii="Times New Roman" w:hAnsi="Times New Roman"/>
                <w:sz w:val="24"/>
                <w:szCs w:val="24"/>
              </w:rPr>
              <w:lastRenderedPageBreak/>
              <w:t>di</w:t>
            </w:r>
            <w:r w:rsidRPr="005A7968">
              <w:rPr>
                <w:rFonts w:ascii="Times New Roman" w:hAnsi="Times New Roman"/>
                <w:spacing w:val="2"/>
                <w:sz w:val="24"/>
                <w:szCs w:val="24"/>
              </w:rPr>
              <w:t>r</w:t>
            </w:r>
            <w:r w:rsidRPr="005A7968">
              <w:rPr>
                <w:rFonts w:ascii="Times New Roman" w:hAnsi="Times New Roman"/>
                <w:spacing w:val="-1"/>
                <w:sz w:val="24"/>
                <w:szCs w:val="24"/>
              </w:rPr>
              <w:t>e</w:t>
            </w:r>
            <w:r w:rsidRPr="005A7968">
              <w:rPr>
                <w:rFonts w:ascii="Times New Roman" w:hAnsi="Times New Roman"/>
                <w:sz w:val="24"/>
                <w:szCs w:val="24"/>
              </w:rPr>
              <w:t>bus,</w:t>
            </w:r>
            <w:r w:rsidRPr="005A7968">
              <w:rPr>
                <w:rFonts w:ascii="Times New Roman" w:hAnsi="Times New Roman"/>
                <w:spacing w:val="29"/>
                <w:sz w:val="24"/>
                <w:szCs w:val="24"/>
              </w:rPr>
              <w:t xml:space="preserve"> </w:t>
            </w:r>
            <w:r w:rsidRPr="005A7968">
              <w:rPr>
                <w:rFonts w:ascii="Times New Roman" w:hAnsi="Times New Roman"/>
                <w:sz w:val="24"/>
                <w:szCs w:val="24"/>
              </w:rPr>
              <w:t>di</w:t>
            </w:r>
            <w:r w:rsidRPr="005A7968">
              <w:rPr>
                <w:rFonts w:ascii="Times New Roman" w:hAnsi="Times New Roman"/>
                <w:spacing w:val="3"/>
                <w:sz w:val="24"/>
                <w:szCs w:val="24"/>
              </w:rPr>
              <w:t>m</w:t>
            </w:r>
            <w:r w:rsidRPr="005A7968">
              <w:rPr>
                <w:rFonts w:ascii="Times New Roman" w:hAnsi="Times New Roman"/>
                <w:sz w:val="24"/>
                <w:szCs w:val="24"/>
              </w:rPr>
              <w:t xml:space="preserve">inum </w:t>
            </w:r>
            <w:r w:rsidRPr="005A7968">
              <w:rPr>
                <w:rFonts w:ascii="Times New Roman" w:hAnsi="Times New Roman"/>
                <w:noProof/>
                <w:sz w:val="24"/>
                <w:szCs w:val="24"/>
              </w:rPr>
              <w:t xml:space="preserve">½ </w:t>
            </w:r>
            <w:r w:rsidRPr="005A7968">
              <w:rPr>
                <w:rFonts w:ascii="Times New Roman" w:hAnsi="Times New Roman"/>
                <w:spacing w:val="-2"/>
                <w:sz w:val="24"/>
                <w:szCs w:val="24"/>
              </w:rPr>
              <w:t>g</w:t>
            </w:r>
            <w:r w:rsidRPr="005A7968">
              <w:rPr>
                <w:rFonts w:ascii="Times New Roman" w:hAnsi="Times New Roman"/>
                <w:spacing w:val="-1"/>
                <w:sz w:val="24"/>
                <w:szCs w:val="24"/>
              </w:rPr>
              <w:t>e</w:t>
            </w:r>
            <w:r w:rsidRPr="005A7968">
              <w:rPr>
                <w:rFonts w:ascii="Times New Roman" w:hAnsi="Times New Roman"/>
                <w:spacing w:val="3"/>
                <w:sz w:val="24"/>
                <w:szCs w:val="24"/>
              </w:rPr>
              <w:t>l</w:t>
            </w:r>
            <w:r w:rsidRPr="005A7968">
              <w:rPr>
                <w:rFonts w:ascii="Times New Roman" w:hAnsi="Times New Roman"/>
                <w:spacing w:val="-1"/>
                <w:sz w:val="24"/>
                <w:szCs w:val="24"/>
              </w:rPr>
              <w:t>a</w:t>
            </w:r>
            <w:r w:rsidRPr="005A7968">
              <w:rPr>
                <w:rFonts w:ascii="Times New Roman" w:hAnsi="Times New Roman"/>
                <w:sz w:val="24"/>
                <w:szCs w:val="24"/>
              </w:rPr>
              <w:t>s, diminum sel</w:t>
            </w:r>
            <w:r w:rsidRPr="005A7968">
              <w:rPr>
                <w:rFonts w:ascii="Times New Roman" w:hAnsi="Times New Roman"/>
                <w:spacing w:val="-1"/>
                <w:sz w:val="24"/>
                <w:szCs w:val="24"/>
              </w:rPr>
              <w:t>a</w:t>
            </w:r>
            <w:r w:rsidRPr="005A7968">
              <w:rPr>
                <w:rFonts w:ascii="Times New Roman" w:hAnsi="Times New Roman"/>
                <w:sz w:val="24"/>
                <w:szCs w:val="24"/>
              </w:rPr>
              <w:t xml:space="preserve">ma 2 </w:t>
            </w:r>
            <w:r w:rsidRPr="005A7968">
              <w:rPr>
                <w:rFonts w:ascii="Times New Roman" w:hAnsi="Times New Roman"/>
                <w:spacing w:val="2"/>
                <w:sz w:val="24"/>
                <w:szCs w:val="24"/>
              </w:rPr>
              <w:t>h</w:t>
            </w:r>
            <w:r w:rsidRPr="005A7968">
              <w:rPr>
                <w:rFonts w:ascii="Times New Roman" w:hAnsi="Times New Roman"/>
                <w:spacing w:val="-1"/>
                <w:sz w:val="24"/>
                <w:szCs w:val="24"/>
              </w:rPr>
              <w:t>a</w:t>
            </w:r>
            <w:r w:rsidRPr="005A7968">
              <w:rPr>
                <w:rFonts w:ascii="Times New Roman" w:hAnsi="Times New Roman"/>
                <w:sz w:val="24"/>
                <w:szCs w:val="24"/>
              </w:rPr>
              <w:t>ri</w:t>
            </w: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pacing w:val="1"/>
                <w:sz w:val="24"/>
                <w:szCs w:val="24"/>
              </w:rPr>
              <w:t>S</w:t>
            </w:r>
            <w:r w:rsidRPr="005A7968">
              <w:rPr>
                <w:rFonts w:ascii="Times New Roman" w:hAnsi="Times New Roman"/>
                <w:sz w:val="24"/>
                <w:szCs w:val="24"/>
              </w:rPr>
              <w:t>irih</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pacing w:val="-3"/>
                <w:sz w:val="24"/>
                <w:szCs w:val="24"/>
              </w:rPr>
              <w:t>L</w:t>
            </w:r>
            <w:r w:rsidRPr="005A7968">
              <w:rPr>
                <w:rFonts w:ascii="Times New Roman" w:hAnsi="Times New Roman"/>
                <w:sz w:val="24"/>
                <w:szCs w:val="24"/>
              </w:rPr>
              <w:t>uka</w:t>
            </w:r>
            <w:r w:rsidRPr="005A7968">
              <w:rPr>
                <w:rFonts w:ascii="Times New Roman" w:hAnsi="Times New Roman"/>
                <w:spacing w:val="-1"/>
                <w:sz w:val="24"/>
                <w:szCs w:val="24"/>
              </w:rPr>
              <w:t xml:space="preserve"> </w:t>
            </w:r>
            <w:r w:rsidRPr="005A7968">
              <w:rPr>
                <w:rFonts w:ascii="Times New Roman" w:hAnsi="Times New Roman"/>
                <w:spacing w:val="3"/>
                <w:sz w:val="24"/>
                <w:szCs w:val="24"/>
              </w:rPr>
              <w:t>m</w:t>
            </w:r>
            <w:r w:rsidRPr="005A7968">
              <w:rPr>
                <w:rFonts w:ascii="Times New Roman" w:hAnsi="Times New Roman"/>
                <w:spacing w:val="-1"/>
                <w:sz w:val="24"/>
                <w:szCs w:val="24"/>
              </w:rPr>
              <w:t>e</w:t>
            </w:r>
            <w:r w:rsidRPr="005A7968">
              <w:rPr>
                <w:rFonts w:ascii="Times New Roman" w:hAnsi="Times New Roman"/>
                <w:sz w:val="24"/>
                <w:szCs w:val="24"/>
              </w:rPr>
              <w:t>mar</w:t>
            </w:r>
          </w:p>
        </w:tc>
        <w:tc>
          <w:tcPr>
            <w:tcW w:w="2029"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 xml:space="preserve">Dapat dibudidayakan </w:t>
            </w: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pacing w:val="1"/>
                <w:sz w:val="24"/>
                <w:szCs w:val="24"/>
              </w:rPr>
              <w:t>S</w:t>
            </w:r>
            <w:r w:rsidRPr="005A7968">
              <w:rPr>
                <w:rFonts w:ascii="Times New Roman" w:hAnsi="Times New Roman"/>
                <w:sz w:val="24"/>
                <w:szCs w:val="24"/>
              </w:rPr>
              <w:t>irs</w:t>
            </w:r>
            <w:r w:rsidRPr="005A7968">
              <w:rPr>
                <w:rFonts w:ascii="Times New Roman" w:hAnsi="Times New Roman"/>
                <w:spacing w:val="-1"/>
                <w:sz w:val="24"/>
                <w:szCs w:val="24"/>
              </w:rPr>
              <w:t>a</w:t>
            </w:r>
            <w:r w:rsidRPr="005A7968">
              <w:rPr>
                <w:rFonts w:ascii="Times New Roman" w:hAnsi="Times New Roman"/>
                <w:sz w:val="24"/>
                <w:szCs w:val="24"/>
              </w:rPr>
              <w:t>k</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z w:val="24"/>
                <w:szCs w:val="24"/>
              </w:rPr>
              <w:t>Men</w:t>
            </w:r>
            <w:r w:rsidRPr="005A7968">
              <w:rPr>
                <w:rFonts w:ascii="Times New Roman" w:hAnsi="Times New Roman"/>
                <w:spacing w:val="-1"/>
                <w:sz w:val="24"/>
                <w:szCs w:val="24"/>
              </w:rPr>
              <w:t>u</w:t>
            </w:r>
            <w:r w:rsidRPr="005A7968">
              <w:rPr>
                <w:rFonts w:ascii="Times New Roman" w:hAnsi="Times New Roman"/>
                <w:sz w:val="24"/>
                <w:szCs w:val="24"/>
              </w:rPr>
              <w:t>runk</w:t>
            </w:r>
            <w:r w:rsidRPr="005A7968">
              <w:rPr>
                <w:rFonts w:ascii="Times New Roman" w:hAnsi="Times New Roman"/>
                <w:spacing w:val="-2"/>
                <w:sz w:val="24"/>
                <w:szCs w:val="24"/>
              </w:rPr>
              <w:t>a</w:t>
            </w:r>
            <w:r w:rsidRPr="005A7968">
              <w:rPr>
                <w:rFonts w:ascii="Times New Roman" w:hAnsi="Times New Roman"/>
                <w:sz w:val="24"/>
                <w:szCs w:val="24"/>
              </w:rPr>
              <w:t>n</w:t>
            </w:r>
          </w:p>
          <w:p w:rsidR="00270352" w:rsidRPr="005A7968" w:rsidRDefault="00270352" w:rsidP="00681FCA">
            <w:pPr>
              <w:ind w:left="100"/>
              <w:rPr>
                <w:rFonts w:ascii="Times New Roman" w:hAnsi="Times New Roman"/>
                <w:sz w:val="24"/>
                <w:szCs w:val="24"/>
              </w:rPr>
            </w:pPr>
            <w:r w:rsidRPr="005A7968">
              <w:rPr>
                <w:rFonts w:ascii="Times New Roman" w:hAnsi="Times New Roman"/>
                <w:sz w:val="24"/>
                <w:szCs w:val="24"/>
              </w:rPr>
              <w:t>tek</w:t>
            </w:r>
            <w:r w:rsidRPr="005A7968">
              <w:rPr>
                <w:rFonts w:ascii="Times New Roman" w:hAnsi="Times New Roman"/>
                <w:spacing w:val="-1"/>
                <w:sz w:val="24"/>
                <w:szCs w:val="24"/>
              </w:rPr>
              <w:t>a</w:t>
            </w:r>
            <w:r w:rsidRPr="005A7968">
              <w:rPr>
                <w:rFonts w:ascii="Times New Roman" w:hAnsi="Times New Roman"/>
                <w:sz w:val="24"/>
                <w:szCs w:val="24"/>
              </w:rPr>
              <w:t>n</w:t>
            </w:r>
            <w:r w:rsidRPr="005A7968">
              <w:rPr>
                <w:rFonts w:ascii="Times New Roman" w:hAnsi="Times New Roman"/>
                <w:spacing w:val="-1"/>
                <w:sz w:val="24"/>
                <w:szCs w:val="24"/>
              </w:rPr>
              <w:t>a</w:t>
            </w:r>
            <w:r w:rsidRPr="005A7968">
              <w:rPr>
                <w:rFonts w:ascii="Times New Roman" w:hAnsi="Times New Roman"/>
                <w:sz w:val="24"/>
                <w:szCs w:val="24"/>
              </w:rPr>
              <w:t>n d</w:t>
            </w:r>
            <w:r w:rsidRPr="005A7968">
              <w:rPr>
                <w:rFonts w:ascii="Times New Roman" w:hAnsi="Times New Roman"/>
                <w:spacing w:val="1"/>
                <w:sz w:val="24"/>
                <w:szCs w:val="24"/>
              </w:rPr>
              <w:t>a</w:t>
            </w:r>
            <w:r w:rsidRPr="005A7968">
              <w:rPr>
                <w:rFonts w:ascii="Times New Roman" w:hAnsi="Times New Roman"/>
                <w:sz w:val="24"/>
                <w:szCs w:val="24"/>
              </w:rPr>
              <w:t>r</w:t>
            </w:r>
            <w:r w:rsidRPr="005A7968">
              <w:rPr>
                <w:rFonts w:ascii="Times New Roman" w:hAnsi="Times New Roman"/>
                <w:spacing w:val="-2"/>
                <w:sz w:val="24"/>
                <w:szCs w:val="24"/>
              </w:rPr>
              <w:t>a</w:t>
            </w:r>
            <w:r w:rsidRPr="005A7968">
              <w:rPr>
                <w:rFonts w:ascii="Times New Roman" w:hAnsi="Times New Roman"/>
                <w:sz w:val="24"/>
                <w:szCs w:val="24"/>
              </w:rPr>
              <w:t>h</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z w:val="24"/>
                <w:szCs w:val="24"/>
              </w:rPr>
              <w:t>Emp</w:t>
            </w:r>
            <w:r w:rsidRPr="005A7968">
              <w:rPr>
                <w:rFonts w:ascii="Times New Roman" w:hAnsi="Times New Roman"/>
                <w:spacing w:val="-1"/>
                <w:sz w:val="24"/>
                <w:szCs w:val="24"/>
              </w:rPr>
              <w:t>e</w:t>
            </w:r>
            <w:r w:rsidRPr="005A7968">
              <w:rPr>
                <w:rFonts w:ascii="Times New Roman" w:hAnsi="Times New Roman"/>
                <w:sz w:val="24"/>
                <w:szCs w:val="24"/>
              </w:rPr>
              <w:t>du</w:t>
            </w:r>
          </w:p>
          <w:p w:rsidR="00270352" w:rsidRPr="005A7968" w:rsidRDefault="005A7968" w:rsidP="00681FCA">
            <w:pPr>
              <w:ind w:left="102"/>
              <w:rPr>
                <w:rFonts w:ascii="Times New Roman" w:hAnsi="Times New Roman"/>
                <w:sz w:val="24"/>
                <w:szCs w:val="24"/>
              </w:rPr>
            </w:pPr>
            <w:r w:rsidRPr="005A7968">
              <w:rPr>
                <w:rFonts w:ascii="Times New Roman" w:hAnsi="Times New Roman"/>
                <w:sz w:val="24"/>
                <w:szCs w:val="24"/>
              </w:rPr>
              <w:t>B</w:t>
            </w:r>
            <w:r w:rsidR="00270352" w:rsidRPr="005A7968">
              <w:rPr>
                <w:rFonts w:ascii="Times New Roman" w:hAnsi="Times New Roman"/>
                <w:spacing w:val="-1"/>
                <w:sz w:val="24"/>
                <w:szCs w:val="24"/>
              </w:rPr>
              <w:t>e</w:t>
            </w:r>
            <w:r w:rsidR="00270352" w:rsidRPr="005A7968">
              <w:rPr>
                <w:rFonts w:ascii="Times New Roman" w:hAnsi="Times New Roman"/>
                <w:sz w:val="24"/>
                <w:szCs w:val="24"/>
              </w:rPr>
              <w:t>ru</w:t>
            </w:r>
            <w:r w:rsidR="00270352" w:rsidRPr="005A7968">
              <w:rPr>
                <w:rFonts w:ascii="Times New Roman" w:hAnsi="Times New Roman"/>
                <w:spacing w:val="-2"/>
                <w:sz w:val="24"/>
                <w:szCs w:val="24"/>
              </w:rPr>
              <w:t>a</w:t>
            </w:r>
            <w:r w:rsidR="00270352" w:rsidRPr="005A7968">
              <w:rPr>
                <w:rFonts w:ascii="Times New Roman" w:hAnsi="Times New Roman"/>
                <w:spacing w:val="2"/>
                <w:sz w:val="24"/>
                <w:szCs w:val="24"/>
              </w:rPr>
              <w:t>n</w:t>
            </w:r>
            <w:r w:rsidR="00270352" w:rsidRPr="005A7968">
              <w:rPr>
                <w:rFonts w:ascii="Times New Roman" w:hAnsi="Times New Roman"/>
                <w:sz w:val="24"/>
                <w:szCs w:val="24"/>
              </w:rPr>
              <w:t>g</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z w:val="24"/>
                <w:szCs w:val="24"/>
              </w:rPr>
              <w:t>Di</w:t>
            </w:r>
            <w:r w:rsidRPr="005A7968">
              <w:rPr>
                <w:rFonts w:ascii="Times New Roman" w:hAnsi="Times New Roman"/>
                <w:spacing w:val="-1"/>
                <w:sz w:val="24"/>
                <w:szCs w:val="24"/>
              </w:rPr>
              <w:t>a</w:t>
            </w:r>
            <w:r w:rsidRPr="005A7968">
              <w:rPr>
                <w:rFonts w:ascii="Times New Roman" w:hAnsi="Times New Roman"/>
                <w:sz w:val="24"/>
                <w:szCs w:val="24"/>
              </w:rPr>
              <w:t>b</w:t>
            </w:r>
            <w:r w:rsidRPr="005A7968">
              <w:rPr>
                <w:rFonts w:ascii="Times New Roman" w:hAnsi="Times New Roman"/>
                <w:spacing w:val="-1"/>
                <w:sz w:val="24"/>
                <w:szCs w:val="24"/>
              </w:rPr>
              <w:t>e</w:t>
            </w:r>
            <w:r w:rsidRPr="005A7968">
              <w:rPr>
                <w:rFonts w:ascii="Times New Roman" w:hAnsi="Times New Roman"/>
                <w:sz w:val="24"/>
                <w:szCs w:val="24"/>
              </w:rPr>
              <w:t>tes</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z w:val="24"/>
                <w:szCs w:val="24"/>
              </w:rPr>
              <w:t>D</w:t>
            </w:r>
            <w:r w:rsidRPr="005A7968">
              <w:rPr>
                <w:rFonts w:ascii="Times New Roman" w:hAnsi="Times New Roman"/>
                <w:spacing w:val="-1"/>
                <w:sz w:val="24"/>
                <w:szCs w:val="24"/>
              </w:rPr>
              <w:t>a</w:t>
            </w:r>
            <w:r w:rsidRPr="005A7968">
              <w:rPr>
                <w:rFonts w:ascii="Times New Roman" w:hAnsi="Times New Roman"/>
                <w:sz w:val="24"/>
                <w:szCs w:val="24"/>
              </w:rPr>
              <w:t>un t</w:t>
            </w:r>
            <w:r w:rsidRPr="005A7968">
              <w:rPr>
                <w:rFonts w:ascii="Times New Roman" w:hAnsi="Times New Roman"/>
                <w:spacing w:val="1"/>
                <w:sz w:val="24"/>
                <w:szCs w:val="24"/>
              </w:rPr>
              <w:t>i</w:t>
            </w:r>
            <w:r w:rsidRPr="005A7968">
              <w:rPr>
                <w:rFonts w:ascii="Times New Roman" w:hAnsi="Times New Roman"/>
                <w:sz w:val="24"/>
                <w:szCs w:val="24"/>
              </w:rPr>
              <w:t>p</w:t>
            </w:r>
            <w:r w:rsidRPr="005A7968">
              <w:rPr>
                <w:rFonts w:ascii="Times New Roman" w:hAnsi="Times New Roman"/>
                <w:spacing w:val="-1"/>
                <w:sz w:val="24"/>
                <w:szCs w:val="24"/>
              </w:rPr>
              <w:t>e</w:t>
            </w:r>
            <w:r w:rsidRPr="005A7968">
              <w:rPr>
                <w:rFonts w:ascii="Times New Roman" w:hAnsi="Times New Roman"/>
                <w:sz w:val="24"/>
                <w:szCs w:val="24"/>
              </w:rPr>
              <w:t>s</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z w:val="24"/>
                <w:szCs w:val="24"/>
              </w:rPr>
              <w:t>Tipes</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eastAsia="Arial" w:hAnsi="Times New Roman"/>
                <w:sz w:val="24"/>
                <w:szCs w:val="24"/>
              </w:rPr>
              <w:t>P</w:t>
            </w:r>
            <w:r w:rsidRPr="005A7968">
              <w:rPr>
                <w:rFonts w:ascii="Times New Roman" w:eastAsia="Arial" w:hAnsi="Times New Roman"/>
                <w:spacing w:val="1"/>
                <w:sz w:val="24"/>
                <w:szCs w:val="24"/>
              </w:rPr>
              <w:t>ak</w:t>
            </w:r>
            <w:r w:rsidRPr="005A7968">
              <w:rPr>
                <w:rFonts w:ascii="Times New Roman" w:eastAsia="Arial" w:hAnsi="Times New Roman"/>
                <w:sz w:val="24"/>
                <w:szCs w:val="24"/>
              </w:rPr>
              <w:t>u</w:t>
            </w:r>
            <w:r w:rsidRPr="005A7968">
              <w:rPr>
                <w:rFonts w:ascii="Times New Roman" w:eastAsia="Arial" w:hAnsi="Times New Roman"/>
                <w:spacing w:val="1"/>
                <w:sz w:val="24"/>
                <w:szCs w:val="24"/>
              </w:rPr>
              <w:t xml:space="preserve"> </w:t>
            </w:r>
            <w:r w:rsidRPr="005A7968">
              <w:rPr>
                <w:rFonts w:ascii="Times New Roman" w:eastAsia="Arial" w:hAnsi="Times New Roman"/>
                <w:spacing w:val="-2"/>
                <w:sz w:val="24"/>
                <w:szCs w:val="24"/>
              </w:rPr>
              <w:t>r</w:t>
            </w:r>
            <w:r w:rsidRPr="005A7968">
              <w:rPr>
                <w:rFonts w:ascii="Times New Roman" w:eastAsia="Arial" w:hAnsi="Times New Roman"/>
                <w:spacing w:val="1"/>
                <w:sz w:val="24"/>
                <w:szCs w:val="24"/>
              </w:rPr>
              <w:t>es</w:t>
            </w:r>
            <w:r w:rsidRPr="005A7968">
              <w:rPr>
                <w:rFonts w:ascii="Times New Roman" w:eastAsia="Arial" w:hAnsi="Times New Roman"/>
                <w:spacing w:val="-2"/>
                <w:sz w:val="24"/>
                <w:szCs w:val="24"/>
              </w:rPr>
              <w:t>a</w:t>
            </w:r>
            <w:r w:rsidRPr="005A7968">
              <w:rPr>
                <w:rFonts w:ascii="Times New Roman" w:eastAsia="Arial" w:hAnsi="Times New Roman"/>
                <w:sz w:val="24"/>
                <w:szCs w:val="24"/>
              </w:rPr>
              <w:t>m</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z w:val="24"/>
                <w:szCs w:val="24"/>
              </w:rPr>
              <w:t>Untuk panas demam, sakit pinggang</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eastAsia="Arial" w:hAnsi="Times New Roman"/>
                <w:sz w:val="24"/>
                <w:szCs w:val="24"/>
              </w:rPr>
            </w:pPr>
            <w:r w:rsidRPr="005A7968">
              <w:rPr>
                <w:rFonts w:ascii="Times New Roman" w:eastAsia="Arial" w:hAnsi="Times New Roman"/>
                <w:sz w:val="24"/>
                <w:szCs w:val="24"/>
              </w:rPr>
              <w:t xml:space="preserve">Benalu </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z w:val="24"/>
                <w:szCs w:val="24"/>
              </w:rPr>
              <w:t xml:space="preserve">Untuk mengobati anak yang kurang gizi </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eastAsia="Arial" w:hAnsi="Times New Roman"/>
                <w:sz w:val="24"/>
                <w:szCs w:val="24"/>
              </w:rPr>
            </w:pPr>
            <w:r w:rsidRPr="005A7968">
              <w:rPr>
                <w:rFonts w:ascii="Times New Roman" w:eastAsia="Arial" w:hAnsi="Times New Roman"/>
                <w:sz w:val="24"/>
                <w:szCs w:val="24"/>
              </w:rPr>
              <w:t xml:space="preserve">Kayu singgah (benalu di pohon) </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z w:val="24"/>
                <w:szCs w:val="24"/>
              </w:rPr>
              <w:t>Obat kanker</w:t>
            </w:r>
          </w:p>
        </w:tc>
        <w:tc>
          <w:tcPr>
            <w:tcW w:w="2029"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Kayu singgah bahasa di Manna yang artinya benalu</w:t>
            </w: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eastAsia="Arial" w:hAnsi="Times New Roman"/>
                <w:sz w:val="24"/>
                <w:szCs w:val="24"/>
              </w:rPr>
            </w:pPr>
            <w:r w:rsidRPr="005A7968">
              <w:rPr>
                <w:rFonts w:ascii="Times New Roman" w:eastAsia="Arial" w:hAnsi="Times New Roman"/>
                <w:sz w:val="24"/>
                <w:szCs w:val="24"/>
              </w:rPr>
              <w:t>Kayu singgah di batang teh</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z w:val="24"/>
                <w:szCs w:val="24"/>
              </w:rPr>
              <w:t xml:space="preserve">Obat kanker </w:t>
            </w:r>
          </w:p>
        </w:tc>
        <w:tc>
          <w:tcPr>
            <w:tcW w:w="2029"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Kayu singgah bahasa di Manna yang artinya benalu</w:t>
            </w: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eastAsia="Arial" w:hAnsi="Times New Roman"/>
                <w:sz w:val="24"/>
                <w:szCs w:val="24"/>
              </w:rPr>
            </w:pPr>
            <w:r w:rsidRPr="005A7968">
              <w:rPr>
                <w:rFonts w:ascii="Times New Roman" w:eastAsia="Arial" w:hAnsi="Times New Roman"/>
                <w:sz w:val="24"/>
                <w:szCs w:val="24"/>
              </w:rPr>
              <w:t xml:space="preserve">Kayu singgah di batang kopi </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z w:val="24"/>
                <w:szCs w:val="24"/>
              </w:rPr>
              <w:t>Obat kanker</w:t>
            </w:r>
          </w:p>
        </w:tc>
        <w:tc>
          <w:tcPr>
            <w:tcW w:w="2029"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Kayu singgah bahasa di Manna yang artinya benalu</w:t>
            </w: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eastAsia="Arial" w:hAnsi="Times New Roman"/>
                <w:sz w:val="24"/>
                <w:szCs w:val="24"/>
              </w:rPr>
            </w:pPr>
            <w:r w:rsidRPr="005A7968">
              <w:rPr>
                <w:rFonts w:ascii="Times New Roman" w:eastAsia="Arial" w:hAnsi="Times New Roman"/>
                <w:sz w:val="24"/>
                <w:szCs w:val="24"/>
              </w:rPr>
              <w:t xml:space="preserve">Belimbing besi </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z w:val="24"/>
                <w:szCs w:val="24"/>
              </w:rPr>
              <w:t xml:space="preserve">Sariawan,  darah tinggi </w:t>
            </w:r>
          </w:p>
        </w:tc>
        <w:tc>
          <w:tcPr>
            <w:tcW w:w="2029"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Belimbing besi dapat dikatakn juga sebagai belimbing wuluh</w:t>
            </w: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eastAsia="Arial" w:hAnsi="Times New Roman"/>
                <w:sz w:val="24"/>
                <w:szCs w:val="24"/>
              </w:rPr>
            </w:pPr>
            <w:r w:rsidRPr="005A7968">
              <w:rPr>
                <w:rFonts w:ascii="Times New Roman" w:eastAsia="Arial" w:hAnsi="Times New Roman"/>
                <w:sz w:val="24"/>
                <w:szCs w:val="24"/>
              </w:rPr>
              <w:t xml:space="preserve">Memayo (Bunga Pagoda) </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z w:val="24"/>
                <w:szCs w:val="24"/>
              </w:rPr>
              <w:t xml:space="preserve">Sendi Sakit </w:t>
            </w:r>
          </w:p>
        </w:tc>
        <w:tc>
          <w:tcPr>
            <w:tcW w:w="2029"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Bahasa Serawai Memayo, untuk Bahasa Indonesia Bunga Pagoda</w:t>
            </w: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eastAsia="Arial" w:hAnsi="Times New Roman"/>
                <w:sz w:val="24"/>
                <w:szCs w:val="24"/>
              </w:rPr>
            </w:pPr>
            <w:r w:rsidRPr="005A7968">
              <w:rPr>
                <w:rFonts w:ascii="Times New Roman" w:eastAsia="Arial" w:hAnsi="Times New Roman"/>
                <w:sz w:val="24"/>
                <w:szCs w:val="24"/>
              </w:rPr>
              <w:t>Jahe</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 xml:space="preserve">Obat batuk, penyegar badan bagi wanita habis melahirkan </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eastAsia="Arial" w:hAnsi="Times New Roman"/>
                <w:sz w:val="24"/>
                <w:szCs w:val="24"/>
              </w:rPr>
            </w:pPr>
            <w:r w:rsidRPr="005A7968">
              <w:rPr>
                <w:rFonts w:ascii="Times New Roman" w:eastAsia="Arial" w:hAnsi="Times New Roman"/>
                <w:sz w:val="24"/>
                <w:szCs w:val="24"/>
              </w:rPr>
              <w:t xml:space="preserve">Temu putih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 xml:space="preserve">Obat kanker </w:t>
            </w:r>
          </w:p>
        </w:tc>
        <w:tc>
          <w:tcPr>
            <w:tcW w:w="2029"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Dalam Bahasa Indonesia Kunyit Putih</w:t>
            </w: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eastAsia="Arial" w:hAnsi="Times New Roman"/>
                <w:sz w:val="24"/>
                <w:szCs w:val="24"/>
              </w:rPr>
            </w:pPr>
            <w:r w:rsidRPr="005A7968">
              <w:rPr>
                <w:rFonts w:ascii="Times New Roman" w:hAnsi="Times New Roman"/>
                <w:sz w:val="24"/>
                <w:szCs w:val="24"/>
              </w:rPr>
              <w:t>U</w:t>
            </w:r>
            <w:r w:rsidRPr="005A7968">
              <w:rPr>
                <w:rFonts w:ascii="Times New Roman" w:hAnsi="Times New Roman"/>
                <w:spacing w:val="-1"/>
                <w:sz w:val="24"/>
                <w:szCs w:val="24"/>
              </w:rPr>
              <w:t>ra</w:t>
            </w:r>
            <w:r w:rsidRPr="005A7968">
              <w:rPr>
                <w:rFonts w:ascii="Times New Roman" w:hAnsi="Times New Roman"/>
                <w:sz w:val="24"/>
                <w:szCs w:val="24"/>
              </w:rPr>
              <w:t>t k</w:t>
            </w:r>
            <w:r w:rsidRPr="005A7968">
              <w:rPr>
                <w:rFonts w:ascii="Times New Roman" w:hAnsi="Times New Roman"/>
                <w:spacing w:val="-1"/>
                <w:sz w:val="24"/>
                <w:szCs w:val="24"/>
              </w:rPr>
              <w:t>a</w:t>
            </w:r>
            <w:r w:rsidRPr="005A7968">
              <w:rPr>
                <w:rFonts w:ascii="Times New Roman" w:hAnsi="Times New Roman"/>
                <w:sz w:val="24"/>
                <w:szCs w:val="24"/>
              </w:rPr>
              <w:t xml:space="preserve">puk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Kanker payudara</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z w:val="24"/>
                <w:szCs w:val="24"/>
              </w:rPr>
              <w:t xml:space="preserve">Daun jambu bol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 xml:space="preserve">Untuk mengobati penyakit ambien </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z w:val="24"/>
                <w:szCs w:val="24"/>
              </w:rPr>
              <w:t xml:space="preserve">Daun sirih kuning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 xml:space="preserve">Untuk mengobati keputihan </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z w:val="24"/>
                <w:szCs w:val="24"/>
              </w:rPr>
              <w:t xml:space="preserve">Daun Jerangau Banglai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 xml:space="preserve">Untuk mengobati penyakit sisik </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z w:val="24"/>
                <w:szCs w:val="24"/>
              </w:rPr>
              <w:t xml:space="preserve">Daun bunga tiga dara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 xml:space="preserve">Untuk mengobati kolesterol </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z w:val="24"/>
                <w:szCs w:val="24"/>
              </w:rPr>
              <w:t xml:space="preserve">Daun mirip cocor bebek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 xml:space="preserve">Untuk mengobati prostat </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z w:val="24"/>
                <w:szCs w:val="24"/>
              </w:rPr>
              <w:t xml:space="preserve">Buah kundur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Mengobati tipes</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z w:val="24"/>
                <w:szCs w:val="24"/>
              </w:rPr>
              <w:t xml:space="preserve">Buah petai cina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Mengobati cacingan</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rPr>
                <w:rFonts w:ascii="Times New Roman" w:hAnsi="Times New Roman"/>
                <w:sz w:val="24"/>
                <w:szCs w:val="24"/>
              </w:rPr>
            </w:pPr>
            <w:r w:rsidRPr="005A7968">
              <w:rPr>
                <w:rFonts w:ascii="Times New Roman" w:hAnsi="Times New Roman"/>
                <w:sz w:val="24"/>
                <w:szCs w:val="24"/>
              </w:rPr>
              <w:t xml:space="preserve">Daun kecubung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Mengobati keseleo</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rPr>
                <w:rFonts w:ascii="Times New Roman" w:hAnsi="Times New Roman"/>
                <w:sz w:val="24"/>
                <w:szCs w:val="24"/>
              </w:rPr>
            </w:pPr>
            <w:r w:rsidRPr="005A7968">
              <w:rPr>
                <w:rFonts w:ascii="Times New Roman" w:hAnsi="Times New Roman"/>
                <w:sz w:val="24"/>
                <w:szCs w:val="24"/>
              </w:rPr>
              <w:t xml:space="preserve">Daun keji beling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 xml:space="preserve">Pelancar kencing </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rPr>
                <w:rFonts w:ascii="Times New Roman" w:hAnsi="Times New Roman"/>
                <w:sz w:val="24"/>
                <w:szCs w:val="24"/>
              </w:rPr>
            </w:pPr>
            <w:r w:rsidRPr="005A7968">
              <w:rPr>
                <w:rFonts w:ascii="Times New Roman" w:hAnsi="Times New Roman"/>
                <w:sz w:val="24"/>
                <w:szCs w:val="24"/>
              </w:rPr>
              <w:t xml:space="preserve">Daun kapuk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 xml:space="preserve">Obat sakit kepala dan demam </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rPr>
                <w:rFonts w:ascii="Times New Roman" w:hAnsi="Times New Roman"/>
                <w:sz w:val="24"/>
                <w:szCs w:val="24"/>
              </w:rPr>
            </w:pPr>
            <w:r w:rsidRPr="005A7968">
              <w:rPr>
                <w:rFonts w:ascii="Times New Roman" w:hAnsi="Times New Roman"/>
                <w:sz w:val="24"/>
                <w:szCs w:val="24"/>
              </w:rPr>
              <w:t>Temu mangga</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Obat kanker</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rPr>
                <w:rFonts w:ascii="Times New Roman" w:hAnsi="Times New Roman"/>
                <w:sz w:val="24"/>
                <w:szCs w:val="24"/>
              </w:rPr>
            </w:pPr>
            <w:r w:rsidRPr="005A7968">
              <w:rPr>
                <w:rFonts w:ascii="Times New Roman" w:hAnsi="Times New Roman"/>
                <w:sz w:val="24"/>
                <w:szCs w:val="24"/>
              </w:rPr>
              <w:t xml:space="preserve">Pinang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Untuk mengobati mencret</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rPr>
                <w:rFonts w:ascii="Times New Roman" w:hAnsi="Times New Roman"/>
                <w:sz w:val="24"/>
                <w:szCs w:val="24"/>
              </w:rPr>
            </w:pPr>
            <w:r w:rsidRPr="005A7968">
              <w:rPr>
                <w:rFonts w:ascii="Times New Roman" w:hAnsi="Times New Roman"/>
                <w:sz w:val="24"/>
                <w:szCs w:val="24"/>
              </w:rPr>
              <w:t xml:space="preserve">Rumput Tima-tima </w:t>
            </w:r>
          </w:p>
        </w:tc>
        <w:tc>
          <w:tcPr>
            <w:tcW w:w="2986"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 xml:space="preserve">Asam urat </w:t>
            </w:r>
          </w:p>
        </w:tc>
        <w:tc>
          <w:tcPr>
            <w:tcW w:w="2029" w:type="dxa"/>
          </w:tcPr>
          <w:p w:rsidR="00270352" w:rsidRPr="005A7968" w:rsidRDefault="00270352" w:rsidP="00681FCA">
            <w:pPr>
              <w:spacing w:line="260" w:lineRule="exact"/>
              <w:jc w:val="both"/>
              <w:rPr>
                <w:rFonts w:ascii="Times New Roman" w:hAnsi="Times New Roman"/>
                <w:sz w:val="24"/>
                <w:szCs w:val="24"/>
              </w:rPr>
            </w:pPr>
            <w:r w:rsidRPr="005A7968">
              <w:rPr>
                <w:rFonts w:ascii="Times New Roman" w:hAnsi="Times New Roman"/>
                <w:sz w:val="24"/>
                <w:szCs w:val="24"/>
              </w:rPr>
              <w:t xml:space="preserve">Daun dan batang rumputnya digunakan </w:t>
            </w: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pacing w:val="-2"/>
                <w:sz w:val="24"/>
                <w:szCs w:val="24"/>
              </w:rPr>
              <w:t>Daun B</w:t>
            </w:r>
            <w:r w:rsidRPr="005A7968">
              <w:rPr>
                <w:rFonts w:ascii="Times New Roman" w:hAnsi="Times New Roman"/>
                <w:sz w:val="24"/>
                <w:szCs w:val="24"/>
              </w:rPr>
              <w:t>u</w:t>
            </w:r>
            <w:r w:rsidRPr="005A7968">
              <w:rPr>
                <w:rFonts w:ascii="Times New Roman" w:hAnsi="Times New Roman"/>
                <w:spacing w:val="2"/>
                <w:sz w:val="24"/>
                <w:szCs w:val="24"/>
              </w:rPr>
              <w:t>n</w:t>
            </w:r>
            <w:r w:rsidRPr="005A7968">
              <w:rPr>
                <w:rFonts w:ascii="Times New Roman" w:hAnsi="Times New Roman"/>
                <w:spacing w:val="-2"/>
                <w:sz w:val="24"/>
                <w:szCs w:val="24"/>
              </w:rPr>
              <w:t>g</w:t>
            </w:r>
            <w:r w:rsidRPr="005A7968">
              <w:rPr>
                <w:rFonts w:ascii="Times New Roman" w:hAnsi="Times New Roman"/>
                <w:sz w:val="24"/>
                <w:szCs w:val="24"/>
              </w:rPr>
              <w:t xml:space="preserve">a tahi </w:t>
            </w:r>
            <w:r w:rsidRPr="005A7968">
              <w:rPr>
                <w:rFonts w:ascii="Times New Roman" w:hAnsi="Times New Roman"/>
                <w:spacing w:val="1"/>
                <w:sz w:val="24"/>
                <w:szCs w:val="24"/>
              </w:rPr>
              <w:t>a</w:t>
            </w:r>
            <w:r w:rsidRPr="005A7968">
              <w:rPr>
                <w:rFonts w:ascii="Times New Roman" w:hAnsi="Times New Roman"/>
                <w:spacing w:val="-5"/>
                <w:sz w:val="24"/>
                <w:szCs w:val="24"/>
              </w:rPr>
              <w:t>y</w:t>
            </w:r>
            <w:r w:rsidRPr="005A7968">
              <w:rPr>
                <w:rFonts w:ascii="Times New Roman" w:hAnsi="Times New Roman"/>
                <w:spacing w:val="1"/>
                <w:sz w:val="24"/>
                <w:szCs w:val="24"/>
              </w:rPr>
              <w:t>a</w:t>
            </w:r>
            <w:r w:rsidRPr="005A7968">
              <w:rPr>
                <w:rFonts w:ascii="Times New Roman" w:hAnsi="Times New Roman"/>
                <w:sz w:val="24"/>
                <w:szCs w:val="24"/>
              </w:rPr>
              <w:t>m</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z w:val="24"/>
                <w:szCs w:val="24"/>
              </w:rPr>
              <w:t>N</w:t>
            </w:r>
            <w:r w:rsidRPr="005A7968">
              <w:rPr>
                <w:rFonts w:ascii="Times New Roman" w:hAnsi="Times New Roman"/>
                <w:spacing w:val="-1"/>
                <w:sz w:val="24"/>
                <w:szCs w:val="24"/>
              </w:rPr>
              <w:t>a</w:t>
            </w:r>
            <w:r w:rsidRPr="005A7968">
              <w:rPr>
                <w:rFonts w:ascii="Times New Roman" w:hAnsi="Times New Roman"/>
                <w:sz w:val="24"/>
                <w:szCs w:val="24"/>
              </w:rPr>
              <w:t>fsu m</w:t>
            </w:r>
            <w:r w:rsidRPr="005A7968">
              <w:rPr>
                <w:rFonts w:ascii="Times New Roman" w:hAnsi="Times New Roman"/>
                <w:spacing w:val="-1"/>
                <w:sz w:val="24"/>
                <w:szCs w:val="24"/>
              </w:rPr>
              <w:t>a</w:t>
            </w:r>
            <w:r w:rsidRPr="005A7968">
              <w:rPr>
                <w:rFonts w:ascii="Times New Roman" w:hAnsi="Times New Roman"/>
                <w:sz w:val="24"/>
                <w:szCs w:val="24"/>
              </w:rPr>
              <w:t>k</w:t>
            </w:r>
            <w:r w:rsidRPr="005A7968">
              <w:rPr>
                <w:rFonts w:ascii="Times New Roman" w:hAnsi="Times New Roman"/>
                <w:spacing w:val="-1"/>
                <w:sz w:val="24"/>
                <w:szCs w:val="24"/>
              </w:rPr>
              <w:t>a</w:t>
            </w:r>
            <w:r w:rsidRPr="005A7968">
              <w:rPr>
                <w:rFonts w:ascii="Times New Roman" w:hAnsi="Times New Roman"/>
                <w:sz w:val="24"/>
                <w:szCs w:val="24"/>
              </w:rPr>
              <w:t>n</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z w:val="24"/>
                <w:szCs w:val="24"/>
              </w:rPr>
              <w:t>Daun C</w:t>
            </w:r>
            <w:r w:rsidRPr="005A7968">
              <w:rPr>
                <w:rFonts w:ascii="Times New Roman" w:hAnsi="Times New Roman"/>
                <w:spacing w:val="-1"/>
                <w:sz w:val="24"/>
                <w:szCs w:val="24"/>
              </w:rPr>
              <w:t>a</w:t>
            </w:r>
            <w:r w:rsidRPr="005A7968">
              <w:rPr>
                <w:rFonts w:ascii="Times New Roman" w:hAnsi="Times New Roman"/>
                <w:sz w:val="24"/>
                <w:szCs w:val="24"/>
              </w:rPr>
              <w:t>po</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pacing w:val="1"/>
                <w:sz w:val="24"/>
                <w:szCs w:val="24"/>
              </w:rPr>
              <w:t>P</w:t>
            </w:r>
            <w:r w:rsidRPr="005A7968">
              <w:rPr>
                <w:rFonts w:ascii="Times New Roman" w:hAnsi="Times New Roman"/>
                <w:sz w:val="24"/>
                <w:szCs w:val="24"/>
              </w:rPr>
              <w:t>i</w:t>
            </w:r>
            <w:r w:rsidRPr="005A7968">
              <w:rPr>
                <w:rFonts w:ascii="Times New Roman" w:hAnsi="Times New Roman"/>
                <w:spacing w:val="1"/>
                <w:sz w:val="24"/>
                <w:szCs w:val="24"/>
              </w:rPr>
              <w:t>l</w:t>
            </w:r>
            <w:r w:rsidRPr="005A7968">
              <w:rPr>
                <w:rFonts w:ascii="Times New Roman" w:hAnsi="Times New Roman"/>
                <w:spacing w:val="-1"/>
                <w:sz w:val="24"/>
                <w:szCs w:val="24"/>
              </w:rPr>
              <w:t>e</w:t>
            </w:r>
            <w:r w:rsidRPr="005A7968">
              <w:rPr>
                <w:rFonts w:ascii="Times New Roman" w:hAnsi="Times New Roman"/>
                <w:sz w:val="24"/>
                <w:szCs w:val="24"/>
              </w:rPr>
              <w:t>k</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rPr>
          <w:trHeight w:val="64"/>
        </w:trPr>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z w:val="24"/>
                <w:szCs w:val="24"/>
              </w:rPr>
            </w:pPr>
            <w:r w:rsidRPr="005A7968">
              <w:rPr>
                <w:rFonts w:ascii="Times New Roman" w:hAnsi="Times New Roman"/>
                <w:spacing w:val="-3"/>
                <w:sz w:val="24"/>
                <w:szCs w:val="24"/>
              </w:rPr>
              <w:t>Umbi L</w:t>
            </w:r>
            <w:r w:rsidRPr="005A7968">
              <w:rPr>
                <w:rFonts w:ascii="Times New Roman" w:hAnsi="Times New Roman"/>
                <w:sz w:val="24"/>
                <w:szCs w:val="24"/>
              </w:rPr>
              <w:t>irik</w:t>
            </w:r>
            <w:r w:rsidRPr="005A7968">
              <w:rPr>
                <w:rFonts w:ascii="Times New Roman" w:hAnsi="Times New Roman"/>
                <w:spacing w:val="3"/>
                <w:sz w:val="24"/>
                <w:szCs w:val="24"/>
              </w:rPr>
              <w:t>/</w:t>
            </w:r>
            <w:r w:rsidRPr="005A7968">
              <w:rPr>
                <w:rFonts w:ascii="Times New Roman" w:hAnsi="Times New Roman"/>
                <w:spacing w:val="-2"/>
                <w:sz w:val="24"/>
                <w:szCs w:val="24"/>
              </w:rPr>
              <w:t>g</w:t>
            </w:r>
            <w:r w:rsidRPr="005A7968">
              <w:rPr>
                <w:rFonts w:ascii="Times New Roman" w:hAnsi="Times New Roman"/>
                <w:spacing w:val="-1"/>
                <w:sz w:val="24"/>
                <w:szCs w:val="24"/>
              </w:rPr>
              <w:t>a</w:t>
            </w:r>
            <w:r w:rsidRPr="005A7968">
              <w:rPr>
                <w:rFonts w:ascii="Times New Roman" w:hAnsi="Times New Roman"/>
                <w:spacing w:val="5"/>
                <w:sz w:val="24"/>
                <w:szCs w:val="24"/>
              </w:rPr>
              <w:t>n</w:t>
            </w:r>
            <w:r w:rsidRPr="005A7968">
              <w:rPr>
                <w:rFonts w:ascii="Times New Roman" w:hAnsi="Times New Roman"/>
                <w:sz w:val="24"/>
                <w:szCs w:val="24"/>
              </w:rPr>
              <w:t xml:space="preserve">yong </w:t>
            </w:r>
            <w:r w:rsidRPr="005A7968">
              <w:rPr>
                <w:rFonts w:ascii="Times New Roman" w:hAnsi="Times New Roman"/>
                <w:spacing w:val="-1"/>
                <w:sz w:val="24"/>
                <w:szCs w:val="24"/>
              </w:rPr>
              <w:t>ce</w:t>
            </w:r>
            <w:r w:rsidRPr="005A7968">
              <w:rPr>
                <w:rFonts w:ascii="Times New Roman" w:hAnsi="Times New Roman"/>
                <w:sz w:val="24"/>
                <w:szCs w:val="24"/>
              </w:rPr>
              <w:t>nd</w:t>
            </w:r>
            <w:r w:rsidRPr="005A7968">
              <w:rPr>
                <w:rFonts w:ascii="Times New Roman" w:hAnsi="Times New Roman"/>
                <w:spacing w:val="-1"/>
                <w:sz w:val="24"/>
                <w:szCs w:val="24"/>
              </w:rPr>
              <w:t>a</w:t>
            </w:r>
            <w:r w:rsidRPr="005A7968">
              <w:rPr>
                <w:rFonts w:ascii="Times New Roman" w:hAnsi="Times New Roman"/>
                <w:spacing w:val="2"/>
                <w:sz w:val="24"/>
                <w:szCs w:val="24"/>
              </w:rPr>
              <w:t>n</w:t>
            </w:r>
            <w:r w:rsidRPr="005A7968">
              <w:rPr>
                <w:rFonts w:ascii="Times New Roman" w:hAnsi="Times New Roman"/>
                <w:sz w:val="24"/>
                <w:szCs w:val="24"/>
              </w:rPr>
              <w:t>a</w:t>
            </w:r>
          </w:p>
        </w:tc>
        <w:tc>
          <w:tcPr>
            <w:tcW w:w="2986" w:type="dxa"/>
          </w:tcPr>
          <w:p w:rsidR="00270352" w:rsidRPr="005A7968" w:rsidRDefault="00270352" w:rsidP="00681FCA">
            <w:pPr>
              <w:spacing w:line="260" w:lineRule="exact"/>
              <w:ind w:left="100"/>
              <w:rPr>
                <w:rFonts w:ascii="Times New Roman" w:hAnsi="Times New Roman"/>
                <w:sz w:val="24"/>
                <w:szCs w:val="24"/>
              </w:rPr>
            </w:pPr>
            <w:r w:rsidRPr="005A7968">
              <w:rPr>
                <w:rFonts w:ascii="Times New Roman" w:hAnsi="Times New Roman"/>
                <w:spacing w:val="-3"/>
                <w:sz w:val="24"/>
                <w:szCs w:val="24"/>
              </w:rPr>
              <w:t>I</w:t>
            </w:r>
            <w:r w:rsidRPr="005A7968">
              <w:rPr>
                <w:rFonts w:ascii="Times New Roman" w:hAnsi="Times New Roman"/>
                <w:spacing w:val="2"/>
                <w:sz w:val="24"/>
                <w:szCs w:val="24"/>
              </w:rPr>
              <w:t>n</w:t>
            </w:r>
            <w:r w:rsidRPr="005A7968">
              <w:rPr>
                <w:rFonts w:ascii="Times New Roman" w:hAnsi="Times New Roman"/>
                <w:sz w:val="24"/>
                <w:szCs w:val="24"/>
              </w:rPr>
              <w:t>f</w:t>
            </w:r>
            <w:r w:rsidRPr="005A7968">
              <w:rPr>
                <w:rFonts w:ascii="Times New Roman" w:hAnsi="Times New Roman"/>
                <w:spacing w:val="-2"/>
                <w:sz w:val="24"/>
                <w:szCs w:val="24"/>
              </w:rPr>
              <w:t>e</w:t>
            </w:r>
            <w:r w:rsidRPr="005A7968">
              <w:rPr>
                <w:rFonts w:ascii="Times New Roman" w:hAnsi="Times New Roman"/>
                <w:sz w:val="24"/>
                <w:szCs w:val="24"/>
              </w:rPr>
              <w:t>ksi</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rPr>
          <w:trHeight w:val="64"/>
        </w:trPr>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spacing w:line="260" w:lineRule="exact"/>
              <w:ind w:left="102"/>
              <w:rPr>
                <w:rFonts w:ascii="Times New Roman" w:hAnsi="Times New Roman"/>
                <w:spacing w:val="-3"/>
                <w:sz w:val="24"/>
                <w:szCs w:val="24"/>
              </w:rPr>
            </w:pPr>
            <w:r w:rsidRPr="005A7968">
              <w:rPr>
                <w:rFonts w:ascii="Times New Roman" w:hAnsi="Times New Roman"/>
                <w:spacing w:val="-3"/>
                <w:sz w:val="24"/>
                <w:szCs w:val="24"/>
              </w:rPr>
              <w:t>Daun iler</w:t>
            </w:r>
          </w:p>
        </w:tc>
        <w:tc>
          <w:tcPr>
            <w:tcW w:w="2986" w:type="dxa"/>
          </w:tcPr>
          <w:p w:rsidR="00270352" w:rsidRPr="005A7968" w:rsidRDefault="00270352" w:rsidP="00681FCA">
            <w:pPr>
              <w:spacing w:line="260" w:lineRule="exact"/>
              <w:ind w:left="100"/>
              <w:rPr>
                <w:rFonts w:ascii="Times New Roman" w:hAnsi="Times New Roman"/>
                <w:spacing w:val="-3"/>
                <w:sz w:val="24"/>
                <w:szCs w:val="24"/>
              </w:rPr>
            </w:pPr>
            <w:r w:rsidRPr="005A7968">
              <w:rPr>
                <w:rFonts w:ascii="Times New Roman" w:hAnsi="Times New Roman"/>
                <w:spacing w:val="-3"/>
                <w:sz w:val="24"/>
                <w:szCs w:val="24"/>
              </w:rPr>
              <w:t xml:space="preserve">Gangguan pencernaan </w:t>
            </w:r>
          </w:p>
        </w:tc>
        <w:tc>
          <w:tcPr>
            <w:tcW w:w="2029" w:type="dxa"/>
          </w:tcPr>
          <w:p w:rsidR="00270352" w:rsidRPr="005A7968" w:rsidRDefault="00270352" w:rsidP="00681FCA">
            <w:pPr>
              <w:spacing w:line="260" w:lineRule="exact"/>
              <w:jc w:val="both"/>
              <w:rPr>
                <w:rFonts w:ascii="Times New Roman" w:hAnsi="Times New Roman"/>
                <w:sz w:val="24"/>
                <w:szCs w:val="24"/>
              </w:rPr>
            </w:pPr>
          </w:p>
        </w:tc>
      </w:tr>
      <w:tr w:rsidR="00270352" w:rsidRPr="002316AE" w:rsidTr="005A7968">
        <w:trPr>
          <w:trHeight w:val="64"/>
        </w:trPr>
        <w:tc>
          <w:tcPr>
            <w:tcW w:w="555" w:type="dxa"/>
          </w:tcPr>
          <w:p w:rsidR="00270352" w:rsidRPr="005A7968" w:rsidRDefault="00270352" w:rsidP="00270352">
            <w:pPr>
              <w:pStyle w:val="ListParagraph"/>
              <w:numPr>
                <w:ilvl w:val="0"/>
                <w:numId w:val="6"/>
              </w:numPr>
              <w:rPr>
                <w:rFonts w:ascii="Times New Roman" w:hAnsi="Times New Roman" w:cs="Times New Roman"/>
                <w:sz w:val="24"/>
                <w:szCs w:val="24"/>
              </w:rPr>
            </w:pPr>
          </w:p>
        </w:tc>
        <w:tc>
          <w:tcPr>
            <w:tcW w:w="2809" w:type="dxa"/>
          </w:tcPr>
          <w:p w:rsidR="00270352" w:rsidRPr="005A7968" w:rsidRDefault="00270352" w:rsidP="00681FCA">
            <w:pPr>
              <w:tabs>
                <w:tab w:val="right" w:pos="2593"/>
              </w:tabs>
              <w:spacing w:line="260" w:lineRule="exact"/>
              <w:ind w:left="102"/>
              <w:rPr>
                <w:rFonts w:ascii="Times New Roman" w:hAnsi="Times New Roman"/>
                <w:spacing w:val="-3"/>
                <w:sz w:val="24"/>
                <w:szCs w:val="24"/>
              </w:rPr>
            </w:pPr>
            <w:r w:rsidRPr="005A7968">
              <w:rPr>
                <w:rFonts w:ascii="Times New Roman" w:hAnsi="Times New Roman"/>
                <w:sz w:val="24"/>
                <w:szCs w:val="24"/>
              </w:rPr>
              <w:t>Daun gandarusa</w:t>
            </w:r>
            <w:r w:rsidRPr="005A7968">
              <w:rPr>
                <w:rFonts w:ascii="Times New Roman" w:hAnsi="Times New Roman"/>
                <w:sz w:val="24"/>
                <w:szCs w:val="24"/>
              </w:rPr>
              <w:tab/>
            </w:r>
          </w:p>
        </w:tc>
        <w:tc>
          <w:tcPr>
            <w:tcW w:w="2986" w:type="dxa"/>
          </w:tcPr>
          <w:p w:rsidR="00270352" w:rsidRPr="005A7968" w:rsidRDefault="00270352" w:rsidP="00681FCA">
            <w:pPr>
              <w:spacing w:line="260" w:lineRule="exact"/>
              <w:rPr>
                <w:rFonts w:ascii="Times New Roman" w:hAnsi="Times New Roman"/>
                <w:spacing w:val="-3"/>
                <w:sz w:val="24"/>
                <w:szCs w:val="24"/>
              </w:rPr>
            </w:pPr>
            <w:r w:rsidRPr="005A7968">
              <w:rPr>
                <w:rFonts w:ascii="Times New Roman" w:hAnsi="Times New Roman"/>
                <w:spacing w:val="-3"/>
                <w:sz w:val="24"/>
                <w:szCs w:val="24"/>
              </w:rPr>
              <w:t>Obat sendi-sendi nyeri</w:t>
            </w:r>
          </w:p>
        </w:tc>
        <w:tc>
          <w:tcPr>
            <w:tcW w:w="2029" w:type="dxa"/>
          </w:tcPr>
          <w:p w:rsidR="00270352" w:rsidRPr="005A7968" w:rsidRDefault="00270352" w:rsidP="00681FCA">
            <w:pPr>
              <w:spacing w:line="260" w:lineRule="exact"/>
              <w:jc w:val="both"/>
              <w:rPr>
                <w:rFonts w:ascii="Times New Roman" w:hAnsi="Times New Roman"/>
                <w:sz w:val="24"/>
                <w:szCs w:val="24"/>
              </w:rPr>
            </w:pPr>
          </w:p>
        </w:tc>
      </w:tr>
    </w:tbl>
    <w:p w:rsidR="00270352" w:rsidRPr="002316AE" w:rsidRDefault="00270352" w:rsidP="00270352">
      <w:pPr>
        <w:rPr>
          <w:sz w:val="24"/>
          <w:szCs w:val="24"/>
        </w:rPr>
      </w:pPr>
    </w:p>
    <w:p w:rsidR="00270352" w:rsidRDefault="00270352" w:rsidP="005A7968">
      <w:pPr>
        <w:pStyle w:val="ListParagraph"/>
        <w:tabs>
          <w:tab w:val="left" w:pos="567"/>
        </w:tabs>
        <w:spacing w:after="0" w:line="480" w:lineRule="auto"/>
        <w:ind w:left="567" w:firstLine="993"/>
        <w:jc w:val="both"/>
        <w:rPr>
          <w:rFonts w:ascii="Times New Roman" w:hAnsi="Times New Roman"/>
          <w:sz w:val="24"/>
          <w:szCs w:val="24"/>
        </w:rPr>
      </w:pPr>
      <w:r>
        <w:rPr>
          <w:rFonts w:ascii="Times New Roman" w:hAnsi="Times New Roman"/>
          <w:sz w:val="24"/>
          <w:szCs w:val="24"/>
        </w:rPr>
        <w:t xml:space="preserve">Tumbuhan-tumbuhan di atas ada beberapa yang hidup dipekarangan rumah, beberapa tanaman seperti daun pacar ataupun daun bunga tahi ayam mungkin tidak dianggap sebagai obat-obatan hanya sebagai pelengkap tanaman dirumah karena memiliki bunga yang cukup bagus, akan tetapi manfaat yang ada berdasarkan hasil penelitian ini masyarakat dahulu sering menggunakan tanaman ini untuk obatobatan. Sebagaimana yang dingkapkan oleh Siti Susiarti bahwa </w:t>
      </w:r>
      <w:r w:rsidRPr="00472B44">
        <w:rPr>
          <w:rFonts w:ascii="Times New Roman" w:hAnsi="Times New Roman"/>
          <w:sz w:val="24"/>
          <w:szCs w:val="24"/>
        </w:rPr>
        <w:t xml:space="preserve">penggunaan tumbuhan untuk memenuhi kebutuhan umat manusia dalam bidang pengobatan adalah suatu seni yang </w:t>
      </w:r>
      <w:proofErr w:type="gramStart"/>
      <w:r w:rsidRPr="00472B44">
        <w:rPr>
          <w:rFonts w:ascii="Times New Roman" w:hAnsi="Times New Roman"/>
          <w:sz w:val="24"/>
          <w:szCs w:val="24"/>
        </w:rPr>
        <w:t>sama</w:t>
      </w:r>
      <w:proofErr w:type="gramEnd"/>
      <w:r w:rsidRPr="00472B44">
        <w:rPr>
          <w:rFonts w:ascii="Times New Roman" w:hAnsi="Times New Roman"/>
          <w:sz w:val="24"/>
          <w:szCs w:val="24"/>
        </w:rPr>
        <w:t xml:space="preserve"> tuanya dengan sejarah </w:t>
      </w:r>
      <w:r w:rsidRPr="00472B44">
        <w:rPr>
          <w:rFonts w:ascii="Times New Roman" w:hAnsi="Times New Roman"/>
          <w:sz w:val="24"/>
          <w:szCs w:val="24"/>
        </w:rPr>
        <w:lastRenderedPageBreak/>
        <w:t>peradaban umat manusia</w:t>
      </w:r>
      <w:r>
        <w:rPr>
          <w:rStyle w:val="FootnoteReference"/>
          <w:rFonts w:ascii="Times New Roman" w:hAnsi="Times New Roman"/>
          <w:sz w:val="24"/>
          <w:szCs w:val="24"/>
        </w:rPr>
        <w:footnoteReference w:id="14"/>
      </w:r>
      <w:r>
        <w:rPr>
          <w:rFonts w:ascii="Times New Roman" w:hAnsi="Times New Roman"/>
          <w:sz w:val="24"/>
          <w:szCs w:val="24"/>
        </w:rPr>
        <w:t xml:space="preserve">. </w:t>
      </w:r>
      <w:proofErr w:type="gramStart"/>
      <w:r>
        <w:rPr>
          <w:rFonts w:ascii="Times New Roman" w:hAnsi="Times New Roman"/>
          <w:sz w:val="24"/>
          <w:szCs w:val="24"/>
        </w:rPr>
        <w:t>Dahulu masyarakat menggunakan tumbuh-tumbuhan untuk pengobatan setelah beriringnya teknologi yang semakin berkembang obat berasal dari pabrik-pabrik menjadi pengobatan yang lebih mudah didapatkan dan lebih praktis.</w:t>
      </w:r>
      <w:proofErr w:type="gramEnd"/>
    </w:p>
    <w:p w:rsidR="00270352" w:rsidRDefault="00270352" w:rsidP="005A7968">
      <w:pPr>
        <w:pStyle w:val="ListParagraph"/>
        <w:tabs>
          <w:tab w:val="left" w:pos="567"/>
        </w:tabs>
        <w:spacing w:after="0" w:line="480" w:lineRule="auto"/>
        <w:ind w:left="567" w:firstLine="993"/>
        <w:jc w:val="both"/>
        <w:rPr>
          <w:rFonts w:ascii="Times New Roman" w:hAnsi="Times New Roman"/>
          <w:sz w:val="24"/>
          <w:szCs w:val="24"/>
        </w:rPr>
      </w:pPr>
      <w:proofErr w:type="gramStart"/>
      <w:r>
        <w:rPr>
          <w:rFonts w:ascii="Times New Roman" w:hAnsi="Times New Roman"/>
          <w:sz w:val="24"/>
          <w:szCs w:val="24"/>
        </w:rPr>
        <w:t>Desa merupakan kumpulan masyarakat yang terkecil pada suatu negara yang mana di masyarakat pedesaan masih memiliki kepercayaan terhadap kebiasaan yang di lakukan oleh para leluhur, sehingga obat-obat tersebut tetap digunakan oleh masyarakat sebagai alternatif pengobatan sebelum kepuskesmas ataupun ke dokter.</w:t>
      </w:r>
      <w:proofErr w:type="gramEnd"/>
      <w:r>
        <w:rPr>
          <w:rFonts w:ascii="Times New Roman" w:hAnsi="Times New Roman"/>
          <w:sz w:val="24"/>
          <w:szCs w:val="24"/>
        </w:rPr>
        <w:t xml:space="preserve"> Berdasarkan hasil penelitian pada masyarakat di Bengkulu Selatan bahwa sebagian penduduk Bengkulu Selatan yang khususnya berada di </w:t>
      </w:r>
      <w:proofErr w:type="gramStart"/>
      <w:r>
        <w:rPr>
          <w:rFonts w:ascii="Times New Roman" w:hAnsi="Times New Roman"/>
          <w:sz w:val="24"/>
          <w:szCs w:val="24"/>
        </w:rPr>
        <w:t>kota</w:t>
      </w:r>
      <w:proofErr w:type="gramEnd"/>
      <w:r>
        <w:rPr>
          <w:rFonts w:ascii="Times New Roman" w:hAnsi="Times New Roman"/>
          <w:sz w:val="24"/>
          <w:szCs w:val="24"/>
        </w:rPr>
        <w:t xml:space="preserve"> Manna, sebagian besar menggunakan obat-obat dari dokter yang mereka kunjungi, untuk pengobatan secara tradisional dilakukan oleh sebagian besar penduduk yang berada dipinggiran kota Manna walaupun ada yang menggunakan obat tradisional di kota Manna tetapi tidak terlalu banyak. Padahl jika dilihat komposisi bahan-bahan yang terdapat pada obat dokter memiliki unsur kimia yang </w:t>
      </w:r>
      <w:proofErr w:type="gramStart"/>
      <w:r>
        <w:rPr>
          <w:rFonts w:ascii="Times New Roman" w:hAnsi="Times New Roman"/>
          <w:sz w:val="24"/>
          <w:szCs w:val="24"/>
        </w:rPr>
        <w:t>akan</w:t>
      </w:r>
      <w:proofErr w:type="gramEnd"/>
      <w:r>
        <w:rPr>
          <w:rFonts w:ascii="Times New Roman" w:hAnsi="Times New Roman"/>
          <w:sz w:val="24"/>
          <w:szCs w:val="24"/>
        </w:rPr>
        <w:t xml:space="preserve"> diterima oleh tubuh, hal ini cukup berbeda jika menggunakan obat tradisional karena hanya menggunakan tumbuhan yang berada disekitar pekarangan saja.  </w:t>
      </w:r>
    </w:p>
    <w:p w:rsidR="00270352" w:rsidRDefault="00270352" w:rsidP="005A7968">
      <w:pPr>
        <w:pStyle w:val="ListParagraph"/>
        <w:tabs>
          <w:tab w:val="left" w:pos="567"/>
        </w:tabs>
        <w:spacing w:after="0" w:line="480" w:lineRule="auto"/>
        <w:ind w:left="567" w:firstLine="993"/>
        <w:jc w:val="both"/>
        <w:rPr>
          <w:rFonts w:ascii="Times New Roman" w:hAnsi="Times New Roman"/>
          <w:sz w:val="24"/>
          <w:szCs w:val="24"/>
        </w:rPr>
      </w:pPr>
      <w:r>
        <w:rPr>
          <w:rFonts w:ascii="Times New Roman" w:hAnsi="Times New Roman"/>
          <w:sz w:val="24"/>
          <w:szCs w:val="24"/>
        </w:rPr>
        <w:t xml:space="preserve">Di Bengkulu Selatan ada seseorang yang dapat meracik obat tradisional yakni Ibu Isma yang merupakan warga dari Bengkulu Selatan yang </w:t>
      </w:r>
      <w:r>
        <w:rPr>
          <w:rFonts w:ascii="Times New Roman" w:hAnsi="Times New Roman"/>
          <w:sz w:val="24"/>
          <w:szCs w:val="24"/>
        </w:rPr>
        <w:lastRenderedPageBreak/>
        <w:t xml:space="preserve">telah membuat obat-obat tradisional dari tumbuhan-tumbuhan </w:t>
      </w:r>
      <w:proofErr w:type="gramStart"/>
      <w:r>
        <w:rPr>
          <w:rFonts w:ascii="Times New Roman" w:hAnsi="Times New Roman"/>
          <w:sz w:val="24"/>
          <w:szCs w:val="24"/>
        </w:rPr>
        <w:t>seperti  empedu</w:t>
      </w:r>
      <w:proofErr w:type="gramEnd"/>
      <w:r>
        <w:rPr>
          <w:rFonts w:ascii="Times New Roman" w:hAnsi="Times New Roman"/>
          <w:sz w:val="24"/>
          <w:szCs w:val="24"/>
        </w:rPr>
        <w:t xml:space="preserve"> beruang temu putih dan lain sebagainya. Ibu Isma meracik sendiri obat-obat tradisional dengan campuran ramuan lainnya, seperti temu putih diracik bersama dengan jahe dan tumbuhan lain sebagainya yang dianggap oleh bu Isma sebagai salah satu rahasia dalam peracikan. Obat racikan Ibu </w:t>
      </w:r>
      <w:proofErr w:type="gramStart"/>
      <w:r>
        <w:rPr>
          <w:rFonts w:ascii="Times New Roman" w:hAnsi="Times New Roman"/>
          <w:sz w:val="24"/>
          <w:szCs w:val="24"/>
        </w:rPr>
        <w:t>Isma  ini</w:t>
      </w:r>
      <w:proofErr w:type="gramEnd"/>
      <w:r>
        <w:rPr>
          <w:rFonts w:ascii="Times New Roman" w:hAnsi="Times New Roman"/>
          <w:sz w:val="24"/>
          <w:szCs w:val="24"/>
        </w:rPr>
        <w:t xml:space="preserve"> berhasil mengobati kanker yang diberikan kepada sanak keluarga yang menderita, selain itu racikan ini dapat menyembuhkan kanker payudara pada teman karibnya sendiri. </w:t>
      </w:r>
      <w:proofErr w:type="gramStart"/>
      <w:r>
        <w:rPr>
          <w:rFonts w:ascii="Times New Roman" w:hAnsi="Times New Roman"/>
          <w:sz w:val="24"/>
          <w:szCs w:val="24"/>
        </w:rPr>
        <w:t>Racikan Ibu Isma dibuat dari tanaman toga yang ada di pekarangan rumah dan dimasukan didalam kapsul sehingga konsumen lebih mudah untuk mengkonsumsinya.</w:t>
      </w:r>
      <w:proofErr w:type="gramEnd"/>
      <w:r>
        <w:rPr>
          <w:rFonts w:ascii="Times New Roman" w:hAnsi="Times New Roman"/>
          <w:sz w:val="24"/>
          <w:szCs w:val="24"/>
        </w:rPr>
        <w:t xml:space="preserve"> </w:t>
      </w:r>
    </w:p>
    <w:p w:rsidR="00270352" w:rsidRDefault="00270352" w:rsidP="005A7968">
      <w:pPr>
        <w:pStyle w:val="ListParagraph"/>
        <w:tabs>
          <w:tab w:val="left" w:pos="567"/>
        </w:tabs>
        <w:spacing w:after="0" w:line="480" w:lineRule="auto"/>
        <w:ind w:left="567" w:firstLine="993"/>
        <w:jc w:val="both"/>
        <w:rPr>
          <w:rFonts w:ascii="Times New Roman" w:eastAsia="Times New Roman" w:hAnsi="Times New Roman" w:cs="Times New Roman"/>
          <w:sz w:val="24"/>
          <w:szCs w:val="24"/>
        </w:rPr>
      </w:pPr>
      <w:proofErr w:type="gramStart"/>
      <w:r w:rsidRPr="00042D8E">
        <w:rPr>
          <w:rFonts w:ascii="Times New Roman" w:eastAsia="Times New Roman" w:hAnsi="Times New Roman" w:cs="Times New Roman"/>
          <w:sz w:val="24"/>
          <w:szCs w:val="24"/>
        </w:rPr>
        <w:t>Secara tradisional penyakit dibagi dalam 2 golongan, yaitu penyakit biasa (ringan) dan penyakit berat (parah).</w:t>
      </w:r>
      <w:proofErr w:type="gramEnd"/>
      <w:r w:rsidRPr="00042D8E">
        <w:rPr>
          <w:rFonts w:ascii="Times New Roman" w:eastAsia="Times New Roman" w:hAnsi="Times New Roman" w:cs="Times New Roman"/>
          <w:sz w:val="24"/>
          <w:szCs w:val="24"/>
        </w:rPr>
        <w:t xml:space="preserve"> Pengobatan dilakukan melalui 2 tindakan, yaitu tindakan jasmani, antara lain melalui teknik urut/pijat, disembur dengan air mantra oleh dukun dan tindakan rohani, melalui teknik penjampian/mantra-mantra dan doa-doa. </w:t>
      </w:r>
      <w:proofErr w:type="gramStart"/>
      <w:r w:rsidRPr="00042D8E">
        <w:rPr>
          <w:rFonts w:ascii="Times New Roman" w:eastAsia="Times New Roman" w:hAnsi="Times New Roman" w:cs="Times New Roman"/>
          <w:sz w:val="24"/>
          <w:szCs w:val="24"/>
        </w:rPr>
        <w:t>Pada penyakit tertentu kedua tindakan ters</w:t>
      </w:r>
      <w:r>
        <w:rPr>
          <w:rFonts w:ascii="Times New Roman" w:eastAsia="Times New Roman" w:hAnsi="Times New Roman" w:cs="Times New Roman"/>
          <w:sz w:val="24"/>
          <w:szCs w:val="24"/>
        </w:rPr>
        <w:t>ebut dilakukan secara bersamaan</w:t>
      </w:r>
      <w:r w:rsidRPr="00042D8E">
        <w:rPr>
          <w:rFonts w:ascii="Times New Roman" w:eastAsia="Times New Roman" w:hAnsi="Times New Roman" w:cs="Times New Roman"/>
          <w:sz w:val="24"/>
          <w:szCs w:val="24"/>
        </w:rPr>
        <w:t>.</w:t>
      </w:r>
      <w:proofErr w:type="gramEnd"/>
      <w:r>
        <w:rPr>
          <w:rStyle w:val="FootnoteReference"/>
          <w:rFonts w:ascii="Times New Roman" w:eastAsia="Times New Roman" w:hAnsi="Times New Roman" w:cs="Times New Roman"/>
          <w:sz w:val="24"/>
          <w:szCs w:val="24"/>
        </w:rPr>
        <w:footnoteReference w:id="15"/>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 daerah Bengkulu masih memiliki kedua alternatif pengobatan tradisional tersebut yang mana dilakukan oleh dukun atau orang pintar dengan metode-metode pengobatan tradisional.</w:t>
      </w:r>
      <w:proofErr w:type="gramEnd"/>
      <w:r>
        <w:rPr>
          <w:rFonts w:ascii="Times New Roman" w:eastAsia="Times New Roman" w:hAnsi="Times New Roman" w:cs="Times New Roman"/>
          <w:sz w:val="24"/>
          <w:szCs w:val="24"/>
        </w:rPr>
        <w:t xml:space="preserve"> </w:t>
      </w:r>
    </w:p>
    <w:p w:rsidR="00270352" w:rsidRDefault="00270352" w:rsidP="005A7968">
      <w:pPr>
        <w:pStyle w:val="ListParagraph"/>
        <w:tabs>
          <w:tab w:val="left" w:pos="567"/>
        </w:tabs>
        <w:spacing w:after="0" w:line="480" w:lineRule="auto"/>
        <w:ind w:left="567"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Pengetahuan obat tradisional merupakan bagian lingkup kekayaan intelektual di mana secara konseptual kekayaan intelektual timbul dari kemampuan intelektual manusia dengan pengorbanan waktu, tenaga, </w:t>
      </w:r>
      <w:proofErr w:type="gramStart"/>
      <w:r>
        <w:rPr>
          <w:rFonts w:ascii="Times New Roman" w:eastAsia="Times New Roman" w:hAnsi="Times New Roman" w:cs="Times New Roman"/>
          <w:sz w:val="24"/>
          <w:szCs w:val="24"/>
        </w:rPr>
        <w:t>dana</w:t>
      </w:r>
      <w:proofErr w:type="gramEnd"/>
      <w:r>
        <w:rPr>
          <w:rFonts w:ascii="Times New Roman" w:eastAsia="Times New Roman" w:hAnsi="Times New Roman" w:cs="Times New Roman"/>
          <w:sz w:val="24"/>
          <w:szCs w:val="24"/>
        </w:rPr>
        <w:t xml:space="preserve"> dan lain sebagainya. Kekayaaan intelektual pada pengobatan tradisional yakni pada saat ada proses mencipta atau mengkreasikan bahan-bahan yang berasal dari sumberdaya alam untuk menjadi obat atau media penyembuhan. Dari adanya proses tersebut maka perlu adanya perlindungan, menurut Agus Sardjono bahwa ada 3 (tiga) alasan yang melandasi perlu adanya perlindungan pengetahuan obat tradisional yakni sebagai </w:t>
      </w:r>
      <w:proofErr w:type="gramStart"/>
      <w:r>
        <w:rPr>
          <w:rFonts w:ascii="Times New Roman" w:eastAsia="Times New Roman" w:hAnsi="Times New Roman" w:cs="Times New Roman"/>
          <w:sz w:val="24"/>
          <w:szCs w:val="24"/>
        </w:rPr>
        <w:t>berikut :</w:t>
      </w:r>
      <w:proofErr w:type="gramEnd"/>
    </w:p>
    <w:p w:rsidR="00270352" w:rsidRDefault="00270352" w:rsidP="00270352">
      <w:pPr>
        <w:pStyle w:val="ListParagraph"/>
        <w:numPr>
          <w:ilvl w:val="0"/>
          <w:numId w:val="7"/>
        </w:num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Pengetahuan obat-obatan tradisional Indonesia sejak lama telah dikomersialisasikan oleh negara-negara lain;</w:t>
      </w:r>
    </w:p>
    <w:p w:rsidR="00270352" w:rsidRDefault="00270352" w:rsidP="00270352">
      <w:pPr>
        <w:pStyle w:val="ListParagraph"/>
        <w:numPr>
          <w:ilvl w:val="0"/>
          <w:numId w:val="7"/>
        </w:num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memperkuat posisi dalam sistem perdagangan dunia</w:t>
      </w:r>
    </w:p>
    <w:p w:rsidR="00270352" w:rsidRPr="001864AD" w:rsidRDefault="00270352" w:rsidP="00270352">
      <w:pPr>
        <w:pStyle w:val="ListParagraph"/>
        <w:numPr>
          <w:ilvl w:val="0"/>
          <w:numId w:val="7"/>
        </w:num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melindungi kepentingan masyarakat lokal</w:t>
      </w:r>
      <w:r w:rsidRPr="001864AD">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6"/>
      </w:r>
    </w:p>
    <w:p w:rsidR="00270352" w:rsidRDefault="00270352" w:rsidP="00270352">
      <w:pPr>
        <w:pStyle w:val="ListParagraph"/>
        <w:tabs>
          <w:tab w:val="left" w:pos="567"/>
        </w:tabs>
        <w:spacing w:after="0" w:line="360" w:lineRule="auto"/>
        <w:ind w:left="567" w:firstLine="993"/>
        <w:jc w:val="both"/>
        <w:rPr>
          <w:rFonts w:ascii="Times New Roman" w:eastAsia="Times New Roman" w:hAnsi="Times New Roman" w:cs="Times New Roman"/>
          <w:sz w:val="24"/>
          <w:szCs w:val="24"/>
        </w:rPr>
      </w:pPr>
    </w:p>
    <w:p w:rsidR="00270352" w:rsidRDefault="00270352" w:rsidP="00270352">
      <w:pPr>
        <w:pStyle w:val="ListParagraph"/>
        <w:numPr>
          <w:ilvl w:val="0"/>
          <w:numId w:val="5"/>
        </w:numPr>
        <w:tabs>
          <w:tab w:val="left" w:pos="567"/>
        </w:tabs>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FAKTOR PENGHAMBAT DALAM EKSPLORASI PENGETAHUAN OBAT TRADISIONAL </w:t>
      </w:r>
    </w:p>
    <w:p w:rsidR="00270352" w:rsidRDefault="00270352" w:rsidP="00270352">
      <w:pPr>
        <w:pStyle w:val="ListParagraph"/>
        <w:tabs>
          <w:tab w:val="left" w:pos="567"/>
        </w:tabs>
        <w:spacing w:after="0" w:line="240" w:lineRule="auto"/>
        <w:ind w:left="567"/>
        <w:jc w:val="both"/>
        <w:rPr>
          <w:rFonts w:ascii="Times New Roman" w:hAnsi="Times New Roman"/>
          <w:b/>
          <w:sz w:val="24"/>
          <w:szCs w:val="24"/>
        </w:rPr>
      </w:pPr>
    </w:p>
    <w:p w:rsidR="00270352" w:rsidRDefault="00270352" w:rsidP="00270352">
      <w:pPr>
        <w:pStyle w:val="ListParagraph"/>
        <w:tabs>
          <w:tab w:val="left" w:pos="567"/>
        </w:tabs>
        <w:spacing w:after="0" w:line="480" w:lineRule="auto"/>
        <w:ind w:left="567" w:firstLine="993"/>
        <w:jc w:val="both"/>
        <w:rPr>
          <w:rFonts w:ascii="Times New Roman" w:hAnsi="Times New Roman"/>
          <w:sz w:val="24"/>
          <w:szCs w:val="24"/>
        </w:rPr>
      </w:pPr>
      <w:r>
        <w:rPr>
          <w:rFonts w:ascii="Times New Roman" w:hAnsi="Times New Roman"/>
          <w:sz w:val="24"/>
          <w:szCs w:val="24"/>
        </w:rPr>
        <w:t xml:space="preserve">Bengkulu merupakan daerah yang cukup kecil jika dibandingkan dengan wilayah bagian barat lainnya, </w:t>
      </w:r>
      <w:proofErr w:type="gramStart"/>
      <w:r>
        <w:rPr>
          <w:rFonts w:ascii="Times New Roman" w:hAnsi="Times New Roman"/>
          <w:sz w:val="24"/>
          <w:szCs w:val="24"/>
        </w:rPr>
        <w:t>akan</w:t>
      </w:r>
      <w:proofErr w:type="gramEnd"/>
      <w:r>
        <w:rPr>
          <w:rFonts w:ascii="Times New Roman" w:hAnsi="Times New Roman"/>
          <w:sz w:val="24"/>
          <w:szCs w:val="24"/>
        </w:rPr>
        <w:t xml:space="preserve"> tetapi cukup memiliki potensi sumberdaya alam yang dapat dimanfaatkan secara luas oleh masyarakatnya, di sini masyarakat dapat mengeksplor sumberdaya alam tersebut salah satunya sebagai pengobatan yang bahan-bahannya dari sumberdaya yang tersedia. Akan tetapi terdapat beberapa faktor yang menghambat eksplorasi pengetahuan obat tradisional yakni sebagai </w:t>
      </w:r>
      <w:proofErr w:type="gramStart"/>
      <w:r>
        <w:rPr>
          <w:rFonts w:ascii="Times New Roman" w:hAnsi="Times New Roman"/>
          <w:sz w:val="24"/>
          <w:szCs w:val="24"/>
        </w:rPr>
        <w:t>berikut :</w:t>
      </w:r>
      <w:proofErr w:type="gramEnd"/>
    </w:p>
    <w:p w:rsidR="00270352" w:rsidRPr="00536603" w:rsidRDefault="00270352" w:rsidP="00270352">
      <w:pPr>
        <w:pStyle w:val="ListParagraph"/>
        <w:numPr>
          <w:ilvl w:val="0"/>
          <w:numId w:val="8"/>
        </w:numPr>
        <w:tabs>
          <w:tab w:val="left" w:pos="567"/>
          <w:tab w:val="left" w:pos="993"/>
        </w:tabs>
        <w:spacing w:after="0" w:line="480" w:lineRule="auto"/>
        <w:ind w:left="993" w:hanging="426"/>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Bengkulu memiliki berbagai suku bangsa yang menjadi suku bangsa asli Bengkulu yakni suku bangsa Serawai, Suku Lembak, Suku Pasma, Suku Kaur, Suku Pekal, Suku Rejang, Suku Melayu. Pada masing-masing suku ini memiliki bahasa dan kebiasaan serta adat tersendiri, kadangkala untuk pengobatan secara tradisional pun dilakukan dengan metode pengobatan bahkan bahan-bahan yang digunakan juga berbeda-beda pada suatu penyakit, hal ini menjadi potensi peningkatan kekayaan intelektual pada daerah Bengkulu </w:t>
      </w:r>
      <w:proofErr w:type="gramStart"/>
      <w:r>
        <w:rPr>
          <w:rFonts w:ascii="Times New Roman" w:hAnsi="Times New Roman"/>
          <w:sz w:val="24"/>
          <w:szCs w:val="24"/>
        </w:rPr>
        <w:t>akan</w:t>
      </w:r>
      <w:proofErr w:type="gramEnd"/>
      <w:r>
        <w:rPr>
          <w:rFonts w:ascii="Times New Roman" w:hAnsi="Times New Roman"/>
          <w:sz w:val="24"/>
          <w:szCs w:val="24"/>
        </w:rPr>
        <w:t xml:space="preserve"> tetapi tidak ada dilakukan secara tertulis sehingga dapat memudahkan dalam menginventaris obat-obat tradisional.</w:t>
      </w:r>
    </w:p>
    <w:p w:rsidR="00270352" w:rsidRDefault="00270352" w:rsidP="00270352">
      <w:pPr>
        <w:pStyle w:val="ListParagraph"/>
        <w:numPr>
          <w:ilvl w:val="0"/>
          <w:numId w:val="8"/>
        </w:numPr>
        <w:tabs>
          <w:tab w:val="left" w:pos="567"/>
          <w:tab w:val="left" w:pos="993"/>
        </w:tabs>
        <w:spacing w:after="0" w:line="48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Terdapatnya sumberdaya alam yang melimpah dan menjadi potensi untuk berkreativitas dan berinovasi terhadap sumberdaya alam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tetapi sumberdaya yang tersebut tidak diikuti dengan pembudidayaan.</w:t>
      </w:r>
    </w:p>
    <w:p w:rsidR="00270352" w:rsidRDefault="00270352" w:rsidP="00270352">
      <w:pPr>
        <w:pStyle w:val="ListParagraph"/>
        <w:numPr>
          <w:ilvl w:val="0"/>
          <w:numId w:val="8"/>
        </w:numPr>
        <w:tabs>
          <w:tab w:val="left" w:pos="567"/>
          <w:tab w:val="left" w:pos="993"/>
        </w:tabs>
        <w:spacing w:after="0" w:line="48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Masih kurangnya penelitian, pengembangan serta terbatasnya IPTEKS terhadap obat-obat tradisional sehingga tidak tereksplor sumberdaya dengan baik.</w:t>
      </w:r>
    </w:p>
    <w:p w:rsidR="00270352" w:rsidRDefault="00270352" w:rsidP="00270352">
      <w:pPr>
        <w:pStyle w:val="ListParagraph"/>
        <w:numPr>
          <w:ilvl w:val="0"/>
          <w:numId w:val="8"/>
        </w:numPr>
        <w:tabs>
          <w:tab w:val="left" w:pos="567"/>
          <w:tab w:val="left" w:pos="993"/>
        </w:tabs>
        <w:spacing w:after="0" w:line="480" w:lineRule="auto"/>
        <w:ind w:left="993" w:hanging="426"/>
        <w:jc w:val="both"/>
        <w:rPr>
          <w:rFonts w:ascii="Times New Roman" w:eastAsia="Times New Roman" w:hAnsi="Times New Roman" w:cs="Times New Roman"/>
          <w:sz w:val="24"/>
          <w:szCs w:val="24"/>
        </w:rPr>
      </w:pPr>
      <w:r w:rsidRPr="00A35254">
        <w:rPr>
          <w:rFonts w:ascii="Times New Roman" w:eastAsia="Times New Roman" w:hAnsi="Times New Roman" w:cs="Times New Roman"/>
          <w:sz w:val="24"/>
          <w:szCs w:val="24"/>
        </w:rPr>
        <w:t>Belum adanya upaya untuk melakukan pengembangan terhadap obat tradisional yang dilakukan secara pemerintah</w:t>
      </w:r>
      <w:r>
        <w:rPr>
          <w:rFonts w:ascii="Times New Roman" w:eastAsia="Times New Roman" w:hAnsi="Times New Roman" w:cs="Times New Roman"/>
          <w:sz w:val="24"/>
          <w:szCs w:val="24"/>
        </w:rPr>
        <w:t xml:space="preserve"> sehingga tidak adanya sinergitas yang baik</w:t>
      </w:r>
    </w:p>
    <w:p w:rsidR="00270352" w:rsidRPr="005A7968" w:rsidRDefault="00270352" w:rsidP="005A7968">
      <w:pPr>
        <w:pStyle w:val="ListParagraph"/>
        <w:numPr>
          <w:ilvl w:val="0"/>
          <w:numId w:val="8"/>
        </w:numPr>
        <w:tabs>
          <w:tab w:val="left" w:pos="567"/>
          <w:tab w:val="left" w:pos="993"/>
        </w:tabs>
        <w:spacing w:after="0" w:line="48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Masyarakat sendiri yang tidak mau berperan, menjaga, serta melestarikan obat tradisional</w:t>
      </w:r>
      <w:r w:rsidRPr="005A7968">
        <w:rPr>
          <w:rFonts w:ascii="Times New Roman" w:hAnsi="Times New Roman"/>
          <w:b/>
          <w:sz w:val="24"/>
          <w:szCs w:val="24"/>
        </w:rPr>
        <w:br w:type="page"/>
      </w:r>
    </w:p>
    <w:p w:rsidR="00270352" w:rsidRDefault="00270352" w:rsidP="00270352">
      <w:pPr>
        <w:pStyle w:val="ListParagraph"/>
        <w:numPr>
          <w:ilvl w:val="0"/>
          <w:numId w:val="5"/>
        </w:numPr>
        <w:tabs>
          <w:tab w:val="left" w:pos="567"/>
        </w:tabs>
        <w:spacing w:after="0" w:line="240" w:lineRule="auto"/>
        <w:ind w:left="567" w:hanging="567"/>
        <w:jc w:val="both"/>
        <w:rPr>
          <w:rFonts w:ascii="Times New Roman" w:hAnsi="Times New Roman"/>
          <w:b/>
          <w:sz w:val="24"/>
          <w:szCs w:val="24"/>
        </w:rPr>
      </w:pPr>
      <w:r>
        <w:rPr>
          <w:rFonts w:ascii="Times New Roman" w:hAnsi="Times New Roman"/>
          <w:b/>
          <w:sz w:val="24"/>
          <w:szCs w:val="24"/>
        </w:rPr>
        <w:lastRenderedPageBreak/>
        <w:t xml:space="preserve">PERAN PEMERINTAH TERHADAP EKSPLORASI PENGETAHUAN OBAT TRADISIONAL DALAM PERSPEKTIF HUKUM KEKAYAAN INTELEKTUAL DI BENGKULU </w:t>
      </w:r>
    </w:p>
    <w:p w:rsidR="00270352" w:rsidRPr="00743FFA" w:rsidRDefault="00270352" w:rsidP="00270352">
      <w:pPr>
        <w:pStyle w:val="ListParagraph"/>
        <w:tabs>
          <w:tab w:val="left" w:pos="567"/>
        </w:tabs>
        <w:spacing w:after="0" w:line="360" w:lineRule="auto"/>
        <w:ind w:left="567"/>
        <w:jc w:val="both"/>
        <w:rPr>
          <w:rFonts w:ascii="Times New Roman" w:hAnsi="Times New Roman"/>
          <w:sz w:val="24"/>
          <w:szCs w:val="24"/>
        </w:rPr>
      </w:pPr>
    </w:p>
    <w:p w:rsidR="00270352" w:rsidRDefault="00270352" w:rsidP="00270352">
      <w:pPr>
        <w:pStyle w:val="ListParagraph"/>
        <w:tabs>
          <w:tab w:val="left" w:pos="567"/>
        </w:tabs>
        <w:spacing w:after="0" w:line="480" w:lineRule="auto"/>
        <w:ind w:left="567" w:firstLine="993"/>
        <w:jc w:val="both"/>
        <w:rPr>
          <w:rFonts w:ascii="Times New Roman" w:hAnsi="Times New Roman"/>
          <w:sz w:val="24"/>
          <w:szCs w:val="24"/>
        </w:rPr>
      </w:pPr>
      <w:r>
        <w:rPr>
          <w:rFonts w:ascii="Times New Roman" w:hAnsi="Times New Roman"/>
          <w:sz w:val="24"/>
          <w:szCs w:val="24"/>
        </w:rPr>
        <w:t xml:space="preserve">Tujuan negara Indonesia salah staunya mensejahterakan masyarakat sesuai yang termaktub dalam pembukaan Undang Undang Dasar Negara Republik Indonesia Tahun 1945 di mana salah satu untuk meningkatkan kesejahteraan tersebut yakni dari kekayaan intelektual.  Kekayaan intelektual merupakan asset bangsa yang bernilai ekonomis, sehingga dampak yang dirasakan tidak hanya pada sang pencipta, atau penemu, pendesain saja negara akan juga akan memperoleh dampak positifnya salah satunya dapat meningkatkan PNBP, dengan adanya kekayaan intelektual ini akan menambah pemasukan negara dari bukan pajak, selain itu akan meningkatkan daya saing bangsa terhadap bangsa-bangsa lain. Oleh karena itu negara </w:t>
      </w:r>
      <w:proofErr w:type="gramStart"/>
      <w:r>
        <w:rPr>
          <w:rFonts w:ascii="Times New Roman" w:hAnsi="Times New Roman"/>
          <w:sz w:val="24"/>
          <w:szCs w:val="24"/>
        </w:rPr>
        <w:t>indonesia</w:t>
      </w:r>
      <w:proofErr w:type="gramEnd"/>
      <w:r>
        <w:rPr>
          <w:rFonts w:ascii="Times New Roman" w:hAnsi="Times New Roman"/>
          <w:sz w:val="24"/>
          <w:szCs w:val="24"/>
        </w:rPr>
        <w:t xml:space="preserve"> meratifikasi beberapa peraturan mengenai kekayaan intelektual, dan pemerintah wajib melindungi kekayaan intelektual pencipta, penemu ataupun pendesaian.</w:t>
      </w:r>
    </w:p>
    <w:p w:rsidR="00270352" w:rsidRDefault="00270352" w:rsidP="00270352">
      <w:pPr>
        <w:pStyle w:val="ListParagraph"/>
        <w:tabs>
          <w:tab w:val="left" w:pos="567"/>
        </w:tabs>
        <w:spacing w:after="0" w:line="480" w:lineRule="auto"/>
        <w:ind w:left="567" w:firstLine="993"/>
        <w:jc w:val="both"/>
        <w:rPr>
          <w:rFonts w:ascii="Times New Roman" w:hAnsi="Times New Roman"/>
          <w:sz w:val="24"/>
          <w:szCs w:val="24"/>
        </w:rPr>
      </w:pPr>
      <w:r>
        <w:rPr>
          <w:rFonts w:ascii="Times New Roman" w:hAnsi="Times New Roman"/>
          <w:sz w:val="24"/>
          <w:szCs w:val="24"/>
        </w:rPr>
        <w:t xml:space="preserve">Termasuk pengetahuan obat-obat tradisional di sini pemerintah harus jeli memandang potensi obat-obat tradisional sebagai salah satu kekayaan daerah cukup menjanjikan bagi daerah tersebut, salah satunya yakni di daerah Bengkulu di mana penduduknya memiliki keanekaragaman suku bangsa dan potensi kekayaan intelektual juga </w:t>
      </w:r>
      <w:proofErr w:type="gramStart"/>
      <w:r>
        <w:rPr>
          <w:rFonts w:ascii="Times New Roman" w:hAnsi="Times New Roman"/>
          <w:sz w:val="24"/>
          <w:szCs w:val="24"/>
        </w:rPr>
        <w:t>akan</w:t>
      </w:r>
      <w:proofErr w:type="gramEnd"/>
      <w:r>
        <w:rPr>
          <w:rFonts w:ascii="Times New Roman" w:hAnsi="Times New Roman"/>
          <w:sz w:val="24"/>
          <w:szCs w:val="24"/>
        </w:rPr>
        <w:t xml:space="preserve"> banyak ada di daerah ini. </w:t>
      </w:r>
    </w:p>
    <w:p w:rsidR="00270352" w:rsidRDefault="00270352" w:rsidP="00270352">
      <w:pPr>
        <w:pStyle w:val="ListParagraph"/>
        <w:tabs>
          <w:tab w:val="left" w:pos="567"/>
        </w:tabs>
        <w:spacing w:after="0" w:line="480" w:lineRule="auto"/>
        <w:ind w:left="567" w:firstLine="993"/>
        <w:jc w:val="both"/>
        <w:rPr>
          <w:rFonts w:ascii="Times New Roman" w:hAnsi="Times New Roman"/>
          <w:sz w:val="24"/>
          <w:szCs w:val="24"/>
        </w:rPr>
      </w:pPr>
      <w:proofErr w:type="gramStart"/>
      <w:r>
        <w:rPr>
          <w:rFonts w:ascii="Times New Roman" w:hAnsi="Times New Roman"/>
          <w:sz w:val="24"/>
          <w:szCs w:val="24"/>
        </w:rPr>
        <w:t xml:space="preserve">Peran pemerintah saat ini belum terlihat jelas dalam menggali potensi kekayaan intelektual seperti belum adanya aturan daerah yang menjamin </w:t>
      </w:r>
      <w:r>
        <w:rPr>
          <w:rFonts w:ascii="Times New Roman" w:hAnsi="Times New Roman"/>
          <w:sz w:val="24"/>
          <w:szCs w:val="24"/>
        </w:rPr>
        <w:lastRenderedPageBreak/>
        <w:t>keadilan, kepastian serta kemanfaatan hukum.</w:t>
      </w:r>
      <w:proofErr w:type="gramEnd"/>
      <w:r>
        <w:rPr>
          <w:rFonts w:ascii="Times New Roman" w:hAnsi="Times New Roman"/>
          <w:sz w:val="24"/>
          <w:szCs w:val="24"/>
        </w:rPr>
        <w:t xml:space="preserve"> Pada potensi sumberdaya alam yang dapat menjadi kekayaan intelektual ini telah berkembang sejak zaman nenek moyang yang kemudian terus menurun setiap generasinya, di Bengkulu saat ini belum ada </w:t>
      </w:r>
      <w:r w:rsidRPr="000F77FA">
        <w:rPr>
          <w:rFonts w:ascii="Times New Roman" w:hAnsi="Times New Roman"/>
          <w:i/>
          <w:sz w:val="24"/>
          <w:szCs w:val="24"/>
        </w:rPr>
        <w:t>database</w:t>
      </w:r>
      <w:r>
        <w:rPr>
          <w:rFonts w:ascii="Times New Roman" w:hAnsi="Times New Roman"/>
          <w:sz w:val="24"/>
          <w:szCs w:val="24"/>
        </w:rPr>
        <w:t xml:space="preserve"> yang </w:t>
      </w:r>
      <w:proofErr w:type="gramStart"/>
      <w:r>
        <w:rPr>
          <w:rFonts w:ascii="Times New Roman" w:hAnsi="Times New Roman"/>
          <w:sz w:val="24"/>
          <w:szCs w:val="24"/>
        </w:rPr>
        <w:t>akan</w:t>
      </w:r>
      <w:proofErr w:type="gramEnd"/>
      <w:r>
        <w:rPr>
          <w:rFonts w:ascii="Times New Roman" w:hAnsi="Times New Roman"/>
          <w:sz w:val="24"/>
          <w:szCs w:val="24"/>
        </w:rPr>
        <w:t xml:space="preserve"> mudah diakses oleh masyarakat.</w:t>
      </w:r>
    </w:p>
    <w:p w:rsidR="00270352" w:rsidRDefault="00270352" w:rsidP="00270352">
      <w:pPr>
        <w:pStyle w:val="ListParagraph"/>
        <w:tabs>
          <w:tab w:val="left" w:pos="567"/>
        </w:tabs>
        <w:spacing w:after="0" w:line="480" w:lineRule="auto"/>
        <w:ind w:left="567" w:firstLine="993"/>
        <w:jc w:val="both"/>
        <w:rPr>
          <w:rFonts w:ascii="Times New Roman" w:hAnsi="Times New Roman"/>
          <w:sz w:val="24"/>
          <w:szCs w:val="24"/>
        </w:rPr>
      </w:pPr>
      <w:r>
        <w:rPr>
          <w:rFonts w:ascii="Times New Roman" w:hAnsi="Times New Roman"/>
          <w:sz w:val="24"/>
          <w:szCs w:val="24"/>
        </w:rPr>
        <w:t xml:space="preserve">Peran pemerintah dalam mengeksplorasi pengetahuan obat tradisional sangatlah penting, di mana pemerintah </w:t>
      </w:r>
      <w:proofErr w:type="gramStart"/>
      <w:r>
        <w:rPr>
          <w:rFonts w:ascii="Times New Roman" w:hAnsi="Times New Roman"/>
          <w:sz w:val="24"/>
          <w:szCs w:val="24"/>
        </w:rPr>
        <w:t>akan</w:t>
      </w:r>
      <w:proofErr w:type="gramEnd"/>
      <w:r>
        <w:rPr>
          <w:rFonts w:ascii="Times New Roman" w:hAnsi="Times New Roman"/>
          <w:sz w:val="24"/>
          <w:szCs w:val="24"/>
        </w:rPr>
        <w:t xml:space="preserve"> melakukan perlindungan baik secara hukum maupun non hukum. </w:t>
      </w:r>
      <w:proofErr w:type="gramStart"/>
      <w:r>
        <w:rPr>
          <w:rFonts w:ascii="Times New Roman" w:hAnsi="Times New Roman"/>
          <w:sz w:val="24"/>
          <w:szCs w:val="24"/>
        </w:rPr>
        <w:t>Perlindungan yang dilakukan secara hukum, sebaiknya pemerintah membuat aturan-aturan mengenai pengetahuan obat tradisional, saat ini di Bengkulu belum ada aturan mengenai pengetahuan obat-obat tradisional.</w:t>
      </w:r>
      <w:proofErr w:type="gramEnd"/>
      <w:r>
        <w:rPr>
          <w:rFonts w:ascii="Times New Roman" w:hAnsi="Times New Roman"/>
          <w:sz w:val="24"/>
          <w:szCs w:val="24"/>
        </w:rPr>
        <w:t xml:space="preserve"> Keanekaragaman hayati ini jangan sampai terjadinya </w:t>
      </w:r>
      <w:r>
        <w:rPr>
          <w:rFonts w:ascii="Times New Roman" w:hAnsi="Times New Roman"/>
          <w:i/>
          <w:sz w:val="24"/>
          <w:szCs w:val="24"/>
        </w:rPr>
        <w:t>biopiracy</w:t>
      </w:r>
      <w:r>
        <w:rPr>
          <w:rFonts w:ascii="Times New Roman" w:hAnsi="Times New Roman"/>
          <w:sz w:val="24"/>
          <w:szCs w:val="24"/>
        </w:rPr>
        <w:t xml:space="preserve"> baru pemerintah </w:t>
      </w:r>
      <w:proofErr w:type="gramStart"/>
      <w:r>
        <w:rPr>
          <w:rFonts w:ascii="Times New Roman" w:hAnsi="Times New Roman"/>
          <w:sz w:val="24"/>
          <w:szCs w:val="24"/>
        </w:rPr>
        <w:t>akan</w:t>
      </w:r>
      <w:proofErr w:type="gramEnd"/>
      <w:r>
        <w:rPr>
          <w:rFonts w:ascii="Times New Roman" w:hAnsi="Times New Roman"/>
          <w:sz w:val="24"/>
          <w:szCs w:val="24"/>
        </w:rPr>
        <w:t xml:space="preserve"> melindungi. </w:t>
      </w:r>
    </w:p>
    <w:p w:rsidR="00270352" w:rsidRDefault="00270352" w:rsidP="00270352">
      <w:pPr>
        <w:pStyle w:val="ListParagraph"/>
        <w:tabs>
          <w:tab w:val="left" w:pos="567"/>
        </w:tabs>
        <w:spacing w:after="0" w:line="480" w:lineRule="auto"/>
        <w:ind w:left="567" w:firstLine="993"/>
        <w:jc w:val="both"/>
        <w:rPr>
          <w:rFonts w:ascii="Times New Roman" w:hAnsi="Times New Roman"/>
          <w:sz w:val="24"/>
          <w:szCs w:val="24"/>
        </w:rPr>
      </w:pPr>
      <w:r>
        <w:rPr>
          <w:rFonts w:ascii="Times New Roman" w:hAnsi="Times New Roman"/>
          <w:sz w:val="24"/>
          <w:szCs w:val="24"/>
        </w:rPr>
        <w:t xml:space="preserve">Menurut penulis pemerintah untuk awal ini membuat </w:t>
      </w:r>
      <w:r w:rsidRPr="00D74249">
        <w:rPr>
          <w:rFonts w:ascii="Times New Roman" w:hAnsi="Times New Roman"/>
          <w:i/>
          <w:sz w:val="24"/>
          <w:szCs w:val="24"/>
        </w:rPr>
        <w:t>database</w:t>
      </w:r>
      <w:r>
        <w:rPr>
          <w:rFonts w:ascii="Times New Roman" w:hAnsi="Times New Roman"/>
          <w:sz w:val="24"/>
          <w:szCs w:val="24"/>
        </w:rPr>
        <w:t xml:space="preserve"> potensi kekayaan intelektual yang ada pada masing-masing kabupaten sehingga terkumpulnya semua potensi kekayaan intelektual, tidak hanya potensi ekspresi budaya saja tetapi dapat menjangkau hingga pengetahuan makanan khas hingga obat-obat tradisional saja, akan tetapi menjangkau segala aspek perlindungan terhadap asset daerah.</w:t>
      </w:r>
    </w:p>
    <w:p w:rsidR="00270352" w:rsidRDefault="00270352" w:rsidP="007920B9">
      <w:pPr>
        <w:spacing w:after="0" w:line="240" w:lineRule="auto"/>
        <w:ind w:firstLine="567"/>
        <w:jc w:val="both"/>
        <w:rPr>
          <w:rFonts w:ascii="Times New Roman" w:hAnsi="Times New Roman"/>
          <w:iCs/>
          <w:sz w:val="24"/>
          <w:szCs w:val="24"/>
          <w:lang w:val="en-US"/>
        </w:rPr>
      </w:pPr>
    </w:p>
    <w:p w:rsidR="007920B9" w:rsidRDefault="007920B9" w:rsidP="007920B9">
      <w:pPr>
        <w:spacing w:after="0" w:line="240" w:lineRule="auto"/>
        <w:ind w:left="567" w:hanging="567"/>
        <w:jc w:val="both"/>
        <w:rPr>
          <w:rFonts w:ascii="Times New Roman" w:hAnsi="Times New Roman"/>
          <w:b/>
          <w:sz w:val="24"/>
          <w:szCs w:val="24"/>
          <w:lang w:val="en-ID"/>
        </w:rPr>
      </w:pPr>
    </w:p>
    <w:p w:rsidR="007920B9" w:rsidRDefault="007920B9" w:rsidP="007920B9">
      <w:pPr>
        <w:pStyle w:val="Heading3"/>
        <w:ind w:left="567" w:hanging="567"/>
        <w:rPr>
          <w:rFonts w:ascii="Times New Roman" w:hAnsi="Times New Roman"/>
          <w:sz w:val="24"/>
          <w:szCs w:val="24"/>
          <w:lang w:val="en-ID"/>
        </w:rPr>
      </w:pPr>
      <w:r>
        <w:rPr>
          <w:rFonts w:ascii="Times New Roman" w:hAnsi="Times New Roman"/>
          <w:sz w:val="24"/>
          <w:szCs w:val="24"/>
          <w:lang w:val="en-ID"/>
        </w:rPr>
        <w:t>Kesimpulan</w:t>
      </w:r>
    </w:p>
    <w:p w:rsidR="00270352" w:rsidRDefault="00270352" w:rsidP="007920B9">
      <w:pPr>
        <w:spacing w:after="0" w:line="240" w:lineRule="auto"/>
        <w:ind w:firstLine="567"/>
        <w:jc w:val="both"/>
        <w:rPr>
          <w:rFonts w:ascii="Times New Roman" w:hAnsi="Times New Roman"/>
          <w:iCs/>
          <w:sz w:val="24"/>
          <w:szCs w:val="24"/>
          <w:lang w:val="en-US"/>
        </w:rPr>
      </w:pPr>
    </w:p>
    <w:p w:rsidR="00270352" w:rsidRPr="00270352" w:rsidRDefault="00270352" w:rsidP="00270352">
      <w:pPr>
        <w:spacing w:after="0" w:line="480" w:lineRule="auto"/>
        <w:jc w:val="both"/>
        <w:rPr>
          <w:rFonts w:ascii="Times New Roman" w:hAnsi="Times New Roman"/>
          <w:sz w:val="24"/>
          <w:szCs w:val="24"/>
        </w:rPr>
      </w:pPr>
      <w:r w:rsidRPr="00270352">
        <w:rPr>
          <w:rFonts w:ascii="Times New Roman" w:hAnsi="Times New Roman"/>
          <w:sz w:val="24"/>
          <w:szCs w:val="24"/>
        </w:rPr>
        <w:t xml:space="preserve">Dari hasil penelitian dapat disimpulkan bahwa eksplorasi pengetahuan obat tradisional di Bengkulu cukup banyak sehingga potensi kekayaan intelektual di tiap-tiap daerah telah ada, banyak sumberdaya alam yang dapat dieskplor seperti temu </w:t>
      </w:r>
      <w:r w:rsidRPr="00270352">
        <w:rPr>
          <w:rFonts w:ascii="Times New Roman" w:hAnsi="Times New Roman"/>
          <w:sz w:val="24"/>
          <w:szCs w:val="24"/>
        </w:rPr>
        <w:lastRenderedPageBreak/>
        <w:t xml:space="preserve">putih, temu mangga, benalu, kebiul, daun tipes dan lain sebagainya. Bentuk pengetahuan obat tradisional ini hanya diketahui oleh masyarakat secara turun temurun tidak memiliki bukti secara tertulis sehingga hanya dari generasi dan mulut ke mulut, hingga akhirnya pada generasi tertentu dapat meracik bahan-bahan tersebut menjadi obat penyembuhan. </w:t>
      </w:r>
    </w:p>
    <w:p w:rsidR="00270352" w:rsidRPr="00270352" w:rsidRDefault="00270352" w:rsidP="00270352">
      <w:pPr>
        <w:tabs>
          <w:tab w:val="left" w:pos="709"/>
        </w:tabs>
        <w:spacing w:after="0" w:line="480" w:lineRule="auto"/>
        <w:jc w:val="both"/>
        <w:rPr>
          <w:rFonts w:ascii="Times New Roman" w:hAnsi="Times New Roman"/>
          <w:sz w:val="24"/>
          <w:szCs w:val="24"/>
        </w:rPr>
      </w:pPr>
      <w:r w:rsidRPr="00270352">
        <w:rPr>
          <w:rFonts w:ascii="Times New Roman" w:hAnsi="Times New Roman"/>
          <w:sz w:val="24"/>
          <w:szCs w:val="24"/>
        </w:rPr>
        <w:tab/>
        <w:t>Penghambat dalam mengeksplorasi pengetahun obat tradisional ini dikarenakan bebagai macam seperti tidak dilakukan secara tertulis pada masing-masing adat di Bengkulu, tidak adanya pembudidayaan sumberdaya alam yang terus digunkan sehingga dapat menyebabkan kepunahan, masih kurangnya penelitian, pengembangan serta terbatasnya IPTEKS terhadap obat-obat tradisional sehingga tidak tereksplor sumberdaya dengan baik, masyarakat sendiri yang tidak mau berperan, menjaga, serta melestarikan obat tradisional selain itu juga belum adanya upaya untuk melakukan pengembangan terhadap obat tradisional yang dilakukan secara pemerintah sehingga tidak adanya sinergitas yang baik.</w:t>
      </w:r>
    </w:p>
    <w:p w:rsidR="00270352" w:rsidRDefault="00270352" w:rsidP="00270352">
      <w:pPr>
        <w:tabs>
          <w:tab w:val="left" w:pos="709"/>
        </w:tabs>
        <w:spacing w:after="0" w:line="480" w:lineRule="auto"/>
        <w:jc w:val="both"/>
        <w:rPr>
          <w:rFonts w:ascii="Times New Roman" w:hAnsi="Times New Roman"/>
          <w:sz w:val="24"/>
          <w:szCs w:val="24"/>
          <w:lang w:val="en-US"/>
        </w:rPr>
      </w:pPr>
      <w:r w:rsidRPr="00270352">
        <w:rPr>
          <w:rFonts w:ascii="Times New Roman" w:hAnsi="Times New Roman"/>
          <w:sz w:val="24"/>
          <w:szCs w:val="24"/>
        </w:rPr>
        <w:tab/>
        <w:t xml:space="preserve">Upaya pemerintah Bengkulu juga belum banyak dirasakan oleh masyarakat sehingga peningkatan terhadap peran pemerintah itu sendiri menjadi hal yang penting untuk melindungi potensi kekayaan intelektual seperti makanan khas, ekspresi budaya serta potensi pengetahuan obat tradisional yang sangat, salah satunya sebagai langkah awal adanya </w:t>
      </w:r>
      <w:r w:rsidRPr="00270352">
        <w:rPr>
          <w:rFonts w:ascii="Times New Roman" w:hAnsi="Times New Roman"/>
          <w:i/>
          <w:sz w:val="24"/>
          <w:szCs w:val="24"/>
        </w:rPr>
        <w:t>database</w:t>
      </w:r>
      <w:r w:rsidRPr="00270352">
        <w:rPr>
          <w:rFonts w:ascii="Times New Roman" w:hAnsi="Times New Roman"/>
          <w:sz w:val="24"/>
          <w:szCs w:val="24"/>
        </w:rPr>
        <w:t xml:space="preserve"> dalam kekayaan intelektual. </w:t>
      </w:r>
    </w:p>
    <w:p w:rsidR="005A7968" w:rsidRDefault="005A7968">
      <w:pPr>
        <w:rPr>
          <w:rFonts w:ascii="Times New Roman" w:eastAsiaTheme="minorHAnsi" w:hAnsi="Times New Roman"/>
          <w:sz w:val="24"/>
          <w:szCs w:val="24"/>
          <w:lang w:val="en-US"/>
        </w:rPr>
      </w:pPr>
      <w:r>
        <w:rPr>
          <w:rFonts w:ascii="Times New Roman" w:eastAsiaTheme="minorHAnsi" w:hAnsi="Times New Roman"/>
          <w:sz w:val="24"/>
          <w:szCs w:val="24"/>
          <w:lang w:val="en-US"/>
        </w:rPr>
        <w:br w:type="page"/>
      </w:r>
    </w:p>
    <w:p w:rsidR="005A7968" w:rsidRPr="005A7968" w:rsidRDefault="005A7968" w:rsidP="005A7968">
      <w:pPr>
        <w:spacing w:after="0" w:line="360" w:lineRule="auto"/>
        <w:jc w:val="center"/>
        <w:rPr>
          <w:rFonts w:ascii="Times New Roman" w:hAnsi="Times New Roman"/>
          <w:b/>
          <w:sz w:val="24"/>
          <w:szCs w:val="24"/>
        </w:rPr>
      </w:pPr>
      <w:r w:rsidRPr="005A7968">
        <w:rPr>
          <w:rFonts w:ascii="Times New Roman" w:hAnsi="Times New Roman"/>
          <w:b/>
          <w:sz w:val="24"/>
          <w:szCs w:val="24"/>
        </w:rPr>
        <w:lastRenderedPageBreak/>
        <w:t>DAFTAR PUSTAKA</w:t>
      </w:r>
    </w:p>
    <w:p w:rsidR="005A7968" w:rsidRPr="005A7968" w:rsidRDefault="005A7968" w:rsidP="005A7968">
      <w:pPr>
        <w:pStyle w:val="FootnoteText"/>
        <w:jc w:val="both"/>
        <w:rPr>
          <w:rFonts w:ascii="Times New Roman" w:hAnsi="Times New Roman"/>
          <w:sz w:val="24"/>
          <w:szCs w:val="24"/>
        </w:rPr>
      </w:pPr>
    </w:p>
    <w:p w:rsidR="005A7968" w:rsidRPr="005A7968" w:rsidRDefault="005A7968" w:rsidP="005A7968">
      <w:pPr>
        <w:pStyle w:val="FootnoteText"/>
        <w:rPr>
          <w:rFonts w:ascii="Times New Roman" w:hAnsi="Times New Roman"/>
          <w:sz w:val="24"/>
          <w:szCs w:val="24"/>
        </w:rPr>
      </w:pPr>
    </w:p>
    <w:p w:rsidR="005A7968" w:rsidRPr="005A7968" w:rsidRDefault="005A7968" w:rsidP="005A7968">
      <w:pPr>
        <w:pStyle w:val="FootnoteText"/>
        <w:ind w:left="1418" w:hanging="1418"/>
        <w:jc w:val="both"/>
        <w:rPr>
          <w:rFonts w:ascii="Times New Roman" w:hAnsi="Times New Roman"/>
          <w:sz w:val="24"/>
          <w:szCs w:val="24"/>
        </w:rPr>
      </w:pPr>
      <w:proofErr w:type="gramStart"/>
      <w:r w:rsidRPr="005A7968">
        <w:rPr>
          <w:rFonts w:ascii="Times New Roman" w:hAnsi="Times New Roman"/>
          <w:sz w:val="24"/>
          <w:szCs w:val="24"/>
        </w:rPr>
        <w:t>Abdulkadir.</w:t>
      </w:r>
      <w:proofErr w:type="gramEnd"/>
      <w:r w:rsidRPr="005A7968">
        <w:rPr>
          <w:rFonts w:ascii="Times New Roman" w:hAnsi="Times New Roman"/>
          <w:sz w:val="24"/>
          <w:szCs w:val="24"/>
        </w:rPr>
        <w:t xml:space="preserve"> Muhammad, </w:t>
      </w:r>
      <w:r w:rsidRPr="005A7968">
        <w:rPr>
          <w:rFonts w:ascii="Times New Roman" w:hAnsi="Times New Roman"/>
          <w:i/>
          <w:sz w:val="24"/>
          <w:szCs w:val="24"/>
        </w:rPr>
        <w:t>Kajian Hukum Ekonomi HKI</w:t>
      </w:r>
      <w:r w:rsidRPr="005A7968">
        <w:rPr>
          <w:rFonts w:ascii="Times New Roman" w:hAnsi="Times New Roman"/>
          <w:sz w:val="24"/>
          <w:szCs w:val="24"/>
        </w:rPr>
        <w:t>, Bandung: Citra Aditya Bakti, 2001.</w:t>
      </w:r>
    </w:p>
    <w:p w:rsidR="005A7968" w:rsidRPr="005A7968" w:rsidRDefault="005A7968" w:rsidP="005A7968">
      <w:pPr>
        <w:pStyle w:val="FootnoteText"/>
        <w:ind w:left="1418" w:hanging="1418"/>
        <w:jc w:val="both"/>
        <w:rPr>
          <w:rFonts w:ascii="Times New Roman" w:hAnsi="Times New Roman"/>
          <w:sz w:val="24"/>
          <w:szCs w:val="24"/>
        </w:rPr>
      </w:pPr>
      <w:r w:rsidRPr="005A7968">
        <w:rPr>
          <w:rFonts w:ascii="Times New Roman" w:hAnsi="Times New Roman"/>
          <w:sz w:val="24"/>
          <w:szCs w:val="24"/>
        </w:rPr>
        <w:t xml:space="preserve">Achmad Zen Umar Purba, </w:t>
      </w:r>
      <w:r w:rsidRPr="005A7968">
        <w:rPr>
          <w:rFonts w:ascii="Times New Roman" w:hAnsi="Times New Roman"/>
          <w:i/>
          <w:sz w:val="24"/>
          <w:szCs w:val="24"/>
        </w:rPr>
        <w:t>Perjanjian TRIPs dan Beberapa Isu Strategis</w:t>
      </w:r>
      <w:r w:rsidRPr="005A7968">
        <w:rPr>
          <w:rFonts w:ascii="Times New Roman" w:hAnsi="Times New Roman"/>
          <w:sz w:val="24"/>
          <w:szCs w:val="24"/>
        </w:rPr>
        <w:t xml:space="preserve">, </w:t>
      </w:r>
      <w:proofErr w:type="gramStart"/>
      <w:r w:rsidRPr="005A7968">
        <w:rPr>
          <w:rFonts w:ascii="Times New Roman" w:hAnsi="Times New Roman"/>
          <w:sz w:val="24"/>
          <w:szCs w:val="24"/>
        </w:rPr>
        <w:t>Penerbit :</w:t>
      </w:r>
      <w:proofErr w:type="gramEnd"/>
      <w:r w:rsidRPr="005A7968">
        <w:rPr>
          <w:rFonts w:ascii="Times New Roman" w:hAnsi="Times New Roman"/>
          <w:sz w:val="24"/>
          <w:szCs w:val="24"/>
        </w:rPr>
        <w:t xml:space="preserve"> Badan Penerbit FHUI, Jakarta, 2011.</w:t>
      </w:r>
    </w:p>
    <w:p w:rsidR="005A7968" w:rsidRPr="005A7968" w:rsidRDefault="005A7968" w:rsidP="005A7968">
      <w:pPr>
        <w:pStyle w:val="FootnoteText"/>
        <w:ind w:left="1418" w:hanging="1418"/>
        <w:jc w:val="both"/>
        <w:rPr>
          <w:rFonts w:ascii="Times New Roman" w:hAnsi="Times New Roman"/>
          <w:sz w:val="24"/>
          <w:szCs w:val="24"/>
        </w:rPr>
      </w:pPr>
      <w:r w:rsidRPr="005A7968">
        <w:rPr>
          <w:rFonts w:ascii="Times New Roman" w:hAnsi="Times New Roman"/>
          <w:sz w:val="24"/>
          <w:szCs w:val="24"/>
        </w:rPr>
        <w:t>Agus Sardjono, “</w:t>
      </w:r>
      <w:r w:rsidRPr="005A7968">
        <w:rPr>
          <w:rFonts w:ascii="Times New Roman" w:hAnsi="Times New Roman"/>
          <w:i/>
          <w:sz w:val="24"/>
          <w:szCs w:val="24"/>
        </w:rPr>
        <w:t>Hak Kekayaan Intelektual dan pengetahuan tradisional”</w:t>
      </w:r>
      <w:r w:rsidRPr="005A7968">
        <w:rPr>
          <w:rFonts w:ascii="Times New Roman" w:hAnsi="Times New Roman"/>
          <w:sz w:val="24"/>
          <w:szCs w:val="24"/>
        </w:rPr>
        <w:t xml:space="preserve">, </w:t>
      </w:r>
      <w:proofErr w:type="gramStart"/>
      <w:r w:rsidRPr="005A7968">
        <w:rPr>
          <w:rFonts w:ascii="Times New Roman" w:hAnsi="Times New Roman"/>
          <w:sz w:val="24"/>
          <w:szCs w:val="24"/>
        </w:rPr>
        <w:t>Penerbit :</w:t>
      </w:r>
      <w:proofErr w:type="gramEnd"/>
      <w:r w:rsidRPr="005A7968">
        <w:rPr>
          <w:rFonts w:ascii="Times New Roman" w:hAnsi="Times New Roman"/>
          <w:sz w:val="24"/>
          <w:szCs w:val="24"/>
        </w:rPr>
        <w:t xml:space="preserve">  PT. Alumni, Bandung, 2010.</w:t>
      </w:r>
    </w:p>
    <w:p w:rsidR="005A7968" w:rsidRPr="005A7968" w:rsidRDefault="005A7968" w:rsidP="005A7968">
      <w:pPr>
        <w:pStyle w:val="FootnoteText"/>
        <w:ind w:left="1418" w:hanging="1418"/>
        <w:jc w:val="both"/>
        <w:rPr>
          <w:rFonts w:ascii="Times New Roman" w:hAnsi="Times New Roman"/>
          <w:sz w:val="24"/>
          <w:szCs w:val="24"/>
        </w:rPr>
      </w:pPr>
      <w:proofErr w:type="gramStart"/>
      <w:r w:rsidRPr="005A7968">
        <w:rPr>
          <w:rFonts w:ascii="Times New Roman" w:hAnsi="Times New Roman"/>
          <w:sz w:val="24"/>
          <w:szCs w:val="24"/>
        </w:rPr>
        <w:t>Aris Muhammad,</w:t>
      </w:r>
      <w:r w:rsidRPr="005A7968">
        <w:rPr>
          <w:rFonts w:ascii="Times New Roman" w:hAnsi="Times New Roman"/>
          <w:i/>
          <w:sz w:val="24"/>
          <w:szCs w:val="24"/>
        </w:rPr>
        <w:t>”Perlindungan terhadap ekspresi budaya dan pengetahuan di Indonesia”</w:t>
      </w:r>
      <w:r w:rsidRPr="005A7968">
        <w:rPr>
          <w:rFonts w:ascii="Times New Roman" w:hAnsi="Times New Roman"/>
          <w:sz w:val="24"/>
          <w:szCs w:val="24"/>
        </w:rPr>
        <w:t xml:space="preserve"> </w:t>
      </w:r>
      <w:hyperlink r:id="rId9" w:history="1">
        <w:r w:rsidRPr="005A7968">
          <w:rPr>
            <w:rStyle w:val="Hyperlink"/>
            <w:rFonts w:ascii="Times New Roman" w:hAnsi="Times New Roman"/>
            <w:sz w:val="24"/>
            <w:szCs w:val="24"/>
          </w:rPr>
          <w:t>http://www.hukumonline.com/klinik/detail/lt52e8c96319395/perlindungan-terhadap-ekspresi-budaya-dan-pengetahuan-tradisional-di-indonesia</w:t>
        </w:r>
      </w:hyperlink>
      <w:r w:rsidRPr="005A7968">
        <w:rPr>
          <w:rFonts w:ascii="Times New Roman" w:hAnsi="Times New Roman"/>
          <w:sz w:val="24"/>
          <w:szCs w:val="24"/>
        </w:rPr>
        <w:t>, diaksses pada tanggal 28 Maret 2017.</w:t>
      </w:r>
      <w:proofErr w:type="gramEnd"/>
    </w:p>
    <w:p w:rsidR="005A7968" w:rsidRPr="005A7968" w:rsidRDefault="005A7968" w:rsidP="005A7968">
      <w:pPr>
        <w:pStyle w:val="FootnoteText"/>
        <w:ind w:left="1418" w:hanging="1418"/>
        <w:jc w:val="both"/>
        <w:rPr>
          <w:rFonts w:ascii="Times New Roman" w:hAnsi="Times New Roman"/>
          <w:sz w:val="24"/>
          <w:szCs w:val="24"/>
        </w:rPr>
      </w:pPr>
      <w:r w:rsidRPr="005A7968">
        <w:rPr>
          <w:rFonts w:ascii="Times New Roman" w:hAnsi="Times New Roman"/>
          <w:sz w:val="24"/>
          <w:szCs w:val="24"/>
        </w:rPr>
        <w:t xml:space="preserve">Ashibly, 2015, </w:t>
      </w:r>
      <w:r w:rsidRPr="005A7968">
        <w:rPr>
          <w:rFonts w:ascii="Times New Roman" w:hAnsi="Times New Roman"/>
          <w:bCs/>
          <w:i/>
          <w:sz w:val="24"/>
          <w:szCs w:val="24"/>
        </w:rPr>
        <w:t>Kekayaan Intelektual Atas Pengetahuan Tradisional Dan Ekspresi Budaya Tradisional Yang Terdapat Pada Masyarakat Adat Lembak Di Provinsi Bengkulu</w:t>
      </w:r>
      <w:r w:rsidRPr="005A7968">
        <w:rPr>
          <w:rFonts w:ascii="Times New Roman" w:hAnsi="Times New Roman"/>
          <w:bCs/>
          <w:sz w:val="24"/>
          <w:szCs w:val="24"/>
        </w:rPr>
        <w:t xml:space="preserve">, </w:t>
      </w:r>
      <w:hyperlink r:id="rId10" w:history="1">
        <w:r w:rsidRPr="005A7968">
          <w:rPr>
            <w:rStyle w:val="Hyperlink"/>
            <w:rFonts w:ascii="Times New Roman" w:hAnsi="Times New Roman"/>
            <w:bCs/>
            <w:sz w:val="24"/>
            <w:szCs w:val="24"/>
          </w:rPr>
          <w:t>http://ashibly.blogspot.co.id/2015/11/pengetahuan-tradisional-dan-ekspresi.html</w:t>
        </w:r>
      </w:hyperlink>
      <w:r w:rsidRPr="005A7968">
        <w:rPr>
          <w:rFonts w:ascii="Times New Roman" w:hAnsi="Times New Roman"/>
          <w:bCs/>
          <w:sz w:val="24"/>
          <w:szCs w:val="24"/>
        </w:rPr>
        <w:t xml:space="preserve"> di akses Pada tanggal 3 April 2017 Pukul 18.00 Wib</w:t>
      </w:r>
    </w:p>
    <w:p w:rsidR="005A7968" w:rsidRPr="005A7968" w:rsidRDefault="005A7968" w:rsidP="005A7968">
      <w:pPr>
        <w:pStyle w:val="NormalWeb"/>
        <w:spacing w:before="0" w:beforeAutospacing="0" w:after="0" w:afterAutospacing="0"/>
        <w:ind w:left="1418" w:hanging="1418"/>
        <w:jc w:val="both"/>
        <w:textAlignment w:val="baseline"/>
        <w:rPr>
          <w:lang w:val="en-US"/>
        </w:rPr>
      </w:pPr>
      <w:r w:rsidRPr="005A7968">
        <w:rPr>
          <w:lang w:val="en-US"/>
        </w:rPr>
        <w:t xml:space="preserve">Ashibly, </w:t>
      </w:r>
      <w:r w:rsidRPr="005A7968">
        <w:rPr>
          <w:i/>
          <w:color w:val="000000"/>
        </w:rPr>
        <w:t xml:space="preserve">Peran Kustodian Pengetahuan Tradisional Dan Ekspresi Budaya </w:t>
      </w:r>
      <w:proofErr w:type="gramStart"/>
      <w:r w:rsidRPr="005A7968">
        <w:rPr>
          <w:i/>
          <w:color w:val="000000"/>
        </w:rPr>
        <w:t>Tradisional  Dalam</w:t>
      </w:r>
      <w:proofErr w:type="gramEnd"/>
      <w:r w:rsidRPr="005A7968">
        <w:rPr>
          <w:i/>
          <w:color w:val="000000"/>
          <w:lang w:val="en-US"/>
        </w:rPr>
        <w:t xml:space="preserve"> </w:t>
      </w:r>
      <w:r w:rsidRPr="005A7968">
        <w:rPr>
          <w:i/>
          <w:color w:val="000000"/>
        </w:rPr>
        <w:t>Memelihara Dan Mengembangkan Pengetahuan Tradisional Dan Ekspresi Budaya Tradisional Di Kota Bengkulu</w:t>
      </w:r>
      <w:r w:rsidRPr="005A7968">
        <w:rPr>
          <w:color w:val="000000"/>
          <w:lang w:val="en-US"/>
        </w:rPr>
        <w:t>, Jurnal Jendela Hukum dan Keadilan, Volome 3 Nomor 1 Juni 2016.</w:t>
      </w:r>
    </w:p>
    <w:p w:rsidR="005A7968" w:rsidRPr="005A7968" w:rsidRDefault="005A7968" w:rsidP="005A7968">
      <w:pPr>
        <w:widowControl w:val="0"/>
        <w:autoSpaceDE w:val="0"/>
        <w:autoSpaceDN w:val="0"/>
        <w:adjustRightInd w:val="0"/>
        <w:spacing w:after="0"/>
        <w:ind w:left="1418" w:hanging="1418"/>
        <w:jc w:val="both"/>
        <w:rPr>
          <w:rFonts w:ascii="Times New Roman" w:hAnsi="Times New Roman"/>
          <w:sz w:val="24"/>
          <w:szCs w:val="24"/>
        </w:rPr>
      </w:pPr>
      <w:r w:rsidRPr="005A7968">
        <w:rPr>
          <w:rFonts w:ascii="Times New Roman" w:hAnsi="Times New Roman"/>
          <w:spacing w:val="-1"/>
          <w:sz w:val="24"/>
          <w:szCs w:val="24"/>
        </w:rPr>
        <w:t>B</w:t>
      </w:r>
      <w:r w:rsidRPr="005A7968">
        <w:rPr>
          <w:rFonts w:ascii="Times New Roman" w:hAnsi="Times New Roman"/>
          <w:spacing w:val="1"/>
          <w:sz w:val="24"/>
          <w:szCs w:val="24"/>
        </w:rPr>
        <w:t>u</w:t>
      </w:r>
      <w:r w:rsidRPr="005A7968">
        <w:rPr>
          <w:rFonts w:ascii="Times New Roman" w:hAnsi="Times New Roman"/>
          <w:spacing w:val="-1"/>
          <w:sz w:val="24"/>
          <w:szCs w:val="24"/>
        </w:rPr>
        <w:t>d</w:t>
      </w:r>
      <w:r w:rsidRPr="005A7968">
        <w:rPr>
          <w:rFonts w:ascii="Times New Roman" w:hAnsi="Times New Roman"/>
          <w:sz w:val="24"/>
          <w:szCs w:val="24"/>
        </w:rPr>
        <w:t>i</w:t>
      </w:r>
      <w:r w:rsidRPr="005A7968">
        <w:rPr>
          <w:rFonts w:ascii="Times New Roman" w:hAnsi="Times New Roman"/>
          <w:spacing w:val="21"/>
          <w:sz w:val="24"/>
          <w:szCs w:val="24"/>
        </w:rPr>
        <w:t xml:space="preserve"> </w:t>
      </w:r>
      <w:r w:rsidRPr="005A7968">
        <w:rPr>
          <w:rFonts w:ascii="Times New Roman" w:hAnsi="Times New Roman"/>
          <w:spacing w:val="-2"/>
          <w:sz w:val="24"/>
          <w:szCs w:val="24"/>
        </w:rPr>
        <w:t>A</w:t>
      </w:r>
      <w:r w:rsidRPr="005A7968">
        <w:rPr>
          <w:rFonts w:ascii="Times New Roman" w:hAnsi="Times New Roman"/>
          <w:spacing w:val="1"/>
          <w:sz w:val="24"/>
          <w:szCs w:val="24"/>
        </w:rPr>
        <w:t>gu</w:t>
      </w:r>
      <w:r w:rsidRPr="005A7968">
        <w:rPr>
          <w:rFonts w:ascii="Times New Roman" w:hAnsi="Times New Roman"/>
          <w:sz w:val="24"/>
          <w:szCs w:val="24"/>
        </w:rPr>
        <w:t>s</w:t>
      </w:r>
      <w:r w:rsidRPr="005A7968">
        <w:rPr>
          <w:rFonts w:ascii="Times New Roman" w:hAnsi="Times New Roman"/>
          <w:spacing w:val="17"/>
          <w:sz w:val="24"/>
          <w:szCs w:val="24"/>
        </w:rPr>
        <w:t xml:space="preserve"> </w:t>
      </w:r>
      <w:r w:rsidRPr="005A7968">
        <w:rPr>
          <w:rFonts w:ascii="Times New Roman" w:hAnsi="Times New Roman"/>
          <w:spacing w:val="-1"/>
          <w:sz w:val="24"/>
          <w:szCs w:val="24"/>
        </w:rPr>
        <w:t>Risw</w:t>
      </w:r>
      <w:r w:rsidRPr="005A7968">
        <w:rPr>
          <w:rFonts w:ascii="Times New Roman" w:hAnsi="Times New Roman"/>
          <w:sz w:val="24"/>
          <w:szCs w:val="24"/>
        </w:rPr>
        <w:t>a</w:t>
      </w:r>
      <w:r w:rsidRPr="005A7968">
        <w:rPr>
          <w:rFonts w:ascii="Times New Roman" w:hAnsi="Times New Roman"/>
          <w:spacing w:val="1"/>
          <w:sz w:val="24"/>
          <w:szCs w:val="24"/>
        </w:rPr>
        <w:t>n</w:t>
      </w:r>
      <w:r w:rsidRPr="005A7968">
        <w:rPr>
          <w:rFonts w:ascii="Times New Roman" w:hAnsi="Times New Roman"/>
          <w:spacing w:val="-1"/>
          <w:sz w:val="24"/>
          <w:szCs w:val="24"/>
        </w:rPr>
        <w:t>d</w:t>
      </w:r>
      <w:r w:rsidRPr="005A7968">
        <w:rPr>
          <w:rFonts w:ascii="Times New Roman" w:hAnsi="Times New Roman"/>
          <w:sz w:val="24"/>
          <w:szCs w:val="24"/>
        </w:rPr>
        <w:t>i,</w:t>
      </w:r>
      <w:r w:rsidRPr="005A7968">
        <w:rPr>
          <w:rFonts w:ascii="Times New Roman" w:hAnsi="Times New Roman"/>
          <w:spacing w:val="14"/>
          <w:sz w:val="24"/>
          <w:szCs w:val="24"/>
        </w:rPr>
        <w:t xml:space="preserve"> </w:t>
      </w:r>
      <w:r w:rsidRPr="005A7968">
        <w:rPr>
          <w:rFonts w:ascii="Times New Roman" w:hAnsi="Times New Roman"/>
          <w:i/>
          <w:iCs/>
          <w:spacing w:val="-1"/>
          <w:sz w:val="24"/>
          <w:szCs w:val="24"/>
        </w:rPr>
        <w:t>Hak Kekayaan Intelektual</w:t>
      </w:r>
      <w:r w:rsidRPr="005A7968">
        <w:rPr>
          <w:rFonts w:ascii="Times New Roman" w:hAnsi="Times New Roman"/>
          <w:i/>
          <w:iCs/>
          <w:spacing w:val="13"/>
          <w:sz w:val="24"/>
          <w:szCs w:val="24"/>
        </w:rPr>
        <w:t xml:space="preserve"> </w:t>
      </w:r>
      <w:r w:rsidRPr="005A7968">
        <w:rPr>
          <w:rFonts w:ascii="Times New Roman" w:hAnsi="Times New Roman"/>
          <w:i/>
          <w:iCs/>
          <w:spacing w:val="-1"/>
          <w:sz w:val="24"/>
          <w:szCs w:val="24"/>
        </w:rPr>
        <w:t>d</w:t>
      </w:r>
      <w:r w:rsidRPr="005A7968">
        <w:rPr>
          <w:rFonts w:ascii="Times New Roman" w:hAnsi="Times New Roman"/>
          <w:i/>
          <w:iCs/>
          <w:spacing w:val="1"/>
          <w:sz w:val="24"/>
          <w:szCs w:val="24"/>
        </w:rPr>
        <w:t>a</w:t>
      </w:r>
      <w:r w:rsidRPr="005A7968">
        <w:rPr>
          <w:rFonts w:ascii="Times New Roman" w:hAnsi="Times New Roman"/>
          <w:i/>
          <w:iCs/>
          <w:sz w:val="24"/>
          <w:szCs w:val="24"/>
        </w:rPr>
        <w:t>n</w:t>
      </w:r>
      <w:r w:rsidRPr="005A7968">
        <w:rPr>
          <w:rFonts w:ascii="Times New Roman" w:hAnsi="Times New Roman"/>
          <w:i/>
          <w:iCs/>
          <w:spacing w:val="20"/>
          <w:sz w:val="24"/>
          <w:szCs w:val="24"/>
        </w:rPr>
        <w:t xml:space="preserve"> </w:t>
      </w:r>
      <w:r w:rsidRPr="005A7968">
        <w:rPr>
          <w:rFonts w:ascii="Times New Roman" w:hAnsi="Times New Roman"/>
          <w:i/>
          <w:iCs/>
          <w:spacing w:val="-1"/>
          <w:sz w:val="24"/>
          <w:szCs w:val="24"/>
        </w:rPr>
        <w:t>B</w:t>
      </w:r>
      <w:r w:rsidRPr="005A7968">
        <w:rPr>
          <w:rFonts w:ascii="Times New Roman" w:hAnsi="Times New Roman"/>
          <w:i/>
          <w:iCs/>
          <w:spacing w:val="1"/>
          <w:sz w:val="24"/>
          <w:szCs w:val="24"/>
        </w:rPr>
        <w:t>u</w:t>
      </w:r>
      <w:r w:rsidRPr="005A7968">
        <w:rPr>
          <w:rFonts w:ascii="Times New Roman" w:hAnsi="Times New Roman"/>
          <w:i/>
          <w:iCs/>
          <w:spacing w:val="-1"/>
          <w:sz w:val="24"/>
          <w:szCs w:val="24"/>
        </w:rPr>
        <w:t>d</w:t>
      </w:r>
      <w:r w:rsidRPr="005A7968">
        <w:rPr>
          <w:rFonts w:ascii="Times New Roman" w:hAnsi="Times New Roman"/>
          <w:i/>
          <w:iCs/>
          <w:spacing w:val="1"/>
          <w:sz w:val="24"/>
          <w:szCs w:val="24"/>
        </w:rPr>
        <w:t>a</w:t>
      </w:r>
      <w:r w:rsidRPr="005A7968">
        <w:rPr>
          <w:rFonts w:ascii="Times New Roman" w:hAnsi="Times New Roman"/>
          <w:i/>
          <w:iCs/>
          <w:sz w:val="24"/>
          <w:szCs w:val="24"/>
        </w:rPr>
        <w:t>ya</w:t>
      </w:r>
      <w:r w:rsidRPr="005A7968">
        <w:rPr>
          <w:rFonts w:ascii="Times New Roman" w:hAnsi="Times New Roman"/>
          <w:i/>
          <w:iCs/>
          <w:spacing w:val="15"/>
          <w:sz w:val="24"/>
          <w:szCs w:val="24"/>
        </w:rPr>
        <w:t xml:space="preserve"> </w:t>
      </w:r>
      <w:r w:rsidRPr="005A7968">
        <w:rPr>
          <w:rFonts w:ascii="Times New Roman" w:hAnsi="Times New Roman"/>
          <w:i/>
          <w:iCs/>
          <w:spacing w:val="-1"/>
          <w:sz w:val="24"/>
          <w:szCs w:val="24"/>
        </w:rPr>
        <w:t>H</w:t>
      </w:r>
      <w:r w:rsidRPr="005A7968">
        <w:rPr>
          <w:rFonts w:ascii="Times New Roman" w:hAnsi="Times New Roman"/>
          <w:i/>
          <w:iCs/>
          <w:spacing w:val="1"/>
          <w:sz w:val="24"/>
          <w:szCs w:val="24"/>
        </w:rPr>
        <w:t>u</w:t>
      </w:r>
      <w:r w:rsidRPr="005A7968">
        <w:rPr>
          <w:rFonts w:ascii="Times New Roman" w:hAnsi="Times New Roman"/>
          <w:i/>
          <w:iCs/>
          <w:spacing w:val="-1"/>
          <w:sz w:val="24"/>
          <w:szCs w:val="24"/>
        </w:rPr>
        <w:t>k</w:t>
      </w:r>
      <w:r w:rsidRPr="005A7968">
        <w:rPr>
          <w:rFonts w:ascii="Times New Roman" w:hAnsi="Times New Roman"/>
          <w:i/>
          <w:iCs/>
          <w:spacing w:val="1"/>
          <w:sz w:val="24"/>
          <w:szCs w:val="24"/>
        </w:rPr>
        <w:t>u</w:t>
      </w:r>
      <w:r w:rsidRPr="005A7968">
        <w:rPr>
          <w:rFonts w:ascii="Times New Roman" w:hAnsi="Times New Roman"/>
          <w:i/>
          <w:iCs/>
          <w:sz w:val="24"/>
          <w:szCs w:val="24"/>
        </w:rPr>
        <w:t>m</w:t>
      </w:r>
      <w:r w:rsidRPr="005A7968">
        <w:rPr>
          <w:rFonts w:ascii="Times New Roman" w:hAnsi="Times New Roman"/>
          <w:sz w:val="24"/>
          <w:szCs w:val="24"/>
        </w:rPr>
        <w:t>,</w:t>
      </w:r>
      <w:r w:rsidRPr="005A7968">
        <w:rPr>
          <w:rFonts w:ascii="Times New Roman" w:hAnsi="Times New Roman"/>
          <w:spacing w:val="15"/>
          <w:sz w:val="24"/>
          <w:szCs w:val="24"/>
        </w:rPr>
        <w:t xml:space="preserve"> </w:t>
      </w:r>
      <w:r w:rsidRPr="005A7968">
        <w:rPr>
          <w:rFonts w:ascii="Times New Roman" w:hAnsi="Times New Roman"/>
          <w:sz w:val="24"/>
          <w:szCs w:val="24"/>
        </w:rPr>
        <w:t>Jaka</w:t>
      </w:r>
      <w:r w:rsidRPr="005A7968">
        <w:rPr>
          <w:rFonts w:ascii="Times New Roman" w:hAnsi="Times New Roman"/>
          <w:spacing w:val="-2"/>
          <w:sz w:val="24"/>
          <w:szCs w:val="24"/>
        </w:rPr>
        <w:t>r</w:t>
      </w:r>
      <w:r w:rsidRPr="005A7968">
        <w:rPr>
          <w:rFonts w:ascii="Times New Roman" w:hAnsi="Times New Roman"/>
          <w:spacing w:val="2"/>
          <w:sz w:val="24"/>
          <w:szCs w:val="24"/>
        </w:rPr>
        <w:t>t</w:t>
      </w:r>
      <w:r w:rsidRPr="005A7968">
        <w:rPr>
          <w:rFonts w:ascii="Times New Roman" w:hAnsi="Times New Roman"/>
          <w:sz w:val="24"/>
          <w:szCs w:val="24"/>
        </w:rPr>
        <w:t>a</w:t>
      </w:r>
      <w:r w:rsidRPr="005A7968">
        <w:rPr>
          <w:rFonts w:ascii="Times New Roman" w:hAnsi="Times New Roman"/>
          <w:spacing w:val="15"/>
          <w:sz w:val="24"/>
          <w:szCs w:val="24"/>
        </w:rPr>
        <w:t xml:space="preserve"> </w:t>
      </w:r>
      <w:r w:rsidRPr="005A7968">
        <w:rPr>
          <w:rFonts w:ascii="Times New Roman" w:hAnsi="Times New Roman"/>
          <w:sz w:val="24"/>
          <w:szCs w:val="24"/>
        </w:rPr>
        <w:t>:</w:t>
      </w:r>
      <w:r w:rsidRPr="005A7968">
        <w:rPr>
          <w:rFonts w:ascii="Times New Roman" w:hAnsi="Times New Roman"/>
          <w:spacing w:val="20"/>
          <w:sz w:val="24"/>
          <w:szCs w:val="24"/>
        </w:rPr>
        <w:t xml:space="preserve"> </w:t>
      </w:r>
      <w:r w:rsidRPr="005A7968">
        <w:rPr>
          <w:rFonts w:ascii="Times New Roman" w:hAnsi="Times New Roman"/>
          <w:spacing w:val="1"/>
          <w:sz w:val="24"/>
          <w:szCs w:val="24"/>
        </w:rPr>
        <w:t>R</w:t>
      </w:r>
      <w:r w:rsidRPr="005A7968">
        <w:rPr>
          <w:rFonts w:ascii="Times New Roman" w:hAnsi="Times New Roman"/>
          <w:spacing w:val="-2"/>
          <w:sz w:val="24"/>
          <w:szCs w:val="24"/>
        </w:rPr>
        <w:t>a</w:t>
      </w:r>
      <w:r w:rsidRPr="005A7968">
        <w:rPr>
          <w:rFonts w:ascii="Times New Roman" w:hAnsi="Times New Roman"/>
          <w:sz w:val="24"/>
          <w:szCs w:val="24"/>
        </w:rPr>
        <w:t>ja</w:t>
      </w:r>
      <w:r w:rsidRPr="005A7968">
        <w:rPr>
          <w:rFonts w:ascii="Times New Roman" w:hAnsi="Times New Roman"/>
          <w:spacing w:val="18"/>
          <w:sz w:val="24"/>
          <w:szCs w:val="24"/>
        </w:rPr>
        <w:t xml:space="preserve"> </w:t>
      </w:r>
      <w:r w:rsidRPr="005A7968">
        <w:rPr>
          <w:rFonts w:ascii="Times New Roman" w:hAnsi="Times New Roman"/>
          <w:spacing w:val="-2"/>
          <w:sz w:val="24"/>
          <w:szCs w:val="24"/>
        </w:rPr>
        <w:t>G</w:t>
      </w:r>
      <w:r w:rsidRPr="005A7968">
        <w:rPr>
          <w:rFonts w:ascii="Times New Roman" w:hAnsi="Times New Roman"/>
          <w:sz w:val="24"/>
          <w:szCs w:val="24"/>
        </w:rPr>
        <w:t>raf</w:t>
      </w:r>
      <w:r w:rsidRPr="005A7968">
        <w:rPr>
          <w:rFonts w:ascii="Times New Roman" w:hAnsi="Times New Roman"/>
          <w:spacing w:val="2"/>
          <w:sz w:val="24"/>
          <w:szCs w:val="24"/>
        </w:rPr>
        <w:t>i</w:t>
      </w:r>
      <w:r w:rsidRPr="005A7968">
        <w:rPr>
          <w:rFonts w:ascii="Times New Roman" w:hAnsi="Times New Roman"/>
          <w:spacing w:val="-1"/>
          <w:sz w:val="24"/>
          <w:szCs w:val="24"/>
        </w:rPr>
        <w:t>n</w:t>
      </w:r>
      <w:r w:rsidRPr="005A7968">
        <w:rPr>
          <w:rFonts w:ascii="Times New Roman" w:hAnsi="Times New Roman"/>
          <w:sz w:val="24"/>
          <w:szCs w:val="24"/>
        </w:rPr>
        <w:t>do Pe</w:t>
      </w:r>
      <w:r w:rsidRPr="005A7968">
        <w:rPr>
          <w:rFonts w:ascii="Times New Roman" w:hAnsi="Times New Roman"/>
          <w:spacing w:val="-2"/>
          <w:sz w:val="24"/>
          <w:szCs w:val="24"/>
        </w:rPr>
        <w:t>r</w:t>
      </w:r>
      <w:r w:rsidRPr="005A7968">
        <w:rPr>
          <w:rFonts w:ascii="Times New Roman" w:hAnsi="Times New Roman"/>
          <w:sz w:val="24"/>
          <w:szCs w:val="24"/>
        </w:rPr>
        <w:t>sada,</w:t>
      </w:r>
      <w:r w:rsidRPr="005A7968">
        <w:rPr>
          <w:rFonts w:ascii="Times New Roman" w:hAnsi="Times New Roman"/>
          <w:spacing w:val="-6"/>
          <w:sz w:val="24"/>
          <w:szCs w:val="24"/>
        </w:rPr>
        <w:t xml:space="preserve"> </w:t>
      </w:r>
      <w:r w:rsidRPr="005A7968">
        <w:rPr>
          <w:rFonts w:ascii="Times New Roman" w:hAnsi="Times New Roman"/>
          <w:sz w:val="24"/>
          <w:szCs w:val="24"/>
        </w:rPr>
        <w:t>20</w:t>
      </w:r>
      <w:r w:rsidRPr="005A7968">
        <w:rPr>
          <w:rFonts w:ascii="Times New Roman" w:hAnsi="Times New Roman"/>
          <w:spacing w:val="-1"/>
          <w:sz w:val="24"/>
          <w:szCs w:val="24"/>
        </w:rPr>
        <w:t>0</w:t>
      </w:r>
      <w:r w:rsidRPr="005A7968">
        <w:rPr>
          <w:rFonts w:ascii="Times New Roman" w:hAnsi="Times New Roman"/>
          <w:sz w:val="24"/>
          <w:szCs w:val="24"/>
        </w:rPr>
        <w:t>4.</w:t>
      </w:r>
    </w:p>
    <w:p w:rsidR="005A7968" w:rsidRPr="005A7968" w:rsidRDefault="005A7968" w:rsidP="005A7968">
      <w:pPr>
        <w:pStyle w:val="FootnoteText"/>
        <w:ind w:left="1418" w:hanging="1418"/>
        <w:jc w:val="both"/>
        <w:rPr>
          <w:rFonts w:ascii="Times New Roman" w:hAnsi="Times New Roman"/>
          <w:sz w:val="24"/>
          <w:szCs w:val="24"/>
        </w:rPr>
      </w:pPr>
      <w:r w:rsidRPr="005A7968">
        <w:rPr>
          <w:rFonts w:ascii="Times New Roman" w:hAnsi="Times New Roman"/>
          <w:sz w:val="24"/>
          <w:szCs w:val="24"/>
        </w:rPr>
        <w:t>Daulay Zainul</w:t>
      </w:r>
      <w:proofErr w:type="gramStart"/>
      <w:r w:rsidRPr="005A7968">
        <w:rPr>
          <w:rFonts w:ascii="Times New Roman" w:hAnsi="Times New Roman"/>
          <w:sz w:val="24"/>
          <w:szCs w:val="24"/>
        </w:rPr>
        <w:t xml:space="preserve">,  </w:t>
      </w:r>
      <w:r w:rsidRPr="005A7968">
        <w:rPr>
          <w:rFonts w:ascii="Times New Roman" w:hAnsi="Times New Roman"/>
          <w:i/>
          <w:sz w:val="24"/>
          <w:szCs w:val="24"/>
        </w:rPr>
        <w:t>Pengetahuan</w:t>
      </w:r>
      <w:proofErr w:type="gramEnd"/>
      <w:r w:rsidRPr="005A7968">
        <w:rPr>
          <w:rFonts w:ascii="Times New Roman" w:hAnsi="Times New Roman"/>
          <w:i/>
          <w:sz w:val="24"/>
          <w:szCs w:val="24"/>
        </w:rPr>
        <w:t xml:space="preserve"> Tradisional</w:t>
      </w:r>
      <w:r w:rsidRPr="005A7968">
        <w:rPr>
          <w:rFonts w:ascii="Times New Roman" w:hAnsi="Times New Roman"/>
          <w:sz w:val="24"/>
          <w:szCs w:val="24"/>
        </w:rPr>
        <w:t>, Penerbit: PT. Raja Grafindo Persada, Jakarta, 2011.</w:t>
      </w:r>
    </w:p>
    <w:p w:rsidR="005A7968" w:rsidRPr="005A7968" w:rsidRDefault="005A7968" w:rsidP="005A7968">
      <w:pPr>
        <w:pStyle w:val="FootnoteText"/>
        <w:ind w:left="1418" w:hanging="1418"/>
        <w:jc w:val="both"/>
        <w:rPr>
          <w:rFonts w:ascii="Times New Roman" w:eastAsia="Times New Roman" w:hAnsi="Times New Roman"/>
          <w:sz w:val="24"/>
          <w:szCs w:val="24"/>
        </w:rPr>
      </w:pPr>
      <w:r w:rsidRPr="005A7968">
        <w:rPr>
          <w:rFonts w:ascii="Times New Roman" w:eastAsia="Times New Roman" w:hAnsi="Times New Roman"/>
          <w:sz w:val="24"/>
          <w:szCs w:val="24"/>
        </w:rPr>
        <w:t xml:space="preserve">Departemen Pendidikan dan Kebudayaan Direktorat Jenderal Kebudayaan Sejarah dan Nilai Nasional, 1986/1987, Pengobatan Tradisional Pada Masyarakat Pedesaan Daerah Bengkulu, Bengkulu, Departemen Pendidikan dan Kebudayaan, Departemen Pendidikan dan Kebudayaan </w:t>
      </w:r>
    </w:p>
    <w:p w:rsidR="005A7968" w:rsidRPr="005A7968" w:rsidRDefault="005A7968" w:rsidP="005A7968">
      <w:pPr>
        <w:pStyle w:val="FootnoteText"/>
        <w:ind w:left="1418" w:hanging="1418"/>
        <w:jc w:val="both"/>
        <w:rPr>
          <w:rFonts w:ascii="Times New Roman" w:hAnsi="Times New Roman"/>
          <w:sz w:val="24"/>
          <w:szCs w:val="24"/>
        </w:rPr>
      </w:pPr>
      <w:r w:rsidRPr="005A7968">
        <w:rPr>
          <w:rFonts w:ascii="Times New Roman" w:hAnsi="Times New Roman"/>
          <w:sz w:val="24"/>
          <w:szCs w:val="24"/>
        </w:rPr>
        <w:t>Eddy D</w:t>
      </w:r>
      <w:r w:rsidRPr="005A7968">
        <w:rPr>
          <w:rFonts w:ascii="Times New Roman" w:hAnsi="Times New Roman"/>
          <w:spacing w:val="-1"/>
          <w:sz w:val="24"/>
          <w:szCs w:val="24"/>
        </w:rPr>
        <w:t>a</w:t>
      </w:r>
      <w:r w:rsidRPr="005A7968">
        <w:rPr>
          <w:rFonts w:ascii="Times New Roman" w:hAnsi="Times New Roman"/>
          <w:sz w:val="24"/>
          <w:szCs w:val="24"/>
        </w:rPr>
        <w:t>mi</w:t>
      </w:r>
      <w:r w:rsidRPr="005A7968">
        <w:rPr>
          <w:rFonts w:ascii="Times New Roman" w:hAnsi="Times New Roman"/>
          <w:spacing w:val="-1"/>
          <w:sz w:val="24"/>
          <w:szCs w:val="24"/>
        </w:rPr>
        <w:t>a</w:t>
      </w:r>
      <w:r w:rsidRPr="005A7968">
        <w:rPr>
          <w:rFonts w:ascii="Times New Roman" w:hAnsi="Times New Roman"/>
          <w:sz w:val="24"/>
          <w:szCs w:val="24"/>
        </w:rPr>
        <w:t>n,</w:t>
      </w:r>
      <w:r w:rsidRPr="005A7968">
        <w:rPr>
          <w:rFonts w:ascii="Times New Roman" w:hAnsi="Times New Roman"/>
          <w:spacing w:val="28"/>
          <w:sz w:val="24"/>
          <w:szCs w:val="24"/>
        </w:rPr>
        <w:t xml:space="preserve"> </w:t>
      </w:r>
      <w:r w:rsidRPr="005A7968">
        <w:rPr>
          <w:rFonts w:ascii="Times New Roman" w:hAnsi="Times New Roman"/>
          <w:i/>
          <w:iCs/>
          <w:sz w:val="24"/>
          <w:szCs w:val="24"/>
        </w:rPr>
        <w:t>Hu</w:t>
      </w:r>
      <w:r w:rsidRPr="005A7968">
        <w:rPr>
          <w:rFonts w:ascii="Times New Roman" w:hAnsi="Times New Roman"/>
          <w:i/>
          <w:iCs/>
          <w:spacing w:val="-1"/>
          <w:sz w:val="24"/>
          <w:szCs w:val="24"/>
        </w:rPr>
        <w:t>k</w:t>
      </w:r>
      <w:r w:rsidRPr="005A7968">
        <w:rPr>
          <w:rFonts w:ascii="Times New Roman" w:hAnsi="Times New Roman"/>
          <w:i/>
          <w:iCs/>
          <w:sz w:val="24"/>
          <w:szCs w:val="24"/>
        </w:rPr>
        <w:t>um</w:t>
      </w:r>
      <w:r w:rsidRPr="005A7968">
        <w:rPr>
          <w:rFonts w:ascii="Times New Roman" w:hAnsi="Times New Roman"/>
          <w:i/>
          <w:iCs/>
          <w:spacing w:val="28"/>
          <w:sz w:val="24"/>
          <w:szCs w:val="24"/>
        </w:rPr>
        <w:t xml:space="preserve"> </w:t>
      </w:r>
      <w:r w:rsidRPr="005A7968">
        <w:rPr>
          <w:rFonts w:ascii="Times New Roman" w:hAnsi="Times New Roman"/>
          <w:i/>
          <w:iCs/>
          <w:sz w:val="24"/>
          <w:szCs w:val="24"/>
        </w:rPr>
        <w:t>Hak</w:t>
      </w:r>
      <w:r w:rsidRPr="005A7968">
        <w:rPr>
          <w:rFonts w:ascii="Times New Roman" w:hAnsi="Times New Roman"/>
          <w:i/>
          <w:iCs/>
          <w:spacing w:val="27"/>
          <w:sz w:val="24"/>
          <w:szCs w:val="24"/>
        </w:rPr>
        <w:t xml:space="preserve"> </w:t>
      </w:r>
      <w:r w:rsidRPr="005A7968">
        <w:rPr>
          <w:rFonts w:ascii="Times New Roman" w:hAnsi="Times New Roman"/>
          <w:i/>
          <w:iCs/>
          <w:spacing w:val="1"/>
          <w:sz w:val="24"/>
          <w:szCs w:val="24"/>
        </w:rPr>
        <w:t>C</w:t>
      </w:r>
      <w:r w:rsidRPr="005A7968">
        <w:rPr>
          <w:rFonts w:ascii="Times New Roman" w:hAnsi="Times New Roman"/>
          <w:i/>
          <w:iCs/>
          <w:sz w:val="24"/>
          <w:szCs w:val="24"/>
        </w:rPr>
        <w:t>ipta</w:t>
      </w:r>
      <w:r w:rsidRPr="005A7968">
        <w:rPr>
          <w:rFonts w:ascii="Times New Roman" w:hAnsi="Times New Roman"/>
          <w:sz w:val="24"/>
          <w:szCs w:val="24"/>
        </w:rPr>
        <w:t>,</w:t>
      </w:r>
      <w:r w:rsidRPr="005A7968">
        <w:rPr>
          <w:rFonts w:ascii="Times New Roman" w:hAnsi="Times New Roman"/>
          <w:spacing w:val="26"/>
          <w:sz w:val="24"/>
          <w:szCs w:val="24"/>
        </w:rPr>
        <w:t xml:space="preserve"> </w:t>
      </w:r>
      <w:proofErr w:type="gramStart"/>
      <w:r w:rsidRPr="005A7968">
        <w:rPr>
          <w:rFonts w:ascii="Times New Roman" w:hAnsi="Times New Roman"/>
          <w:spacing w:val="26"/>
          <w:sz w:val="24"/>
          <w:szCs w:val="24"/>
        </w:rPr>
        <w:t>Penerbit :</w:t>
      </w:r>
      <w:proofErr w:type="gramEnd"/>
      <w:r w:rsidRPr="005A7968">
        <w:rPr>
          <w:rFonts w:ascii="Times New Roman" w:hAnsi="Times New Roman"/>
          <w:spacing w:val="26"/>
          <w:sz w:val="24"/>
          <w:szCs w:val="24"/>
        </w:rPr>
        <w:t xml:space="preserve"> </w:t>
      </w:r>
      <w:r w:rsidRPr="005A7968">
        <w:rPr>
          <w:rFonts w:ascii="Times New Roman" w:hAnsi="Times New Roman"/>
          <w:spacing w:val="1"/>
          <w:sz w:val="24"/>
          <w:szCs w:val="24"/>
        </w:rPr>
        <w:t>P</w:t>
      </w:r>
      <w:r w:rsidRPr="005A7968">
        <w:rPr>
          <w:rFonts w:ascii="Times New Roman" w:hAnsi="Times New Roman"/>
          <w:sz w:val="24"/>
          <w:szCs w:val="24"/>
        </w:rPr>
        <w:t>T.</w:t>
      </w:r>
      <w:r w:rsidRPr="005A7968">
        <w:rPr>
          <w:rFonts w:ascii="Times New Roman" w:hAnsi="Times New Roman"/>
          <w:spacing w:val="26"/>
          <w:sz w:val="24"/>
          <w:szCs w:val="24"/>
        </w:rPr>
        <w:t xml:space="preserve"> </w:t>
      </w:r>
      <w:r w:rsidRPr="005A7968">
        <w:rPr>
          <w:rFonts w:ascii="Times New Roman" w:hAnsi="Times New Roman"/>
          <w:sz w:val="24"/>
          <w:szCs w:val="24"/>
        </w:rPr>
        <w:t>Alumni, Bandung,  2009.</w:t>
      </w:r>
    </w:p>
    <w:p w:rsidR="005A7968" w:rsidRPr="005A7968" w:rsidRDefault="005A7968" w:rsidP="005A7968">
      <w:pPr>
        <w:spacing w:after="0"/>
        <w:ind w:left="1418" w:hanging="1418"/>
        <w:jc w:val="both"/>
        <w:rPr>
          <w:rFonts w:ascii="Times New Roman" w:hAnsi="Times New Roman"/>
          <w:b/>
          <w:bCs/>
          <w:sz w:val="24"/>
          <w:szCs w:val="24"/>
        </w:rPr>
      </w:pPr>
      <w:r w:rsidRPr="005A7968">
        <w:rPr>
          <w:rFonts w:ascii="Times New Roman" w:hAnsi="Times New Roman"/>
          <w:bCs/>
          <w:sz w:val="24"/>
          <w:szCs w:val="24"/>
        </w:rPr>
        <w:t xml:space="preserve">Erix Peramayeda, </w:t>
      </w:r>
      <w:r w:rsidRPr="005A7968">
        <w:rPr>
          <w:rFonts w:ascii="Times New Roman" w:hAnsi="Times New Roman"/>
          <w:bCs/>
          <w:i/>
          <w:sz w:val="24"/>
          <w:szCs w:val="24"/>
        </w:rPr>
        <w:t>Perlindungan Hukum Terhadap Pengobatan Tradisional Di Provinsi Bengkulu Ditinjau Dari Undang-Undang Nomor 14 Tahun 2001 Tentang Paten</w:t>
      </w:r>
      <w:r w:rsidRPr="005A7968">
        <w:rPr>
          <w:rFonts w:ascii="Times New Roman" w:hAnsi="Times New Roman"/>
          <w:bCs/>
          <w:sz w:val="24"/>
          <w:szCs w:val="24"/>
        </w:rPr>
        <w:t>, Fakultas Hukum Universitas Bengkulu, Skripsi, 2015.</w:t>
      </w:r>
    </w:p>
    <w:p w:rsidR="005A7968" w:rsidRPr="005A7968" w:rsidRDefault="000E26E9" w:rsidP="005A7968">
      <w:pPr>
        <w:pStyle w:val="FootnoteText"/>
        <w:ind w:left="1418" w:hanging="1418"/>
        <w:jc w:val="both"/>
        <w:rPr>
          <w:rFonts w:ascii="Times New Roman" w:hAnsi="Times New Roman"/>
          <w:sz w:val="24"/>
          <w:szCs w:val="24"/>
        </w:rPr>
      </w:pPr>
      <w:hyperlink r:id="rId11" w:history="1">
        <w:r w:rsidR="005A7968" w:rsidRPr="005A7968">
          <w:rPr>
            <w:rStyle w:val="Hyperlink"/>
            <w:rFonts w:ascii="Times New Roman" w:hAnsi="Times New Roman"/>
            <w:sz w:val="24"/>
            <w:szCs w:val="24"/>
          </w:rPr>
          <w:t>http://jamuindonesia.com/shop/index.php?route=news/article&amp;news_id=15</w:t>
        </w:r>
      </w:hyperlink>
      <w:r w:rsidR="005A7968" w:rsidRPr="005A7968">
        <w:rPr>
          <w:rFonts w:ascii="Times New Roman" w:hAnsi="Times New Roman"/>
          <w:sz w:val="24"/>
          <w:szCs w:val="24"/>
        </w:rPr>
        <w:t xml:space="preserve"> </w:t>
      </w:r>
    </w:p>
    <w:p w:rsidR="005A7968" w:rsidRPr="005A7968" w:rsidRDefault="000E26E9" w:rsidP="005A7968">
      <w:pPr>
        <w:pStyle w:val="FootnoteText"/>
        <w:ind w:left="1418" w:hanging="1418"/>
        <w:jc w:val="both"/>
        <w:rPr>
          <w:rFonts w:ascii="Times New Roman" w:hAnsi="Times New Roman"/>
          <w:sz w:val="24"/>
          <w:szCs w:val="24"/>
        </w:rPr>
      </w:pPr>
      <w:hyperlink r:id="rId12" w:history="1">
        <w:r w:rsidR="005A7968" w:rsidRPr="005A7968">
          <w:rPr>
            <w:rStyle w:val="Hyperlink"/>
            <w:rFonts w:ascii="Times New Roman" w:hAnsi="Times New Roman"/>
            <w:sz w:val="24"/>
            <w:szCs w:val="24"/>
          </w:rPr>
          <w:t>https://id.wikipedia.org/wiki/Jamu</w:t>
        </w:r>
      </w:hyperlink>
      <w:r w:rsidR="005A7968" w:rsidRPr="005A7968">
        <w:rPr>
          <w:rFonts w:ascii="Times New Roman" w:hAnsi="Times New Roman"/>
          <w:sz w:val="24"/>
          <w:szCs w:val="24"/>
        </w:rPr>
        <w:t xml:space="preserve"> diakses pada tanggal 16 Maret 2017</w:t>
      </w:r>
    </w:p>
    <w:p w:rsidR="005A7968" w:rsidRPr="005A7968" w:rsidRDefault="005A7968" w:rsidP="005A7968">
      <w:pPr>
        <w:widowControl w:val="0"/>
        <w:autoSpaceDE w:val="0"/>
        <w:autoSpaceDN w:val="0"/>
        <w:adjustRightInd w:val="0"/>
        <w:spacing w:after="0"/>
        <w:ind w:left="1418" w:hanging="1418"/>
        <w:jc w:val="both"/>
        <w:rPr>
          <w:rFonts w:ascii="Times New Roman" w:hAnsi="Times New Roman"/>
          <w:sz w:val="24"/>
          <w:szCs w:val="24"/>
        </w:rPr>
      </w:pPr>
      <w:r w:rsidRPr="005A7968">
        <w:rPr>
          <w:rFonts w:ascii="Times New Roman" w:hAnsi="Times New Roman"/>
          <w:i/>
          <w:sz w:val="24"/>
          <w:szCs w:val="24"/>
        </w:rPr>
        <w:t>Intergovernmental Committee on  Intellectual Property and  Genetic  Resources, Traditional Knowledge and Folklore</w:t>
      </w:r>
      <w:r w:rsidRPr="005A7968">
        <w:rPr>
          <w:rFonts w:ascii="Times New Roman" w:hAnsi="Times New Roman"/>
          <w:position w:val="-1"/>
          <w:sz w:val="24"/>
          <w:szCs w:val="24"/>
        </w:rPr>
        <w:t>,</w:t>
      </w:r>
      <w:r w:rsidRPr="005A7968">
        <w:rPr>
          <w:rFonts w:ascii="Times New Roman" w:hAnsi="Times New Roman"/>
          <w:spacing w:val="-9"/>
          <w:position w:val="-1"/>
          <w:sz w:val="24"/>
          <w:szCs w:val="24"/>
        </w:rPr>
        <w:t xml:space="preserve"> </w:t>
      </w:r>
      <w:r w:rsidRPr="005A7968">
        <w:rPr>
          <w:rFonts w:ascii="Times New Roman" w:hAnsi="Times New Roman"/>
          <w:sz w:val="24"/>
          <w:szCs w:val="24"/>
        </w:rPr>
        <w:t>WIPO/GRTFK/IC/3/9</w:t>
      </w:r>
      <w:r w:rsidRPr="005A7968">
        <w:rPr>
          <w:rFonts w:ascii="Times New Roman" w:hAnsi="Times New Roman"/>
          <w:w w:val="99"/>
          <w:position w:val="-1"/>
          <w:sz w:val="24"/>
          <w:szCs w:val="24"/>
        </w:rPr>
        <w:t>,</w:t>
      </w:r>
      <w:r w:rsidRPr="005A7968">
        <w:rPr>
          <w:rFonts w:ascii="Times New Roman" w:hAnsi="Times New Roman"/>
          <w:spacing w:val="-2"/>
          <w:w w:val="99"/>
          <w:position w:val="-1"/>
          <w:sz w:val="24"/>
          <w:szCs w:val="24"/>
        </w:rPr>
        <w:t xml:space="preserve"> </w:t>
      </w:r>
      <w:r w:rsidRPr="005A7968">
        <w:rPr>
          <w:rFonts w:ascii="Times New Roman" w:hAnsi="Times New Roman"/>
          <w:position w:val="-1"/>
          <w:sz w:val="24"/>
          <w:szCs w:val="24"/>
        </w:rPr>
        <w:t>20</w:t>
      </w:r>
      <w:r w:rsidRPr="005A7968">
        <w:rPr>
          <w:rFonts w:ascii="Times New Roman" w:hAnsi="Times New Roman"/>
          <w:spacing w:val="-2"/>
          <w:position w:val="-1"/>
          <w:sz w:val="24"/>
          <w:szCs w:val="24"/>
        </w:rPr>
        <w:t xml:space="preserve"> </w:t>
      </w:r>
      <w:r w:rsidRPr="005A7968">
        <w:rPr>
          <w:rFonts w:ascii="Times New Roman" w:hAnsi="Times New Roman"/>
          <w:position w:val="-1"/>
          <w:sz w:val="24"/>
          <w:szCs w:val="24"/>
        </w:rPr>
        <w:t>M</w:t>
      </w:r>
      <w:r w:rsidRPr="005A7968">
        <w:rPr>
          <w:rFonts w:ascii="Times New Roman" w:hAnsi="Times New Roman"/>
          <w:spacing w:val="-1"/>
          <w:position w:val="-1"/>
          <w:sz w:val="24"/>
          <w:szCs w:val="24"/>
        </w:rPr>
        <w:t>e</w:t>
      </w:r>
      <w:r w:rsidRPr="005A7968">
        <w:rPr>
          <w:rFonts w:ascii="Times New Roman" w:hAnsi="Times New Roman"/>
          <w:position w:val="-1"/>
          <w:sz w:val="24"/>
          <w:szCs w:val="24"/>
        </w:rPr>
        <w:t>i</w:t>
      </w:r>
      <w:r w:rsidRPr="005A7968">
        <w:rPr>
          <w:rFonts w:ascii="Times New Roman" w:hAnsi="Times New Roman"/>
          <w:spacing w:val="-3"/>
          <w:position w:val="-1"/>
          <w:sz w:val="24"/>
          <w:szCs w:val="24"/>
        </w:rPr>
        <w:t xml:space="preserve"> </w:t>
      </w:r>
      <w:r w:rsidRPr="005A7968">
        <w:rPr>
          <w:rFonts w:ascii="Times New Roman" w:hAnsi="Times New Roman"/>
          <w:spacing w:val="-1"/>
          <w:position w:val="-1"/>
          <w:sz w:val="24"/>
          <w:szCs w:val="24"/>
        </w:rPr>
        <w:t>2</w:t>
      </w:r>
      <w:r w:rsidRPr="005A7968">
        <w:rPr>
          <w:rFonts w:ascii="Times New Roman" w:hAnsi="Times New Roman"/>
          <w:spacing w:val="1"/>
          <w:position w:val="-1"/>
          <w:sz w:val="24"/>
          <w:szCs w:val="24"/>
        </w:rPr>
        <w:t>0</w:t>
      </w:r>
      <w:r w:rsidRPr="005A7968">
        <w:rPr>
          <w:rFonts w:ascii="Times New Roman" w:hAnsi="Times New Roman"/>
          <w:spacing w:val="-1"/>
          <w:position w:val="-1"/>
          <w:sz w:val="24"/>
          <w:szCs w:val="24"/>
        </w:rPr>
        <w:t>0</w:t>
      </w:r>
      <w:r w:rsidRPr="005A7968">
        <w:rPr>
          <w:rFonts w:ascii="Times New Roman" w:hAnsi="Times New Roman"/>
          <w:spacing w:val="1"/>
          <w:position w:val="-1"/>
          <w:sz w:val="24"/>
          <w:szCs w:val="24"/>
        </w:rPr>
        <w:t>2</w:t>
      </w:r>
      <w:r w:rsidRPr="005A7968">
        <w:rPr>
          <w:rFonts w:ascii="Times New Roman" w:hAnsi="Times New Roman"/>
          <w:position w:val="-1"/>
          <w:sz w:val="24"/>
          <w:szCs w:val="24"/>
        </w:rPr>
        <w:t>.</w:t>
      </w:r>
    </w:p>
    <w:p w:rsidR="005A7968" w:rsidRPr="005A7968" w:rsidRDefault="005A7968" w:rsidP="005A7968">
      <w:pPr>
        <w:pStyle w:val="FootnoteText"/>
        <w:ind w:left="1418" w:hanging="1418"/>
        <w:jc w:val="both"/>
        <w:rPr>
          <w:rFonts w:ascii="Times New Roman" w:hAnsi="Times New Roman"/>
          <w:sz w:val="24"/>
          <w:szCs w:val="24"/>
        </w:rPr>
      </w:pPr>
      <w:r w:rsidRPr="005A7968">
        <w:rPr>
          <w:rFonts w:ascii="Times New Roman" w:hAnsi="Times New Roman"/>
          <w:sz w:val="24"/>
          <w:szCs w:val="24"/>
        </w:rPr>
        <w:lastRenderedPageBreak/>
        <w:t xml:space="preserve">Muhammad Djumhana dan R. Djubaedillah, </w:t>
      </w:r>
      <w:r w:rsidRPr="005A7968">
        <w:rPr>
          <w:rFonts w:ascii="Times New Roman" w:hAnsi="Times New Roman"/>
          <w:i/>
          <w:sz w:val="24"/>
          <w:szCs w:val="24"/>
        </w:rPr>
        <w:t>Hak Milik Intelektual</w:t>
      </w:r>
      <w:r w:rsidRPr="005A7968">
        <w:rPr>
          <w:rFonts w:ascii="Times New Roman" w:hAnsi="Times New Roman"/>
          <w:sz w:val="24"/>
          <w:szCs w:val="24"/>
        </w:rPr>
        <w:t xml:space="preserve">; </w:t>
      </w:r>
      <w:r w:rsidRPr="005A7968">
        <w:rPr>
          <w:rFonts w:ascii="Times New Roman" w:hAnsi="Times New Roman"/>
          <w:i/>
          <w:sz w:val="24"/>
          <w:szCs w:val="24"/>
        </w:rPr>
        <w:t>sejarah, teori, dan praktiknya di Indonesia</w:t>
      </w:r>
      <w:r w:rsidRPr="005A7968">
        <w:rPr>
          <w:rFonts w:ascii="Times New Roman" w:hAnsi="Times New Roman"/>
          <w:sz w:val="24"/>
          <w:szCs w:val="24"/>
        </w:rPr>
        <w:t>, Penerbit: Cipta Aditya Bakti, Bandung, 2014.</w:t>
      </w:r>
    </w:p>
    <w:p w:rsidR="005A7968" w:rsidRPr="005A7968" w:rsidRDefault="005A7968" w:rsidP="005A7968">
      <w:pPr>
        <w:pStyle w:val="FootnoteText"/>
        <w:ind w:left="1418" w:hanging="1418"/>
        <w:jc w:val="both"/>
        <w:rPr>
          <w:rFonts w:ascii="Times New Roman" w:hAnsi="Times New Roman"/>
          <w:sz w:val="24"/>
          <w:szCs w:val="24"/>
        </w:rPr>
      </w:pPr>
      <w:r w:rsidRPr="005A7968">
        <w:rPr>
          <w:rFonts w:ascii="Times New Roman" w:hAnsi="Times New Roman"/>
          <w:sz w:val="24"/>
          <w:szCs w:val="24"/>
        </w:rPr>
        <w:t xml:space="preserve">OK. Saidin, </w:t>
      </w:r>
      <w:r w:rsidRPr="005A7968">
        <w:rPr>
          <w:rFonts w:ascii="Times New Roman" w:hAnsi="Times New Roman"/>
          <w:i/>
          <w:sz w:val="24"/>
          <w:szCs w:val="24"/>
        </w:rPr>
        <w:t xml:space="preserve">Aspek Hukum Hak Kekayaan </w:t>
      </w:r>
      <w:proofErr w:type="gramStart"/>
      <w:r w:rsidRPr="005A7968">
        <w:rPr>
          <w:rFonts w:ascii="Times New Roman" w:hAnsi="Times New Roman"/>
          <w:i/>
          <w:sz w:val="24"/>
          <w:szCs w:val="24"/>
        </w:rPr>
        <w:t>Intelektual  (</w:t>
      </w:r>
      <w:proofErr w:type="gramEnd"/>
      <w:r w:rsidRPr="005A7968">
        <w:rPr>
          <w:rFonts w:ascii="Times New Roman" w:hAnsi="Times New Roman"/>
          <w:i/>
          <w:sz w:val="24"/>
          <w:szCs w:val="24"/>
        </w:rPr>
        <w:t>Intellectual Property Rights)</w:t>
      </w:r>
      <w:r w:rsidRPr="005A7968">
        <w:rPr>
          <w:rFonts w:ascii="Times New Roman" w:hAnsi="Times New Roman"/>
          <w:sz w:val="24"/>
          <w:szCs w:val="24"/>
        </w:rPr>
        <w:t>, PT. Raja Grafindo Persada, Jakarta, 2003.</w:t>
      </w:r>
    </w:p>
    <w:p w:rsidR="005A7968" w:rsidRPr="005A7968" w:rsidRDefault="005A7968" w:rsidP="005A7968">
      <w:pPr>
        <w:pStyle w:val="FootnoteText"/>
        <w:ind w:left="1418" w:hanging="1418"/>
        <w:jc w:val="both"/>
        <w:rPr>
          <w:rFonts w:ascii="Times New Roman" w:hAnsi="Times New Roman"/>
          <w:sz w:val="24"/>
          <w:szCs w:val="24"/>
        </w:rPr>
      </w:pPr>
      <w:r w:rsidRPr="005A7968">
        <w:rPr>
          <w:rFonts w:ascii="Times New Roman" w:hAnsi="Times New Roman"/>
          <w:sz w:val="24"/>
          <w:szCs w:val="24"/>
        </w:rPr>
        <w:t xml:space="preserve">Sampurno, </w:t>
      </w:r>
      <w:r w:rsidRPr="005A7968">
        <w:rPr>
          <w:rFonts w:ascii="Times New Roman" w:hAnsi="Times New Roman"/>
          <w:i/>
          <w:sz w:val="24"/>
          <w:szCs w:val="24"/>
        </w:rPr>
        <w:t>Obat Herbal Dalam Prespektif Medik Dan Bisnis</w:t>
      </w:r>
      <w:proofErr w:type="gramStart"/>
      <w:r w:rsidRPr="005A7968">
        <w:rPr>
          <w:rFonts w:ascii="Times New Roman" w:hAnsi="Times New Roman"/>
          <w:sz w:val="24"/>
          <w:szCs w:val="24"/>
        </w:rPr>
        <w:t>,  Fakultas</w:t>
      </w:r>
      <w:proofErr w:type="gramEnd"/>
      <w:r w:rsidRPr="005A7968">
        <w:rPr>
          <w:rFonts w:ascii="Times New Roman" w:hAnsi="Times New Roman"/>
          <w:sz w:val="24"/>
          <w:szCs w:val="24"/>
        </w:rPr>
        <w:t xml:space="preserve"> Farmasi Universitas Gadjah Mada, Yogyakarta, </w:t>
      </w:r>
      <w:hyperlink r:id="rId13" w:history="1">
        <w:r w:rsidRPr="005A7968">
          <w:rPr>
            <w:rStyle w:val="Hyperlink"/>
            <w:rFonts w:ascii="Times New Roman" w:hAnsi="Times New Roman"/>
            <w:sz w:val="24"/>
            <w:szCs w:val="24"/>
          </w:rPr>
          <w:t>https://mot.farmasi.ugm.ac.id/files/13OBAT%20HERBAL_Sampurno.pdf</w:t>
        </w:r>
      </w:hyperlink>
      <w:r w:rsidRPr="005A7968">
        <w:rPr>
          <w:rFonts w:ascii="Times New Roman" w:hAnsi="Times New Roman"/>
          <w:sz w:val="24"/>
          <w:szCs w:val="24"/>
        </w:rPr>
        <w:t>, diakses pada tanggaal 01 April 2017</w:t>
      </w:r>
    </w:p>
    <w:p w:rsidR="005A7968" w:rsidRPr="005A7968" w:rsidRDefault="005A7968" w:rsidP="005A7968">
      <w:pPr>
        <w:pStyle w:val="FootnoteText"/>
        <w:ind w:left="1418" w:hanging="1418"/>
        <w:jc w:val="both"/>
        <w:rPr>
          <w:rFonts w:ascii="Times New Roman" w:hAnsi="Times New Roman"/>
          <w:sz w:val="24"/>
          <w:szCs w:val="24"/>
        </w:rPr>
      </w:pPr>
      <w:r w:rsidRPr="005A7968">
        <w:rPr>
          <w:rFonts w:ascii="Times New Roman" w:hAnsi="Times New Roman"/>
          <w:sz w:val="24"/>
          <w:szCs w:val="24"/>
        </w:rPr>
        <w:t xml:space="preserve">Siti Susiarti, </w:t>
      </w:r>
      <w:r w:rsidRPr="005A7968">
        <w:rPr>
          <w:rFonts w:ascii="Times New Roman" w:hAnsi="Times New Roman"/>
          <w:i/>
          <w:sz w:val="24"/>
          <w:szCs w:val="24"/>
        </w:rPr>
        <w:t>Pengetahuan Dan Pemanfaatan Tumbuhan Obat Masyarakat Lokal Di Pulau Seram, Maluku</w:t>
      </w:r>
      <w:r w:rsidRPr="005A7968">
        <w:rPr>
          <w:rFonts w:ascii="Times New Roman" w:hAnsi="Times New Roman"/>
          <w:sz w:val="24"/>
          <w:szCs w:val="24"/>
        </w:rPr>
        <w:t xml:space="preserve">, </w:t>
      </w:r>
      <w:hyperlink r:id="rId14" w:history="1">
        <w:r w:rsidRPr="005A7968">
          <w:rPr>
            <w:rStyle w:val="Hyperlink"/>
            <w:rFonts w:ascii="Times New Roman" w:hAnsi="Times New Roman"/>
            <w:sz w:val="24"/>
            <w:szCs w:val="24"/>
          </w:rPr>
          <w:t>https://scholar.google.co.id/scholar?um=1&amp;ie=UTF-8&amp;lr&amp;q=related:Qz5kPQmcHfkyZM:scholar.google.com/</w:t>
        </w:r>
      </w:hyperlink>
      <w:r w:rsidRPr="005A7968">
        <w:rPr>
          <w:rFonts w:ascii="Times New Roman" w:hAnsi="Times New Roman"/>
          <w:sz w:val="24"/>
          <w:szCs w:val="24"/>
        </w:rPr>
        <w:t xml:space="preserve">  di akses pada tanggal 12 September 2017</w:t>
      </w:r>
    </w:p>
    <w:p w:rsidR="005A7968" w:rsidRPr="005A7968" w:rsidRDefault="005A7968" w:rsidP="005A7968">
      <w:pPr>
        <w:pStyle w:val="FootnoteText"/>
        <w:ind w:left="1418" w:hanging="1418"/>
        <w:jc w:val="both"/>
        <w:rPr>
          <w:rFonts w:ascii="Times New Roman" w:hAnsi="Times New Roman"/>
          <w:sz w:val="24"/>
          <w:szCs w:val="24"/>
        </w:rPr>
      </w:pPr>
      <w:r w:rsidRPr="005A7968">
        <w:rPr>
          <w:rFonts w:ascii="Times New Roman" w:hAnsi="Times New Roman"/>
          <w:i/>
          <w:sz w:val="24"/>
          <w:szCs w:val="24"/>
        </w:rPr>
        <w:t xml:space="preserve">Situs resmi </w:t>
      </w:r>
      <w:proofErr w:type="gramStart"/>
      <w:r w:rsidRPr="005A7968">
        <w:rPr>
          <w:rFonts w:ascii="Times New Roman" w:hAnsi="Times New Roman"/>
          <w:i/>
          <w:sz w:val="24"/>
          <w:szCs w:val="24"/>
        </w:rPr>
        <w:t>Badan  Pusat</w:t>
      </w:r>
      <w:proofErr w:type="gramEnd"/>
      <w:r w:rsidRPr="005A7968">
        <w:rPr>
          <w:rFonts w:ascii="Times New Roman" w:hAnsi="Times New Roman"/>
          <w:i/>
          <w:sz w:val="24"/>
          <w:szCs w:val="24"/>
        </w:rPr>
        <w:t xml:space="preserve"> Statistik</w:t>
      </w:r>
      <w:r w:rsidRPr="005A7968">
        <w:rPr>
          <w:rFonts w:ascii="Times New Roman" w:hAnsi="Times New Roman"/>
          <w:sz w:val="24"/>
          <w:szCs w:val="24"/>
        </w:rPr>
        <w:t>,  http://sp2010.bps.go.id/index.php, diakses pada hari Selasa tanggal 17 Maret 2015 pukul 19:00 WIB.</w:t>
      </w:r>
    </w:p>
    <w:p w:rsidR="005A7968" w:rsidRPr="005A7968" w:rsidRDefault="005A7968" w:rsidP="005A7968">
      <w:pPr>
        <w:pStyle w:val="FootnoteText"/>
        <w:ind w:left="1418" w:hanging="1418"/>
        <w:jc w:val="both"/>
        <w:rPr>
          <w:rFonts w:ascii="Times New Roman" w:hAnsi="Times New Roman"/>
          <w:sz w:val="24"/>
          <w:szCs w:val="24"/>
        </w:rPr>
      </w:pPr>
      <w:r w:rsidRPr="005A7968">
        <w:rPr>
          <w:rFonts w:ascii="Times New Roman" w:hAnsi="Times New Roman"/>
          <w:sz w:val="24"/>
          <w:szCs w:val="24"/>
        </w:rPr>
        <w:t xml:space="preserve">Soekidjo Notoatmodjo, </w:t>
      </w:r>
      <w:r w:rsidRPr="005A7968">
        <w:rPr>
          <w:rFonts w:ascii="Times New Roman" w:hAnsi="Times New Roman"/>
          <w:i/>
          <w:sz w:val="24"/>
          <w:szCs w:val="24"/>
        </w:rPr>
        <w:t>Kesehatan Masyarakat Ilmu dan Seni</w:t>
      </w:r>
      <w:r w:rsidRPr="005A7968">
        <w:rPr>
          <w:rFonts w:ascii="Times New Roman" w:hAnsi="Times New Roman"/>
          <w:sz w:val="24"/>
          <w:szCs w:val="24"/>
        </w:rPr>
        <w:t>, Penerbit: Rineka Cipta, Jakarta, 2011.</w:t>
      </w:r>
    </w:p>
    <w:p w:rsidR="005A7968" w:rsidRPr="005A7968" w:rsidRDefault="005A7968" w:rsidP="005A7968">
      <w:pPr>
        <w:pStyle w:val="FootnoteText"/>
        <w:ind w:left="1418" w:hanging="1418"/>
        <w:jc w:val="both"/>
        <w:rPr>
          <w:rFonts w:ascii="Times New Roman" w:hAnsi="Times New Roman"/>
          <w:sz w:val="24"/>
          <w:szCs w:val="24"/>
        </w:rPr>
      </w:pPr>
      <w:r w:rsidRPr="005A7968">
        <w:rPr>
          <w:rFonts w:ascii="Times New Roman" w:hAnsi="Times New Roman"/>
          <w:sz w:val="24"/>
          <w:szCs w:val="24"/>
        </w:rPr>
        <w:t xml:space="preserve">Syamsiah Jurusan Biologi, FMIPA, Universitas Negeri Makassar, </w:t>
      </w:r>
      <w:r w:rsidRPr="005A7968">
        <w:rPr>
          <w:rFonts w:ascii="Times New Roman" w:hAnsi="Times New Roman"/>
          <w:i/>
          <w:sz w:val="24"/>
          <w:szCs w:val="24"/>
        </w:rPr>
        <w:t>Eksplorasi Tumbuhan Obat Tradisional Di Kecamatan Pamboang Kabupaten Majene Sulawesi Barat</w:t>
      </w:r>
      <w:r w:rsidRPr="005A7968">
        <w:rPr>
          <w:rFonts w:ascii="Times New Roman" w:hAnsi="Times New Roman"/>
          <w:sz w:val="24"/>
          <w:szCs w:val="24"/>
        </w:rPr>
        <w:t xml:space="preserve"> , Jurnal Bionature, Volume 15, Nomor 2, Oktober 2014, hlm 128. Diunduh pada tanggal 28 September 2017 </w:t>
      </w:r>
      <w:hyperlink r:id="rId15" w:history="1">
        <w:r w:rsidRPr="005A7968">
          <w:rPr>
            <w:rStyle w:val="Hyperlink"/>
            <w:rFonts w:ascii="Times New Roman" w:hAnsi="Times New Roman"/>
            <w:sz w:val="24"/>
            <w:szCs w:val="24"/>
          </w:rPr>
          <w:t>https://www.google.co.id/url?sa=t&amp;rct=j&amp;q=&amp;esrc=s&amp;source=web&amp;cd=1&amp;ved=0ahUKEwjF6rDrpO_XAhULxLwKHcHeALUQFggmMAA&amp;url=http%3A%2F%2Fdownload.portalgaruda.org%2Farticle.php%3Farticle%3D420589%26val%3D4336%26title%3DEksplorasi%2520Tumbuhan%2520Obat%2520Tradisional%2520di%2520Kecamatan%2520Pamboang%2520Kabupaten%2520Majene%2520Sulawesi%2520Barat&amp;usg=AOvVaw1e1D9ZtlGTZzYI5AKqxCWu</w:t>
        </w:r>
      </w:hyperlink>
      <w:r w:rsidRPr="005A7968">
        <w:rPr>
          <w:rFonts w:ascii="Times New Roman" w:hAnsi="Times New Roman"/>
          <w:sz w:val="24"/>
          <w:szCs w:val="24"/>
        </w:rPr>
        <w:t xml:space="preserve"> </w:t>
      </w:r>
    </w:p>
    <w:p w:rsidR="005A7968" w:rsidRPr="005A7968" w:rsidRDefault="005A7968" w:rsidP="005A7968">
      <w:pPr>
        <w:spacing w:after="0"/>
        <w:ind w:left="1418" w:hanging="1418"/>
        <w:jc w:val="both"/>
        <w:rPr>
          <w:rFonts w:ascii="Times New Roman" w:hAnsi="Times New Roman"/>
          <w:sz w:val="24"/>
          <w:szCs w:val="24"/>
        </w:rPr>
      </w:pPr>
      <w:r w:rsidRPr="005A7968">
        <w:rPr>
          <w:rFonts w:ascii="Times New Roman" w:hAnsi="Times New Roman"/>
          <w:sz w:val="24"/>
          <w:szCs w:val="24"/>
        </w:rPr>
        <w:t xml:space="preserve">Tri Rusti Maydrawati, Perspektif Hukum Journal, </w:t>
      </w:r>
      <w:r w:rsidRPr="005A7968">
        <w:rPr>
          <w:rFonts w:ascii="Times New Roman" w:hAnsi="Times New Roman"/>
          <w:i/>
          <w:sz w:val="24"/>
          <w:szCs w:val="24"/>
        </w:rPr>
        <w:t>Tinjauan Hukum Lingkungan Dan Kebijakannya Terhadap Perlindungan Dan Pengelolaan Keanekaragaman Hayati</w:t>
      </w:r>
      <w:r w:rsidRPr="005A7968">
        <w:rPr>
          <w:rFonts w:ascii="Times New Roman" w:hAnsi="Times New Roman"/>
          <w:sz w:val="24"/>
          <w:szCs w:val="24"/>
        </w:rPr>
        <w:t xml:space="preserve">, Volume 16 No 1 tahun 2016, </w:t>
      </w:r>
      <w:hyperlink r:id="rId16" w:history="1">
        <w:r w:rsidRPr="005A7968">
          <w:rPr>
            <w:rStyle w:val="Hyperlink"/>
            <w:rFonts w:ascii="Times New Roman" w:hAnsi="Times New Roman"/>
            <w:sz w:val="24"/>
            <w:szCs w:val="24"/>
          </w:rPr>
          <w:t>https://scholar.google.co.id/citations?user=IUhMI1YAAAAJ&amp;hl=id&amp;oi=sra</w:t>
        </w:r>
      </w:hyperlink>
      <w:r w:rsidRPr="005A7968">
        <w:rPr>
          <w:rFonts w:ascii="Times New Roman" w:hAnsi="Times New Roman"/>
          <w:sz w:val="24"/>
          <w:szCs w:val="24"/>
        </w:rPr>
        <w:t>, di akses pada tanggal 11 September 2017</w:t>
      </w:r>
    </w:p>
    <w:p w:rsidR="005A7968" w:rsidRPr="005A7968" w:rsidRDefault="005A7968" w:rsidP="005A7968">
      <w:pPr>
        <w:pStyle w:val="Heading1"/>
        <w:ind w:left="1418" w:hanging="1418"/>
        <w:jc w:val="both"/>
        <w:rPr>
          <w:rFonts w:ascii="Times New Roman" w:hAnsi="Times New Roman"/>
          <w:b w:val="0"/>
          <w:sz w:val="24"/>
          <w:szCs w:val="24"/>
        </w:rPr>
      </w:pPr>
      <w:r w:rsidRPr="005A7968">
        <w:rPr>
          <w:rFonts w:ascii="Times New Roman" w:hAnsi="Times New Roman"/>
          <w:b w:val="0"/>
          <w:sz w:val="24"/>
          <w:szCs w:val="24"/>
        </w:rPr>
        <w:t xml:space="preserve">WHO traditional medicine strategy: 2014-2023, </w:t>
      </w:r>
      <w:hyperlink r:id="rId17" w:history="1">
        <w:r w:rsidRPr="005A7968">
          <w:rPr>
            <w:rStyle w:val="Hyperlink"/>
            <w:rFonts w:ascii="Times New Roman" w:eastAsia="Calibri" w:hAnsi="Times New Roman"/>
            <w:b w:val="0"/>
            <w:sz w:val="24"/>
            <w:szCs w:val="24"/>
          </w:rPr>
          <w:t>http://www.who.int/medicines/publications/traditional/trm_strategy14_23</w:t>
        </w:r>
      </w:hyperlink>
      <w:r w:rsidRPr="005A7968">
        <w:rPr>
          <w:rFonts w:ascii="Times New Roman" w:hAnsi="Times New Roman"/>
          <w:b w:val="0"/>
          <w:sz w:val="24"/>
          <w:szCs w:val="24"/>
        </w:rPr>
        <w:t>, diakses pada tanggal 27 Maret 2017 Pukul 10.00 Wib</w:t>
      </w:r>
    </w:p>
    <w:p w:rsidR="005A7968" w:rsidRDefault="005A7968" w:rsidP="005A7968">
      <w:pPr>
        <w:pStyle w:val="FootnoteText"/>
      </w:pPr>
    </w:p>
    <w:p w:rsidR="005A7968" w:rsidRPr="005A7968" w:rsidRDefault="005A7968" w:rsidP="00270352">
      <w:pPr>
        <w:tabs>
          <w:tab w:val="left" w:pos="709"/>
        </w:tabs>
        <w:spacing w:after="0" w:line="480" w:lineRule="auto"/>
        <w:jc w:val="both"/>
        <w:rPr>
          <w:rFonts w:ascii="Times New Roman" w:eastAsiaTheme="minorHAnsi" w:hAnsi="Times New Roman"/>
          <w:sz w:val="24"/>
          <w:szCs w:val="24"/>
          <w:lang w:val="en-US"/>
        </w:rPr>
      </w:pPr>
    </w:p>
    <w:sectPr w:rsidR="005A7968" w:rsidRPr="005A7968" w:rsidSect="007920B9">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E9" w:rsidRDefault="000E26E9" w:rsidP="007920B9">
      <w:pPr>
        <w:spacing w:after="0" w:line="240" w:lineRule="auto"/>
      </w:pPr>
      <w:r>
        <w:separator/>
      </w:r>
    </w:p>
  </w:endnote>
  <w:endnote w:type="continuationSeparator" w:id="0">
    <w:p w:rsidR="000E26E9" w:rsidRDefault="000E26E9" w:rsidP="0079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E9" w:rsidRDefault="000E26E9" w:rsidP="007920B9">
      <w:pPr>
        <w:spacing w:after="0" w:line="240" w:lineRule="auto"/>
      </w:pPr>
      <w:r>
        <w:separator/>
      </w:r>
    </w:p>
  </w:footnote>
  <w:footnote w:type="continuationSeparator" w:id="0">
    <w:p w:rsidR="000E26E9" w:rsidRDefault="000E26E9" w:rsidP="007920B9">
      <w:pPr>
        <w:spacing w:after="0" w:line="240" w:lineRule="auto"/>
      </w:pPr>
      <w:r>
        <w:continuationSeparator/>
      </w:r>
    </w:p>
  </w:footnote>
  <w:footnote w:id="1">
    <w:p w:rsidR="007920B9" w:rsidRPr="00270352" w:rsidRDefault="007920B9" w:rsidP="00270352">
      <w:pPr>
        <w:pStyle w:val="FootnoteText"/>
        <w:rPr>
          <w:rFonts w:ascii="Times New Roman" w:hAnsi="Times New Roman"/>
        </w:rPr>
      </w:pPr>
      <w:r w:rsidRPr="00270352">
        <w:rPr>
          <w:rStyle w:val="FootnoteReference"/>
          <w:rFonts w:ascii="Times New Roman" w:hAnsi="Times New Roman"/>
        </w:rPr>
        <w:footnoteRef/>
      </w:r>
      <w:r w:rsidRPr="00270352">
        <w:rPr>
          <w:rFonts w:ascii="Times New Roman" w:hAnsi="Times New Roman"/>
        </w:rPr>
        <w:t xml:space="preserve"> Fakultas Hukum Universitas Bengkulu</w:t>
      </w:r>
    </w:p>
  </w:footnote>
  <w:footnote w:id="2">
    <w:p w:rsidR="007920B9" w:rsidRPr="00270352" w:rsidRDefault="007920B9" w:rsidP="00270352">
      <w:pPr>
        <w:pStyle w:val="FootnoteText"/>
        <w:rPr>
          <w:rFonts w:ascii="Times New Roman" w:hAnsi="Times New Roman"/>
        </w:rPr>
      </w:pPr>
      <w:r w:rsidRPr="00270352">
        <w:rPr>
          <w:rStyle w:val="FootnoteReference"/>
          <w:rFonts w:ascii="Times New Roman" w:hAnsi="Times New Roman"/>
        </w:rPr>
        <w:footnoteRef/>
      </w:r>
      <w:r w:rsidRPr="00270352">
        <w:rPr>
          <w:rFonts w:ascii="Times New Roman" w:hAnsi="Times New Roman"/>
        </w:rPr>
        <w:t xml:space="preserve"> FMIPA Universitas Bengkulu</w:t>
      </w:r>
    </w:p>
  </w:footnote>
  <w:footnote w:id="3">
    <w:p w:rsidR="007920B9" w:rsidRPr="00270352" w:rsidRDefault="007920B9" w:rsidP="00270352">
      <w:pPr>
        <w:pStyle w:val="FootnoteText"/>
        <w:rPr>
          <w:rFonts w:ascii="Times New Roman" w:hAnsi="Times New Roman"/>
        </w:rPr>
      </w:pPr>
      <w:r w:rsidRPr="00270352">
        <w:rPr>
          <w:rStyle w:val="FootnoteReference"/>
          <w:rFonts w:ascii="Times New Roman" w:hAnsi="Times New Roman"/>
        </w:rPr>
        <w:footnoteRef/>
      </w:r>
      <w:r w:rsidRPr="00270352">
        <w:rPr>
          <w:rFonts w:ascii="Times New Roman" w:hAnsi="Times New Roman"/>
        </w:rPr>
        <w:t xml:space="preserve"> Fakultas HukumUniversitas Bengkulu</w:t>
      </w:r>
    </w:p>
  </w:footnote>
  <w:footnote w:id="4">
    <w:p w:rsidR="007920B9" w:rsidRPr="00270352" w:rsidRDefault="007920B9" w:rsidP="00270352">
      <w:pPr>
        <w:pStyle w:val="FootnoteText"/>
        <w:ind w:firstLine="709"/>
        <w:jc w:val="both"/>
        <w:rPr>
          <w:rFonts w:ascii="Times New Roman" w:hAnsi="Times New Roman"/>
        </w:rPr>
      </w:pPr>
      <w:r w:rsidRPr="00270352">
        <w:rPr>
          <w:rStyle w:val="FootnoteReference"/>
          <w:rFonts w:ascii="Times New Roman" w:hAnsi="Times New Roman"/>
        </w:rPr>
        <w:footnoteRef/>
      </w:r>
      <w:r w:rsidRPr="00270352">
        <w:rPr>
          <w:rFonts w:ascii="Times New Roman" w:hAnsi="Times New Roman"/>
        </w:rPr>
        <w:t xml:space="preserve">  </w:t>
      </w:r>
      <w:r w:rsidRPr="00270352">
        <w:rPr>
          <w:rFonts w:ascii="Times New Roman" w:hAnsi="Times New Roman"/>
          <w:i/>
        </w:rPr>
        <w:t xml:space="preserve">Situs resmi </w:t>
      </w:r>
      <w:proofErr w:type="gramStart"/>
      <w:r w:rsidRPr="00270352">
        <w:rPr>
          <w:rFonts w:ascii="Times New Roman" w:hAnsi="Times New Roman"/>
          <w:i/>
        </w:rPr>
        <w:t>Badan  Pusat</w:t>
      </w:r>
      <w:proofErr w:type="gramEnd"/>
      <w:r w:rsidRPr="00270352">
        <w:rPr>
          <w:rFonts w:ascii="Times New Roman" w:hAnsi="Times New Roman"/>
          <w:i/>
        </w:rPr>
        <w:t xml:space="preserve"> Statistik</w:t>
      </w:r>
      <w:r w:rsidRPr="00270352">
        <w:rPr>
          <w:rFonts w:ascii="Times New Roman" w:hAnsi="Times New Roman"/>
        </w:rPr>
        <w:t>,  http://sp2010.bps.go.id/index.php, diakses pada hari Selasa tanggal 17 Maret 2015 pukul 19:00 WIB.</w:t>
      </w:r>
    </w:p>
  </w:footnote>
  <w:footnote w:id="5">
    <w:p w:rsidR="007920B9" w:rsidRPr="00270352" w:rsidRDefault="007920B9" w:rsidP="00270352">
      <w:pPr>
        <w:pStyle w:val="FootnoteText"/>
        <w:ind w:firstLine="709"/>
        <w:jc w:val="both"/>
        <w:rPr>
          <w:rFonts w:ascii="Times New Roman" w:hAnsi="Times New Roman"/>
        </w:rPr>
      </w:pPr>
      <w:r w:rsidRPr="00270352">
        <w:rPr>
          <w:rStyle w:val="FootnoteReference"/>
          <w:rFonts w:ascii="Times New Roman" w:hAnsi="Times New Roman"/>
        </w:rPr>
        <w:footnoteRef/>
      </w:r>
      <w:r w:rsidRPr="00270352">
        <w:rPr>
          <w:rFonts w:ascii="Times New Roman" w:hAnsi="Times New Roman"/>
        </w:rPr>
        <w:t xml:space="preserve"> Daulay Zainul</w:t>
      </w:r>
      <w:proofErr w:type="gramStart"/>
      <w:r w:rsidRPr="00270352">
        <w:rPr>
          <w:rFonts w:ascii="Times New Roman" w:hAnsi="Times New Roman"/>
        </w:rPr>
        <w:t xml:space="preserve">,  </w:t>
      </w:r>
      <w:r w:rsidRPr="00270352">
        <w:rPr>
          <w:rFonts w:ascii="Times New Roman" w:hAnsi="Times New Roman"/>
          <w:i/>
        </w:rPr>
        <w:t>Pengetahuan</w:t>
      </w:r>
      <w:proofErr w:type="gramEnd"/>
      <w:r w:rsidRPr="00270352">
        <w:rPr>
          <w:rFonts w:ascii="Times New Roman" w:hAnsi="Times New Roman"/>
          <w:i/>
        </w:rPr>
        <w:t xml:space="preserve"> Tradisional</w:t>
      </w:r>
      <w:r w:rsidRPr="00270352">
        <w:rPr>
          <w:rFonts w:ascii="Times New Roman" w:hAnsi="Times New Roman"/>
        </w:rPr>
        <w:t>, Penerbit: PT. Raja Grafindo Persada, Jakarta, 2011, Hal. 172.</w:t>
      </w:r>
    </w:p>
  </w:footnote>
  <w:footnote w:id="6">
    <w:p w:rsidR="007920B9" w:rsidRPr="00270352" w:rsidRDefault="007920B9" w:rsidP="00270352">
      <w:pPr>
        <w:pStyle w:val="FootnoteText"/>
        <w:ind w:firstLine="709"/>
        <w:jc w:val="both"/>
        <w:rPr>
          <w:rFonts w:ascii="Times New Roman" w:hAnsi="Times New Roman"/>
        </w:rPr>
      </w:pPr>
      <w:r w:rsidRPr="00270352">
        <w:rPr>
          <w:rStyle w:val="FootnoteReference"/>
          <w:rFonts w:ascii="Times New Roman" w:hAnsi="Times New Roman"/>
        </w:rPr>
        <w:footnoteRef/>
      </w:r>
      <w:r w:rsidRPr="00270352">
        <w:rPr>
          <w:rFonts w:ascii="Times New Roman" w:hAnsi="Times New Roman"/>
        </w:rPr>
        <w:t xml:space="preserve"> </w:t>
      </w:r>
      <w:hyperlink r:id="rId1" w:history="1">
        <w:r w:rsidRPr="00270352">
          <w:rPr>
            <w:rStyle w:val="Hyperlink"/>
            <w:rFonts w:ascii="Times New Roman" w:hAnsi="Times New Roman"/>
          </w:rPr>
          <w:t>https://id.wikipedia.org/wiki/Jamu</w:t>
        </w:r>
      </w:hyperlink>
      <w:r w:rsidRPr="00270352">
        <w:rPr>
          <w:rFonts w:ascii="Times New Roman" w:hAnsi="Times New Roman"/>
        </w:rPr>
        <w:t xml:space="preserve"> diakses pada tanggal 16 Maret 2017</w:t>
      </w:r>
    </w:p>
  </w:footnote>
  <w:footnote w:id="7">
    <w:p w:rsidR="007920B9" w:rsidRPr="00270352" w:rsidRDefault="007920B9" w:rsidP="00270352">
      <w:pPr>
        <w:pStyle w:val="FootnoteText"/>
        <w:ind w:firstLine="709"/>
        <w:jc w:val="both"/>
        <w:rPr>
          <w:rFonts w:ascii="Times New Roman" w:hAnsi="Times New Roman"/>
        </w:rPr>
      </w:pPr>
      <w:r w:rsidRPr="00270352">
        <w:rPr>
          <w:rStyle w:val="FootnoteReference"/>
          <w:rFonts w:ascii="Times New Roman" w:hAnsi="Times New Roman"/>
        </w:rPr>
        <w:footnoteRef/>
      </w:r>
      <w:r w:rsidRPr="00270352">
        <w:rPr>
          <w:rFonts w:ascii="Times New Roman" w:hAnsi="Times New Roman"/>
        </w:rPr>
        <w:t xml:space="preserve"> </w:t>
      </w:r>
      <w:hyperlink r:id="rId2" w:history="1">
        <w:r w:rsidRPr="00270352">
          <w:rPr>
            <w:rStyle w:val="Hyperlink"/>
            <w:rFonts w:ascii="Times New Roman" w:hAnsi="Times New Roman"/>
          </w:rPr>
          <w:t>http://jamuindonesia.com/shop/index.php?route=news/article&amp;news_id=15</w:t>
        </w:r>
      </w:hyperlink>
      <w:r w:rsidRPr="00270352">
        <w:rPr>
          <w:rFonts w:ascii="Times New Roman" w:hAnsi="Times New Roman"/>
        </w:rPr>
        <w:t xml:space="preserve"> </w:t>
      </w:r>
    </w:p>
  </w:footnote>
  <w:footnote w:id="8">
    <w:p w:rsidR="007920B9" w:rsidRPr="00270352" w:rsidRDefault="007920B9" w:rsidP="00270352">
      <w:pPr>
        <w:pStyle w:val="FootnoteText"/>
        <w:ind w:firstLine="709"/>
        <w:jc w:val="both"/>
        <w:rPr>
          <w:rFonts w:ascii="Times New Roman" w:hAnsi="Times New Roman"/>
        </w:rPr>
      </w:pPr>
      <w:r w:rsidRPr="00270352">
        <w:rPr>
          <w:rStyle w:val="FootnoteReference"/>
          <w:rFonts w:ascii="Times New Roman" w:hAnsi="Times New Roman"/>
        </w:rPr>
        <w:footnoteRef/>
      </w:r>
      <w:r w:rsidRPr="00270352">
        <w:rPr>
          <w:rFonts w:ascii="Times New Roman" w:hAnsi="Times New Roman"/>
        </w:rPr>
        <w:t xml:space="preserve"> </w:t>
      </w:r>
      <w:proofErr w:type="gramStart"/>
      <w:r w:rsidRPr="00270352">
        <w:rPr>
          <w:rFonts w:ascii="Times New Roman" w:hAnsi="Times New Roman"/>
        </w:rPr>
        <w:t>Aris Muhammad,</w:t>
      </w:r>
      <w:r w:rsidRPr="00270352">
        <w:rPr>
          <w:rFonts w:ascii="Times New Roman" w:hAnsi="Times New Roman"/>
          <w:i/>
        </w:rPr>
        <w:t>”Perlindungan terhadap ekspresi budaya dan pengetahuan di Indonesia”</w:t>
      </w:r>
      <w:r w:rsidRPr="00270352">
        <w:rPr>
          <w:rFonts w:ascii="Times New Roman" w:hAnsi="Times New Roman"/>
        </w:rPr>
        <w:t xml:space="preserve"> </w:t>
      </w:r>
      <w:hyperlink r:id="rId3" w:history="1">
        <w:r w:rsidRPr="00270352">
          <w:rPr>
            <w:rStyle w:val="Hyperlink"/>
            <w:rFonts w:ascii="Times New Roman" w:hAnsi="Times New Roman"/>
          </w:rPr>
          <w:t>http://www.hukumonline.com/klinik/detail/lt52e8c96319395/perlindungan-terhadap-ekspresi-budaya-dan-pengetahuan-tradisional-di-indonesia</w:t>
        </w:r>
      </w:hyperlink>
      <w:r w:rsidRPr="00270352">
        <w:rPr>
          <w:rFonts w:ascii="Times New Roman" w:hAnsi="Times New Roman"/>
        </w:rPr>
        <w:t>, diaksses pada tanggal 28 MAret 2017.</w:t>
      </w:r>
      <w:proofErr w:type="gramEnd"/>
    </w:p>
  </w:footnote>
  <w:footnote w:id="9">
    <w:p w:rsidR="007920B9" w:rsidRPr="00270352" w:rsidRDefault="007920B9" w:rsidP="00270352">
      <w:pPr>
        <w:pStyle w:val="FootnoteText"/>
        <w:ind w:firstLine="709"/>
        <w:jc w:val="both"/>
        <w:rPr>
          <w:rFonts w:ascii="Times New Roman" w:hAnsi="Times New Roman"/>
        </w:rPr>
      </w:pPr>
      <w:r w:rsidRPr="00270352">
        <w:rPr>
          <w:rStyle w:val="FootnoteReference"/>
          <w:rFonts w:ascii="Times New Roman" w:hAnsi="Times New Roman"/>
        </w:rPr>
        <w:footnoteRef/>
      </w:r>
      <w:r w:rsidRPr="00270352">
        <w:rPr>
          <w:rFonts w:ascii="Times New Roman" w:hAnsi="Times New Roman"/>
        </w:rPr>
        <w:t xml:space="preserve"> Sardjono Agus, “</w:t>
      </w:r>
      <w:r w:rsidRPr="00270352">
        <w:rPr>
          <w:rFonts w:ascii="Times New Roman" w:hAnsi="Times New Roman"/>
          <w:i/>
        </w:rPr>
        <w:t>Hak Kekayaan Intelektual dan pengetahuan tradisional”</w:t>
      </w:r>
      <w:r w:rsidRPr="00270352">
        <w:rPr>
          <w:rFonts w:ascii="Times New Roman" w:hAnsi="Times New Roman"/>
        </w:rPr>
        <w:t xml:space="preserve">, </w:t>
      </w:r>
      <w:proofErr w:type="gramStart"/>
      <w:r w:rsidRPr="00270352">
        <w:rPr>
          <w:rFonts w:ascii="Times New Roman" w:hAnsi="Times New Roman"/>
        </w:rPr>
        <w:t>Penerbit :</w:t>
      </w:r>
      <w:proofErr w:type="gramEnd"/>
      <w:r w:rsidRPr="00270352">
        <w:rPr>
          <w:rFonts w:ascii="Times New Roman" w:hAnsi="Times New Roman"/>
        </w:rPr>
        <w:t xml:space="preserve">  PT. Alumni, Bandung, 2010, Hal. 3.</w:t>
      </w:r>
    </w:p>
  </w:footnote>
  <w:footnote w:id="10">
    <w:p w:rsidR="007920B9" w:rsidRPr="00270352" w:rsidRDefault="007920B9" w:rsidP="00270352">
      <w:pPr>
        <w:pStyle w:val="NormalWeb"/>
        <w:spacing w:before="0" w:beforeAutospacing="0" w:after="0" w:afterAutospacing="0"/>
        <w:ind w:firstLine="709"/>
        <w:jc w:val="both"/>
        <w:textAlignment w:val="baseline"/>
        <w:rPr>
          <w:sz w:val="20"/>
          <w:szCs w:val="20"/>
          <w:lang w:val="en-US"/>
        </w:rPr>
      </w:pPr>
      <w:r w:rsidRPr="00270352">
        <w:rPr>
          <w:rStyle w:val="FootnoteReference"/>
          <w:sz w:val="20"/>
          <w:szCs w:val="20"/>
        </w:rPr>
        <w:footnoteRef/>
      </w:r>
      <w:r w:rsidRPr="00270352">
        <w:rPr>
          <w:sz w:val="20"/>
          <w:szCs w:val="20"/>
        </w:rPr>
        <w:t xml:space="preserve"> </w:t>
      </w:r>
      <w:r w:rsidRPr="00270352">
        <w:rPr>
          <w:sz w:val="20"/>
          <w:szCs w:val="20"/>
          <w:lang w:val="en-US"/>
        </w:rPr>
        <w:t xml:space="preserve">Ashibly, </w:t>
      </w:r>
      <w:r w:rsidRPr="00270352">
        <w:rPr>
          <w:i/>
          <w:color w:val="000000"/>
          <w:sz w:val="20"/>
          <w:szCs w:val="20"/>
        </w:rPr>
        <w:t>Peran Kustodian Pengetahuan Tradisional Dan Ekspresi Budaya Tradisional  Dalam</w:t>
      </w:r>
      <w:r w:rsidRPr="00270352">
        <w:rPr>
          <w:i/>
          <w:color w:val="000000"/>
          <w:sz w:val="20"/>
          <w:szCs w:val="20"/>
          <w:lang w:val="en-US"/>
        </w:rPr>
        <w:t xml:space="preserve"> </w:t>
      </w:r>
      <w:r w:rsidRPr="00270352">
        <w:rPr>
          <w:i/>
          <w:color w:val="000000"/>
          <w:sz w:val="20"/>
          <w:szCs w:val="20"/>
        </w:rPr>
        <w:t>Memelihara Dan Mengembangkan Pengetahuan Tradisional Dan Ekspresi Budaya Tradisional Di Kota Bengkulu</w:t>
      </w:r>
      <w:r w:rsidRPr="00270352">
        <w:rPr>
          <w:color w:val="000000"/>
          <w:sz w:val="20"/>
          <w:szCs w:val="20"/>
          <w:lang w:val="en-US"/>
        </w:rPr>
        <w:t>, Jurnal Jendela Hukum dan Keadilan, Volome 3 Nomor 1 Juni 2016, Hal 1-15.</w:t>
      </w:r>
    </w:p>
  </w:footnote>
  <w:footnote w:id="11">
    <w:p w:rsidR="007920B9" w:rsidRPr="00270352" w:rsidRDefault="007920B9" w:rsidP="00270352">
      <w:pPr>
        <w:spacing w:after="0"/>
        <w:ind w:firstLine="709"/>
        <w:jc w:val="both"/>
        <w:rPr>
          <w:rFonts w:ascii="Times New Roman" w:hAnsi="Times New Roman"/>
          <w:b/>
          <w:bCs/>
          <w:sz w:val="20"/>
          <w:szCs w:val="20"/>
        </w:rPr>
      </w:pPr>
      <w:r w:rsidRPr="00270352">
        <w:rPr>
          <w:rStyle w:val="FootnoteReference"/>
          <w:rFonts w:ascii="Times New Roman" w:hAnsi="Times New Roman"/>
          <w:sz w:val="20"/>
          <w:szCs w:val="20"/>
        </w:rPr>
        <w:footnoteRef/>
      </w:r>
      <w:r w:rsidRPr="00270352">
        <w:rPr>
          <w:rFonts w:ascii="Times New Roman" w:hAnsi="Times New Roman"/>
          <w:sz w:val="20"/>
          <w:szCs w:val="20"/>
        </w:rPr>
        <w:t xml:space="preserve"> </w:t>
      </w:r>
      <w:r w:rsidRPr="00270352">
        <w:rPr>
          <w:rFonts w:ascii="Times New Roman" w:hAnsi="Times New Roman"/>
          <w:bCs/>
          <w:sz w:val="20"/>
          <w:szCs w:val="20"/>
        </w:rPr>
        <w:t xml:space="preserve">Erix Peramayeda, </w:t>
      </w:r>
      <w:r w:rsidRPr="00270352">
        <w:rPr>
          <w:rFonts w:ascii="Times New Roman" w:hAnsi="Times New Roman"/>
          <w:bCs/>
          <w:i/>
          <w:sz w:val="20"/>
          <w:szCs w:val="20"/>
        </w:rPr>
        <w:t>Perlindungan Hukum Terhadap Pengobatan Tradisional Di Provinsi Bengkulu Ditinjau Dari Undang-Undang Nomor 14 Tahun 2001 Tentang Paten</w:t>
      </w:r>
      <w:r w:rsidRPr="00270352">
        <w:rPr>
          <w:rFonts w:ascii="Times New Roman" w:hAnsi="Times New Roman"/>
          <w:bCs/>
          <w:sz w:val="20"/>
          <w:szCs w:val="20"/>
        </w:rPr>
        <w:t>, Fakultas Hukum Universitas Bengkulu, Skripsi, 2015, Hal. 6-7.</w:t>
      </w:r>
    </w:p>
  </w:footnote>
  <w:footnote w:id="12">
    <w:p w:rsidR="00270352" w:rsidRPr="00270352" w:rsidRDefault="00270352" w:rsidP="00270352">
      <w:pPr>
        <w:spacing w:after="0"/>
        <w:ind w:firstLine="709"/>
        <w:jc w:val="both"/>
        <w:rPr>
          <w:rFonts w:ascii="Times New Roman" w:hAnsi="Times New Roman"/>
          <w:sz w:val="20"/>
          <w:szCs w:val="20"/>
        </w:rPr>
      </w:pPr>
      <w:r w:rsidRPr="00270352">
        <w:rPr>
          <w:rStyle w:val="FootnoteReference"/>
          <w:rFonts w:ascii="Times New Roman" w:hAnsi="Times New Roman"/>
          <w:sz w:val="20"/>
          <w:szCs w:val="20"/>
        </w:rPr>
        <w:footnoteRef/>
      </w:r>
      <w:r w:rsidRPr="00270352">
        <w:rPr>
          <w:rFonts w:ascii="Times New Roman" w:hAnsi="Times New Roman"/>
          <w:sz w:val="20"/>
          <w:szCs w:val="20"/>
        </w:rPr>
        <w:t xml:space="preserve"> Tri Rusti Maydrawati, Perspektif Hukum Journal, </w:t>
      </w:r>
      <w:r w:rsidRPr="00270352">
        <w:rPr>
          <w:rFonts w:ascii="Times New Roman" w:hAnsi="Times New Roman"/>
          <w:i/>
          <w:sz w:val="20"/>
          <w:szCs w:val="20"/>
        </w:rPr>
        <w:t>Tinjauan Hukum Lingkungan Dan Kebijakannya Terhadap Perlindungan Dan Pengelolaan Keanekaragaman Hayati</w:t>
      </w:r>
      <w:r w:rsidRPr="00270352">
        <w:rPr>
          <w:rFonts w:ascii="Times New Roman" w:hAnsi="Times New Roman"/>
          <w:sz w:val="20"/>
          <w:szCs w:val="20"/>
        </w:rPr>
        <w:t xml:space="preserve">, Volume 16 No 1 tahun 2016, </w:t>
      </w:r>
      <w:hyperlink r:id="rId4" w:history="1">
        <w:r w:rsidRPr="00270352">
          <w:rPr>
            <w:rStyle w:val="Hyperlink"/>
            <w:rFonts w:ascii="Times New Roman" w:hAnsi="Times New Roman"/>
            <w:sz w:val="20"/>
            <w:szCs w:val="20"/>
          </w:rPr>
          <w:t>https://scholar.google.co.id/citations?user=IUhMI1YAAAAJ&amp;hl=id&amp;oi=sra</w:t>
        </w:r>
      </w:hyperlink>
      <w:r w:rsidRPr="00270352">
        <w:rPr>
          <w:rFonts w:ascii="Times New Roman" w:hAnsi="Times New Roman"/>
          <w:sz w:val="20"/>
          <w:szCs w:val="20"/>
        </w:rPr>
        <w:t>, di akses pada tanggal 11 September 2017</w:t>
      </w:r>
    </w:p>
  </w:footnote>
  <w:footnote w:id="13">
    <w:p w:rsidR="00270352" w:rsidRPr="00270352" w:rsidRDefault="00270352" w:rsidP="00270352">
      <w:pPr>
        <w:pStyle w:val="FootnoteText"/>
        <w:ind w:firstLine="709"/>
        <w:jc w:val="both"/>
        <w:rPr>
          <w:rFonts w:ascii="Times New Roman" w:hAnsi="Times New Roman"/>
        </w:rPr>
      </w:pPr>
      <w:r w:rsidRPr="00270352">
        <w:rPr>
          <w:rStyle w:val="FootnoteReference"/>
          <w:rFonts w:ascii="Times New Roman" w:hAnsi="Times New Roman"/>
        </w:rPr>
        <w:footnoteRef/>
      </w:r>
      <w:r w:rsidRPr="00270352">
        <w:rPr>
          <w:rFonts w:ascii="Times New Roman" w:hAnsi="Times New Roman"/>
        </w:rPr>
        <w:t xml:space="preserve"> Syamsiah Jurusan Biologi, FMIPA, Universitas Negeri Makassar, </w:t>
      </w:r>
      <w:r w:rsidRPr="00270352">
        <w:rPr>
          <w:rFonts w:ascii="Times New Roman" w:hAnsi="Times New Roman"/>
          <w:i/>
        </w:rPr>
        <w:t>Eksplorasi Tumbuhan Obat Tradisional Di Kecamatan Pamboang Kabupaten Majene Sulawesi Barat</w:t>
      </w:r>
      <w:r w:rsidRPr="00270352">
        <w:rPr>
          <w:rFonts w:ascii="Times New Roman" w:hAnsi="Times New Roman"/>
        </w:rPr>
        <w:t xml:space="preserve"> , Jurnal Bionature, Volume 15, Nomor 2, Oktober 2014, hlm 128. Diunduh pada tanggal 28 September 2017 </w:t>
      </w:r>
      <w:hyperlink r:id="rId5" w:history="1">
        <w:r w:rsidRPr="00270352">
          <w:rPr>
            <w:rStyle w:val="Hyperlink"/>
            <w:rFonts w:ascii="Times New Roman" w:hAnsi="Times New Roman"/>
          </w:rPr>
          <w:t>https://www.google.co.id/url?sa=t&amp;rct=j&amp;q=&amp;esrc=s&amp;source=web&amp;cd=1&amp;ved=0ahUKEwjF6rDrpO_XAhULxLwKHcHeALUQFggmMAA&amp;url=http%3A%2F%2Fdownload.portalgaruda.org%2Farticle.php%3Farticle%3D420589%26val%3D4336%26title%3DEksplorasi%2520Tumbuhan%2520Obat%2520Tradisional%2520di%2520Kecamatan%2520Pamboang%2520Kabupaten%2520Majene%2520Sulawesi%2520Barat&amp;usg=AOvVaw1e1D9ZtlGTZzYI5AKqxCWu</w:t>
        </w:r>
      </w:hyperlink>
      <w:r w:rsidRPr="00270352">
        <w:rPr>
          <w:rFonts w:ascii="Times New Roman" w:hAnsi="Times New Roman"/>
        </w:rPr>
        <w:t xml:space="preserve"> </w:t>
      </w:r>
    </w:p>
  </w:footnote>
  <w:footnote w:id="14">
    <w:p w:rsidR="00270352" w:rsidRPr="00270352" w:rsidRDefault="00270352" w:rsidP="00270352">
      <w:pPr>
        <w:pStyle w:val="FootnoteText"/>
        <w:ind w:firstLine="709"/>
        <w:jc w:val="both"/>
        <w:rPr>
          <w:rFonts w:ascii="Times New Roman" w:hAnsi="Times New Roman"/>
        </w:rPr>
      </w:pPr>
      <w:r w:rsidRPr="00270352">
        <w:rPr>
          <w:rStyle w:val="FootnoteReference"/>
          <w:rFonts w:ascii="Times New Roman" w:hAnsi="Times New Roman"/>
        </w:rPr>
        <w:footnoteRef/>
      </w:r>
      <w:r w:rsidRPr="00270352">
        <w:rPr>
          <w:rFonts w:ascii="Times New Roman" w:hAnsi="Times New Roman"/>
        </w:rPr>
        <w:t xml:space="preserve"> Siti Susiarti, </w:t>
      </w:r>
      <w:r w:rsidRPr="00270352">
        <w:rPr>
          <w:rFonts w:ascii="Times New Roman" w:hAnsi="Times New Roman"/>
          <w:i/>
        </w:rPr>
        <w:t>Pengetahuan Dan Pemanfaatan Tumbuhan Obat Masyarakat Lokal Di Pulau Seram, Maluku</w:t>
      </w:r>
      <w:r w:rsidRPr="00270352">
        <w:rPr>
          <w:rFonts w:ascii="Times New Roman" w:hAnsi="Times New Roman"/>
        </w:rPr>
        <w:t xml:space="preserve">, </w:t>
      </w:r>
      <w:hyperlink r:id="rId6" w:history="1">
        <w:r w:rsidRPr="00270352">
          <w:rPr>
            <w:rStyle w:val="Hyperlink"/>
            <w:rFonts w:ascii="Times New Roman" w:hAnsi="Times New Roman"/>
          </w:rPr>
          <w:t>https://scholar.google.co.id/scholar?um=1&amp;ie=UTF-8&amp;lr&amp;q=related:Qz5kPQmcHfkyZM:scholar.google.com/</w:t>
        </w:r>
      </w:hyperlink>
      <w:r w:rsidRPr="00270352">
        <w:rPr>
          <w:rFonts w:ascii="Times New Roman" w:hAnsi="Times New Roman"/>
        </w:rPr>
        <w:t xml:space="preserve">  di akses pada tanggal 12 September 2017</w:t>
      </w:r>
    </w:p>
  </w:footnote>
  <w:footnote w:id="15">
    <w:p w:rsidR="00270352" w:rsidRPr="00270352" w:rsidRDefault="00270352" w:rsidP="00270352">
      <w:pPr>
        <w:spacing w:after="0"/>
        <w:ind w:firstLine="709"/>
        <w:jc w:val="both"/>
        <w:rPr>
          <w:rFonts w:ascii="Times New Roman" w:hAnsi="Times New Roman"/>
          <w:sz w:val="20"/>
          <w:szCs w:val="20"/>
        </w:rPr>
      </w:pPr>
      <w:r w:rsidRPr="00270352">
        <w:rPr>
          <w:rStyle w:val="FootnoteReference"/>
          <w:rFonts w:ascii="Times New Roman" w:hAnsi="Times New Roman"/>
          <w:sz w:val="20"/>
          <w:szCs w:val="20"/>
        </w:rPr>
        <w:footnoteRef/>
      </w:r>
      <w:r w:rsidRPr="00270352">
        <w:rPr>
          <w:rFonts w:ascii="Times New Roman" w:hAnsi="Times New Roman"/>
          <w:sz w:val="20"/>
          <w:szCs w:val="20"/>
        </w:rPr>
        <w:t xml:space="preserve"> Departemen Pendidikan dan Kebudayaan Direktorat Jenderal Kebudayaan Sejarah dan Nilai Nasional, 1986/1987, Pengobatan Tradisional Pada Masyarakat Pedesaan Daerah Bengkulu, Bengkulu, Departemen Pendidikan dan Kebudayaan, Departemen Pendidikan dan Kebudayaan </w:t>
      </w:r>
    </w:p>
  </w:footnote>
  <w:footnote w:id="16">
    <w:p w:rsidR="00270352" w:rsidRPr="00270352" w:rsidRDefault="00270352" w:rsidP="00270352">
      <w:pPr>
        <w:spacing w:after="0"/>
        <w:ind w:firstLine="709"/>
        <w:jc w:val="both"/>
        <w:rPr>
          <w:rFonts w:ascii="Times New Roman" w:hAnsi="Times New Roman"/>
          <w:sz w:val="20"/>
          <w:szCs w:val="20"/>
        </w:rPr>
      </w:pPr>
      <w:r w:rsidRPr="00270352">
        <w:rPr>
          <w:rStyle w:val="FootnoteReference"/>
          <w:rFonts w:ascii="Times New Roman" w:hAnsi="Times New Roman"/>
          <w:sz w:val="20"/>
          <w:szCs w:val="20"/>
        </w:rPr>
        <w:footnoteRef/>
      </w:r>
      <w:r w:rsidRPr="00270352">
        <w:rPr>
          <w:rFonts w:ascii="Times New Roman" w:hAnsi="Times New Roman"/>
          <w:sz w:val="20"/>
          <w:szCs w:val="20"/>
        </w:rPr>
        <w:t xml:space="preserve"> Agus Sardjono,</w:t>
      </w:r>
      <w:r w:rsidRPr="00270352">
        <w:rPr>
          <w:rFonts w:ascii="Times New Roman" w:hAnsi="Times New Roman"/>
          <w:i/>
          <w:sz w:val="20"/>
          <w:szCs w:val="20"/>
        </w:rPr>
        <w:t>op.cit.,</w:t>
      </w:r>
      <w:r w:rsidRPr="00270352">
        <w:rPr>
          <w:rFonts w:ascii="Times New Roman" w:hAnsi="Times New Roman"/>
          <w:sz w:val="20"/>
          <w:szCs w:val="20"/>
        </w:rPr>
        <w:t>Hlm.2-3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1FE5"/>
    <w:multiLevelType w:val="hybridMultilevel"/>
    <w:tmpl w:val="3DCC3426"/>
    <w:lvl w:ilvl="0" w:tplc="59E0724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26454D22"/>
    <w:multiLevelType w:val="hybridMultilevel"/>
    <w:tmpl w:val="B0066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A63FB8"/>
    <w:multiLevelType w:val="hybridMultilevel"/>
    <w:tmpl w:val="F80ED586"/>
    <w:lvl w:ilvl="0" w:tplc="6D1654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03D5170"/>
    <w:multiLevelType w:val="hybridMultilevel"/>
    <w:tmpl w:val="57026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C1DAF"/>
    <w:multiLevelType w:val="hybridMultilevel"/>
    <w:tmpl w:val="1DE2DF8C"/>
    <w:lvl w:ilvl="0" w:tplc="D288409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3B852E79"/>
    <w:multiLevelType w:val="hybridMultilevel"/>
    <w:tmpl w:val="79C60542"/>
    <w:lvl w:ilvl="0" w:tplc="076071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321E85"/>
    <w:multiLevelType w:val="hybridMultilevel"/>
    <w:tmpl w:val="0DD2B73A"/>
    <w:lvl w:ilvl="0" w:tplc="275C4D32">
      <w:start w:val="1"/>
      <w:numFmt w:val="upperLetter"/>
      <w:pStyle w:val="Heading3"/>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683A5038"/>
    <w:multiLevelType w:val="hybridMultilevel"/>
    <w:tmpl w:val="0D303D16"/>
    <w:lvl w:ilvl="0" w:tplc="53AC3EF8">
      <w:start w:val="1"/>
      <w:numFmt w:val="low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0B9"/>
    <w:rsid w:val="000E26E9"/>
    <w:rsid w:val="00270352"/>
    <w:rsid w:val="002709CD"/>
    <w:rsid w:val="005A7968"/>
    <w:rsid w:val="00625CEF"/>
    <w:rsid w:val="007920B9"/>
    <w:rsid w:val="00A35E57"/>
    <w:rsid w:val="00C8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0B9"/>
    <w:rPr>
      <w:rFonts w:ascii="Calibri" w:eastAsia="Calibri" w:hAnsi="Calibri" w:cs="Times New Roman"/>
      <w:lang w:val="id-ID"/>
    </w:rPr>
  </w:style>
  <w:style w:type="paragraph" w:styleId="Heading1">
    <w:name w:val="heading 1"/>
    <w:basedOn w:val="Normal"/>
    <w:next w:val="Normal"/>
    <w:link w:val="Heading1Char"/>
    <w:uiPriority w:val="9"/>
    <w:qFormat/>
    <w:rsid w:val="007920B9"/>
    <w:pPr>
      <w:keepNext/>
      <w:keepLines/>
      <w:spacing w:after="0" w:line="240" w:lineRule="auto"/>
      <w:jc w:val="center"/>
      <w:outlineLvl w:val="0"/>
    </w:pPr>
    <w:rPr>
      <w:rFonts w:ascii="Arial" w:eastAsia="Times New Roman" w:hAnsi="Arial"/>
      <w:b/>
      <w:szCs w:val="32"/>
    </w:rPr>
  </w:style>
  <w:style w:type="paragraph" w:styleId="Heading3">
    <w:name w:val="heading 3"/>
    <w:basedOn w:val="Normal"/>
    <w:next w:val="Normal"/>
    <w:link w:val="Heading3Char"/>
    <w:uiPriority w:val="9"/>
    <w:semiHidden/>
    <w:unhideWhenUsed/>
    <w:qFormat/>
    <w:rsid w:val="007920B9"/>
    <w:pPr>
      <w:keepNext/>
      <w:numPr>
        <w:numId w:val="1"/>
      </w:numPr>
      <w:spacing w:after="0" w:line="240" w:lineRule="auto"/>
      <w:outlineLvl w:val="2"/>
    </w:pPr>
    <w:rPr>
      <w:rFonts w:ascii="Arial" w:eastAsia="Times New Roman"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B9"/>
    <w:rPr>
      <w:rFonts w:ascii="Arial" w:eastAsia="Times New Roman" w:hAnsi="Arial" w:cs="Times New Roman"/>
      <w:b/>
      <w:szCs w:val="32"/>
      <w:lang w:val="id-ID"/>
    </w:rPr>
  </w:style>
  <w:style w:type="character" w:customStyle="1" w:styleId="Heading3Char">
    <w:name w:val="Heading 3 Char"/>
    <w:basedOn w:val="DefaultParagraphFont"/>
    <w:link w:val="Heading3"/>
    <w:uiPriority w:val="9"/>
    <w:semiHidden/>
    <w:rsid w:val="007920B9"/>
    <w:rPr>
      <w:rFonts w:ascii="Arial" w:eastAsia="Times New Roman" w:hAnsi="Arial" w:cs="Times New Roman"/>
      <w:b/>
      <w:bCs/>
      <w:szCs w:val="26"/>
      <w:lang w:val="id-ID"/>
    </w:rPr>
  </w:style>
  <w:style w:type="paragraph" w:styleId="FootnoteText">
    <w:name w:val="footnote text"/>
    <w:aliases w:val="Char Char Char1,Char Char Char Char1,Char Char Char Char Char Char  Char Char,Char Char Char Char Char,Footnote Text Char Char Char Char Char,Footnote Text Char Char Char Char1,Char Char Char Char"/>
    <w:basedOn w:val="Normal"/>
    <w:link w:val="FootnoteTextChar"/>
    <w:uiPriority w:val="99"/>
    <w:unhideWhenUsed/>
    <w:rsid w:val="007920B9"/>
    <w:pPr>
      <w:spacing w:after="0" w:line="240" w:lineRule="auto"/>
    </w:pPr>
    <w:rPr>
      <w:sz w:val="20"/>
      <w:szCs w:val="20"/>
      <w:lang w:val="en-US"/>
    </w:rPr>
  </w:style>
  <w:style w:type="character" w:customStyle="1" w:styleId="FootnoteTextChar">
    <w:name w:val="Footnote Text Char"/>
    <w:aliases w:val="Char Char Char1 Char,Char Char Char Char1 Char,Char Char Char Char Char Char  Char Char Char,Char Char Char Char Char Char,Footnote Text Char Char Char Char Char Char,Footnote Text Char Char Char Char1 Char,Char Char Char Char Char1"/>
    <w:basedOn w:val="DefaultParagraphFont"/>
    <w:link w:val="FootnoteText"/>
    <w:uiPriority w:val="99"/>
    <w:rsid w:val="007920B9"/>
    <w:rPr>
      <w:rFonts w:ascii="Calibri" w:eastAsia="Calibri" w:hAnsi="Calibri" w:cs="Times New Roman"/>
      <w:sz w:val="20"/>
      <w:szCs w:val="20"/>
    </w:rPr>
  </w:style>
  <w:style w:type="character" w:styleId="FootnoteReference">
    <w:name w:val="footnote reference"/>
    <w:uiPriority w:val="99"/>
    <w:unhideWhenUsed/>
    <w:rsid w:val="007920B9"/>
    <w:rPr>
      <w:vertAlign w:val="superscript"/>
    </w:rPr>
  </w:style>
  <w:style w:type="paragraph" w:styleId="ListParagraph">
    <w:name w:val="List Paragraph"/>
    <w:basedOn w:val="Normal"/>
    <w:link w:val="ListParagraphChar"/>
    <w:uiPriority w:val="34"/>
    <w:qFormat/>
    <w:rsid w:val="007920B9"/>
    <w:pPr>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7920B9"/>
    <w:rPr>
      <w:color w:val="0000FF" w:themeColor="hyperlink"/>
      <w:u w:val="single"/>
    </w:rPr>
  </w:style>
  <w:style w:type="character" w:customStyle="1" w:styleId="ListParagraphChar">
    <w:name w:val="List Paragraph Char"/>
    <w:basedOn w:val="DefaultParagraphFont"/>
    <w:link w:val="ListParagraph"/>
    <w:uiPriority w:val="34"/>
    <w:rsid w:val="007920B9"/>
  </w:style>
  <w:style w:type="paragraph" w:styleId="NormalWeb">
    <w:name w:val="Normal (Web)"/>
    <w:basedOn w:val="Normal"/>
    <w:uiPriority w:val="99"/>
    <w:unhideWhenUsed/>
    <w:rsid w:val="007920B9"/>
    <w:pPr>
      <w:spacing w:before="100" w:beforeAutospacing="1" w:after="100" w:afterAutospacing="1" w:line="240" w:lineRule="auto"/>
    </w:pPr>
    <w:rPr>
      <w:rFonts w:ascii="Times New Roman" w:eastAsia="Times New Roman" w:hAnsi="Times New Roman"/>
      <w:sz w:val="24"/>
      <w:szCs w:val="24"/>
      <w:lang w:eastAsia="id-ID"/>
    </w:rPr>
  </w:style>
  <w:style w:type="table" w:styleId="TableGrid">
    <w:name w:val="Table Grid"/>
    <w:basedOn w:val="TableNormal"/>
    <w:uiPriority w:val="59"/>
    <w:rsid w:val="0027035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0B9"/>
    <w:rPr>
      <w:rFonts w:ascii="Calibri" w:eastAsia="Calibri" w:hAnsi="Calibri" w:cs="Times New Roman"/>
      <w:lang w:val="id-ID"/>
    </w:rPr>
  </w:style>
  <w:style w:type="paragraph" w:styleId="Heading1">
    <w:name w:val="heading 1"/>
    <w:basedOn w:val="Normal"/>
    <w:next w:val="Normal"/>
    <w:link w:val="Heading1Char"/>
    <w:uiPriority w:val="9"/>
    <w:qFormat/>
    <w:rsid w:val="007920B9"/>
    <w:pPr>
      <w:keepNext/>
      <w:keepLines/>
      <w:spacing w:after="0" w:line="240" w:lineRule="auto"/>
      <w:jc w:val="center"/>
      <w:outlineLvl w:val="0"/>
    </w:pPr>
    <w:rPr>
      <w:rFonts w:ascii="Arial" w:eastAsia="Times New Roman" w:hAnsi="Arial"/>
      <w:b/>
      <w:szCs w:val="32"/>
    </w:rPr>
  </w:style>
  <w:style w:type="paragraph" w:styleId="Heading3">
    <w:name w:val="heading 3"/>
    <w:basedOn w:val="Normal"/>
    <w:next w:val="Normal"/>
    <w:link w:val="Heading3Char"/>
    <w:uiPriority w:val="9"/>
    <w:semiHidden/>
    <w:unhideWhenUsed/>
    <w:qFormat/>
    <w:rsid w:val="007920B9"/>
    <w:pPr>
      <w:keepNext/>
      <w:numPr>
        <w:numId w:val="1"/>
      </w:numPr>
      <w:spacing w:after="0" w:line="240" w:lineRule="auto"/>
      <w:outlineLvl w:val="2"/>
    </w:pPr>
    <w:rPr>
      <w:rFonts w:ascii="Arial" w:eastAsia="Times New Roman"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B9"/>
    <w:rPr>
      <w:rFonts w:ascii="Arial" w:eastAsia="Times New Roman" w:hAnsi="Arial" w:cs="Times New Roman"/>
      <w:b/>
      <w:szCs w:val="32"/>
      <w:lang w:val="id-ID"/>
    </w:rPr>
  </w:style>
  <w:style w:type="character" w:customStyle="1" w:styleId="Heading3Char">
    <w:name w:val="Heading 3 Char"/>
    <w:basedOn w:val="DefaultParagraphFont"/>
    <w:link w:val="Heading3"/>
    <w:uiPriority w:val="9"/>
    <w:semiHidden/>
    <w:rsid w:val="007920B9"/>
    <w:rPr>
      <w:rFonts w:ascii="Arial" w:eastAsia="Times New Roman" w:hAnsi="Arial" w:cs="Times New Roman"/>
      <w:b/>
      <w:bCs/>
      <w:szCs w:val="26"/>
      <w:lang w:val="id-ID"/>
    </w:rPr>
  </w:style>
  <w:style w:type="paragraph" w:styleId="FootnoteText">
    <w:name w:val="footnote text"/>
    <w:aliases w:val="Char Char Char1,Char Char Char Char1,Char Char Char Char Char Char  Char Char,Char Char Char Char Char,Footnote Text Char Char Char Char Char,Footnote Text Char Char Char Char1,Char Char Char Char"/>
    <w:basedOn w:val="Normal"/>
    <w:link w:val="FootnoteTextChar"/>
    <w:uiPriority w:val="99"/>
    <w:unhideWhenUsed/>
    <w:rsid w:val="007920B9"/>
    <w:pPr>
      <w:spacing w:after="0" w:line="240" w:lineRule="auto"/>
    </w:pPr>
    <w:rPr>
      <w:sz w:val="20"/>
      <w:szCs w:val="20"/>
      <w:lang w:val="en-US"/>
    </w:rPr>
  </w:style>
  <w:style w:type="character" w:customStyle="1" w:styleId="FootnoteTextChar">
    <w:name w:val="Footnote Text Char"/>
    <w:aliases w:val="Char Char Char1 Char,Char Char Char Char1 Char,Char Char Char Char Char Char  Char Char Char,Char Char Char Char Char Char,Footnote Text Char Char Char Char Char Char,Footnote Text Char Char Char Char1 Char,Char Char Char Char Char1"/>
    <w:basedOn w:val="DefaultParagraphFont"/>
    <w:link w:val="FootnoteText"/>
    <w:uiPriority w:val="99"/>
    <w:rsid w:val="007920B9"/>
    <w:rPr>
      <w:rFonts w:ascii="Calibri" w:eastAsia="Calibri" w:hAnsi="Calibri" w:cs="Times New Roman"/>
      <w:sz w:val="20"/>
      <w:szCs w:val="20"/>
    </w:rPr>
  </w:style>
  <w:style w:type="character" w:styleId="FootnoteReference">
    <w:name w:val="footnote reference"/>
    <w:uiPriority w:val="99"/>
    <w:unhideWhenUsed/>
    <w:rsid w:val="007920B9"/>
    <w:rPr>
      <w:vertAlign w:val="superscript"/>
    </w:rPr>
  </w:style>
  <w:style w:type="paragraph" w:styleId="ListParagraph">
    <w:name w:val="List Paragraph"/>
    <w:basedOn w:val="Normal"/>
    <w:link w:val="ListParagraphChar"/>
    <w:uiPriority w:val="34"/>
    <w:qFormat/>
    <w:rsid w:val="007920B9"/>
    <w:pPr>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7920B9"/>
    <w:rPr>
      <w:color w:val="0000FF" w:themeColor="hyperlink"/>
      <w:u w:val="single"/>
    </w:rPr>
  </w:style>
  <w:style w:type="character" w:customStyle="1" w:styleId="ListParagraphChar">
    <w:name w:val="List Paragraph Char"/>
    <w:basedOn w:val="DefaultParagraphFont"/>
    <w:link w:val="ListParagraph"/>
    <w:uiPriority w:val="34"/>
    <w:rsid w:val="007920B9"/>
  </w:style>
  <w:style w:type="paragraph" w:styleId="NormalWeb">
    <w:name w:val="Normal (Web)"/>
    <w:basedOn w:val="Normal"/>
    <w:uiPriority w:val="99"/>
    <w:unhideWhenUsed/>
    <w:rsid w:val="007920B9"/>
    <w:pPr>
      <w:spacing w:before="100" w:beforeAutospacing="1" w:after="100" w:afterAutospacing="1" w:line="240" w:lineRule="auto"/>
    </w:pPr>
    <w:rPr>
      <w:rFonts w:ascii="Times New Roman" w:eastAsia="Times New Roman" w:hAnsi="Times New Roman"/>
      <w:sz w:val="24"/>
      <w:szCs w:val="24"/>
      <w:lang w:eastAsia="id-ID"/>
    </w:rPr>
  </w:style>
  <w:style w:type="table" w:styleId="TableGrid">
    <w:name w:val="Table Grid"/>
    <w:basedOn w:val="TableNormal"/>
    <w:uiPriority w:val="59"/>
    <w:rsid w:val="0027035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86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t.farmasi.ugm.ac.id/files/13OBAT%20HERBAL_Sampurno.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wikipedia.org/wiki/Jamu" TargetMode="External"/><Relationship Id="rId17" Type="http://schemas.openxmlformats.org/officeDocument/2006/relationships/hyperlink" Target="http://www.who.int/medicines/publications/traditional/trm_strategy14_23" TargetMode="External"/><Relationship Id="rId2" Type="http://schemas.openxmlformats.org/officeDocument/2006/relationships/numbering" Target="numbering.xml"/><Relationship Id="rId16" Type="http://schemas.openxmlformats.org/officeDocument/2006/relationships/hyperlink" Target="https://scholar.google.co.id/citations?user=IUhMI1YAAAAJ&amp;hl=id&amp;oi=s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amuindonesia.com/shop/index.php?route=news/article&amp;news_id=15" TargetMode="External"/><Relationship Id="rId5" Type="http://schemas.openxmlformats.org/officeDocument/2006/relationships/settings" Target="settings.xml"/><Relationship Id="rId15" Type="http://schemas.openxmlformats.org/officeDocument/2006/relationships/hyperlink" Target="https://www.google.co.id/url?sa=t&amp;rct=j&amp;q=&amp;esrc=s&amp;source=web&amp;cd=1&amp;ved=0ahUKEwjF6rDrpO_XAhULxLwKHcHeALUQFggmMAA&amp;url=http%3A%2F%2Fdownload.portalgaruda.org%2Farticle.php%3Farticle%3D420589%26val%3D4336%26title%3DEksplorasi%2520Tumbuhan%2520Obat%2520Tradisional%2520di%2520Kecamatan%2520Pamboang%2520Kabupaten%2520Majene%2520Sulawesi%2520Barat&amp;usg=AOvVaw1e1D9ZtlGTZzYI5AKqxCWu" TargetMode="External"/><Relationship Id="rId10" Type="http://schemas.openxmlformats.org/officeDocument/2006/relationships/hyperlink" Target="http://ashibly.blogspot.co.id/2015/11/pengetahuan-tradisional-dan-ekspresi.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ukumonline.com/klinik/detail/lt52e8c96319395/perlindungan-terhadap-ekspresi-budaya-dan-pengetahuan-tradisional-di-indonesia" TargetMode="External"/><Relationship Id="rId14" Type="http://schemas.openxmlformats.org/officeDocument/2006/relationships/hyperlink" Target="https://scholar.google.co.id/scholar?um=1&amp;ie=UTF-8&amp;lr&amp;q=related:Qz5kPQmcHfkyZM:scholar.google.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ukumonline.com/klinik/detail/lt52e8c96319395/perlindungan-terhadap-ekspresi-budaya-dan-pengetahuan-tradisional-di-indonesia" TargetMode="External"/><Relationship Id="rId2" Type="http://schemas.openxmlformats.org/officeDocument/2006/relationships/hyperlink" Target="http://jamuindonesia.com/shop/index.php?route=news/article&amp;news_id=15" TargetMode="External"/><Relationship Id="rId1" Type="http://schemas.openxmlformats.org/officeDocument/2006/relationships/hyperlink" Target="https://id.wikipedia.org/wiki/Jamu" TargetMode="External"/><Relationship Id="rId6" Type="http://schemas.openxmlformats.org/officeDocument/2006/relationships/hyperlink" Target="https://scholar.google.co.id/scholar?um=1&amp;ie=UTF-8&amp;lr&amp;q=related:Qz5kPQmcHfkyZM:scholar.google.com/" TargetMode="External"/><Relationship Id="rId5" Type="http://schemas.openxmlformats.org/officeDocument/2006/relationships/hyperlink" Target="https://www.google.co.id/url?sa=t&amp;rct=j&amp;q=&amp;esrc=s&amp;source=web&amp;cd=1&amp;ved=0ahUKEwjF6rDrpO_XAhULxLwKHcHeALUQFggmMAA&amp;url=http%3A%2F%2Fdownload.portalgaruda.org%2Farticle.php%3Farticle%3D420589%26val%3D4336%26title%3DEksplorasi%2520Tumbuhan%2520Obat%2520Tradisional%2520di%2520Kecamatan%2520Pamboang%2520Kabupaten%2520Majene%2520Sulawesi%2520Barat&amp;usg=AOvVaw1e1D9ZtlGTZzYI5AKqxCWu" TargetMode="External"/><Relationship Id="rId4" Type="http://schemas.openxmlformats.org/officeDocument/2006/relationships/hyperlink" Target="https://scholar.google.co.id/citations?user=IUhMI1YAAAAJ&amp;hl=id&amp;oi=s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3F8E5-1E33-4A35-AE8A-8E6301B03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3839</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cp:revision>
  <dcterms:created xsi:type="dcterms:W3CDTF">2017-12-05T03:32:00Z</dcterms:created>
  <dcterms:modified xsi:type="dcterms:W3CDTF">2017-12-05T04:02:00Z</dcterms:modified>
</cp:coreProperties>
</file>