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4F8E64" w14:textId="77777777" w:rsidR="00494E5C" w:rsidRDefault="00494E5C" w:rsidP="00A13EAC">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HUBUNGAN ANTARA KARAKTERISTIK IBU, KECUKUPAN ASUPAN ZAT</w:t>
      </w:r>
      <w:r w:rsidR="00A13EAC">
        <w:rPr>
          <w:rFonts w:ascii="Times New Roman" w:hAnsi="Times New Roman" w:cs="Times New Roman"/>
          <w:b/>
          <w:sz w:val="28"/>
          <w:szCs w:val="24"/>
        </w:rPr>
        <w:t xml:space="preserve"> BESI, ASAM FOLAT DAN VITAMIN C </w:t>
      </w:r>
      <w:r>
        <w:rPr>
          <w:rFonts w:ascii="Times New Roman" w:hAnsi="Times New Roman" w:cs="Times New Roman"/>
          <w:b/>
          <w:sz w:val="28"/>
          <w:szCs w:val="24"/>
        </w:rPr>
        <w:t>DENGAN STATUS ANEMIA PADA IBU HAMIL</w:t>
      </w:r>
    </w:p>
    <w:p w14:paraId="58164C9F" w14:textId="77777777" w:rsidR="00494E5C" w:rsidRDefault="00494E5C" w:rsidP="00A13EAC">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DI KECAMATAN JATINANGOR</w:t>
      </w:r>
    </w:p>
    <w:p w14:paraId="6A8655BD" w14:textId="77777777" w:rsidR="00494E5C" w:rsidRPr="00B761A6" w:rsidRDefault="00494E5C" w:rsidP="00A13EAC">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TAHUN 2018</w:t>
      </w:r>
    </w:p>
    <w:p w14:paraId="3E9415AB" w14:textId="77777777" w:rsidR="00494E5C" w:rsidRDefault="00494E5C" w:rsidP="00494E5C">
      <w:pPr>
        <w:spacing w:after="0" w:line="480" w:lineRule="auto"/>
        <w:ind w:firstLine="720"/>
        <w:jc w:val="center"/>
        <w:rPr>
          <w:rFonts w:ascii="Times New Roman" w:hAnsi="Times New Roman" w:cs="Times New Roman"/>
          <w:b/>
          <w:sz w:val="24"/>
          <w:szCs w:val="24"/>
        </w:rPr>
      </w:pPr>
    </w:p>
    <w:p w14:paraId="52100B13" w14:textId="77777777" w:rsidR="00494E5C" w:rsidRPr="00714A91" w:rsidRDefault="00494E5C" w:rsidP="00494E5C">
      <w:pPr>
        <w:spacing w:after="0" w:line="480" w:lineRule="auto"/>
        <w:ind w:firstLine="720"/>
        <w:jc w:val="center"/>
        <w:rPr>
          <w:rFonts w:ascii="Times New Roman" w:hAnsi="Times New Roman" w:cs="Times New Roman"/>
          <w:b/>
          <w:sz w:val="24"/>
          <w:szCs w:val="24"/>
        </w:rPr>
      </w:pPr>
    </w:p>
    <w:p w14:paraId="4C85BC75" w14:textId="77777777" w:rsidR="00494E5C" w:rsidRPr="00E44B98" w:rsidRDefault="00E44B98" w:rsidP="00494E5C">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LAPORAN TUGAS AKHIR</w:t>
      </w:r>
    </w:p>
    <w:p w14:paraId="419BA534" w14:textId="77777777" w:rsidR="00494E5C" w:rsidRDefault="00494E5C" w:rsidP="00494E5C">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Diajukan untuk memenuhi salah satu syarat guna menyelesaikan </w:t>
      </w:r>
    </w:p>
    <w:p w14:paraId="0B1D876C" w14:textId="77777777" w:rsidR="00494E5C" w:rsidRDefault="00494E5C" w:rsidP="00494E5C">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Laporan Tugas Akhir pada Pendidikan Prodi Diploma IV Kebidanan </w:t>
      </w:r>
    </w:p>
    <w:p w14:paraId="06E0F14F" w14:textId="77777777" w:rsidR="00494E5C" w:rsidRPr="00F51A10" w:rsidRDefault="00494E5C" w:rsidP="00494E5C">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Fakultas Kedokteran Universitas Padjadjaran</w:t>
      </w:r>
    </w:p>
    <w:p w14:paraId="7E962A94" w14:textId="77777777" w:rsidR="00494E5C" w:rsidRDefault="00494E5C" w:rsidP="00494E5C">
      <w:pPr>
        <w:spacing w:after="0" w:line="480" w:lineRule="auto"/>
        <w:jc w:val="center"/>
        <w:rPr>
          <w:rFonts w:ascii="Times New Roman" w:hAnsi="Times New Roman" w:cs="Times New Roman"/>
          <w:b/>
          <w:sz w:val="20"/>
          <w:szCs w:val="24"/>
        </w:rPr>
      </w:pPr>
    </w:p>
    <w:p w14:paraId="61EC6986" w14:textId="77777777" w:rsidR="00494E5C" w:rsidRPr="00714A91" w:rsidRDefault="00494E5C" w:rsidP="00494E5C">
      <w:pPr>
        <w:spacing w:after="0" w:line="480" w:lineRule="auto"/>
        <w:jc w:val="center"/>
        <w:rPr>
          <w:rFonts w:ascii="Times New Roman" w:hAnsi="Times New Roman" w:cs="Times New Roman"/>
          <w:b/>
          <w:sz w:val="20"/>
          <w:szCs w:val="24"/>
        </w:rPr>
      </w:pPr>
    </w:p>
    <w:p w14:paraId="459919F6" w14:textId="77777777" w:rsidR="00494E5C" w:rsidRPr="00714A91" w:rsidRDefault="00494E5C" w:rsidP="00494E5C">
      <w:pPr>
        <w:spacing w:after="0" w:line="240" w:lineRule="auto"/>
        <w:jc w:val="center"/>
        <w:rPr>
          <w:rFonts w:ascii="Times New Roman" w:hAnsi="Times New Roman" w:cs="Times New Roman"/>
          <w:b/>
          <w:sz w:val="24"/>
          <w:szCs w:val="24"/>
        </w:rPr>
      </w:pPr>
      <w:r w:rsidRPr="00714A91">
        <w:rPr>
          <w:rFonts w:ascii="Times New Roman" w:hAnsi="Times New Roman" w:cs="Times New Roman"/>
          <w:b/>
          <w:sz w:val="24"/>
          <w:szCs w:val="24"/>
        </w:rPr>
        <w:t>RIZKI NADIYA PUTRI</w:t>
      </w:r>
    </w:p>
    <w:p w14:paraId="1D85DBDE" w14:textId="77777777" w:rsidR="00494E5C" w:rsidRDefault="00494E5C" w:rsidP="00494E5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130104150032</w:t>
      </w:r>
    </w:p>
    <w:p w14:paraId="3350A3E6" w14:textId="77777777" w:rsidR="00494E5C" w:rsidRDefault="00494E5C" w:rsidP="00494E5C">
      <w:pPr>
        <w:spacing w:after="0" w:line="240" w:lineRule="auto"/>
        <w:ind w:firstLine="720"/>
        <w:jc w:val="center"/>
        <w:rPr>
          <w:rFonts w:ascii="Times New Roman" w:hAnsi="Times New Roman" w:cs="Times New Roman"/>
          <w:b/>
          <w:sz w:val="24"/>
          <w:szCs w:val="24"/>
        </w:rPr>
      </w:pPr>
    </w:p>
    <w:p w14:paraId="37AC76A3" w14:textId="77777777" w:rsidR="00494E5C" w:rsidRDefault="00494E5C" w:rsidP="00494E5C">
      <w:pPr>
        <w:spacing w:after="0" w:line="240" w:lineRule="auto"/>
        <w:ind w:firstLine="720"/>
        <w:jc w:val="center"/>
        <w:rPr>
          <w:rFonts w:ascii="Times New Roman" w:hAnsi="Times New Roman" w:cs="Times New Roman"/>
          <w:b/>
          <w:sz w:val="24"/>
          <w:szCs w:val="24"/>
        </w:rPr>
      </w:pPr>
    </w:p>
    <w:p w14:paraId="6E501B03" w14:textId="77777777" w:rsidR="00494E5C" w:rsidRDefault="00494E5C" w:rsidP="00494E5C">
      <w:pPr>
        <w:spacing w:after="0" w:line="240" w:lineRule="auto"/>
        <w:ind w:firstLine="720"/>
        <w:jc w:val="center"/>
        <w:rPr>
          <w:rFonts w:ascii="Times New Roman" w:hAnsi="Times New Roman" w:cs="Times New Roman"/>
          <w:b/>
          <w:sz w:val="24"/>
          <w:szCs w:val="24"/>
        </w:rPr>
      </w:pPr>
    </w:p>
    <w:p w14:paraId="12292D17" w14:textId="77777777" w:rsidR="00494E5C" w:rsidRPr="00812011" w:rsidRDefault="00494E5C" w:rsidP="00494E5C">
      <w:pPr>
        <w:spacing w:after="0" w:line="480" w:lineRule="auto"/>
        <w:ind w:firstLine="720"/>
        <w:jc w:val="center"/>
        <w:rPr>
          <w:rFonts w:ascii="Times New Roman" w:hAnsi="Times New Roman" w:cs="Times New Roman"/>
          <w:b/>
          <w:sz w:val="24"/>
          <w:szCs w:val="24"/>
        </w:rPr>
      </w:pPr>
    </w:p>
    <w:p w14:paraId="50B38D84" w14:textId="77777777" w:rsidR="00494E5C" w:rsidRDefault="00DE29A6" w:rsidP="00494E5C">
      <w:pPr>
        <w:spacing w:after="0" w:line="480" w:lineRule="auto"/>
        <w:ind w:firstLine="720"/>
        <w:jc w:val="center"/>
        <w:rPr>
          <w:rFonts w:ascii="Times New Roman" w:hAnsi="Times New Roman" w:cs="Times New Roman"/>
          <w:sz w:val="24"/>
          <w:szCs w:val="24"/>
        </w:rPr>
      </w:pPr>
      <w:r>
        <w:rPr>
          <w:noProof/>
          <w:lang w:val="id-ID" w:eastAsia="id-ID"/>
        </w:rPr>
        <w:drawing>
          <wp:inline distT="0" distB="0" distL="0" distR="0" wp14:anchorId="3BE68472" wp14:editId="1573D911">
            <wp:extent cx="1116531" cy="1116531"/>
            <wp:effectExtent l="0" t="0" r="7620" b="7620"/>
            <wp:docPr id="9" name="Picture 9" descr="https://c1.staticflickr.com/5/4084/5031992668_7f1cf1332c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1.staticflickr.com/5/4084/5031992668_7f1cf1332c_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5726" cy="1115726"/>
                    </a:xfrm>
                    <a:prstGeom prst="rect">
                      <a:avLst/>
                    </a:prstGeom>
                    <a:noFill/>
                    <a:ln>
                      <a:noFill/>
                    </a:ln>
                  </pic:spPr>
                </pic:pic>
              </a:graphicData>
            </a:graphic>
          </wp:inline>
        </w:drawing>
      </w:r>
      <w:r w:rsidR="00494E5C">
        <w:rPr>
          <w:noProof/>
        </w:rPr>
        <w:t xml:space="preserve"> </w:t>
      </w:r>
    </w:p>
    <w:p w14:paraId="1348E9B5" w14:textId="77777777" w:rsidR="00494E5C" w:rsidRDefault="00494E5C" w:rsidP="00494E5C">
      <w:pPr>
        <w:spacing w:after="0" w:line="480" w:lineRule="auto"/>
        <w:ind w:firstLine="720"/>
        <w:jc w:val="center"/>
        <w:rPr>
          <w:rFonts w:ascii="Times New Roman" w:hAnsi="Times New Roman" w:cs="Times New Roman"/>
          <w:sz w:val="24"/>
          <w:szCs w:val="24"/>
        </w:rPr>
      </w:pPr>
    </w:p>
    <w:p w14:paraId="6F3A75AE" w14:textId="77777777" w:rsidR="00494E5C" w:rsidRDefault="00494E5C" w:rsidP="00494E5C">
      <w:pPr>
        <w:spacing w:after="0" w:line="360" w:lineRule="auto"/>
        <w:rPr>
          <w:rFonts w:ascii="Times New Roman" w:hAnsi="Times New Roman" w:cs="Times New Roman"/>
          <w:b/>
          <w:sz w:val="24"/>
          <w:szCs w:val="24"/>
        </w:rPr>
      </w:pPr>
    </w:p>
    <w:p w14:paraId="30C18581" w14:textId="77777777" w:rsidR="00494E5C" w:rsidRDefault="00494E5C" w:rsidP="00494E5C">
      <w:pPr>
        <w:spacing w:after="0" w:line="360" w:lineRule="auto"/>
        <w:rPr>
          <w:rFonts w:ascii="Times New Roman" w:hAnsi="Times New Roman" w:cs="Times New Roman"/>
          <w:b/>
          <w:sz w:val="24"/>
          <w:szCs w:val="24"/>
        </w:rPr>
      </w:pPr>
    </w:p>
    <w:p w14:paraId="0B2B71EB" w14:textId="77777777" w:rsidR="00494E5C" w:rsidRPr="00DB7728" w:rsidRDefault="00494E5C" w:rsidP="00494E5C">
      <w:pPr>
        <w:spacing w:after="0" w:line="240" w:lineRule="auto"/>
        <w:ind w:firstLine="720"/>
        <w:jc w:val="center"/>
        <w:rPr>
          <w:rFonts w:ascii="Times New Roman" w:hAnsi="Times New Roman" w:cs="Times New Roman"/>
          <w:b/>
          <w:sz w:val="28"/>
          <w:szCs w:val="24"/>
        </w:rPr>
      </w:pPr>
      <w:r w:rsidRPr="00DB7728">
        <w:rPr>
          <w:rFonts w:ascii="Times New Roman" w:hAnsi="Times New Roman" w:cs="Times New Roman"/>
          <w:b/>
          <w:sz w:val="28"/>
          <w:szCs w:val="24"/>
        </w:rPr>
        <w:t xml:space="preserve">UNIVERSITAS PADJADJARAN </w:t>
      </w:r>
    </w:p>
    <w:p w14:paraId="1CBE05DC" w14:textId="77777777" w:rsidR="00494E5C" w:rsidRPr="00843799" w:rsidRDefault="00494E5C" w:rsidP="00494E5C">
      <w:pPr>
        <w:spacing w:after="0" w:line="240" w:lineRule="auto"/>
        <w:ind w:firstLine="720"/>
        <w:jc w:val="center"/>
        <w:rPr>
          <w:rFonts w:ascii="Times New Roman" w:hAnsi="Times New Roman" w:cs="Times New Roman"/>
          <w:b/>
          <w:sz w:val="28"/>
          <w:szCs w:val="24"/>
        </w:rPr>
      </w:pPr>
      <w:r w:rsidRPr="00DB7728">
        <w:rPr>
          <w:rFonts w:ascii="Times New Roman" w:hAnsi="Times New Roman" w:cs="Times New Roman"/>
          <w:b/>
          <w:sz w:val="28"/>
          <w:szCs w:val="24"/>
        </w:rPr>
        <w:t xml:space="preserve">FAKULTAS KEDOKTERAN </w:t>
      </w:r>
    </w:p>
    <w:p w14:paraId="40F39952" w14:textId="77777777" w:rsidR="00494E5C" w:rsidRDefault="00494E5C" w:rsidP="00494E5C">
      <w:pPr>
        <w:spacing w:after="0" w:line="240" w:lineRule="auto"/>
        <w:ind w:firstLine="720"/>
        <w:jc w:val="center"/>
        <w:rPr>
          <w:rFonts w:ascii="Times New Roman" w:hAnsi="Times New Roman" w:cs="Times New Roman"/>
          <w:b/>
          <w:sz w:val="28"/>
          <w:szCs w:val="24"/>
        </w:rPr>
      </w:pPr>
      <w:r w:rsidRPr="00DB7728">
        <w:rPr>
          <w:rFonts w:ascii="Times New Roman" w:hAnsi="Times New Roman" w:cs="Times New Roman"/>
          <w:b/>
          <w:sz w:val="28"/>
          <w:szCs w:val="24"/>
        </w:rPr>
        <w:t>PROGRAM STUDI DIPLOMA IV KEBIDANAN</w:t>
      </w:r>
    </w:p>
    <w:p w14:paraId="5C4DB4CE" w14:textId="77777777" w:rsidR="00494E5C" w:rsidRPr="00DB7728" w:rsidRDefault="00494E5C" w:rsidP="00494E5C">
      <w:pPr>
        <w:spacing w:after="0" w:line="240" w:lineRule="auto"/>
        <w:ind w:firstLine="720"/>
        <w:jc w:val="center"/>
        <w:rPr>
          <w:rFonts w:ascii="Times New Roman" w:hAnsi="Times New Roman" w:cs="Times New Roman"/>
          <w:b/>
          <w:sz w:val="28"/>
          <w:szCs w:val="24"/>
        </w:rPr>
      </w:pPr>
      <w:r>
        <w:rPr>
          <w:rFonts w:ascii="Times New Roman" w:hAnsi="Times New Roman" w:cs="Times New Roman"/>
          <w:b/>
          <w:sz w:val="28"/>
          <w:szCs w:val="24"/>
        </w:rPr>
        <w:t>BANDUNG</w:t>
      </w:r>
    </w:p>
    <w:p w14:paraId="2C1E30C2" w14:textId="77777777" w:rsidR="00494E5C" w:rsidRPr="00DB7728" w:rsidRDefault="00494E5C" w:rsidP="00494E5C">
      <w:pPr>
        <w:spacing w:after="0" w:line="240" w:lineRule="auto"/>
        <w:ind w:firstLine="720"/>
        <w:jc w:val="center"/>
        <w:rPr>
          <w:rFonts w:ascii="Times New Roman" w:hAnsi="Times New Roman" w:cs="Times New Roman"/>
          <w:b/>
          <w:sz w:val="28"/>
          <w:szCs w:val="24"/>
        </w:rPr>
      </w:pPr>
      <w:r w:rsidRPr="00DB7728">
        <w:rPr>
          <w:rFonts w:ascii="Times New Roman" w:hAnsi="Times New Roman" w:cs="Times New Roman"/>
          <w:b/>
          <w:sz w:val="28"/>
          <w:szCs w:val="24"/>
        </w:rPr>
        <w:t>2018</w:t>
      </w:r>
    </w:p>
    <w:p w14:paraId="1D4147DD" w14:textId="77777777" w:rsidR="00494E5C" w:rsidRPr="00A643BE" w:rsidRDefault="00494E5C" w:rsidP="00494E5C">
      <w:pPr>
        <w:spacing w:after="0" w:line="480" w:lineRule="auto"/>
        <w:ind w:firstLine="720"/>
        <w:jc w:val="center"/>
        <w:rPr>
          <w:rFonts w:ascii="Times New Roman" w:hAnsi="Times New Roman" w:cs="Times New Roman"/>
          <w:b/>
          <w:sz w:val="24"/>
          <w:szCs w:val="24"/>
        </w:rPr>
        <w:sectPr w:rsidR="00494E5C" w:rsidRPr="00A643BE" w:rsidSect="00F602C9">
          <w:headerReference w:type="default" r:id="rId9"/>
          <w:footerReference w:type="default" r:id="rId10"/>
          <w:pgSz w:w="11906" w:h="16838" w:code="9"/>
          <w:pgMar w:top="2268" w:right="1701" w:bottom="1701" w:left="2268" w:header="706" w:footer="706" w:gutter="0"/>
          <w:cols w:space="708"/>
          <w:titlePg/>
          <w:docGrid w:linePitch="360"/>
        </w:sectPr>
      </w:pPr>
    </w:p>
    <w:p w14:paraId="6C6EA467" w14:textId="77777777" w:rsidR="00494E5C" w:rsidRDefault="00494E5C" w:rsidP="00494E5C">
      <w:pPr>
        <w:pStyle w:val="Heading1"/>
        <w:sectPr w:rsidR="00494E5C" w:rsidSect="00F602C9">
          <w:footerReference w:type="default" r:id="rId11"/>
          <w:type w:val="continuous"/>
          <w:pgSz w:w="11906" w:h="16838" w:code="9"/>
          <w:pgMar w:top="2275" w:right="1699" w:bottom="1699" w:left="2275" w:header="720" w:footer="720" w:gutter="0"/>
          <w:pgNumType w:fmt="lowerRoman" w:start="1"/>
          <w:cols w:space="720"/>
          <w:docGrid w:linePitch="360"/>
        </w:sectPr>
      </w:pPr>
    </w:p>
    <w:p w14:paraId="6BA5E951" w14:textId="77777777" w:rsidR="00494E5C" w:rsidRDefault="00494E5C" w:rsidP="00494E5C">
      <w:pPr>
        <w:pStyle w:val="Heading1"/>
      </w:pPr>
      <w:bookmarkStart w:id="0" w:name="_Toc535584625"/>
      <w:r>
        <w:lastRenderedPageBreak/>
        <w:t>LEMBAR PERSETUJUAN</w:t>
      </w:r>
      <w:bookmarkEnd w:id="0"/>
    </w:p>
    <w:p w14:paraId="56F4C9D3" w14:textId="77777777" w:rsidR="00494E5C" w:rsidRPr="00113EFB" w:rsidRDefault="00494E5C" w:rsidP="00494E5C"/>
    <w:p w14:paraId="07EF982B" w14:textId="77777777" w:rsidR="00494E5C" w:rsidRPr="00CE50AE" w:rsidRDefault="00494E5C" w:rsidP="00EE7D38">
      <w:pPr>
        <w:spacing w:after="0" w:line="360" w:lineRule="auto"/>
        <w:ind w:left="1418" w:hanging="1440"/>
        <w:jc w:val="both"/>
        <w:rPr>
          <w:rFonts w:ascii="Times New Roman" w:hAnsi="Times New Roman" w:cs="Times New Roman"/>
          <w:sz w:val="28"/>
          <w:szCs w:val="24"/>
          <w:lang w:val="id-ID"/>
        </w:rPr>
      </w:pPr>
      <w:r w:rsidRPr="00965AF5">
        <w:rPr>
          <w:rFonts w:ascii="Times New Roman" w:hAnsi="Times New Roman" w:cs="Times New Roman"/>
          <w:b/>
          <w:sz w:val="24"/>
          <w:szCs w:val="24"/>
        </w:rPr>
        <w:t>JUDUL</w:t>
      </w:r>
      <w:r w:rsidRPr="00965AF5">
        <w:rPr>
          <w:rFonts w:ascii="Times New Roman" w:hAnsi="Times New Roman" w:cs="Times New Roman"/>
          <w:b/>
          <w:sz w:val="24"/>
          <w:szCs w:val="24"/>
        </w:rPr>
        <w:tab/>
      </w:r>
      <w:r>
        <w:rPr>
          <w:rFonts w:ascii="Times New Roman" w:hAnsi="Times New Roman" w:cs="Times New Roman"/>
          <w:sz w:val="24"/>
          <w:szCs w:val="24"/>
        </w:rPr>
        <w:t>:</w:t>
      </w:r>
      <w:r w:rsidRPr="00A34F1F">
        <w:rPr>
          <w:rFonts w:ascii="Times New Roman" w:hAnsi="Times New Roman" w:cs="Times New Roman"/>
          <w:sz w:val="24"/>
          <w:szCs w:val="24"/>
        </w:rPr>
        <w:t xml:space="preserve">HUBUNGAN </w:t>
      </w:r>
      <w:r>
        <w:rPr>
          <w:rFonts w:ascii="Times New Roman" w:hAnsi="Times New Roman" w:cs="Times New Roman"/>
          <w:sz w:val="24"/>
          <w:szCs w:val="24"/>
        </w:rPr>
        <w:t xml:space="preserve">ANTARA </w:t>
      </w:r>
      <w:r w:rsidRPr="00A34F1F">
        <w:rPr>
          <w:rFonts w:ascii="Times New Roman" w:hAnsi="Times New Roman" w:cs="Times New Roman"/>
          <w:sz w:val="24"/>
          <w:szCs w:val="24"/>
        </w:rPr>
        <w:t>KARAKTERISTIK IBU, KECUKUPAN ASUPAN ZAT BESI, ASAM FOLAT DAN VITAMIN C DENGAN STATUS ANE</w:t>
      </w:r>
      <w:r w:rsidR="00CE50AE">
        <w:rPr>
          <w:rFonts w:ascii="Times New Roman" w:hAnsi="Times New Roman" w:cs="Times New Roman"/>
          <w:sz w:val="24"/>
          <w:szCs w:val="24"/>
        </w:rPr>
        <w:t>MIA PADA IBU HAMIL</w:t>
      </w:r>
    </w:p>
    <w:p w14:paraId="0DAD6E69" w14:textId="77777777" w:rsidR="00494E5C" w:rsidRDefault="00494E5C" w:rsidP="00494E5C">
      <w:pPr>
        <w:spacing w:after="0" w:line="480" w:lineRule="auto"/>
        <w:rPr>
          <w:rFonts w:ascii="Times New Roman" w:hAnsi="Times New Roman" w:cs="Times New Roman"/>
          <w:b/>
          <w:sz w:val="24"/>
          <w:szCs w:val="24"/>
        </w:rPr>
      </w:pPr>
      <w:r>
        <w:rPr>
          <w:rFonts w:ascii="Times New Roman" w:hAnsi="Times New Roman" w:cs="Times New Roman"/>
          <w:b/>
          <w:sz w:val="24"/>
          <w:szCs w:val="24"/>
        </w:rPr>
        <w:t>PENYUSUN</w:t>
      </w:r>
      <w:r>
        <w:rPr>
          <w:rFonts w:ascii="Times New Roman" w:hAnsi="Times New Roman" w:cs="Times New Roman"/>
          <w:b/>
          <w:sz w:val="24"/>
          <w:szCs w:val="24"/>
        </w:rPr>
        <w:tab/>
        <w:t xml:space="preserve">: </w:t>
      </w:r>
      <w:r w:rsidRPr="00965AF5">
        <w:rPr>
          <w:rFonts w:ascii="Times New Roman" w:hAnsi="Times New Roman" w:cs="Times New Roman"/>
          <w:sz w:val="24"/>
          <w:szCs w:val="24"/>
        </w:rPr>
        <w:t>RIZKI NADIYA PUTRI</w:t>
      </w:r>
    </w:p>
    <w:p w14:paraId="51715BE1" w14:textId="77777777" w:rsidR="00494E5C" w:rsidRDefault="00494E5C" w:rsidP="00494E5C">
      <w:pPr>
        <w:spacing w:after="0" w:line="480" w:lineRule="auto"/>
        <w:rPr>
          <w:rFonts w:ascii="Times New Roman" w:hAnsi="Times New Roman" w:cs="Times New Roman"/>
          <w:b/>
          <w:sz w:val="24"/>
          <w:szCs w:val="24"/>
        </w:rPr>
      </w:pPr>
      <w:r>
        <w:rPr>
          <w:rFonts w:ascii="Times New Roman" w:hAnsi="Times New Roman" w:cs="Times New Roman"/>
          <w:b/>
          <w:sz w:val="24"/>
          <w:szCs w:val="24"/>
        </w:rPr>
        <w:t>NPM</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965AF5">
        <w:rPr>
          <w:rFonts w:ascii="Times New Roman" w:hAnsi="Times New Roman" w:cs="Times New Roman"/>
          <w:sz w:val="24"/>
          <w:szCs w:val="24"/>
        </w:rPr>
        <w:t>1300104150032</w:t>
      </w:r>
    </w:p>
    <w:p w14:paraId="04DEA740" w14:textId="77777777" w:rsidR="00494E5C" w:rsidRDefault="00494E5C" w:rsidP="00494E5C">
      <w:pPr>
        <w:spacing w:after="0" w:line="240" w:lineRule="auto"/>
        <w:rPr>
          <w:rFonts w:ascii="Times New Roman" w:hAnsi="Times New Roman" w:cs="Times New Roman"/>
          <w:b/>
          <w:sz w:val="24"/>
          <w:szCs w:val="24"/>
        </w:rPr>
      </w:pPr>
    </w:p>
    <w:p w14:paraId="6CC2F3ED" w14:textId="77777777" w:rsidR="00494E5C" w:rsidRDefault="00494E5C" w:rsidP="00494E5C">
      <w:pPr>
        <w:spacing w:after="0" w:line="240" w:lineRule="auto"/>
        <w:rPr>
          <w:rFonts w:ascii="Times New Roman" w:hAnsi="Times New Roman" w:cs="Times New Roman"/>
          <w:b/>
          <w:sz w:val="24"/>
          <w:szCs w:val="24"/>
        </w:rPr>
      </w:pPr>
    </w:p>
    <w:p w14:paraId="0E14B559" w14:textId="77777777" w:rsidR="00494E5C" w:rsidRDefault="00494E5C" w:rsidP="00494E5C">
      <w:pPr>
        <w:spacing w:after="0" w:line="240" w:lineRule="auto"/>
        <w:rPr>
          <w:rFonts w:ascii="Times New Roman" w:hAnsi="Times New Roman" w:cs="Times New Roman"/>
          <w:b/>
          <w:sz w:val="24"/>
          <w:szCs w:val="24"/>
        </w:rPr>
      </w:pPr>
    </w:p>
    <w:p w14:paraId="4B7DE0B0" w14:textId="77777777" w:rsidR="00494E5C" w:rsidRDefault="00494E5C" w:rsidP="00494E5C">
      <w:pPr>
        <w:spacing w:after="0" w:line="240" w:lineRule="auto"/>
        <w:rPr>
          <w:rFonts w:ascii="Times New Roman" w:hAnsi="Times New Roman" w:cs="Times New Roman"/>
          <w:b/>
          <w:sz w:val="24"/>
          <w:szCs w:val="24"/>
        </w:rPr>
      </w:pPr>
    </w:p>
    <w:p w14:paraId="3721931C" w14:textId="77777777" w:rsidR="00494E5C" w:rsidRPr="00965AF5" w:rsidRDefault="00494E5C" w:rsidP="00494E5C">
      <w:pPr>
        <w:spacing w:after="0" w:line="480" w:lineRule="auto"/>
        <w:rPr>
          <w:rFonts w:ascii="Times New Roman" w:hAnsi="Times New Roman" w:cs="Times New Roman"/>
          <w:sz w:val="24"/>
          <w:szCs w:val="24"/>
        </w:rPr>
      </w:pPr>
    </w:p>
    <w:p w14:paraId="1E15647A" w14:textId="77777777" w:rsidR="00BF2BCA" w:rsidRDefault="00494E5C" w:rsidP="00494E5C">
      <w:pPr>
        <w:spacing w:after="0" w:line="480" w:lineRule="auto"/>
        <w:jc w:val="center"/>
        <w:rPr>
          <w:rFonts w:ascii="Times New Roman" w:hAnsi="Times New Roman" w:cs="Times New Roman"/>
          <w:sz w:val="24"/>
          <w:szCs w:val="24"/>
        </w:rPr>
      </w:pPr>
      <w:r w:rsidRPr="00965AF5">
        <w:rPr>
          <w:rFonts w:ascii="Times New Roman" w:hAnsi="Times New Roman" w:cs="Times New Roman"/>
          <w:sz w:val="24"/>
          <w:szCs w:val="24"/>
        </w:rPr>
        <w:t xml:space="preserve">Bandung, </w:t>
      </w:r>
    </w:p>
    <w:p w14:paraId="35BC64DA" w14:textId="77777777" w:rsidR="00494E5C" w:rsidRPr="00965AF5" w:rsidRDefault="00494E5C" w:rsidP="00494E5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364767">
        <w:rPr>
          <w:rFonts w:ascii="Times New Roman" w:hAnsi="Times New Roman" w:cs="Times New Roman"/>
          <w:sz w:val="24"/>
          <w:szCs w:val="24"/>
        </w:rPr>
        <w:t>Januari 2019</w:t>
      </w:r>
    </w:p>
    <w:p w14:paraId="1775D272" w14:textId="77777777" w:rsidR="00494E5C" w:rsidRPr="009B3850" w:rsidRDefault="009B3850" w:rsidP="009B385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Menyetujui,</w:t>
      </w:r>
    </w:p>
    <w:p w14:paraId="1E170B53" w14:textId="77777777" w:rsidR="00494E5C" w:rsidRDefault="00494E5C" w:rsidP="00494E5C">
      <w:pPr>
        <w:spacing w:after="0" w:line="240" w:lineRule="auto"/>
        <w:rPr>
          <w:rFonts w:ascii="Times New Roman" w:hAnsi="Times New Roman" w:cs="Times New Roman"/>
          <w:b/>
          <w:sz w:val="24"/>
          <w:szCs w:val="24"/>
        </w:rPr>
      </w:pPr>
    </w:p>
    <w:p w14:paraId="751A338F" w14:textId="77777777" w:rsidR="009B3850" w:rsidRDefault="009B3850" w:rsidP="00494E5C">
      <w:pPr>
        <w:spacing w:after="0" w:line="240" w:lineRule="auto"/>
        <w:rPr>
          <w:rFonts w:ascii="Times New Roman" w:hAnsi="Times New Roman" w:cs="Times New Roman"/>
          <w:b/>
          <w:sz w:val="24"/>
          <w:szCs w:val="24"/>
        </w:rPr>
      </w:pPr>
    </w:p>
    <w:p w14:paraId="0938EEF0" w14:textId="77777777" w:rsidR="009B3850" w:rsidRDefault="009B3850" w:rsidP="00494E5C">
      <w:pPr>
        <w:spacing w:after="0" w:line="240" w:lineRule="auto"/>
        <w:rPr>
          <w:rFonts w:ascii="Times New Roman" w:hAnsi="Times New Roman" w:cs="Times New Roman"/>
          <w:b/>
          <w:sz w:val="24"/>
          <w:szCs w:val="24"/>
        </w:rPr>
      </w:pPr>
    </w:p>
    <w:p w14:paraId="68331592" w14:textId="77777777" w:rsidR="009B3850" w:rsidRDefault="009B3850" w:rsidP="00494E5C">
      <w:pPr>
        <w:spacing w:after="0" w:line="240" w:lineRule="auto"/>
        <w:rPr>
          <w:rFonts w:ascii="Times New Roman" w:hAnsi="Times New Roman" w:cs="Times New Roman"/>
          <w:b/>
          <w:sz w:val="24"/>
          <w:szCs w:val="24"/>
        </w:rPr>
      </w:pPr>
    </w:p>
    <w:p w14:paraId="0ACF7E93" w14:textId="77777777" w:rsidR="00494E5C" w:rsidRDefault="00494E5C" w:rsidP="00494E5C">
      <w:pPr>
        <w:spacing w:after="0" w:line="240" w:lineRule="auto"/>
        <w:rPr>
          <w:rFonts w:ascii="Times New Roman" w:hAnsi="Times New Roman" w:cs="Times New Roman"/>
          <w:b/>
          <w:sz w:val="24"/>
          <w:szCs w:val="24"/>
        </w:rPr>
      </w:pPr>
    </w:p>
    <w:p w14:paraId="55377C88" w14:textId="77777777" w:rsidR="00494E5C" w:rsidRDefault="00494E5C" w:rsidP="00494E5C">
      <w:pPr>
        <w:spacing w:after="0" w:line="240" w:lineRule="auto"/>
        <w:rPr>
          <w:rFonts w:ascii="Times New Roman" w:hAnsi="Times New Roman" w:cs="Times New Roman"/>
          <w:b/>
          <w:sz w:val="24"/>
          <w:szCs w:val="24"/>
        </w:rPr>
      </w:pPr>
    </w:p>
    <w:p w14:paraId="4CB150E9" w14:textId="77777777" w:rsidR="00494E5C" w:rsidRDefault="00494E5C" w:rsidP="00494E5C">
      <w:pPr>
        <w:spacing w:after="0" w:line="240" w:lineRule="auto"/>
        <w:rPr>
          <w:rFonts w:ascii="Times New Roman" w:hAnsi="Times New Roman" w:cs="Times New Roman"/>
          <w:b/>
          <w:sz w:val="24"/>
          <w:szCs w:val="24"/>
        </w:rPr>
      </w:pPr>
    </w:p>
    <w:tbl>
      <w:tblPr>
        <w:tblW w:w="0" w:type="auto"/>
        <w:tblLook w:val="04A0" w:firstRow="1" w:lastRow="0" w:firstColumn="1" w:lastColumn="0" w:noHBand="0" w:noVBand="1"/>
      </w:tblPr>
      <w:tblGrid>
        <w:gridCol w:w="3808"/>
        <w:gridCol w:w="235"/>
        <w:gridCol w:w="118"/>
        <w:gridCol w:w="3771"/>
      </w:tblGrid>
      <w:tr w:rsidR="00494E5C" w:rsidRPr="00965AF5" w14:paraId="572658BB" w14:textId="77777777" w:rsidTr="00F602C9">
        <w:tc>
          <w:tcPr>
            <w:tcW w:w="3888" w:type="dxa"/>
          </w:tcPr>
          <w:p w14:paraId="4979DCE0" w14:textId="77777777" w:rsidR="00494E5C" w:rsidRPr="00965AF5" w:rsidRDefault="00494E5C" w:rsidP="00F602C9">
            <w:pPr>
              <w:jc w:val="center"/>
              <w:rPr>
                <w:rFonts w:ascii="Times New Roman" w:hAnsi="Times New Roman" w:cs="Times New Roman"/>
                <w:sz w:val="24"/>
              </w:rPr>
            </w:pPr>
            <w:r>
              <w:rPr>
                <w:rFonts w:ascii="Times New Roman" w:hAnsi="Times New Roman" w:cs="Times New Roman"/>
                <w:sz w:val="24"/>
              </w:rPr>
              <w:t>Pembimbing I,</w:t>
            </w:r>
          </w:p>
        </w:tc>
        <w:tc>
          <w:tcPr>
            <w:tcW w:w="360" w:type="dxa"/>
            <w:gridSpan w:val="2"/>
          </w:tcPr>
          <w:p w14:paraId="631B5C3B" w14:textId="77777777" w:rsidR="00494E5C" w:rsidRPr="00965AF5" w:rsidRDefault="00494E5C" w:rsidP="00F602C9">
            <w:pPr>
              <w:rPr>
                <w:rFonts w:ascii="Times New Roman" w:hAnsi="Times New Roman" w:cs="Times New Roman"/>
                <w:sz w:val="24"/>
              </w:rPr>
            </w:pPr>
          </w:p>
        </w:tc>
        <w:tc>
          <w:tcPr>
            <w:tcW w:w="3900" w:type="dxa"/>
          </w:tcPr>
          <w:p w14:paraId="2BAE41FD" w14:textId="77777777" w:rsidR="00494E5C" w:rsidRPr="00965AF5" w:rsidRDefault="00494E5C" w:rsidP="00F602C9">
            <w:pPr>
              <w:jc w:val="center"/>
              <w:rPr>
                <w:rFonts w:ascii="Times New Roman" w:hAnsi="Times New Roman" w:cs="Times New Roman"/>
                <w:sz w:val="24"/>
              </w:rPr>
            </w:pPr>
            <w:r>
              <w:rPr>
                <w:rFonts w:ascii="Times New Roman" w:hAnsi="Times New Roman" w:cs="Times New Roman"/>
                <w:sz w:val="24"/>
              </w:rPr>
              <w:t>Pembimbing II,</w:t>
            </w:r>
          </w:p>
        </w:tc>
      </w:tr>
      <w:tr w:rsidR="00494E5C" w:rsidRPr="00965AF5" w14:paraId="28F21554" w14:textId="77777777" w:rsidTr="00F602C9">
        <w:tc>
          <w:tcPr>
            <w:tcW w:w="3888" w:type="dxa"/>
          </w:tcPr>
          <w:p w14:paraId="7526E542" w14:textId="77777777" w:rsidR="00494E5C" w:rsidRDefault="00494E5C" w:rsidP="00F602C9">
            <w:pPr>
              <w:jc w:val="center"/>
              <w:rPr>
                <w:rFonts w:ascii="Times New Roman" w:hAnsi="Times New Roman" w:cs="Times New Roman"/>
                <w:sz w:val="24"/>
              </w:rPr>
            </w:pPr>
          </w:p>
          <w:p w14:paraId="70360152" w14:textId="77777777" w:rsidR="00494E5C" w:rsidRDefault="00494E5C" w:rsidP="00F602C9">
            <w:pPr>
              <w:jc w:val="center"/>
              <w:rPr>
                <w:rFonts w:ascii="Times New Roman" w:hAnsi="Times New Roman" w:cs="Times New Roman"/>
                <w:sz w:val="24"/>
              </w:rPr>
            </w:pPr>
          </w:p>
          <w:p w14:paraId="62DD99CD" w14:textId="77777777" w:rsidR="00494E5C" w:rsidRDefault="00494E5C" w:rsidP="009B3850">
            <w:pPr>
              <w:rPr>
                <w:rFonts w:ascii="Times New Roman" w:hAnsi="Times New Roman" w:cs="Times New Roman"/>
                <w:sz w:val="24"/>
              </w:rPr>
            </w:pPr>
          </w:p>
          <w:p w14:paraId="6A6246C7" w14:textId="77777777" w:rsidR="00494E5C" w:rsidRPr="00965AF5" w:rsidRDefault="00494E5C" w:rsidP="00F602C9">
            <w:pPr>
              <w:jc w:val="center"/>
              <w:rPr>
                <w:rFonts w:ascii="Times New Roman" w:hAnsi="Times New Roman" w:cs="Times New Roman"/>
                <w:sz w:val="24"/>
              </w:rPr>
            </w:pPr>
          </w:p>
        </w:tc>
        <w:tc>
          <w:tcPr>
            <w:tcW w:w="236" w:type="dxa"/>
          </w:tcPr>
          <w:p w14:paraId="5742436B" w14:textId="77777777" w:rsidR="00494E5C" w:rsidRPr="00965AF5" w:rsidRDefault="00494E5C" w:rsidP="00F602C9">
            <w:pPr>
              <w:rPr>
                <w:rFonts w:ascii="Times New Roman" w:hAnsi="Times New Roman" w:cs="Times New Roman"/>
                <w:sz w:val="24"/>
              </w:rPr>
            </w:pPr>
          </w:p>
        </w:tc>
        <w:tc>
          <w:tcPr>
            <w:tcW w:w="4024" w:type="dxa"/>
            <w:gridSpan w:val="2"/>
          </w:tcPr>
          <w:p w14:paraId="242134C4" w14:textId="77777777" w:rsidR="00494E5C" w:rsidRPr="00965AF5" w:rsidRDefault="00494E5C" w:rsidP="009B3850">
            <w:pPr>
              <w:rPr>
                <w:rFonts w:ascii="Times New Roman" w:hAnsi="Times New Roman" w:cs="Times New Roman"/>
                <w:sz w:val="24"/>
              </w:rPr>
            </w:pPr>
          </w:p>
        </w:tc>
      </w:tr>
      <w:tr w:rsidR="00494E5C" w:rsidRPr="008E384A" w14:paraId="7BD6CAAB" w14:textId="77777777" w:rsidTr="00F602C9">
        <w:tc>
          <w:tcPr>
            <w:tcW w:w="3888" w:type="dxa"/>
          </w:tcPr>
          <w:p w14:paraId="6A28EDFC" w14:textId="77777777" w:rsidR="00494E5C" w:rsidRPr="00965AF5" w:rsidRDefault="00494E5C" w:rsidP="00F602C9">
            <w:pPr>
              <w:jc w:val="center"/>
              <w:rPr>
                <w:rFonts w:ascii="Times New Roman" w:hAnsi="Times New Roman" w:cs="Times New Roman"/>
                <w:sz w:val="24"/>
              </w:rPr>
            </w:pPr>
            <w:r w:rsidRPr="00965AF5">
              <w:rPr>
                <w:rFonts w:ascii="Times New Roman" w:hAnsi="Times New Roman" w:cs="Times New Roman"/>
                <w:sz w:val="24"/>
              </w:rPr>
              <w:t>Sefita Aryuti Nirmala., SST, .M.Keb</w:t>
            </w:r>
          </w:p>
        </w:tc>
        <w:tc>
          <w:tcPr>
            <w:tcW w:w="236" w:type="dxa"/>
          </w:tcPr>
          <w:p w14:paraId="3F3EDEC6" w14:textId="77777777" w:rsidR="00494E5C" w:rsidRPr="00965AF5" w:rsidRDefault="00494E5C" w:rsidP="00F602C9">
            <w:pPr>
              <w:rPr>
                <w:rFonts w:ascii="Times New Roman" w:hAnsi="Times New Roman" w:cs="Times New Roman"/>
                <w:sz w:val="24"/>
              </w:rPr>
            </w:pPr>
          </w:p>
        </w:tc>
        <w:tc>
          <w:tcPr>
            <w:tcW w:w="4024" w:type="dxa"/>
            <w:gridSpan w:val="2"/>
          </w:tcPr>
          <w:p w14:paraId="69F51FEE" w14:textId="77777777" w:rsidR="00494E5C" w:rsidRPr="008E384A" w:rsidRDefault="00494E5C" w:rsidP="00F602C9">
            <w:pPr>
              <w:jc w:val="center"/>
              <w:rPr>
                <w:rFonts w:ascii="Times New Roman" w:hAnsi="Times New Roman" w:cs="Times New Roman"/>
                <w:sz w:val="24"/>
              </w:rPr>
            </w:pPr>
            <w:r w:rsidRPr="008E384A">
              <w:rPr>
                <w:rFonts w:ascii="Times New Roman" w:hAnsi="Times New Roman" w:cs="Times New Roman"/>
                <w:sz w:val="24"/>
              </w:rPr>
              <w:t>Irna Kurnia Aprillani., SST., M.Keb</w:t>
            </w:r>
          </w:p>
        </w:tc>
      </w:tr>
      <w:tr w:rsidR="00494E5C" w:rsidRPr="00965AF5" w14:paraId="058C24EE" w14:textId="77777777" w:rsidTr="00F602C9">
        <w:tc>
          <w:tcPr>
            <w:tcW w:w="3888" w:type="dxa"/>
          </w:tcPr>
          <w:p w14:paraId="7A2A00D2" w14:textId="77777777" w:rsidR="00494E5C" w:rsidRPr="00965AF5" w:rsidRDefault="00494E5C" w:rsidP="00F602C9">
            <w:pPr>
              <w:jc w:val="center"/>
              <w:rPr>
                <w:rFonts w:ascii="Times New Roman" w:hAnsi="Times New Roman" w:cs="Times New Roman"/>
                <w:sz w:val="24"/>
              </w:rPr>
            </w:pPr>
            <w:r w:rsidRPr="00965AF5">
              <w:rPr>
                <w:rFonts w:ascii="Times New Roman" w:hAnsi="Times New Roman" w:cs="Times New Roman"/>
                <w:sz w:val="24"/>
              </w:rPr>
              <w:t>NIP: 197909302016044001</w:t>
            </w:r>
          </w:p>
        </w:tc>
        <w:tc>
          <w:tcPr>
            <w:tcW w:w="236" w:type="dxa"/>
          </w:tcPr>
          <w:p w14:paraId="386E7E7D" w14:textId="77777777" w:rsidR="00494E5C" w:rsidRPr="00965AF5" w:rsidRDefault="00494E5C" w:rsidP="00F602C9">
            <w:pPr>
              <w:rPr>
                <w:rFonts w:ascii="Times New Roman" w:hAnsi="Times New Roman" w:cs="Times New Roman"/>
                <w:sz w:val="24"/>
              </w:rPr>
            </w:pPr>
          </w:p>
        </w:tc>
        <w:tc>
          <w:tcPr>
            <w:tcW w:w="4024" w:type="dxa"/>
            <w:gridSpan w:val="2"/>
          </w:tcPr>
          <w:p w14:paraId="01F7412E" w14:textId="77777777" w:rsidR="00494E5C" w:rsidRPr="00965AF5" w:rsidRDefault="00494E5C" w:rsidP="00F602C9">
            <w:pPr>
              <w:jc w:val="center"/>
              <w:rPr>
                <w:rFonts w:ascii="Times New Roman" w:hAnsi="Times New Roman" w:cs="Times New Roman"/>
                <w:sz w:val="24"/>
              </w:rPr>
            </w:pPr>
          </w:p>
        </w:tc>
      </w:tr>
    </w:tbl>
    <w:p w14:paraId="6C71802C" w14:textId="77777777" w:rsidR="00494E5C" w:rsidRPr="0020157E" w:rsidRDefault="00494E5C" w:rsidP="00494E5C">
      <w:pPr>
        <w:spacing w:after="0" w:line="240" w:lineRule="auto"/>
        <w:sectPr w:rsidR="00494E5C" w:rsidRPr="0020157E" w:rsidSect="00F602C9">
          <w:pgSz w:w="11906" w:h="16838" w:code="9"/>
          <w:pgMar w:top="2275" w:right="1699" w:bottom="1699" w:left="2275" w:header="720" w:footer="720" w:gutter="0"/>
          <w:pgNumType w:fmt="lowerRoman" w:start="1"/>
          <w:cols w:space="720"/>
          <w:docGrid w:linePitch="360"/>
        </w:sectPr>
      </w:pPr>
    </w:p>
    <w:p w14:paraId="594F1448" w14:textId="77777777" w:rsidR="00494E5C" w:rsidRDefault="00494E5C" w:rsidP="00494E5C">
      <w:pPr>
        <w:pStyle w:val="Heading1"/>
        <w:sectPr w:rsidR="00494E5C" w:rsidSect="00F602C9">
          <w:footerReference w:type="default" r:id="rId12"/>
          <w:type w:val="continuous"/>
          <w:pgSz w:w="11906" w:h="16838" w:code="9"/>
          <w:pgMar w:top="2275" w:right="1699" w:bottom="1699" w:left="2275" w:header="720" w:footer="720" w:gutter="0"/>
          <w:pgNumType w:fmt="lowerRoman"/>
          <w:cols w:space="720"/>
          <w:docGrid w:linePitch="360"/>
        </w:sectPr>
      </w:pPr>
    </w:p>
    <w:p w14:paraId="49C9E5E6" w14:textId="77777777" w:rsidR="00494E5C" w:rsidRPr="00E96A28" w:rsidRDefault="00494E5C" w:rsidP="00494E5C">
      <w:pPr>
        <w:pStyle w:val="Heading1"/>
      </w:pPr>
      <w:bookmarkStart w:id="1" w:name="_Toc535584626"/>
      <w:r w:rsidRPr="00E96A28">
        <w:lastRenderedPageBreak/>
        <w:t>PERNYATAAN</w:t>
      </w:r>
      <w:bookmarkEnd w:id="1"/>
    </w:p>
    <w:p w14:paraId="618576EE" w14:textId="77777777" w:rsidR="00494E5C" w:rsidRDefault="00494E5C" w:rsidP="00494E5C">
      <w:pPr>
        <w:autoSpaceDE w:val="0"/>
        <w:autoSpaceDN w:val="0"/>
        <w:adjustRightInd w:val="0"/>
        <w:spacing w:after="0" w:line="480" w:lineRule="auto"/>
        <w:jc w:val="both"/>
        <w:rPr>
          <w:rFonts w:ascii="Times New Roman" w:hAnsi="Times New Roman" w:cs="Times New Roman"/>
          <w:sz w:val="24"/>
          <w:szCs w:val="20"/>
        </w:rPr>
      </w:pPr>
    </w:p>
    <w:p w14:paraId="58306226" w14:textId="77777777" w:rsidR="00494E5C" w:rsidRPr="00E14D09" w:rsidRDefault="00494E5C" w:rsidP="00494E5C">
      <w:pPr>
        <w:autoSpaceDE w:val="0"/>
        <w:autoSpaceDN w:val="0"/>
        <w:adjustRightInd w:val="0"/>
        <w:spacing w:after="0" w:line="480" w:lineRule="auto"/>
        <w:jc w:val="both"/>
        <w:rPr>
          <w:rFonts w:ascii="Times New Roman" w:hAnsi="Times New Roman" w:cs="Times New Roman"/>
          <w:sz w:val="24"/>
          <w:szCs w:val="20"/>
        </w:rPr>
      </w:pPr>
      <w:r w:rsidRPr="00E14D09">
        <w:rPr>
          <w:rFonts w:ascii="Times New Roman" w:hAnsi="Times New Roman" w:cs="Times New Roman"/>
          <w:sz w:val="24"/>
          <w:szCs w:val="20"/>
        </w:rPr>
        <w:t>Dengan ini saya menyatakan bahwa :</w:t>
      </w:r>
    </w:p>
    <w:p w14:paraId="533235E7" w14:textId="77777777" w:rsidR="00494E5C" w:rsidRPr="00E14D09" w:rsidRDefault="00494E5C" w:rsidP="00494E5C">
      <w:pPr>
        <w:pStyle w:val="ListParagraph"/>
        <w:numPr>
          <w:ilvl w:val="0"/>
          <w:numId w:val="32"/>
        </w:numPr>
        <w:autoSpaceDE w:val="0"/>
        <w:autoSpaceDN w:val="0"/>
        <w:adjustRightInd w:val="0"/>
        <w:spacing w:after="0" w:line="480" w:lineRule="auto"/>
        <w:jc w:val="both"/>
        <w:rPr>
          <w:rFonts w:ascii="Times New Roman" w:hAnsi="Times New Roman" w:cs="Times New Roman"/>
          <w:iCs/>
          <w:sz w:val="24"/>
          <w:szCs w:val="20"/>
        </w:rPr>
      </w:pPr>
      <w:r w:rsidRPr="00E14D09">
        <w:rPr>
          <w:rFonts w:ascii="Times New Roman" w:hAnsi="Times New Roman" w:cs="Times New Roman"/>
          <w:sz w:val="24"/>
          <w:szCs w:val="20"/>
        </w:rPr>
        <w:t xml:space="preserve">Karya tulis ini adalah </w:t>
      </w:r>
      <w:r w:rsidRPr="00E14D09">
        <w:rPr>
          <w:rFonts w:ascii="Times New Roman" w:hAnsi="Times New Roman" w:cs="Times New Roman"/>
          <w:iCs/>
          <w:sz w:val="24"/>
          <w:szCs w:val="20"/>
        </w:rPr>
        <w:t>murni gagasan dari pembimbing yang dikembangkan oleh saya atas arahan tim pembimbing</w:t>
      </w:r>
      <w:r w:rsidRPr="00E14D09">
        <w:rPr>
          <w:rFonts w:ascii="Times New Roman" w:hAnsi="Times New Roman" w:cs="Times New Roman"/>
          <w:sz w:val="24"/>
          <w:szCs w:val="20"/>
        </w:rPr>
        <w:t>.</w:t>
      </w:r>
    </w:p>
    <w:p w14:paraId="484AC08D" w14:textId="77777777" w:rsidR="00494E5C" w:rsidRPr="00E14D09" w:rsidRDefault="00494E5C" w:rsidP="00494E5C">
      <w:pPr>
        <w:pStyle w:val="ListParagraph"/>
        <w:numPr>
          <w:ilvl w:val="0"/>
          <w:numId w:val="32"/>
        </w:numPr>
        <w:autoSpaceDE w:val="0"/>
        <w:autoSpaceDN w:val="0"/>
        <w:adjustRightInd w:val="0"/>
        <w:spacing w:after="0" w:line="480" w:lineRule="auto"/>
        <w:jc w:val="both"/>
        <w:rPr>
          <w:rFonts w:ascii="Times New Roman" w:hAnsi="Times New Roman" w:cs="Times New Roman"/>
          <w:iCs/>
          <w:sz w:val="24"/>
          <w:szCs w:val="20"/>
        </w:rPr>
      </w:pPr>
      <w:r w:rsidRPr="00E14D09">
        <w:rPr>
          <w:rFonts w:ascii="Times New Roman" w:hAnsi="Times New Roman" w:cs="Times New Roman"/>
          <w:sz w:val="24"/>
          <w:szCs w:val="20"/>
        </w:rPr>
        <w:t>Dalam karya tulis ini tidak terdapat karya atau pendapat yang telah ditulis atau dipublikasikan orang lain kecuali secara tertulis dengan jelas dicantumkan sebagai acuan dalam naskah dengan disebutkan naskah pengarang dan dicantumkan dalam daftar pustaka.</w:t>
      </w:r>
    </w:p>
    <w:p w14:paraId="76C9AEB2" w14:textId="77777777" w:rsidR="00494E5C" w:rsidRPr="00E14D09" w:rsidRDefault="00494E5C" w:rsidP="00494E5C">
      <w:pPr>
        <w:pStyle w:val="ListParagraph"/>
        <w:numPr>
          <w:ilvl w:val="0"/>
          <w:numId w:val="32"/>
        </w:numPr>
        <w:autoSpaceDE w:val="0"/>
        <w:autoSpaceDN w:val="0"/>
        <w:adjustRightInd w:val="0"/>
        <w:spacing w:after="0" w:line="480" w:lineRule="auto"/>
        <w:jc w:val="both"/>
        <w:rPr>
          <w:rFonts w:ascii="Times New Roman" w:hAnsi="Times New Roman" w:cs="Times New Roman"/>
          <w:iCs/>
          <w:sz w:val="24"/>
          <w:szCs w:val="20"/>
        </w:rPr>
      </w:pPr>
      <w:r w:rsidRPr="00E14D09">
        <w:rPr>
          <w:rFonts w:ascii="Times New Roman" w:hAnsi="Times New Roman" w:cs="Times New Roman"/>
          <w:sz w:val="24"/>
          <w:szCs w:val="20"/>
        </w:rPr>
        <w:t>Pernyataan ini saya buat dengan sesungguhnya dan apabila dikemudian hari terdapat penyimpangan dan ketidakbenaran dalam pernyataan ini, maka saya bersedia menerima sanksi akademik berupa pencabutan gelar yang telah diperoleh karena karya ini, serta sanksi lainnya sesuai dengan norma yang berlaku diperguruan tinggi ini.</w:t>
      </w:r>
    </w:p>
    <w:p w14:paraId="323FDBD3" w14:textId="77777777" w:rsidR="00494E5C" w:rsidRPr="00E14D09" w:rsidRDefault="00494E5C" w:rsidP="00494E5C">
      <w:pPr>
        <w:autoSpaceDE w:val="0"/>
        <w:autoSpaceDN w:val="0"/>
        <w:adjustRightInd w:val="0"/>
        <w:spacing w:after="0" w:line="480" w:lineRule="auto"/>
        <w:jc w:val="both"/>
        <w:rPr>
          <w:rFonts w:ascii="Times New Roman" w:hAnsi="Times New Roman" w:cs="Times New Roman"/>
          <w:sz w:val="24"/>
          <w:szCs w:val="20"/>
        </w:rPr>
      </w:pPr>
    </w:p>
    <w:p w14:paraId="56E0FC8D" w14:textId="77777777" w:rsidR="00494E5C" w:rsidRPr="00E14D09" w:rsidRDefault="00494E5C" w:rsidP="00494E5C">
      <w:pPr>
        <w:autoSpaceDE w:val="0"/>
        <w:autoSpaceDN w:val="0"/>
        <w:adjustRightInd w:val="0"/>
        <w:spacing w:after="0" w:line="480" w:lineRule="auto"/>
        <w:jc w:val="both"/>
        <w:rPr>
          <w:rFonts w:ascii="Times New Roman" w:hAnsi="Times New Roman" w:cs="Times New Roman"/>
          <w:sz w:val="24"/>
          <w:szCs w:val="20"/>
        </w:rPr>
      </w:pPr>
    </w:p>
    <w:p w14:paraId="10459155" w14:textId="77777777" w:rsidR="00494E5C" w:rsidRDefault="00494E5C" w:rsidP="00494E5C">
      <w:pPr>
        <w:spacing w:line="240" w:lineRule="auto"/>
        <w:ind w:left="5040"/>
        <w:jc w:val="both"/>
        <w:rPr>
          <w:rFonts w:ascii="Times New Roman" w:hAnsi="Times New Roman" w:cs="Times New Roman"/>
          <w:sz w:val="24"/>
          <w:szCs w:val="20"/>
        </w:rPr>
      </w:pPr>
      <w:r>
        <w:rPr>
          <w:rFonts w:ascii="Times New Roman" w:hAnsi="Times New Roman" w:cs="Times New Roman"/>
          <w:sz w:val="24"/>
          <w:szCs w:val="20"/>
        </w:rPr>
        <w:t xml:space="preserve">Bandung, </w:t>
      </w:r>
      <w:r w:rsidR="00F068B5">
        <w:rPr>
          <w:rFonts w:ascii="Times New Roman" w:hAnsi="Times New Roman" w:cs="Times New Roman"/>
          <w:sz w:val="24"/>
          <w:szCs w:val="20"/>
          <w:lang w:val="id-ID"/>
        </w:rPr>
        <w:t>Desember</w:t>
      </w:r>
      <w:r>
        <w:rPr>
          <w:rFonts w:ascii="Times New Roman" w:hAnsi="Times New Roman" w:cs="Times New Roman"/>
          <w:sz w:val="24"/>
          <w:szCs w:val="20"/>
        </w:rPr>
        <w:t xml:space="preserve"> 2018</w:t>
      </w:r>
    </w:p>
    <w:p w14:paraId="57E510C4" w14:textId="77777777" w:rsidR="00494E5C" w:rsidRDefault="00494E5C" w:rsidP="00494E5C">
      <w:pPr>
        <w:spacing w:line="240" w:lineRule="auto"/>
        <w:ind w:left="5040"/>
        <w:jc w:val="both"/>
        <w:rPr>
          <w:rFonts w:ascii="Times New Roman" w:hAnsi="Times New Roman" w:cs="Times New Roman"/>
          <w:sz w:val="24"/>
          <w:szCs w:val="20"/>
        </w:rPr>
      </w:pPr>
      <w:r>
        <w:rPr>
          <w:rFonts w:ascii="Times New Roman" w:hAnsi="Times New Roman" w:cs="Times New Roman"/>
          <w:sz w:val="24"/>
          <w:szCs w:val="20"/>
        </w:rPr>
        <w:t>Yang membuat pernyataan,</w:t>
      </w:r>
    </w:p>
    <w:p w14:paraId="09C11376" w14:textId="77777777" w:rsidR="00494E5C" w:rsidRDefault="00494E5C" w:rsidP="00494E5C">
      <w:pPr>
        <w:spacing w:line="240" w:lineRule="auto"/>
        <w:ind w:left="5040"/>
        <w:jc w:val="both"/>
        <w:rPr>
          <w:rFonts w:ascii="Times New Roman" w:hAnsi="Times New Roman" w:cs="Times New Roman"/>
          <w:sz w:val="24"/>
          <w:szCs w:val="20"/>
        </w:rPr>
      </w:pPr>
    </w:p>
    <w:p w14:paraId="4F144AB1" w14:textId="77777777" w:rsidR="00494E5C" w:rsidRDefault="00494E5C" w:rsidP="00494E5C">
      <w:pPr>
        <w:spacing w:line="240" w:lineRule="auto"/>
        <w:ind w:left="5040"/>
        <w:jc w:val="both"/>
        <w:rPr>
          <w:rFonts w:ascii="Times New Roman" w:hAnsi="Times New Roman" w:cs="Times New Roman"/>
          <w:sz w:val="24"/>
          <w:szCs w:val="20"/>
        </w:rPr>
      </w:pPr>
    </w:p>
    <w:p w14:paraId="58824450" w14:textId="77777777" w:rsidR="00494E5C" w:rsidRDefault="00494E5C" w:rsidP="00494E5C">
      <w:pPr>
        <w:spacing w:line="240" w:lineRule="auto"/>
        <w:ind w:left="5040"/>
        <w:jc w:val="both"/>
        <w:rPr>
          <w:rFonts w:ascii="Times New Roman" w:hAnsi="Times New Roman" w:cs="Times New Roman"/>
          <w:sz w:val="24"/>
          <w:szCs w:val="20"/>
        </w:rPr>
      </w:pPr>
    </w:p>
    <w:p w14:paraId="18838D01" w14:textId="77777777" w:rsidR="00494E5C" w:rsidRDefault="00494E5C" w:rsidP="00494E5C">
      <w:pPr>
        <w:spacing w:line="240" w:lineRule="auto"/>
        <w:ind w:left="5040"/>
        <w:jc w:val="both"/>
        <w:rPr>
          <w:rFonts w:ascii="Times New Roman" w:hAnsi="Times New Roman" w:cs="Times New Roman"/>
          <w:sz w:val="24"/>
          <w:szCs w:val="20"/>
        </w:rPr>
      </w:pPr>
      <w:r>
        <w:rPr>
          <w:rFonts w:ascii="Times New Roman" w:hAnsi="Times New Roman" w:cs="Times New Roman"/>
          <w:sz w:val="24"/>
          <w:szCs w:val="20"/>
        </w:rPr>
        <w:t>Rizki Nadiya Putri</w:t>
      </w:r>
    </w:p>
    <w:p w14:paraId="09C50DF9" w14:textId="77777777" w:rsidR="00494E5C" w:rsidRDefault="00494E5C" w:rsidP="00494E5C">
      <w:pPr>
        <w:spacing w:line="240" w:lineRule="auto"/>
        <w:ind w:left="5040"/>
        <w:jc w:val="both"/>
        <w:rPr>
          <w:rFonts w:ascii="Times New Roman" w:hAnsi="Times New Roman" w:cs="Times New Roman"/>
          <w:sz w:val="24"/>
          <w:szCs w:val="20"/>
        </w:rPr>
      </w:pPr>
      <w:r>
        <w:rPr>
          <w:rFonts w:ascii="Times New Roman" w:hAnsi="Times New Roman" w:cs="Times New Roman"/>
          <w:sz w:val="24"/>
          <w:szCs w:val="20"/>
        </w:rPr>
        <w:t>130104150032</w:t>
      </w:r>
    </w:p>
    <w:p w14:paraId="67B5BC2E" w14:textId="77777777" w:rsidR="00494E5C" w:rsidRDefault="00494E5C" w:rsidP="00494E5C">
      <w:pPr>
        <w:pStyle w:val="Heading1"/>
        <w:sectPr w:rsidR="00494E5C" w:rsidSect="00F602C9">
          <w:footerReference w:type="default" r:id="rId13"/>
          <w:pgSz w:w="11906" w:h="16838" w:code="9"/>
          <w:pgMar w:top="2275" w:right="1699" w:bottom="1699" w:left="2275" w:header="720" w:footer="720" w:gutter="0"/>
          <w:pgNumType w:fmt="lowerRoman"/>
          <w:cols w:space="720"/>
          <w:docGrid w:linePitch="360"/>
        </w:sectPr>
      </w:pPr>
    </w:p>
    <w:p w14:paraId="42012FCA" w14:textId="77777777" w:rsidR="000E691F" w:rsidRDefault="000E691F" w:rsidP="00494E5C">
      <w:pPr>
        <w:pStyle w:val="Heading1"/>
        <w:rPr>
          <w:lang w:val="id-ID"/>
        </w:rPr>
      </w:pPr>
      <w:bookmarkStart w:id="2" w:name="_Toc535584627"/>
      <w:r>
        <w:rPr>
          <w:lang w:val="id-ID"/>
        </w:rPr>
        <w:lastRenderedPageBreak/>
        <w:t>ABSTRAK</w:t>
      </w:r>
      <w:bookmarkEnd w:id="2"/>
    </w:p>
    <w:p w14:paraId="4293349F" w14:textId="77777777" w:rsidR="000E691F" w:rsidRPr="003F05E9" w:rsidRDefault="000E691F" w:rsidP="000E691F">
      <w:pPr>
        <w:autoSpaceDE w:val="0"/>
        <w:autoSpaceDN w:val="0"/>
        <w:adjustRightInd w:val="0"/>
        <w:spacing w:after="0" w:line="240" w:lineRule="auto"/>
        <w:jc w:val="both"/>
        <w:rPr>
          <w:rFonts w:ascii="Times New Roman" w:hAnsi="Times New Roman" w:cs="Times New Roman"/>
          <w:sz w:val="24"/>
          <w:szCs w:val="24"/>
          <w:lang w:val="id-ID"/>
        </w:rPr>
      </w:pPr>
      <w:r w:rsidRPr="003F05E9">
        <w:rPr>
          <w:rFonts w:ascii="Times New Roman" w:hAnsi="Times New Roman" w:cs="Times New Roman"/>
          <w:b/>
          <w:sz w:val="24"/>
          <w:szCs w:val="24"/>
          <w:lang w:val="id-ID"/>
        </w:rPr>
        <w:t>Pendahuluan</w:t>
      </w:r>
      <w:r w:rsidRPr="003F05E9">
        <w:rPr>
          <w:rFonts w:ascii="Times New Roman" w:hAnsi="Times New Roman" w:cs="Times New Roman"/>
          <w:sz w:val="24"/>
          <w:szCs w:val="24"/>
          <w:lang w:val="id-ID"/>
        </w:rPr>
        <w:t xml:space="preserve"> : </w:t>
      </w:r>
      <w:r w:rsidRPr="003F05E9">
        <w:rPr>
          <w:rFonts w:ascii="Times New Roman" w:hAnsi="Times New Roman" w:cs="Times New Roman"/>
          <w:sz w:val="24"/>
          <w:szCs w:val="24"/>
        </w:rPr>
        <w:t>Anemia</w:t>
      </w:r>
      <w:r w:rsidRPr="003F05E9">
        <w:rPr>
          <w:rFonts w:ascii="Times New Roman" w:hAnsi="Times New Roman" w:cs="Times New Roman"/>
          <w:sz w:val="24"/>
          <w:szCs w:val="24"/>
          <w:lang w:val="id-ID"/>
        </w:rPr>
        <w:t xml:space="preserve"> </w:t>
      </w:r>
      <w:r w:rsidRPr="003F05E9">
        <w:rPr>
          <w:rFonts w:ascii="Times New Roman" w:hAnsi="Times New Roman" w:cs="Times New Roman"/>
          <w:sz w:val="24"/>
          <w:szCs w:val="24"/>
        </w:rPr>
        <w:t xml:space="preserve">adalah kondisi sel darah merah atau pembawa oksigen dalam tubuh tidak mencukupi </w:t>
      </w:r>
      <w:r w:rsidRPr="003F05E9">
        <w:rPr>
          <w:rFonts w:ascii="Times New Roman" w:hAnsi="Times New Roman" w:cs="Times New Roman"/>
          <w:sz w:val="24"/>
          <w:szCs w:val="24"/>
          <w:lang w:val="id-ID"/>
        </w:rPr>
        <w:t xml:space="preserve">untuk memenuhi </w:t>
      </w:r>
      <w:r w:rsidRPr="003F05E9">
        <w:rPr>
          <w:rFonts w:ascii="Times New Roman" w:hAnsi="Times New Roman" w:cs="Times New Roman"/>
          <w:sz w:val="24"/>
          <w:szCs w:val="24"/>
        </w:rPr>
        <w:t xml:space="preserve">kebutuhan fisiologis. </w:t>
      </w:r>
      <w:r w:rsidRPr="003F05E9">
        <w:rPr>
          <w:rFonts w:ascii="Times New Roman" w:hAnsi="Times New Roman" w:cs="Times New Roman"/>
          <w:sz w:val="24"/>
          <w:szCs w:val="24"/>
          <w:lang w:val="id-ID"/>
        </w:rPr>
        <w:t>A</w:t>
      </w:r>
      <w:r w:rsidR="00B34624" w:rsidRPr="003F05E9">
        <w:rPr>
          <w:rFonts w:ascii="Times New Roman" w:hAnsi="Times New Roman" w:cs="Times New Roman"/>
          <w:sz w:val="24"/>
          <w:szCs w:val="24"/>
          <w:lang w:val="sv-SE"/>
        </w:rPr>
        <w:t>nemia</w:t>
      </w:r>
      <w:r w:rsidRPr="003F05E9">
        <w:rPr>
          <w:rFonts w:ascii="Times New Roman" w:hAnsi="Times New Roman" w:cs="Times New Roman"/>
          <w:sz w:val="24"/>
          <w:szCs w:val="24"/>
          <w:lang w:val="sv-SE"/>
        </w:rPr>
        <w:t xml:space="preserve"> ibu hamil bergantung pada banyak faktor risiko</w:t>
      </w:r>
      <w:r w:rsidRPr="003F05E9">
        <w:rPr>
          <w:rFonts w:ascii="Times New Roman" w:hAnsi="Times New Roman" w:cs="Times New Roman"/>
          <w:sz w:val="24"/>
          <w:szCs w:val="24"/>
          <w:lang w:val="id-ID"/>
        </w:rPr>
        <w:t xml:space="preserve">, misalnya </w:t>
      </w:r>
      <w:r w:rsidRPr="003F05E9">
        <w:rPr>
          <w:rFonts w:ascii="Times New Roman" w:hAnsi="Times New Roman" w:cs="Times New Roman"/>
          <w:sz w:val="24"/>
          <w:szCs w:val="24"/>
          <w:lang w:val="sv-SE"/>
        </w:rPr>
        <w:t>usia ibu, paritas, status sosial-ekonomi dan trimester kehamilan sebagai faktor risiko potensial anemia</w:t>
      </w:r>
      <w:r w:rsidRPr="003F05E9">
        <w:rPr>
          <w:rFonts w:ascii="Times New Roman" w:hAnsi="Times New Roman" w:cs="Times New Roman"/>
          <w:sz w:val="24"/>
          <w:szCs w:val="24"/>
          <w:lang w:val="id-ID"/>
        </w:rPr>
        <w:t xml:space="preserve">. </w:t>
      </w:r>
      <w:r w:rsidR="00B34624" w:rsidRPr="003F05E9">
        <w:rPr>
          <w:rFonts w:ascii="Times New Roman" w:eastAsia="Times New Roman" w:hAnsi="Times New Roman" w:cs="Times New Roman"/>
          <w:sz w:val="24"/>
          <w:szCs w:val="24"/>
          <w:lang w:eastAsia="id-ID"/>
        </w:rPr>
        <w:t>Riset Kesehatan Dasar (Riskesdas) tahun 2013, prevalensi anemia pada ibu hamil adalah 37,1%</w:t>
      </w:r>
      <w:r w:rsidR="00B34624" w:rsidRPr="003F05E9">
        <w:rPr>
          <w:rFonts w:ascii="Times New Roman" w:hAnsi="Times New Roman" w:cs="Times New Roman"/>
          <w:sz w:val="24"/>
          <w:szCs w:val="24"/>
        </w:rPr>
        <w:t xml:space="preserve">. </w:t>
      </w:r>
      <w:r w:rsidR="00B34624" w:rsidRPr="003F05E9">
        <w:rPr>
          <w:rFonts w:ascii="Times New Roman" w:hAnsi="Times New Roman" w:cs="Times New Roman"/>
          <w:sz w:val="24"/>
          <w:szCs w:val="24"/>
          <w:lang w:val="id-ID"/>
        </w:rPr>
        <w:t xml:space="preserve">Tujuan penelitian ini </w:t>
      </w:r>
      <w:r w:rsidRPr="003F05E9">
        <w:rPr>
          <w:rFonts w:ascii="Times New Roman" w:hAnsi="Times New Roman" w:cs="Times New Roman"/>
          <w:sz w:val="24"/>
          <w:szCs w:val="24"/>
          <w:lang w:val="id-ID"/>
        </w:rPr>
        <w:t xml:space="preserve">untuk mengetahui gambaran status anemia, </w:t>
      </w:r>
      <w:r w:rsidRPr="003F05E9">
        <w:rPr>
          <w:rFonts w:ascii="Times New Roman" w:hAnsi="Times New Roman" w:cs="Times New Roman"/>
          <w:sz w:val="24"/>
          <w:szCs w:val="24"/>
        </w:rPr>
        <w:t xml:space="preserve">karakteristik ibu (usia, paritas, pendidikan dan status gizi), kecukupan asupan zat besi, asam folat dan vitamin C </w:t>
      </w:r>
      <w:r w:rsidRPr="003F05E9">
        <w:rPr>
          <w:rFonts w:ascii="Times New Roman" w:hAnsi="Times New Roman" w:cs="Times New Roman"/>
          <w:sz w:val="24"/>
          <w:szCs w:val="24"/>
          <w:lang w:val="id-ID"/>
        </w:rPr>
        <w:t xml:space="preserve">dan hubungan antara karakteristik ibu, asupan zat besi, asam folat dan vitamin C dengan status anemia ibu hamil </w:t>
      </w:r>
      <w:r w:rsidR="00B34624" w:rsidRPr="003F05E9">
        <w:rPr>
          <w:rFonts w:ascii="Times New Roman" w:hAnsi="Times New Roman" w:cs="Times New Roman"/>
          <w:sz w:val="24"/>
          <w:szCs w:val="24"/>
          <w:lang w:val="id-ID"/>
        </w:rPr>
        <w:t>di Kecamatan Jatinangor.</w:t>
      </w:r>
    </w:p>
    <w:p w14:paraId="2456823E" w14:textId="77777777" w:rsidR="004A5999" w:rsidRPr="003F05E9" w:rsidRDefault="004A5999" w:rsidP="000E691F">
      <w:pPr>
        <w:spacing w:after="0" w:line="240" w:lineRule="auto"/>
        <w:jc w:val="both"/>
        <w:rPr>
          <w:rFonts w:ascii="Times New Roman" w:eastAsia="Times New Roman" w:hAnsi="Times New Roman" w:cs="Times New Roman"/>
          <w:b/>
          <w:sz w:val="24"/>
          <w:szCs w:val="24"/>
          <w:lang w:eastAsia="id-ID"/>
        </w:rPr>
      </w:pPr>
    </w:p>
    <w:p w14:paraId="25CF4D22" w14:textId="77777777" w:rsidR="000E691F" w:rsidRPr="003F05E9" w:rsidRDefault="000E691F" w:rsidP="000E691F">
      <w:pPr>
        <w:spacing w:after="0" w:line="240" w:lineRule="auto"/>
        <w:jc w:val="both"/>
        <w:rPr>
          <w:rFonts w:ascii="Times New Roman" w:hAnsi="Times New Roman" w:cs="Times New Roman"/>
          <w:sz w:val="24"/>
          <w:szCs w:val="24"/>
        </w:rPr>
      </w:pPr>
      <w:r w:rsidRPr="003F05E9">
        <w:rPr>
          <w:rFonts w:ascii="Times New Roman" w:eastAsia="Times New Roman" w:hAnsi="Times New Roman" w:cs="Times New Roman"/>
          <w:b/>
          <w:sz w:val="24"/>
          <w:szCs w:val="24"/>
          <w:lang w:val="id-ID" w:eastAsia="id-ID"/>
        </w:rPr>
        <w:t>Metode</w:t>
      </w:r>
      <w:r w:rsidRPr="003F05E9">
        <w:rPr>
          <w:rFonts w:ascii="Times New Roman" w:eastAsia="Times New Roman" w:hAnsi="Times New Roman" w:cs="Times New Roman"/>
          <w:sz w:val="24"/>
          <w:szCs w:val="24"/>
          <w:lang w:val="id-ID" w:eastAsia="id-ID"/>
        </w:rPr>
        <w:t>: Penelitian ini adalah analitik dengan pendekatan potong lintang dengan samp</w:t>
      </w:r>
      <w:r w:rsidR="00782A16" w:rsidRPr="003F05E9">
        <w:rPr>
          <w:rFonts w:ascii="Times New Roman" w:eastAsia="Times New Roman" w:hAnsi="Times New Roman" w:cs="Times New Roman"/>
          <w:sz w:val="24"/>
          <w:szCs w:val="24"/>
          <w:lang w:val="id-ID" w:eastAsia="id-ID"/>
        </w:rPr>
        <w:t xml:space="preserve">el </w:t>
      </w:r>
      <w:r w:rsidR="00CE50AE" w:rsidRPr="003F05E9">
        <w:rPr>
          <w:rFonts w:ascii="Times New Roman" w:eastAsia="Times New Roman" w:hAnsi="Times New Roman" w:cs="Times New Roman"/>
          <w:sz w:val="24"/>
          <w:szCs w:val="24"/>
          <w:lang w:eastAsia="id-ID"/>
        </w:rPr>
        <w:t>57</w:t>
      </w:r>
      <w:r w:rsidR="00B34624" w:rsidRPr="003F05E9">
        <w:rPr>
          <w:rFonts w:ascii="Times New Roman" w:eastAsia="Times New Roman" w:hAnsi="Times New Roman" w:cs="Times New Roman"/>
          <w:sz w:val="24"/>
          <w:szCs w:val="24"/>
          <w:lang w:val="id-ID" w:eastAsia="id-ID"/>
        </w:rPr>
        <w:t xml:space="preserve"> ibu hamil </w:t>
      </w:r>
    </w:p>
    <w:p w14:paraId="1CCEC534" w14:textId="77777777" w:rsidR="004A5999" w:rsidRPr="003F05E9" w:rsidRDefault="004A5999" w:rsidP="000E691F">
      <w:pPr>
        <w:autoSpaceDE w:val="0"/>
        <w:autoSpaceDN w:val="0"/>
        <w:adjustRightInd w:val="0"/>
        <w:spacing w:after="0" w:line="240" w:lineRule="auto"/>
        <w:jc w:val="both"/>
        <w:rPr>
          <w:rFonts w:ascii="Times New Roman" w:hAnsi="Times New Roman" w:cs="Times New Roman"/>
          <w:b/>
          <w:bCs/>
          <w:sz w:val="24"/>
          <w:szCs w:val="20"/>
        </w:rPr>
      </w:pPr>
    </w:p>
    <w:p w14:paraId="43702A0A" w14:textId="17B1A238" w:rsidR="000E691F" w:rsidRPr="003F05E9" w:rsidRDefault="000E691F" w:rsidP="000E691F">
      <w:pPr>
        <w:autoSpaceDE w:val="0"/>
        <w:autoSpaceDN w:val="0"/>
        <w:adjustRightInd w:val="0"/>
        <w:spacing w:after="0" w:line="240" w:lineRule="auto"/>
        <w:jc w:val="both"/>
        <w:rPr>
          <w:rFonts w:ascii="Times New Roman" w:hAnsi="Times New Roman" w:cs="Times New Roman"/>
          <w:bCs/>
          <w:sz w:val="24"/>
          <w:szCs w:val="20"/>
        </w:rPr>
      </w:pPr>
      <w:r w:rsidRPr="003F05E9">
        <w:rPr>
          <w:rFonts w:ascii="Times New Roman" w:hAnsi="Times New Roman" w:cs="Times New Roman"/>
          <w:b/>
          <w:bCs/>
          <w:sz w:val="24"/>
          <w:szCs w:val="20"/>
          <w:lang w:val="id-ID"/>
        </w:rPr>
        <w:t>Hasil</w:t>
      </w:r>
      <w:r w:rsidRPr="003F05E9">
        <w:rPr>
          <w:rFonts w:ascii="Times New Roman" w:hAnsi="Times New Roman" w:cs="Times New Roman"/>
          <w:bCs/>
          <w:sz w:val="24"/>
          <w:szCs w:val="20"/>
          <w:lang w:val="id-ID"/>
        </w:rPr>
        <w:t xml:space="preserve"> : Terdapat </w:t>
      </w:r>
      <w:r w:rsidR="00733CFC" w:rsidRPr="003F05E9">
        <w:rPr>
          <w:rFonts w:ascii="Times New Roman" w:hAnsi="Times New Roman" w:cs="Times New Roman"/>
          <w:bCs/>
          <w:sz w:val="24"/>
          <w:szCs w:val="20"/>
          <w:lang w:val="id-ID"/>
        </w:rPr>
        <w:t>31,6</w:t>
      </w:r>
      <w:r w:rsidR="00782A16" w:rsidRPr="003F05E9">
        <w:rPr>
          <w:rFonts w:ascii="Times New Roman" w:hAnsi="Times New Roman" w:cs="Times New Roman"/>
          <w:bCs/>
          <w:sz w:val="24"/>
          <w:szCs w:val="20"/>
          <w:lang w:val="id-ID"/>
        </w:rPr>
        <w:t>,</w:t>
      </w:r>
      <w:r w:rsidRPr="003F05E9">
        <w:rPr>
          <w:rFonts w:ascii="Times New Roman" w:hAnsi="Times New Roman" w:cs="Times New Roman"/>
          <w:bCs/>
          <w:sz w:val="24"/>
          <w:szCs w:val="20"/>
          <w:lang w:val="id-ID"/>
        </w:rPr>
        <w:t xml:space="preserve">% ibu hamil mengalami </w:t>
      </w:r>
      <w:r w:rsidR="00B34624" w:rsidRPr="003F05E9">
        <w:rPr>
          <w:rFonts w:ascii="Times New Roman" w:hAnsi="Times New Roman" w:cs="Times New Roman"/>
          <w:bCs/>
          <w:sz w:val="24"/>
          <w:szCs w:val="20"/>
          <w:lang w:val="id-ID"/>
        </w:rPr>
        <w:t xml:space="preserve">anemia, </w:t>
      </w:r>
      <w:r w:rsidRPr="003F05E9">
        <w:rPr>
          <w:rFonts w:ascii="Times New Roman" w:hAnsi="Times New Roman" w:cs="Times New Roman"/>
          <w:bCs/>
          <w:sz w:val="24"/>
          <w:szCs w:val="20"/>
          <w:lang w:val="id-ID"/>
        </w:rPr>
        <w:t>tidak ada hubungan antara usia</w:t>
      </w:r>
      <w:r w:rsidR="00CB39A2" w:rsidRPr="003F05E9">
        <w:rPr>
          <w:rFonts w:ascii="Times New Roman" w:hAnsi="Times New Roman" w:cs="Times New Roman"/>
          <w:bCs/>
          <w:sz w:val="24"/>
          <w:szCs w:val="20"/>
          <w:lang w:val="id-ID"/>
        </w:rPr>
        <w:t xml:space="preserve"> (p=0</w:t>
      </w:r>
      <w:r w:rsidR="00782A16" w:rsidRPr="003F05E9">
        <w:rPr>
          <w:rFonts w:ascii="Times New Roman" w:hAnsi="Times New Roman" w:cs="Times New Roman"/>
          <w:bCs/>
          <w:sz w:val="24"/>
          <w:szCs w:val="20"/>
          <w:lang w:val="id-ID"/>
        </w:rPr>
        <w:t>,</w:t>
      </w:r>
      <w:r w:rsidR="007D26F9" w:rsidRPr="003F05E9">
        <w:rPr>
          <w:rFonts w:ascii="Times New Roman" w:hAnsi="Times New Roman" w:cs="Times New Roman"/>
          <w:bCs/>
          <w:sz w:val="24"/>
          <w:szCs w:val="20"/>
        </w:rPr>
        <w:t>91</w:t>
      </w:r>
      <w:r w:rsidRPr="003F05E9">
        <w:rPr>
          <w:rFonts w:ascii="Times New Roman" w:hAnsi="Times New Roman" w:cs="Times New Roman"/>
          <w:bCs/>
          <w:sz w:val="24"/>
          <w:szCs w:val="20"/>
          <w:lang w:val="id-ID"/>
        </w:rPr>
        <w:t>), paritas</w:t>
      </w:r>
      <w:r w:rsidR="00782A16" w:rsidRPr="003F05E9">
        <w:rPr>
          <w:rFonts w:ascii="Times New Roman" w:hAnsi="Times New Roman" w:cs="Times New Roman"/>
          <w:bCs/>
          <w:sz w:val="24"/>
          <w:szCs w:val="20"/>
          <w:lang w:val="id-ID"/>
        </w:rPr>
        <w:t xml:space="preserve"> (p=0,</w:t>
      </w:r>
      <w:r w:rsidR="007D26F9" w:rsidRPr="003F05E9">
        <w:rPr>
          <w:rFonts w:ascii="Times New Roman" w:hAnsi="Times New Roman" w:cs="Times New Roman"/>
          <w:bCs/>
          <w:sz w:val="24"/>
          <w:szCs w:val="20"/>
        </w:rPr>
        <w:t>42</w:t>
      </w:r>
      <w:r w:rsidRPr="003F05E9">
        <w:rPr>
          <w:rFonts w:ascii="Times New Roman" w:hAnsi="Times New Roman" w:cs="Times New Roman"/>
          <w:bCs/>
          <w:sz w:val="24"/>
          <w:szCs w:val="20"/>
          <w:lang w:val="id-ID"/>
        </w:rPr>
        <w:t>), pendidikan</w:t>
      </w:r>
      <w:r w:rsidR="00782A16" w:rsidRPr="003F05E9">
        <w:rPr>
          <w:rFonts w:ascii="Times New Roman" w:hAnsi="Times New Roman" w:cs="Times New Roman"/>
          <w:bCs/>
          <w:sz w:val="24"/>
          <w:szCs w:val="20"/>
          <w:lang w:val="id-ID"/>
        </w:rPr>
        <w:t xml:space="preserve"> (p=0,</w:t>
      </w:r>
      <w:r w:rsidR="00782A16" w:rsidRPr="003F05E9">
        <w:rPr>
          <w:rFonts w:ascii="Times New Roman" w:hAnsi="Times New Roman" w:cs="Times New Roman"/>
          <w:bCs/>
          <w:sz w:val="24"/>
          <w:szCs w:val="20"/>
        </w:rPr>
        <w:t>9</w:t>
      </w:r>
      <w:r w:rsidR="007D26F9" w:rsidRPr="003F05E9">
        <w:rPr>
          <w:rFonts w:ascii="Times New Roman" w:hAnsi="Times New Roman" w:cs="Times New Roman"/>
          <w:bCs/>
          <w:sz w:val="24"/>
          <w:szCs w:val="20"/>
          <w:lang w:val="id-ID"/>
        </w:rPr>
        <w:t>6</w:t>
      </w:r>
      <w:r w:rsidR="00B34624" w:rsidRPr="003F05E9">
        <w:rPr>
          <w:rFonts w:ascii="Times New Roman" w:hAnsi="Times New Roman" w:cs="Times New Roman"/>
          <w:bCs/>
          <w:sz w:val="24"/>
          <w:szCs w:val="20"/>
          <w:lang w:val="id-ID"/>
        </w:rPr>
        <w:t xml:space="preserve">), </w:t>
      </w:r>
      <w:r w:rsidR="00782A16" w:rsidRPr="003F05E9">
        <w:rPr>
          <w:rFonts w:ascii="Times New Roman" w:hAnsi="Times New Roman" w:cs="Times New Roman"/>
          <w:bCs/>
          <w:sz w:val="24"/>
          <w:szCs w:val="20"/>
          <w:lang w:val="id-ID"/>
        </w:rPr>
        <w:t>status gizi (0,</w:t>
      </w:r>
      <w:r w:rsidR="007D26F9" w:rsidRPr="003F05E9">
        <w:rPr>
          <w:rFonts w:ascii="Times New Roman" w:hAnsi="Times New Roman" w:cs="Times New Roman"/>
          <w:bCs/>
          <w:sz w:val="24"/>
          <w:szCs w:val="20"/>
        </w:rPr>
        <w:t>41</w:t>
      </w:r>
      <w:r w:rsidR="00782A16" w:rsidRPr="003F05E9">
        <w:rPr>
          <w:rFonts w:ascii="Times New Roman" w:hAnsi="Times New Roman" w:cs="Times New Roman"/>
          <w:bCs/>
          <w:sz w:val="24"/>
          <w:szCs w:val="20"/>
          <w:lang w:val="id-ID"/>
        </w:rPr>
        <w:t>)</w:t>
      </w:r>
      <w:r w:rsidR="007D26F9" w:rsidRPr="003F05E9">
        <w:rPr>
          <w:rFonts w:ascii="Times New Roman" w:hAnsi="Times New Roman" w:cs="Times New Roman"/>
          <w:bCs/>
          <w:sz w:val="24"/>
          <w:szCs w:val="20"/>
        </w:rPr>
        <w:t>, zat besi (0,76), asam folat (0,</w:t>
      </w:r>
      <w:r w:rsidR="007D26F9" w:rsidRPr="003F05E9">
        <w:rPr>
          <w:rFonts w:ascii="Times New Roman" w:hAnsi="Times New Roman" w:cs="Times New Roman"/>
          <w:bCs/>
          <w:sz w:val="24"/>
          <w:szCs w:val="20"/>
          <w:lang w:val="id-ID"/>
        </w:rPr>
        <w:t>94</w:t>
      </w:r>
      <w:r w:rsidR="007D26F9" w:rsidRPr="003F05E9">
        <w:rPr>
          <w:rFonts w:ascii="Times New Roman" w:hAnsi="Times New Roman" w:cs="Times New Roman"/>
          <w:bCs/>
          <w:sz w:val="24"/>
          <w:szCs w:val="20"/>
        </w:rPr>
        <w:t>) dan vitamin C (0,92</w:t>
      </w:r>
      <w:r w:rsidR="00782A16" w:rsidRPr="003F05E9">
        <w:rPr>
          <w:rFonts w:ascii="Times New Roman" w:hAnsi="Times New Roman" w:cs="Times New Roman"/>
          <w:bCs/>
          <w:sz w:val="24"/>
          <w:szCs w:val="20"/>
        </w:rPr>
        <w:t xml:space="preserve">) </w:t>
      </w:r>
      <w:r w:rsidRPr="003F05E9">
        <w:rPr>
          <w:rFonts w:ascii="Times New Roman" w:hAnsi="Times New Roman" w:cs="Times New Roman"/>
          <w:bCs/>
          <w:sz w:val="24"/>
          <w:szCs w:val="20"/>
          <w:lang w:val="id-ID"/>
        </w:rPr>
        <w:t>dengan status anem</w:t>
      </w:r>
      <w:r w:rsidR="00782A16" w:rsidRPr="003F05E9">
        <w:rPr>
          <w:rFonts w:ascii="Times New Roman" w:hAnsi="Times New Roman" w:cs="Times New Roman"/>
          <w:bCs/>
          <w:sz w:val="24"/>
          <w:szCs w:val="20"/>
          <w:lang w:val="id-ID"/>
        </w:rPr>
        <w:t>ia</w:t>
      </w:r>
      <w:r w:rsidR="00782A16" w:rsidRPr="003F05E9">
        <w:rPr>
          <w:rFonts w:ascii="Times New Roman" w:hAnsi="Times New Roman" w:cs="Times New Roman"/>
          <w:bCs/>
          <w:sz w:val="24"/>
          <w:szCs w:val="20"/>
        </w:rPr>
        <w:t>.</w:t>
      </w:r>
    </w:p>
    <w:p w14:paraId="4109ACC8" w14:textId="77777777" w:rsidR="004A5999" w:rsidRPr="003F05E9" w:rsidRDefault="004A5999" w:rsidP="000E691F">
      <w:pPr>
        <w:autoSpaceDE w:val="0"/>
        <w:autoSpaceDN w:val="0"/>
        <w:adjustRightInd w:val="0"/>
        <w:spacing w:after="0" w:line="240" w:lineRule="auto"/>
        <w:jc w:val="both"/>
        <w:rPr>
          <w:rFonts w:ascii="Times New Roman" w:hAnsi="Times New Roman" w:cs="Times New Roman"/>
          <w:b/>
          <w:bCs/>
          <w:sz w:val="24"/>
          <w:szCs w:val="20"/>
        </w:rPr>
      </w:pPr>
    </w:p>
    <w:p w14:paraId="2B3644C2" w14:textId="330F3768" w:rsidR="00B34624" w:rsidRPr="003F05E9" w:rsidRDefault="000E691F" w:rsidP="000E691F">
      <w:pPr>
        <w:autoSpaceDE w:val="0"/>
        <w:autoSpaceDN w:val="0"/>
        <w:adjustRightInd w:val="0"/>
        <w:spacing w:after="0" w:line="240" w:lineRule="auto"/>
        <w:jc w:val="both"/>
        <w:rPr>
          <w:rFonts w:ascii="Times New Roman" w:hAnsi="Times New Roman" w:cs="Times New Roman"/>
          <w:b/>
          <w:bCs/>
          <w:sz w:val="24"/>
          <w:szCs w:val="20"/>
          <w:lang w:val="id-ID"/>
        </w:rPr>
      </w:pPr>
      <w:r w:rsidRPr="003F05E9">
        <w:rPr>
          <w:rFonts w:ascii="Times New Roman" w:hAnsi="Times New Roman" w:cs="Times New Roman"/>
          <w:b/>
          <w:bCs/>
          <w:sz w:val="24"/>
          <w:szCs w:val="20"/>
          <w:lang w:val="id-ID"/>
        </w:rPr>
        <w:t>Simpulan</w:t>
      </w:r>
      <w:r w:rsidRPr="003F05E9">
        <w:rPr>
          <w:rFonts w:ascii="Times New Roman" w:hAnsi="Times New Roman" w:cs="Times New Roman"/>
          <w:bCs/>
          <w:sz w:val="24"/>
          <w:szCs w:val="20"/>
          <w:lang w:val="id-ID"/>
        </w:rPr>
        <w:t xml:space="preserve"> : Sebanyak </w:t>
      </w:r>
      <w:r w:rsidR="00733CFC" w:rsidRPr="003F05E9">
        <w:rPr>
          <w:rFonts w:ascii="Times New Roman" w:hAnsi="Times New Roman" w:cs="Times New Roman"/>
          <w:bCs/>
          <w:sz w:val="24"/>
          <w:szCs w:val="20"/>
          <w:lang w:val="id-ID"/>
        </w:rPr>
        <w:t>31,6</w:t>
      </w:r>
      <w:r w:rsidRPr="003F05E9">
        <w:rPr>
          <w:rFonts w:ascii="Times New Roman" w:hAnsi="Times New Roman" w:cs="Times New Roman"/>
          <w:bCs/>
          <w:sz w:val="24"/>
          <w:szCs w:val="20"/>
          <w:lang w:val="id-ID"/>
        </w:rPr>
        <w:t xml:space="preserve">% ibu hamil mengalami </w:t>
      </w:r>
      <w:r w:rsidR="00B34624" w:rsidRPr="003F05E9">
        <w:rPr>
          <w:rFonts w:ascii="Times New Roman" w:hAnsi="Times New Roman" w:cs="Times New Roman"/>
          <w:bCs/>
          <w:sz w:val="24"/>
          <w:szCs w:val="20"/>
          <w:lang w:val="id-ID"/>
        </w:rPr>
        <w:t>anemia,</w:t>
      </w:r>
      <w:r w:rsidRPr="003F05E9">
        <w:rPr>
          <w:rFonts w:ascii="Times New Roman" w:hAnsi="Times New Roman" w:cs="Times New Roman"/>
          <w:bCs/>
          <w:sz w:val="24"/>
          <w:szCs w:val="20"/>
          <w:lang w:val="id-ID"/>
        </w:rPr>
        <w:t xml:space="preserve"> tidak ada hubungan antara </w:t>
      </w:r>
      <w:r w:rsidR="00CB39A2" w:rsidRPr="003F05E9">
        <w:rPr>
          <w:rFonts w:ascii="Times New Roman" w:hAnsi="Times New Roman" w:cs="Times New Roman"/>
          <w:bCs/>
          <w:sz w:val="24"/>
          <w:szCs w:val="20"/>
          <w:lang w:val="id-ID"/>
        </w:rPr>
        <w:t>karakteristik</w:t>
      </w:r>
      <w:r w:rsidR="00782A16" w:rsidRPr="003F05E9">
        <w:rPr>
          <w:rFonts w:ascii="Times New Roman" w:hAnsi="Times New Roman" w:cs="Times New Roman"/>
          <w:bCs/>
          <w:sz w:val="24"/>
          <w:szCs w:val="20"/>
        </w:rPr>
        <w:t xml:space="preserve"> ibu, asupan zat besi, asam folat dan vitamin C</w:t>
      </w:r>
      <w:r w:rsidR="00CB39A2" w:rsidRPr="003F05E9">
        <w:rPr>
          <w:rFonts w:ascii="Times New Roman" w:hAnsi="Times New Roman" w:cs="Times New Roman"/>
          <w:bCs/>
          <w:sz w:val="24"/>
          <w:szCs w:val="20"/>
          <w:lang w:val="id-ID"/>
        </w:rPr>
        <w:t xml:space="preserve"> dengan status anemia ibu hamil </w:t>
      </w:r>
    </w:p>
    <w:p w14:paraId="5BF8809F" w14:textId="77777777" w:rsidR="000E691F" w:rsidRPr="003F05E9" w:rsidRDefault="000E691F" w:rsidP="000E691F">
      <w:pPr>
        <w:autoSpaceDE w:val="0"/>
        <w:autoSpaceDN w:val="0"/>
        <w:adjustRightInd w:val="0"/>
        <w:spacing w:after="0" w:line="240" w:lineRule="auto"/>
        <w:jc w:val="both"/>
        <w:rPr>
          <w:rFonts w:ascii="Times New Roman" w:hAnsi="Times New Roman" w:cs="Times New Roman"/>
          <w:bCs/>
          <w:sz w:val="24"/>
          <w:szCs w:val="20"/>
          <w:lang w:val="id-ID"/>
        </w:rPr>
      </w:pPr>
      <w:r w:rsidRPr="003F05E9">
        <w:rPr>
          <w:rFonts w:ascii="Times New Roman" w:hAnsi="Times New Roman" w:cs="Times New Roman"/>
          <w:b/>
          <w:bCs/>
          <w:sz w:val="24"/>
          <w:szCs w:val="20"/>
          <w:lang w:val="id-ID"/>
        </w:rPr>
        <w:t>Kata kunci</w:t>
      </w:r>
      <w:r w:rsidRPr="003F05E9">
        <w:rPr>
          <w:rFonts w:ascii="Times New Roman" w:hAnsi="Times New Roman" w:cs="Times New Roman"/>
          <w:bCs/>
          <w:sz w:val="24"/>
          <w:szCs w:val="20"/>
          <w:lang w:val="id-ID"/>
        </w:rPr>
        <w:t xml:space="preserve"> : anemia, karakteristik ibu, asupan zat besi, asupan asam folat, asupan vitamin C</w:t>
      </w:r>
    </w:p>
    <w:p w14:paraId="676B2BCD" w14:textId="77777777" w:rsidR="000E691F" w:rsidRPr="003F05E9" w:rsidRDefault="000E691F" w:rsidP="000E691F">
      <w:pPr>
        <w:rPr>
          <w:lang w:val="id-ID"/>
        </w:rPr>
        <w:sectPr w:rsidR="000E691F" w:rsidRPr="003F05E9" w:rsidSect="00F602C9">
          <w:pgSz w:w="11906" w:h="16838" w:code="9"/>
          <w:pgMar w:top="2275" w:right="1699" w:bottom="1699" w:left="2275" w:header="720" w:footer="720" w:gutter="0"/>
          <w:pgNumType w:fmt="lowerRoman"/>
          <w:cols w:space="720"/>
          <w:docGrid w:linePitch="360"/>
        </w:sectPr>
      </w:pPr>
    </w:p>
    <w:p w14:paraId="157C41B9" w14:textId="77777777" w:rsidR="00B34624" w:rsidRDefault="00B34624" w:rsidP="00494E5C">
      <w:pPr>
        <w:pStyle w:val="Heading1"/>
        <w:rPr>
          <w:lang w:val="id-ID"/>
        </w:rPr>
      </w:pPr>
      <w:bookmarkStart w:id="3" w:name="_Toc535584628"/>
      <w:r>
        <w:rPr>
          <w:lang w:val="id-ID"/>
        </w:rPr>
        <w:lastRenderedPageBreak/>
        <w:t>ABSTRACT</w:t>
      </w:r>
      <w:bookmarkEnd w:id="3"/>
    </w:p>
    <w:p w14:paraId="5AF21F69" w14:textId="77777777" w:rsidR="00B34624" w:rsidRPr="00782A16" w:rsidRDefault="00B34624" w:rsidP="00B34624">
      <w:pPr>
        <w:spacing w:after="0" w:line="240" w:lineRule="auto"/>
        <w:jc w:val="both"/>
        <w:rPr>
          <w:rStyle w:val="tlid-translation"/>
          <w:rFonts w:ascii="Times New Roman" w:hAnsi="Times New Roman" w:cs="Times New Roman"/>
          <w:sz w:val="24"/>
        </w:rPr>
      </w:pPr>
      <w:r w:rsidRPr="00782A16">
        <w:rPr>
          <w:rStyle w:val="tlid-translation"/>
          <w:rFonts w:ascii="Times New Roman" w:hAnsi="Times New Roman" w:cs="Times New Roman"/>
          <w:b/>
          <w:sz w:val="24"/>
        </w:rPr>
        <w:t>Introduction</w:t>
      </w:r>
      <w:r w:rsidRPr="00782A16">
        <w:rPr>
          <w:rStyle w:val="tlid-translation"/>
          <w:rFonts w:ascii="Times New Roman" w:hAnsi="Times New Roman" w:cs="Times New Roman"/>
          <w:sz w:val="24"/>
          <w:lang w:val="id-ID"/>
        </w:rPr>
        <w:t xml:space="preserve"> </w:t>
      </w:r>
      <w:r w:rsidRPr="00782A16">
        <w:rPr>
          <w:rStyle w:val="tlid-translation"/>
          <w:rFonts w:ascii="Times New Roman" w:hAnsi="Times New Roman" w:cs="Times New Roman"/>
          <w:sz w:val="24"/>
        </w:rPr>
        <w:t>: Anemia of pregnant women depends on many risk factors, such as maternal age, parity, socio-economic status and trimester of pregnancy as potential risk factors for anemia. The purpose of this study was to determine the description of anemia status, maternal characteristics (age, parity, education and nutriti</w:t>
      </w:r>
      <w:r w:rsidR="009F6C74" w:rsidRPr="00782A16">
        <w:rPr>
          <w:rStyle w:val="tlid-translation"/>
          <w:rFonts w:ascii="Times New Roman" w:hAnsi="Times New Roman" w:cs="Times New Roman"/>
          <w:sz w:val="24"/>
        </w:rPr>
        <w:t>onal status), adequacy of iron</w:t>
      </w:r>
      <w:r w:rsidRPr="00782A16">
        <w:rPr>
          <w:rStyle w:val="tlid-translation"/>
          <w:rFonts w:ascii="Times New Roman" w:hAnsi="Times New Roman" w:cs="Times New Roman"/>
          <w:sz w:val="24"/>
        </w:rPr>
        <w:t>, folic acid and vitamin C</w:t>
      </w:r>
      <w:r w:rsidR="009F6C74" w:rsidRPr="00782A16">
        <w:rPr>
          <w:rStyle w:val="tlid-translation"/>
          <w:rFonts w:ascii="Times New Roman" w:hAnsi="Times New Roman" w:cs="Times New Roman"/>
          <w:sz w:val="24"/>
        </w:rPr>
        <w:t xml:space="preserve"> intake</w:t>
      </w:r>
      <w:r w:rsidRPr="00782A16">
        <w:rPr>
          <w:rStyle w:val="tlid-translation"/>
          <w:rFonts w:ascii="Times New Roman" w:hAnsi="Times New Roman" w:cs="Times New Roman"/>
          <w:sz w:val="24"/>
        </w:rPr>
        <w:t xml:space="preserve"> and the </w:t>
      </w:r>
      <w:r w:rsidR="004A5999" w:rsidRPr="00782A16">
        <w:rPr>
          <w:rStyle w:val="tlid-translation"/>
          <w:rFonts w:ascii="Times New Roman" w:hAnsi="Times New Roman" w:cs="Times New Roman"/>
          <w:sz w:val="24"/>
        </w:rPr>
        <w:t xml:space="preserve">correlation </w:t>
      </w:r>
      <w:r w:rsidRPr="00782A16">
        <w:rPr>
          <w:rStyle w:val="tlid-translation"/>
          <w:rFonts w:ascii="Times New Roman" w:hAnsi="Times New Roman" w:cs="Times New Roman"/>
          <w:sz w:val="24"/>
        </w:rPr>
        <w:t>between</w:t>
      </w:r>
      <w:r w:rsidR="004A5999" w:rsidRPr="00782A16">
        <w:rPr>
          <w:rStyle w:val="tlid-translation"/>
          <w:rFonts w:ascii="Times New Roman" w:hAnsi="Times New Roman" w:cs="Times New Roman"/>
          <w:sz w:val="24"/>
        </w:rPr>
        <w:t xml:space="preserve"> maternal characteristics, iron, </w:t>
      </w:r>
      <w:r w:rsidRPr="00782A16">
        <w:rPr>
          <w:rStyle w:val="tlid-translation"/>
          <w:rFonts w:ascii="Times New Roman" w:hAnsi="Times New Roman" w:cs="Times New Roman"/>
          <w:sz w:val="24"/>
        </w:rPr>
        <w:t xml:space="preserve">folic acid and vitamin C </w:t>
      </w:r>
      <w:r w:rsidR="004A5999" w:rsidRPr="00782A16">
        <w:rPr>
          <w:rStyle w:val="tlid-translation"/>
          <w:rFonts w:ascii="Times New Roman" w:hAnsi="Times New Roman" w:cs="Times New Roman"/>
          <w:sz w:val="24"/>
        </w:rPr>
        <w:t xml:space="preserve">intake </w:t>
      </w:r>
      <w:r w:rsidRPr="00782A16">
        <w:rPr>
          <w:rStyle w:val="tlid-translation"/>
          <w:rFonts w:ascii="Times New Roman" w:hAnsi="Times New Roman" w:cs="Times New Roman"/>
          <w:sz w:val="24"/>
        </w:rPr>
        <w:t xml:space="preserve">with anemia status pregnant women in </w:t>
      </w:r>
      <w:r w:rsidRPr="00782A16">
        <w:rPr>
          <w:rStyle w:val="tlid-translation"/>
          <w:rFonts w:ascii="Times New Roman" w:hAnsi="Times New Roman" w:cs="Times New Roman"/>
          <w:sz w:val="24"/>
          <w:lang w:val="id-ID"/>
        </w:rPr>
        <w:t xml:space="preserve">Kecamatan </w:t>
      </w:r>
      <w:r w:rsidRPr="00782A16">
        <w:rPr>
          <w:rStyle w:val="tlid-translation"/>
          <w:rFonts w:ascii="Times New Roman" w:hAnsi="Times New Roman" w:cs="Times New Roman"/>
          <w:sz w:val="24"/>
        </w:rPr>
        <w:t xml:space="preserve">Jatinangor </w:t>
      </w:r>
    </w:p>
    <w:p w14:paraId="15ABEABF" w14:textId="77777777" w:rsidR="004A5999" w:rsidRPr="00782A16" w:rsidRDefault="004A5999" w:rsidP="00B34624">
      <w:pPr>
        <w:spacing w:after="0" w:line="240" w:lineRule="auto"/>
        <w:jc w:val="both"/>
        <w:rPr>
          <w:rStyle w:val="tlid-translation"/>
          <w:rFonts w:ascii="Times New Roman" w:hAnsi="Times New Roman" w:cs="Times New Roman"/>
          <w:b/>
          <w:sz w:val="24"/>
        </w:rPr>
      </w:pPr>
    </w:p>
    <w:p w14:paraId="7F594E91" w14:textId="77777777" w:rsidR="00B34624" w:rsidRPr="00782A16" w:rsidRDefault="00B34624" w:rsidP="00B34624">
      <w:pPr>
        <w:spacing w:after="0" w:line="240" w:lineRule="auto"/>
        <w:jc w:val="both"/>
        <w:rPr>
          <w:rStyle w:val="tlid-translation"/>
          <w:rFonts w:ascii="Times New Roman" w:hAnsi="Times New Roman" w:cs="Times New Roman"/>
          <w:sz w:val="24"/>
        </w:rPr>
      </w:pPr>
      <w:r w:rsidRPr="00782A16">
        <w:rPr>
          <w:rStyle w:val="tlid-translation"/>
          <w:rFonts w:ascii="Times New Roman" w:hAnsi="Times New Roman" w:cs="Times New Roman"/>
          <w:b/>
          <w:sz w:val="24"/>
        </w:rPr>
        <w:t>Method</w:t>
      </w:r>
      <w:r w:rsidRPr="00782A16">
        <w:rPr>
          <w:rStyle w:val="tlid-translation"/>
          <w:rFonts w:ascii="Times New Roman" w:hAnsi="Times New Roman" w:cs="Times New Roman"/>
          <w:sz w:val="24"/>
          <w:lang w:val="id-ID"/>
        </w:rPr>
        <w:t xml:space="preserve"> </w:t>
      </w:r>
      <w:r w:rsidRPr="00782A16">
        <w:rPr>
          <w:rStyle w:val="tlid-translation"/>
          <w:rFonts w:ascii="Times New Roman" w:hAnsi="Times New Roman" w:cs="Times New Roman"/>
          <w:sz w:val="24"/>
        </w:rPr>
        <w:t>: This study was an analytic using cross-sec</w:t>
      </w:r>
      <w:r w:rsidR="009F6C74" w:rsidRPr="00782A16">
        <w:rPr>
          <w:rStyle w:val="tlid-translation"/>
          <w:rFonts w:ascii="Times New Roman" w:hAnsi="Times New Roman" w:cs="Times New Roman"/>
          <w:sz w:val="24"/>
        </w:rPr>
        <w:t>tional study with a sample of 45</w:t>
      </w:r>
      <w:r w:rsidRPr="00782A16">
        <w:rPr>
          <w:rStyle w:val="tlid-translation"/>
          <w:rFonts w:ascii="Times New Roman" w:hAnsi="Times New Roman" w:cs="Times New Roman"/>
          <w:sz w:val="24"/>
        </w:rPr>
        <w:t xml:space="preserve"> second-trimester pregnant women.</w:t>
      </w:r>
    </w:p>
    <w:p w14:paraId="2027FED3" w14:textId="77777777" w:rsidR="004A5999" w:rsidRPr="00782A16" w:rsidRDefault="004A5999" w:rsidP="00B34624">
      <w:pPr>
        <w:spacing w:after="0" w:line="240" w:lineRule="auto"/>
        <w:jc w:val="both"/>
        <w:rPr>
          <w:rStyle w:val="tlid-translation"/>
          <w:rFonts w:ascii="Times New Roman" w:hAnsi="Times New Roman" w:cs="Times New Roman"/>
          <w:b/>
          <w:sz w:val="24"/>
        </w:rPr>
      </w:pPr>
    </w:p>
    <w:p w14:paraId="396798BA" w14:textId="40A3505A" w:rsidR="00B34624" w:rsidRPr="00782A16" w:rsidRDefault="00B34624" w:rsidP="00B34624">
      <w:pPr>
        <w:spacing w:after="0" w:line="240" w:lineRule="auto"/>
        <w:jc w:val="both"/>
        <w:rPr>
          <w:rStyle w:val="tlid-translation"/>
          <w:rFonts w:ascii="Times New Roman" w:hAnsi="Times New Roman" w:cs="Times New Roman"/>
          <w:sz w:val="24"/>
        </w:rPr>
      </w:pPr>
      <w:r w:rsidRPr="00782A16">
        <w:rPr>
          <w:rStyle w:val="tlid-translation"/>
          <w:rFonts w:ascii="Times New Roman" w:hAnsi="Times New Roman" w:cs="Times New Roman"/>
          <w:b/>
          <w:sz w:val="24"/>
        </w:rPr>
        <w:t>Results</w:t>
      </w:r>
      <w:r w:rsidRPr="00782A16">
        <w:rPr>
          <w:rStyle w:val="tlid-translation"/>
          <w:rFonts w:ascii="Times New Roman" w:hAnsi="Times New Roman" w:cs="Times New Roman"/>
          <w:sz w:val="24"/>
        </w:rPr>
        <w:t xml:space="preserve">: There were </w:t>
      </w:r>
      <w:r w:rsidR="00733CFC">
        <w:rPr>
          <w:rStyle w:val="tlid-translation"/>
          <w:rFonts w:ascii="Times New Roman" w:hAnsi="Times New Roman" w:cs="Times New Roman"/>
          <w:sz w:val="24"/>
          <w:lang w:val="id-ID"/>
        </w:rPr>
        <w:t>31,6</w:t>
      </w:r>
      <w:r w:rsidRPr="00782A16">
        <w:rPr>
          <w:rStyle w:val="tlid-translation"/>
          <w:rFonts w:ascii="Times New Roman" w:hAnsi="Times New Roman" w:cs="Times New Roman"/>
          <w:sz w:val="24"/>
        </w:rPr>
        <w:t>% of second trimester pregnant w</w:t>
      </w:r>
      <w:r w:rsidR="009F6C74" w:rsidRPr="00782A16">
        <w:rPr>
          <w:rStyle w:val="tlid-translation"/>
          <w:rFonts w:ascii="Times New Roman" w:hAnsi="Times New Roman" w:cs="Times New Roman"/>
          <w:sz w:val="24"/>
        </w:rPr>
        <w:t>omen having anemia, there was no correlation</w:t>
      </w:r>
      <w:r w:rsidR="00CB39A2" w:rsidRPr="00782A16">
        <w:rPr>
          <w:rStyle w:val="tlid-translation"/>
          <w:rFonts w:ascii="Times New Roman" w:hAnsi="Times New Roman" w:cs="Times New Roman"/>
          <w:sz w:val="24"/>
        </w:rPr>
        <w:t xml:space="preserve"> betwe</w:t>
      </w:r>
      <w:r w:rsidR="007D26F9">
        <w:rPr>
          <w:rStyle w:val="tlid-translation"/>
          <w:rFonts w:ascii="Times New Roman" w:hAnsi="Times New Roman" w:cs="Times New Roman"/>
          <w:sz w:val="24"/>
        </w:rPr>
        <w:t>en age (p = 0.</w:t>
      </w:r>
      <w:r w:rsidR="007D26F9">
        <w:rPr>
          <w:rStyle w:val="tlid-translation"/>
          <w:rFonts w:ascii="Times New Roman" w:hAnsi="Times New Roman" w:cs="Times New Roman"/>
          <w:sz w:val="24"/>
          <w:lang w:val="id-ID"/>
        </w:rPr>
        <w:t>9</w:t>
      </w:r>
      <w:r w:rsidR="007D26F9">
        <w:rPr>
          <w:rStyle w:val="tlid-translation"/>
          <w:rFonts w:ascii="Times New Roman" w:hAnsi="Times New Roman" w:cs="Times New Roman"/>
          <w:sz w:val="24"/>
        </w:rPr>
        <w:t>1), parity (p = 0,84), education (p = 0.96</w:t>
      </w:r>
      <w:r w:rsidRPr="00782A16">
        <w:rPr>
          <w:rStyle w:val="tlid-translation"/>
          <w:rFonts w:ascii="Times New Roman" w:hAnsi="Times New Roman" w:cs="Times New Roman"/>
          <w:sz w:val="24"/>
        </w:rPr>
        <w:t xml:space="preserve">), </w:t>
      </w:r>
      <w:r w:rsidR="00782A16" w:rsidRPr="00782A16">
        <w:rPr>
          <w:rStyle w:val="tlid-translation"/>
          <w:rFonts w:ascii="Times New Roman" w:hAnsi="Times New Roman" w:cs="Times New Roman"/>
          <w:sz w:val="24"/>
          <w:lang w:val="id-ID"/>
        </w:rPr>
        <w:t>nutritional status (0,</w:t>
      </w:r>
      <w:r w:rsidR="007D26F9">
        <w:rPr>
          <w:rStyle w:val="tlid-translation"/>
          <w:rFonts w:ascii="Times New Roman" w:hAnsi="Times New Roman" w:cs="Times New Roman"/>
          <w:sz w:val="24"/>
        </w:rPr>
        <w:t>41</w:t>
      </w:r>
      <w:r w:rsidR="00782A16" w:rsidRPr="00782A16">
        <w:rPr>
          <w:rStyle w:val="tlid-translation"/>
          <w:rFonts w:ascii="Times New Roman" w:hAnsi="Times New Roman" w:cs="Times New Roman"/>
          <w:sz w:val="24"/>
        </w:rPr>
        <w:t>),</w:t>
      </w:r>
      <w:r w:rsidRPr="00782A16">
        <w:rPr>
          <w:rStyle w:val="tlid-translation"/>
          <w:rFonts w:ascii="Times New Roman" w:hAnsi="Times New Roman" w:cs="Times New Roman"/>
          <w:sz w:val="24"/>
        </w:rPr>
        <w:t xml:space="preserve"> </w:t>
      </w:r>
      <w:r w:rsidR="007D26F9">
        <w:rPr>
          <w:rStyle w:val="tlid-translation"/>
          <w:rFonts w:ascii="Times New Roman" w:hAnsi="Times New Roman" w:cs="Times New Roman"/>
          <w:sz w:val="24"/>
        </w:rPr>
        <w:t>iron (0,76), folic acid (0,</w:t>
      </w:r>
      <w:r w:rsidR="007D26F9">
        <w:rPr>
          <w:rStyle w:val="tlid-translation"/>
          <w:rFonts w:ascii="Times New Roman" w:hAnsi="Times New Roman" w:cs="Times New Roman"/>
          <w:sz w:val="24"/>
          <w:lang w:val="id-ID"/>
        </w:rPr>
        <w:t>94</w:t>
      </w:r>
      <w:r w:rsidR="007D26F9">
        <w:rPr>
          <w:rStyle w:val="tlid-translation"/>
          <w:rFonts w:ascii="Times New Roman" w:hAnsi="Times New Roman" w:cs="Times New Roman"/>
          <w:sz w:val="24"/>
        </w:rPr>
        <w:t>) and Vitamin C (0,82</w:t>
      </w:r>
      <w:r w:rsidR="00782A16" w:rsidRPr="00782A16">
        <w:rPr>
          <w:rStyle w:val="tlid-translation"/>
          <w:rFonts w:ascii="Times New Roman" w:hAnsi="Times New Roman" w:cs="Times New Roman"/>
          <w:sz w:val="24"/>
        </w:rPr>
        <w:t>) with anemia status</w:t>
      </w:r>
    </w:p>
    <w:p w14:paraId="565AFAA0" w14:textId="77777777" w:rsidR="004A5999" w:rsidRPr="00782A16" w:rsidRDefault="004A5999" w:rsidP="00B34624">
      <w:pPr>
        <w:spacing w:after="0" w:line="240" w:lineRule="auto"/>
        <w:jc w:val="both"/>
        <w:rPr>
          <w:rStyle w:val="tlid-translation"/>
          <w:rFonts w:ascii="Times New Roman" w:hAnsi="Times New Roman" w:cs="Times New Roman"/>
          <w:b/>
          <w:sz w:val="24"/>
        </w:rPr>
      </w:pPr>
    </w:p>
    <w:p w14:paraId="7B4DAAE8" w14:textId="5E3F0D42" w:rsidR="00B34624" w:rsidRPr="00782A16" w:rsidRDefault="00B34624" w:rsidP="00B34624">
      <w:pPr>
        <w:spacing w:after="0" w:line="240" w:lineRule="auto"/>
        <w:jc w:val="both"/>
        <w:rPr>
          <w:rFonts w:ascii="Times New Roman" w:hAnsi="Times New Roman" w:cs="Times New Roman"/>
          <w:sz w:val="24"/>
          <w:lang w:val="id-ID"/>
        </w:rPr>
      </w:pPr>
      <w:r w:rsidRPr="00782A16">
        <w:rPr>
          <w:rStyle w:val="tlid-translation"/>
          <w:rFonts w:ascii="Times New Roman" w:hAnsi="Times New Roman" w:cs="Times New Roman"/>
          <w:b/>
          <w:sz w:val="24"/>
        </w:rPr>
        <w:t>Conclusion</w:t>
      </w:r>
      <w:r w:rsidR="00733CFC">
        <w:rPr>
          <w:rStyle w:val="tlid-translation"/>
          <w:rFonts w:ascii="Times New Roman" w:hAnsi="Times New Roman" w:cs="Times New Roman"/>
          <w:sz w:val="24"/>
        </w:rPr>
        <w:t>: There were 31,6</w:t>
      </w:r>
      <w:r w:rsidR="007D26F9">
        <w:rPr>
          <w:rStyle w:val="tlid-translation"/>
          <w:rFonts w:ascii="Times New Roman" w:hAnsi="Times New Roman" w:cs="Times New Roman"/>
          <w:sz w:val="24"/>
        </w:rPr>
        <w:t xml:space="preserve">% </w:t>
      </w:r>
      <w:r w:rsidRPr="00782A16">
        <w:rPr>
          <w:rStyle w:val="tlid-translation"/>
          <w:rFonts w:ascii="Times New Roman" w:hAnsi="Times New Roman" w:cs="Times New Roman"/>
          <w:sz w:val="24"/>
        </w:rPr>
        <w:t xml:space="preserve">pregnant women having anemia, there was </w:t>
      </w:r>
      <w:r w:rsidR="004A5999" w:rsidRPr="00782A16">
        <w:rPr>
          <w:rStyle w:val="tlid-translation"/>
          <w:rFonts w:ascii="Times New Roman" w:hAnsi="Times New Roman" w:cs="Times New Roman"/>
          <w:sz w:val="24"/>
        </w:rPr>
        <w:t xml:space="preserve">no </w:t>
      </w:r>
      <w:r w:rsidRPr="00782A16">
        <w:rPr>
          <w:rStyle w:val="tlid-translation"/>
          <w:rFonts w:ascii="Times New Roman" w:hAnsi="Times New Roman" w:cs="Times New Roman"/>
          <w:sz w:val="24"/>
        </w:rPr>
        <w:t>correlation between</w:t>
      </w:r>
      <w:r w:rsidR="004A5999" w:rsidRPr="00782A16">
        <w:rPr>
          <w:rStyle w:val="tlid-translation"/>
          <w:rFonts w:ascii="Times New Roman" w:hAnsi="Times New Roman" w:cs="Times New Roman"/>
          <w:sz w:val="24"/>
        </w:rPr>
        <w:t xml:space="preserve"> maternal characteristics,iron, </w:t>
      </w:r>
      <w:r w:rsidRPr="00782A16">
        <w:rPr>
          <w:rStyle w:val="tlid-translation"/>
          <w:rFonts w:ascii="Times New Roman" w:hAnsi="Times New Roman" w:cs="Times New Roman"/>
          <w:sz w:val="24"/>
        </w:rPr>
        <w:t xml:space="preserve">folic acid </w:t>
      </w:r>
      <w:r w:rsidR="00CB39A2" w:rsidRPr="00782A16">
        <w:rPr>
          <w:rStyle w:val="tlid-translation"/>
          <w:rFonts w:ascii="Times New Roman" w:hAnsi="Times New Roman" w:cs="Times New Roman"/>
          <w:sz w:val="24"/>
          <w:lang w:val="id-ID"/>
        </w:rPr>
        <w:t xml:space="preserve">and vitamin C </w:t>
      </w:r>
      <w:r w:rsidR="004A5999" w:rsidRPr="00782A16">
        <w:rPr>
          <w:rStyle w:val="tlid-translation"/>
          <w:rFonts w:ascii="Times New Roman" w:hAnsi="Times New Roman" w:cs="Times New Roman"/>
          <w:sz w:val="24"/>
        </w:rPr>
        <w:t>intake with anemia status</w:t>
      </w:r>
    </w:p>
    <w:p w14:paraId="6DA27DDD" w14:textId="77777777" w:rsidR="00B34624" w:rsidRPr="00782A16" w:rsidRDefault="00B34624" w:rsidP="00B34624">
      <w:pPr>
        <w:spacing w:after="0" w:line="240" w:lineRule="auto"/>
        <w:jc w:val="both"/>
        <w:rPr>
          <w:rStyle w:val="tlid-translation"/>
          <w:rFonts w:ascii="Times New Roman" w:hAnsi="Times New Roman" w:cs="Times New Roman"/>
          <w:b/>
          <w:sz w:val="24"/>
        </w:rPr>
      </w:pPr>
    </w:p>
    <w:p w14:paraId="0DC38398" w14:textId="77777777" w:rsidR="00B34624" w:rsidRPr="00782A16" w:rsidRDefault="00B34624" w:rsidP="00B34624">
      <w:pPr>
        <w:spacing w:after="0" w:line="240" w:lineRule="auto"/>
        <w:jc w:val="both"/>
        <w:rPr>
          <w:rFonts w:ascii="Times New Roman" w:hAnsi="Times New Roman" w:cs="Times New Roman"/>
          <w:sz w:val="24"/>
        </w:rPr>
      </w:pPr>
      <w:r w:rsidRPr="00782A16">
        <w:rPr>
          <w:rStyle w:val="tlid-translation"/>
          <w:rFonts w:ascii="Times New Roman" w:hAnsi="Times New Roman" w:cs="Times New Roman"/>
          <w:b/>
          <w:sz w:val="24"/>
        </w:rPr>
        <w:t xml:space="preserve">Keywords: </w:t>
      </w:r>
      <w:r w:rsidRPr="00782A16">
        <w:rPr>
          <w:rStyle w:val="tlid-translation"/>
          <w:rFonts w:ascii="Times New Roman" w:hAnsi="Times New Roman" w:cs="Times New Roman"/>
          <w:sz w:val="24"/>
        </w:rPr>
        <w:t>anemia, maternal characteristics, iron intake, folic acid intake, vitamin C intake</w:t>
      </w:r>
    </w:p>
    <w:p w14:paraId="209C1EE2" w14:textId="77777777" w:rsidR="00B34624" w:rsidRPr="00B34624" w:rsidRDefault="00B34624" w:rsidP="00B34624">
      <w:pPr>
        <w:spacing w:line="240" w:lineRule="auto"/>
        <w:rPr>
          <w:i/>
          <w:lang w:val="id-ID"/>
        </w:rPr>
        <w:sectPr w:rsidR="00B34624" w:rsidRPr="00B34624" w:rsidSect="00F602C9">
          <w:pgSz w:w="11906" w:h="16838" w:code="9"/>
          <w:pgMar w:top="2275" w:right="1699" w:bottom="1699" w:left="2275" w:header="720" w:footer="720" w:gutter="0"/>
          <w:pgNumType w:fmt="lowerRoman"/>
          <w:cols w:space="720"/>
          <w:docGrid w:linePitch="360"/>
        </w:sectPr>
      </w:pPr>
    </w:p>
    <w:p w14:paraId="20599494" w14:textId="77777777" w:rsidR="00494E5C" w:rsidRDefault="00494E5C" w:rsidP="00494E5C">
      <w:pPr>
        <w:pStyle w:val="Heading1"/>
      </w:pPr>
      <w:bookmarkStart w:id="4" w:name="_Toc535584629"/>
      <w:r>
        <w:lastRenderedPageBreak/>
        <w:t>KATA PENGANTAR</w:t>
      </w:r>
      <w:bookmarkEnd w:id="4"/>
    </w:p>
    <w:p w14:paraId="27A5A864" w14:textId="77777777" w:rsidR="00494E5C" w:rsidRPr="00113EFB" w:rsidRDefault="00494E5C" w:rsidP="00494E5C"/>
    <w:p w14:paraId="1939C7C4" w14:textId="77777777" w:rsidR="00494E5C" w:rsidRPr="006D4604" w:rsidRDefault="00494E5C" w:rsidP="00494E5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D4604">
        <w:rPr>
          <w:rFonts w:ascii="Times New Roman" w:hAnsi="Times New Roman" w:cs="Times New Roman"/>
          <w:sz w:val="24"/>
          <w:szCs w:val="24"/>
        </w:rPr>
        <w:t xml:space="preserve">Puji dan syukur </w:t>
      </w:r>
      <w:r w:rsidRPr="006D4604">
        <w:rPr>
          <w:rFonts w:ascii="Times New Roman" w:hAnsi="Times New Roman" w:cs="Times New Roman"/>
          <w:sz w:val="24"/>
          <w:szCs w:val="24"/>
          <w:shd w:val="clear" w:color="auto" w:fill="FFFFFF"/>
        </w:rPr>
        <w:t xml:space="preserve">penulis panjatkan kehadirat Allah SWT karena dengan rahmat, karunia, serta taufik dan hidayah-Nya penulis dapat menyelesaikan usulan penelitian </w:t>
      </w:r>
      <w:r w:rsidRPr="006D4604">
        <w:rPr>
          <w:rFonts w:ascii="Times New Roman" w:hAnsi="Times New Roman" w:cs="Times New Roman"/>
          <w:sz w:val="24"/>
          <w:szCs w:val="24"/>
        </w:rPr>
        <w:t>yang berjudul “</w:t>
      </w:r>
      <w:r>
        <w:rPr>
          <w:rFonts w:ascii="Times New Roman" w:hAnsi="Times New Roman" w:cs="Times New Roman"/>
          <w:sz w:val="24"/>
          <w:szCs w:val="24"/>
        </w:rPr>
        <w:t>Hubungan Antara Karakteristik Ibu, Kecukupan Zat Besi, Asam Folat dan Vitamin C dengan Status An</w:t>
      </w:r>
      <w:r w:rsidR="00053FFF">
        <w:rPr>
          <w:rFonts w:ascii="Times New Roman" w:hAnsi="Times New Roman" w:cs="Times New Roman"/>
          <w:sz w:val="24"/>
          <w:szCs w:val="24"/>
        </w:rPr>
        <w:t>emia Pada Ibu</w:t>
      </w:r>
      <w:r w:rsidR="007D26F9">
        <w:rPr>
          <w:rFonts w:ascii="Times New Roman" w:hAnsi="Times New Roman" w:cs="Times New Roman"/>
          <w:sz w:val="24"/>
          <w:szCs w:val="24"/>
        </w:rPr>
        <w:t xml:space="preserve"> Hamil </w:t>
      </w:r>
      <w:r>
        <w:rPr>
          <w:rFonts w:ascii="Times New Roman" w:hAnsi="Times New Roman" w:cs="Times New Roman"/>
          <w:sz w:val="24"/>
          <w:szCs w:val="24"/>
        </w:rPr>
        <w:t>di Kecamatan Jatinangor</w:t>
      </w:r>
      <w:r w:rsidRPr="006D4604">
        <w:rPr>
          <w:rFonts w:ascii="Times New Roman" w:hAnsi="Times New Roman" w:cs="Times New Roman"/>
          <w:sz w:val="24"/>
          <w:szCs w:val="24"/>
        </w:rPr>
        <w:t xml:space="preserve">” dapat diselesaikan pada waktunya. Penulisan usulan penelitian ini diajukan untuk memenuhi salah satu syarat guna menyelesaikan pendidikan Program Studi Diploma IV Kebidanan Fakultas Kedokteran Universitas Padjadjaran. </w:t>
      </w:r>
    </w:p>
    <w:p w14:paraId="58B16FF6" w14:textId="77777777" w:rsidR="00494E5C" w:rsidRPr="008E384A" w:rsidRDefault="00494E5C" w:rsidP="00494E5C">
      <w:pPr>
        <w:autoSpaceDE w:val="0"/>
        <w:autoSpaceDN w:val="0"/>
        <w:adjustRightInd w:val="0"/>
        <w:spacing w:after="0" w:line="480" w:lineRule="auto"/>
        <w:jc w:val="both"/>
        <w:rPr>
          <w:rFonts w:ascii="Times New Roman" w:hAnsi="Times New Roman" w:cs="Times New Roman"/>
          <w:sz w:val="24"/>
          <w:szCs w:val="24"/>
          <w:lang w:val="fi-FI"/>
        </w:rPr>
      </w:pPr>
      <w:r w:rsidRPr="006D4604">
        <w:rPr>
          <w:rFonts w:ascii="Times New Roman" w:hAnsi="Times New Roman" w:cs="Times New Roman"/>
          <w:sz w:val="24"/>
          <w:szCs w:val="24"/>
        </w:rPr>
        <w:t xml:space="preserve">     </w:t>
      </w:r>
      <w:r w:rsidRPr="008E384A">
        <w:rPr>
          <w:rFonts w:ascii="Times New Roman" w:hAnsi="Times New Roman" w:cs="Times New Roman"/>
          <w:sz w:val="24"/>
          <w:szCs w:val="24"/>
          <w:lang w:val="fi-FI"/>
        </w:rPr>
        <w:t xml:space="preserve">Pada kesempatan ini penulis ingin mengucapkan terimakasih kepada  </w:t>
      </w:r>
    </w:p>
    <w:p w14:paraId="2A210E54" w14:textId="77777777" w:rsidR="00364767" w:rsidRPr="00364767" w:rsidRDefault="00364767" w:rsidP="00364767">
      <w:pPr>
        <w:pStyle w:val="ListParagraph"/>
        <w:numPr>
          <w:ilvl w:val="0"/>
          <w:numId w:val="14"/>
        </w:numPr>
        <w:autoSpaceDE w:val="0"/>
        <w:autoSpaceDN w:val="0"/>
        <w:adjustRightInd w:val="0"/>
        <w:spacing w:after="0" w:line="480" w:lineRule="auto"/>
        <w:jc w:val="both"/>
        <w:rPr>
          <w:rFonts w:ascii="Times New Roman" w:hAnsi="Times New Roman" w:cs="Times New Roman"/>
          <w:sz w:val="24"/>
          <w:szCs w:val="24"/>
          <w:lang w:val="sv-SE"/>
        </w:rPr>
      </w:pPr>
      <w:r w:rsidRPr="008E384A">
        <w:rPr>
          <w:rFonts w:ascii="Times New Roman" w:hAnsi="Times New Roman" w:cs="Times New Roman"/>
          <w:sz w:val="24"/>
          <w:szCs w:val="24"/>
          <w:lang w:val="sv-SE"/>
        </w:rPr>
        <w:t>Kedua orang tua yang selalu memberikan dukungan dan</w:t>
      </w:r>
      <w:r>
        <w:rPr>
          <w:rFonts w:ascii="Times New Roman" w:hAnsi="Times New Roman" w:cs="Times New Roman"/>
          <w:sz w:val="24"/>
          <w:szCs w:val="24"/>
          <w:lang w:val="sv-SE"/>
        </w:rPr>
        <w:t xml:space="preserve"> do’a selama penulisan karya tulis ilmiah ini,</w:t>
      </w:r>
    </w:p>
    <w:p w14:paraId="512F7DD0" w14:textId="77777777" w:rsidR="00494E5C" w:rsidRPr="008E384A" w:rsidRDefault="00494E5C" w:rsidP="00494E5C">
      <w:pPr>
        <w:pStyle w:val="ListParagraph"/>
        <w:numPr>
          <w:ilvl w:val="0"/>
          <w:numId w:val="14"/>
        </w:numPr>
        <w:autoSpaceDE w:val="0"/>
        <w:autoSpaceDN w:val="0"/>
        <w:adjustRightInd w:val="0"/>
        <w:spacing w:after="0" w:line="480" w:lineRule="auto"/>
        <w:jc w:val="both"/>
        <w:rPr>
          <w:rFonts w:ascii="Times New Roman" w:hAnsi="Times New Roman" w:cs="Times New Roman"/>
          <w:sz w:val="24"/>
          <w:szCs w:val="24"/>
          <w:lang w:val="fi-FI"/>
        </w:rPr>
      </w:pPr>
      <w:r>
        <w:rPr>
          <w:rFonts w:ascii="Times New Roman" w:hAnsi="Times New Roman" w:cs="Times New Roman"/>
          <w:sz w:val="24"/>
          <w:szCs w:val="24"/>
          <w:lang w:val="fi-FI"/>
        </w:rPr>
        <w:t>Prof. Dr. m</w:t>
      </w:r>
      <w:r w:rsidRPr="008E384A">
        <w:rPr>
          <w:rFonts w:ascii="Times New Roman" w:hAnsi="Times New Roman" w:cs="Times New Roman"/>
          <w:sz w:val="24"/>
          <w:szCs w:val="24"/>
          <w:lang w:val="fi-FI"/>
        </w:rPr>
        <w:t>ed.</w:t>
      </w:r>
      <w:r>
        <w:rPr>
          <w:rFonts w:ascii="Times New Roman" w:hAnsi="Times New Roman" w:cs="Times New Roman"/>
          <w:sz w:val="24"/>
          <w:szCs w:val="24"/>
          <w:lang w:val="fi-FI"/>
        </w:rPr>
        <w:t xml:space="preserve"> </w:t>
      </w:r>
      <w:r w:rsidRPr="008E384A">
        <w:rPr>
          <w:rFonts w:ascii="Times New Roman" w:hAnsi="Times New Roman" w:cs="Times New Roman"/>
          <w:sz w:val="24"/>
          <w:szCs w:val="24"/>
          <w:lang w:val="fi-FI"/>
        </w:rPr>
        <w:t>Tri Hanggono Achmad,</w:t>
      </w:r>
      <w:r>
        <w:rPr>
          <w:rFonts w:ascii="Times New Roman" w:hAnsi="Times New Roman" w:cs="Times New Roman"/>
          <w:sz w:val="24"/>
          <w:szCs w:val="24"/>
          <w:lang w:val="fi-FI"/>
        </w:rPr>
        <w:t xml:space="preserve"> </w:t>
      </w:r>
      <w:r w:rsidRPr="008E384A">
        <w:rPr>
          <w:rFonts w:ascii="Times New Roman" w:hAnsi="Times New Roman" w:cs="Times New Roman"/>
          <w:sz w:val="24"/>
          <w:szCs w:val="24"/>
          <w:lang w:val="fi-FI"/>
        </w:rPr>
        <w:t>dr</w:t>
      </w:r>
      <w:r>
        <w:rPr>
          <w:rFonts w:ascii="Times New Roman" w:hAnsi="Times New Roman" w:cs="Times New Roman"/>
          <w:sz w:val="24"/>
          <w:szCs w:val="24"/>
          <w:lang w:val="fi-FI"/>
        </w:rPr>
        <w:t>.,</w:t>
      </w:r>
      <w:r w:rsidRPr="008E384A">
        <w:rPr>
          <w:rFonts w:ascii="Times New Roman" w:hAnsi="Times New Roman" w:cs="Times New Roman"/>
          <w:sz w:val="24"/>
          <w:szCs w:val="24"/>
          <w:lang w:val="fi-FI"/>
        </w:rPr>
        <w:t xml:space="preserve"> selaku Rektor Universitas Padjadjaran,</w:t>
      </w:r>
    </w:p>
    <w:p w14:paraId="25FA717A" w14:textId="77777777" w:rsidR="00494E5C" w:rsidRPr="008E384A" w:rsidRDefault="00494E5C" w:rsidP="00494E5C">
      <w:pPr>
        <w:pStyle w:val="ListParagraph"/>
        <w:numPr>
          <w:ilvl w:val="0"/>
          <w:numId w:val="14"/>
        </w:numPr>
        <w:autoSpaceDE w:val="0"/>
        <w:autoSpaceDN w:val="0"/>
        <w:adjustRightInd w:val="0"/>
        <w:spacing w:after="0" w:line="480" w:lineRule="auto"/>
        <w:jc w:val="both"/>
        <w:rPr>
          <w:rFonts w:ascii="Times New Roman" w:hAnsi="Times New Roman" w:cs="Times New Roman"/>
          <w:sz w:val="24"/>
          <w:szCs w:val="24"/>
          <w:lang w:val="fi-FI"/>
        </w:rPr>
      </w:pPr>
      <w:r w:rsidRPr="008E384A">
        <w:rPr>
          <w:rFonts w:ascii="Times New Roman" w:hAnsi="Times New Roman" w:cs="Times New Roman"/>
          <w:sz w:val="24"/>
          <w:szCs w:val="24"/>
          <w:lang w:val="fi-FI"/>
        </w:rPr>
        <w:t>Dr.</w:t>
      </w:r>
      <w:r>
        <w:rPr>
          <w:rFonts w:ascii="Times New Roman" w:hAnsi="Times New Roman" w:cs="Times New Roman"/>
          <w:sz w:val="24"/>
          <w:szCs w:val="24"/>
          <w:lang w:val="fi-FI"/>
        </w:rPr>
        <w:t xml:space="preserve"> </w:t>
      </w:r>
      <w:r w:rsidRPr="008E384A">
        <w:rPr>
          <w:rFonts w:ascii="Times New Roman" w:hAnsi="Times New Roman" w:cs="Times New Roman"/>
          <w:sz w:val="24"/>
          <w:szCs w:val="24"/>
          <w:lang w:val="fi-FI"/>
        </w:rPr>
        <w:t>med</w:t>
      </w:r>
      <w:r>
        <w:rPr>
          <w:rFonts w:ascii="Times New Roman" w:hAnsi="Times New Roman" w:cs="Times New Roman"/>
          <w:sz w:val="24"/>
          <w:szCs w:val="24"/>
          <w:lang w:val="fi-FI"/>
        </w:rPr>
        <w:t>.</w:t>
      </w:r>
      <w:r w:rsidRPr="008E384A">
        <w:rPr>
          <w:rFonts w:ascii="Times New Roman" w:hAnsi="Times New Roman" w:cs="Times New Roman"/>
          <w:sz w:val="24"/>
          <w:szCs w:val="24"/>
          <w:lang w:val="fi-FI"/>
        </w:rPr>
        <w:t xml:space="preserve"> Setiawan, dr., AIFM selaku Dekan Fakultas Kedokteran, </w:t>
      </w:r>
    </w:p>
    <w:p w14:paraId="13E011CA" w14:textId="77777777" w:rsidR="00494E5C" w:rsidRPr="00A86534" w:rsidRDefault="00494E5C" w:rsidP="00494E5C">
      <w:pPr>
        <w:pStyle w:val="ListParagraph"/>
        <w:numPr>
          <w:ilvl w:val="0"/>
          <w:numId w:val="14"/>
        </w:numPr>
        <w:autoSpaceDE w:val="0"/>
        <w:autoSpaceDN w:val="0"/>
        <w:adjustRightInd w:val="0"/>
        <w:spacing w:after="0" w:line="480" w:lineRule="auto"/>
        <w:jc w:val="both"/>
        <w:rPr>
          <w:rFonts w:ascii="Times New Roman" w:hAnsi="Times New Roman" w:cs="Times New Roman"/>
          <w:sz w:val="24"/>
          <w:szCs w:val="24"/>
          <w:lang w:val="sv-SE"/>
        </w:rPr>
      </w:pPr>
      <w:r w:rsidRPr="00A86534">
        <w:rPr>
          <w:rFonts w:ascii="Times New Roman" w:hAnsi="Times New Roman" w:cs="Times New Roman"/>
          <w:sz w:val="24"/>
          <w:szCs w:val="24"/>
          <w:lang w:val="sv-SE"/>
        </w:rPr>
        <w:t>Ari Indra Susanti., SST., M.Keb selaku Ketua Program Studi D</w:t>
      </w:r>
      <w:r>
        <w:rPr>
          <w:rFonts w:ascii="Times New Roman" w:hAnsi="Times New Roman" w:cs="Times New Roman"/>
          <w:sz w:val="24"/>
          <w:szCs w:val="24"/>
          <w:lang w:val="sv-SE"/>
        </w:rPr>
        <w:t xml:space="preserve">iploma </w:t>
      </w:r>
      <w:r w:rsidRPr="00A86534">
        <w:rPr>
          <w:rFonts w:ascii="Times New Roman" w:hAnsi="Times New Roman" w:cs="Times New Roman"/>
          <w:sz w:val="24"/>
          <w:szCs w:val="24"/>
          <w:lang w:val="sv-SE"/>
        </w:rPr>
        <w:t xml:space="preserve">IV Kebidanan. </w:t>
      </w:r>
    </w:p>
    <w:p w14:paraId="16173C44" w14:textId="77777777" w:rsidR="00494E5C" w:rsidRPr="00A86534" w:rsidRDefault="00494E5C" w:rsidP="00494E5C">
      <w:pPr>
        <w:pStyle w:val="ListParagraph"/>
        <w:autoSpaceDE w:val="0"/>
        <w:autoSpaceDN w:val="0"/>
        <w:adjustRightInd w:val="0"/>
        <w:spacing w:after="0" w:line="480" w:lineRule="auto"/>
        <w:jc w:val="both"/>
        <w:rPr>
          <w:rFonts w:ascii="Times New Roman" w:hAnsi="Times New Roman" w:cs="Times New Roman"/>
          <w:sz w:val="24"/>
          <w:szCs w:val="24"/>
          <w:lang w:val="sv-SE"/>
        </w:rPr>
      </w:pPr>
      <w:r w:rsidRPr="00A86534">
        <w:rPr>
          <w:rFonts w:ascii="Times New Roman" w:hAnsi="Times New Roman" w:cs="Times New Roman"/>
          <w:sz w:val="24"/>
          <w:szCs w:val="24"/>
          <w:lang w:val="sv-SE"/>
        </w:rPr>
        <w:t>Secara khusus penulis juga mengucapkan terimakasih kepada</w:t>
      </w:r>
    </w:p>
    <w:p w14:paraId="146FB3EE" w14:textId="77777777" w:rsidR="00494E5C" w:rsidRPr="00A86534" w:rsidRDefault="00494E5C" w:rsidP="00494E5C">
      <w:pPr>
        <w:pStyle w:val="ListParagraph"/>
        <w:numPr>
          <w:ilvl w:val="0"/>
          <w:numId w:val="14"/>
        </w:numPr>
        <w:autoSpaceDE w:val="0"/>
        <w:autoSpaceDN w:val="0"/>
        <w:adjustRightInd w:val="0"/>
        <w:spacing w:after="0" w:line="480" w:lineRule="auto"/>
        <w:jc w:val="both"/>
        <w:rPr>
          <w:rFonts w:ascii="Times New Roman" w:hAnsi="Times New Roman" w:cs="Times New Roman"/>
          <w:sz w:val="24"/>
          <w:szCs w:val="24"/>
          <w:lang w:val="sv-SE"/>
        </w:rPr>
      </w:pPr>
      <w:r w:rsidRPr="00A86534">
        <w:rPr>
          <w:rFonts w:ascii="Times New Roman" w:hAnsi="Times New Roman" w:cs="Times New Roman"/>
          <w:sz w:val="24"/>
          <w:szCs w:val="24"/>
          <w:lang w:val="sv-SE"/>
        </w:rPr>
        <w:t xml:space="preserve">Pembimbing I Sefita Aryuti Nirmala., SST.,M.Keb dan </w:t>
      </w:r>
    </w:p>
    <w:p w14:paraId="1C565FEB" w14:textId="77777777" w:rsidR="00494E5C" w:rsidRPr="00DD4BBD" w:rsidRDefault="00494E5C" w:rsidP="00494E5C">
      <w:pPr>
        <w:pStyle w:val="ListParagraph"/>
        <w:numPr>
          <w:ilvl w:val="0"/>
          <w:numId w:val="14"/>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w:t>
      </w:r>
      <w:r w:rsidRPr="00DD4BBD">
        <w:rPr>
          <w:rFonts w:ascii="Times New Roman" w:hAnsi="Times New Roman" w:cs="Times New Roman"/>
          <w:sz w:val="24"/>
          <w:szCs w:val="24"/>
        </w:rPr>
        <w:t xml:space="preserve">embimbing II Irna Kurnia Aprillani., SST., M.Keb yang telah memberikan bimbingan dan arahan kepada penulis selama penulisan usulan penelitian ini. </w:t>
      </w:r>
    </w:p>
    <w:p w14:paraId="38AA8586" w14:textId="77777777" w:rsidR="00494E5C" w:rsidRDefault="00494E5C" w:rsidP="00494E5C">
      <w:pPr>
        <w:pStyle w:val="ListParagraph"/>
        <w:numPr>
          <w:ilvl w:val="0"/>
          <w:numId w:val="14"/>
        </w:numPr>
        <w:autoSpaceDE w:val="0"/>
        <w:autoSpaceDN w:val="0"/>
        <w:adjustRightInd w:val="0"/>
        <w:spacing w:after="0" w:line="480" w:lineRule="auto"/>
        <w:jc w:val="both"/>
        <w:rPr>
          <w:rFonts w:ascii="Times New Roman" w:hAnsi="Times New Roman" w:cs="Times New Roman"/>
          <w:sz w:val="24"/>
          <w:szCs w:val="24"/>
        </w:rPr>
      </w:pPr>
      <w:r w:rsidRPr="00DD4BBD">
        <w:rPr>
          <w:rFonts w:ascii="Times New Roman" w:hAnsi="Times New Roman" w:cs="Times New Roman"/>
          <w:sz w:val="24"/>
          <w:szCs w:val="24"/>
        </w:rPr>
        <w:lastRenderedPageBreak/>
        <w:t xml:space="preserve">Bidan koordinator Puskesmas Jatinangor serta bidan desa </w:t>
      </w:r>
      <w:r>
        <w:rPr>
          <w:rFonts w:ascii="Times New Roman" w:hAnsi="Times New Roman" w:cs="Times New Roman"/>
          <w:sz w:val="24"/>
          <w:szCs w:val="24"/>
        </w:rPr>
        <w:t>kecamatan Jatinangor</w:t>
      </w:r>
      <w:r w:rsidRPr="00DD4BBD">
        <w:rPr>
          <w:rFonts w:ascii="Times New Roman" w:hAnsi="Times New Roman" w:cs="Times New Roman"/>
          <w:sz w:val="24"/>
          <w:szCs w:val="24"/>
        </w:rPr>
        <w:t xml:space="preserve"> yang telah memberikan kesempatan kepada penulis untuk melakukan penelitian, </w:t>
      </w:r>
    </w:p>
    <w:p w14:paraId="00D146A4" w14:textId="77777777" w:rsidR="00494E5C" w:rsidRPr="00EB1200" w:rsidRDefault="00494E5C" w:rsidP="00494E5C">
      <w:pPr>
        <w:pStyle w:val="ListParagraph"/>
        <w:numPr>
          <w:ilvl w:val="0"/>
          <w:numId w:val="14"/>
        </w:numPr>
        <w:autoSpaceDE w:val="0"/>
        <w:autoSpaceDN w:val="0"/>
        <w:adjustRightInd w:val="0"/>
        <w:spacing w:after="0" w:line="480" w:lineRule="auto"/>
        <w:jc w:val="both"/>
        <w:rPr>
          <w:rFonts w:ascii="Times New Roman" w:hAnsi="Times New Roman" w:cs="Times New Roman"/>
          <w:sz w:val="24"/>
          <w:szCs w:val="24"/>
        </w:rPr>
      </w:pPr>
      <w:r w:rsidRPr="00EB1200">
        <w:rPr>
          <w:rFonts w:ascii="Times New Roman" w:hAnsi="Times New Roman" w:cs="Times New Roman"/>
          <w:sz w:val="24"/>
          <w:szCs w:val="24"/>
        </w:rPr>
        <w:t>Seluruh staf dosen Program Studi Diploma IV Kebidanan Dr. Merry Wijaya, M.Kes, Lina Rahmiati, APP., M.Kes, Dr. R. Tina Dewi Judistiani, dr, Sp.OG</w:t>
      </w:r>
      <w:r>
        <w:rPr>
          <w:rFonts w:ascii="Times New Roman" w:hAnsi="Times New Roman" w:cs="Times New Roman"/>
          <w:sz w:val="24"/>
          <w:szCs w:val="24"/>
        </w:rPr>
        <w:t>.</w:t>
      </w:r>
      <w:r w:rsidRPr="00EB1200">
        <w:rPr>
          <w:rFonts w:ascii="Times New Roman" w:hAnsi="Times New Roman" w:cs="Times New Roman"/>
          <w:sz w:val="24"/>
          <w:szCs w:val="24"/>
        </w:rPr>
        <w:t>, Dra. Sri Astuti, M.Kes</w:t>
      </w:r>
      <w:r>
        <w:rPr>
          <w:rFonts w:ascii="Times New Roman" w:hAnsi="Times New Roman" w:cs="Times New Roman"/>
          <w:sz w:val="24"/>
          <w:szCs w:val="24"/>
        </w:rPr>
        <w:t>.</w:t>
      </w:r>
      <w:r w:rsidRPr="00EB1200">
        <w:rPr>
          <w:rFonts w:ascii="Times New Roman" w:hAnsi="Times New Roman" w:cs="Times New Roman"/>
          <w:sz w:val="24"/>
          <w:szCs w:val="24"/>
        </w:rPr>
        <w:t>, Dini Saraswati Handayani, SST., MKM, Ari Indra Susanti.,</w:t>
      </w:r>
      <w:r>
        <w:rPr>
          <w:rFonts w:ascii="Times New Roman" w:hAnsi="Times New Roman" w:cs="Times New Roman"/>
          <w:sz w:val="24"/>
          <w:szCs w:val="24"/>
        </w:rPr>
        <w:t xml:space="preserve"> </w:t>
      </w:r>
      <w:r w:rsidRPr="00EB1200">
        <w:rPr>
          <w:rFonts w:ascii="Times New Roman" w:hAnsi="Times New Roman" w:cs="Times New Roman"/>
          <w:sz w:val="24"/>
          <w:szCs w:val="24"/>
        </w:rPr>
        <w:t xml:space="preserve">SST., M.Keb, </w:t>
      </w:r>
      <w:r>
        <w:rPr>
          <w:rFonts w:ascii="Times New Roman" w:hAnsi="Times New Roman" w:cs="Times New Roman"/>
          <w:sz w:val="24"/>
          <w:szCs w:val="24"/>
        </w:rPr>
        <w:t xml:space="preserve">Neneng Martini., SST., M.Keb., Puspa Sari, SST., M.Keb., </w:t>
      </w:r>
      <w:r w:rsidRPr="00EB1200">
        <w:rPr>
          <w:rFonts w:ascii="Times New Roman" w:hAnsi="Times New Roman" w:cs="Times New Roman"/>
          <w:sz w:val="24"/>
          <w:szCs w:val="24"/>
        </w:rPr>
        <w:t>Didah, SST., M.Keb</w:t>
      </w:r>
      <w:r>
        <w:rPr>
          <w:rFonts w:ascii="Times New Roman" w:hAnsi="Times New Roman" w:cs="Times New Roman"/>
          <w:sz w:val="24"/>
          <w:szCs w:val="24"/>
        </w:rPr>
        <w:t>.</w:t>
      </w:r>
      <w:r w:rsidRPr="00EB1200">
        <w:rPr>
          <w:rFonts w:ascii="Times New Roman" w:hAnsi="Times New Roman" w:cs="Times New Roman"/>
          <w:sz w:val="24"/>
          <w:szCs w:val="24"/>
        </w:rPr>
        <w:t xml:space="preserve">, Hartinah, SST., M.Keb, Fardila Elba, SST., M.Keb, </w:t>
      </w:r>
      <w:r>
        <w:rPr>
          <w:rFonts w:ascii="Times New Roman" w:hAnsi="Times New Roman" w:cs="Times New Roman"/>
          <w:sz w:val="24"/>
          <w:szCs w:val="24"/>
        </w:rPr>
        <w:t xml:space="preserve">Ariyati Mandiri, SST., M.Keb., </w:t>
      </w:r>
      <w:r w:rsidR="00E53F4E">
        <w:rPr>
          <w:rFonts w:ascii="Times New Roman" w:hAnsi="Times New Roman" w:cs="Times New Roman"/>
          <w:sz w:val="24"/>
          <w:szCs w:val="24"/>
        </w:rPr>
        <w:t>Wenny Friska, SST, Balq</w:t>
      </w:r>
      <w:r w:rsidRPr="00EB1200">
        <w:rPr>
          <w:rFonts w:ascii="Times New Roman" w:hAnsi="Times New Roman" w:cs="Times New Roman"/>
          <w:sz w:val="24"/>
          <w:szCs w:val="24"/>
        </w:rPr>
        <w:t>is Fitriani F. S.Keb., Rikma S.Pramanik, SST, Lani Gumilang, SST.,M.M, Yusrima Syamsina Wardani, SST, dan Atriany Nilam Sari, SST</w:t>
      </w:r>
      <w:r>
        <w:rPr>
          <w:rFonts w:ascii="Times New Roman" w:hAnsi="Times New Roman" w:cs="Times New Roman"/>
          <w:sz w:val="24"/>
          <w:szCs w:val="24"/>
        </w:rPr>
        <w:t xml:space="preserve"> </w:t>
      </w:r>
      <w:r w:rsidRPr="00EB1200">
        <w:rPr>
          <w:rFonts w:ascii="Times New Roman" w:hAnsi="Times New Roman" w:cs="Times New Roman"/>
          <w:sz w:val="24"/>
          <w:szCs w:val="24"/>
        </w:rPr>
        <w:t>yang telah banyak memberikan bimbingan kepada penulis selama mengikuti pendidikan,</w:t>
      </w:r>
    </w:p>
    <w:p w14:paraId="778FB6B3" w14:textId="77777777" w:rsidR="00494E5C" w:rsidRPr="008E384A" w:rsidRDefault="00494E5C" w:rsidP="00494E5C">
      <w:pPr>
        <w:pStyle w:val="ListParagraph"/>
        <w:numPr>
          <w:ilvl w:val="0"/>
          <w:numId w:val="14"/>
        </w:numPr>
        <w:autoSpaceDE w:val="0"/>
        <w:autoSpaceDN w:val="0"/>
        <w:adjustRightInd w:val="0"/>
        <w:spacing w:after="0" w:line="480" w:lineRule="auto"/>
        <w:jc w:val="both"/>
        <w:rPr>
          <w:rFonts w:ascii="Times New Roman" w:hAnsi="Times New Roman" w:cs="Times New Roman"/>
          <w:sz w:val="24"/>
          <w:szCs w:val="24"/>
          <w:lang w:val="sv-SE"/>
        </w:rPr>
      </w:pPr>
      <w:r w:rsidRPr="008E384A">
        <w:rPr>
          <w:rFonts w:ascii="Times New Roman" w:hAnsi="Times New Roman" w:cs="Times New Roman"/>
          <w:sz w:val="24"/>
          <w:szCs w:val="24"/>
          <w:lang w:val="sv-SE"/>
        </w:rPr>
        <w:t>Seluruh teman-teman seperjuangan di Kebidanan 2015 yang selalu memberikan semangat dalam penulisan proposal penelitian serta kepada semua pihak yang tidak dapat disebutkan satu persatu.</w:t>
      </w:r>
    </w:p>
    <w:p w14:paraId="5F60E8EA" w14:textId="77777777" w:rsidR="00494E5C" w:rsidRDefault="00494E5C" w:rsidP="00494E5C">
      <w:pPr>
        <w:autoSpaceDE w:val="0"/>
        <w:autoSpaceDN w:val="0"/>
        <w:adjustRightInd w:val="0"/>
        <w:spacing w:after="0" w:line="360" w:lineRule="auto"/>
        <w:jc w:val="both"/>
        <w:rPr>
          <w:rFonts w:ascii="Times New Roman" w:hAnsi="Times New Roman" w:cs="Times New Roman"/>
          <w:sz w:val="24"/>
          <w:szCs w:val="24"/>
          <w:lang w:val="sv-SE"/>
        </w:rPr>
      </w:pPr>
    </w:p>
    <w:p w14:paraId="23D43000" w14:textId="77777777" w:rsidR="00494E5C" w:rsidRPr="008E384A" w:rsidRDefault="00494E5C" w:rsidP="00494E5C">
      <w:pPr>
        <w:autoSpaceDE w:val="0"/>
        <w:autoSpaceDN w:val="0"/>
        <w:adjustRightInd w:val="0"/>
        <w:spacing w:after="0" w:line="360" w:lineRule="auto"/>
        <w:jc w:val="both"/>
        <w:rPr>
          <w:rFonts w:ascii="Times New Roman" w:hAnsi="Times New Roman" w:cs="Times New Roman"/>
          <w:sz w:val="24"/>
          <w:szCs w:val="24"/>
          <w:lang w:val="sv-SE"/>
        </w:rPr>
      </w:pPr>
    </w:p>
    <w:p w14:paraId="1E42456C" w14:textId="77777777" w:rsidR="00494E5C" w:rsidRPr="006D4604" w:rsidRDefault="00494E5C" w:rsidP="00494E5C">
      <w:pPr>
        <w:spacing w:line="360" w:lineRule="auto"/>
        <w:jc w:val="both"/>
        <w:rPr>
          <w:rFonts w:ascii="Times New Roman" w:hAnsi="Times New Roman" w:cs="Times New Roman"/>
          <w:sz w:val="24"/>
          <w:szCs w:val="24"/>
        </w:rPr>
      </w:pPr>
      <w:r w:rsidRPr="008E384A">
        <w:rPr>
          <w:rFonts w:ascii="Times New Roman" w:hAnsi="Times New Roman" w:cs="Times New Roman"/>
          <w:sz w:val="24"/>
          <w:szCs w:val="24"/>
          <w:lang w:val="sv-SE"/>
        </w:rPr>
        <w:tab/>
      </w:r>
      <w:r w:rsidRPr="008E384A">
        <w:rPr>
          <w:rFonts w:ascii="Times New Roman" w:hAnsi="Times New Roman" w:cs="Times New Roman"/>
          <w:sz w:val="24"/>
          <w:szCs w:val="24"/>
          <w:lang w:val="sv-SE"/>
        </w:rPr>
        <w:tab/>
      </w:r>
      <w:r w:rsidRPr="008E384A">
        <w:rPr>
          <w:rFonts w:ascii="Times New Roman" w:hAnsi="Times New Roman" w:cs="Times New Roman"/>
          <w:sz w:val="24"/>
          <w:szCs w:val="24"/>
          <w:lang w:val="sv-SE"/>
        </w:rPr>
        <w:tab/>
      </w:r>
      <w:r w:rsidRPr="008E384A">
        <w:rPr>
          <w:rFonts w:ascii="Times New Roman" w:hAnsi="Times New Roman" w:cs="Times New Roman"/>
          <w:sz w:val="24"/>
          <w:szCs w:val="24"/>
          <w:lang w:val="sv-SE"/>
        </w:rPr>
        <w:tab/>
      </w:r>
      <w:r w:rsidRPr="008E384A">
        <w:rPr>
          <w:rFonts w:ascii="Times New Roman" w:hAnsi="Times New Roman" w:cs="Times New Roman"/>
          <w:sz w:val="24"/>
          <w:szCs w:val="24"/>
          <w:lang w:val="sv-SE"/>
        </w:rPr>
        <w:tab/>
      </w:r>
      <w:r w:rsidRPr="008E384A">
        <w:rPr>
          <w:rFonts w:ascii="Times New Roman" w:hAnsi="Times New Roman" w:cs="Times New Roman"/>
          <w:sz w:val="24"/>
          <w:szCs w:val="24"/>
          <w:lang w:val="sv-SE"/>
        </w:rPr>
        <w:tab/>
      </w:r>
      <w:r w:rsidRPr="008E384A">
        <w:rPr>
          <w:rFonts w:ascii="Times New Roman" w:hAnsi="Times New Roman" w:cs="Times New Roman"/>
          <w:sz w:val="24"/>
          <w:szCs w:val="24"/>
          <w:lang w:val="sv-SE"/>
        </w:rPr>
        <w:tab/>
        <w:t xml:space="preserve">    </w:t>
      </w:r>
      <w:r w:rsidRPr="006D4604">
        <w:rPr>
          <w:rFonts w:ascii="Times New Roman" w:hAnsi="Times New Roman" w:cs="Times New Roman"/>
          <w:sz w:val="24"/>
          <w:szCs w:val="24"/>
        </w:rPr>
        <w:t xml:space="preserve">Bandung, </w:t>
      </w:r>
      <w:r w:rsidR="00F068B5">
        <w:rPr>
          <w:rFonts w:ascii="Times New Roman" w:hAnsi="Times New Roman" w:cs="Times New Roman"/>
          <w:sz w:val="24"/>
          <w:szCs w:val="24"/>
          <w:lang w:val="id-ID"/>
        </w:rPr>
        <w:t>Januari</w:t>
      </w:r>
      <w:r>
        <w:rPr>
          <w:rFonts w:ascii="Times New Roman" w:hAnsi="Times New Roman" w:cs="Times New Roman"/>
          <w:sz w:val="24"/>
          <w:szCs w:val="24"/>
        </w:rPr>
        <w:t xml:space="preserve"> </w:t>
      </w:r>
      <w:r w:rsidR="00F068B5">
        <w:rPr>
          <w:rFonts w:ascii="Times New Roman" w:hAnsi="Times New Roman" w:cs="Times New Roman"/>
          <w:sz w:val="24"/>
          <w:szCs w:val="24"/>
        </w:rPr>
        <w:t>2019</w:t>
      </w:r>
    </w:p>
    <w:p w14:paraId="6F6DF668" w14:textId="77777777" w:rsidR="00494E5C" w:rsidRPr="006D4604" w:rsidRDefault="00494E5C" w:rsidP="00494E5C">
      <w:pPr>
        <w:spacing w:line="360" w:lineRule="auto"/>
        <w:jc w:val="both"/>
        <w:rPr>
          <w:rFonts w:ascii="Times New Roman" w:hAnsi="Times New Roman" w:cs="Times New Roman"/>
          <w:sz w:val="24"/>
          <w:szCs w:val="24"/>
        </w:rPr>
      </w:pPr>
    </w:p>
    <w:p w14:paraId="6892DA22" w14:textId="77777777" w:rsidR="00494E5C" w:rsidRPr="006D4604" w:rsidRDefault="00494E5C" w:rsidP="00494E5C">
      <w:pPr>
        <w:spacing w:line="360" w:lineRule="auto"/>
        <w:jc w:val="both"/>
        <w:rPr>
          <w:rFonts w:ascii="Times New Roman" w:hAnsi="Times New Roman" w:cs="Times New Roman"/>
          <w:sz w:val="24"/>
          <w:szCs w:val="24"/>
        </w:rPr>
      </w:pPr>
      <w:r w:rsidRPr="006D4604">
        <w:rPr>
          <w:rFonts w:ascii="Times New Roman" w:hAnsi="Times New Roman" w:cs="Times New Roman"/>
          <w:sz w:val="24"/>
          <w:szCs w:val="24"/>
        </w:rPr>
        <w:tab/>
      </w:r>
      <w:r w:rsidRPr="006D4604">
        <w:rPr>
          <w:rFonts w:ascii="Times New Roman" w:hAnsi="Times New Roman" w:cs="Times New Roman"/>
          <w:sz w:val="24"/>
          <w:szCs w:val="24"/>
        </w:rPr>
        <w:tab/>
      </w:r>
      <w:r w:rsidRPr="006D4604">
        <w:rPr>
          <w:rFonts w:ascii="Times New Roman" w:hAnsi="Times New Roman" w:cs="Times New Roman"/>
          <w:sz w:val="24"/>
          <w:szCs w:val="24"/>
        </w:rPr>
        <w:tab/>
      </w:r>
      <w:r w:rsidRPr="006D4604">
        <w:rPr>
          <w:rFonts w:ascii="Times New Roman" w:hAnsi="Times New Roman" w:cs="Times New Roman"/>
          <w:sz w:val="24"/>
          <w:szCs w:val="24"/>
        </w:rPr>
        <w:tab/>
      </w:r>
      <w:r w:rsidRPr="006D4604">
        <w:rPr>
          <w:rFonts w:ascii="Times New Roman" w:hAnsi="Times New Roman" w:cs="Times New Roman"/>
          <w:sz w:val="24"/>
          <w:szCs w:val="24"/>
        </w:rPr>
        <w:tab/>
      </w:r>
      <w:r w:rsidRPr="006D4604">
        <w:rPr>
          <w:rFonts w:ascii="Times New Roman" w:hAnsi="Times New Roman" w:cs="Times New Roman"/>
          <w:sz w:val="24"/>
          <w:szCs w:val="24"/>
        </w:rPr>
        <w:tab/>
      </w:r>
      <w:r w:rsidRPr="006D4604">
        <w:rPr>
          <w:rFonts w:ascii="Times New Roman" w:hAnsi="Times New Roman" w:cs="Times New Roman"/>
          <w:sz w:val="24"/>
          <w:szCs w:val="24"/>
        </w:rPr>
        <w:tab/>
      </w:r>
      <w:r w:rsidRPr="006D4604">
        <w:rPr>
          <w:rFonts w:ascii="Times New Roman" w:hAnsi="Times New Roman" w:cs="Times New Roman"/>
          <w:sz w:val="24"/>
          <w:szCs w:val="24"/>
        </w:rPr>
        <w:tab/>
        <w:t>Penyusun</w:t>
      </w:r>
    </w:p>
    <w:p w14:paraId="64C728FC" w14:textId="77777777" w:rsidR="00494E5C" w:rsidRDefault="00494E5C" w:rsidP="00494E5C">
      <w:pPr>
        <w:pStyle w:val="Heading1"/>
        <w:sectPr w:rsidR="00494E5C" w:rsidSect="00F602C9">
          <w:pgSz w:w="11906" w:h="16838" w:code="9"/>
          <w:pgMar w:top="2275" w:right="1699" w:bottom="1699" w:left="2275" w:header="720" w:footer="720" w:gutter="0"/>
          <w:pgNumType w:fmt="lowerRoman"/>
          <w:cols w:space="720"/>
          <w:docGrid w:linePitch="360"/>
        </w:sectPr>
      </w:pPr>
    </w:p>
    <w:p w14:paraId="477C3532" w14:textId="77777777" w:rsidR="00494E5C" w:rsidRDefault="00494E5C" w:rsidP="00494E5C">
      <w:pPr>
        <w:pStyle w:val="Heading1"/>
      </w:pPr>
      <w:bookmarkStart w:id="5" w:name="_Toc535584630"/>
      <w:r w:rsidRPr="00661023">
        <w:lastRenderedPageBreak/>
        <w:t>DAFTAR ISI</w:t>
      </w:r>
      <w:bookmarkEnd w:id="5"/>
    </w:p>
    <w:p w14:paraId="03119D5A" w14:textId="77777777" w:rsidR="00494E5C" w:rsidRPr="00EB6AE9" w:rsidRDefault="00494E5C" w:rsidP="00EB6AE9">
      <w:pPr>
        <w:spacing w:line="240" w:lineRule="auto"/>
        <w:rPr>
          <w:rFonts w:ascii="Times New Roman" w:hAnsi="Times New Roman" w:cs="Times New Roman"/>
          <w:b/>
          <w:sz w:val="24"/>
          <w:szCs w:val="24"/>
        </w:rPr>
      </w:pPr>
    </w:p>
    <w:p w14:paraId="55CE4589" w14:textId="77777777" w:rsidR="007234E7" w:rsidRPr="007234E7" w:rsidRDefault="00494E5C" w:rsidP="007234E7">
      <w:pPr>
        <w:pStyle w:val="TOC1"/>
        <w:spacing w:after="0" w:line="360" w:lineRule="auto"/>
        <w:rPr>
          <w:rFonts w:eastAsiaTheme="minorEastAsia"/>
          <w:b w:val="0"/>
          <w:lang w:val="id-ID" w:eastAsia="id-ID"/>
        </w:rPr>
      </w:pPr>
      <w:r w:rsidRPr="00417D63">
        <w:fldChar w:fldCharType="begin"/>
      </w:r>
      <w:r w:rsidRPr="00417D63">
        <w:instrText xml:space="preserve"> TOC \o "1-4" \h \z \u </w:instrText>
      </w:r>
      <w:r w:rsidRPr="00417D63">
        <w:fldChar w:fldCharType="separate"/>
      </w:r>
      <w:hyperlink w:anchor="_Toc535584625" w:history="1">
        <w:r w:rsidR="007234E7" w:rsidRPr="007234E7">
          <w:rPr>
            <w:rStyle w:val="Hyperlink"/>
          </w:rPr>
          <w:t>LEMBAR PERSETUJUAN</w:t>
        </w:r>
        <w:r w:rsidR="007234E7" w:rsidRPr="007234E7">
          <w:rPr>
            <w:webHidden/>
          </w:rPr>
          <w:tab/>
        </w:r>
        <w:r w:rsidR="007234E7" w:rsidRPr="007234E7">
          <w:rPr>
            <w:webHidden/>
          </w:rPr>
          <w:fldChar w:fldCharType="begin"/>
        </w:r>
        <w:r w:rsidR="007234E7" w:rsidRPr="007234E7">
          <w:rPr>
            <w:webHidden/>
          </w:rPr>
          <w:instrText xml:space="preserve"> PAGEREF _Toc535584625 \h </w:instrText>
        </w:r>
        <w:r w:rsidR="007234E7" w:rsidRPr="007234E7">
          <w:rPr>
            <w:webHidden/>
          </w:rPr>
        </w:r>
        <w:r w:rsidR="007234E7" w:rsidRPr="007234E7">
          <w:rPr>
            <w:webHidden/>
          </w:rPr>
          <w:fldChar w:fldCharType="separate"/>
        </w:r>
        <w:r w:rsidR="007234E7" w:rsidRPr="007234E7">
          <w:rPr>
            <w:webHidden/>
          </w:rPr>
          <w:t>i</w:t>
        </w:r>
        <w:r w:rsidR="007234E7" w:rsidRPr="007234E7">
          <w:rPr>
            <w:webHidden/>
          </w:rPr>
          <w:fldChar w:fldCharType="end"/>
        </w:r>
      </w:hyperlink>
    </w:p>
    <w:p w14:paraId="654E6951" w14:textId="77777777" w:rsidR="007234E7" w:rsidRPr="007234E7" w:rsidRDefault="003A229C" w:rsidP="007234E7">
      <w:pPr>
        <w:pStyle w:val="TOC1"/>
        <w:spacing w:after="0" w:line="360" w:lineRule="auto"/>
        <w:rPr>
          <w:rFonts w:eastAsiaTheme="minorEastAsia"/>
          <w:b w:val="0"/>
          <w:lang w:val="id-ID" w:eastAsia="id-ID"/>
        </w:rPr>
      </w:pPr>
      <w:hyperlink w:anchor="_Toc535584626" w:history="1">
        <w:r w:rsidR="007234E7" w:rsidRPr="007234E7">
          <w:rPr>
            <w:rStyle w:val="Hyperlink"/>
          </w:rPr>
          <w:t>PERNYATAAN</w:t>
        </w:r>
        <w:r w:rsidR="007234E7" w:rsidRPr="007234E7">
          <w:rPr>
            <w:webHidden/>
          </w:rPr>
          <w:tab/>
        </w:r>
        <w:r w:rsidR="007234E7" w:rsidRPr="007234E7">
          <w:rPr>
            <w:webHidden/>
          </w:rPr>
          <w:fldChar w:fldCharType="begin"/>
        </w:r>
        <w:r w:rsidR="007234E7" w:rsidRPr="007234E7">
          <w:rPr>
            <w:webHidden/>
          </w:rPr>
          <w:instrText xml:space="preserve"> PAGEREF _Toc535584626 \h </w:instrText>
        </w:r>
        <w:r w:rsidR="007234E7" w:rsidRPr="007234E7">
          <w:rPr>
            <w:webHidden/>
          </w:rPr>
        </w:r>
        <w:r w:rsidR="007234E7" w:rsidRPr="007234E7">
          <w:rPr>
            <w:webHidden/>
          </w:rPr>
          <w:fldChar w:fldCharType="separate"/>
        </w:r>
        <w:r w:rsidR="007234E7" w:rsidRPr="007234E7">
          <w:rPr>
            <w:webHidden/>
          </w:rPr>
          <w:t>ii</w:t>
        </w:r>
        <w:r w:rsidR="007234E7" w:rsidRPr="007234E7">
          <w:rPr>
            <w:webHidden/>
          </w:rPr>
          <w:fldChar w:fldCharType="end"/>
        </w:r>
      </w:hyperlink>
    </w:p>
    <w:p w14:paraId="0C2B4363" w14:textId="77777777" w:rsidR="007234E7" w:rsidRPr="007234E7" w:rsidRDefault="003A229C" w:rsidP="007234E7">
      <w:pPr>
        <w:pStyle w:val="TOC1"/>
        <w:spacing w:after="0" w:line="360" w:lineRule="auto"/>
        <w:rPr>
          <w:rFonts w:eastAsiaTheme="minorEastAsia"/>
          <w:b w:val="0"/>
          <w:lang w:val="id-ID" w:eastAsia="id-ID"/>
        </w:rPr>
      </w:pPr>
      <w:hyperlink w:anchor="_Toc535584627" w:history="1">
        <w:r w:rsidR="007234E7" w:rsidRPr="007234E7">
          <w:rPr>
            <w:rStyle w:val="Hyperlink"/>
            <w:lang w:val="id-ID"/>
          </w:rPr>
          <w:t>ABSTRAK</w:t>
        </w:r>
        <w:r w:rsidR="007234E7" w:rsidRPr="007234E7">
          <w:rPr>
            <w:webHidden/>
          </w:rPr>
          <w:tab/>
        </w:r>
        <w:r w:rsidR="007234E7" w:rsidRPr="007234E7">
          <w:rPr>
            <w:webHidden/>
          </w:rPr>
          <w:fldChar w:fldCharType="begin"/>
        </w:r>
        <w:r w:rsidR="007234E7" w:rsidRPr="007234E7">
          <w:rPr>
            <w:webHidden/>
          </w:rPr>
          <w:instrText xml:space="preserve"> PAGEREF _Toc535584627 \h </w:instrText>
        </w:r>
        <w:r w:rsidR="007234E7" w:rsidRPr="007234E7">
          <w:rPr>
            <w:webHidden/>
          </w:rPr>
        </w:r>
        <w:r w:rsidR="007234E7" w:rsidRPr="007234E7">
          <w:rPr>
            <w:webHidden/>
          </w:rPr>
          <w:fldChar w:fldCharType="separate"/>
        </w:r>
        <w:r w:rsidR="007234E7" w:rsidRPr="007234E7">
          <w:rPr>
            <w:webHidden/>
          </w:rPr>
          <w:t>iii</w:t>
        </w:r>
        <w:r w:rsidR="007234E7" w:rsidRPr="007234E7">
          <w:rPr>
            <w:webHidden/>
          </w:rPr>
          <w:fldChar w:fldCharType="end"/>
        </w:r>
      </w:hyperlink>
    </w:p>
    <w:p w14:paraId="72C4E336" w14:textId="77777777" w:rsidR="007234E7" w:rsidRPr="007234E7" w:rsidRDefault="003A229C" w:rsidP="007234E7">
      <w:pPr>
        <w:pStyle w:val="TOC1"/>
        <w:spacing w:after="0" w:line="360" w:lineRule="auto"/>
        <w:rPr>
          <w:rFonts w:eastAsiaTheme="minorEastAsia"/>
          <w:b w:val="0"/>
          <w:lang w:val="id-ID" w:eastAsia="id-ID"/>
        </w:rPr>
      </w:pPr>
      <w:hyperlink w:anchor="_Toc535584628" w:history="1">
        <w:r w:rsidR="007234E7" w:rsidRPr="007234E7">
          <w:rPr>
            <w:rStyle w:val="Hyperlink"/>
            <w:lang w:val="id-ID"/>
          </w:rPr>
          <w:t>ABSTRACT</w:t>
        </w:r>
        <w:r w:rsidR="007234E7" w:rsidRPr="007234E7">
          <w:rPr>
            <w:webHidden/>
          </w:rPr>
          <w:tab/>
        </w:r>
        <w:r w:rsidR="007234E7" w:rsidRPr="007234E7">
          <w:rPr>
            <w:webHidden/>
          </w:rPr>
          <w:fldChar w:fldCharType="begin"/>
        </w:r>
        <w:r w:rsidR="007234E7" w:rsidRPr="007234E7">
          <w:rPr>
            <w:webHidden/>
          </w:rPr>
          <w:instrText xml:space="preserve"> PAGEREF _Toc535584628 \h </w:instrText>
        </w:r>
        <w:r w:rsidR="007234E7" w:rsidRPr="007234E7">
          <w:rPr>
            <w:webHidden/>
          </w:rPr>
        </w:r>
        <w:r w:rsidR="007234E7" w:rsidRPr="007234E7">
          <w:rPr>
            <w:webHidden/>
          </w:rPr>
          <w:fldChar w:fldCharType="separate"/>
        </w:r>
        <w:r w:rsidR="007234E7" w:rsidRPr="007234E7">
          <w:rPr>
            <w:webHidden/>
          </w:rPr>
          <w:t>iv</w:t>
        </w:r>
        <w:r w:rsidR="007234E7" w:rsidRPr="007234E7">
          <w:rPr>
            <w:webHidden/>
          </w:rPr>
          <w:fldChar w:fldCharType="end"/>
        </w:r>
      </w:hyperlink>
    </w:p>
    <w:p w14:paraId="064D7BF1" w14:textId="77777777" w:rsidR="007234E7" w:rsidRPr="007234E7" w:rsidRDefault="003A229C" w:rsidP="007234E7">
      <w:pPr>
        <w:pStyle w:val="TOC1"/>
        <w:spacing w:after="0" w:line="360" w:lineRule="auto"/>
        <w:rPr>
          <w:rFonts w:eastAsiaTheme="minorEastAsia"/>
          <w:b w:val="0"/>
          <w:lang w:val="id-ID" w:eastAsia="id-ID"/>
        </w:rPr>
      </w:pPr>
      <w:hyperlink w:anchor="_Toc535584629" w:history="1">
        <w:r w:rsidR="007234E7" w:rsidRPr="007234E7">
          <w:rPr>
            <w:rStyle w:val="Hyperlink"/>
          </w:rPr>
          <w:t>KATA PENGANTAR</w:t>
        </w:r>
        <w:r w:rsidR="007234E7" w:rsidRPr="007234E7">
          <w:rPr>
            <w:webHidden/>
          </w:rPr>
          <w:tab/>
        </w:r>
        <w:r w:rsidR="007234E7" w:rsidRPr="007234E7">
          <w:rPr>
            <w:webHidden/>
          </w:rPr>
          <w:fldChar w:fldCharType="begin"/>
        </w:r>
        <w:r w:rsidR="007234E7" w:rsidRPr="007234E7">
          <w:rPr>
            <w:webHidden/>
          </w:rPr>
          <w:instrText xml:space="preserve"> PAGEREF _Toc535584629 \h </w:instrText>
        </w:r>
        <w:r w:rsidR="007234E7" w:rsidRPr="007234E7">
          <w:rPr>
            <w:webHidden/>
          </w:rPr>
        </w:r>
        <w:r w:rsidR="007234E7" w:rsidRPr="007234E7">
          <w:rPr>
            <w:webHidden/>
          </w:rPr>
          <w:fldChar w:fldCharType="separate"/>
        </w:r>
        <w:r w:rsidR="007234E7" w:rsidRPr="007234E7">
          <w:rPr>
            <w:webHidden/>
          </w:rPr>
          <w:t>v</w:t>
        </w:r>
        <w:r w:rsidR="007234E7" w:rsidRPr="007234E7">
          <w:rPr>
            <w:webHidden/>
          </w:rPr>
          <w:fldChar w:fldCharType="end"/>
        </w:r>
      </w:hyperlink>
    </w:p>
    <w:p w14:paraId="659880A0" w14:textId="77777777" w:rsidR="007234E7" w:rsidRPr="007234E7" w:rsidRDefault="003A229C" w:rsidP="007234E7">
      <w:pPr>
        <w:pStyle w:val="TOC1"/>
        <w:spacing w:after="0" w:line="360" w:lineRule="auto"/>
        <w:rPr>
          <w:rFonts w:eastAsiaTheme="minorEastAsia"/>
          <w:b w:val="0"/>
          <w:lang w:val="id-ID" w:eastAsia="id-ID"/>
        </w:rPr>
      </w:pPr>
      <w:hyperlink w:anchor="_Toc535584630" w:history="1">
        <w:r w:rsidR="007234E7" w:rsidRPr="007234E7">
          <w:rPr>
            <w:rStyle w:val="Hyperlink"/>
          </w:rPr>
          <w:t>DAFTAR ISI</w:t>
        </w:r>
        <w:r w:rsidR="007234E7" w:rsidRPr="007234E7">
          <w:rPr>
            <w:webHidden/>
          </w:rPr>
          <w:tab/>
        </w:r>
        <w:r w:rsidR="007234E7" w:rsidRPr="007234E7">
          <w:rPr>
            <w:webHidden/>
          </w:rPr>
          <w:fldChar w:fldCharType="begin"/>
        </w:r>
        <w:r w:rsidR="007234E7" w:rsidRPr="007234E7">
          <w:rPr>
            <w:webHidden/>
          </w:rPr>
          <w:instrText xml:space="preserve"> PAGEREF _Toc535584630 \h </w:instrText>
        </w:r>
        <w:r w:rsidR="007234E7" w:rsidRPr="007234E7">
          <w:rPr>
            <w:webHidden/>
          </w:rPr>
        </w:r>
        <w:r w:rsidR="007234E7" w:rsidRPr="007234E7">
          <w:rPr>
            <w:webHidden/>
          </w:rPr>
          <w:fldChar w:fldCharType="separate"/>
        </w:r>
        <w:r w:rsidR="007234E7" w:rsidRPr="007234E7">
          <w:rPr>
            <w:webHidden/>
          </w:rPr>
          <w:t>vii</w:t>
        </w:r>
        <w:r w:rsidR="007234E7" w:rsidRPr="007234E7">
          <w:rPr>
            <w:webHidden/>
          </w:rPr>
          <w:fldChar w:fldCharType="end"/>
        </w:r>
      </w:hyperlink>
    </w:p>
    <w:p w14:paraId="268B5D2F" w14:textId="77777777" w:rsidR="007234E7" w:rsidRPr="007234E7" w:rsidRDefault="003A229C" w:rsidP="007234E7">
      <w:pPr>
        <w:pStyle w:val="TOC1"/>
        <w:spacing w:after="0" w:line="360" w:lineRule="auto"/>
        <w:rPr>
          <w:rFonts w:eastAsiaTheme="minorEastAsia"/>
          <w:b w:val="0"/>
          <w:lang w:val="id-ID" w:eastAsia="id-ID"/>
        </w:rPr>
      </w:pPr>
      <w:hyperlink w:anchor="_Toc535584631" w:history="1">
        <w:r w:rsidR="007234E7" w:rsidRPr="007234E7">
          <w:rPr>
            <w:rStyle w:val="Hyperlink"/>
          </w:rPr>
          <w:t>DAFTAR TABEL</w:t>
        </w:r>
        <w:r w:rsidR="007234E7" w:rsidRPr="007234E7">
          <w:rPr>
            <w:webHidden/>
          </w:rPr>
          <w:tab/>
        </w:r>
        <w:r w:rsidR="007234E7" w:rsidRPr="007234E7">
          <w:rPr>
            <w:webHidden/>
          </w:rPr>
          <w:fldChar w:fldCharType="begin"/>
        </w:r>
        <w:r w:rsidR="007234E7" w:rsidRPr="007234E7">
          <w:rPr>
            <w:webHidden/>
          </w:rPr>
          <w:instrText xml:space="preserve"> PAGEREF _Toc535584631 \h </w:instrText>
        </w:r>
        <w:r w:rsidR="007234E7" w:rsidRPr="007234E7">
          <w:rPr>
            <w:webHidden/>
          </w:rPr>
        </w:r>
        <w:r w:rsidR="007234E7" w:rsidRPr="007234E7">
          <w:rPr>
            <w:webHidden/>
          </w:rPr>
          <w:fldChar w:fldCharType="separate"/>
        </w:r>
        <w:r w:rsidR="007234E7" w:rsidRPr="007234E7">
          <w:rPr>
            <w:webHidden/>
          </w:rPr>
          <w:t>x</w:t>
        </w:r>
        <w:r w:rsidR="007234E7" w:rsidRPr="007234E7">
          <w:rPr>
            <w:webHidden/>
          </w:rPr>
          <w:fldChar w:fldCharType="end"/>
        </w:r>
      </w:hyperlink>
    </w:p>
    <w:p w14:paraId="4B828C7F" w14:textId="77777777" w:rsidR="007234E7" w:rsidRPr="007234E7" w:rsidRDefault="003A229C" w:rsidP="007234E7">
      <w:pPr>
        <w:pStyle w:val="TOC1"/>
        <w:spacing w:after="0" w:line="360" w:lineRule="auto"/>
        <w:rPr>
          <w:rFonts w:eastAsiaTheme="minorEastAsia"/>
          <w:b w:val="0"/>
          <w:lang w:val="id-ID" w:eastAsia="id-ID"/>
        </w:rPr>
      </w:pPr>
      <w:hyperlink w:anchor="_Toc535584632" w:history="1">
        <w:r w:rsidR="007234E7" w:rsidRPr="007234E7">
          <w:rPr>
            <w:rStyle w:val="Hyperlink"/>
          </w:rPr>
          <w:t>DAFTAR GAMBAR</w:t>
        </w:r>
        <w:r w:rsidR="007234E7" w:rsidRPr="007234E7">
          <w:rPr>
            <w:webHidden/>
          </w:rPr>
          <w:tab/>
        </w:r>
        <w:r w:rsidR="007234E7" w:rsidRPr="007234E7">
          <w:rPr>
            <w:webHidden/>
          </w:rPr>
          <w:fldChar w:fldCharType="begin"/>
        </w:r>
        <w:r w:rsidR="007234E7" w:rsidRPr="007234E7">
          <w:rPr>
            <w:webHidden/>
          </w:rPr>
          <w:instrText xml:space="preserve"> PAGEREF _Toc535584632 \h </w:instrText>
        </w:r>
        <w:r w:rsidR="007234E7" w:rsidRPr="007234E7">
          <w:rPr>
            <w:webHidden/>
          </w:rPr>
        </w:r>
        <w:r w:rsidR="007234E7" w:rsidRPr="007234E7">
          <w:rPr>
            <w:webHidden/>
          </w:rPr>
          <w:fldChar w:fldCharType="separate"/>
        </w:r>
        <w:r w:rsidR="007234E7" w:rsidRPr="007234E7">
          <w:rPr>
            <w:webHidden/>
          </w:rPr>
          <w:t>xi</w:t>
        </w:r>
        <w:r w:rsidR="007234E7" w:rsidRPr="007234E7">
          <w:rPr>
            <w:webHidden/>
          </w:rPr>
          <w:fldChar w:fldCharType="end"/>
        </w:r>
      </w:hyperlink>
    </w:p>
    <w:p w14:paraId="6A54B55B" w14:textId="77777777" w:rsidR="007234E7" w:rsidRPr="007234E7" w:rsidRDefault="003A229C" w:rsidP="007234E7">
      <w:pPr>
        <w:pStyle w:val="TOC1"/>
        <w:spacing w:after="0" w:line="360" w:lineRule="auto"/>
        <w:rPr>
          <w:rFonts w:eastAsiaTheme="minorEastAsia"/>
          <w:b w:val="0"/>
          <w:lang w:val="id-ID" w:eastAsia="id-ID"/>
        </w:rPr>
      </w:pPr>
      <w:hyperlink w:anchor="_Toc535584633" w:history="1">
        <w:r w:rsidR="007234E7" w:rsidRPr="007234E7">
          <w:rPr>
            <w:rStyle w:val="Hyperlink"/>
          </w:rPr>
          <w:t>DAFTAR LAMPIRAN</w:t>
        </w:r>
        <w:r w:rsidR="007234E7" w:rsidRPr="007234E7">
          <w:rPr>
            <w:webHidden/>
          </w:rPr>
          <w:tab/>
        </w:r>
        <w:r w:rsidR="007234E7" w:rsidRPr="007234E7">
          <w:rPr>
            <w:webHidden/>
          </w:rPr>
          <w:fldChar w:fldCharType="begin"/>
        </w:r>
        <w:r w:rsidR="007234E7" w:rsidRPr="007234E7">
          <w:rPr>
            <w:webHidden/>
          </w:rPr>
          <w:instrText xml:space="preserve"> PAGEREF _Toc535584633 \h </w:instrText>
        </w:r>
        <w:r w:rsidR="007234E7" w:rsidRPr="007234E7">
          <w:rPr>
            <w:webHidden/>
          </w:rPr>
        </w:r>
        <w:r w:rsidR="007234E7" w:rsidRPr="007234E7">
          <w:rPr>
            <w:webHidden/>
          </w:rPr>
          <w:fldChar w:fldCharType="separate"/>
        </w:r>
        <w:r w:rsidR="007234E7" w:rsidRPr="007234E7">
          <w:rPr>
            <w:webHidden/>
          </w:rPr>
          <w:t>xii</w:t>
        </w:r>
        <w:r w:rsidR="007234E7" w:rsidRPr="007234E7">
          <w:rPr>
            <w:webHidden/>
          </w:rPr>
          <w:fldChar w:fldCharType="end"/>
        </w:r>
      </w:hyperlink>
    </w:p>
    <w:p w14:paraId="4EBE605D" w14:textId="77777777" w:rsidR="007234E7" w:rsidRPr="007234E7" w:rsidRDefault="003A229C" w:rsidP="007234E7">
      <w:pPr>
        <w:pStyle w:val="TOC1"/>
        <w:spacing w:after="0" w:line="360" w:lineRule="auto"/>
        <w:rPr>
          <w:rFonts w:eastAsiaTheme="minorEastAsia"/>
          <w:b w:val="0"/>
          <w:lang w:val="id-ID" w:eastAsia="id-ID"/>
        </w:rPr>
      </w:pPr>
      <w:hyperlink w:anchor="_Toc535584634" w:history="1">
        <w:r w:rsidR="007234E7" w:rsidRPr="007234E7">
          <w:rPr>
            <w:rStyle w:val="Hyperlink"/>
          </w:rPr>
          <w:t>BAB I PENDAHULUAN</w:t>
        </w:r>
        <w:r w:rsidR="007234E7" w:rsidRPr="007234E7">
          <w:rPr>
            <w:webHidden/>
          </w:rPr>
          <w:tab/>
        </w:r>
        <w:r w:rsidR="007234E7" w:rsidRPr="007234E7">
          <w:rPr>
            <w:webHidden/>
          </w:rPr>
          <w:fldChar w:fldCharType="begin"/>
        </w:r>
        <w:r w:rsidR="007234E7" w:rsidRPr="007234E7">
          <w:rPr>
            <w:webHidden/>
          </w:rPr>
          <w:instrText xml:space="preserve"> PAGEREF _Toc535584634 \h </w:instrText>
        </w:r>
        <w:r w:rsidR="007234E7" w:rsidRPr="007234E7">
          <w:rPr>
            <w:webHidden/>
          </w:rPr>
        </w:r>
        <w:r w:rsidR="007234E7" w:rsidRPr="007234E7">
          <w:rPr>
            <w:webHidden/>
          </w:rPr>
          <w:fldChar w:fldCharType="separate"/>
        </w:r>
        <w:r w:rsidR="007234E7" w:rsidRPr="007234E7">
          <w:rPr>
            <w:webHidden/>
          </w:rPr>
          <w:t>1</w:t>
        </w:r>
        <w:r w:rsidR="007234E7" w:rsidRPr="007234E7">
          <w:rPr>
            <w:webHidden/>
          </w:rPr>
          <w:fldChar w:fldCharType="end"/>
        </w:r>
      </w:hyperlink>
    </w:p>
    <w:p w14:paraId="7883B6BC" w14:textId="77777777" w:rsidR="007234E7" w:rsidRPr="007234E7" w:rsidRDefault="003A229C" w:rsidP="007234E7">
      <w:pPr>
        <w:pStyle w:val="TOC2"/>
        <w:tabs>
          <w:tab w:val="left" w:pos="880"/>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35" w:history="1">
        <w:r w:rsidR="007234E7" w:rsidRPr="007234E7">
          <w:rPr>
            <w:rStyle w:val="Hyperlink"/>
            <w:rFonts w:ascii="Times New Roman" w:hAnsi="Times New Roman" w:cs="Times New Roman"/>
            <w:noProof/>
            <w:sz w:val="24"/>
            <w:szCs w:val="24"/>
          </w:rPr>
          <w:t>1.1</w:t>
        </w:r>
        <w:r w:rsidR="007234E7">
          <w:rPr>
            <w:rFonts w:ascii="Times New Roman" w:eastAsiaTheme="minorEastAsia" w:hAnsi="Times New Roman" w:cs="Times New Roman"/>
            <w:noProof/>
            <w:sz w:val="24"/>
            <w:szCs w:val="24"/>
            <w:lang w:val="id-ID" w:eastAsia="id-ID"/>
          </w:rPr>
          <w:t xml:space="preserve"> </w:t>
        </w:r>
        <w:r w:rsidR="007234E7" w:rsidRPr="007234E7">
          <w:rPr>
            <w:rStyle w:val="Hyperlink"/>
            <w:rFonts w:ascii="Times New Roman" w:hAnsi="Times New Roman" w:cs="Times New Roman"/>
            <w:noProof/>
            <w:sz w:val="24"/>
            <w:szCs w:val="24"/>
          </w:rPr>
          <w:t>Latar Belakang</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_Toc535584635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1</w:t>
        </w:r>
        <w:r w:rsidR="007234E7" w:rsidRPr="007234E7">
          <w:rPr>
            <w:rFonts w:ascii="Times New Roman" w:hAnsi="Times New Roman" w:cs="Times New Roman"/>
            <w:noProof/>
            <w:webHidden/>
            <w:sz w:val="24"/>
            <w:szCs w:val="24"/>
          </w:rPr>
          <w:fldChar w:fldCharType="end"/>
        </w:r>
      </w:hyperlink>
    </w:p>
    <w:p w14:paraId="70063A2A" w14:textId="77777777" w:rsidR="007234E7" w:rsidRPr="007234E7" w:rsidRDefault="003A229C" w:rsidP="007234E7">
      <w:pPr>
        <w:pStyle w:val="TOC2"/>
        <w:tabs>
          <w:tab w:val="left" w:pos="880"/>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36" w:history="1">
        <w:r w:rsidR="007234E7" w:rsidRPr="007234E7">
          <w:rPr>
            <w:rStyle w:val="Hyperlink"/>
            <w:rFonts w:ascii="Times New Roman" w:hAnsi="Times New Roman" w:cs="Times New Roman"/>
            <w:noProof/>
            <w:sz w:val="24"/>
            <w:szCs w:val="24"/>
          </w:rPr>
          <w:t>1.2</w:t>
        </w:r>
        <w:r w:rsidR="007234E7">
          <w:rPr>
            <w:rStyle w:val="Hyperlink"/>
            <w:rFonts w:ascii="Times New Roman" w:hAnsi="Times New Roman" w:cs="Times New Roman"/>
            <w:noProof/>
            <w:sz w:val="24"/>
            <w:szCs w:val="24"/>
            <w:lang w:val="id-ID"/>
          </w:rPr>
          <w:t xml:space="preserve"> </w:t>
        </w:r>
        <w:r w:rsidR="007234E7" w:rsidRPr="007234E7">
          <w:rPr>
            <w:rStyle w:val="Hyperlink"/>
            <w:rFonts w:ascii="Times New Roman" w:hAnsi="Times New Roman" w:cs="Times New Roman"/>
            <w:noProof/>
            <w:sz w:val="24"/>
            <w:szCs w:val="24"/>
          </w:rPr>
          <w:t>Rumusan Masalah</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_Toc535584636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5</w:t>
        </w:r>
        <w:r w:rsidR="007234E7" w:rsidRPr="007234E7">
          <w:rPr>
            <w:rFonts w:ascii="Times New Roman" w:hAnsi="Times New Roman" w:cs="Times New Roman"/>
            <w:noProof/>
            <w:webHidden/>
            <w:sz w:val="24"/>
            <w:szCs w:val="24"/>
          </w:rPr>
          <w:fldChar w:fldCharType="end"/>
        </w:r>
      </w:hyperlink>
    </w:p>
    <w:p w14:paraId="39F23E71" w14:textId="77777777" w:rsidR="007234E7" w:rsidRPr="007234E7" w:rsidRDefault="003A229C" w:rsidP="007234E7">
      <w:pPr>
        <w:pStyle w:val="TOC2"/>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37" w:history="1">
        <w:r w:rsidR="007234E7" w:rsidRPr="007234E7">
          <w:rPr>
            <w:rStyle w:val="Hyperlink"/>
            <w:rFonts w:ascii="Times New Roman" w:hAnsi="Times New Roman" w:cs="Times New Roman"/>
            <w:noProof/>
            <w:sz w:val="24"/>
            <w:szCs w:val="24"/>
          </w:rPr>
          <w:t>1.3  Tujuan Pen</w:t>
        </w:r>
        <w:r w:rsidR="007234E7" w:rsidRPr="007234E7">
          <w:rPr>
            <w:rStyle w:val="Hyperlink"/>
            <w:rFonts w:ascii="Times New Roman" w:hAnsi="Times New Roman" w:cs="Times New Roman"/>
            <w:noProof/>
            <w:sz w:val="24"/>
            <w:szCs w:val="24"/>
            <w:lang w:val="id-ID"/>
          </w:rPr>
          <w:t>e</w:t>
        </w:r>
        <w:r w:rsidR="007234E7" w:rsidRPr="007234E7">
          <w:rPr>
            <w:rStyle w:val="Hyperlink"/>
            <w:rFonts w:ascii="Times New Roman" w:hAnsi="Times New Roman" w:cs="Times New Roman"/>
            <w:noProof/>
            <w:sz w:val="24"/>
            <w:szCs w:val="24"/>
          </w:rPr>
          <w:t>litian</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_Toc535584637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5</w:t>
        </w:r>
        <w:r w:rsidR="007234E7" w:rsidRPr="007234E7">
          <w:rPr>
            <w:rFonts w:ascii="Times New Roman" w:hAnsi="Times New Roman" w:cs="Times New Roman"/>
            <w:noProof/>
            <w:webHidden/>
            <w:sz w:val="24"/>
            <w:szCs w:val="24"/>
          </w:rPr>
          <w:fldChar w:fldCharType="end"/>
        </w:r>
      </w:hyperlink>
    </w:p>
    <w:p w14:paraId="1D523F28" w14:textId="77777777" w:rsidR="007234E7" w:rsidRPr="007234E7" w:rsidRDefault="003A229C" w:rsidP="007234E7">
      <w:pPr>
        <w:pStyle w:val="TOC3"/>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38" w:history="1">
        <w:r w:rsidR="007234E7" w:rsidRPr="007234E7">
          <w:rPr>
            <w:rStyle w:val="Hyperlink"/>
            <w:rFonts w:ascii="Times New Roman" w:hAnsi="Times New Roman" w:cs="Times New Roman"/>
            <w:noProof/>
            <w:sz w:val="24"/>
            <w:szCs w:val="24"/>
          </w:rPr>
          <w:t>1.3.1 Tujuan Umum</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_Toc535584638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5</w:t>
        </w:r>
        <w:r w:rsidR="007234E7" w:rsidRPr="007234E7">
          <w:rPr>
            <w:rFonts w:ascii="Times New Roman" w:hAnsi="Times New Roman" w:cs="Times New Roman"/>
            <w:noProof/>
            <w:webHidden/>
            <w:sz w:val="24"/>
            <w:szCs w:val="24"/>
          </w:rPr>
          <w:fldChar w:fldCharType="end"/>
        </w:r>
      </w:hyperlink>
    </w:p>
    <w:p w14:paraId="774DADA8" w14:textId="77777777" w:rsidR="007234E7" w:rsidRPr="007234E7" w:rsidRDefault="003A229C" w:rsidP="007234E7">
      <w:pPr>
        <w:pStyle w:val="TOC3"/>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39" w:history="1">
        <w:r w:rsidR="007234E7" w:rsidRPr="007234E7">
          <w:rPr>
            <w:rStyle w:val="Hyperlink"/>
            <w:rFonts w:ascii="Times New Roman" w:hAnsi="Times New Roman" w:cs="Times New Roman"/>
            <w:noProof/>
            <w:sz w:val="24"/>
            <w:szCs w:val="24"/>
          </w:rPr>
          <w:t>1.3.2 Tujuan Khusus</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_Toc535584639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5</w:t>
        </w:r>
        <w:r w:rsidR="007234E7" w:rsidRPr="007234E7">
          <w:rPr>
            <w:rFonts w:ascii="Times New Roman" w:hAnsi="Times New Roman" w:cs="Times New Roman"/>
            <w:noProof/>
            <w:webHidden/>
            <w:sz w:val="24"/>
            <w:szCs w:val="24"/>
          </w:rPr>
          <w:fldChar w:fldCharType="end"/>
        </w:r>
      </w:hyperlink>
    </w:p>
    <w:p w14:paraId="7A0BF4D9" w14:textId="77777777" w:rsidR="007234E7" w:rsidRPr="007234E7" w:rsidRDefault="003A229C" w:rsidP="007234E7">
      <w:pPr>
        <w:pStyle w:val="TOC2"/>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40" w:history="1">
        <w:r w:rsidR="007234E7" w:rsidRPr="007234E7">
          <w:rPr>
            <w:rStyle w:val="Hyperlink"/>
            <w:rFonts w:ascii="Times New Roman" w:hAnsi="Times New Roman" w:cs="Times New Roman"/>
            <w:noProof/>
            <w:sz w:val="24"/>
            <w:szCs w:val="24"/>
          </w:rPr>
          <w:t>1.4  Kegunaan Penelitian</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_Toc535584640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6</w:t>
        </w:r>
        <w:r w:rsidR="007234E7" w:rsidRPr="007234E7">
          <w:rPr>
            <w:rFonts w:ascii="Times New Roman" w:hAnsi="Times New Roman" w:cs="Times New Roman"/>
            <w:noProof/>
            <w:webHidden/>
            <w:sz w:val="24"/>
            <w:szCs w:val="24"/>
          </w:rPr>
          <w:fldChar w:fldCharType="end"/>
        </w:r>
      </w:hyperlink>
    </w:p>
    <w:p w14:paraId="37BD1B8C" w14:textId="77777777" w:rsidR="007234E7" w:rsidRPr="007234E7" w:rsidRDefault="003A229C" w:rsidP="007234E7">
      <w:pPr>
        <w:pStyle w:val="TOC3"/>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41" w:history="1">
        <w:r w:rsidR="007234E7" w:rsidRPr="007234E7">
          <w:rPr>
            <w:rStyle w:val="Hyperlink"/>
            <w:rFonts w:ascii="Times New Roman" w:hAnsi="Times New Roman" w:cs="Times New Roman"/>
            <w:noProof/>
            <w:sz w:val="24"/>
            <w:szCs w:val="24"/>
          </w:rPr>
          <w:t>1.4.1 Kegunaan Teoritis</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_Toc535584641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6</w:t>
        </w:r>
        <w:r w:rsidR="007234E7" w:rsidRPr="007234E7">
          <w:rPr>
            <w:rFonts w:ascii="Times New Roman" w:hAnsi="Times New Roman" w:cs="Times New Roman"/>
            <w:noProof/>
            <w:webHidden/>
            <w:sz w:val="24"/>
            <w:szCs w:val="24"/>
          </w:rPr>
          <w:fldChar w:fldCharType="end"/>
        </w:r>
      </w:hyperlink>
    </w:p>
    <w:p w14:paraId="6CD6A74B" w14:textId="77777777" w:rsidR="007234E7" w:rsidRPr="007234E7" w:rsidRDefault="003A229C" w:rsidP="007234E7">
      <w:pPr>
        <w:pStyle w:val="TOC3"/>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42" w:history="1">
        <w:r w:rsidR="007234E7" w:rsidRPr="007234E7">
          <w:rPr>
            <w:rStyle w:val="Hyperlink"/>
            <w:rFonts w:ascii="Times New Roman" w:hAnsi="Times New Roman" w:cs="Times New Roman"/>
            <w:noProof/>
            <w:sz w:val="24"/>
            <w:szCs w:val="24"/>
          </w:rPr>
          <w:t>1.4.2 Kegunaan Praktis</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_Toc535584642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6</w:t>
        </w:r>
        <w:r w:rsidR="007234E7" w:rsidRPr="007234E7">
          <w:rPr>
            <w:rFonts w:ascii="Times New Roman" w:hAnsi="Times New Roman" w:cs="Times New Roman"/>
            <w:noProof/>
            <w:webHidden/>
            <w:sz w:val="24"/>
            <w:szCs w:val="24"/>
          </w:rPr>
          <w:fldChar w:fldCharType="end"/>
        </w:r>
      </w:hyperlink>
    </w:p>
    <w:p w14:paraId="01DCD57F" w14:textId="77777777" w:rsidR="007234E7" w:rsidRPr="007234E7" w:rsidRDefault="003A229C" w:rsidP="007234E7">
      <w:pPr>
        <w:pStyle w:val="TOC2"/>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43" w:history="1">
        <w:r w:rsidR="007234E7" w:rsidRPr="007234E7">
          <w:rPr>
            <w:rStyle w:val="Hyperlink"/>
            <w:rFonts w:ascii="Times New Roman" w:hAnsi="Times New Roman" w:cs="Times New Roman"/>
            <w:noProof/>
            <w:sz w:val="24"/>
            <w:szCs w:val="24"/>
          </w:rPr>
          <w:t>1.5 Kerangka Pemikiran</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_Toc535584643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6</w:t>
        </w:r>
        <w:r w:rsidR="007234E7" w:rsidRPr="007234E7">
          <w:rPr>
            <w:rFonts w:ascii="Times New Roman" w:hAnsi="Times New Roman" w:cs="Times New Roman"/>
            <w:noProof/>
            <w:webHidden/>
            <w:sz w:val="24"/>
            <w:szCs w:val="24"/>
          </w:rPr>
          <w:fldChar w:fldCharType="end"/>
        </w:r>
      </w:hyperlink>
    </w:p>
    <w:p w14:paraId="0FF71652" w14:textId="77777777" w:rsidR="007234E7" w:rsidRPr="007234E7" w:rsidRDefault="003A229C" w:rsidP="007234E7">
      <w:pPr>
        <w:pStyle w:val="TOC2"/>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44" w:history="1">
        <w:r w:rsidR="007234E7" w:rsidRPr="007234E7">
          <w:rPr>
            <w:rStyle w:val="Hyperlink"/>
            <w:rFonts w:ascii="Times New Roman" w:hAnsi="Times New Roman" w:cs="Times New Roman"/>
            <w:noProof/>
            <w:sz w:val="24"/>
            <w:szCs w:val="24"/>
            <w:lang w:val="fi-FI"/>
          </w:rPr>
          <w:t>1.6 Kerangka Konse</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_Toc535584644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8</w:t>
        </w:r>
        <w:r w:rsidR="007234E7" w:rsidRPr="007234E7">
          <w:rPr>
            <w:rFonts w:ascii="Times New Roman" w:hAnsi="Times New Roman" w:cs="Times New Roman"/>
            <w:noProof/>
            <w:webHidden/>
            <w:sz w:val="24"/>
            <w:szCs w:val="24"/>
          </w:rPr>
          <w:fldChar w:fldCharType="end"/>
        </w:r>
      </w:hyperlink>
    </w:p>
    <w:p w14:paraId="15200F93" w14:textId="77777777" w:rsidR="007234E7" w:rsidRPr="007234E7" w:rsidRDefault="003A229C" w:rsidP="007234E7">
      <w:pPr>
        <w:pStyle w:val="TOC1"/>
        <w:spacing w:after="0" w:line="360" w:lineRule="auto"/>
        <w:rPr>
          <w:rFonts w:eastAsiaTheme="minorEastAsia"/>
          <w:b w:val="0"/>
          <w:lang w:val="id-ID" w:eastAsia="id-ID"/>
        </w:rPr>
      </w:pPr>
      <w:hyperlink w:anchor="_Toc535584645" w:history="1">
        <w:r w:rsidR="007234E7" w:rsidRPr="007234E7">
          <w:rPr>
            <w:rStyle w:val="Hyperlink"/>
            <w:lang w:val="fi-FI"/>
          </w:rPr>
          <w:t>BAB II TINJAUAN TEORI</w:t>
        </w:r>
        <w:r w:rsidR="007234E7" w:rsidRPr="007234E7">
          <w:rPr>
            <w:webHidden/>
          </w:rPr>
          <w:tab/>
        </w:r>
        <w:r w:rsidR="007234E7" w:rsidRPr="007234E7">
          <w:rPr>
            <w:webHidden/>
          </w:rPr>
          <w:fldChar w:fldCharType="begin"/>
        </w:r>
        <w:r w:rsidR="007234E7" w:rsidRPr="007234E7">
          <w:rPr>
            <w:webHidden/>
          </w:rPr>
          <w:instrText xml:space="preserve"> PAGEREF _Toc535584645 \h </w:instrText>
        </w:r>
        <w:r w:rsidR="007234E7" w:rsidRPr="007234E7">
          <w:rPr>
            <w:webHidden/>
          </w:rPr>
        </w:r>
        <w:r w:rsidR="007234E7" w:rsidRPr="007234E7">
          <w:rPr>
            <w:webHidden/>
          </w:rPr>
          <w:fldChar w:fldCharType="separate"/>
        </w:r>
        <w:r w:rsidR="007234E7" w:rsidRPr="007234E7">
          <w:rPr>
            <w:webHidden/>
          </w:rPr>
          <w:t>9</w:t>
        </w:r>
        <w:r w:rsidR="007234E7" w:rsidRPr="007234E7">
          <w:rPr>
            <w:webHidden/>
          </w:rPr>
          <w:fldChar w:fldCharType="end"/>
        </w:r>
      </w:hyperlink>
    </w:p>
    <w:p w14:paraId="0A024556" w14:textId="77777777" w:rsidR="007234E7" w:rsidRPr="007234E7" w:rsidRDefault="003A229C" w:rsidP="007234E7">
      <w:pPr>
        <w:pStyle w:val="TOC2"/>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46" w:history="1">
        <w:r w:rsidR="007234E7" w:rsidRPr="007234E7">
          <w:rPr>
            <w:rStyle w:val="Hyperlink"/>
            <w:rFonts w:ascii="Times New Roman" w:hAnsi="Times New Roman" w:cs="Times New Roman"/>
            <w:noProof/>
            <w:sz w:val="24"/>
            <w:szCs w:val="24"/>
          </w:rPr>
          <w:t>2.1 Anemia Pada Kehamilan</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_Toc535584646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9</w:t>
        </w:r>
        <w:r w:rsidR="007234E7" w:rsidRPr="007234E7">
          <w:rPr>
            <w:rFonts w:ascii="Times New Roman" w:hAnsi="Times New Roman" w:cs="Times New Roman"/>
            <w:noProof/>
            <w:webHidden/>
            <w:sz w:val="24"/>
            <w:szCs w:val="24"/>
          </w:rPr>
          <w:fldChar w:fldCharType="end"/>
        </w:r>
      </w:hyperlink>
    </w:p>
    <w:p w14:paraId="142A99EF" w14:textId="77777777" w:rsidR="007234E7" w:rsidRPr="007234E7" w:rsidRDefault="003A229C" w:rsidP="007234E7">
      <w:pPr>
        <w:pStyle w:val="TOC3"/>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47" w:history="1">
        <w:r w:rsidR="007234E7" w:rsidRPr="007234E7">
          <w:rPr>
            <w:rStyle w:val="Hyperlink"/>
            <w:rFonts w:ascii="Times New Roman" w:hAnsi="Times New Roman" w:cs="Times New Roman"/>
            <w:noProof/>
            <w:sz w:val="24"/>
            <w:szCs w:val="24"/>
          </w:rPr>
          <w:t>2.1.1 Definisi</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_Toc535584647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9</w:t>
        </w:r>
        <w:r w:rsidR="007234E7" w:rsidRPr="007234E7">
          <w:rPr>
            <w:rFonts w:ascii="Times New Roman" w:hAnsi="Times New Roman" w:cs="Times New Roman"/>
            <w:noProof/>
            <w:webHidden/>
            <w:sz w:val="24"/>
            <w:szCs w:val="24"/>
          </w:rPr>
          <w:fldChar w:fldCharType="end"/>
        </w:r>
      </w:hyperlink>
    </w:p>
    <w:p w14:paraId="41602750" w14:textId="77777777" w:rsidR="007234E7" w:rsidRPr="007234E7" w:rsidRDefault="003A229C" w:rsidP="007234E7">
      <w:pPr>
        <w:pStyle w:val="TOC3"/>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48" w:history="1">
        <w:r w:rsidR="007234E7" w:rsidRPr="007234E7">
          <w:rPr>
            <w:rStyle w:val="Hyperlink"/>
            <w:rFonts w:ascii="Times New Roman" w:hAnsi="Times New Roman" w:cs="Times New Roman"/>
            <w:noProof/>
            <w:sz w:val="24"/>
            <w:szCs w:val="24"/>
          </w:rPr>
          <w:t>2.1.2 Patofisiologi</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_Toc535584648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9</w:t>
        </w:r>
        <w:r w:rsidR="007234E7" w:rsidRPr="007234E7">
          <w:rPr>
            <w:rFonts w:ascii="Times New Roman" w:hAnsi="Times New Roman" w:cs="Times New Roman"/>
            <w:noProof/>
            <w:webHidden/>
            <w:sz w:val="24"/>
            <w:szCs w:val="24"/>
          </w:rPr>
          <w:fldChar w:fldCharType="end"/>
        </w:r>
      </w:hyperlink>
    </w:p>
    <w:p w14:paraId="20D0F876" w14:textId="77777777" w:rsidR="007234E7" w:rsidRPr="007234E7" w:rsidRDefault="003A229C" w:rsidP="007234E7">
      <w:pPr>
        <w:pStyle w:val="TOC3"/>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49" w:history="1">
        <w:r w:rsidR="007234E7" w:rsidRPr="007234E7">
          <w:rPr>
            <w:rStyle w:val="Hyperlink"/>
            <w:rFonts w:ascii="Times New Roman" w:hAnsi="Times New Roman" w:cs="Times New Roman"/>
            <w:noProof/>
            <w:sz w:val="24"/>
            <w:szCs w:val="24"/>
          </w:rPr>
          <w:t>2.1.3 Anemia Defisiensi Besi</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_Toc535584649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11</w:t>
        </w:r>
        <w:r w:rsidR="007234E7" w:rsidRPr="007234E7">
          <w:rPr>
            <w:rFonts w:ascii="Times New Roman" w:hAnsi="Times New Roman" w:cs="Times New Roman"/>
            <w:noProof/>
            <w:webHidden/>
            <w:sz w:val="24"/>
            <w:szCs w:val="24"/>
          </w:rPr>
          <w:fldChar w:fldCharType="end"/>
        </w:r>
      </w:hyperlink>
    </w:p>
    <w:p w14:paraId="0BD89CE3" w14:textId="77777777" w:rsidR="007234E7" w:rsidRPr="007234E7" w:rsidRDefault="003A229C" w:rsidP="007234E7">
      <w:pPr>
        <w:pStyle w:val="TOC3"/>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50" w:history="1">
        <w:r w:rsidR="007234E7" w:rsidRPr="007234E7">
          <w:rPr>
            <w:rStyle w:val="Hyperlink"/>
            <w:rFonts w:ascii="Times New Roman" w:hAnsi="Times New Roman" w:cs="Times New Roman"/>
            <w:noProof/>
            <w:sz w:val="24"/>
            <w:szCs w:val="24"/>
          </w:rPr>
          <w:t>2.1.4 Anemia Defisiensi Asam Folat</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_Toc535584650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11</w:t>
        </w:r>
        <w:r w:rsidR="007234E7" w:rsidRPr="007234E7">
          <w:rPr>
            <w:rFonts w:ascii="Times New Roman" w:hAnsi="Times New Roman" w:cs="Times New Roman"/>
            <w:noProof/>
            <w:webHidden/>
            <w:sz w:val="24"/>
            <w:szCs w:val="24"/>
          </w:rPr>
          <w:fldChar w:fldCharType="end"/>
        </w:r>
      </w:hyperlink>
    </w:p>
    <w:p w14:paraId="10077806" w14:textId="77777777" w:rsidR="007234E7" w:rsidRPr="007234E7" w:rsidRDefault="003A229C" w:rsidP="007234E7">
      <w:pPr>
        <w:pStyle w:val="TOC3"/>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51" w:history="1">
        <w:r w:rsidR="007234E7" w:rsidRPr="007234E7">
          <w:rPr>
            <w:rStyle w:val="Hyperlink"/>
            <w:rFonts w:ascii="Times New Roman" w:hAnsi="Times New Roman" w:cs="Times New Roman"/>
            <w:noProof/>
            <w:sz w:val="24"/>
            <w:szCs w:val="24"/>
          </w:rPr>
          <w:t>2.1.5 Dampak Anemia dalam Kehamilan Terhadap Ibu dan Janin</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_Toc535584651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12</w:t>
        </w:r>
        <w:r w:rsidR="007234E7" w:rsidRPr="007234E7">
          <w:rPr>
            <w:rFonts w:ascii="Times New Roman" w:hAnsi="Times New Roman" w:cs="Times New Roman"/>
            <w:noProof/>
            <w:webHidden/>
            <w:sz w:val="24"/>
            <w:szCs w:val="24"/>
          </w:rPr>
          <w:fldChar w:fldCharType="end"/>
        </w:r>
      </w:hyperlink>
    </w:p>
    <w:p w14:paraId="09944391" w14:textId="77777777" w:rsidR="007234E7" w:rsidRPr="007234E7" w:rsidRDefault="003A229C" w:rsidP="007234E7">
      <w:pPr>
        <w:pStyle w:val="TOC2"/>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52" w:history="1">
        <w:r w:rsidR="007234E7" w:rsidRPr="007234E7">
          <w:rPr>
            <w:rStyle w:val="Hyperlink"/>
            <w:rFonts w:ascii="Times New Roman" w:hAnsi="Times New Roman" w:cs="Times New Roman"/>
            <w:noProof/>
            <w:sz w:val="24"/>
            <w:szCs w:val="24"/>
          </w:rPr>
          <w:t>2.2 Kecukupan Nutrisi Ibu Hamil</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_Toc535584652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13</w:t>
        </w:r>
        <w:r w:rsidR="007234E7" w:rsidRPr="007234E7">
          <w:rPr>
            <w:rFonts w:ascii="Times New Roman" w:hAnsi="Times New Roman" w:cs="Times New Roman"/>
            <w:noProof/>
            <w:webHidden/>
            <w:sz w:val="24"/>
            <w:szCs w:val="24"/>
          </w:rPr>
          <w:fldChar w:fldCharType="end"/>
        </w:r>
      </w:hyperlink>
    </w:p>
    <w:p w14:paraId="17F0CCCC" w14:textId="77777777" w:rsidR="007234E7" w:rsidRPr="007234E7" w:rsidRDefault="003A229C" w:rsidP="007234E7">
      <w:pPr>
        <w:pStyle w:val="TOC3"/>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53" w:history="1">
        <w:r w:rsidR="007234E7" w:rsidRPr="007234E7">
          <w:rPr>
            <w:rStyle w:val="Hyperlink"/>
            <w:rFonts w:ascii="Times New Roman" w:hAnsi="Times New Roman" w:cs="Times New Roman"/>
            <w:noProof/>
            <w:sz w:val="24"/>
            <w:szCs w:val="24"/>
          </w:rPr>
          <w:t>2.2.1 Asam Folat</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_Toc535584653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17</w:t>
        </w:r>
        <w:r w:rsidR="007234E7" w:rsidRPr="007234E7">
          <w:rPr>
            <w:rFonts w:ascii="Times New Roman" w:hAnsi="Times New Roman" w:cs="Times New Roman"/>
            <w:noProof/>
            <w:webHidden/>
            <w:sz w:val="24"/>
            <w:szCs w:val="24"/>
          </w:rPr>
          <w:fldChar w:fldCharType="end"/>
        </w:r>
      </w:hyperlink>
    </w:p>
    <w:p w14:paraId="0BED6DA7" w14:textId="77777777" w:rsidR="007234E7" w:rsidRPr="007234E7" w:rsidRDefault="003A229C" w:rsidP="007234E7">
      <w:pPr>
        <w:pStyle w:val="TOC3"/>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54" w:history="1">
        <w:r w:rsidR="007234E7" w:rsidRPr="007234E7">
          <w:rPr>
            <w:rStyle w:val="Hyperlink"/>
            <w:rFonts w:ascii="Times New Roman" w:hAnsi="Times New Roman" w:cs="Times New Roman"/>
            <w:noProof/>
            <w:sz w:val="24"/>
            <w:szCs w:val="24"/>
          </w:rPr>
          <w:t>2.2.2 Zat Besi</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_Toc535584654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19</w:t>
        </w:r>
        <w:r w:rsidR="007234E7" w:rsidRPr="007234E7">
          <w:rPr>
            <w:rFonts w:ascii="Times New Roman" w:hAnsi="Times New Roman" w:cs="Times New Roman"/>
            <w:noProof/>
            <w:webHidden/>
            <w:sz w:val="24"/>
            <w:szCs w:val="24"/>
          </w:rPr>
          <w:fldChar w:fldCharType="end"/>
        </w:r>
      </w:hyperlink>
    </w:p>
    <w:p w14:paraId="2E945458" w14:textId="77777777" w:rsidR="007234E7" w:rsidRPr="007234E7" w:rsidRDefault="003A229C" w:rsidP="007234E7">
      <w:pPr>
        <w:pStyle w:val="TOC3"/>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55" w:history="1">
        <w:r w:rsidR="007234E7" w:rsidRPr="007234E7">
          <w:rPr>
            <w:rStyle w:val="Hyperlink"/>
            <w:rFonts w:ascii="Times New Roman" w:hAnsi="Times New Roman" w:cs="Times New Roman"/>
            <w:noProof/>
            <w:sz w:val="24"/>
            <w:szCs w:val="24"/>
          </w:rPr>
          <w:t>2.2.3 Vitamin C</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_Toc535584655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21</w:t>
        </w:r>
        <w:r w:rsidR="007234E7" w:rsidRPr="007234E7">
          <w:rPr>
            <w:rFonts w:ascii="Times New Roman" w:hAnsi="Times New Roman" w:cs="Times New Roman"/>
            <w:noProof/>
            <w:webHidden/>
            <w:sz w:val="24"/>
            <w:szCs w:val="24"/>
          </w:rPr>
          <w:fldChar w:fldCharType="end"/>
        </w:r>
      </w:hyperlink>
    </w:p>
    <w:p w14:paraId="0B74820C" w14:textId="77777777" w:rsidR="007234E7" w:rsidRPr="007234E7" w:rsidRDefault="003A229C" w:rsidP="007234E7">
      <w:pPr>
        <w:pStyle w:val="TOC2"/>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56" w:history="1">
        <w:r w:rsidR="007234E7" w:rsidRPr="007234E7">
          <w:rPr>
            <w:rStyle w:val="Hyperlink"/>
            <w:rFonts w:ascii="Times New Roman" w:hAnsi="Times New Roman" w:cs="Times New Roman"/>
            <w:noProof/>
            <w:sz w:val="24"/>
            <w:szCs w:val="24"/>
          </w:rPr>
          <w:t>2.3 Karakteristik Ibu yang Mempengaruhi Status Anemia</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_Toc535584656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22</w:t>
        </w:r>
        <w:r w:rsidR="007234E7" w:rsidRPr="007234E7">
          <w:rPr>
            <w:rFonts w:ascii="Times New Roman" w:hAnsi="Times New Roman" w:cs="Times New Roman"/>
            <w:noProof/>
            <w:webHidden/>
            <w:sz w:val="24"/>
            <w:szCs w:val="24"/>
          </w:rPr>
          <w:fldChar w:fldCharType="end"/>
        </w:r>
      </w:hyperlink>
    </w:p>
    <w:p w14:paraId="0FADC42E" w14:textId="77777777" w:rsidR="007234E7" w:rsidRPr="007234E7" w:rsidRDefault="003A229C" w:rsidP="007234E7">
      <w:pPr>
        <w:pStyle w:val="TOC3"/>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57" w:history="1">
        <w:r w:rsidR="007234E7" w:rsidRPr="007234E7">
          <w:rPr>
            <w:rStyle w:val="Hyperlink"/>
            <w:rFonts w:ascii="Times New Roman" w:hAnsi="Times New Roman" w:cs="Times New Roman"/>
            <w:noProof/>
            <w:sz w:val="24"/>
            <w:szCs w:val="24"/>
          </w:rPr>
          <w:t>2.3.1 Usia</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_Toc535584657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22</w:t>
        </w:r>
        <w:r w:rsidR="007234E7" w:rsidRPr="007234E7">
          <w:rPr>
            <w:rFonts w:ascii="Times New Roman" w:hAnsi="Times New Roman" w:cs="Times New Roman"/>
            <w:noProof/>
            <w:webHidden/>
            <w:sz w:val="24"/>
            <w:szCs w:val="24"/>
          </w:rPr>
          <w:fldChar w:fldCharType="end"/>
        </w:r>
      </w:hyperlink>
    </w:p>
    <w:p w14:paraId="184BC692" w14:textId="77777777" w:rsidR="007234E7" w:rsidRPr="007234E7" w:rsidRDefault="003A229C" w:rsidP="007234E7">
      <w:pPr>
        <w:pStyle w:val="TOC3"/>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58" w:history="1">
        <w:r w:rsidR="007234E7" w:rsidRPr="007234E7">
          <w:rPr>
            <w:rStyle w:val="Hyperlink"/>
            <w:rFonts w:ascii="Times New Roman" w:hAnsi="Times New Roman" w:cs="Times New Roman"/>
            <w:noProof/>
            <w:sz w:val="24"/>
            <w:szCs w:val="24"/>
          </w:rPr>
          <w:t>2.3.2 Paritas</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_Toc535584658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23</w:t>
        </w:r>
        <w:r w:rsidR="007234E7" w:rsidRPr="007234E7">
          <w:rPr>
            <w:rFonts w:ascii="Times New Roman" w:hAnsi="Times New Roman" w:cs="Times New Roman"/>
            <w:noProof/>
            <w:webHidden/>
            <w:sz w:val="24"/>
            <w:szCs w:val="24"/>
          </w:rPr>
          <w:fldChar w:fldCharType="end"/>
        </w:r>
      </w:hyperlink>
    </w:p>
    <w:p w14:paraId="2E0D88CF" w14:textId="77777777" w:rsidR="007234E7" w:rsidRPr="007234E7" w:rsidRDefault="003A229C" w:rsidP="007234E7">
      <w:pPr>
        <w:pStyle w:val="TOC3"/>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59" w:history="1">
        <w:r w:rsidR="007234E7" w:rsidRPr="007234E7">
          <w:rPr>
            <w:rStyle w:val="Hyperlink"/>
            <w:rFonts w:ascii="Times New Roman" w:hAnsi="Times New Roman" w:cs="Times New Roman"/>
            <w:noProof/>
            <w:sz w:val="24"/>
            <w:szCs w:val="24"/>
          </w:rPr>
          <w:t>2.3.3 Pendidikan</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_Toc535584659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23</w:t>
        </w:r>
        <w:r w:rsidR="007234E7" w:rsidRPr="007234E7">
          <w:rPr>
            <w:rFonts w:ascii="Times New Roman" w:hAnsi="Times New Roman" w:cs="Times New Roman"/>
            <w:noProof/>
            <w:webHidden/>
            <w:sz w:val="24"/>
            <w:szCs w:val="24"/>
          </w:rPr>
          <w:fldChar w:fldCharType="end"/>
        </w:r>
      </w:hyperlink>
    </w:p>
    <w:p w14:paraId="584648C3" w14:textId="77777777" w:rsidR="007234E7" w:rsidRPr="007234E7" w:rsidRDefault="003A229C" w:rsidP="007234E7">
      <w:pPr>
        <w:pStyle w:val="TOC3"/>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60" w:history="1">
        <w:r w:rsidR="007234E7" w:rsidRPr="007234E7">
          <w:rPr>
            <w:rStyle w:val="Hyperlink"/>
            <w:rFonts w:ascii="Times New Roman" w:hAnsi="Times New Roman" w:cs="Times New Roman"/>
            <w:noProof/>
            <w:sz w:val="24"/>
            <w:szCs w:val="24"/>
          </w:rPr>
          <w:t>2.3.4 Status Gizi Ibu (IMT)</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_Toc535584660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23</w:t>
        </w:r>
        <w:r w:rsidR="007234E7" w:rsidRPr="007234E7">
          <w:rPr>
            <w:rFonts w:ascii="Times New Roman" w:hAnsi="Times New Roman" w:cs="Times New Roman"/>
            <w:noProof/>
            <w:webHidden/>
            <w:sz w:val="24"/>
            <w:szCs w:val="24"/>
          </w:rPr>
          <w:fldChar w:fldCharType="end"/>
        </w:r>
      </w:hyperlink>
    </w:p>
    <w:p w14:paraId="1B623955" w14:textId="77777777" w:rsidR="007234E7" w:rsidRPr="007234E7" w:rsidRDefault="003A229C" w:rsidP="007234E7">
      <w:pPr>
        <w:pStyle w:val="TOC2"/>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61" w:history="1">
        <w:r w:rsidR="007234E7" w:rsidRPr="007234E7">
          <w:rPr>
            <w:rStyle w:val="Hyperlink"/>
            <w:rFonts w:ascii="Times New Roman" w:hAnsi="Times New Roman" w:cs="Times New Roman"/>
            <w:noProof/>
            <w:sz w:val="24"/>
            <w:szCs w:val="24"/>
          </w:rPr>
          <w:t>2.4 Metode Survei Konsumsi Pangan</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_Toc535584661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25</w:t>
        </w:r>
        <w:r w:rsidR="007234E7" w:rsidRPr="007234E7">
          <w:rPr>
            <w:rFonts w:ascii="Times New Roman" w:hAnsi="Times New Roman" w:cs="Times New Roman"/>
            <w:noProof/>
            <w:webHidden/>
            <w:sz w:val="24"/>
            <w:szCs w:val="24"/>
          </w:rPr>
          <w:fldChar w:fldCharType="end"/>
        </w:r>
      </w:hyperlink>
    </w:p>
    <w:p w14:paraId="223E3936" w14:textId="77777777" w:rsidR="007234E7" w:rsidRPr="007234E7" w:rsidRDefault="003A229C" w:rsidP="007234E7">
      <w:pPr>
        <w:pStyle w:val="TOC3"/>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62" w:history="1">
        <w:r w:rsidR="007234E7" w:rsidRPr="007234E7">
          <w:rPr>
            <w:rStyle w:val="Hyperlink"/>
            <w:rFonts w:ascii="Times New Roman" w:hAnsi="Times New Roman" w:cs="Times New Roman"/>
            <w:noProof/>
            <w:sz w:val="24"/>
            <w:szCs w:val="24"/>
          </w:rPr>
          <w:t>2.4.1 Food Photograph</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_Toc535584662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25</w:t>
        </w:r>
        <w:r w:rsidR="007234E7" w:rsidRPr="007234E7">
          <w:rPr>
            <w:rFonts w:ascii="Times New Roman" w:hAnsi="Times New Roman" w:cs="Times New Roman"/>
            <w:noProof/>
            <w:webHidden/>
            <w:sz w:val="24"/>
            <w:szCs w:val="24"/>
          </w:rPr>
          <w:fldChar w:fldCharType="end"/>
        </w:r>
      </w:hyperlink>
    </w:p>
    <w:p w14:paraId="4825A375" w14:textId="77777777" w:rsidR="007234E7" w:rsidRPr="007234E7" w:rsidRDefault="003A229C" w:rsidP="007234E7">
      <w:pPr>
        <w:pStyle w:val="TOC3"/>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63" w:history="1">
        <w:r w:rsidR="007234E7" w:rsidRPr="007234E7">
          <w:rPr>
            <w:rStyle w:val="Hyperlink"/>
            <w:rFonts w:ascii="Times New Roman" w:hAnsi="Times New Roman" w:cs="Times New Roman"/>
            <w:noProof/>
            <w:sz w:val="24"/>
            <w:szCs w:val="24"/>
          </w:rPr>
          <w:t>2.4.2 Food Recall</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_Toc535584663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25</w:t>
        </w:r>
        <w:r w:rsidR="007234E7" w:rsidRPr="007234E7">
          <w:rPr>
            <w:rFonts w:ascii="Times New Roman" w:hAnsi="Times New Roman" w:cs="Times New Roman"/>
            <w:noProof/>
            <w:webHidden/>
            <w:sz w:val="24"/>
            <w:szCs w:val="24"/>
          </w:rPr>
          <w:fldChar w:fldCharType="end"/>
        </w:r>
      </w:hyperlink>
    </w:p>
    <w:p w14:paraId="66FCAD59" w14:textId="77777777" w:rsidR="007234E7" w:rsidRPr="007234E7" w:rsidRDefault="003A229C" w:rsidP="007234E7">
      <w:pPr>
        <w:pStyle w:val="TOC3"/>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64" w:history="1">
        <w:r w:rsidR="007234E7" w:rsidRPr="007234E7">
          <w:rPr>
            <w:rStyle w:val="Hyperlink"/>
            <w:rFonts w:ascii="Times New Roman" w:hAnsi="Times New Roman" w:cs="Times New Roman"/>
            <w:noProof/>
            <w:sz w:val="24"/>
            <w:szCs w:val="24"/>
          </w:rPr>
          <w:t>2.4.3 Food Record</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_Toc535584664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25</w:t>
        </w:r>
        <w:r w:rsidR="007234E7" w:rsidRPr="007234E7">
          <w:rPr>
            <w:rFonts w:ascii="Times New Roman" w:hAnsi="Times New Roman" w:cs="Times New Roman"/>
            <w:noProof/>
            <w:webHidden/>
            <w:sz w:val="24"/>
            <w:szCs w:val="24"/>
          </w:rPr>
          <w:fldChar w:fldCharType="end"/>
        </w:r>
      </w:hyperlink>
    </w:p>
    <w:p w14:paraId="0693141D" w14:textId="77777777" w:rsidR="007234E7" w:rsidRPr="007234E7" w:rsidRDefault="003A229C" w:rsidP="007234E7">
      <w:pPr>
        <w:pStyle w:val="TOC3"/>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65" w:history="1">
        <w:r w:rsidR="007234E7" w:rsidRPr="007234E7">
          <w:rPr>
            <w:rStyle w:val="Hyperlink"/>
            <w:rFonts w:ascii="Times New Roman" w:hAnsi="Times New Roman" w:cs="Times New Roman"/>
            <w:noProof/>
            <w:sz w:val="24"/>
            <w:szCs w:val="24"/>
          </w:rPr>
          <w:t>2.4.4 Food Frequency Quesioner (FFQ)</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_Toc535584665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27</w:t>
        </w:r>
        <w:r w:rsidR="007234E7" w:rsidRPr="007234E7">
          <w:rPr>
            <w:rFonts w:ascii="Times New Roman" w:hAnsi="Times New Roman" w:cs="Times New Roman"/>
            <w:noProof/>
            <w:webHidden/>
            <w:sz w:val="24"/>
            <w:szCs w:val="24"/>
          </w:rPr>
          <w:fldChar w:fldCharType="end"/>
        </w:r>
      </w:hyperlink>
    </w:p>
    <w:p w14:paraId="53775BC6" w14:textId="77777777" w:rsidR="007234E7" w:rsidRPr="007234E7" w:rsidRDefault="003A229C" w:rsidP="007234E7">
      <w:pPr>
        <w:pStyle w:val="TOC3"/>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66" w:history="1">
        <w:r w:rsidR="007234E7" w:rsidRPr="007234E7">
          <w:rPr>
            <w:rStyle w:val="Hyperlink"/>
            <w:rFonts w:ascii="Times New Roman" w:hAnsi="Times New Roman" w:cs="Times New Roman"/>
            <w:noProof/>
            <w:sz w:val="24"/>
            <w:szCs w:val="24"/>
          </w:rPr>
          <w:t>2.4.5 Nutrisurvey</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_Toc535584666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28</w:t>
        </w:r>
        <w:r w:rsidR="007234E7" w:rsidRPr="007234E7">
          <w:rPr>
            <w:rFonts w:ascii="Times New Roman" w:hAnsi="Times New Roman" w:cs="Times New Roman"/>
            <w:noProof/>
            <w:webHidden/>
            <w:sz w:val="24"/>
            <w:szCs w:val="24"/>
          </w:rPr>
          <w:fldChar w:fldCharType="end"/>
        </w:r>
      </w:hyperlink>
    </w:p>
    <w:p w14:paraId="2508A076" w14:textId="77777777" w:rsidR="007234E7" w:rsidRPr="007234E7" w:rsidRDefault="003A229C" w:rsidP="007234E7">
      <w:pPr>
        <w:pStyle w:val="TOC1"/>
        <w:spacing w:after="0" w:line="360" w:lineRule="auto"/>
        <w:rPr>
          <w:rFonts w:eastAsiaTheme="minorEastAsia"/>
          <w:b w:val="0"/>
          <w:lang w:val="id-ID" w:eastAsia="id-ID"/>
        </w:rPr>
      </w:pPr>
      <w:hyperlink w:anchor="_Toc535584667" w:history="1">
        <w:r w:rsidR="007234E7" w:rsidRPr="007234E7">
          <w:rPr>
            <w:rStyle w:val="Hyperlink"/>
          </w:rPr>
          <w:t>BAB III METODE PENELITIAN</w:t>
        </w:r>
        <w:r w:rsidR="007234E7" w:rsidRPr="007234E7">
          <w:rPr>
            <w:webHidden/>
          </w:rPr>
          <w:tab/>
        </w:r>
        <w:r w:rsidR="007234E7" w:rsidRPr="007234E7">
          <w:rPr>
            <w:webHidden/>
          </w:rPr>
          <w:fldChar w:fldCharType="begin"/>
        </w:r>
        <w:r w:rsidR="007234E7" w:rsidRPr="007234E7">
          <w:rPr>
            <w:webHidden/>
          </w:rPr>
          <w:instrText xml:space="preserve"> PAGEREF _Toc535584667 \h </w:instrText>
        </w:r>
        <w:r w:rsidR="007234E7" w:rsidRPr="007234E7">
          <w:rPr>
            <w:webHidden/>
          </w:rPr>
        </w:r>
        <w:r w:rsidR="007234E7" w:rsidRPr="007234E7">
          <w:rPr>
            <w:webHidden/>
          </w:rPr>
          <w:fldChar w:fldCharType="separate"/>
        </w:r>
        <w:r w:rsidR="007234E7" w:rsidRPr="007234E7">
          <w:rPr>
            <w:webHidden/>
          </w:rPr>
          <w:t>29</w:t>
        </w:r>
        <w:r w:rsidR="007234E7" w:rsidRPr="007234E7">
          <w:rPr>
            <w:webHidden/>
          </w:rPr>
          <w:fldChar w:fldCharType="end"/>
        </w:r>
      </w:hyperlink>
    </w:p>
    <w:p w14:paraId="57008710" w14:textId="77777777" w:rsidR="007234E7" w:rsidRPr="007234E7" w:rsidRDefault="003A229C" w:rsidP="007234E7">
      <w:pPr>
        <w:pStyle w:val="TOC2"/>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68" w:history="1">
        <w:r w:rsidR="007234E7" w:rsidRPr="007234E7">
          <w:rPr>
            <w:rStyle w:val="Hyperlink"/>
            <w:rFonts w:ascii="Times New Roman" w:hAnsi="Times New Roman" w:cs="Times New Roman"/>
            <w:noProof/>
            <w:sz w:val="24"/>
            <w:szCs w:val="24"/>
            <w:lang w:val="nb-NO"/>
          </w:rPr>
          <w:t xml:space="preserve">3.1 </w:t>
        </w:r>
        <w:r w:rsidR="007234E7" w:rsidRPr="007234E7">
          <w:rPr>
            <w:rStyle w:val="Hyperlink"/>
            <w:rFonts w:ascii="Times New Roman" w:hAnsi="Times New Roman" w:cs="Times New Roman"/>
            <w:noProof/>
            <w:sz w:val="24"/>
            <w:szCs w:val="24"/>
            <w:lang w:val="id-ID"/>
          </w:rPr>
          <w:t xml:space="preserve">Desain </w:t>
        </w:r>
        <w:r w:rsidR="007234E7" w:rsidRPr="007234E7">
          <w:rPr>
            <w:rStyle w:val="Hyperlink"/>
            <w:rFonts w:ascii="Times New Roman" w:hAnsi="Times New Roman" w:cs="Times New Roman"/>
            <w:noProof/>
            <w:sz w:val="24"/>
            <w:szCs w:val="24"/>
            <w:lang w:val="nb-NO"/>
          </w:rPr>
          <w:t>Penelitian</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_Toc535584668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29</w:t>
        </w:r>
        <w:r w:rsidR="007234E7" w:rsidRPr="007234E7">
          <w:rPr>
            <w:rFonts w:ascii="Times New Roman" w:hAnsi="Times New Roman" w:cs="Times New Roman"/>
            <w:noProof/>
            <w:webHidden/>
            <w:sz w:val="24"/>
            <w:szCs w:val="24"/>
          </w:rPr>
          <w:fldChar w:fldCharType="end"/>
        </w:r>
      </w:hyperlink>
    </w:p>
    <w:p w14:paraId="4A4A537E" w14:textId="77777777" w:rsidR="007234E7" w:rsidRPr="007234E7" w:rsidRDefault="003A229C" w:rsidP="007234E7">
      <w:pPr>
        <w:pStyle w:val="TOC2"/>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69" w:history="1">
        <w:r w:rsidR="007234E7" w:rsidRPr="007234E7">
          <w:rPr>
            <w:rStyle w:val="Hyperlink"/>
            <w:rFonts w:ascii="Times New Roman" w:hAnsi="Times New Roman" w:cs="Times New Roman"/>
            <w:noProof/>
            <w:sz w:val="24"/>
            <w:szCs w:val="24"/>
            <w:lang w:val="nb-NO"/>
          </w:rPr>
          <w:t>3.2 Populasi dan Sampel Penelitian</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_Toc535584669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29</w:t>
        </w:r>
        <w:r w:rsidR="007234E7" w:rsidRPr="007234E7">
          <w:rPr>
            <w:rFonts w:ascii="Times New Roman" w:hAnsi="Times New Roman" w:cs="Times New Roman"/>
            <w:noProof/>
            <w:webHidden/>
            <w:sz w:val="24"/>
            <w:szCs w:val="24"/>
          </w:rPr>
          <w:fldChar w:fldCharType="end"/>
        </w:r>
      </w:hyperlink>
    </w:p>
    <w:p w14:paraId="2071EB15" w14:textId="77777777" w:rsidR="007234E7" w:rsidRPr="007234E7" w:rsidRDefault="003A229C" w:rsidP="007234E7">
      <w:pPr>
        <w:pStyle w:val="TOC3"/>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70" w:history="1">
        <w:r w:rsidR="007234E7" w:rsidRPr="007234E7">
          <w:rPr>
            <w:rStyle w:val="Hyperlink"/>
            <w:rFonts w:ascii="Times New Roman" w:hAnsi="Times New Roman" w:cs="Times New Roman"/>
            <w:noProof/>
            <w:sz w:val="24"/>
            <w:szCs w:val="24"/>
          </w:rPr>
          <w:t>3.2.1 Populasi</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_Toc535584670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29</w:t>
        </w:r>
        <w:r w:rsidR="007234E7" w:rsidRPr="007234E7">
          <w:rPr>
            <w:rFonts w:ascii="Times New Roman" w:hAnsi="Times New Roman" w:cs="Times New Roman"/>
            <w:noProof/>
            <w:webHidden/>
            <w:sz w:val="24"/>
            <w:szCs w:val="24"/>
          </w:rPr>
          <w:fldChar w:fldCharType="end"/>
        </w:r>
      </w:hyperlink>
    </w:p>
    <w:p w14:paraId="4D544418" w14:textId="77777777" w:rsidR="007234E7" w:rsidRPr="007234E7" w:rsidRDefault="003A229C" w:rsidP="007234E7">
      <w:pPr>
        <w:pStyle w:val="TOC3"/>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71" w:history="1">
        <w:r w:rsidR="007234E7" w:rsidRPr="007234E7">
          <w:rPr>
            <w:rStyle w:val="Hyperlink"/>
            <w:rFonts w:ascii="Times New Roman" w:hAnsi="Times New Roman" w:cs="Times New Roman"/>
            <w:noProof/>
            <w:sz w:val="24"/>
            <w:szCs w:val="24"/>
          </w:rPr>
          <w:t>3.2.2 Sampel</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_Toc535584671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29</w:t>
        </w:r>
        <w:r w:rsidR="007234E7" w:rsidRPr="007234E7">
          <w:rPr>
            <w:rFonts w:ascii="Times New Roman" w:hAnsi="Times New Roman" w:cs="Times New Roman"/>
            <w:noProof/>
            <w:webHidden/>
            <w:sz w:val="24"/>
            <w:szCs w:val="24"/>
          </w:rPr>
          <w:fldChar w:fldCharType="end"/>
        </w:r>
      </w:hyperlink>
    </w:p>
    <w:p w14:paraId="34C520CA" w14:textId="77777777" w:rsidR="007234E7" w:rsidRPr="007234E7" w:rsidRDefault="003A229C" w:rsidP="007234E7">
      <w:pPr>
        <w:pStyle w:val="TOC3"/>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72" w:history="1">
        <w:r w:rsidR="007234E7" w:rsidRPr="007234E7">
          <w:rPr>
            <w:rStyle w:val="Hyperlink"/>
            <w:rFonts w:ascii="Times New Roman" w:hAnsi="Times New Roman" w:cs="Times New Roman"/>
            <w:noProof/>
            <w:sz w:val="24"/>
            <w:szCs w:val="24"/>
          </w:rPr>
          <w:t>3.2.3  Kriteria Inklusi dan Eksklusi</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_Toc535584672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29</w:t>
        </w:r>
        <w:r w:rsidR="007234E7" w:rsidRPr="007234E7">
          <w:rPr>
            <w:rFonts w:ascii="Times New Roman" w:hAnsi="Times New Roman" w:cs="Times New Roman"/>
            <w:noProof/>
            <w:webHidden/>
            <w:sz w:val="24"/>
            <w:szCs w:val="24"/>
          </w:rPr>
          <w:fldChar w:fldCharType="end"/>
        </w:r>
      </w:hyperlink>
    </w:p>
    <w:p w14:paraId="0987B795" w14:textId="77777777" w:rsidR="007234E7" w:rsidRPr="007234E7" w:rsidRDefault="003A229C" w:rsidP="007234E7">
      <w:pPr>
        <w:pStyle w:val="TOC2"/>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73" w:history="1">
        <w:r w:rsidR="007234E7" w:rsidRPr="007234E7">
          <w:rPr>
            <w:rStyle w:val="Hyperlink"/>
            <w:rFonts w:ascii="Times New Roman" w:hAnsi="Times New Roman" w:cs="Times New Roman"/>
            <w:noProof/>
            <w:sz w:val="24"/>
            <w:szCs w:val="24"/>
          </w:rPr>
          <w:t>3.3  Variabel Penelitian</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_Toc535584673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30</w:t>
        </w:r>
        <w:r w:rsidR="007234E7" w:rsidRPr="007234E7">
          <w:rPr>
            <w:rFonts w:ascii="Times New Roman" w:hAnsi="Times New Roman" w:cs="Times New Roman"/>
            <w:noProof/>
            <w:webHidden/>
            <w:sz w:val="24"/>
            <w:szCs w:val="24"/>
          </w:rPr>
          <w:fldChar w:fldCharType="end"/>
        </w:r>
      </w:hyperlink>
    </w:p>
    <w:p w14:paraId="369A8C92" w14:textId="77777777" w:rsidR="007234E7" w:rsidRPr="007234E7" w:rsidRDefault="003A229C" w:rsidP="007234E7">
      <w:pPr>
        <w:pStyle w:val="TOC2"/>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74" w:history="1">
        <w:r w:rsidR="007234E7" w:rsidRPr="007234E7">
          <w:rPr>
            <w:rStyle w:val="Hyperlink"/>
            <w:rFonts w:ascii="Times New Roman" w:hAnsi="Times New Roman" w:cs="Times New Roman"/>
            <w:noProof/>
            <w:sz w:val="24"/>
            <w:szCs w:val="24"/>
          </w:rPr>
          <w:t>3.4 Definisi Operasional</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_Toc535584674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30</w:t>
        </w:r>
        <w:r w:rsidR="007234E7" w:rsidRPr="007234E7">
          <w:rPr>
            <w:rFonts w:ascii="Times New Roman" w:hAnsi="Times New Roman" w:cs="Times New Roman"/>
            <w:noProof/>
            <w:webHidden/>
            <w:sz w:val="24"/>
            <w:szCs w:val="24"/>
          </w:rPr>
          <w:fldChar w:fldCharType="end"/>
        </w:r>
      </w:hyperlink>
    </w:p>
    <w:p w14:paraId="620F94C7" w14:textId="77777777" w:rsidR="007234E7" w:rsidRPr="007234E7" w:rsidRDefault="003A229C" w:rsidP="007234E7">
      <w:pPr>
        <w:pStyle w:val="TOC2"/>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75" w:history="1">
        <w:r w:rsidR="007234E7" w:rsidRPr="007234E7">
          <w:rPr>
            <w:rStyle w:val="Hyperlink"/>
            <w:rFonts w:ascii="Times New Roman" w:hAnsi="Times New Roman" w:cs="Times New Roman"/>
            <w:noProof/>
            <w:sz w:val="24"/>
            <w:szCs w:val="24"/>
          </w:rPr>
          <w:t>3.5  Instrumen Penelitian</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_Toc535584675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32</w:t>
        </w:r>
        <w:r w:rsidR="007234E7" w:rsidRPr="007234E7">
          <w:rPr>
            <w:rFonts w:ascii="Times New Roman" w:hAnsi="Times New Roman" w:cs="Times New Roman"/>
            <w:noProof/>
            <w:webHidden/>
            <w:sz w:val="24"/>
            <w:szCs w:val="24"/>
          </w:rPr>
          <w:fldChar w:fldCharType="end"/>
        </w:r>
      </w:hyperlink>
    </w:p>
    <w:p w14:paraId="0ACB8B09" w14:textId="77777777" w:rsidR="007234E7" w:rsidRPr="007234E7" w:rsidRDefault="003A229C" w:rsidP="007234E7">
      <w:pPr>
        <w:pStyle w:val="TOC2"/>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76" w:history="1">
        <w:r w:rsidR="007234E7" w:rsidRPr="007234E7">
          <w:rPr>
            <w:rStyle w:val="Hyperlink"/>
            <w:rFonts w:ascii="Times New Roman" w:hAnsi="Times New Roman" w:cs="Times New Roman"/>
            <w:noProof/>
            <w:sz w:val="24"/>
            <w:szCs w:val="24"/>
          </w:rPr>
          <w:t>3.6 Uji Validitas dan Reliabilitas</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_Toc535584676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32</w:t>
        </w:r>
        <w:r w:rsidR="007234E7" w:rsidRPr="007234E7">
          <w:rPr>
            <w:rFonts w:ascii="Times New Roman" w:hAnsi="Times New Roman" w:cs="Times New Roman"/>
            <w:noProof/>
            <w:webHidden/>
            <w:sz w:val="24"/>
            <w:szCs w:val="24"/>
          </w:rPr>
          <w:fldChar w:fldCharType="end"/>
        </w:r>
      </w:hyperlink>
    </w:p>
    <w:p w14:paraId="3DA18B99" w14:textId="77777777" w:rsidR="007234E7" w:rsidRPr="007234E7" w:rsidRDefault="003A229C" w:rsidP="007234E7">
      <w:pPr>
        <w:pStyle w:val="TOC2"/>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77" w:history="1">
        <w:r w:rsidR="007234E7" w:rsidRPr="007234E7">
          <w:rPr>
            <w:rStyle w:val="Hyperlink"/>
            <w:rFonts w:ascii="Times New Roman" w:hAnsi="Times New Roman" w:cs="Times New Roman"/>
            <w:noProof/>
            <w:sz w:val="24"/>
            <w:szCs w:val="24"/>
          </w:rPr>
          <w:t>3.7 Alur Penelitian</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_Toc535584677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33</w:t>
        </w:r>
        <w:r w:rsidR="007234E7" w:rsidRPr="007234E7">
          <w:rPr>
            <w:rFonts w:ascii="Times New Roman" w:hAnsi="Times New Roman" w:cs="Times New Roman"/>
            <w:noProof/>
            <w:webHidden/>
            <w:sz w:val="24"/>
            <w:szCs w:val="24"/>
          </w:rPr>
          <w:fldChar w:fldCharType="end"/>
        </w:r>
      </w:hyperlink>
    </w:p>
    <w:p w14:paraId="79753050" w14:textId="77777777" w:rsidR="007234E7" w:rsidRPr="007234E7" w:rsidRDefault="003A229C" w:rsidP="007234E7">
      <w:pPr>
        <w:pStyle w:val="TOC2"/>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78" w:history="1">
        <w:r w:rsidR="007234E7" w:rsidRPr="007234E7">
          <w:rPr>
            <w:rStyle w:val="Hyperlink"/>
            <w:rFonts w:ascii="Times New Roman" w:hAnsi="Times New Roman" w:cs="Times New Roman"/>
            <w:noProof/>
            <w:sz w:val="24"/>
            <w:szCs w:val="24"/>
          </w:rPr>
          <w:t>3.8 Teknik Pengumpulan Data</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_Toc535584678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35</w:t>
        </w:r>
        <w:r w:rsidR="007234E7" w:rsidRPr="007234E7">
          <w:rPr>
            <w:rFonts w:ascii="Times New Roman" w:hAnsi="Times New Roman" w:cs="Times New Roman"/>
            <w:noProof/>
            <w:webHidden/>
            <w:sz w:val="24"/>
            <w:szCs w:val="24"/>
          </w:rPr>
          <w:fldChar w:fldCharType="end"/>
        </w:r>
      </w:hyperlink>
    </w:p>
    <w:p w14:paraId="1FCB750F" w14:textId="77777777" w:rsidR="007234E7" w:rsidRPr="007234E7" w:rsidRDefault="003A229C" w:rsidP="007234E7">
      <w:pPr>
        <w:pStyle w:val="TOC3"/>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79" w:history="1">
        <w:r w:rsidR="007234E7" w:rsidRPr="007234E7">
          <w:rPr>
            <w:rStyle w:val="Hyperlink"/>
            <w:rFonts w:ascii="Times New Roman" w:hAnsi="Times New Roman" w:cs="Times New Roman"/>
            <w:noProof/>
            <w:sz w:val="24"/>
            <w:szCs w:val="24"/>
          </w:rPr>
          <w:t>3.8.1 Metode Pengumpulan Data</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_Toc535584679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35</w:t>
        </w:r>
        <w:r w:rsidR="007234E7" w:rsidRPr="007234E7">
          <w:rPr>
            <w:rFonts w:ascii="Times New Roman" w:hAnsi="Times New Roman" w:cs="Times New Roman"/>
            <w:noProof/>
            <w:webHidden/>
            <w:sz w:val="24"/>
            <w:szCs w:val="24"/>
          </w:rPr>
          <w:fldChar w:fldCharType="end"/>
        </w:r>
      </w:hyperlink>
    </w:p>
    <w:p w14:paraId="5B568E00" w14:textId="77777777" w:rsidR="007234E7" w:rsidRPr="007234E7" w:rsidRDefault="003A229C" w:rsidP="007234E7">
      <w:pPr>
        <w:pStyle w:val="TOC3"/>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80" w:history="1">
        <w:r w:rsidR="007234E7" w:rsidRPr="007234E7">
          <w:rPr>
            <w:rStyle w:val="Hyperlink"/>
            <w:rFonts w:ascii="Times New Roman" w:hAnsi="Times New Roman" w:cs="Times New Roman"/>
            <w:noProof/>
            <w:sz w:val="24"/>
            <w:szCs w:val="24"/>
          </w:rPr>
          <w:t>3.8.2 Jenis Data</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_Toc535584680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36</w:t>
        </w:r>
        <w:r w:rsidR="007234E7" w:rsidRPr="007234E7">
          <w:rPr>
            <w:rFonts w:ascii="Times New Roman" w:hAnsi="Times New Roman" w:cs="Times New Roman"/>
            <w:noProof/>
            <w:webHidden/>
            <w:sz w:val="24"/>
            <w:szCs w:val="24"/>
          </w:rPr>
          <w:fldChar w:fldCharType="end"/>
        </w:r>
      </w:hyperlink>
    </w:p>
    <w:p w14:paraId="22926FC4" w14:textId="77777777" w:rsidR="007234E7" w:rsidRPr="007234E7" w:rsidRDefault="003A229C" w:rsidP="007234E7">
      <w:pPr>
        <w:pStyle w:val="TOC2"/>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81" w:history="1">
        <w:r w:rsidR="007234E7" w:rsidRPr="007234E7">
          <w:rPr>
            <w:rStyle w:val="Hyperlink"/>
            <w:rFonts w:ascii="Times New Roman" w:hAnsi="Times New Roman" w:cs="Times New Roman"/>
            <w:noProof/>
            <w:sz w:val="24"/>
            <w:szCs w:val="24"/>
          </w:rPr>
          <w:t>3.9 Kebutuhan Ijin Terkait Penelitian</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_Toc535584681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36</w:t>
        </w:r>
        <w:r w:rsidR="007234E7" w:rsidRPr="007234E7">
          <w:rPr>
            <w:rFonts w:ascii="Times New Roman" w:hAnsi="Times New Roman" w:cs="Times New Roman"/>
            <w:noProof/>
            <w:webHidden/>
            <w:sz w:val="24"/>
            <w:szCs w:val="24"/>
          </w:rPr>
          <w:fldChar w:fldCharType="end"/>
        </w:r>
      </w:hyperlink>
    </w:p>
    <w:p w14:paraId="66D67CE8" w14:textId="77777777" w:rsidR="007234E7" w:rsidRPr="007234E7" w:rsidRDefault="003A229C" w:rsidP="007234E7">
      <w:pPr>
        <w:pStyle w:val="TOC2"/>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82" w:history="1">
        <w:r w:rsidR="007234E7" w:rsidRPr="007234E7">
          <w:rPr>
            <w:rStyle w:val="Hyperlink"/>
            <w:rFonts w:ascii="Times New Roman" w:hAnsi="Times New Roman" w:cs="Times New Roman"/>
            <w:noProof/>
            <w:sz w:val="24"/>
            <w:szCs w:val="24"/>
            <w:lang w:val="it-IT"/>
          </w:rPr>
          <w:t>3.10 Pengolahan dan Analisis Data</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_Toc535584682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37</w:t>
        </w:r>
        <w:r w:rsidR="007234E7" w:rsidRPr="007234E7">
          <w:rPr>
            <w:rFonts w:ascii="Times New Roman" w:hAnsi="Times New Roman" w:cs="Times New Roman"/>
            <w:noProof/>
            <w:webHidden/>
            <w:sz w:val="24"/>
            <w:szCs w:val="24"/>
          </w:rPr>
          <w:fldChar w:fldCharType="end"/>
        </w:r>
      </w:hyperlink>
    </w:p>
    <w:p w14:paraId="4D82ADCB" w14:textId="77777777" w:rsidR="007234E7" w:rsidRPr="007234E7" w:rsidRDefault="003A229C" w:rsidP="007234E7">
      <w:pPr>
        <w:pStyle w:val="TOC3"/>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83" w:history="1">
        <w:r w:rsidR="007234E7" w:rsidRPr="007234E7">
          <w:rPr>
            <w:rStyle w:val="Hyperlink"/>
            <w:rFonts w:ascii="Times New Roman" w:hAnsi="Times New Roman" w:cs="Times New Roman"/>
            <w:noProof/>
            <w:sz w:val="24"/>
            <w:szCs w:val="24"/>
          </w:rPr>
          <w:t>3.10.1 Pengolahan Data</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_Toc535584683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37</w:t>
        </w:r>
        <w:r w:rsidR="007234E7" w:rsidRPr="007234E7">
          <w:rPr>
            <w:rFonts w:ascii="Times New Roman" w:hAnsi="Times New Roman" w:cs="Times New Roman"/>
            <w:noProof/>
            <w:webHidden/>
            <w:sz w:val="24"/>
            <w:szCs w:val="24"/>
          </w:rPr>
          <w:fldChar w:fldCharType="end"/>
        </w:r>
      </w:hyperlink>
    </w:p>
    <w:p w14:paraId="29521299" w14:textId="77777777" w:rsidR="007234E7" w:rsidRPr="007234E7" w:rsidRDefault="003A229C" w:rsidP="007234E7">
      <w:pPr>
        <w:pStyle w:val="TOC3"/>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84" w:history="1">
        <w:r w:rsidR="007234E7" w:rsidRPr="007234E7">
          <w:rPr>
            <w:rStyle w:val="Hyperlink"/>
            <w:rFonts w:ascii="Times New Roman" w:hAnsi="Times New Roman" w:cs="Times New Roman"/>
            <w:noProof/>
            <w:sz w:val="24"/>
            <w:szCs w:val="24"/>
          </w:rPr>
          <w:t>3.10.2 Analisis Data</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_Toc535584684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38</w:t>
        </w:r>
        <w:r w:rsidR="007234E7" w:rsidRPr="007234E7">
          <w:rPr>
            <w:rFonts w:ascii="Times New Roman" w:hAnsi="Times New Roman" w:cs="Times New Roman"/>
            <w:noProof/>
            <w:webHidden/>
            <w:sz w:val="24"/>
            <w:szCs w:val="24"/>
          </w:rPr>
          <w:fldChar w:fldCharType="end"/>
        </w:r>
      </w:hyperlink>
    </w:p>
    <w:p w14:paraId="4CA046DB" w14:textId="77777777" w:rsidR="007234E7" w:rsidRPr="007234E7" w:rsidRDefault="003A229C" w:rsidP="007234E7">
      <w:pPr>
        <w:pStyle w:val="TOC2"/>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85" w:history="1">
        <w:r w:rsidR="007234E7" w:rsidRPr="007234E7">
          <w:rPr>
            <w:rStyle w:val="Hyperlink"/>
            <w:rFonts w:ascii="Times New Roman" w:hAnsi="Times New Roman" w:cs="Times New Roman"/>
            <w:noProof/>
            <w:sz w:val="24"/>
            <w:szCs w:val="24"/>
          </w:rPr>
          <w:t>3.11 Etik Penelitian</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_Toc535584685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38</w:t>
        </w:r>
        <w:r w:rsidR="007234E7" w:rsidRPr="007234E7">
          <w:rPr>
            <w:rFonts w:ascii="Times New Roman" w:hAnsi="Times New Roman" w:cs="Times New Roman"/>
            <w:noProof/>
            <w:webHidden/>
            <w:sz w:val="24"/>
            <w:szCs w:val="24"/>
          </w:rPr>
          <w:fldChar w:fldCharType="end"/>
        </w:r>
      </w:hyperlink>
    </w:p>
    <w:p w14:paraId="3BCB2024" w14:textId="77777777" w:rsidR="007234E7" w:rsidRPr="007234E7" w:rsidRDefault="003A229C" w:rsidP="007234E7">
      <w:pPr>
        <w:pStyle w:val="TOC1"/>
        <w:spacing w:after="0" w:line="360" w:lineRule="auto"/>
        <w:rPr>
          <w:rFonts w:eastAsiaTheme="minorEastAsia"/>
          <w:b w:val="0"/>
          <w:lang w:val="id-ID" w:eastAsia="id-ID"/>
        </w:rPr>
      </w:pPr>
      <w:hyperlink w:anchor="_Toc535584686" w:history="1">
        <w:r w:rsidR="007234E7" w:rsidRPr="007234E7">
          <w:rPr>
            <w:rStyle w:val="Hyperlink"/>
          </w:rPr>
          <w:t>BAB IV HASIL DAN PEMBAHASAN</w:t>
        </w:r>
        <w:r w:rsidR="007234E7" w:rsidRPr="007234E7">
          <w:rPr>
            <w:webHidden/>
          </w:rPr>
          <w:tab/>
        </w:r>
        <w:r w:rsidR="007234E7" w:rsidRPr="007234E7">
          <w:rPr>
            <w:webHidden/>
          </w:rPr>
          <w:fldChar w:fldCharType="begin"/>
        </w:r>
        <w:r w:rsidR="007234E7" w:rsidRPr="007234E7">
          <w:rPr>
            <w:webHidden/>
          </w:rPr>
          <w:instrText xml:space="preserve"> PAGEREF _Toc535584686 \h </w:instrText>
        </w:r>
        <w:r w:rsidR="007234E7" w:rsidRPr="007234E7">
          <w:rPr>
            <w:webHidden/>
          </w:rPr>
        </w:r>
        <w:r w:rsidR="007234E7" w:rsidRPr="007234E7">
          <w:rPr>
            <w:webHidden/>
          </w:rPr>
          <w:fldChar w:fldCharType="separate"/>
        </w:r>
        <w:r w:rsidR="007234E7" w:rsidRPr="007234E7">
          <w:rPr>
            <w:webHidden/>
          </w:rPr>
          <w:t>40</w:t>
        </w:r>
        <w:r w:rsidR="007234E7" w:rsidRPr="007234E7">
          <w:rPr>
            <w:webHidden/>
          </w:rPr>
          <w:fldChar w:fldCharType="end"/>
        </w:r>
      </w:hyperlink>
    </w:p>
    <w:p w14:paraId="7A9CE415" w14:textId="77777777" w:rsidR="007234E7" w:rsidRPr="007234E7" w:rsidRDefault="003A229C" w:rsidP="007234E7">
      <w:pPr>
        <w:pStyle w:val="TOC2"/>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87" w:history="1">
        <w:r w:rsidR="007234E7" w:rsidRPr="007234E7">
          <w:rPr>
            <w:rStyle w:val="Hyperlink"/>
            <w:rFonts w:ascii="Times New Roman" w:hAnsi="Times New Roman" w:cs="Times New Roman"/>
            <w:noProof/>
            <w:sz w:val="24"/>
            <w:szCs w:val="24"/>
          </w:rPr>
          <w:t>4.1 Hasil Penelitian</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_Toc535584687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40</w:t>
        </w:r>
        <w:r w:rsidR="007234E7" w:rsidRPr="007234E7">
          <w:rPr>
            <w:rFonts w:ascii="Times New Roman" w:hAnsi="Times New Roman" w:cs="Times New Roman"/>
            <w:noProof/>
            <w:webHidden/>
            <w:sz w:val="24"/>
            <w:szCs w:val="24"/>
          </w:rPr>
          <w:fldChar w:fldCharType="end"/>
        </w:r>
      </w:hyperlink>
    </w:p>
    <w:p w14:paraId="6FE7061E" w14:textId="77777777" w:rsidR="007234E7" w:rsidRPr="007234E7" w:rsidRDefault="003A229C" w:rsidP="007234E7">
      <w:pPr>
        <w:pStyle w:val="TOC2"/>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88" w:history="1">
        <w:r w:rsidR="007234E7" w:rsidRPr="007234E7">
          <w:rPr>
            <w:rStyle w:val="Hyperlink"/>
            <w:rFonts w:ascii="Times New Roman" w:hAnsi="Times New Roman" w:cs="Times New Roman"/>
            <w:noProof/>
            <w:sz w:val="24"/>
            <w:szCs w:val="24"/>
          </w:rPr>
          <w:t>4.2 Pembahasan</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_Toc535584688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45</w:t>
        </w:r>
        <w:r w:rsidR="007234E7" w:rsidRPr="007234E7">
          <w:rPr>
            <w:rFonts w:ascii="Times New Roman" w:hAnsi="Times New Roman" w:cs="Times New Roman"/>
            <w:noProof/>
            <w:webHidden/>
            <w:sz w:val="24"/>
            <w:szCs w:val="24"/>
          </w:rPr>
          <w:fldChar w:fldCharType="end"/>
        </w:r>
      </w:hyperlink>
    </w:p>
    <w:p w14:paraId="0CE29CEB" w14:textId="77777777" w:rsidR="007234E7" w:rsidRPr="007234E7" w:rsidRDefault="003A229C" w:rsidP="007234E7">
      <w:pPr>
        <w:pStyle w:val="TOC3"/>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89" w:history="1">
        <w:r w:rsidR="007234E7" w:rsidRPr="007234E7">
          <w:rPr>
            <w:rStyle w:val="Hyperlink"/>
            <w:rFonts w:ascii="Times New Roman" w:hAnsi="Times New Roman" w:cs="Times New Roman"/>
            <w:noProof/>
            <w:sz w:val="24"/>
            <w:szCs w:val="24"/>
          </w:rPr>
          <w:t xml:space="preserve">4.2.1 </w:t>
        </w:r>
        <w:r w:rsidR="007234E7" w:rsidRPr="007234E7">
          <w:rPr>
            <w:rStyle w:val="Hyperlink"/>
            <w:rFonts w:ascii="Times New Roman" w:hAnsi="Times New Roman" w:cs="Times New Roman"/>
            <w:noProof/>
            <w:sz w:val="24"/>
            <w:szCs w:val="24"/>
            <w:lang w:val="id-ID"/>
          </w:rPr>
          <w:t>Gambaran Status Anemia Ibu Hamil</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_Toc535584689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45</w:t>
        </w:r>
        <w:r w:rsidR="007234E7" w:rsidRPr="007234E7">
          <w:rPr>
            <w:rFonts w:ascii="Times New Roman" w:hAnsi="Times New Roman" w:cs="Times New Roman"/>
            <w:noProof/>
            <w:webHidden/>
            <w:sz w:val="24"/>
            <w:szCs w:val="24"/>
          </w:rPr>
          <w:fldChar w:fldCharType="end"/>
        </w:r>
      </w:hyperlink>
    </w:p>
    <w:p w14:paraId="6CAAAC20" w14:textId="77777777" w:rsidR="007234E7" w:rsidRPr="007234E7" w:rsidRDefault="003A229C" w:rsidP="007234E7">
      <w:pPr>
        <w:pStyle w:val="TOC3"/>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90" w:history="1">
        <w:r w:rsidR="007234E7" w:rsidRPr="007234E7">
          <w:rPr>
            <w:rStyle w:val="Hyperlink"/>
            <w:rFonts w:ascii="Times New Roman" w:hAnsi="Times New Roman" w:cs="Times New Roman"/>
            <w:noProof/>
            <w:sz w:val="24"/>
            <w:szCs w:val="24"/>
            <w:lang w:val="id-ID"/>
          </w:rPr>
          <w:t>4.2.2 Karakteristik ibu, asupan zat besi, asam folat dan vitamin C ibu hamil</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_Toc535584690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45</w:t>
        </w:r>
        <w:r w:rsidR="007234E7" w:rsidRPr="007234E7">
          <w:rPr>
            <w:rFonts w:ascii="Times New Roman" w:hAnsi="Times New Roman" w:cs="Times New Roman"/>
            <w:noProof/>
            <w:webHidden/>
            <w:sz w:val="24"/>
            <w:szCs w:val="24"/>
          </w:rPr>
          <w:fldChar w:fldCharType="end"/>
        </w:r>
      </w:hyperlink>
    </w:p>
    <w:p w14:paraId="6A9A2FC6" w14:textId="77777777" w:rsidR="007234E7" w:rsidRPr="007234E7" w:rsidRDefault="003A229C" w:rsidP="007234E7">
      <w:pPr>
        <w:pStyle w:val="TOC3"/>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91" w:history="1">
        <w:r w:rsidR="007234E7" w:rsidRPr="007234E7">
          <w:rPr>
            <w:rStyle w:val="Hyperlink"/>
            <w:rFonts w:ascii="Times New Roman" w:hAnsi="Times New Roman" w:cs="Times New Roman"/>
            <w:noProof/>
            <w:sz w:val="24"/>
            <w:szCs w:val="24"/>
            <w:lang w:val="id-ID"/>
          </w:rPr>
          <w:t xml:space="preserve">4.2.3 </w:t>
        </w:r>
        <w:r w:rsidR="007234E7" w:rsidRPr="007234E7">
          <w:rPr>
            <w:rStyle w:val="Hyperlink"/>
            <w:rFonts w:ascii="Times New Roman" w:hAnsi="Times New Roman" w:cs="Times New Roman"/>
            <w:noProof/>
            <w:sz w:val="24"/>
            <w:szCs w:val="24"/>
          </w:rPr>
          <w:t xml:space="preserve">Hubungan </w:t>
        </w:r>
        <w:r w:rsidR="007234E7" w:rsidRPr="007234E7">
          <w:rPr>
            <w:rStyle w:val="Hyperlink"/>
            <w:rFonts w:ascii="Times New Roman" w:hAnsi="Times New Roman" w:cs="Times New Roman"/>
            <w:noProof/>
            <w:sz w:val="24"/>
            <w:szCs w:val="24"/>
            <w:lang w:val="id-ID"/>
          </w:rPr>
          <w:t>karateristik ibu, asupan zat besi, asam folat dan vitamin C dengan status anemia pada ibu hamil</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_Toc535584691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47</w:t>
        </w:r>
        <w:r w:rsidR="007234E7" w:rsidRPr="007234E7">
          <w:rPr>
            <w:rFonts w:ascii="Times New Roman" w:hAnsi="Times New Roman" w:cs="Times New Roman"/>
            <w:noProof/>
            <w:webHidden/>
            <w:sz w:val="24"/>
            <w:szCs w:val="24"/>
          </w:rPr>
          <w:fldChar w:fldCharType="end"/>
        </w:r>
      </w:hyperlink>
    </w:p>
    <w:p w14:paraId="3827AB5A" w14:textId="77777777" w:rsidR="007234E7" w:rsidRPr="007234E7" w:rsidRDefault="003A229C" w:rsidP="007234E7">
      <w:pPr>
        <w:pStyle w:val="TOC4"/>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92" w:history="1">
        <w:r w:rsidR="007234E7" w:rsidRPr="007234E7">
          <w:rPr>
            <w:rStyle w:val="Hyperlink"/>
            <w:rFonts w:ascii="Times New Roman" w:hAnsi="Times New Roman" w:cs="Times New Roman"/>
            <w:noProof/>
            <w:sz w:val="24"/>
            <w:szCs w:val="24"/>
            <w:lang w:val="id-ID"/>
          </w:rPr>
          <w:t>4.2.3.1 Hubungan usia dengan status anemia ibu hamil</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_Toc535584692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47</w:t>
        </w:r>
        <w:r w:rsidR="007234E7" w:rsidRPr="007234E7">
          <w:rPr>
            <w:rFonts w:ascii="Times New Roman" w:hAnsi="Times New Roman" w:cs="Times New Roman"/>
            <w:noProof/>
            <w:webHidden/>
            <w:sz w:val="24"/>
            <w:szCs w:val="24"/>
          </w:rPr>
          <w:fldChar w:fldCharType="end"/>
        </w:r>
      </w:hyperlink>
    </w:p>
    <w:p w14:paraId="64E56F2A" w14:textId="77777777" w:rsidR="007234E7" w:rsidRPr="007234E7" w:rsidRDefault="003A229C" w:rsidP="007234E7">
      <w:pPr>
        <w:pStyle w:val="TOC4"/>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93" w:history="1">
        <w:r w:rsidR="007234E7" w:rsidRPr="007234E7">
          <w:rPr>
            <w:rStyle w:val="Hyperlink"/>
            <w:rFonts w:ascii="Times New Roman" w:hAnsi="Times New Roman" w:cs="Times New Roman"/>
            <w:noProof/>
            <w:sz w:val="24"/>
            <w:szCs w:val="24"/>
          </w:rPr>
          <w:t xml:space="preserve">4.2.3.2 </w:t>
        </w:r>
        <w:r w:rsidR="007234E7" w:rsidRPr="007234E7">
          <w:rPr>
            <w:rStyle w:val="Hyperlink"/>
            <w:rFonts w:ascii="Times New Roman" w:hAnsi="Times New Roman" w:cs="Times New Roman"/>
            <w:noProof/>
            <w:sz w:val="24"/>
            <w:szCs w:val="24"/>
            <w:lang w:val="id-ID"/>
          </w:rPr>
          <w:t>Hubungan paritas dengan status anemia ibu hamil</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_Toc535584693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48</w:t>
        </w:r>
        <w:r w:rsidR="007234E7" w:rsidRPr="007234E7">
          <w:rPr>
            <w:rFonts w:ascii="Times New Roman" w:hAnsi="Times New Roman" w:cs="Times New Roman"/>
            <w:noProof/>
            <w:webHidden/>
            <w:sz w:val="24"/>
            <w:szCs w:val="24"/>
          </w:rPr>
          <w:fldChar w:fldCharType="end"/>
        </w:r>
      </w:hyperlink>
    </w:p>
    <w:p w14:paraId="50E6856F" w14:textId="77777777" w:rsidR="007234E7" w:rsidRPr="007234E7" w:rsidRDefault="003A229C" w:rsidP="007234E7">
      <w:pPr>
        <w:pStyle w:val="TOC4"/>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94" w:history="1">
        <w:r w:rsidR="007234E7" w:rsidRPr="007234E7">
          <w:rPr>
            <w:rStyle w:val="Hyperlink"/>
            <w:rFonts w:ascii="Times New Roman" w:hAnsi="Times New Roman" w:cs="Times New Roman"/>
            <w:noProof/>
            <w:sz w:val="24"/>
            <w:szCs w:val="24"/>
          </w:rPr>
          <w:t xml:space="preserve">4.2.3.3 Hubungan pendidikan </w:t>
        </w:r>
        <w:r w:rsidR="007234E7" w:rsidRPr="007234E7">
          <w:rPr>
            <w:rStyle w:val="Hyperlink"/>
            <w:rFonts w:ascii="Times New Roman" w:hAnsi="Times New Roman" w:cs="Times New Roman"/>
            <w:noProof/>
            <w:sz w:val="24"/>
            <w:szCs w:val="24"/>
            <w:lang w:val="id-ID"/>
          </w:rPr>
          <w:t>dengan status anemia ibu hamil</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_Toc535584694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48</w:t>
        </w:r>
        <w:r w:rsidR="007234E7" w:rsidRPr="007234E7">
          <w:rPr>
            <w:rFonts w:ascii="Times New Roman" w:hAnsi="Times New Roman" w:cs="Times New Roman"/>
            <w:noProof/>
            <w:webHidden/>
            <w:sz w:val="24"/>
            <w:szCs w:val="24"/>
          </w:rPr>
          <w:fldChar w:fldCharType="end"/>
        </w:r>
      </w:hyperlink>
    </w:p>
    <w:p w14:paraId="3699D1BC" w14:textId="77777777" w:rsidR="007234E7" w:rsidRPr="007234E7" w:rsidRDefault="003A229C" w:rsidP="007234E7">
      <w:pPr>
        <w:pStyle w:val="TOC4"/>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95" w:history="1">
        <w:r w:rsidR="007234E7" w:rsidRPr="007234E7">
          <w:rPr>
            <w:rStyle w:val="Hyperlink"/>
            <w:rFonts w:ascii="Times New Roman" w:hAnsi="Times New Roman" w:cs="Times New Roman"/>
            <w:noProof/>
            <w:sz w:val="24"/>
            <w:szCs w:val="24"/>
          </w:rPr>
          <w:t>4.2.3</w:t>
        </w:r>
        <w:r w:rsidR="007234E7" w:rsidRPr="007234E7">
          <w:rPr>
            <w:rStyle w:val="Hyperlink"/>
            <w:rFonts w:ascii="Times New Roman" w:hAnsi="Times New Roman" w:cs="Times New Roman"/>
            <w:noProof/>
            <w:sz w:val="24"/>
            <w:szCs w:val="24"/>
            <w:lang w:val="id-ID"/>
          </w:rPr>
          <w:t>.4</w:t>
        </w:r>
        <w:r w:rsidR="007234E7" w:rsidRPr="007234E7">
          <w:rPr>
            <w:rStyle w:val="Hyperlink"/>
            <w:rFonts w:ascii="Times New Roman" w:hAnsi="Times New Roman" w:cs="Times New Roman"/>
            <w:noProof/>
            <w:sz w:val="24"/>
            <w:szCs w:val="24"/>
          </w:rPr>
          <w:t xml:space="preserve"> </w:t>
        </w:r>
        <w:r w:rsidR="007234E7" w:rsidRPr="007234E7">
          <w:rPr>
            <w:rStyle w:val="Hyperlink"/>
            <w:rFonts w:ascii="Times New Roman" w:hAnsi="Times New Roman" w:cs="Times New Roman"/>
            <w:noProof/>
            <w:sz w:val="24"/>
            <w:szCs w:val="24"/>
            <w:lang w:val="id-ID"/>
          </w:rPr>
          <w:t>Hubungan status gizi dengan status anemia ibu hamil</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_Toc535584695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49</w:t>
        </w:r>
        <w:r w:rsidR="007234E7" w:rsidRPr="007234E7">
          <w:rPr>
            <w:rFonts w:ascii="Times New Roman" w:hAnsi="Times New Roman" w:cs="Times New Roman"/>
            <w:noProof/>
            <w:webHidden/>
            <w:sz w:val="24"/>
            <w:szCs w:val="24"/>
          </w:rPr>
          <w:fldChar w:fldCharType="end"/>
        </w:r>
      </w:hyperlink>
    </w:p>
    <w:p w14:paraId="460FEE0A" w14:textId="77777777" w:rsidR="007234E7" w:rsidRPr="007234E7" w:rsidRDefault="003A229C" w:rsidP="007234E7">
      <w:pPr>
        <w:pStyle w:val="TOC4"/>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96" w:history="1">
        <w:r w:rsidR="007234E7" w:rsidRPr="007234E7">
          <w:rPr>
            <w:rStyle w:val="Hyperlink"/>
            <w:rFonts w:ascii="Times New Roman" w:hAnsi="Times New Roman" w:cs="Times New Roman"/>
            <w:noProof/>
            <w:sz w:val="24"/>
            <w:szCs w:val="24"/>
          </w:rPr>
          <w:t>4.2.</w:t>
        </w:r>
        <w:r w:rsidR="007234E7" w:rsidRPr="007234E7">
          <w:rPr>
            <w:rStyle w:val="Hyperlink"/>
            <w:rFonts w:ascii="Times New Roman" w:hAnsi="Times New Roman" w:cs="Times New Roman"/>
            <w:noProof/>
            <w:sz w:val="24"/>
            <w:szCs w:val="24"/>
            <w:lang w:val="id-ID"/>
          </w:rPr>
          <w:t>3.</w:t>
        </w:r>
        <w:r w:rsidR="007234E7" w:rsidRPr="007234E7">
          <w:rPr>
            <w:rStyle w:val="Hyperlink"/>
            <w:rFonts w:ascii="Times New Roman" w:hAnsi="Times New Roman" w:cs="Times New Roman"/>
            <w:noProof/>
            <w:sz w:val="24"/>
            <w:szCs w:val="24"/>
          </w:rPr>
          <w:t xml:space="preserve">5 </w:t>
        </w:r>
        <w:r w:rsidR="007234E7" w:rsidRPr="007234E7">
          <w:rPr>
            <w:rStyle w:val="Hyperlink"/>
            <w:rFonts w:ascii="Times New Roman" w:hAnsi="Times New Roman" w:cs="Times New Roman"/>
            <w:noProof/>
            <w:sz w:val="24"/>
            <w:szCs w:val="24"/>
            <w:lang w:val="id-ID"/>
          </w:rPr>
          <w:t>Hubungan asupan zat besi dengan status anemia ibu hamil</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_Toc535584696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50</w:t>
        </w:r>
        <w:r w:rsidR="007234E7" w:rsidRPr="007234E7">
          <w:rPr>
            <w:rFonts w:ascii="Times New Roman" w:hAnsi="Times New Roman" w:cs="Times New Roman"/>
            <w:noProof/>
            <w:webHidden/>
            <w:sz w:val="24"/>
            <w:szCs w:val="24"/>
          </w:rPr>
          <w:fldChar w:fldCharType="end"/>
        </w:r>
      </w:hyperlink>
    </w:p>
    <w:p w14:paraId="6C2BE02E" w14:textId="77777777" w:rsidR="007234E7" w:rsidRPr="007234E7" w:rsidRDefault="003A229C" w:rsidP="007234E7">
      <w:pPr>
        <w:pStyle w:val="TOC4"/>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97" w:history="1">
        <w:r w:rsidR="007234E7" w:rsidRPr="007234E7">
          <w:rPr>
            <w:rStyle w:val="Hyperlink"/>
            <w:rFonts w:ascii="Times New Roman" w:hAnsi="Times New Roman" w:cs="Times New Roman"/>
            <w:noProof/>
            <w:sz w:val="24"/>
            <w:szCs w:val="24"/>
          </w:rPr>
          <w:t>4.2.</w:t>
        </w:r>
        <w:r w:rsidR="007234E7" w:rsidRPr="007234E7">
          <w:rPr>
            <w:rStyle w:val="Hyperlink"/>
            <w:rFonts w:ascii="Times New Roman" w:hAnsi="Times New Roman" w:cs="Times New Roman"/>
            <w:noProof/>
            <w:sz w:val="24"/>
            <w:szCs w:val="24"/>
            <w:lang w:val="id-ID"/>
          </w:rPr>
          <w:t>3.</w:t>
        </w:r>
        <w:r w:rsidR="007234E7" w:rsidRPr="007234E7">
          <w:rPr>
            <w:rStyle w:val="Hyperlink"/>
            <w:rFonts w:ascii="Times New Roman" w:hAnsi="Times New Roman" w:cs="Times New Roman"/>
            <w:noProof/>
            <w:sz w:val="24"/>
            <w:szCs w:val="24"/>
          </w:rPr>
          <w:t xml:space="preserve">6 </w:t>
        </w:r>
        <w:r w:rsidR="007234E7" w:rsidRPr="007234E7">
          <w:rPr>
            <w:rStyle w:val="Hyperlink"/>
            <w:rFonts w:ascii="Times New Roman" w:hAnsi="Times New Roman" w:cs="Times New Roman"/>
            <w:noProof/>
            <w:sz w:val="24"/>
            <w:szCs w:val="24"/>
            <w:lang w:val="id-ID"/>
          </w:rPr>
          <w:t>Hubungan asupan asam folat dengan status anemia ibu hamil</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_Toc535584697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51</w:t>
        </w:r>
        <w:r w:rsidR="007234E7" w:rsidRPr="007234E7">
          <w:rPr>
            <w:rFonts w:ascii="Times New Roman" w:hAnsi="Times New Roman" w:cs="Times New Roman"/>
            <w:noProof/>
            <w:webHidden/>
            <w:sz w:val="24"/>
            <w:szCs w:val="24"/>
          </w:rPr>
          <w:fldChar w:fldCharType="end"/>
        </w:r>
      </w:hyperlink>
    </w:p>
    <w:p w14:paraId="6A4429C9" w14:textId="77777777" w:rsidR="007234E7" w:rsidRPr="007234E7" w:rsidRDefault="003A229C" w:rsidP="007234E7">
      <w:pPr>
        <w:pStyle w:val="TOC4"/>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98" w:history="1">
        <w:r w:rsidR="007234E7" w:rsidRPr="007234E7">
          <w:rPr>
            <w:rStyle w:val="Hyperlink"/>
            <w:rFonts w:ascii="Times New Roman" w:hAnsi="Times New Roman" w:cs="Times New Roman"/>
            <w:noProof/>
            <w:sz w:val="24"/>
            <w:szCs w:val="24"/>
          </w:rPr>
          <w:t>4.2.</w:t>
        </w:r>
        <w:r w:rsidR="007234E7" w:rsidRPr="007234E7">
          <w:rPr>
            <w:rStyle w:val="Hyperlink"/>
            <w:rFonts w:ascii="Times New Roman" w:hAnsi="Times New Roman" w:cs="Times New Roman"/>
            <w:noProof/>
            <w:sz w:val="24"/>
            <w:szCs w:val="24"/>
            <w:lang w:val="id-ID"/>
          </w:rPr>
          <w:t>3.</w:t>
        </w:r>
        <w:r w:rsidR="007234E7" w:rsidRPr="007234E7">
          <w:rPr>
            <w:rStyle w:val="Hyperlink"/>
            <w:rFonts w:ascii="Times New Roman" w:hAnsi="Times New Roman" w:cs="Times New Roman"/>
            <w:noProof/>
            <w:sz w:val="24"/>
            <w:szCs w:val="24"/>
          </w:rPr>
          <w:t xml:space="preserve">7 </w:t>
        </w:r>
        <w:r w:rsidR="007234E7" w:rsidRPr="007234E7">
          <w:rPr>
            <w:rStyle w:val="Hyperlink"/>
            <w:rFonts w:ascii="Times New Roman" w:hAnsi="Times New Roman" w:cs="Times New Roman"/>
            <w:noProof/>
            <w:sz w:val="24"/>
            <w:szCs w:val="24"/>
            <w:lang w:val="id-ID"/>
          </w:rPr>
          <w:t>Hubungan asupan vitamin C dengan status anemia ibu hamil</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_Toc535584698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52</w:t>
        </w:r>
        <w:r w:rsidR="007234E7" w:rsidRPr="007234E7">
          <w:rPr>
            <w:rFonts w:ascii="Times New Roman" w:hAnsi="Times New Roman" w:cs="Times New Roman"/>
            <w:noProof/>
            <w:webHidden/>
            <w:sz w:val="24"/>
            <w:szCs w:val="24"/>
          </w:rPr>
          <w:fldChar w:fldCharType="end"/>
        </w:r>
      </w:hyperlink>
    </w:p>
    <w:p w14:paraId="54040592" w14:textId="77777777" w:rsidR="007234E7" w:rsidRPr="007234E7" w:rsidRDefault="003A229C" w:rsidP="007234E7">
      <w:pPr>
        <w:pStyle w:val="TOC2"/>
        <w:tabs>
          <w:tab w:val="right" w:leader="dot" w:pos="7922"/>
        </w:tabs>
        <w:spacing w:after="0" w:line="360" w:lineRule="auto"/>
        <w:rPr>
          <w:rFonts w:ascii="Times New Roman" w:eastAsiaTheme="minorEastAsia" w:hAnsi="Times New Roman" w:cs="Times New Roman"/>
          <w:noProof/>
          <w:sz w:val="24"/>
          <w:szCs w:val="24"/>
          <w:lang w:val="id-ID" w:eastAsia="id-ID"/>
        </w:rPr>
      </w:pPr>
      <w:hyperlink w:anchor="_Toc535584699" w:history="1">
        <w:r w:rsidR="007234E7" w:rsidRPr="007234E7">
          <w:rPr>
            <w:rStyle w:val="Hyperlink"/>
            <w:rFonts w:ascii="Times New Roman" w:hAnsi="Times New Roman" w:cs="Times New Roman"/>
            <w:noProof/>
            <w:sz w:val="24"/>
            <w:szCs w:val="24"/>
          </w:rPr>
          <w:t>4.3 Keterbatasan Penelitian</w:t>
        </w:r>
        <w:r w:rsidR="007234E7" w:rsidRPr="007234E7">
          <w:rPr>
            <w:rFonts w:ascii="Times New Roman" w:hAnsi="Times New Roman" w:cs="Times New Roman"/>
            <w:noProof/>
            <w:webHidden/>
            <w:sz w:val="24"/>
            <w:szCs w:val="24"/>
          </w:rPr>
          <w:tab/>
        </w:r>
        <w:r w:rsidR="007234E7" w:rsidRPr="007234E7">
          <w:rPr>
            <w:rFonts w:ascii="Times New Roman" w:hAnsi="Times New Roman" w:cs="Times New Roman"/>
            <w:noProof/>
            <w:webHidden/>
            <w:sz w:val="24"/>
            <w:szCs w:val="24"/>
          </w:rPr>
          <w:fldChar w:fldCharType="begin"/>
        </w:r>
        <w:r w:rsidR="007234E7" w:rsidRPr="007234E7">
          <w:rPr>
            <w:rFonts w:ascii="Times New Roman" w:hAnsi="Times New Roman" w:cs="Times New Roman"/>
            <w:noProof/>
            <w:webHidden/>
            <w:sz w:val="24"/>
            <w:szCs w:val="24"/>
          </w:rPr>
          <w:instrText xml:space="preserve"> PAGEREF _Toc535584699 \h </w:instrText>
        </w:r>
        <w:r w:rsidR="007234E7" w:rsidRPr="007234E7">
          <w:rPr>
            <w:rFonts w:ascii="Times New Roman" w:hAnsi="Times New Roman" w:cs="Times New Roman"/>
            <w:noProof/>
            <w:webHidden/>
            <w:sz w:val="24"/>
            <w:szCs w:val="24"/>
          </w:rPr>
        </w:r>
        <w:r w:rsidR="007234E7" w:rsidRPr="007234E7">
          <w:rPr>
            <w:rFonts w:ascii="Times New Roman" w:hAnsi="Times New Roman" w:cs="Times New Roman"/>
            <w:noProof/>
            <w:webHidden/>
            <w:sz w:val="24"/>
            <w:szCs w:val="24"/>
          </w:rPr>
          <w:fldChar w:fldCharType="separate"/>
        </w:r>
        <w:r w:rsidR="007234E7" w:rsidRPr="007234E7">
          <w:rPr>
            <w:rFonts w:ascii="Times New Roman" w:hAnsi="Times New Roman" w:cs="Times New Roman"/>
            <w:noProof/>
            <w:webHidden/>
            <w:sz w:val="24"/>
            <w:szCs w:val="24"/>
          </w:rPr>
          <w:t>53</w:t>
        </w:r>
        <w:r w:rsidR="007234E7" w:rsidRPr="007234E7">
          <w:rPr>
            <w:rFonts w:ascii="Times New Roman" w:hAnsi="Times New Roman" w:cs="Times New Roman"/>
            <w:noProof/>
            <w:webHidden/>
            <w:sz w:val="24"/>
            <w:szCs w:val="24"/>
          </w:rPr>
          <w:fldChar w:fldCharType="end"/>
        </w:r>
      </w:hyperlink>
    </w:p>
    <w:p w14:paraId="39568E0D" w14:textId="77777777" w:rsidR="007234E7" w:rsidRPr="007234E7" w:rsidRDefault="003A229C" w:rsidP="007234E7">
      <w:pPr>
        <w:pStyle w:val="TOC1"/>
        <w:spacing w:after="0" w:line="360" w:lineRule="auto"/>
        <w:rPr>
          <w:rFonts w:eastAsiaTheme="minorEastAsia"/>
          <w:b w:val="0"/>
          <w:lang w:val="id-ID" w:eastAsia="id-ID"/>
        </w:rPr>
      </w:pPr>
      <w:hyperlink w:anchor="_Toc535584700" w:history="1">
        <w:r w:rsidR="007234E7" w:rsidRPr="007234E7">
          <w:rPr>
            <w:rStyle w:val="Hyperlink"/>
            <w:lang w:val="id-ID"/>
          </w:rPr>
          <w:t>BAB V SIMPULAN DAN SARAN</w:t>
        </w:r>
        <w:r w:rsidR="007234E7" w:rsidRPr="007234E7">
          <w:rPr>
            <w:webHidden/>
          </w:rPr>
          <w:tab/>
        </w:r>
        <w:r w:rsidR="007234E7" w:rsidRPr="007234E7">
          <w:rPr>
            <w:webHidden/>
          </w:rPr>
          <w:fldChar w:fldCharType="begin"/>
        </w:r>
        <w:r w:rsidR="007234E7" w:rsidRPr="007234E7">
          <w:rPr>
            <w:webHidden/>
          </w:rPr>
          <w:instrText xml:space="preserve"> PAGEREF _Toc535584700 \h </w:instrText>
        </w:r>
        <w:r w:rsidR="007234E7" w:rsidRPr="007234E7">
          <w:rPr>
            <w:webHidden/>
          </w:rPr>
        </w:r>
        <w:r w:rsidR="007234E7" w:rsidRPr="007234E7">
          <w:rPr>
            <w:webHidden/>
          </w:rPr>
          <w:fldChar w:fldCharType="separate"/>
        </w:r>
        <w:r w:rsidR="007234E7" w:rsidRPr="007234E7">
          <w:rPr>
            <w:webHidden/>
          </w:rPr>
          <w:t>54</w:t>
        </w:r>
        <w:r w:rsidR="007234E7" w:rsidRPr="007234E7">
          <w:rPr>
            <w:webHidden/>
          </w:rPr>
          <w:fldChar w:fldCharType="end"/>
        </w:r>
      </w:hyperlink>
    </w:p>
    <w:p w14:paraId="489464A9" w14:textId="77777777" w:rsidR="007234E7" w:rsidRPr="007234E7" w:rsidRDefault="003A229C" w:rsidP="007234E7">
      <w:pPr>
        <w:pStyle w:val="TOC1"/>
        <w:spacing w:after="0" w:line="360" w:lineRule="auto"/>
        <w:rPr>
          <w:rFonts w:eastAsiaTheme="minorEastAsia"/>
          <w:b w:val="0"/>
          <w:lang w:val="id-ID" w:eastAsia="id-ID"/>
        </w:rPr>
      </w:pPr>
      <w:hyperlink w:anchor="_Toc535584701" w:history="1">
        <w:r w:rsidR="007234E7" w:rsidRPr="007234E7">
          <w:rPr>
            <w:rStyle w:val="Hyperlink"/>
          </w:rPr>
          <w:t>DAFTAR PUSTAKA</w:t>
        </w:r>
        <w:r w:rsidR="007234E7" w:rsidRPr="007234E7">
          <w:rPr>
            <w:webHidden/>
          </w:rPr>
          <w:tab/>
        </w:r>
        <w:r w:rsidR="007234E7" w:rsidRPr="007234E7">
          <w:rPr>
            <w:webHidden/>
          </w:rPr>
          <w:fldChar w:fldCharType="begin"/>
        </w:r>
        <w:r w:rsidR="007234E7" w:rsidRPr="007234E7">
          <w:rPr>
            <w:webHidden/>
          </w:rPr>
          <w:instrText xml:space="preserve"> PAGEREF _Toc535584701 \h </w:instrText>
        </w:r>
        <w:r w:rsidR="007234E7" w:rsidRPr="007234E7">
          <w:rPr>
            <w:webHidden/>
          </w:rPr>
        </w:r>
        <w:r w:rsidR="007234E7" w:rsidRPr="007234E7">
          <w:rPr>
            <w:webHidden/>
          </w:rPr>
          <w:fldChar w:fldCharType="separate"/>
        </w:r>
        <w:r w:rsidR="007234E7" w:rsidRPr="007234E7">
          <w:rPr>
            <w:webHidden/>
          </w:rPr>
          <w:t>55</w:t>
        </w:r>
        <w:r w:rsidR="007234E7" w:rsidRPr="007234E7">
          <w:rPr>
            <w:webHidden/>
          </w:rPr>
          <w:fldChar w:fldCharType="end"/>
        </w:r>
      </w:hyperlink>
    </w:p>
    <w:p w14:paraId="7FE67C5C" w14:textId="77777777" w:rsidR="007234E7" w:rsidRPr="007234E7" w:rsidRDefault="003A229C" w:rsidP="007234E7">
      <w:pPr>
        <w:pStyle w:val="TOC1"/>
        <w:spacing w:after="0" w:line="360" w:lineRule="auto"/>
        <w:rPr>
          <w:rFonts w:eastAsiaTheme="minorEastAsia"/>
          <w:b w:val="0"/>
          <w:lang w:val="id-ID" w:eastAsia="id-ID"/>
        </w:rPr>
      </w:pPr>
      <w:hyperlink w:anchor="_Toc535584702" w:history="1">
        <w:r w:rsidR="007234E7" w:rsidRPr="007234E7">
          <w:rPr>
            <w:rStyle w:val="Hyperlink"/>
          </w:rPr>
          <w:t>LAMPIRAN</w:t>
        </w:r>
        <w:r w:rsidR="007234E7" w:rsidRPr="007234E7">
          <w:rPr>
            <w:webHidden/>
          </w:rPr>
          <w:tab/>
        </w:r>
        <w:r w:rsidR="007234E7" w:rsidRPr="007234E7">
          <w:rPr>
            <w:webHidden/>
          </w:rPr>
          <w:fldChar w:fldCharType="begin"/>
        </w:r>
        <w:r w:rsidR="007234E7" w:rsidRPr="007234E7">
          <w:rPr>
            <w:webHidden/>
          </w:rPr>
          <w:instrText xml:space="preserve"> PAGEREF _Toc535584702 \h </w:instrText>
        </w:r>
        <w:r w:rsidR="007234E7" w:rsidRPr="007234E7">
          <w:rPr>
            <w:webHidden/>
          </w:rPr>
        </w:r>
        <w:r w:rsidR="007234E7" w:rsidRPr="007234E7">
          <w:rPr>
            <w:webHidden/>
          </w:rPr>
          <w:fldChar w:fldCharType="separate"/>
        </w:r>
        <w:r w:rsidR="007234E7" w:rsidRPr="007234E7">
          <w:rPr>
            <w:webHidden/>
          </w:rPr>
          <w:t>60</w:t>
        </w:r>
        <w:r w:rsidR="007234E7" w:rsidRPr="007234E7">
          <w:rPr>
            <w:webHidden/>
          </w:rPr>
          <w:fldChar w:fldCharType="end"/>
        </w:r>
      </w:hyperlink>
    </w:p>
    <w:p w14:paraId="483DD4E0" w14:textId="77777777" w:rsidR="00494E5C" w:rsidRPr="00417D63" w:rsidRDefault="00494E5C" w:rsidP="00417D63">
      <w:pPr>
        <w:spacing w:after="0" w:line="360" w:lineRule="auto"/>
        <w:rPr>
          <w:rFonts w:ascii="Times New Roman" w:hAnsi="Times New Roman" w:cs="Times New Roman"/>
          <w:sz w:val="24"/>
          <w:szCs w:val="24"/>
        </w:rPr>
      </w:pPr>
      <w:r w:rsidRPr="00417D63">
        <w:rPr>
          <w:rFonts w:ascii="Times New Roman" w:hAnsi="Times New Roman" w:cs="Times New Roman"/>
          <w:sz w:val="24"/>
          <w:szCs w:val="24"/>
        </w:rPr>
        <w:fldChar w:fldCharType="end"/>
      </w:r>
    </w:p>
    <w:p w14:paraId="071C6E2B" w14:textId="77777777" w:rsidR="00494E5C" w:rsidRPr="00417D63" w:rsidRDefault="00494E5C" w:rsidP="00417D63">
      <w:pPr>
        <w:pStyle w:val="Heading1"/>
        <w:spacing w:line="360" w:lineRule="auto"/>
        <w:rPr>
          <w:b w:val="0"/>
          <w:szCs w:val="24"/>
        </w:rPr>
        <w:sectPr w:rsidR="00494E5C" w:rsidRPr="00417D63" w:rsidSect="00F602C9">
          <w:pgSz w:w="11906" w:h="16838" w:code="9"/>
          <w:pgMar w:top="2275" w:right="1699" w:bottom="1699" w:left="2275" w:header="720" w:footer="720" w:gutter="0"/>
          <w:pgNumType w:fmt="lowerRoman"/>
          <w:cols w:space="720"/>
          <w:docGrid w:linePitch="360"/>
        </w:sectPr>
      </w:pPr>
    </w:p>
    <w:p w14:paraId="68BB2476" w14:textId="77777777" w:rsidR="00494E5C" w:rsidRDefault="00494E5C" w:rsidP="00494E5C">
      <w:pPr>
        <w:pStyle w:val="Heading1"/>
      </w:pPr>
      <w:bookmarkStart w:id="6" w:name="_Toc535584631"/>
      <w:r>
        <w:lastRenderedPageBreak/>
        <w:t>DAFTAR TABEL</w:t>
      </w:r>
      <w:bookmarkEnd w:id="6"/>
    </w:p>
    <w:p w14:paraId="6E72AF96" w14:textId="77777777" w:rsidR="004A5999" w:rsidRPr="004A5999" w:rsidRDefault="004A5999" w:rsidP="004A5999">
      <w:pPr>
        <w:pStyle w:val="TableofFigures"/>
        <w:tabs>
          <w:tab w:val="right" w:leader="dot" w:pos="7922"/>
        </w:tabs>
        <w:spacing w:line="360" w:lineRule="auto"/>
        <w:rPr>
          <w:rFonts w:ascii="Times New Roman" w:eastAsiaTheme="minorEastAsia" w:hAnsi="Times New Roman" w:cs="Times New Roman"/>
          <w:noProof/>
          <w:sz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"Tabel" </w:instrText>
      </w:r>
      <w:r>
        <w:rPr>
          <w:rFonts w:ascii="Times New Roman" w:hAnsi="Times New Roman" w:cs="Times New Roman"/>
          <w:sz w:val="24"/>
          <w:szCs w:val="24"/>
        </w:rPr>
        <w:fldChar w:fldCharType="separate"/>
      </w:r>
      <w:hyperlink w:anchor="_Toc535012012" w:history="1">
        <w:r w:rsidRPr="004A5999">
          <w:rPr>
            <w:rStyle w:val="Hyperlink"/>
            <w:rFonts w:ascii="Times New Roman" w:hAnsi="Times New Roman" w:cs="Times New Roman"/>
            <w:noProof/>
            <w:sz w:val="24"/>
          </w:rPr>
          <w:t xml:space="preserve">Tabel </w:t>
        </w:r>
        <w:r w:rsidRPr="004A5999">
          <w:rPr>
            <w:rStyle w:val="Hyperlink"/>
            <w:rFonts w:ascii="Times New Roman" w:hAnsi="Times New Roman" w:cs="Times New Roman"/>
            <w:noProof/>
            <w:sz w:val="24"/>
            <w:lang w:val="id-ID"/>
          </w:rPr>
          <w:t>2.</w:t>
        </w:r>
        <w:r w:rsidRPr="004A5999">
          <w:rPr>
            <w:rStyle w:val="Hyperlink"/>
            <w:rFonts w:ascii="Times New Roman" w:hAnsi="Times New Roman" w:cs="Times New Roman"/>
            <w:noProof/>
            <w:sz w:val="24"/>
          </w:rPr>
          <w:t>1</w:t>
        </w:r>
        <w:r w:rsidRPr="004A5999">
          <w:rPr>
            <w:rStyle w:val="Hyperlink"/>
            <w:rFonts w:ascii="Times New Roman" w:hAnsi="Times New Roman" w:cs="Times New Roman"/>
            <w:noProof/>
            <w:sz w:val="24"/>
            <w:lang w:val="id-ID"/>
          </w:rPr>
          <w:t xml:space="preserve"> Angka Kecukupan Karbohidrat, Protein dan Lemak</w:t>
        </w:r>
        <w:r w:rsidRPr="004A5999">
          <w:rPr>
            <w:rFonts w:ascii="Times New Roman" w:hAnsi="Times New Roman" w:cs="Times New Roman"/>
            <w:noProof/>
            <w:webHidden/>
            <w:sz w:val="24"/>
          </w:rPr>
          <w:tab/>
        </w:r>
        <w:r w:rsidRPr="004A5999">
          <w:rPr>
            <w:rFonts w:ascii="Times New Roman" w:hAnsi="Times New Roman" w:cs="Times New Roman"/>
            <w:noProof/>
            <w:webHidden/>
            <w:sz w:val="24"/>
          </w:rPr>
          <w:fldChar w:fldCharType="begin"/>
        </w:r>
        <w:r w:rsidRPr="004A5999">
          <w:rPr>
            <w:rFonts w:ascii="Times New Roman" w:hAnsi="Times New Roman" w:cs="Times New Roman"/>
            <w:noProof/>
            <w:webHidden/>
            <w:sz w:val="24"/>
          </w:rPr>
          <w:instrText xml:space="preserve"> PAGEREF _Toc535012012 \h </w:instrText>
        </w:r>
        <w:r w:rsidRPr="004A5999">
          <w:rPr>
            <w:rFonts w:ascii="Times New Roman" w:hAnsi="Times New Roman" w:cs="Times New Roman"/>
            <w:noProof/>
            <w:webHidden/>
            <w:sz w:val="24"/>
          </w:rPr>
        </w:r>
        <w:r w:rsidRPr="004A5999">
          <w:rPr>
            <w:rFonts w:ascii="Times New Roman" w:hAnsi="Times New Roman" w:cs="Times New Roman"/>
            <w:noProof/>
            <w:webHidden/>
            <w:sz w:val="24"/>
          </w:rPr>
          <w:fldChar w:fldCharType="separate"/>
        </w:r>
        <w:r w:rsidR="00674088">
          <w:rPr>
            <w:rFonts w:ascii="Times New Roman" w:hAnsi="Times New Roman" w:cs="Times New Roman"/>
            <w:noProof/>
            <w:webHidden/>
            <w:sz w:val="24"/>
          </w:rPr>
          <w:t>14</w:t>
        </w:r>
        <w:r w:rsidRPr="004A5999">
          <w:rPr>
            <w:rFonts w:ascii="Times New Roman" w:hAnsi="Times New Roman" w:cs="Times New Roman"/>
            <w:noProof/>
            <w:webHidden/>
            <w:sz w:val="24"/>
          </w:rPr>
          <w:fldChar w:fldCharType="end"/>
        </w:r>
      </w:hyperlink>
    </w:p>
    <w:p w14:paraId="40C6FCD6" w14:textId="77777777" w:rsidR="004A5999" w:rsidRPr="004A5999" w:rsidRDefault="003A229C" w:rsidP="004A5999">
      <w:pPr>
        <w:pStyle w:val="TableofFigures"/>
        <w:tabs>
          <w:tab w:val="right" w:leader="dot" w:pos="7922"/>
        </w:tabs>
        <w:spacing w:line="360" w:lineRule="auto"/>
        <w:rPr>
          <w:rFonts w:ascii="Times New Roman" w:eastAsiaTheme="minorEastAsia" w:hAnsi="Times New Roman" w:cs="Times New Roman"/>
          <w:noProof/>
          <w:sz w:val="24"/>
        </w:rPr>
      </w:pPr>
      <w:hyperlink w:anchor="_Toc535012013" w:history="1">
        <w:r w:rsidR="004A5999" w:rsidRPr="004A5999">
          <w:rPr>
            <w:rStyle w:val="Hyperlink"/>
            <w:rFonts w:ascii="Times New Roman" w:hAnsi="Times New Roman" w:cs="Times New Roman"/>
            <w:noProof/>
            <w:sz w:val="24"/>
          </w:rPr>
          <w:t>Tabel 2</w:t>
        </w:r>
        <w:r w:rsidR="004A5999" w:rsidRPr="004A5999">
          <w:rPr>
            <w:rStyle w:val="Hyperlink"/>
            <w:rFonts w:ascii="Times New Roman" w:hAnsi="Times New Roman" w:cs="Times New Roman"/>
            <w:noProof/>
            <w:sz w:val="24"/>
            <w:lang w:val="id-ID"/>
          </w:rPr>
          <w:t>.2 Angka Kecukupan Vitamin Selama Kehamilan</w:t>
        </w:r>
        <w:r w:rsidR="004A5999" w:rsidRPr="004A5999">
          <w:rPr>
            <w:rFonts w:ascii="Times New Roman" w:hAnsi="Times New Roman" w:cs="Times New Roman"/>
            <w:noProof/>
            <w:webHidden/>
            <w:sz w:val="24"/>
          </w:rPr>
          <w:tab/>
        </w:r>
        <w:r w:rsidR="004A5999" w:rsidRPr="004A5999">
          <w:rPr>
            <w:rFonts w:ascii="Times New Roman" w:hAnsi="Times New Roman" w:cs="Times New Roman"/>
            <w:noProof/>
            <w:webHidden/>
            <w:sz w:val="24"/>
          </w:rPr>
          <w:fldChar w:fldCharType="begin"/>
        </w:r>
        <w:r w:rsidR="004A5999" w:rsidRPr="004A5999">
          <w:rPr>
            <w:rFonts w:ascii="Times New Roman" w:hAnsi="Times New Roman" w:cs="Times New Roman"/>
            <w:noProof/>
            <w:webHidden/>
            <w:sz w:val="24"/>
          </w:rPr>
          <w:instrText xml:space="preserve"> PAGEREF _Toc535012013 \h </w:instrText>
        </w:r>
        <w:r w:rsidR="004A5999" w:rsidRPr="004A5999">
          <w:rPr>
            <w:rFonts w:ascii="Times New Roman" w:hAnsi="Times New Roman" w:cs="Times New Roman"/>
            <w:noProof/>
            <w:webHidden/>
            <w:sz w:val="24"/>
          </w:rPr>
        </w:r>
        <w:r w:rsidR="004A5999" w:rsidRPr="004A5999">
          <w:rPr>
            <w:rFonts w:ascii="Times New Roman" w:hAnsi="Times New Roman" w:cs="Times New Roman"/>
            <w:noProof/>
            <w:webHidden/>
            <w:sz w:val="24"/>
          </w:rPr>
          <w:fldChar w:fldCharType="separate"/>
        </w:r>
        <w:r w:rsidR="00674088">
          <w:rPr>
            <w:rFonts w:ascii="Times New Roman" w:hAnsi="Times New Roman" w:cs="Times New Roman"/>
            <w:noProof/>
            <w:webHidden/>
            <w:sz w:val="24"/>
          </w:rPr>
          <w:t>14</w:t>
        </w:r>
        <w:r w:rsidR="004A5999" w:rsidRPr="004A5999">
          <w:rPr>
            <w:rFonts w:ascii="Times New Roman" w:hAnsi="Times New Roman" w:cs="Times New Roman"/>
            <w:noProof/>
            <w:webHidden/>
            <w:sz w:val="24"/>
          </w:rPr>
          <w:fldChar w:fldCharType="end"/>
        </w:r>
      </w:hyperlink>
    </w:p>
    <w:p w14:paraId="2CDE7496" w14:textId="77777777" w:rsidR="004A5999" w:rsidRPr="004A5999" w:rsidRDefault="003A229C" w:rsidP="004A5999">
      <w:pPr>
        <w:pStyle w:val="TableofFigures"/>
        <w:tabs>
          <w:tab w:val="right" w:leader="dot" w:pos="7922"/>
        </w:tabs>
        <w:spacing w:line="360" w:lineRule="auto"/>
        <w:rPr>
          <w:rFonts w:ascii="Times New Roman" w:eastAsiaTheme="minorEastAsia" w:hAnsi="Times New Roman" w:cs="Times New Roman"/>
          <w:noProof/>
          <w:sz w:val="24"/>
        </w:rPr>
      </w:pPr>
      <w:hyperlink w:anchor="_Toc535012014" w:history="1">
        <w:r w:rsidR="004A5999" w:rsidRPr="004A5999">
          <w:rPr>
            <w:rStyle w:val="Hyperlink"/>
            <w:rFonts w:ascii="Times New Roman" w:hAnsi="Times New Roman" w:cs="Times New Roman"/>
            <w:noProof/>
            <w:sz w:val="24"/>
          </w:rPr>
          <w:t xml:space="preserve">Tabel </w:t>
        </w:r>
        <w:r w:rsidR="004A5999" w:rsidRPr="004A5999">
          <w:rPr>
            <w:rStyle w:val="Hyperlink"/>
            <w:rFonts w:ascii="Times New Roman" w:hAnsi="Times New Roman" w:cs="Times New Roman"/>
            <w:noProof/>
            <w:sz w:val="24"/>
            <w:lang w:val="id-ID"/>
          </w:rPr>
          <w:t>2.</w:t>
        </w:r>
        <w:r w:rsidR="004A5999" w:rsidRPr="004A5999">
          <w:rPr>
            <w:rStyle w:val="Hyperlink"/>
            <w:rFonts w:ascii="Times New Roman" w:hAnsi="Times New Roman" w:cs="Times New Roman"/>
            <w:noProof/>
            <w:sz w:val="24"/>
          </w:rPr>
          <w:t>3</w:t>
        </w:r>
        <w:r w:rsidR="004A5999" w:rsidRPr="004A5999">
          <w:rPr>
            <w:rStyle w:val="Hyperlink"/>
            <w:rFonts w:ascii="Times New Roman" w:hAnsi="Times New Roman" w:cs="Times New Roman"/>
            <w:noProof/>
            <w:sz w:val="24"/>
            <w:lang w:val="id-ID"/>
          </w:rPr>
          <w:t xml:space="preserve"> Angka Kecukupan Mineral Selama Kehamilan</w:t>
        </w:r>
        <w:r w:rsidR="004A5999" w:rsidRPr="004A5999">
          <w:rPr>
            <w:rFonts w:ascii="Times New Roman" w:hAnsi="Times New Roman" w:cs="Times New Roman"/>
            <w:noProof/>
            <w:webHidden/>
            <w:sz w:val="24"/>
          </w:rPr>
          <w:tab/>
        </w:r>
        <w:r w:rsidR="004A5999" w:rsidRPr="004A5999">
          <w:rPr>
            <w:rFonts w:ascii="Times New Roman" w:hAnsi="Times New Roman" w:cs="Times New Roman"/>
            <w:noProof/>
            <w:webHidden/>
            <w:sz w:val="24"/>
          </w:rPr>
          <w:fldChar w:fldCharType="begin"/>
        </w:r>
        <w:r w:rsidR="004A5999" w:rsidRPr="004A5999">
          <w:rPr>
            <w:rFonts w:ascii="Times New Roman" w:hAnsi="Times New Roman" w:cs="Times New Roman"/>
            <w:noProof/>
            <w:webHidden/>
            <w:sz w:val="24"/>
          </w:rPr>
          <w:instrText xml:space="preserve"> PAGEREF _Toc535012014 \h </w:instrText>
        </w:r>
        <w:r w:rsidR="004A5999" w:rsidRPr="004A5999">
          <w:rPr>
            <w:rFonts w:ascii="Times New Roman" w:hAnsi="Times New Roman" w:cs="Times New Roman"/>
            <w:noProof/>
            <w:webHidden/>
            <w:sz w:val="24"/>
          </w:rPr>
        </w:r>
        <w:r w:rsidR="004A5999" w:rsidRPr="004A5999">
          <w:rPr>
            <w:rFonts w:ascii="Times New Roman" w:hAnsi="Times New Roman" w:cs="Times New Roman"/>
            <w:noProof/>
            <w:webHidden/>
            <w:sz w:val="24"/>
          </w:rPr>
          <w:fldChar w:fldCharType="separate"/>
        </w:r>
        <w:r w:rsidR="00674088">
          <w:rPr>
            <w:rFonts w:ascii="Times New Roman" w:hAnsi="Times New Roman" w:cs="Times New Roman"/>
            <w:noProof/>
            <w:webHidden/>
            <w:sz w:val="24"/>
          </w:rPr>
          <w:t>15</w:t>
        </w:r>
        <w:r w:rsidR="004A5999" w:rsidRPr="004A5999">
          <w:rPr>
            <w:rFonts w:ascii="Times New Roman" w:hAnsi="Times New Roman" w:cs="Times New Roman"/>
            <w:noProof/>
            <w:webHidden/>
            <w:sz w:val="24"/>
          </w:rPr>
          <w:fldChar w:fldCharType="end"/>
        </w:r>
      </w:hyperlink>
    </w:p>
    <w:p w14:paraId="6D2B65F9" w14:textId="77777777" w:rsidR="004A5999" w:rsidRPr="004A5999" w:rsidRDefault="003A229C" w:rsidP="004A5999">
      <w:pPr>
        <w:pStyle w:val="TableofFigures"/>
        <w:tabs>
          <w:tab w:val="right" w:leader="dot" w:pos="7922"/>
        </w:tabs>
        <w:spacing w:line="360" w:lineRule="auto"/>
        <w:rPr>
          <w:rFonts w:ascii="Times New Roman" w:eastAsiaTheme="minorEastAsia" w:hAnsi="Times New Roman" w:cs="Times New Roman"/>
          <w:noProof/>
          <w:sz w:val="24"/>
        </w:rPr>
      </w:pPr>
      <w:hyperlink w:anchor="_Toc535012015" w:history="1">
        <w:r w:rsidR="004A5999" w:rsidRPr="004A5999">
          <w:rPr>
            <w:rStyle w:val="Hyperlink"/>
            <w:rFonts w:ascii="Times New Roman" w:hAnsi="Times New Roman" w:cs="Times New Roman"/>
            <w:noProof/>
            <w:sz w:val="24"/>
          </w:rPr>
          <w:t xml:space="preserve">Tabel </w:t>
        </w:r>
        <w:r w:rsidR="004A5999" w:rsidRPr="004A5999">
          <w:rPr>
            <w:rStyle w:val="Hyperlink"/>
            <w:rFonts w:ascii="Times New Roman" w:hAnsi="Times New Roman" w:cs="Times New Roman"/>
            <w:noProof/>
            <w:sz w:val="24"/>
            <w:lang w:val="id-ID"/>
          </w:rPr>
          <w:t>2.</w:t>
        </w:r>
        <w:r w:rsidR="004A5999" w:rsidRPr="004A5999">
          <w:rPr>
            <w:rStyle w:val="Hyperlink"/>
            <w:rFonts w:ascii="Times New Roman" w:hAnsi="Times New Roman" w:cs="Times New Roman"/>
            <w:noProof/>
            <w:sz w:val="24"/>
          </w:rPr>
          <w:t>4</w:t>
        </w:r>
        <w:r w:rsidR="004A5999" w:rsidRPr="004A5999">
          <w:rPr>
            <w:rStyle w:val="Hyperlink"/>
            <w:rFonts w:ascii="Times New Roman" w:hAnsi="Times New Roman" w:cs="Times New Roman"/>
            <w:noProof/>
            <w:sz w:val="24"/>
            <w:lang w:val="id-ID"/>
          </w:rPr>
          <w:t xml:space="preserve"> Angka Kecukupan Mineral Selama Kehamilan</w:t>
        </w:r>
        <w:r w:rsidR="004A5999" w:rsidRPr="004A5999">
          <w:rPr>
            <w:rFonts w:ascii="Times New Roman" w:hAnsi="Times New Roman" w:cs="Times New Roman"/>
            <w:noProof/>
            <w:webHidden/>
            <w:sz w:val="24"/>
          </w:rPr>
          <w:tab/>
        </w:r>
        <w:r w:rsidR="004A5999" w:rsidRPr="004A5999">
          <w:rPr>
            <w:rFonts w:ascii="Times New Roman" w:hAnsi="Times New Roman" w:cs="Times New Roman"/>
            <w:noProof/>
            <w:webHidden/>
            <w:sz w:val="24"/>
          </w:rPr>
          <w:fldChar w:fldCharType="begin"/>
        </w:r>
        <w:r w:rsidR="004A5999" w:rsidRPr="004A5999">
          <w:rPr>
            <w:rFonts w:ascii="Times New Roman" w:hAnsi="Times New Roman" w:cs="Times New Roman"/>
            <w:noProof/>
            <w:webHidden/>
            <w:sz w:val="24"/>
          </w:rPr>
          <w:instrText xml:space="preserve"> PAGEREF _Toc535012015 \h </w:instrText>
        </w:r>
        <w:r w:rsidR="004A5999" w:rsidRPr="004A5999">
          <w:rPr>
            <w:rFonts w:ascii="Times New Roman" w:hAnsi="Times New Roman" w:cs="Times New Roman"/>
            <w:noProof/>
            <w:webHidden/>
            <w:sz w:val="24"/>
          </w:rPr>
        </w:r>
        <w:r w:rsidR="004A5999" w:rsidRPr="004A5999">
          <w:rPr>
            <w:rFonts w:ascii="Times New Roman" w:hAnsi="Times New Roman" w:cs="Times New Roman"/>
            <w:noProof/>
            <w:webHidden/>
            <w:sz w:val="24"/>
          </w:rPr>
          <w:fldChar w:fldCharType="separate"/>
        </w:r>
        <w:r w:rsidR="00674088">
          <w:rPr>
            <w:rFonts w:ascii="Times New Roman" w:hAnsi="Times New Roman" w:cs="Times New Roman"/>
            <w:noProof/>
            <w:webHidden/>
            <w:sz w:val="24"/>
          </w:rPr>
          <w:t>15</w:t>
        </w:r>
        <w:r w:rsidR="004A5999" w:rsidRPr="004A5999">
          <w:rPr>
            <w:rFonts w:ascii="Times New Roman" w:hAnsi="Times New Roman" w:cs="Times New Roman"/>
            <w:noProof/>
            <w:webHidden/>
            <w:sz w:val="24"/>
          </w:rPr>
          <w:fldChar w:fldCharType="end"/>
        </w:r>
      </w:hyperlink>
    </w:p>
    <w:p w14:paraId="34F3E63D" w14:textId="77777777" w:rsidR="004A5999" w:rsidRPr="004A5999" w:rsidRDefault="003A229C" w:rsidP="004A5999">
      <w:pPr>
        <w:pStyle w:val="TableofFigures"/>
        <w:tabs>
          <w:tab w:val="right" w:leader="dot" w:pos="7922"/>
        </w:tabs>
        <w:spacing w:line="360" w:lineRule="auto"/>
        <w:rPr>
          <w:rFonts w:ascii="Times New Roman" w:eastAsiaTheme="minorEastAsia" w:hAnsi="Times New Roman" w:cs="Times New Roman"/>
          <w:noProof/>
          <w:sz w:val="24"/>
        </w:rPr>
      </w:pPr>
      <w:hyperlink w:anchor="_Toc535012016" w:history="1">
        <w:r w:rsidR="004A5999" w:rsidRPr="004A5999">
          <w:rPr>
            <w:rStyle w:val="Hyperlink"/>
            <w:rFonts w:ascii="Times New Roman" w:hAnsi="Times New Roman" w:cs="Times New Roman"/>
            <w:noProof/>
            <w:sz w:val="24"/>
          </w:rPr>
          <w:t xml:space="preserve">Tabel </w:t>
        </w:r>
        <w:r w:rsidR="004A5999" w:rsidRPr="004A5999">
          <w:rPr>
            <w:rStyle w:val="Hyperlink"/>
            <w:rFonts w:ascii="Times New Roman" w:hAnsi="Times New Roman" w:cs="Times New Roman"/>
            <w:noProof/>
            <w:sz w:val="24"/>
            <w:lang w:val="id-ID"/>
          </w:rPr>
          <w:t>2.</w:t>
        </w:r>
        <w:r w:rsidR="004A5999" w:rsidRPr="004A5999">
          <w:rPr>
            <w:rStyle w:val="Hyperlink"/>
            <w:rFonts w:ascii="Times New Roman" w:hAnsi="Times New Roman" w:cs="Times New Roman"/>
            <w:noProof/>
            <w:sz w:val="24"/>
          </w:rPr>
          <w:t>5</w:t>
        </w:r>
        <w:r w:rsidR="004A5999" w:rsidRPr="004A5999">
          <w:rPr>
            <w:rStyle w:val="Hyperlink"/>
            <w:rFonts w:ascii="Times New Roman" w:hAnsi="Times New Roman" w:cs="Times New Roman"/>
            <w:noProof/>
            <w:sz w:val="24"/>
            <w:lang w:val="id-ID"/>
          </w:rPr>
          <w:t xml:space="preserve"> Contoh Menu Harian Ibu Hamil</w:t>
        </w:r>
        <w:r w:rsidR="004A5999" w:rsidRPr="004A5999">
          <w:rPr>
            <w:rFonts w:ascii="Times New Roman" w:hAnsi="Times New Roman" w:cs="Times New Roman"/>
            <w:noProof/>
            <w:webHidden/>
            <w:sz w:val="24"/>
          </w:rPr>
          <w:tab/>
        </w:r>
        <w:r w:rsidR="004A5999" w:rsidRPr="004A5999">
          <w:rPr>
            <w:rFonts w:ascii="Times New Roman" w:hAnsi="Times New Roman" w:cs="Times New Roman"/>
            <w:noProof/>
            <w:webHidden/>
            <w:sz w:val="24"/>
          </w:rPr>
          <w:fldChar w:fldCharType="begin"/>
        </w:r>
        <w:r w:rsidR="004A5999" w:rsidRPr="004A5999">
          <w:rPr>
            <w:rFonts w:ascii="Times New Roman" w:hAnsi="Times New Roman" w:cs="Times New Roman"/>
            <w:noProof/>
            <w:webHidden/>
            <w:sz w:val="24"/>
          </w:rPr>
          <w:instrText xml:space="preserve"> PAGEREF _Toc535012016 \h </w:instrText>
        </w:r>
        <w:r w:rsidR="004A5999" w:rsidRPr="004A5999">
          <w:rPr>
            <w:rFonts w:ascii="Times New Roman" w:hAnsi="Times New Roman" w:cs="Times New Roman"/>
            <w:noProof/>
            <w:webHidden/>
            <w:sz w:val="24"/>
          </w:rPr>
        </w:r>
        <w:r w:rsidR="004A5999" w:rsidRPr="004A5999">
          <w:rPr>
            <w:rFonts w:ascii="Times New Roman" w:hAnsi="Times New Roman" w:cs="Times New Roman"/>
            <w:noProof/>
            <w:webHidden/>
            <w:sz w:val="24"/>
          </w:rPr>
          <w:fldChar w:fldCharType="separate"/>
        </w:r>
        <w:r w:rsidR="00674088">
          <w:rPr>
            <w:rFonts w:ascii="Times New Roman" w:hAnsi="Times New Roman" w:cs="Times New Roman"/>
            <w:noProof/>
            <w:webHidden/>
            <w:sz w:val="24"/>
          </w:rPr>
          <w:t>16</w:t>
        </w:r>
        <w:r w:rsidR="004A5999" w:rsidRPr="004A5999">
          <w:rPr>
            <w:rFonts w:ascii="Times New Roman" w:hAnsi="Times New Roman" w:cs="Times New Roman"/>
            <w:noProof/>
            <w:webHidden/>
            <w:sz w:val="24"/>
          </w:rPr>
          <w:fldChar w:fldCharType="end"/>
        </w:r>
      </w:hyperlink>
    </w:p>
    <w:p w14:paraId="0BD4717A" w14:textId="77777777" w:rsidR="004A5999" w:rsidRPr="004A5999" w:rsidRDefault="003A229C" w:rsidP="004A5999">
      <w:pPr>
        <w:pStyle w:val="TableofFigures"/>
        <w:tabs>
          <w:tab w:val="right" w:leader="dot" w:pos="7922"/>
        </w:tabs>
        <w:spacing w:line="360" w:lineRule="auto"/>
        <w:rPr>
          <w:rFonts w:ascii="Times New Roman" w:eastAsiaTheme="minorEastAsia" w:hAnsi="Times New Roman" w:cs="Times New Roman"/>
          <w:noProof/>
          <w:sz w:val="24"/>
        </w:rPr>
      </w:pPr>
      <w:hyperlink w:anchor="_Toc535012017" w:history="1">
        <w:r w:rsidR="004A5999" w:rsidRPr="004A5999">
          <w:rPr>
            <w:rStyle w:val="Hyperlink"/>
            <w:rFonts w:ascii="Times New Roman" w:hAnsi="Times New Roman" w:cs="Times New Roman"/>
            <w:noProof/>
            <w:sz w:val="24"/>
          </w:rPr>
          <w:t xml:space="preserve">Tabel </w:t>
        </w:r>
        <w:r w:rsidR="004A5999" w:rsidRPr="004A5999">
          <w:rPr>
            <w:rStyle w:val="Hyperlink"/>
            <w:rFonts w:ascii="Times New Roman" w:hAnsi="Times New Roman" w:cs="Times New Roman"/>
            <w:noProof/>
            <w:sz w:val="24"/>
            <w:lang w:val="id-ID"/>
          </w:rPr>
          <w:t>2.</w:t>
        </w:r>
        <w:r w:rsidR="004A5999" w:rsidRPr="004A5999">
          <w:rPr>
            <w:rStyle w:val="Hyperlink"/>
            <w:rFonts w:ascii="Times New Roman" w:hAnsi="Times New Roman" w:cs="Times New Roman"/>
            <w:noProof/>
            <w:sz w:val="24"/>
          </w:rPr>
          <w:t>6</w:t>
        </w:r>
        <w:r w:rsidR="004A5999" w:rsidRPr="004A5999">
          <w:rPr>
            <w:rStyle w:val="Hyperlink"/>
            <w:rFonts w:ascii="Times New Roman" w:hAnsi="Times New Roman" w:cs="Times New Roman"/>
            <w:noProof/>
            <w:sz w:val="24"/>
            <w:lang w:val="id-ID"/>
          </w:rPr>
          <w:t xml:space="preserve"> Rata-rata Besi yang Diserap oleh Tubuh Per Hari</w:t>
        </w:r>
        <w:r w:rsidR="004A5999" w:rsidRPr="004A5999">
          <w:rPr>
            <w:rFonts w:ascii="Times New Roman" w:hAnsi="Times New Roman" w:cs="Times New Roman"/>
            <w:noProof/>
            <w:webHidden/>
            <w:sz w:val="24"/>
          </w:rPr>
          <w:tab/>
        </w:r>
        <w:r w:rsidR="004A5999" w:rsidRPr="004A5999">
          <w:rPr>
            <w:rFonts w:ascii="Times New Roman" w:hAnsi="Times New Roman" w:cs="Times New Roman"/>
            <w:noProof/>
            <w:webHidden/>
            <w:sz w:val="24"/>
          </w:rPr>
          <w:fldChar w:fldCharType="begin"/>
        </w:r>
        <w:r w:rsidR="004A5999" w:rsidRPr="004A5999">
          <w:rPr>
            <w:rFonts w:ascii="Times New Roman" w:hAnsi="Times New Roman" w:cs="Times New Roman"/>
            <w:noProof/>
            <w:webHidden/>
            <w:sz w:val="24"/>
          </w:rPr>
          <w:instrText xml:space="preserve"> PAGEREF _Toc535012017 \h </w:instrText>
        </w:r>
        <w:r w:rsidR="004A5999" w:rsidRPr="004A5999">
          <w:rPr>
            <w:rFonts w:ascii="Times New Roman" w:hAnsi="Times New Roman" w:cs="Times New Roman"/>
            <w:noProof/>
            <w:webHidden/>
            <w:sz w:val="24"/>
          </w:rPr>
        </w:r>
        <w:r w:rsidR="004A5999" w:rsidRPr="004A5999">
          <w:rPr>
            <w:rFonts w:ascii="Times New Roman" w:hAnsi="Times New Roman" w:cs="Times New Roman"/>
            <w:noProof/>
            <w:webHidden/>
            <w:sz w:val="24"/>
          </w:rPr>
          <w:fldChar w:fldCharType="separate"/>
        </w:r>
        <w:r w:rsidR="00674088">
          <w:rPr>
            <w:rFonts w:ascii="Times New Roman" w:hAnsi="Times New Roman" w:cs="Times New Roman"/>
            <w:noProof/>
            <w:webHidden/>
            <w:sz w:val="24"/>
          </w:rPr>
          <w:t>21</w:t>
        </w:r>
        <w:r w:rsidR="004A5999" w:rsidRPr="004A5999">
          <w:rPr>
            <w:rFonts w:ascii="Times New Roman" w:hAnsi="Times New Roman" w:cs="Times New Roman"/>
            <w:noProof/>
            <w:webHidden/>
            <w:sz w:val="24"/>
          </w:rPr>
          <w:fldChar w:fldCharType="end"/>
        </w:r>
      </w:hyperlink>
    </w:p>
    <w:p w14:paraId="70121B73" w14:textId="77777777" w:rsidR="004A5999" w:rsidRPr="004A5999" w:rsidRDefault="003A229C" w:rsidP="004A5999">
      <w:pPr>
        <w:pStyle w:val="TableofFigures"/>
        <w:tabs>
          <w:tab w:val="right" w:leader="dot" w:pos="7922"/>
        </w:tabs>
        <w:spacing w:line="360" w:lineRule="auto"/>
        <w:rPr>
          <w:rFonts w:ascii="Times New Roman" w:eastAsiaTheme="minorEastAsia" w:hAnsi="Times New Roman" w:cs="Times New Roman"/>
          <w:noProof/>
          <w:sz w:val="24"/>
        </w:rPr>
      </w:pPr>
      <w:hyperlink w:anchor="_Toc535012018" w:history="1">
        <w:r w:rsidR="004A5999" w:rsidRPr="004A5999">
          <w:rPr>
            <w:rStyle w:val="Hyperlink"/>
            <w:rFonts w:ascii="Times New Roman" w:hAnsi="Times New Roman" w:cs="Times New Roman"/>
            <w:noProof/>
            <w:sz w:val="24"/>
          </w:rPr>
          <w:t xml:space="preserve">Tabel </w:t>
        </w:r>
        <w:r w:rsidR="004A5999" w:rsidRPr="004A5999">
          <w:rPr>
            <w:rStyle w:val="Hyperlink"/>
            <w:rFonts w:ascii="Times New Roman" w:hAnsi="Times New Roman" w:cs="Times New Roman"/>
            <w:noProof/>
            <w:sz w:val="24"/>
            <w:lang w:val="id-ID"/>
          </w:rPr>
          <w:t>2.</w:t>
        </w:r>
        <w:r w:rsidR="004A5999" w:rsidRPr="004A5999">
          <w:rPr>
            <w:rStyle w:val="Hyperlink"/>
            <w:rFonts w:ascii="Times New Roman" w:hAnsi="Times New Roman" w:cs="Times New Roman"/>
            <w:noProof/>
            <w:sz w:val="24"/>
          </w:rPr>
          <w:t>7</w:t>
        </w:r>
        <w:r w:rsidR="004A5999" w:rsidRPr="004A5999">
          <w:rPr>
            <w:rStyle w:val="Hyperlink"/>
            <w:rFonts w:ascii="Times New Roman" w:hAnsi="Times New Roman" w:cs="Times New Roman"/>
            <w:noProof/>
            <w:sz w:val="24"/>
            <w:lang w:val="id-ID"/>
          </w:rPr>
          <w:t xml:space="preserve"> Status Gizi Ibu Hamil Berdasarkan IMT Prahamil</w:t>
        </w:r>
        <w:r w:rsidR="004A5999" w:rsidRPr="004A5999">
          <w:rPr>
            <w:rFonts w:ascii="Times New Roman" w:hAnsi="Times New Roman" w:cs="Times New Roman"/>
            <w:noProof/>
            <w:webHidden/>
            <w:sz w:val="24"/>
          </w:rPr>
          <w:tab/>
        </w:r>
        <w:r w:rsidR="004A5999" w:rsidRPr="004A5999">
          <w:rPr>
            <w:rFonts w:ascii="Times New Roman" w:hAnsi="Times New Roman" w:cs="Times New Roman"/>
            <w:noProof/>
            <w:webHidden/>
            <w:sz w:val="24"/>
          </w:rPr>
          <w:fldChar w:fldCharType="begin"/>
        </w:r>
        <w:r w:rsidR="004A5999" w:rsidRPr="004A5999">
          <w:rPr>
            <w:rFonts w:ascii="Times New Roman" w:hAnsi="Times New Roman" w:cs="Times New Roman"/>
            <w:noProof/>
            <w:webHidden/>
            <w:sz w:val="24"/>
          </w:rPr>
          <w:instrText xml:space="preserve"> PAGEREF _Toc535012018 \h </w:instrText>
        </w:r>
        <w:r w:rsidR="004A5999" w:rsidRPr="004A5999">
          <w:rPr>
            <w:rFonts w:ascii="Times New Roman" w:hAnsi="Times New Roman" w:cs="Times New Roman"/>
            <w:noProof/>
            <w:webHidden/>
            <w:sz w:val="24"/>
          </w:rPr>
        </w:r>
        <w:r w:rsidR="004A5999" w:rsidRPr="004A5999">
          <w:rPr>
            <w:rFonts w:ascii="Times New Roman" w:hAnsi="Times New Roman" w:cs="Times New Roman"/>
            <w:noProof/>
            <w:webHidden/>
            <w:sz w:val="24"/>
          </w:rPr>
          <w:fldChar w:fldCharType="separate"/>
        </w:r>
        <w:r w:rsidR="00674088">
          <w:rPr>
            <w:rFonts w:ascii="Times New Roman" w:hAnsi="Times New Roman" w:cs="Times New Roman"/>
            <w:noProof/>
            <w:webHidden/>
            <w:sz w:val="24"/>
          </w:rPr>
          <w:t>24</w:t>
        </w:r>
        <w:r w:rsidR="004A5999" w:rsidRPr="004A5999">
          <w:rPr>
            <w:rFonts w:ascii="Times New Roman" w:hAnsi="Times New Roman" w:cs="Times New Roman"/>
            <w:noProof/>
            <w:webHidden/>
            <w:sz w:val="24"/>
          </w:rPr>
          <w:fldChar w:fldCharType="end"/>
        </w:r>
      </w:hyperlink>
    </w:p>
    <w:p w14:paraId="01B40B95" w14:textId="77777777" w:rsidR="004A5999" w:rsidRPr="004A5999" w:rsidRDefault="003A229C" w:rsidP="004A5999">
      <w:pPr>
        <w:pStyle w:val="TableofFigures"/>
        <w:tabs>
          <w:tab w:val="right" w:leader="dot" w:pos="7922"/>
        </w:tabs>
        <w:spacing w:line="360" w:lineRule="auto"/>
        <w:rPr>
          <w:rFonts w:ascii="Times New Roman" w:eastAsiaTheme="minorEastAsia" w:hAnsi="Times New Roman" w:cs="Times New Roman"/>
          <w:noProof/>
          <w:sz w:val="24"/>
        </w:rPr>
      </w:pPr>
      <w:hyperlink w:anchor="_Toc535012019" w:history="1">
        <w:r w:rsidR="00D94544">
          <w:rPr>
            <w:rStyle w:val="Hyperlink"/>
            <w:rFonts w:ascii="Times New Roman" w:hAnsi="Times New Roman" w:cs="Times New Roman"/>
            <w:noProof/>
            <w:sz w:val="24"/>
          </w:rPr>
          <w:t>Tabel 3.1</w:t>
        </w:r>
        <w:r w:rsidR="004A5999" w:rsidRPr="004A5999">
          <w:rPr>
            <w:rStyle w:val="Hyperlink"/>
            <w:rFonts w:ascii="Times New Roman" w:hAnsi="Times New Roman" w:cs="Times New Roman"/>
            <w:noProof/>
            <w:sz w:val="24"/>
          </w:rPr>
          <w:t xml:space="preserve"> Definisi Operasional</w:t>
        </w:r>
        <w:r w:rsidR="004A5999" w:rsidRPr="004A5999">
          <w:rPr>
            <w:rFonts w:ascii="Times New Roman" w:hAnsi="Times New Roman" w:cs="Times New Roman"/>
            <w:noProof/>
            <w:webHidden/>
            <w:sz w:val="24"/>
          </w:rPr>
          <w:tab/>
        </w:r>
        <w:r w:rsidR="004A5999" w:rsidRPr="004A5999">
          <w:rPr>
            <w:rFonts w:ascii="Times New Roman" w:hAnsi="Times New Roman" w:cs="Times New Roman"/>
            <w:noProof/>
            <w:webHidden/>
            <w:sz w:val="24"/>
          </w:rPr>
          <w:fldChar w:fldCharType="begin"/>
        </w:r>
        <w:r w:rsidR="004A5999" w:rsidRPr="004A5999">
          <w:rPr>
            <w:rFonts w:ascii="Times New Roman" w:hAnsi="Times New Roman" w:cs="Times New Roman"/>
            <w:noProof/>
            <w:webHidden/>
            <w:sz w:val="24"/>
          </w:rPr>
          <w:instrText xml:space="preserve"> PAGEREF _Toc535012019 \h </w:instrText>
        </w:r>
        <w:r w:rsidR="004A5999" w:rsidRPr="004A5999">
          <w:rPr>
            <w:rFonts w:ascii="Times New Roman" w:hAnsi="Times New Roman" w:cs="Times New Roman"/>
            <w:noProof/>
            <w:webHidden/>
            <w:sz w:val="24"/>
          </w:rPr>
        </w:r>
        <w:r w:rsidR="004A5999" w:rsidRPr="004A5999">
          <w:rPr>
            <w:rFonts w:ascii="Times New Roman" w:hAnsi="Times New Roman" w:cs="Times New Roman"/>
            <w:noProof/>
            <w:webHidden/>
            <w:sz w:val="24"/>
          </w:rPr>
          <w:fldChar w:fldCharType="separate"/>
        </w:r>
        <w:r w:rsidR="00674088">
          <w:rPr>
            <w:rFonts w:ascii="Times New Roman" w:hAnsi="Times New Roman" w:cs="Times New Roman"/>
            <w:noProof/>
            <w:webHidden/>
            <w:sz w:val="24"/>
          </w:rPr>
          <w:t>32</w:t>
        </w:r>
        <w:r w:rsidR="004A5999" w:rsidRPr="004A5999">
          <w:rPr>
            <w:rFonts w:ascii="Times New Roman" w:hAnsi="Times New Roman" w:cs="Times New Roman"/>
            <w:noProof/>
            <w:webHidden/>
            <w:sz w:val="24"/>
          </w:rPr>
          <w:fldChar w:fldCharType="end"/>
        </w:r>
      </w:hyperlink>
    </w:p>
    <w:p w14:paraId="732D0FE5" w14:textId="77777777" w:rsidR="004A5999" w:rsidRPr="004A5999" w:rsidRDefault="003A229C" w:rsidP="004A5999">
      <w:pPr>
        <w:pStyle w:val="TableofFigures"/>
        <w:tabs>
          <w:tab w:val="right" w:leader="dot" w:pos="7922"/>
        </w:tabs>
        <w:spacing w:line="360" w:lineRule="auto"/>
        <w:rPr>
          <w:rFonts w:ascii="Times New Roman" w:eastAsiaTheme="minorEastAsia" w:hAnsi="Times New Roman" w:cs="Times New Roman"/>
          <w:noProof/>
          <w:sz w:val="24"/>
        </w:rPr>
      </w:pPr>
      <w:hyperlink w:anchor="_Toc535012020" w:history="1">
        <w:r w:rsidR="00D94544">
          <w:rPr>
            <w:rStyle w:val="Hyperlink"/>
            <w:rFonts w:ascii="Times New Roman" w:hAnsi="Times New Roman" w:cs="Times New Roman"/>
            <w:noProof/>
            <w:sz w:val="24"/>
          </w:rPr>
          <w:t>Tabel 4.1</w:t>
        </w:r>
        <w:r w:rsidR="004A5999" w:rsidRPr="004A5999">
          <w:rPr>
            <w:rStyle w:val="Hyperlink"/>
            <w:rFonts w:ascii="Times New Roman" w:hAnsi="Times New Roman" w:cs="Times New Roman"/>
            <w:noProof/>
            <w:sz w:val="24"/>
          </w:rPr>
          <w:t xml:space="preserve"> Distribusi Frekuensi Ibu Hamil Berdasarkan Status Anemia</w:t>
        </w:r>
        <w:r w:rsidR="004A5999" w:rsidRPr="004A5999">
          <w:rPr>
            <w:rFonts w:ascii="Times New Roman" w:hAnsi="Times New Roman" w:cs="Times New Roman"/>
            <w:noProof/>
            <w:webHidden/>
            <w:sz w:val="24"/>
          </w:rPr>
          <w:tab/>
        </w:r>
        <w:r w:rsidR="004A5999" w:rsidRPr="004A5999">
          <w:rPr>
            <w:rFonts w:ascii="Times New Roman" w:hAnsi="Times New Roman" w:cs="Times New Roman"/>
            <w:noProof/>
            <w:webHidden/>
            <w:sz w:val="24"/>
          </w:rPr>
          <w:fldChar w:fldCharType="begin"/>
        </w:r>
        <w:r w:rsidR="004A5999" w:rsidRPr="004A5999">
          <w:rPr>
            <w:rFonts w:ascii="Times New Roman" w:hAnsi="Times New Roman" w:cs="Times New Roman"/>
            <w:noProof/>
            <w:webHidden/>
            <w:sz w:val="24"/>
          </w:rPr>
          <w:instrText xml:space="preserve"> PAGEREF _Toc535012020 \h </w:instrText>
        </w:r>
        <w:r w:rsidR="004A5999" w:rsidRPr="004A5999">
          <w:rPr>
            <w:rFonts w:ascii="Times New Roman" w:hAnsi="Times New Roman" w:cs="Times New Roman"/>
            <w:noProof/>
            <w:webHidden/>
            <w:sz w:val="24"/>
          </w:rPr>
        </w:r>
        <w:r w:rsidR="004A5999" w:rsidRPr="004A5999">
          <w:rPr>
            <w:rFonts w:ascii="Times New Roman" w:hAnsi="Times New Roman" w:cs="Times New Roman"/>
            <w:noProof/>
            <w:webHidden/>
            <w:sz w:val="24"/>
          </w:rPr>
          <w:fldChar w:fldCharType="separate"/>
        </w:r>
        <w:r w:rsidR="00674088">
          <w:rPr>
            <w:rFonts w:ascii="Times New Roman" w:hAnsi="Times New Roman" w:cs="Times New Roman"/>
            <w:noProof/>
            <w:webHidden/>
            <w:sz w:val="24"/>
          </w:rPr>
          <w:t>41</w:t>
        </w:r>
        <w:r w:rsidR="004A5999" w:rsidRPr="004A5999">
          <w:rPr>
            <w:rFonts w:ascii="Times New Roman" w:hAnsi="Times New Roman" w:cs="Times New Roman"/>
            <w:noProof/>
            <w:webHidden/>
            <w:sz w:val="24"/>
          </w:rPr>
          <w:fldChar w:fldCharType="end"/>
        </w:r>
      </w:hyperlink>
    </w:p>
    <w:p w14:paraId="22C7A9F3" w14:textId="77777777" w:rsidR="004A5999" w:rsidRPr="004A5999" w:rsidRDefault="003A229C" w:rsidP="004A5999">
      <w:pPr>
        <w:pStyle w:val="TableofFigures"/>
        <w:tabs>
          <w:tab w:val="right" w:leader="dot" w:pos="7922"/>
        </w:tabs>
        <w:spacing w:line="360" w:lineRule="auto"/>
        <w:rPr>
          <w:rFonts w:ascii="Times New Roman" w:eastAsiaTheme="minorEastAsia" w:hAnsi="Times New Roman" w:cs="Times New Roman"/>
          <w:noProof/>
          <w:sz w:val="24"/>
        </w:rPr>
      </w:pPr>
      <w:hyperlink w:anchor="_Toc535012021" w:history="1">
        <w:r w:rsidR="00D94544">
          <w:rPr>
            <w:rStyle w:val="Hyperlink"/>
            <w:rFonts w:ascii="Times New Roman" w:hAnsi="Times New Roman" w:cs="Times New Roman"/>
            <w:noProof/>
            <w:sz w:val="24"/>
          </w:rPr>
          <w:t>Tabel 4.2</w:t>
        </w:r>
        <w:r w:rsidR="004A5999" w:rsidRPr="004A5999">
          <w:rPr>
            <w:rStyle w:val="Hyperlink"/>
            <w:rFonts w:ascii="Times New Roman" w:hAnsi="Times New Roman" w:cs="Times New Roman"/>
            <w:noProof/>
            <w:sz w:val="24"/>
          </w:rPr>
          <w:t xml:space="preserve"> Distribusi Frekuensi Ibu Hamil Berdasarkan Karakteristik Ibu</w:t>
        </w:r>
        <w:r w:rsidR="004A5999" w:rsidRPr="004A5999">
          <w:rPr>
            <w:rFonts w:ascii="Times New Roman" w:hAnsi="Times New Roman" w:cs="Times New Roman"/>
            <w:noProof/>
            <w:webHidden/>
            <w:sz w:val="24"/>
          </w:rPr>
          <w:tab/>
        </w:r>
        <w:r w:rsidR="004A5999" w:rsidRPr="004A5999">
          <w:rPr>
            <w:rFonts w:ascii="Times New Roman" w:hAnsi="Times New Roman" w:cs="Times New Roman"/>
            <w:noProof/>
            <w:webHidden/>
            <w:sz w:val="24"/>
          </w:rPr>
          <w:fldChar w:fldCharType="begin"/>
        </w:r>
        <w:r w:rsidR="004A5999" w:rsidRPr="004A5999">
          <w:rPr>
            <w:rFonts w:ascii="Times New Roman" w:hAnsi="Times New Roman" w:cs="Times New Roman"/>
            <w:noProof/>
            <w:webHidden/>
            <w:sz w:val="24"/>
          </w:rPr>
          <w:instrText xml:space="preserve"> PAGEREF _Toc535012021 \h </w:instrText>
        </w:r>
        <w:r w:rsidR="004A5999" w:rsidRPr="004A5999">
          <w:rPr>
            <w:rFonts w:ascii="Times New Roman" w:hAnsi="Times New Roman" w:cs="Times New Roman"/>
            <w:noProof/>
            <w:webHidden/>
            <w:sz w:val="24"/>
          </w:rPr>
        </w:r>
        <w:r w:rsidR="004A5999" w:rsidRPr="004A5999">
          <w:rPr>
            <w:rFonts w:ascii="Times New Roman" w:hAnsi="Times New Roman" w:cs="Times New Roman"/>
            <w:noProof/>
            <w:webHidden/>
            <w:sz w:val="24"/>
          </w:rPr>
          <w:fldChar w:fldCharType="separate"/>
        </w:r>
        <w:r w:rsidR="00674088">
          <w:rPr>
            <w:rFonts w:ascii="Times New Roman" w:hAnsi="Times New Roman" w:cs="Times New Roman"/>
            <w:noProof/>
            <w:webHidden/>
            <w:sz w:val="24"/>
          </w:rPr>
          <w:t>42</w:t>
        </w:r>
        <w:r w:rsidR="004A5999" w:rsidRPr="004A5999">
          <w:rPr>
            <w:rFonts w:ascii="Times New Roman" w:hAnsi="Times New Roman" w:cs="Times New Roman"/>
            <w:noProof/>
            <w:webHidden/>
            <w:sz w:val="24"/>
          </w:rPr>
          <w:fldChar w:fldCharType="end"/>
        </w:r>
      </w:hyperlink>
    </w:p>
    <w:p w14:paraId="60CF8D17" w14:textId="77777777" w:rsidR="004A5999" w:rsidRPr="004A5999" w:rsidRDefault="003A229C" w:rsidP="004A5999">
      <w:pPr>
        <w:pStyle w:val="TableofFigures"/>
        <w:tabs>
          <w:tab w:val="right" w:leader="dot" w:pos="7922"/>
        </w:tabs>
        <w:spacing w:line="360" w:lineRule="auto"/>
        <w:rPr>
          <w:rFonts w:ascii="Times New Roman" w:eastAsiaTheme="minorEastAsia" w:hAnsi="Times New Roman" w:cs="Times New Roman"/>
          <w:noProof/>
          <w:sz w:val="24"/>
        </w:rPr>
      </w:pPr>
      <w:hyperlink w:anchor="_Toc535012022" w:history="1">
        <w:r w:rsidR="00D94544">
          <w:rPr>
            <w:rStyle w:val="Hyperlink"/>
            <w:rFonts w:ascii="Times New Roman" w:hAnsi="Times New Roman" w:cs="Times New Roman"/>
            <w:noProof/>
            <w:sz w:val="24"/>
          </w:rPr>
          <w:t>Tabel 4.3</w:t>
        </w:r>
        <w:r w:rsidR="004A5999" w:rsidRPr="004A5999">
          <w:rPr>
            <w:rStyle w:val="Hyperlink"/>
            <w:rFonts w:ascii="Times New Roman" w:hAnsi="Times New Roman" w:cs="Times New Roman"/>
            <w:noProof/>
            <w:sz w:val="24"/>
          </w:rPr>
          <w:t xml:space="preserve"> Distribusi Frekuensi Ibu Hamil Berdasarkan Asupan Zat Gizi</w:t>
        </w:r>
        <w:r w:rsidR="004A5999" w:rsidRPr="004A5999">
          <w:rPr>
            <w:rFonts w:ascii="Times New Roman" w:hAnsi="Times New Roman" w:cs="Times New Roman"/>
            <w:noProof/>
            <w:webHidden/>
            <w:sz w:val="24"/>
          </w:rPr>
          <w:tab/>
        </w:r>
        <w:r w:rsidR="004A5999" w:rsidRPr="004A5999">
          <w:rPr>
            <w:rFonts w:ascii="Times New Roman" w:hAnsi="Times New Roman" w:cs="Times New Roman"/>
            <w:noProof/>
            <w:webHidden/>
            <w:sz w:val="24"/>
          </w:rPr>
          <w:fldChar w:fldCharType="begin"/>
        </w:r>
        <w:r w:rsidR="004A5999" w:rsidRPr="004A5999">
          <w:rPr>
            <w:rFonts w:ascii="Times New Roman" w:hAnsi="Times New Roman" w:cs="Times New Roman"/>
            <w:noProof/>
            <w:webHidden/>
            <w:sz w:val="24"/>
          </w:rPr>
          <w:instrText xml:space="preserve"> PAGEREF _Toc535012022 \h </w:instrText>
        </w:r>
        <w:r w:rsidR="004A5999" w:rsidRPr="004A5999">
          <w:rPr>
            <w:rFonts w:ascii="Times New Roman" w:hAnsi="Times New Roman" w:cs="Times New Roman"/>
            <w:noProof/>
            <w:webHidden/>
            <w:sz w:val="24"/>
          </w:rPr>
        </w:r>
        <w:r w:rsidR="004A5999" w:rsidRPr="004A5999">
          <w:rPr>
            <w:rFonts w:ascii="Times New Roman" w:hAnsi="Times New Roman" w:cs="Times New Roman"/>
            <w:noProof/>
            <w:webHidden/>
            <w:sz w:val="24"/>
          </w:rPr>
          <w:fldChar w:fldCharType="separate"/>
        </w:r>
        <w:r w:rsidR="00674088">
          <w:rPr>
            <w:rFonts w:ascii="Times New Roman" w:hAnsi="Times New Roman" w:cs="Times New Roman"/>
            <w:noProof/>
            <w:webHidden/>
            <w:sz w:val="24"/>
          </w:rPr>
          <w:t>43</w:t>
        </w:r>
        <w:r w:rsidR="004A5999" w:rsidRPr="004A5999">
          <w:rPr>
            <w:rFonts w:ascii="Times New Roman" w:hAnsi="Times New Roman" w:cs="Times New Roman"/>
            <w:noProof/>
            <w:webHidden/>
            <w:sz w:val="24"/>
          </w:rPr>
          <w:fldChar w:fldCharType="end"/>
        </w:r>
      </w:hyperlink>
    </w:p>
    <w:p w14:paraId="1564A5F1" w14:textId="77777777" w:rsidR="004A5999" w:rsidRPr="004A5999" w:rsidRDefault="003A229C" w:rsidP="004A5999">
      <w:pPr>
        <w:pStyle w:val="TableofFigures"/>
        <w:tabs>
          <w:tab w:val="right" w:leader="dot" w:pos="7922"/>
        </w:tabs>
        <w:spacing w:line="360" w:lineRule="auto"/>
        <w:rPr>
          <w:rFonts w:ascii="Times New Roman" w:eastAsiaTheme="minorEastAsia" w:hAnsi="Times New Roman" w:cs="Times New Roman"/>
          <w:noProof/>
          <w:sz w:val="24"/>
        </w:rPr>
      </w:pPr>
      <w:hyperlink w:anchor="_Toc535012023" w:history="1">
        <w:r w:rsidR="00D94544">
          <w:rPr>
            <w:rStyle w:val="Hyperlink"/>
            <w:rFonts w:ascii="Times New Roman" w:hAnsi="Times New Roman" w:cs="Times New Roman"/>
            <w:noProof/>
            <w:sz w:val="24"/>
          </w:rPr>
          <w:t>Tabel 4.4</w:t>
        </w:r>
        <w:r w:rsidR="004A5999" w:rsidRPr="004A5999">
          <w:rPr>
            <w:rStyle w:val="Hyperlink"/>
            <w:rFonts w:ascii="Times New Roman" w:hAnsi="Times New Roman" w:cs="Times New Roman"/>
            <w:noProof/>
            <w:sz w:val="24"/>
          </w:rPr>
          <w:t xml:space="preserve"> Hubungan Karakteristik Ibu dengan S</w:t>
        </w:r>
        <w:r w:rsidR="007234E7">
          <w:rPr>
            <w:rStyle w:val="Hyperlink"/>
            <w:rFonts w:ascii="Times New Roman" w:hAnsi="Times New Roman" w:cs="Times New Roman"/>
            <w:noProof/>
            <w:sz w:val="24"/>
          </w:rPr>
          <w:t>tatus Anemia Ibu Hamil</w:t>
        </w:r>
        <w:r w:rsidR="004A5999" w:rsidRPr="004A5999">
          <w:rPr>
            <w:rFonts w:ascii="Times New Roman" w:hAnsi="Times New Roman" w:cs="Times New Roman"/>
            <w:noProof/>
            <w:webHidden/>
            <w:sz w:val="24"/>
          </w:rPr>
          <w:tab/>
        </w:r>
        <w:r w:rsidR="004A5999" w:rsidRPr="004A5999">
          <w:rPr>
            <w:rFonts w:ascii="Times New Roman" w:hAnsi="Times New Roman" w:cs="Times New Roman"/>
            <w:noProof/>
            <w:webHidden/>
            <w:sz w:val="24"/>
          </w:rPr>
          <w:fldChar w:fldCharType="begin"/>
        </w:r>
        <w:r w:rsidR="004A5999" w:rsidRPr="004A5999">
          <w:rPr>
            <w:rFonts w:ascii="Times New Roman" w:hAnsi="Times New Roman" w:cs="Times New Roman"/>
            <w:noProof/>
            <w:webHidden/>
            <w:sz w:val="24"/>
          </w:rPr>
          <w:instrText xml:space="preserve"> PAGEREF _Toc535012023 \h </w:instrText>
        </w:r>
        <w:r w:rsidR="004A5999" w:rsidRPr="004A5999">
          <w:rPr>
            <w:rFonts w:ascii="Times New Roman" w:hAnsi="Times New Roman" w:cs="Times New Roman"/>
            <w:noProof/>
            <w:webHidden/>
            <w:sz w:val="24"/>
          </w:rPr>
        </w:r>
        <w:r w:rsidR="004A5999" w:rsidRPr="004A5999">
          <w:rPr>
            <w:rFonts w:ascii="Times New Roman" w:hAnsi="Times New Roman" w:cs="Times New Roman"/>
            <w:noProof/>
            <w:webHidden/>
            <w:sz w:val="24"/>
          </w:rPr>
          <w:fldChar w:fldCharType="separate"/>
        </w:r>
        <w:r w:rsidR="00674088">
          <w:rPr>
            <w:rFonts w:ascii="Times New Roman" w:hAnsi="Times New Roman" w:cs="Times New Roman"/>
            <w:noProof/>
            <w:webHidden/>
            <w:sz w:val="24"/>
          </w:rPr>
          <w:t>44</w:t>
        </w:r>
        <w:r w:rsidR="004A5999" w:rsidRPr="004A5999">
          <w:rPr>
            <w:rFonts w:ascii="Times New Roman" w:hAnsi="Times New Roman" w:cs="Times New Roman"/>
            <w:noProof/>
            <w:webHidden/>
            <w:sz w:val="24"/>
          </w:rPr>
          <w:fldChar w:fldCharType="end"/>
        </w:r>
      </w:hyperlink>
    </w:p>
    <w:p w14:paraId="513EC852" w14:textId="77777777" w:rsidR="004A5999" w:rsidRDefault="003A229C" w:rsidP="004A5999">
      <w:pPr>
        <w:pStyle w:val="TableofFigures"/>
        <w:tabs>
          <w:tab w:val="right" w:leader="dot" w:pos="7922"/>
        </w:tabs>
        <w:spacing w:line="360" w:lineRule="auto"/>
        <w:rPr>
          <w:rFonts w:eastAsiaTheme="minorEastAsia"/>
          <w:noProof/>
        </w:rPr>
      </w:pPr>
      <w:hyperlink w:anchor="_Toc535012024" w:history="1">
        <w:r w:rsidR="00D94544">
          <w:rPr>
            <w:rStyle w:val="Hyperlink"/>
            <w:rFonts w:ascii="Times New Roman" w:hAnsi="Times New Roman" w:cs="Times New Roman"/>
            <w:noProof/>
            <w:sz w:val="24"/>
          </w:rPr>
          <w:t>Tabel 4.5</w:t>
        </w:r>
        <w:r w:rsidR="004A5999" w:rsidRPr="004A5999">
          <w:rPr>
            <w:rStyle w:val="Hyperlink"/>
            <w:rFonts w:ascii="Times New Roman" w:hAnsi="Times New Roman" w:cs="Times New Roman"/>
            <w:noProof/>
            <w:sz w:val="24"/>
          </w:rPr>
          <w:t xml:space="preserve"> Hubungan Asupan Zat Gizi dengan Statu</w:t>
        </w:r>
        <w:r w:rsidR="007234E7">
          <w:rPr>
            <w:rStyle w:val="Hyperlink"/>
            <w:rFonts w:ascii="Times New Roman" w:hAnsi="Times New Roman" w:cs="Times New Roman"/>
            <w:noProof/>
            <w:sz w:val="24"/>
          </w:rPr>
          <w:t>s Anemia Ibu Hamil</w:t>
        </w:r>
        <w:r w:rsidR="004A5999" w:rsidRPr="004A5999">
          <w:rPr>
            <w:rFonts w:ascii="Times New Roman" w:hAnsi="Times New Roman" w:cs="Times New Roman"/>
            <w:noProof/>
            <w:webHidden/>
            <w:sz w:val="24"/>
          </w:rPr>
          <w:tab/>
        </w:r>
        <w:r w:rsidR="004A5999" w:rsidRPr="004A5999">
          <w:rPr>
            <w:rFonts w:ascii="Times New Roman" w:hAnsi="Times New Roman" w:cs="Times New Roman"/>
            <w:noProof/>
            <w:webHidden/>
            <w:sz w:val="24"/>
          </w:rPr>
          <w:fldChar w:fldCharType="begin"/>
        </w:r>
        <w:r w:rsidR="004A5999" w:rsidRPr="004A5999">
          <w:rPr>
            <w:rFonts w:ascii="Times New Roman" w:hAnsi="Times New Roman" w:cs="Times New Roman"/>
            <w:noProof/>
            <w:webHidden/>
            <w:sz w:val="24"/>
          </w:rPr>
          <w:instrText xml:space="preserve"> PAGEREF _Toc535012024 \h </w:instrText>
        </w:r>
        <w:r w:rsidR="004A5999" w:rsidRPr="004A5999">
          <w:rPr>
            <w:rFonts w:ascii="Times New Roman" w:hAnsi="Times New Roman" w:cs="Times New Roman"/>
            <w:noProof/>
            <w:webHidden/>
            <w:sz w:val="24"/>
          </w:rPr>
        </w:r>
        <w:r w:rsidR="004A5999" w:rsidRPr="004A5999">
          <w:rPr>
            <w:rFonts w:ascii="Times New Roman" w:hAnsi="Times New Roman" w:cs="Times New Roman"/>
            <w:noProof/>
            <w:webHidden/>
            <w:sz w:val="24"/>
          </w:rPr>
          <w:fldChar w:fldCharType="separate"/>
        </w:r>
        <w:r w:rsidR="00674088">
          <w:rPr>
            <w:rFonts w:ascii="Times New Roman" w:hAnsi="Times New Roman" w:cs="Times New Roman"/>
            <w:noProof/>
            <w:webHidden/>
            <w:sz w:val="24"/>
          </w:rPr>
          <w:t>45</w:t>
        </w:r>
        <w:r w:rsidR="004A5999" w:rsidRPr="004A5999">
          <w:rPr>
            <w:rFonts w:ascii="Times New Roman" w:hAnsi="Times New Roman" w:cs="Times New Roman"/>
            <w:noProof/>
            <w:webHidden/>
            <w:sz w:val="24"/>
          </w:rPr>
          <w:fldChar w:fldCharType="end"/>
        </w:r>
      </w:hyperlink>
    </w:p>
    <w:p w14:paraId="7097CD59" w14:textId="77777777" w:rsidR="00494E5C" w:rsidRPr="00237C5D" w:rsidRDefault="004A5999" w:rsidP="005952E5">
      <w:pPr>
        <w:pStyle w:val="TableofFigures"/>
        <w:tabs>
          <w:tab w:val="right" w:leader="dot" w:pos="7922"/>
        </w:tabs>
        <w:spacing w:after="240" w:line="360" w:lineRule="auto"/>
        <w:jc w:val="both"/>
        <w:rPr>
          <w:rFonts w:ascii="Times New Roman" w:eastAsiaTheme="minorEastAsia" w:hAnsi="Times New Roman" w:cs="Times New Roman"/>
          <w:noProof/>
          <w:sz w:val="24"/>
          <w:szCs w:val="24"/>
        </w:rPr>
        <w:sectPr w:rsidR="00494E5C" w:rsidRPr="00237C5D" w:rsidSect="00F602C9">
          <w:footerReference w:type="default" r:id="rId14"/>
          <w:pgSz w:w="11906" w:h="16838" w:code="9"/>
          <w:pgMar w:top="2275" w:right="1699" w:bottom="1699" w:left="2275" w:header="720" w:footer="720" w:gutter="0"/>
          <w:pgNumType w:fmt="lowerRoman"/>
          <w:cols w:space="720"/>
          <w:docGrid w:linePitch="360"/>
        </w:sectPr>
      </w:pPr>
      <w:r>
        <w:rPr>
          <w:rFonts w:ascii="Times New Roman" w:hAnsi="Times New Roman" w:cs="Times New Roman"/>
          <w:sz w:val="24"/>
          <w:szCs w:val="24"/>
        </w:rPr>
        <w:fldChar w:fldCharType="end"/>
      </w:r>
    </w:p>
    <w:p w14:paraId="0AADCE30" w14:textId="77777777" w:rsidR="00494E5C" w:rsidRDefault="00494E5C" w:rsidP="00494E5C">
      <w:pPr>
        <w:pStyle w:val="Heading1"/>
      </w:pPr>
      <w:bookmarkStart w:id="7" w:name="_Toc535584632"/>
      <w:r>
        <w:lastRenderedPageBreak/>
        <w:t>DAFTAR GAMBAR</w:t>
      </w:r>
      <w:bookmarkEnd w:id="7"/>
    </w:p>
    <w:p w14:paraId="48CBCED8" w14:textId="77777777" w:rsidR="00494E5C" w:rsidRPr="00113EFB" w:rsidRDefault="00494E5C" w:rsidP="00494E5C"/>
    <w:p w14:paraId="4DCB1247" w14:textId="77777777" w:rsidR="00F735EC" w:rsidRPr="00D94544" w:rsidRDefault="00494E5C" w:rsidP="00E53F4E">
      <w:pPr>
        <w:pStyle w:val="TableofFigures"/>
        <w:tabs>
          <w:tab w:val="right" w:leader="dot" w:pos="7922"/>
        </w:tabs>
        <w:spacing w:after="240" w:line="240" w:lineRule="auto"/>
        <w:rPr>
          <w:rFonts w:ascii="Times New Roman" w:eastAsiaTheme="minorEastAsia" w:hAnsi="Times New Roman" w:cs="Times New Roman"/>
          <w:noProof/>
          <w:sz w:val="24"/>
        </w:rPr>
      </w:pPr>
      <w:r>
        <w:fldChar w:fldCharType="begin"/>
      </w:r>
      <w:r>
        <w:instrText xml:space="preserve"> TOC \h \z \c "Gambar" </w:instrText>
      </w:r>
      <w:r>
        <w:fldChar w:fldCharType="separate"/>
      </w:r>
      <w:hyperlink w:anchor="_Toc517622112" w:history="1">
        <w:r w:rsidR="00E53F4E" w:rsidRPr="00D94544">
          <w:rPr>
            <w:rStyle w:val="Hyperlink"/>
            <w:rFonts w:ascii="Times New Roman" w:hAnsi="Times New Roman" w:cs="Times New Roman"/>
            <w:noProof/>
            <w:sz w:val="24"/>
          </w:rPr>
          <w:t>Gambar 2</w:t>
        </w:r>
        <w:r w:rsidR="00F735EC" w:rsidRPr="00D94544">
          <w:rPr>
            <w:rStyle w:val="Hyperlink"/>
            <w:rFonts w:ascii="Times New Roman" w:hAnsi="Times New Roman" w:cs="Times New Roman"/>
            <w:noProof/>
            <w:sz w:val="24"/>
          </w:rPr>
          <w:t>.1 Mekanisme Penyerapan Zat Besi dalam Tubuh</w:t>
        </w:r>
        <w:r w:rsidR="00F735EC" w:rsidRPr="00D94544">
          <w:rPr>
            <w:rFonts w:ascii="Times New Roman" w:hAnsi="Times New Roman" w:cs="Times New Roman"/>
            <w:noProof/>
            <w:webHidden/>
            <w:sz w:val="24"/>
          </w:rPr>
          <w:tab/>
        </w:r>
        <w:r w:rsidR="004A5999" w:rsidRPr="00D94544">
          <w:rPr>
            <w:rFonts w:ascii="Times New Roman" w:hAnsi="Times New Roman" w:cs="Times New Roman"/>
            <w:noProof/>
            <w:webHidden/>
            <w:sz w:val="24"/>
          </w:rPr>
          <w:t xml:space="preserve"> </w:t>
        </w:r>
      </w:hyperlink>
      <w:r w:rsidR="004A5999" w:rsidRPr="00D94544">
        <w:rPr>
          <w:rFonts w:ascii="Times New Roman" w:hAnsi="Times New Roman" w:cs="Times New Roman"/>
          <w:noProof/>
          <w:sz w:val="24"/>
        </w:rPr>
        <w:t>21</w:t>
      </w:r>
    </w:p>
    <w:p w14:paraId="02891785" w14:textId="77777777" w:rsidR="00F735EC" w:rsidRPr="00D94544" w:rsidRDefault="003A229C" w:rsidP="00E53F4E">
      <w:pPr>
        <w:pStyle w:val="TableofFigures"/>
        <w:tabs>
          <w:tab w:val="right" w:leader="dot" w:pos="7922"/>
        </w:tabs>
        <w:spacing w:after="240" w:line="240" w:lineRule="auto"/>
        <w:rPr>
          <w:rFonts w:ascii="Times New Roman" w:eastAsiaTheme="minorEastAsia" w:hAnsi="Times New Roman" w:cs="Times New Roman"/>
          <w:noProof/>
          <w:sz w:val="24"/>
        </w:rPr>
      </w:pPr>
      <w:hyperlink w:anchor="_Toc517622113" w:history="1">
        <w:r w:rsidR="00F735EC" w:rsidRPr="00D94544">
          <w:rPr>
            <w:rStyle w:val="Hyperlink"/>
            <w:rFonts w:ascii="Times New Roman" w:hAnsi="Times New Roman" w:cs="Times New Roman"/>
            <w:noProof/>
            <w:sz w:val="24"/>
          </w:rPr>
          <w:t>Gambar 2.2 Sumber Kaya Vitamin C</w:t>
        </w:r>
        <w:r w:rsidR="00F735EC" w:rsidRPr="00D94544">
          <w:rPr>
            <w:rFonts w:ascii="Times New Roman" w:hAnsi="Times New Roman" w:cs="Times New Roman"/>
            <w:noProof/>
            <w:webHidden/>
            <w:sz w:val="24"/>
          </w:rPr>
          <w:tab/>
        </w:r>
        <w:r w:rsidR="004A5999" w:rsidRPr="00D94544">
          <w:rPr>
            <w:rFonts w:ascii="Times New Roman" w:hAnsi="Times New Roman" w:cs="Times New Roman"/>
            <w:noProof/>
            <w:webHidden/>
            <w:sz w:val="24"/>
          </w:rPr>
          <w:t>2</w:t>
        </w:r>
      </w:hyperlink>
      <w:r w:rsidR="004A5999" w:rsidRPr="00D94544">
        <w:rPr>
          <w:rFonts w:ascii="Times New Roman" w:hAnsi="Times New Roman" w:cs="Times New Roman"/>
          <w:noProof/>
          <w:sz w:val="24"/>
        </w:rPr>
        <w:t>2</w:t>
      </w:r>
    </w:p>
    <w:p w14:paraId="6058081B" w14:textId="77777777" w:rsidR="00F735EC" w:rsidRDefault="003A229C" w:rsidP="00E53F4E">
      <w:pPr>
        <w:pStyle w:val="TableofFigures"/>
        <w:tabs>
          <w:tab w:val="right" w:leader="dot" w:pos="7922"/>
        </w:tabs>
        <w:spacing w:after="240" w:line="240" w:lineRule="auto"/>
        <w:rPr>
          <w:rFonts w:eastAsiaTheme="minorEastAsia"/>
          <w:noProof/>
        </w:rPr>
      </w:pPr>
      <w:hyperlink r:id="rId15" w:anchor="_Toc517622114" w:history="1">
        <w:r w:rsidR="00F735EC" w:rsidRPr="00D94544">
          <w:rPr>
            <w:rStyle w:val="Hyperlink"/>
            <w:rFonts w:ascii="Times New Roman" w:hAnsi="Times New Roman" w:cs="Times New Roman"/>
            <w:noProof/>
            <w:sz w:val="24"/>
          </w:rPr>
          <w:t>Gambar 3</w:t>
        </w:r>
        <w:r w:rsidR="00E53F4E" w:rsidRPr="00D94544">
          <w:rPr>
            <w:rStyle w:val="Hyperlink"/>
            <w:rFonts w:ascii="Times New Roman" w:hAnsi="Times New Roman" w:cs="Times New Roman"/>
            <w:noProof/>
            <w:sz w:val="24"/>
          </w:rPr>
          <w:t>.1</w:t>
        </w:r>
        <w:r w:rsidR="00F735EC" w:rsidRPr="00D94544">
          <w:rPr>
            <w:rStyle w:val="Hyperlink"/>
            <w:rFonts w:ascii="Times New Roman" w:hAnsi="Times New Roman" w:cs="Times New Roman"/>
            <w:noProof/>
            <w:sz w:val="24"/>
          </w:rPr>
          <w:t xml:space="preserve"> Contoh Lembar Food Record</w:t>
        </w:r>
        <w:r w:rsidR="00F735EC" w:rsidRPr="00D94544">
          <w:rPr>
            <w:rFonts w:ascii="Times New Roman" w:hAnsi="Times New Roman" w:cs="Times New Roman"/>
            <w:noProof/>
            <w:webHidden/>
            <w:sz w:val="24"/>
          </w:rPr>
          <w:tab/>
        </w:r>
        <w:r w:rsidR="004A5999" w:rsidRPr="00D94544">
          <w:rPr>
            <w:rFonts w:ascii="Times New Roman" w:hAnsi="Times New Roman" w:cs="Times New Roman"/>
            <w:noProof/>
            <w:webHidden/>
            <w:sz w:val="24"/>
          </w:rPr>
          <w:t>26</w:t>
        </w:r>
      </w:hyperlink>
    </w:p>
    <w:p w14:paraId="2C3BD5E5" w14:textId="77777777" w:rsidR="00494E5C" w:rsidRDefault="00494E5C" w:rsidP="00E53F4E">
      <w:pPr>
        <w:spacing w:after="240" w:line="240" w:lineRule="auto"/>
      </w:pPr>
      <w:r>
        <w:fldChar w:fldCharType="end"/>
      </w:r>
    </w:p>
    <w:p w14:paraId="0E8973C2" w14:textId="77777777" w:rsidR="005952E5" w:rsidRDefault="005952E5" w:rsidP="00E53F4E">
      <w:pPr>
        <w:spacing w:after="240" w:line="240" w:lineRule="auto"/>
      </w:pPr>
    </w:p>
    <w:p w14:paraId="4A2A8A7B" w14:textId="77777777" w:rsidR="005952E5" w:rsidRDefault="005952E5" w:rsidP="00E53F4E">
      <w:pPr>
        <w:spacing w:after="240" w:line="240" w:lineRule="auto"/>
      </w:pPr>
    </w:p>
    <w:p w14:paraId="5D0F6294" w14:textId="77777777" w:rsidR="005952E5" w:rsidRDefault="005952E5" w:rsidP="00E53F4E">
      <w:pPr>
        <w:spacing w:after="240" w:line="240" w:lineRule="auto"/>
      </w:pPr>
    </w:p>
    <w:p w14:paraId="3245B610" w14:textId="77777777" w:rsidR="005952E5" w:rsidRDefault="005952E5" w:rsidP="00E53F4E">
      <w:pPr>
        <w:spacing w:after="240" w:line="240" w:lineRule="auto"/>
      </w:pPr>
    </w:p>
    <w:p w14:paraId="376645AD" w14:textId="77777777" w:rsidR="005952E5" w:rsidRDefault="005952E5" w:rsidP="00E53F4E">
      <w:pPr>
        <w:spacing w:after="240" w:line="240" w:lineRule="auto"/>
      </w:pPr>
    </w:p>
    <w:p w14:paraId="698BCAB9" w14:textId="77777777" w:rsidR="005952E5" w:rsidRDefault="005952E5" w:rsidP="00E53F4E">
      <w:pPr>
        <w:spacing w:after="240" w:line="240" w:lineRule="auto"/>
      </w:pPr>
    </w:p>
    <w:p w14:paraId="32ED02FC" w14:textId="77777777" w:rsidR="005952E5" w:rsidRDefault="005952E5" w:rsidP="00E53F4E">
      <w:pPr>
        <w:spacing w:after="240" w:line="240" w:lineRule="auto"/>
      </w:pPr>
    </w:p>
    <w:p w14:paraId="499846FA" w14:textId="77777777" w:rsidR="005952E5" w:rsidRDefault="005952E5" w:rsidP="00E53F4E">
      <w:pPr>
        <w:spacing w:after="240" w:line="240" w:lineRule="auto"/>
      </w:pPr>
    </w:p>
    <w:p w14:paraId="71E7BEF5" w14:textId="77777777" w:rsidR="005952E5" w:rsidRDefault="005952E5" w:rsidP="00E53F4E">
      <w:pPr>
        <w:spacing w:after="240" w:line="240" w:lineRule="auto"/>
      </w:pPr>
    </w:p>
    <w:p w14:paraId="6295AA8C" w14:textId="77777777" w:rsidR="005952E5" w:rsidRDefault="005952E5" w:rsidP="00E53F4E">
      <w:pPr>
        <w:spacing w:after="240" w:line="240" w:lineRule="auto"/>
      </w:pPr>
    </w:p>
    <w:p w14:paraId="22BCAC48" w14:textId="77777777" w:rsidR="005952E5" w:rsidRDefault="005952E5" w:rsidP="00E53F4E">
      <w:pPr>
        <w:spacing w:after="240" w:line="240" w:lineRule="auto"/>
      </w:pPr>
    </w:p>
    <w:p w14:paraId="3B29FD74" w14:textId="77777777" w:rsidR="005952E5" w:rsidRDefault="005952E5" w:rsidP="00E53F4E">
      <w:pPr>
        <w:spacing w:after="240" w:line="240" w:lineRule="auto"/>
      </w:pPr>
    </w:p>
    <w:p w14:paraId="54ED26ED" w14:textId="77777777" w:rsidR="005952E5" w:rsidRDefault="005952E5" w:rsidP="00E53F4E">
      <w:pPr>
        <w:spacing w:after="240" w:line="240" w:lineRule="auto"/>
      </w:pPr>
    </w:p>
    <w:p w14:paraId="28FB3F7F" w14:textId="77777777" w:rsidR="005952E5" w:rsidRDefault="005952E5" w:rsidP="00E53F4E">
      <w:pPr>
        <w:spacing w:after="240" w:line="240" w:lineRule="auto"/>
      </w:pPr>
    </w:p>
    <w:p w14:paraId="49BFA61B" w14:textId="77777777" w:rsidR="005952E5" w:rsidRDefault="005952E5" w:rsidP="00E53F4E">
      <w:pPr>
        <w:spacing w:after="240" w:line="240" w:lineRule="auto"/>
      </w:pPr>
    </w:p>
    <w:p w14:paraId="585431C6" w14:textId="77777777" w:rsidR="005952E5" w:rsidRDefault="005952E5" w:rsidP="00E53F4E">
      <w:pPr>
        <w:spacing w:after="240" w:line="240" w:lineRule="auto"/>
      </w:pPr>
    </w:p>
    <w:p w14:paraId="31065C36" w14:textId="77777777" w:rsidR="005952E5" w:rsidRDefault="005952E5" w:rsidP="00E53F4E">
      <w:pPr>
        <w:spacing w:after="240" w:line="240" w:lineRule="auto"/>
      </w:pPr>
    </w:p>
    <w:p w14:paraId="5C0C50F1" w14:textId="77777777" w:rsidR="005952E5" w:rsidRDefault="005952E5" w:rsidP="00E53F4E">
      <w:pPr>
        <w:spacing w:after="240" w:line="240" w:lineRule="auto"/>
      </w:pPr>
    </w:p>
    <w:p w14:paraId="5F8A18C6" w14:textId="77777777" w:rsidR="005952E5" w:rsidRDefault="005952E5" w:rsidP="00E53F4E">
      <w:pPr>
        <w:spacing w:after="240" w:line="240" w:lineRule="auto"/>
      </w:pPr>
    </w:p>
    <w:p w14:paraId="4FE53AFF" w14:textId="77777777" w:rsidR="005952E5" w:rsidRDefault="005952E5" w:rsidP="005952E5">
      <w:pPr>
        <w:pStyle w:val="Heading1"/>
      </w:pPr>
      <w:bookmarkStart w:id="8" w:name="_Toc535584633"/>
      <w:r>
        <w:lastRenderedPageBreak/>
        <w:t>DAFTAR LAMPIRAN</w:t>
      </w:r>
      <w:bookmarkEnd w:id="8"/>
    </w:p>
    <w:p w14:paraId="28152506" w14:textId="77777777" w:rsidR="004A5999" w:rsidRPr="004A5999" w:rsidRDefault="004A5999" w:rsidP="004A5999">
      <w:pPr>
        <w:pStyle w:val="TableofFigures"/>
        <w:tabs>
          <w:tab w:val="right" w:leader="dot" w:pos="7922"/>
        </w:tabs>
        <w:spacing w:line="360" w:lineRule="auto"/>
        <w:rPr>
          <w:rFonts w:ascii="Times New Roman" w:eastAsiaTheme="minorEastAsia" w:hAnsi="Times New Roman" w:cs="Times New Roman"/>
          <w:noProof/>
          <w:sz w:val="24"/>
        </w:rPr>
      </w:pPr>
      <w:r>
        <w:rPr>
          <w:rFonts w:ascii="Times New Roman" w:hAnsi="Times New Roman" w:cs="Times New Roman"/>
          <w:sz w:val="24"/>
        </w:rPr>
        <w:fldChar w:fldCharType="begin"/>
      </w:r>
      <w:r>
        <w:rPr>
          <w:rFonts w:ascii="Times New Roman" w:hAnsi="Times New Roman" w:cs="Times New Roman"/>
          <w:sz w:val="24"/>
        </w:rPr>
        <w:instrText xml:space="preserve"> TOC \h \z \c "Lampiran " </w:instrText>
      </w:r>
      <w:r>
        <w:rPr>
          <w:rFonts w:ascii="Times New Roman" w:hAnsi="Times New Roman" w:cs="Times New Roman"/>
          <w:sz w:val="24"/>
        </w:rPr>
        <w:fldChar w:fldCharType="separate"/>
      </w:r>
      <w:hyperlink w:anchor="_Toc535011958" w:history="1">
        <w:r w:rsidRPr="004A5999">
          <w:rPr>
            <w:rStyle w:val="Hyperlink"/>
            <w:rFonts w:ascii="Times New Roman" w:hAnsi="Times New Roman" w:cs="Times New Roman"/>
            <w:noProof/>
            <w:color w:val="auto"/>
            <w:sz w:val="24"/>
          </w:rPr>
          <w:t>Lampiran  1</w:t>
        </w:r>
        <w:r w:rsidRPr="004A5999">
          <w:rPr>
            <w:rFonts w:ascii="Times New Roman" w:hAnsi="Times New Roman" w:cs="Times New Roman"/>
            <w:noProof/>
            <w:webHidden/>
            <w:sz w:val="24"/>
          </w:rPr>
          <w:tab/>
        </w:r>
        <w:r w:rsidRPr="004A5999">
          <w:rPr>
            <w:rFonts w:ascii="Times New Roman" w:hAnsi="Times New Roman" w:cs="Times New Roman"/>
            <w:noProof/>
            <w:webHidden/>
            <w:sz w:val="24"/>
          </w:rPr>
          <w:fldChar w:fldCharType="begin"/>
        </w:r>
        <w:r w:rsidRPr="004A5999">
          <w:rPr>
            <w:rFonts w:ascii="Times New Roman" w:hAnsi="Times New Roman" w:cs="Times New Roman"/>
            <w:noProof/>
            <w:webHidden/>
            <w:sz w:val="24"/>
          </w:rPr>
          <w:instrText xml:space="preserve"> PAGEREF _Toc535011958 \h </w:instrText>
        </w:r>
        <w:r w:rsidRPr="004A5999">
          <w:rPr>
            <w:rFonts w:ascii="Times New Roman" w:hAnsi="Times New Roman" w:cs="Times New Roman"/>
            <w:noProof/>
            <w:webHidden/>
            <w:sz w:val="24"/>
          </w:rPr>
        </w:r>
        <w:r w:rsidRPr="004A5999">
          <w:rPr>
            <w:rFonts w:ascii="Times New Roman" w:hAnsi="Times New Roman" w:cs="Times New Roman"/>
            <w:noProof/>
            <w:webHidden/>
            <w:sz w:val="24"/>
          </w:rPr>
          <w:fldChar w:fldCharType="separate"/>
        </w:r>
        <w:r w:rsidR="00674088">
          <w:rPr>
            <w:rFonts w:ascii="Times New Roman" w:hAnsi="Times New Roman" w:cs="Times New Roman"/>
            <w:noProof/>
            <w:webHidden/>
            <w:sz w:val="24"/>
          </w:rPr>
          <w:t>61</w:t>
        </w:r>
        <w:r w:rsidRPr="004A5999">
          <w:rPr>
            <w:rFonts w:ascii="Times New Roman" w:hAnsi="Times New Roman" w:cs="Times New Roman"/>
            <w:noProof/>
            <w:webHidden/>
            <w:sz w:val="24"/>
          </w:rPr>
          <w:fldChar w:fldCharType="end"/>
        </w:r>
      </w:hyperlink>
    </w:p>
    <w:p w14:paraId="4E3A2F98" w14:textId="77777777" w:rsidR="004A5999" w:rsidRPr="004A5999" w:rsidRDefault="003A229C" w:rsidP="004A5999">
      <w:pPr>
        <w:pStyle w:val="TableofFigures"/>
        <w:tabs>
          <w:tab w:val="right" w:leader="dot" w:pos="7922"/>
        </w:tabs>
        <w:spacing w:line="360" w:lineRule="auto"/>
        <w:rPr>
          <w:rFonts w:ascii="Times New Roman" w:eastAsiaTheme="minorEastAsia" w:hAnsi="Times New Roman" w:cs="Times New Roman"/>
          <w:noProof/>
          <w:sz w:val="24"/>
        </w:rPr>
      </w:pPr>
      <w:hyperlink w:anchor="_Toc535011959" w:history="1">
        <w:r w:rsidR="004A5999" w:rsidRPr="004A5999">
          <w:rPr>
            <w:rStyle w:val="Hyperlink"/>
            <w:rFonts w:ascii="Times New Roman" w:hAnsi="Times New Roman" w:cs="Times New Roman"/>
            <w:noProof/>
            <w:color w:val="auto"/>
            <w:sz w:val="24"/>
          </w:rPr>
          <w:t>Lampiran  2 Lembar Informed Consent</w:t>
        </w:r>
        <w:r w:rsidR="004A5999" w:rsidRPr="004A5999">
          <w:rPr>
            <w:rFonts w:ascii="Times New Roman" w:hAnsi="Times New Roman" w:cs="Times New Roman"/>
            <w:noProof/>
            <w:webHidden/>
            <w:sz w:val="24"/>
          </w:rPr>
          <w:tab/>
        </w:r>
        <w:r w:rsidR="004A5999" w:rsidRPr="004A5999">
          <w:rPr>
            <w:rFonts w:ascii="Times New Roman" w:hAnsi="Times New Roman" w:cs="Times New Roman"/>
            <w:noProof/>
            <w:webHidden/>
            <w:sz w:val="24"/>
          </w:rPr>
          <w:fldChar w:fldCharType="begin"/>
        </w:r>
        <w:r w:rsidR="004A5999" w:rsidRPr="004A5999">
          <w:rPr>
            <w:rFonts w:ascii="Times New Roman" w:hAnsi="Times New Roman" w:cs="Times New Roman"/>
            <w:noProof/>
            <w:webHidden/>
            <w:sz w:val="24"/>
          </w:rPr>
          <w:instrText xml:space="preserve"> PAGEREF _Toc535011959 \h </w:instrText>
        </w:r>
        <w:r w:rsidR="004A5999" w:rsidRPr="004A5999">
          <w:rPr>
            <w:rFonts w:ascii="Times New Roman" w:hAnsi="Times New Roman" w:cs="Times New Roman"/>
            <w:noProof/>
            <w:webHidden/>
            <w:sz w:val="24"/>
          </w:rPr>
        </w:r>
        <w:r w:rsidR="004A5999" w:rsidRPr="004A5999">
          <w:rPr>
            <w:rFonts w:ascii="Times New Roman" w:hAnsi="Times New Roman" w:cs="Times New Roman"/>
            <w:noProof/>
            <w:webHidden/>
            <w:sz w:val="24"/>
          </w:rPr>
          <w:fldChar w:fldCharType="separate"/>
        </w:r>
        <w:r w:rsidR="00674088">
          <w:rPr>
            <w:rFonts w:ascii="Times New Roman" w:hAnsi="Times New Roman" w:cs="Times New Roman"/>
            <w:noProof/>
            <w:webHidden/>
            <w:sz w:val="24"/>
          </w:rPr>
          <w:t>64</w:t>
        </w:r>
        <w:r w:rsidR="004A5999" w:rsidRPr="004A5999">
          <w:rPr>
            <w:rFonts w:ascii="Times New Roman" w:hAnsi="Times New Roman" w:cs="Times New Roman"/>
            <w:noProof/>
            <w:webHidden/>
            <w:sz w:val="24"/>
          </w:rPr>
          <w:fldChar w:fldCharType="end"/>
        </w:r>
      </w:hyperlink>
    </w:p>
    <w:p w14:paraId="2940C0F2" w14:textId="77777777" w:rsidR="004A5999" w:rsidRPr="004A5999" w:rsidRDefault="003A229C" w:rsidP="004A5999">
      <w:pPr>
        <w:pStyle w:val="TableofFigures"/>
        <w:tabs>
          <w:tab w:val="right" w:leader="dot" w:pos="7922"/>
        </w:tabs>
        <w:spacing w:line="360" w:lineRule="auto"/>
        <w:rPr>
          <w:rFonts w:ascii="Times New Roman" w:eastAsiaTheme="minorEastAsia" w:hAnsi="Times New Roman" w:cs="Times New Roman"/>
          <w:noProof/>
          <w:sz w:val="24"/>
        </w:rPr>
      </w:pPr>
      <w:hyperlink w:anchor="_Toc535011960" w:history="1">
        <w:r w:rsidR="004A5999" w:rsidRPr="004A5999">
          <w:rPr>
            <w:rStyle w:val="Hyperlink"/>
            <w:rFonts w:ascii="Times New Roman" w:hAnsi="Times New Roman" w:cs="Times New Roman"/>
            <w:noProof/>
            <w:color w:val="auto"/>
            <w:sz w:val="24"/>
          </w:rPr>
          <w:t>Lampiran  3 Food Record</w:t>
        </w:r>
        <w:r w:rsidR="004A5999" w:rsidRPr="004A5999">
          <w:rPr>
            <w:rFonts w:ascii="Times New Roman" w:hAnsi="Times New Roman" w:cs="Times New Roman"/>
            <w:noProof/>
            <w:webHidden/>
            <w:sz w:val="24"/>
          </w:rPr>
          <w:tab/>
        </w:r>
        <w:r w:rsidR="004A5999" w:rsidRPr="004A5999">
          <w:rPr>
            <w:rFonts w:ascii="Times New Roman" w:hAnsi="Times New Roman" w:cs="Times New Roman"/>
            <w:noProof/>
            <w:webHidden/>
            <w:sz w:val="24"/>
          </w:rPr>
          <w:fldChar w:fldCharType="begin"/>
        </w:r>
        <w:r w:rsidR="004A5999" w:rsidRPr="004A5999">
          <w:rPr>
            <w:rFonts w:ascii="Times New Roman" w:hAnsi="Times New Roman" w:cs="Times New Roman"/>
            <w:noProof/>
            <w:webHidden/>
            <w:sz w:val="24"/>
          </w:rPr>
          <w:instrText xml:space="preserve"> PAGEREF _Toc535011960 \h </w:instrText>
        </w:r>
        <w:r w:rsidR="004A5999" w:rsidRPr="004A5999">
          <w:rPr>
            <w:rFonts w:ascii="Times New Roman" w:hAnsi="Times New Roman" w:cs="Times New Roman"/>
            <w:noProof/>
            <w:webHidden/>
            <w:sz w:val="24"/>
          </w:rPr>
        </w:r>
        <w:r w:rsidR="004A5999" w:rsidRPr="004A5999">
          <w:rPr>
            <w:rFonts w:ascii="Times New Roman" w:hAnsi="Times New Roman" w:cs="Times New Roman"/>
            <w:noProof/>
            <w:webHidden/>
            <w:sz w:val="24"/>
          </w:rPr>
          <w:fldChar w:fldCharType="separate"/>
        </w:r>
        <w:r w:rsidR="00674088">
          <w:rPr>
            <w:rFonts w:ascii="Times New Roman" w:hAnsi="Times New Roman" w:cs="Times New Roman"/>
            <w:noProof/>
            <w:webHidden/>
            <w:sz w:val="24"/>
          </w:rPr>
          <w:t>65</w:t>
        </w:r>
        <w:r w:rsidR="004A5999" w:rsidRPr="004A5999">
          <w:rPr>
            <w:rFonts w:ascii="Times New Roman" w:hAnsi="Times New Roman" w:cs="Times New Roman"/>
            <w:noProof/>
            <w:webHidden/>
            <w:sz w:val="24"/>
          </w:rPr>
          <w:fldChar w:fldCharType="end"/>
        </w:r>
      </w:hyperlink>
    </w:p>
    <w:p w14:paraId="3436DEE1" w14:textId="77777777" w:rsidR="004A5999" w:rsidRPr="004A5999" w:rsidRDefault="003A229C" w:rsidP="004A5999">
      <w:pPr>
        <w:pStyle w:val="TableofFigures"/>
        <w:tabs>
          <w:tab w:val="right" w:leader="dot" w:pos="7922"/>
        </w:tabs>
        <w:spacing w:line="360" w:lineRule="auto"/>
        <w:rPr>
          <w:rFonts w:ascii="Times New Roman" w:eastAsiaTheme="minorEastAsia" w:hAnsi="Times New Roman" w:cs="Times New Roman"/>
          <w:noProof/>
          <w:sz w:val="24"/>
        </w:rPr>
      </w:pPr>
      <w:hyperlink w:anchor="_Toc535011961" w:history="1">
        <w:r w:rsidR="004A5999" w:rsidRPr="004A5999">
          <w:rPr>
            <w:rStyle w:val="Hyperlink"/>
            <w:rFonts w:ascii="Times New Roman" w:hAnsi="Times New Roman" w:cs="Times New Roman"/>
            <w:noProof/>
            <w:color w:val="auto"/>
            <w:sz w:val="24"/>
          </w:rPr>
          <w:t>Lampiran  4 Surat Izin Dekan ke Kecamatan</w:t>
        </w:r>
        <w:r w:rsidR="004A5999" w:rsidRPr="004A5999">
          <w:rPr>
            <w:rFonts w:ascii="Times New Roman" w:hAnsi="Times New Roman" w:cs="Times New Roman"/>
            <w:noProof/>
            <w:webHidden/>
            <w:sz w:val="24"/>
          </w:rPr>
          <w:tab/>
        </w:r>
        <w:r w:rsidR="004A5999" w:rsidRPr="004A5999">
          <w:rPr>
            <w:rFonts w:ascii="Times New Roman" w:hAnsi="Times New Roman" w:cs="Times New Roman"/>
            <w:noProof/>
            <w:webHidden/>
            <w:sz w:val="24"/>
          </w:rPr>
          <w:fldChar w:fldCharType="begin"/>
        </w:r>
        <w:r w:rsidR="004A5999" w:rsidRPr="004A5999">
          <w:rPr>
            <w:rFonts w:ascii="Times New Roman" w:hAnsi="Times New Roman" w:cs="Times New Roman"/>
            <w:noProof/>
            <w:webHidden/>
            <w:sz w:val="24"/>
          </w:rPr>
          <w:instrText xml:space="preserve"> PAGEREF _Toc535011961 \h </w:instrText>
        </w:r>
        <w:r w:rsidR="004A5999" w:rsidRPr="004A5999">
          <w:rPr>
            <w:rFonts w:ascii="Times New Roman" w:hAnsi="Times New Roman" w:cs="Times New Roman"/>
            <w:noProof/>
            <w:webHidden/>
            <w:sz w:val="24"/>
          </w:rPr>
        </w:r>
        <w:r w:rsidR="004A5999" w:rsidRPr="004A5999">
          <w:rPr>
            <w:rFonts w:ascii="Times New Roman" w:hAnsi="Times New Roman" w:cs="Times New Roman"/>
            <w:noProof/>
            <w:webHidden/>
            <w:sz w:val="24"/>
          </w:rPr>
          <w:fldChar w:fldCharType="separate"/>
        </w:r>
        <w:r w:rsidR="00674088">
          <w:rPr>
            <w:rFonts w:ascii="Times New Roman" w:hAnsi="Times New Roman" w:cs="Times New Roman"/>
            <w:noProof/>
            <w:webHidden/>
            <w:sz w:val="24"/>
          </w:rPr>
          <w:t>66</w:t>
        </w:r>
        <w:r w:rsidR="004A5999" w:rsidRPr="004A5999">
          <w:rPr>
            <w:rFonts w:ascii="Times New Roman" w:hAnsi="Times New Roman" w:cs="Times New Roman"/>
            <w:noProof/>
            <w:webHidden/>
            <w:sz w:val="24"/>
          </w:rPr>
          <w:fldChar w:fldCharType="end"/>
        </w:r>
      </w:hyperlink>
    </w:p>
    <w:p w14:paraId="381124D9" w14:textId="77777777" w:rsidR="004A5999" w:rsidRPr="004A5999" w:rsidRDefault="003A229C" w:rsidP="004A5999">
      <w:pPr>
        <w:pStyle w:val="TableofFigures"/>
        <w:tabs>
          <w:tab w:val="right" w:leader="dot" w:pos="7922"/>
        </w:tabs>
        <w:spacing w:line="360" w:lineRule="auto"/>
        <w:rPr>
          <w:rFonts w:ascii="Times New Roman" w:eastAsiaTheme="minorEastAsia" w:hAnsi="Times New Roman" w:cs="Times New Roman"/>
          <w:noProof/>
          <w:sz w:val="24"/>
        </w:rPr>
      </w:pPr>
      <w:hyperlink w:anchor="_Toc535011962" w:history="1">
        <w:r w:rsidR="004A5999" w:rsidRPr="004A5999">
          <w:rPr>
            <w:rStyle w:val="Hyperlink"/>
            <w:rFonts w:ascii="Times New Roman" w:hAnsi="Times New Roman" w:cs="Times New Roman"/>
            <w:noProof/>
            <w:color w:val="auto"/>
            <w:sz w:val="24"/>
          </w:rPr>
          <w:t>Lampiran  5 Surat Izin Dekan Ke Puskesmas Cisempur</w:t>
        </w:r>
        <w:r w:rsidR="004A5999" w:rsidRPr="004A5999">
          <w:rPr>
            <w:rFonts w:ascii="Times New Roman" w:hAnsi="Times New Roman" w:cs="Times New Roman"/>
            <w:noProof/>
            <w:webHidden/>
            <w:sz w:val="24"/>
          </w:rPr>
          <w:tab/>
        </w:r>
        <w:r w:rsidR="004A5999" w:rsidRPr="004A5999">
          <w:rPr>
            <w:rFonts w:ascii="Times New Roman" w:hAnsi="Times New Roman" w:cs="Times New Roman"/>
            <w:noProof/>
            <w:webHidden/>
            <w:sz w:val="24"/>
          </w:rPr>
          <w:fldChar w:fldCharType="begin"/>
        </w:r>
        <w:r w:rsidR="004A5999" w:rsidRPr="004A5999">
          <w:rPr>
            <w:rFonts w:ascii="Times New Roman" w:hAnsi="Times New Roman" w:cs="Times New Roman"/>
            <w:noProof/>
            <w:webHidden/>
            <w:sz w:val="24"/>
          </w:rPr>
          <w:instrText xml:space="preserve"> PAGEREF _Toc535011962 \h </w:instrText>
        </w:r>
        <w:r w:rsidR="004A5999" w:rsidRPr="004A5999">
          <w:rPr>
            <w:rFonts w:ascii="Times New Roman" w:hAnsi="Times New Roman" w:cs="Times New Roman"/>
            <w:noProof/>
            <w:webHidden/>
            <w:sz w:val="24"/>
          </w:rPr>
        </w:r>
        <w:r w:rsidR="004A5999" w:rsidRPr="004A5999">
          <w:rPr>
            <w:rFonts w:ascii="Times New Roman" w:hAnsi="Times New Roman" w:cs="Times New Roman"/>
            <w:noProof/>
            <w:webHidden/>
            <w:sz w:val="24"/>
          </w:rPr>
          <w:fldChar w:fldCharType="separate"/>
        </w:r>
        <w:r w:rsidR="00674088">
          <w:rPr>
            <w:rFonts w:ascii="Times New Roman" w:hAnsi="Times New Roman" w:cs="Times New Roman"/>
            <w:noProof/>
            <w:webHidden/>
            <w:sz w:val="24"/>
          </w:rPr>
          <w:t>67</w:t>
        </w:r>
        <w:r w:rsidR="004A5999" w:rsidRPr="004A5999">
          <w:rPr>
            <w:rFonts w:ascii="Times New Roman" w:hAnsi="Times New Roman" w:cs="Times New Roman"/>
            <w:noProof/>
            <w:webHidden/>
            <w:sz w:val="24"/>
          </w:rPr>
          <w:fldChar w:fldCharType="end"/>
        </w:r>
      </w:hyperlink>
    </w:p>
    <w:p w14:paraId="04BF5AC6" w14:textId="77777777" w:rsidR="004A5999" w:rsidRPr="004A5999" w:rsidRDefault="003A229C" w:rsidP="004A5999">
      <w:pPr>
        <w:pStyle w:val="TableofFigures"/>
        <w:tabs>
          <w:tab w:val="right" w:leader="dot" w:pos="7922"/>
        </w:tabs>
        <w:spacing w:line="360" w:lineRule="auto"/>
        <w:rPr>
          <w:rFonts w:ascii="Times New Roman" w:eastAsiaTheme="minorEastAsia" w:hAnsi="Times New Roman" w:cs="Times New Roman"/>
          <w:noProof/>
          <w:sz w:val="24"/>
        </w:rPr>
      </w:pPr>
      <w:hyperlink w:anchor="_Toc535011963" w:history="1">
        <w:r w:rsidR="004A5999" w:rsidRPr="004A5999">
          <w:rPr>
            <w:rStyle w:val="Hyperlink"/>
            <w:rFonts w:ascii="Times New Roman" w:hAnsi="Times New Roman" w:cs="Times New Roman"/>
            <w:noProof/>
            <w:color w:val="auto"/>
            <w:sz w:val="24"/>
          </w:rPr>
          <w:t>Lampiran  6 Surat Izin Dekan ke Puskemas Jatinangor</w:t>
        </w:r>
        <w:r w:rsidR="004A5999" w:rsidRPr="004A5999">
          <w:rPr>
            <w:rFonts w:ascii="Times New Roman" w:hAnsi="Times New Roman" w:cs="Times New Roman"/>
            <w:noProof/>
            <w:webHidden/>
            <w:sz w:val="24"/>
          </w:rPr>
          <w:tab/>
        </w:r>
        <w:r w:rsidR="004A5999" w:rsidRPr="004A5999">
          <w:rPr>
            <w:rFonts w:ascii="Times New Roman" w:hAnsi="Times New Roman" w:cs="Times New Roman"/>
            <w:noProof/>
            <w:webHidden/>
            <w:sz w:val="24"/>
          </w:rPr>
          <w:fldChar w:fldCharType="begin"/>
        </w:r>
        <w:r w:rsidR="004A5999" w:rsidRPr="004A5999">
          <w:rPr>
            <w:rFonts w:ascii="Times New Roman" w:hAnsi="Times New Roman" w:cs="Times New Roman"/>
            <w:noProof/>
            <w:webHidden/>
            <w:sz w:val="24"/>
          </w:rPr>
          <w:instrText xml:space="preserve"> PAGEREF _Toc535011963 \h </w:instrText>
        </w:r>
        <w:r w:rsidR="004A5999" w:rsidRPr="004A5999">
          <w:rPr>
            <w:rFonts w:ascii="Times New Roman" w:hAnsi="Times New Roman" w:cs="Times New Roman"/>
            <w:noProof/>
            <w:webHidden/>
            <w:sz w:val="24"/>
          </w:rPr>
        </w:r>
        <w:r w:rsidR="004A5999" w:rsidRPr="004A5999">
          <w:rPr>
            <w:rFonts w:ascii="Times New Roman" w:hAnsi="Times New Roman" w:cs="Times New Roman"/>
            <w:noProof/>
            <w:webHidden/>
            <w:sz w:val="24"/>
          </w:rPr>
          <w:fldChar w:fldCharType="separate"/>
        </w:r>
        <w:r w:rsidR="00674088">
          <w:rPr>
            <w:rFonts w:ascii="Times New Roman" w:hAnsi="Times New Roman" w:cs="Times New Roman"/>
            <w:noProof/>
            <w:webHidden/>
            <w:sz w:val="24"/>
          </w:rPr>
          <w:t>68</w:t>
        </w:r>
        <w:r w:rsidR="004A5999" w:rsidRPr="004A5999">
          <w:rPr>
            <w:rFonts w:ascii="Times New Roman" w:hAnsi="Times New Roman" w:cs="Times New Roman"/>
            <w:noProof/>
            <w:webHidden/>
            <w:sz w:val="24"/>
          </w:rPr>
          <w:fldChar w:fldCharType="end"/>
        </w:r>
      </w:hyperlink>
    </w:p>
    <w:p w14:paraId="3C0A0B69" w14:textId="77777777" w:rsidR="004A5999" w:rsidRPr="004A5999" w:rsidRDefault="003A229C" w:rsidP="004A5999">
      <w:pPr>
        <w:pStyle w:val="TableofFigures"/>
        <w:tabs>
          <w:tab w:val="right" w:leader="dot" w:pos="7922"/>
        </w:tabs>
        <w:spacing w:line="360" w:lineRule="auto"/>
        <w:rPr>
          <w:rFonts w:ascii="Times New Roman" w:eastAsiaTheme="minorEastAsia" w:hAnsi="Times New Roman" w:cs="Times New Roman"/>
          <w:noProof/>
          <w:sz w:val="24"/>
        </w:rPr>
      </w:pPr>
      <w:hyperlink w:anchor="_Toc535011964" w:history="1">
        <w:r w:rsidR="004A5999" w:rsidRPr="004A5999">
          <w:rPr>
            <w:rStyle w:val="Hyperlink"/>
            <w:rFonts w:ascii="Times New Roman" w:hAnsi="Times New Roman" w:cs="Times New Roman"/>
            <w:noProof/>
            <w:color w:val="auto"/>
            <w:sz w:val="24"/>
          </w:rPr>
          <w:t>Lampiran  7 Surat Izin Dekan Ke Dinas Kesehatan</w:t>
        </w:r>
        <w:r w:rsidR="004A5999" w:rsidRPr="004A5999">
          <w:rPr>
            <w:rFonts w:ascii="Times New Roman" w:hAnsi="Times New Roman" w:cs="Times New Roman"/>
            <w:noProof/>
            <w:webHidden/>
            <w:sz w:val="24"/>
          </w:rPr>
          <w:tab/>
        </w:r>
        <w:r w:rsidR="004A5999" w:rsidRPr="004A5999">
          <w:rPr>
            <w:rFonts w:ascii="Times New Roman" w:hAnsi="Times New Roman" w:cs="Times New Roman"/>
            <w:noProof/>
            <w:webHidden/>
            <w:sz w:val="24"/>
          </w:rPr>
          <w:fldChar w:fldCharType="begin"/>
        </w:r>
        <w:r w:rsidR="004A5999" w:rsidRPr="004A5999">
          <w:rPr>
            <w:rFonts w:ascii="Times New Roman" w:hAnsi="Times New Roman" w:cs="Times New Roman"/>
            <w:noProof/>
            <w:webHidden/>
            <w:sz w:val="24"/>
          </w:rPr>
          <w:instrText xml:space="preserve"> PAGEREF _Toc535011964 \h </w:instrText>
        </w:r>
        <w:r w:rsidR="004A5999" w:rsidRPr="004A5999">
          <w:rPr>
            <w:rFonts w:ascii="Times New Roman" w:hAnsi="Times New Roman" w:cs="Times New Roman"/>
            <w:noProof/>
            <w:webHidden/>
            <w:sz w:val="24"/>
          </w:rPr>
        </w:r>
        <w:r w:rsidR="004A5999" w:rsidRPr="004A5999">
          <w:rPr>
            <w:rFonts w:ascii="Times New Roman" w:hAnsi="Times New Roman" w:cs="Times New Roman"/>
            <w:noProof/>
            <w:webHidden/>
            <w:sz w:val="24"/>
          </w:rPr>
          <w:fldChar w:fldCharType="separate"/>
        </w:r>
        <w:r w:rsidR="00674088">
          <w:rPr>
            <w:rFonts w:ascii="Times New Roman" w:hAnsi="Times New Roman" w:cs="Times New Roman"/>
            <w:noProof/>
            <w:webHidden/>
            <w:sz w:val="24"/>
          </w:rPr>
          <w:t>69</w:t>
        </w:r>
        <w:r w:rsidR="004A5999" w:rsidRPr="004A5999">
          <w:rPr>
            <w:rFonts w:ascii="Times New Roman" w:hAnsi="Times New Roman" w:cs="Times New Roman"/>
            <w:noProof/>
            <w:webHidden/>
            <w:sz w:val="24"/>
          </w:rPr>
          <w:fldChar w:fldCharType="end"/>
        </w:r>
      </w:hyperlink>
    </w:p>
    <w:p w14:paraId="68649ECC" w14:textId="77777777" w:rsidR="004A5999" w:rsidRPr="004A5999" w:rsidRDefault="003A229C" w:rsidP="004A5999">
      <w:pPr>
        <w:pStyle w:val="TableofFigures"/>
        <w:tabs>
          <w:tab w:val="right" w:leader="dot" w:pos="7922"/>
        </w:tabs>
        <w:spacing w:line="360" w:lineRule="auto"/>
        <w:rPr>
          <w:rFonts w:ascii="Times New Roman" w:eastAsiaTheme="minorEastAsia" w:hAnsi="Times New Roman" w:cs="Times New Roman"/>
          <w:noProof/>
          <w:sz w:val="24"/>
        </w:rPr>
      </w:pPr>
      <w:hyperlink w:anchor="_Toc535011965" w:history="1">
        <w:r w:rsidR="004A5999" w:rsidRPr="004A5999">
          <w:rPr>
            <w:rStyle w:val="Hyperlink"/>
            <w:rFonts w:ascii="Times New Roman" w:hAnsi="Times New Roman" w:cs="Times New Roman"/>
            <w:noProof/>
            <w:color w:val="auto"/>
            <w:sz w:val="24"/>
          </w:rPr>
          <w:t>Lampiran  8 Surat Izin Penelitian Puskesmas Jatinangor</w:t>
        </w:r>
        <w:r w:rsidR="004A5999" w:rsidRPr="004A5999">
          <w:rPr>
            <w:rFonts w:ascii="Times New Roman" w:hAnsi="Times New Roman" w:cs="Times New Roman"/>
            <w:noProof/>
            <w:webHidden/>
            <w:sz w:val="24"/>
          </w:rPr>
          <w:tab/>
        </w:r>
        <w:r w:rsidR="004A5999" w:rsidRPr="004A5999">
          <w:rPr>
            <w:rFonts w:ascii="Times New Roman" w:hAnsi="Times New Roman" w:cs="Times New Roman"/>
            <w:noProof/>
            <w:webHidden/>
            <w:sz w:val="24"/>
          </w:rPr>
          <w:fldChar w:fldCharType="begin"/>
        </w:r>
        <w:r w:rsidR="004A5999" w:rsidRPr="004A5999">
          <w:rPr>
            <w:rFonts w:ascii="Times New Roman" w:hAnsi="Times New Roman" w:cs="Times New Roman"/>
            <w:noProof/>
            <w:webHidden/>
            <w:sz w:val="24"/>
          </w:rPr>
          <w:instrText xml:space="preserve"> PAGEREF _Toc535011965 \h </w:instrText>
        </w:r>
        <w:r w:rsidR="004A5999" w:rsidRPr="004A5999">
          <w:rPr>
            <w:rFonts w:ascii="Times New Roman" w:hAnsi="Times New Roman" w:cs="Times New Roman"/>
            <w:noProof/>
            <w:webHidden/>
            <w:sz w:val="24"/>
          </w:rPr>
        </w:r>
        <w:r w:rsidR="004A5999" w:rsidRPr="004A5999">
          <w:rPr>
            <w:rFonts w:ascii="Times New Roman" w:hAnsi="Times New Roman" w:cs="Times New Roman"/>
            <w:noProof/>
            <w:webHidden/>
            <w:sz w:val="24"/>
          </w:rPr>
          <w:fldChar w:fldCharType="separate"/>
        </w:r>
        <w:r w:rsidR="00674088">
          <w:rPr>
            <w:rFonts w:ascii="Times New Roman" w:hAnsi="Times New Roman" w:cs="Times New Roman"/>
            <w:noProof/>
            <w:webHidden/>
            <w:sz w:val="24"/>
          </w:rPr>
          <w:t>70</w:t>
        </w:r>
        <w:r w:rsidR="004A5999" w:rsidRPr="004A5999">
          <w:rPr>
            <w:rFonts w:ascii="Times New Roman" w:hAnsi="Times New Roman" w:cs="Times New Roman"/>
            <w:noProof/>
            <w:webHidden/>
            <w:sz w:val="24"/>
          </w:rPr>
          <w:fldChar w:fldCharType="end"/>
        </w:r>
      </w:hyperlink>
    </w:p>
    <w:p w14:paraId="772CE846" w14:textId="77777777" w:rsidR="004A5999" w:rsidRPr="004A5999" w:rsidRDefault="003A229C" w:rsidP="004A5999">
      <w:pPr>
        <w:pStyle w:val="TableofFigures"/>
        <w:tabs>
          <w:tab w:val="right" w:leader="dot" w:pos="7922"/>
        </w:tabs>
        <w:spacing w:line="360" w:lineRule="auto"/>
        <w:rPr>
          <w:rFonts w:ascii="Times New Roman" w:eastAsiaTheme="minorEastAsia" w:hAnsi="Times New Roman" w:cs="Times New Roman"/>
          <w:noProof/>
          <w:sz w:val="24"/>
        </w:rPr>
      </w:pPr>
      <w:hyperlink w:anchor="_Toc535011966" w:history="1">
        <w:r w:rsidR="004A5999" w:rsidRPr="004A5999">
          <w:rPr>
            <w:rStyle w:val="Hyperlink"/>
            <w:rFonts w:ascii="Times New Roman" w:hAnsi="Times New Roman" w:cs="Times New Roman"/>
            <w:noProof/>
            <w:color w:val="auto"/>
            <w:sz w:val="24"/>
          </w:rPr>
          <w:t>Lampiran  9 Surat Izin Dinas Kesehatan</w:t>
        </w:r>
        <w:r w:rsidR="004A5999" w:rsidRPr="004A5999">
          <w:rPr>
            <w:rFonts w:ascii="Times New Roman" w:hAnsi="Times New Roman" w:cs="Times New Roman"/>
            <w:noProof/>
            <w:webHidden/>
            <w:sz w:val="24"/>
          </w:rPr>
          <w:tab/>
        </w:r>
        <w:r w:rsidR="004A5999" w:rsidRPr="004A5999">
          <w:rPr>
            <w:rFonts w:ascii="Times New Roman" w:hAnsi="Times New Roman" w:cs="Times New Roman"/>
            <w:noProof/>
            <w:webHidden/>
            <w:sz w:val="24"/>
          </w:rPr>
          <w:fldChar w:fldCharType="begin"/>
        </w:r>
        <w:r w:rsidR="004A5999" w:rsidRPr="004A5999">
          <w:rPr>
            <w:rFonts w:ascii="Times New Roman" w:hAnsi="Times New Roman" w:cs="Times New Roman"/>
            <w:noProof/>
            <w:webHidden/>
            <w:sz w:val="24"/>
          </w:rPr>
          <w:instrText xml:space="preserve"> PAGEREF _Toc535011966 \h </w:instrText>
        </w:r>
        <w:r w:rsidR="004A5999" w:rsidRPr="004A5999">
          <w:rPr>
            <w:rFonts w:ascii="Times New Roman" w:hAnsi="Times New Roman" w:cs="Times New Roman"/>
            <w:noProof/>
            <w:webHidden/>
            <w:sz w:val="24"/>
          </w:rPr>
        </w:r>
        <w:r w:rsidR="004A5999" w:rsidRPr="004A5999">
          <w:rPr>
            <w:rFonts w:ascii="Times New Roman" w:hAnsi="Times New Roman" w:cs="Times New Roman"/>
            <w:noProof/>
            <w:webHidden/>
            <w:sz w:val="24"/>
          </w:rPr>
          <w:fldChar w:fldCharType="separate"/>
        </w:r>
        <w:r w:rsidR="00674088">
          <w:rPr>
            <w:rFonts w:ascii="Times New Roman" w:hAnsi="Times New Roman" w:cs="Times New Roman"/>
            <w:noProof/>
            <w:webHidden/>
            <w:sz w:val="24"/>
          </w:rPr>
          <w:t>71</w:t>
        </w:r>
        <w:r w:rsidR="004A5999" w:rsidRPr="004A5999">
          <w:rPr>
            <w:rFonts w:ascii="Times New Roman" w:hAnsi="Times New Roman" w:cs="Times New Roman"/>
            <w:noProof/>
            <w:webHidden/>
            <w:sz w:val="24"/>
          </w:rPr>
          <w:fldChar w:fldCharType="end"/>
        </w:r>
      </w:hyperlink>
    </w:p>
    <w:p w14:paraId="10D7C26A" w14:textId="77777777" w:rsidR="004A5999" w:rsidRPr="004A5999" w:rsidRDefault="003A229C" w:rsidP="004A5999">
      <w:pPr>
        <w:pStyle w:val="TableofFigures"/>
        <w:tabs>
          <w:tab w:val="right" w:leader="dot" w:pos="7922"/>
        </w:tabs>
        <w:spacing w:line="360" w:lineRule="auto"/>
        <w:rPr>
          <w:rFonts w:ascii="Times New Roman" w:eastAsiaTheme="minorEastAsia" w:hAnsi="Times New Roman" w:cs="Times New Roman"/>
          <w:noProof/>
          <w:sz w:val="24"/>
        </w:rPr>
      </w:pPr>
      <w:hyperlink w:anchor="_Toc535011967" w:history="1">
        <w:r w:rsidR="004A5999" w:rsidRPr="004A5999">
          <w:rPr>
            <w:rStyle w:val="Hyperlink"/>
            <w:rFonts w:ascii="Times New Roman" w:hAnsi="Times New Roman" w:cs="Times New Roman"/>
            <w:noProof/>
            <w:color w:val="auto"/>
            <w:sz w:val="24"/>
          </w:rPr>
          <w:t>Lampiran  10 Surat Izin Puskesmas Cisempur</w:t>
        </w:r>
        <w:r w:rsidR="004A5999" w:rsidRPr="004A5999">
          <w:rPr>
            <w:rFonts w:ascii="Times New Roman" w:hAnsi="Times New Roman" w:cs="Times New Roman"/>
            <w:noProof/>
            <w:webHidden/>
            <w:sz w:val="24"/>
          </w:rPr>
          <w:tab/>
        </w:r>
        <w:r w:rsidR="004A5999" w:rsidRPr="004A5999">
          <w:rPr>
            <w:rFonts w:ascii="Times New Roman" w:hAnsi="Times New Roman" w:cs="Times New Roman"/>
            <w:noProof/>
            <w:webHidden/>
            <w:sz w:val="24"/>
          </w:rPr>
          <w:fldChar w:fldCharType="begin"/>
        </w:r>
        <w:r w:rsidR="004A5999" w:rsidRPr="004A5999">
          <w:rPr>
            <w:rFonts w:ascii="Times New Roman" w:hAnsi="Times New Roman" w:cs="Times New Roman"/>
            <w:noProof/>
            <w:webHidden/>
            <w:sz w:val="24"/>
          </w:rPr>
          <w:instrText xml:space="preserve"> PAGEREF _Toc535011967 \h </w:instrText>
        </w:r>
        <w:r w:rsidR="004A5999" w:rsidRPr="004A5999">
          <w:rPr>
            <w:rFonts w:ascii="Times New Roman" w:hAnsi="Times New Roman" w:cs="Times New Roman"/>
            <w:noProof/>
            <w:webHidden/>
            <w:sz w:val="24"/>
          </w:rPr>
        </w:r>
        <w:r w:rsidR="004A5999" w:rsidRPr="004A5999">
          <w:rPr>
            <w:rFonts w:ascii="Times New Roman" w:hAnsi="Times New Roman" w:cs="Times New Roman"/>
            <w:noProof/>
            <w:webHidden/>
            <w:sz w:val="24"/>
          </w:rPr>
          <w:fldChar w:fldCharType="separate"/>
        </w:r>
        <w:r w:rsidR="00674088">
          <w:rPr>
            <w:rFonts w:ascii="Times New Roman" w:hAnsi="Times New Roman" w:cs="Times New Roman"/>
            <w:noProof/>
            <w:webHidden/>
            <w:sz w:val="24"/>
          </w:rPr>
          <w:t>72</w:t>
        </w:r>
        <w:r w:rsidR="004A5999" w:rsidRPr="004A5999">
          <w:rPr>
            <w:rFonts w:ascii="Times New Roman" w:hAnsi="Times New Roman" w:cs="Times New Roman"/>
            <w:noProof/>
            <w:webHidden/>
            <w:sz w:val="24"/>
          </w:rPr>
          <w:fldChar w:fldCharType="end"/>
        </w:r>
      </w:hyperlink>
    </w:p>
    <w:p w14:paraId="404A0F16" w14:textId="77777777" w:rsidR="004A5999" w:rsidRPr="004A5999" w:rsidRDefault="003A229C" w:rsidP="004A5999">
      <w:pPr>
        <w:pStyle w:val="TableofFigures"/>
        <w:tabs>
          <w:tab w:val="right" w:leader="dot" w:pos="7922"/>
        </w:tabs>
        <w:spacing w:line="360" w:lineRule="auto"/>
        <w:rPr>
          <w:rFonts w:ascii="Times New Roman" w:eastAsiaTheme="minorEastAsia" w:hAnsi="Times New Roman" w:cs="Times New Roman"/>
          <w:noProof/>
          <w:sz w:val="24"/>
        </w:rPr>
      </w:pPr>
      <w:hyperlink w:anchor="_Toc535011968" w:history="1">
        <w:r w:rsidR="004A5999" w:rsidRPr="004A5999">
          <w:rPr>
            <w:rStyle w:val="Hyperlink"/>
            <w:rFonts w:ascii="Times New Roman" w:hAnsi="Times New Roman" w:cs="Times New Roman"/>
            <w:noProof/>
            <w:color w:val="auto"/>
            <w:sz w:val="24"/>
          </w:rPr>
          <w:t>Lampiran  11 Etik</w:t>
        </w:r>
        <w:r w:rsidR="004A5999" w:rsidRPr="004A5999">
          <w:rPr>
            <w:rFonts w:ascii="Times New Roman" w:hAnsi="Times New Roman" w:cs="Times New Roman"/>
            <w:noProof/>
            <w:webHidden/>
            <w:sz w:val="24"/>
          </w:rPr>
          <w:tab/>
        </w:r>
        <w:r w:rsidR="004A5999" w:rsidRPr="004A5999">
          <w:rPr>
            <w:rFonts w:ascii="Times New Roman" w:hAnsi="Times New Roman" w:cs="Times New Roman"/>
            <w:noProof/>
            <w:webHidden/>
            <w:sz w:val="24"/>
          </w:rPr>
          <w:fldChar w:fldCharType="begin"/>
        </w:r>
        <w:r w:rsidR="004A5999" w:rsidRPr="004A5999">
          <w:rPr>
            <w:rFonts w:ascii="Times New Roman" w:hAnsi="Times New Roman" w:cs="Times New Roman"/>
            <w:noProof/>
            <w:webHidden/>
            <w:sz w:val="24"/>
          </w:rPr>
          <w:instrText xml:space="preserve"> PAGEREF _Toc535011968 \h </w:instrText>
        </w:r>
        <w:r w:rsidR="004A5999" w:rsidRPr="004A5999">
          <w:rPr>
            <w:rFonts w:ascii="Times New Roman" w:hAnsi="Times New Roman" w:cs="Times New Roman"/>
            <w:noProof/>
            <w:webHidden/>
            <w:sz w:val="24"/>
          </w:rPr>
        </w:r>
        <w:r w:rsidR="004A5999" w:rsidRPr="004A5999">
          <w:rPr>
            <w:rFonts w:ascii="Times New Roman" w:hAnsi="Times New Roman" w:cs="Times New Roman"/>
            <w:noProof/>
            <w:webHidden/>
            <w:sz w:val="24"/>
          </w:rPr>
          <w:fldChar w:fldCharType="separate"/>
        </w:r>
        <w:r w:rsidR="00674088">
          <w:rPr>
            <w:rFonts w:ascii="Times New Roman" w:hAnsi="Times New Roman" w:cs="Times New Roman"/>
            <w:noProof/>
            <w:webHidden/>
            <w:sz w:val="24"/>
          </w:rPr>
          <w:t>73</w:t>
        </w:r>
        <w:r w:rsidR="004A5999" w:rsidRPr="004A5999">
          <w:rPr>
            <w:rFonts w:ascii="Times New Roman" w:hAnsi="Times New Roman" w:cs="Times New Roman"/>
            <w:noProof/>
            <w:webHidden/>
            <w:sz w:val="24"/>
          </w:rPr>
          <w:fldChar w:fldCharType="end"/>
        </w:r>
      </w:hyperlink>
    </w:p>
    <w:p w14:paraId="743189C5" w14:textId="77777777" w:rsidR="004A5999" w:rsidRPr="004A5999" w:rsidRDefault="003A229C" w:rsidP="004A5999">
      <w:pPr>
        <w:pStyle w:val="TableofFigures"/>
        <w:tabs>
          <w:tab w:val="right" w:leader="dot" w:pos="7922"/>
        </w:tabs>
        <w:spacing w:line="360" w:lineRule="auto"/>
        <w:rPr>
          <w:rFonts w:ascii="Times New Roman" w:eastAsiaTheme="minorEastAsia" w:hAnsi="Times New Roman" w:cs="Times New Roman"/>
          <w:noProof/>
          <w:sz w:val="24"/>
        </w:rPr>
      </w:pPr>
      <w:hyperlink w:anchor="_Toc535011969" w:history="1">
        <w:r w:rsidR="004A5999" w:rsidRPr="004A5999">
          <w:rPr>
            <w:rStyle w:val="Hyperlink"/>
            <w:rFonts w:ascii="Times New Roman" w:hAnsi="Times New Roman" w:cs="Times New Roman"/>
            <w:noProof/>
            <w:color w:val="auto"/>
            <w:sz w:val="24"/>
          </w:rPr>
          <w:t>Lampiran  12 Master Tabel</w:t>
        </w:r>
        <w:r w:rsidR="004A5999" w:rsidRPr="004A5999">
          <w:rPr>
            <w:rFonts w:ascii="Times New Roman" w:hAnsi="Times New Roman" w:cs="Times New Roman"/>
            <w:noProof/>
            <w:webHidden/>
            <w:sz w:val="24"/>
          </w:rPr>
          <w:tab/>
        </w:r>
        <w:r w:rsidR="004A5999" w:rsidRPr="004A5999">
          <w:rPr>
            <w:rFonts w:ascii="Times New Roman" w:hAnsi="Times New Roman" w:cs="Times New Roman"/>
            <w:noProof/>
            <w:webHidden/>
            <w:sz w:val="24"/>
          </w:rPr>
          <w:fldChar w:fldCharType="begin"/>
        </w:r>
        <w:r w:rsidR="004A5999" w:rsidRPr="004A5999">
          <w:rPr>
            <w:rFonts w:ascii="Times New Roman" w:hAnsi="Times New Roman" w:cs="Times New Roman"/>
            <w:noProof/>
            <w:webHidden/>
            <w:sz w:val="24"/>
          </w:rPr>
          <w:instrText xml:space="preserve"> PAGEREF _Toc535011969 \h </w:instrText>
        </w:r>
        <w:r w:rsidR="004A5999" w:rsidRPr="004A5999">
          <w:rPr>
            <w:rFonts w:ascii="Times New Roman" w:hAnsi="Times New Roman" w:cs="Times New Roman"/>
            <w:noProof/>
            <w:webHidden/>
            <w:sz w:val="24"/>
          </w:rPr>
        </w:r>
        <w:r w:rsidR="004A5999" w:rsidRPr="004A5999">
          <w:rPr>
            <w:rFonts w:ascii="Times New Roman" w:hAnsi="Times New Roman" w:cs="Times New Roman"/>
            <w:noProof/>
            <w:webHidden/>
            <w:sz w:val="24"/>
          </w:rPr>
          <w:fldChar w:fldCharType="separate"/>
        </w:r>
        <w:r w:rsidR="00674088">
          <w:rPr>
            <w:rFonts w:ascii="Times New Roman" w:hAnsi="Times New Roman" w:cs="Times New Roman"/>
            <w:noProof/>
            <w:webHidden/>
            <w:sz w:val="24"/>
          </w:rPr>
          <w:t>74</w:t>
        </w:r>
        <w:r w:rsidR="004A5999" w:rsidRPr="004A5999">
          <w:rPr>
            <w:rFonts w:ascii="Times New Roman" w:hAnsi="Times New Roman" w:cs="Times New Roman"/>
            <w:noProof/>
            <w:webHidden/>
            <w:sz w:val="24"/>
          </w:rPr>
          <w:fldChar w:fldCharType="end"/>
        </w:r>
      </w:hyperlink>
    </w:p>
    <w:p w14:paraId="2B7F2F0C" w14:textId="77777777" w:rsidR="004A5999" w:rsidRDefault="003A229C" w:rsidP="004A5999">
      <w:pPr>
        <w:pStyle w:val="TableofFigures"/>
        <w:tabs>
          <w:tab w:val="right" w:leader="dot" w:pos="7922"/>
        </w:tabs>
        <w:spacing w:line="360" w:lineRule="auto"/>
        <w:rPr>
          <w:rFonts w:eastAsiaTheme="minorEastAsia"/>
          <w:noProof/>
        </w:rPr>
      </w:pPr>
      <w:hyperlink w:anchor="_Toc535011970" w:history="1">
        <w:r w:rsidR="004A5999" w:rsidRPr="004A5999">
          <w:rPr>
            <w:rStyle w:val="Hyperlink"/>
            <w:rFonts w:ascii="Times New Roman" w:hAnsi="Times New Roman" w:cs="Times New Roman"/>
            <w:noProof/>
            <w:color w:val="auto"/>
            <w:sz w:val="24"/>
          </w:rPr>
          <w:t>Lampiran  13 Hasil Uji Statistik</w:t>
        </w:r>
        <w:r w:rsidR="004A5999" w:rsidRPr="004A5999">
          <w:rPr>
            <w:rFonts w:ascii="Times New Roman" w:hAnsi="Times New Roman" w:cs="Times New Roman"/>
            <w:noProof/>
            <w:webHidden/>
            <w:sz w:val="24"/>
          </w:rPr>
          <w:tab/>
        </w:r>
        <w:r w:rsidR="004A5999" w:rsidRPr="004A5999">
          <w:rPr>
            <w:rFonts w:ascii="Times New Roman" w:hAnsi="Times New Roman" w:cs="Times New Roman"/>
            <w:noProof/>
            <w:webHidden/>
            <w:sz w:val="24"/>
          </w:rPr>
          <w:fldChar w:fldCharType="begin"/>
        </w:r>
        <w:r w:rsidR="004A5999" w:rsidRPr="004A5999">
          <w:rPr>
            <w:rFonts w:ascii="Times New Roman" w:hAnsi="Times New Roman" w:cs="Times New Roman"/>
            <w:noProof/>
            <w:webHidden/>
            <w:sz w:val="24"/>
          </w:rPr>
          <w:instrText xml:space="preserve"> PAGEREF _Toc535011970 \h </w:instrText>
        </w:r>
        <w:r w:rsidR="004A5999" w:rsidRPr="004A5999">
          <w:rPr>
            <w:rFonts w:ascii="Times New Roman" w:hAnsi="Times New Roman" w:cs="Times New Roman"/>
            <w:noProof/>
            <w:webHidden/>
            <w:sz w:val="24"/>
          </w:rPr>
        </w:r>
        <w:r w:rsidR="004A5999" w:rsidRPr="004A5999">
          <w:rPr>
            <w:rFonts w:ascii="Times New Roman" w:hAnsi="Times New Roman" w:cs="Times New Roman"/>
            <w:noProof/>
            <w:webHidden/>
            <w:sz w:val="24"/>
          </w:rPr>
          <w:fldChar w:fldCharType="separate"/>
        </w:r>
        <w:r w:rsidR="00674088">
          <w:rPr>
            <w:rFonts w:ascii="Times New Roman" w:hAnsi="Times New Roman" w:cs="Times New Roman"/>
            <w:noProof/>
            <w:webHidden/>
            <w:sz w:val="24"/>
          </w:rPr>
          <w:t>78</w:t>
        </w:r>
        <w:r w:rsidR="004A5999" w:rsidRPr="004A5999">
          <w:rPr>
            <w:rFonts w:ascii="Times New Roman" w:hAnsi="Times New Roman" w:cs="Times New Roman"/>
            <w:noProof/>
            <w:webHidden/>
            <w:sz w:val="24"/>
          </w:rPr>
          <w:fldChar w:fldCharType="end"/>
        </w:r>
      </w:hyperlink>
    </w:p>
    <w:p w14:paraId="493CA92A" w14:textId="77777777" w:rsidR="005952E5" w:rsidRDefault="004A5999" w:rsidP="00E53F4E">
      <w:pPr>
        <w:spacing w:after="240" w:line="240" w:lineRule="auto"/>
      </w:pPr>
      <w:r>
        <w:rPr>
          <w:rFonts w:ascii="Times New Roman" w:hAnsi="Times New Roman" w:cs="Times New Roman"/>
          <w:sz w:val="24"/>
        </w:rPr>
        <w:fldChar w:fldCharType="end"/>
      </w:r>
    </w:p>
    <w:p w14:paraId="373286E0" w14:textId="77777777" w:rsidR="005952E5" w:rsidRDefault="005952E5" w:rsidP="00E53F4E">
      <w:pPr>
        <w:spacing w:after="240" w:line="240" w:lineRule="auto"/>
      </w:pPr>
    </w:p>
    <w:p w14:paraId="286D1851" w14:textId="77777777" w:rsidR="005952E5" w:rsidRDefault="005952E5" w:rsidP="00E53F4E">
      <w:pPr>
        <w:spacing w:after="240" w:line="240" w:lineRule="auto"/>
      </w:pPr>
    </w:p>
    <w:p w14:paraId="7C4AA633" w14:textId="77777777" w:rsidR="005952E5" w:rsidRDefault="005952E5" w:rsidP="00E53F4E">
      <w:pPr>
        <w:spacing w:after="240" w:line="240" w:lineRule="auto"/>
      </w:pPr>
    </w:p>
    <w:p w14:paraId="56D6FD5E" w14:textId="77777777" w:rsidR="005952E5" w:rsidRDefault="005952E5" w:rsidP="00E53F4E">
      <w:pPr>
        <w:spacing w:after="240" w:line="240" w:lineRule="auto"/>
      </w:pPr>
    </w:p>
    <w:p w14:paraId="10C2EF52" w14:textId="77777777" w:rsidR="005952E5" w:rsidRDefault="005952E5" w:rsidP="00E53F4E">
      <w:pPr>
        <w:spacing w:after="240" w:line="240" w:lineRule="auto"/>
      </w:pPr>
    </w:p>
    <w:p w14:paraId="2163CD0C" w14:textId="77777777" w:rsidR="005952E5" w:rsidRDefault="005952E5" w:rsidP="00E53F4E">
      <w:pPr>
        <w:spacing w:after="240" w:line="240" w:lineRule="auto"/>
      </w:pPr>
    </w:p>
    <w:p w14:paraId="0CBDF7F0" w14:textId="77777777" w:rsidR="005952E5" w:rsidRDefault="005952E5" w:rsidP="00E53F4E">
      <w:pPr>
        <w:spacing w:after="240" w:line="240" w:lineRule="auto"/>
      </w:pPr>
    </w:p>
    <w:p w14:paraId="6EDD7CF7" w14:textId="77777777" w:rsidR="005952E5" w:rsidRDefault="005952E5" w:rsidP="00E53F4E">
      <w:pPr>
        <w:spacing w:after="240" w:line="240" w:lineRule="auto"/>
      </w:pPr>
    </w:p>
    <w:p w14:paraId="420FF436" w14:textId="77777777" w:rsidR="005952E5" w:rsidRDefault="005952E5" w:rsidP="00E53F4E">
      <w:pPr>
        <w:spacing w:after="240" w:line="240" w:lineRule="auto"/>
      </w:pPr>
    </w:p>
    <w:p w14:paraId="7918856B" w14:textId="77777777" w:rsidR="005952E5" w:rsidRDefault="005952E5" w:rsidP="00E53F4E">
      <w:pPr>
        <w:spacing w:after="240" w:line="240" w:lineRule="auto"/>
      </w:pPr>
    </w:p>
    <w:p w14:paraId="3CC356DA" w14:textId="77777777" w:rsidR="005952E5" w:rsidRDefault="005952E5" w:rsidP="00E53F4E">
      <w:pPr>
        <w:spacing w:after="240" w:line="240" w:lineRule="auto"/>
      </w:pPr>
    </w:p>
    <w:p w14:paraId="2CE7C223" w14:textId="77777777" w:rsidR="005952E5" w:rsidRDefault="005952E5" w:rsidP="00E53F4E">
      <w:pPr>
        <w:spacing w:after="240" w:line="240" w:lineRule="auto"/>
      </w:pPr>
    </w:p>
    <w:p w14:paraId="520F837E" w14:textId="77777777" w:rsidR="005952E5" w:rsidRDefault="005952E5" w:rsidP="00E53F4E">
      <w:pPr>
        <w:spacing w:after="240" w:line="240" w:lineRule="auto"/>
      </w:pPr>
    </w:p>
    <w:p w14:paraId="38345D41" w14:textId="77777777" w:rsidR="005952E5" w:rsidRPr="00213DCA" w:rsidRDefault="005952E5" w:rsidP="00E53F4E">
      <w:pPr>
        <w:spacing w:after="240" w:line="240" w:lineRule="auto"/>
        <w:sectPr w:rsidR="005952E5" w:rsidRPr="00213DCA" w:rsidSect="00F602C9">
          <w:pgSz w:w="11906" w:h="16838" w:code="9"/>
          <w:pgMar w:top="2275" w:right="1699" w:bottom="1699" w:left="2275" w:header="720" w:footer="720" w:gutter="0"/>
          <w:pgNumType w:fmt="lowerRoman"/>
          <w:cols w:space="720"/>
          <w:docGrid w:linePitch="360"/>
        </w:sectPr>
      </w:pPr>
    </w:p>
    <w:p w14:paraId="4BEA5058" w14:textId="77777777" w:rsidR="00494E5C" w:rsidRDefault="00494E5C" w:rsidP="00494E5C">
      <w:pPr>
        <w:pStyle w:val="Heading1"/>
      </w:pPr>
      <w:bookmarkStart w:id="9" w:name="_Toc535584634"/>
      <w:r w:rsidRPr="00E30AF4">
        <w:lastRenderedPageBreak/>
        <w:t>BAB I</w:t>
      </w:r>
      <w:r>
        <w:br/>
      </w:r>
      <w:r w:rsidRPr="00E30AF4">
        <w:t>PENDAHULUAN</w:t>
      </w:r>
      <w:bookmarkEnd w:id="9"/>
    </w:p>
    <w:p w14:paraId="77190F9D" w14:textId="77777777" w:rsidR="00494E5C" w:rsidRPr="00F51A10" w:rsidRDefault="00494E5C" w:rsidP="00494E5C"/>
    <w:p w14:paraId="1778FD76" w14:textId="77777777" w:rsidR="00494E5C" w:rsidRPr="00F51A10" w:rsidRDefault="00494E5C" w:rsidP="00DE64C1">
      <w:pPr>
        <w:pStyle w:val="Heading2"/>
        <w:numPr>
          <w:ilvl w:val="1"/>
          <w:numId w:val="10"/>
        </w:numPr>
      </w:pPr>
      <w:r w:rsidRPr="00F51A10">
        <w:t xml:space="preserve"> </w:t>
      </w:r>
      <w:bookmarkStart w:id="10" w:name="_Toc535584635"/>
      <w:r w:rsidRPr="00F51A10">
        <w:t>Latar Belakang</w:t>
      </w:r>
      <w:bookmarkEnd w:id="10"/>
    </w:p>
    <w:p w14:paraId="17A0626C" w14:textId="77777777" w:rsidR="00494E5C" w:rsidRPr="00A078EE" w:rsidRDefault="00494E5C" w:rsidP="00494E5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B7F45">
        <w:rPr>
          <w:rFonts w:ascii="Times New Roman" w:hAnsi="Times New Roman" w:cs="Times New Roman"/>
          <w:sz w:val="24"/>
          <w:szCs w:val="24"/>
        </w:rPr>
        <w:t>Anemia a</w:t>
      </w:r>
      <w:r>
        <w:rPr>
          <w:rFonts w:ascii="Times New Roman" w:hAnsi="Times New Roman" w:cs="Times New Roman"/>
          <w:sz w:val="24"/>
          <w:szCs w:val="24"/>
        </w:rPr>
        <w:t xml:space="preserve">dalah </w:t>
      </w:r>
      <w:r w:rsidRPr="00FB7F45">
        <w:rPr>
          <w:rFonts w:ascii="Times New Roman" w:hAnsi="Times New Roman" w:cs="Times New Roman"/>
          <w:sz w:val="24"/>
          <w:szCs w:val="24"/>
        </w:rPr>
        <w:t>kondisi sel darah merah atau pembawa oksigen dalam tubuh tidak mencukupi untuk memenuhi kebutuhan fisiologis. Penyebab pali</w:t>
      </w:r>
      <w:r>
        <w:rPr>
          <w:rFonts w:ascii="Times New Roman" w:hAnsi="Times New Roman" w:cs="Times New Roman"/>
          <w:sz w:val="24"/>
          <w:szCs w:val="24"/>
        </w:rPr>
        <w:t>ng umum adalah defisiensi besi, p</w:t>
      </w:r>
      <w:r w:rsidRPr="00FB7F45">
        <w:rPr>
          <w:rFonts w:ascii="Times New Roman" w:hAnsi="Times New Roman" w:cs="Times New Roman"/>
          <w:sz w:val="24"/>
          <w:szCs w:val="24"/>
        </w:rPr>
        <w:t xml:space="preserve">enyebab lainnya adalah </w:t>
      </w:r>
      <w:r>
        <w:rPr>
          <w:rFonts w:ascii="Times New Roman" w:hAnsi="Times New Roman" w:cs="Times New Roman"/>
          <w:sz w:val="24"/>
          <w:szCs w:val="24"/>
        </w:rPr>
        <w:t>defisiensi asam folat</w:t>
      </w:r>
      <w:r w:rsidRPr="00FB7F45">
        <w:rPr>
          <w:rFonts w:ascii="Times New Roman" w:hAnsi="Times New Roman" w:cs="Times New Roman"/>
          <w:sz w:val="24"/>
          <w:szCs w:val="24"/>
        </w:rPr>
        <w:t xml:space="preserve">, peradangan kronis, infeksi parasit, </w:t>
      </w:r>
      <w:r>
        <w:rPr>
          <w:rFonts w:ascii="Times New Roman" w:hAnsi="Times New Roman" w:cs="Times New Roman"/>
          <w:sz w:val="24"/>
          <w:szCs w:val="24"/>
        </w:rPr>
        <w:t>dan kelainan hemoglobin genetik.</w:t>
      </w:r>
      <w:r w:rsidRPr="00FB7F45">
        <w:rPr>
          <w:rFonts w:ascii="Times New Roman" w:hAnsi="Times New Roman" w:cs="Times New Roman"/>
          <w:sz w:val="24"/>
        </w:rPr>
        <w:t xml:space="preserve"> Anemia merupakan salah satu masalah defisiensi nutrisi </w:t>
      </w:r>
      <w:r>
        <w:rPr>
          <w:rFonts w:ascii="Times New Roman" w:hAnsi="Times New Roman" w:cs="Times New Roman"/>
          <w:sz w:val="24"/>
        </w:rPr>
        <w:t>dan</w:t>
      </w:r>
      <w:r w:rsidRPr="00FB7F45">
        <w:rPr>
          <w:rFonts w:ascii="Times New Roman" w:hAnsi="Times New Roman" w:cs="Times New Roman"/>
          <w:sz w:val="24"/>
        </w:rPr>
        <w:t xml:space="preserve"> merupakan masalah kesehatan umum yang mem</w:t>
      </w:r>
      <w:r>
        <w:rPr>
          <w:rFonts w:ascii="Times New Roman" w:hAnsi="Times New Roman" w:cs="Times New Roman"/>
          <w:sz w:val="24"/>
        </w:rPr>
        <w:t>pengaruhi semua usia dengan per</w:t>
      </w:r>
      <w:r w:rsidRPr="00FB7F45">
        <w:rPr>
          <w:rFonts w:ascii="Times New Roman" w:hAnsi="Times New Roman" w:cs="Times New Roman"/>
          <w:sz w:val="24"/>
        </w:rPr>
        <w:t>valensi tertinggi pada anak-anak dibawa</w:t>
      </w:r>
      <w:r>
        <w:rPr>
          <w:rFonts w:ascii="Times New Roman" w:hAnsi="Times New Roman" w:cs="Times New Roman"/>
          <w:sz w:val="24"/>
        </w:rPr>
        <w:t>h usia lima tahun dan ibu hamil.</w:t>
      </w:r>
      <w:hyperlink w:anchor="_ENREF_1" w:tooltip="Addis Alene, 2014 #1" w:history="1">
        <w:r w:rsidR="00D653D3">
          <w:rPr>
            <w:rFonts w:ascii="Times New Roman" w:hAnsi="Times New Roman" w:cs="Times New Roman"/>
            <w:sz w:val="24"/>
          </w:rPr>
          <w:fldChar w:fldCharType="begin"/>
        </w:r>
        <w:r w:rsidR="00D653D3">
          <w:rPr>
            <w:rFonts w:ascii="Times New Roman" w:hAnsi="Times New Roman" w:cs="Times New Roman"/>
            <w:sz w:val="24"/>
          </w:rPr>
          <w:instrText xml:space="preserve"> ADDIN EN.CITE &lt;EndNote&gt;&lt;Cite&gt;&lt;Author&gt;Addis Alene&lt;/Author&gt;&lt;Year&gt;2014&lt;/Year&gt;&lt;RecNum&gt;1&lt;/RecNum&gt;&lt;DisplayText&gt;&lt;style face="superscript"&gt;1&lt;/style&gt;&lt;/DisplayText&gt;&lt;record&gt;&lt;rec-number&gt;1&lt;/rec-number&gt;&lt;foreign-keys&gt;&lt;key app="EN" db-id="zfefr0ta6szvfiedtrlpvd0p2vpw52spv0aw"&gt;1&lt;/key&gt;&lt;/foreign-keys&gt;&lt;ref-type name="Journal Article"&gt;17&lt;/ref-type&gt;&lt;contributors&gt;&lt;authors&gt;&lt;author&gt;Addis Alene, Kefyalew&lt;/author&gt;&lt;author&gt;Mohamed Dohe, Abdulahi&lt;/author&gt;&lt;/authors&gt;&lt;/contributors&gt;&lt;titles&gt;&lt;title&gt;Prevalence of Anemia and Associated Factors among Pregnant Women in an Urban Area of Eastern Ethiopia&lt;/title&gt;&lt;secondary-title&gt;Anemia&lt;/secondary-title&gt;&lt;/titles&gt;&lt;periodical&gt;&lt;full-title&gt;Anemia&lt;/full-title&gt;&lt;/periodical&gt;&lt;pages&gt;1-7&lt;/pages&gt;&lt;volume&gt;2014&lt;/volume&gt;&lt;dates&gt;&lt;year&gt;2014&lt;/year&gt;&lt;/dates&gt;&lt;isbn&gt;2090-1267&amp;#xD;2090-1275&lt;/isbn&gt;&lt;urls&gt;&lt;/urls&gt;&lt;electronic-resource-num&gt;10.1155/2014/561567&lt;/electronic-resource-num&gt;&lt;/record&gt;&lt;/Cite&gt;&lt;/EndNote&gt;</w:instrText>
        </w:r>
        <w:r w:rsidR="00D653D3">
          <w:rPr>
            <w:rFonts w:ascii="Times New Roman" w:hAnsi="Times New Roman" w:cs="Times New Roman"/>
            <w:sz w:val="24"/>
          </w:rPr>
          <w:fldChar w:fldCharType="separate"/>
        </w:r>
        <w:r w:rsidR="00D653D3" w:rsidRPr="00FA0F39">
          <w:rPr>
            <w:rFonts w:ascii="Times New Roman" w:hAnsi="Times New Roman" w:cs="Times New Roman"/>
            <w:noProof/>
            <w:sz w:val="24"/>
            <w:vertAlign w:val="superscript"/>
          </w:rPr>
          <w:t>1</w:t>
        </w:r>
        <w:r w:rsidR="00D653D3">
          <w:rPr>
            <w:rFonts w:ascii="Times New Roman" w:hAnsi="Times New Roman" w:cs="Times New Roman"/>
            <w:sz w:val="24"/>
          </w:rPr>
          <w:fldChar w:fldCharType="end"/>
        </w:r>
      </w:hyperlink>
      <w:r w:rsidRPr="00A078EE">
        <w:rPr>
          <w:rFonts w:ascii="Times New Roman" w:hAnsi="Times New Roman" w:cs="Times New Roman"/>
          <w:sz w:val="24"/>
          <w:szCs w:val="24"/>
        </w:rPr>
        <w:t xml:space="preserve"> </w:t>
      </w:r>
    </w:p>
    <w:p w14:paraId="7EEC98CE" w14:textId="77777777" w:rsidR="002E5F96" w:rsidRPr="00A86534" w:rsidRDefault="002E5F96" w:rsidP="002E5F96">
      <w:p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rPr>
        <w:t xml:space="preserve">     </w:t>
      </w:r>
      <w:r w:rsidRPr="00FB7F45">
        <w:rPr>
          <w:rFonts w:ascii="Times New Roman" w:hAnsi="Times New Roman" w:cs="Times New Roman"/>
          <w:sz w:val="24"/>
        </w:rPr>
        <w:t xml:space="preserve">Anemia selama kehamilan merupakan penyebab kesakitan dan kematian wanita hamil di negara berkembang dan berisiko tidak hanya pada ibu namun juga pada janin. </w:t>
      </w:r>
      <w:r w:rsidRPr="00FB7F45">
        <w:rPr>
          <w:rFonts w:ascii="Times New Roman" w:hAnsi="Times New Roman" w:cs="Times New Roman"/>
          <w:sz w:val="24"/>
          <w:szCs w:val="24"/>
        </w:rPr>
        <w:t xml:space="preserve">Selama kehamilan, pertumbuhan janin dan plasenta membutuhkan jumlah yang lebih besar dari sirkulasi darah </w:t>
      </w:r>
      <w:r>
        <w:rPr>
          <w:rFonts w:ascii="Times New Roman" w:hAnsi="Times New Roman" w:cs="Times New Roman"/>
          <w:sz w:val="24"/>
          <w:szCs w:val="24"/>
        </w:rPr>
        <w:t>ibu</w:t>
      </w:r>
      <w:r w:rsidRPr="00FB7F45">
        <w:rPr>
          <w:rFonts w:ascii="Times New Roman" w:hAnsi="Times New Roman" w:cs="Times New Roman"/>
          <w:sz w:val="24"/>
          <w:szCs w:val="24"/>
        </w:rPr>
        <w:t xml:space="preserve">. </w:t>
      </w:r>
      <w:r w:rsidRPr="00A86534">
        <w:rPr>
          <w:rFonts w:ascii="Times New Roman" w:hAnsi="Times New Roman" w:cs="Times New Roman"/>
          <w:sz w:val="24"/>
          <w:szCs w:val="24"/>
          <w:lang w:val="sv-SE"/>
        </w:rPr>
        <w:t>Hal tersebut menyebabkan peningkatan kebutuhan nutrisi, terutama zat besi dan asam folat. Bila anemia tidak dipantau dan ditangani dengan tepat, hal ini dapat menyebabkan kematian akibat kehilangan darah pada saat persalinan.</w:t>
      </w:r>
      <w:hyperlink w:anchor="_ENREF_2" w:tooltip="Siteti, 2014 #6" w:history="1">
        <w:r w:rsidR="00D653D3">
          <w:rPr>
            <w:rFonts w:ascii="Times New Roman" w:hAnsi="Times New Roman" w:cs="Times New Roman"/>
            <w:sz w:val="24"/>
            <w:szCs w:val="24"/>
          </w:rPr>
          <w:fldChar w:fldCharType="begin"/>
        </w:r>
        <w:r w:rsidR="00D653D3">
          <w:rPr>
            <w:rFonts w:ascii="Times New Roman" w:hAnsi="Times New Roman" w:cs="Times New Roman"/>
            <w:sz w:val="24"/>
            <w:szCs w:val="24"/>
            <w:lang w:val="sv-SE"/>
          </w:rPr>
          <w:instrText xml:space="preserve"> ADDIN EN.CITE &lt;EndNote&gt;&lt;Cite&gt;&lt;Author&gt;Chrispinus Siteti&lt;/Author&gt;&lt;Year&gt;2014&lt;/Year&gt;&lt;RecNum&gt;6&lt;/RecNum&gt;&lt;DisplayText&gt;&lt;style face="superscript"&gt;2&lt;/style&gt;&lt;/DisplayText&gt;&lt;record&gt;&lt;rec-number&gt;6&lt;/rec-number&gt;&lt;foreign-keys&gt;&lt;key app="EN" db-id="zfefr0ta6szvfiedtrlpvd0p2vpw52spv0aw"&gt;6&lt;/key&gt;&lt;/foreign-keys&gt;&lt;ref-type name="Journal Article"&gt;17&lt;/ref-type&gt;&lt;contributors&gt;&lt;authors&gt;&lt;author&gt;Mulambalah Chrispinus Siteti&lt;/author&gt;&lt;author&gt;Siamba Donald Namasaka&lt;/author&gt;&lt;author&gt;Ogutu Philip Ariya&lt;/author&gt;&lt;author&gt;Siteti Darwin Injete&lt;/author&gt;&lt;author&gt;Wekesa Antony Wanyonyi&lt;/author&gt;&lt;/authors&gt;&lt;/contributors&gt;&lt;titles&gt;&lt;title&gt;Anaemia in Pregnancy: Prevalence and Possible Risk Factors in Kakamega County, Kenya&lt;/title&gt;&lt;secondary-title&gt;Science Journal of Public Health&lt;/secondary-title&gt;&lt;/titles&gt;&lt;periodical&gt;&lt;full-title&gt;Science Journal of Public Health&lt;/full-title&gt;&lt;/periodical&gt;&lt;pages&gt;216&lt;/pages&gt;&lt;volume&gt;2&lt;/volume&gt;&lt;number&gt;3&lt;/number&gt;&lt;dates&gt;&lt;year&gt;2014&lt;/year&gt;&lt;/dates&gt;&lt;isbn&gt;2328-7942&lt;/isbn&gt;&lt;urls&gt;&lt;/urls&gt;&lt;electronic-resource-num&gt;10.11648/j.sjph.20140203.23&lt;/electronic-resource-num&gt;&lt;/record&gt;&lt;/Cite&gt;&lt;Cite&gt;&lt;Author&gt;Chrispinus Siteti&lt;/Author&gt;&lt;Year&gt;2014&lt;/Year&gt;&lt;RecNum&gt;6&lt;/RecNum&gt;&lt;record&gt;&lt;rec-number&gt;6&lt;/rec-number&gt;&lt;foreign-keys&gt;&lt;key app="EN" db-id="zfefr0ta6szvfiedtrlpvd0p2vpw52spv0aw"&gt;6&lt;/key&gt;&lt;/foreign-keys&gt;&lt;ref-type name="Journal Article"&gt;17&lt;/ref-type&gt;&lt;contributors&gt;&lt;authors&gt;&lt;author&gt;Mulambalah Chrispinus Siteti&lt;/author&gt;&lt;author&gt;Siamba Donald Namasaka&lt;/author&gt;&lt;author&gt;Ogutu Philip Ariya&lt;/author&gt;&lt;author&gt;Siteti Darwin Injete&lt;/author&gt;&lt;author&gt;Wekesa Antony Wanyonyi&lt;/author&gt;&lt;/authors&gt;&lt;/contributors&gt;&lt;titles&gt;&lt;title&gt;Anaemia in Pregnancy: Prevalence and Possible Risk Factors in Kakamega County, Kenya&lt;/title&gt;&lt;secondary-title&gt;Science Journal of Public Health&lt;/secondary-title&gt;&lt;/titles&gt;&lt;periodical&gt;&lt;full-title&gt;Science Journal of Public Health&lt;/full-title&gt;&lt;/periodical&gt;&lt;pages&gt;216&lt;/pages&gt;&lt;volume&gt;2&lt;/volume&gt;&lt;number&gt;3&lt;/number&gt;&lt;dates&gt;&lt;year&gt;2014&lt;/year&gt;&lt;/dates&gt;&lt;isbn&gt;2328-7942&lt;/isbn&gt;&lt;urls&gt;&lt;/urls&gt;&lt;electronic-resource-num&gt;10.11648/j.sjph.20140203.23&lt;/electronic-resource-num&gt;&lt;/record&gt;&lt;/Cite&gt;&lt;/EndNote&gt;</w:instrText>
        </w:r>
        <w:r w:rsidR="00D653D3">
          <w:rPr>
            <w:rFonts w:ascii="Times New Roman" w:hAnsi="Times New Roman" w:cs="Times New Roman"/>
            <w:sz w:val="24"/>
            <w:szCs w:val="24"/>
          </w:rPr>
          <w:fldChar w:fldCharType="separate"/>
        </w:r>
        <w:r w:rsidR="00D653D3" w:rsidRPr="000C34C8">
          <w:rPr>
            <w:rFonts w:ascii="Times New Roman" w:hAnsi="Times New Roman" w:cs="Times New Roman"/>
            <w:noProof/>
            <w:sz w:val="24"/>
            <w:szCs w:val="24"/>
            <w:vertAlign w:val="superscript"/>
            <w:lang w:val="sv-SE"/>
          </w:rPr>
          <w:t>2</w:t>
        </w:r>
        <w:r w:rsidR="00D653D3">
          <w:rPr>
            <w:rFonts w:ascii="Times New Roman" w:hAnsi="Times New Roman" w:cs="Times New Roman"/>
            <w:sz w:val="24"/>
            <w:szCs w:val="24"/>
          </w:rPr>
          <w:fldChar w:fldCharType="end"/>
        </w:r>
      </w:hyperlink>
      <w:hyperlink w:anchor="_ENREF_2" w:tooltip="Chrispinus Siteti, 2014 #6" w:history="1"/>
      <w:r w:rsidRPr="00A86534">
        <w:rPr>
          <w:rFonts w:ascii="Times New Roman" w:hAnsi="Times New Roman" w:cs="Times New Roman"/>
          <w:sz w:val="24"/>
          <w:szCs w:val="24"/>
          <w:lang w:val="sv-SE"/>
        </w:rPr>
        <w:t xml:space="preserve"> </w:t>
      </w:r>
    </w:p>
    <w:p w14:paraId="55AF134A" w14:textId="77777777" w:rsidR="00494E5C" w:rsidRPr="00CF39BC" w:rsidRDefault="00494E5C" w:rsidP="00494E5C">
      <w:pPr>
        <w:spacing w:after="0" w:line="480" w:lineRule="auto"/>
        <w:ind w:firstLine="270"/>
        <w:jc w:val="both"/>
        <w:rPr>
          <w:rFonts w:ascii="Times New Roman" w:hAnsi="Times New Roman" w:cs="Times New Roman"/>
          <w:sz w:val="24"/>
        </w:rPr>
      </w:pPr>
      <w:r w:rsidRPr="00FB7F45">
        <w:rPr>
          <w:rFonts w:ascii="Times New Roman" w:hAnsi="Times New Roman" w:cs="Times New Roman"/>
          <w:sz w:val="24"/>
        </w:rPr>
        <w:t>Beberapa studi menunjukkan persalinan prematur dan bayi berat lahir rendah meningkat pada wanita dengan anemia. Wanita dengan Hb antara 8 hingga 9,9 gr/dL mempunya risiko lebih tinggi melahirkan prematur dan BBLR dibandingkan wanita dengan Hb 10 hingga 10,9 gr/dL.</w:t>
      </w:r>
      <w:hyperlink w:anchor="_ENREF_3" w:tooltip="Bencaiova, 2014 #3" w:history="1">
        <w:r w:rsidR="00D653D3" w:rsidRPr="00312D09">
          <w:rPr>
            <w:rFonts w:ascii="Times New Roman" w:hAnsi="Times New Roman" w:cs="Times New Roman"/>
            <w:sz w:val="24"/>
            <w:vertAlign w:val="superscript"/>
          </w:rPr>
          <w:fldChar w:fldCharType="begin"/>
        </w:r>
        <w:r w:rsidR="00D653D3">
          <w:rPr>
            <w:rFonts w:ascii="Times New Roman" w:hAnsi="Times New Roman" w:cs="Times New Roman"/>
            <w:sz w:val="24"/>
            <w:vertAlign w:val="superscript"/>
          </w:rPr>
          <w:instrText xml:space="preserve"> ADDIN EN.CITE &lt;EndNote&gt;&lt;Cite&gt;&lt;Author&gt;Bencaiova&lt;/Author&gt;&lt;Year&gt;2014&lt;/Year&gt;&lt;RecNum&gt;3&lt;/RecNum&gt;&lt;DisplayText&gt;&lt;style face="superscript"&gt;3&lt;/style&gt;&lt;/DisplayText&gt;&lt;record&gt;&lt;rec-number&gt;3&lt;/rec-number&gt;&lt;foreign-keys&gt;&lt;key app="EN" db-id="zfefr0ta6szvfiedtrlpvd0p2vpw52spv0aw"&gt;3&lt;/key&gt;&lt;/foreign-keys&gt;&lt;ref-type name="Journal Article"&gt;17&lt;/ref-type&gt;&lt;contributors&gt;&lt;authors&gt;&lt;author&gt;Bencaiova, Gabriela&lt;/author&gt;&lt;author&gt;Breymann, Christian&lt;/author&gt;&lt;/authors&gt;&lt;/contributors&gt;&lt;titles&gt;&lt;title&gt;Mild Anemia and Pregnancy Outcome in a Swiss Collective&lt;/title&gt;&lt;secondary-title&gt;Journal of Pregnancy&lt;/secondary-title&gt;&lt;/titles&gt;&lt;periodical&gt;&lt;full-title&gt;Journal of Pregnancy&lt;/full-title&gt;&lt;/periodical&gt;&lt;pages&gt;1-7&lt;/pages&gt;&lt;volume&gt;2014&lt;/volume&gt;&lt;dates&gt;&lt;year&gt;2014&lt;/year&gt;&lt;/dates&gt;&lt;isbn&gt;2090-2727&amp;#xD;2090-2735&lt;/isbn&gt;&lt;urls&gt;&lt;/urls&gt;&lt;electronic-resource-num&gt;10.1155/2014/307535&lt;/electronic-resource-num&gt;&lt;/record&gt;&lt;/Cite&gt;&lt;/EndNote&gt;</w:instrText>
        </w:r>
        <w:r w:rsidR="00D653D3" w:rsidRPr="00312D09">
          <w:rPr>
            <w:rFonts w:ascii="Times New Roman" w:hAnsi="Times New Roman" w:cs="Times New Roman"/>
            <w:sz w:val="24"/>
            <w:vertAlign w:val="superscript"/>
          </w:rPr>
          <w:fldChar w:fldCharType="separate"/>
        </w:r>
        <w:r w:rsidR="00D653D3">
          <w:rPr>
            <w:rFonts w:ascii="Times New Roman" w:hAnsi="Times New Roman" w:cs="Times New Roman"/>
            <w:noProof/>
            <w:sz w:val="24"/>
            <w:vertAlign w:val="superscript"/>
          </w:rPr>
          <w:t>3</w:t>
        </w:r>
        <w:r w:rsidR="00D653D3" w:rsidRPr="00312D09">
          <w:rPr>
            <w:rFonts w:ascii="Times New Roman" w:hAnsi="Times New Roman" w:cs="Times New Roman"/>
            <w:sz w:val="24"/>
            <w:vertAlign w:val="superscript"/>
          </w:rPr>
          <w:fldChar w:fldCharType="end"/>
        </w:r>
      </w:hyperlink>
      <w:r w:rsidRPr="00CF39BC">
        <w:rPr>
          <w:rFonts w:ascii="Times New Roman" w:hAnsi="Times New Roman" w:cs="Times New Roman"/>
          <w:sz w:val="24"/>
        </w:rPr>
        <w:t xml:space="preserve"> </w:t>
      </w:r>
    </w:p>
    <w:p w14:paraId="3883F2D9" w14:textId="77777777" w:rsidR="00494E5C" w:rsidRDefault="00494E5C" w:rsidP="00494E5C">
      <w:pPr>
        <w:spacing w:after="0" w:line="480" w:lineRule="auto"/>
        <w:jc w:val="both"/>
        <w:rPr>
          <w:rFonts w:ascii="Times New Roman" w:hAnsi="Times New Roman" w:cs="Times New Roman"/>
          <w:sz w:val="24"/>
          <w:szCs w:val="24"/>
        </w:rPr>
        <w:sectPr w:rsidR="00494E5C" w:rsidSect="00F602C9">
          <w:pgSz w:w="11906" w:h="16838" w:code="9"/>
          <w:pgMar w:top="2275" w:right="1699" w:bottom="1699" w:left="2275" w:header="720" w:footer="720" w:gutter="0"/>
          <w:pgNumType w:start="1"/>
          <w:cols w:space="720"/>
          <w:docGrid w:linePitch="360"/>
        </w:sectPr>
      </w:pPr>
    </w:p>
    <w:p w14:paraId="39083710" w14:textId="77777777" w:rsidR="008C414A" w:rsidRDefault="00494E5C" w:rsidP="008C414A">
      <w:pPr>
        <w:spacing w:after="0" w:line="480" w:lineRule="auto"/>
        <w:ind w:firstLine="360"/>
        <w:jc w:val="both"/>
        <w:rPr>
          <w:rFonts w:ascii="Times New Roman" w:hAnsi="Times New Roman" w:cs="Times New Roman"/>
          <w:sz w:val="24"/>
          <w:szCs w:val="24"/>
          <w:lang w:val="sv-SE"/>
        </w:rPr>
      </w:pPr>
      <w:r w:rsidRPr="00A86534">
        <w:rPr>
          <w:rFonts w:ascii="Times New Roman" w:hAnsi="Times New Roman" w:cs="Times New Roman"/>
          <w:sz w:val="24"/>
          <w:szCs w:val="24"/>
          <w:lang w:val="sv-SE"/>
        </w:rPr>
        <w:lastRenderedPageBreak/>
        <w:t>Banyak penelitian menemukan bahwa anemia pada ibu hamil bergantung pada banyak faktor risiko. Misalnya, usia ibu, paritas, status sosial-ekonomi dan trimester kehamilan sebagai faktor risiko potensial anemia.</w:t>
      </w:r>
      <w:hyperlink w:anchor="_ENREF_4" w:tooltip="Bereka, 2017 #104" w:history="1">
        <w:r w:rsidR="00D653D3">
          <w:rPr>
            <w:rFonts w:ascii="Times New Roman" w:hAnsi="Times New Roman" w:cs="Times New Roman"/>
            <w:sz w:val="24"/>
            <w:szCs w:val="24"/>
          </w:rPr>
          <w:fldChar w:fldCharType="begin"/>
        </w:r>
        <w:r w:rsidR="00D653D3" w:rsidRPr="00A86534">
          <w:rPr>
            <w:rFonts w:ascii="Times New Roman" w:hAnsi="Times New Roman" w:cs="Times New Roman"/>
            <w:sz w:val="24"/>
            <w:szCs w:val="24"/>
            <w:lang w:val="sv-SE"/>
          </w:rPr>
          <w:instrText xml:space="preserve"> ADDIN EN.CITE &lt;EndNote&gt;&lt;Cite&gt;&lt;Author&gt;Bereka&lt;/Author&gt;&lt;Year&gt;2017&lt;/Year&gt;&lt;RecNum&gt;104&lt;/RecNum&gt;&lt;DisplayText&gt;&lt;style face="superscript"&gt;4&lt;/style&gt;&lt;/DisplayText&gt;&lt;record&gt;&lt;rec-number&gt;104&lt;/rec-number&gt;&lt;foreign-keys&gt;&lt;key app="EN" db-id="zfefr0ta6szvfiedtrlpvd0p2vpw52spv0aw"&gt;104&lt;/key&gt;&lt;/foreign-keys&gt;&lt;ref-type name="Journal Article"&gt;17&lt;/ref-type&gt;&lt;contributors&gt;&lt;authors&gt;&lt;author&gt;Solomon Gebretsadik Bereka&lt;/author&gt;&lt;author&gt;Adunga Negussie Gudeta&lt;/author&gt;&lt;author&gt;Melese Abate Reta&lt;/author&gt;&lt;author&gt;Lemessa Assefa Ayana&lt;/author&gt;&lt;/authors&gt;&lt;/contributors&gt;&lt;titles&gt;&lt;title&gt;Prevalence and Associated Risk Factors of Anemia among Pregnant Women in Rural Part of JigJiga City, Eastern Ethiopia: A Cross Sectional Study&lt;/title&gt;&lt;secondary-title&gt;Journal of Pregnancy and Child Health&lt;/secondary-title&gt;&lt;/titles&gt;&lt;periodical&gt;&lt;full-title&gt;Journal of Pregnancy and Child Health&lt;/full-title&gt;&lt;/periodical&gt;&lt;volume&gt;4&lt;/volume&gt;&lt;number&gt;3&lt;/number&gt;&lt;dates&gt;&lt;year&gt;2017&lt;/year&gt;&lt;/dates&gt;&lt;urls&gt;&lt;/urls&gt;&lt;/record&gt;&lt;/Cite&gt;&lt;/EndNote&gt;</w:instrText>
        </w:r>
        <w:r w:rsidR="00D653D3">
          <w:rPr>
            <w:rFonts w:ascii="Times New Roman" w:hAnsi="Times New Roman" w:cs="Times New Roman"/>
            <w:sz w:val="24"/>
            <w:szCs w:val="24"/>
          </w:rPr>
          <w:fldChar w:fldCharType="separate"/>
        </w:r>
        <w:r w:rsidR="00D653D3" w:rsidRPr="00A86534">
          <w:rPr>
            <w:rFonts w:ascii="Times New Roman" w:hAnsi="Times New Roman" w:cs="Times New Roman"/>
            <w:noProof/>
            <w:sz w:val="24"/>
            <w:szCs w:val="24"/>
            <w:vertAlign w:val="superscript"/>
            <w:lang w:val="sv-SE"/>
          </w:rPr>
          <w:t>4</w:t>
        </w:r>
        <w:r w:rsidR="00D653D3">
          <w:rPr>
            <w:rFonts w:ascii="Times New Roman" w:hAnsi="Times New Roman" w:cs="Times New Roman"/>
            <w:sz w:val="24"/>
            <w:szCs w:val="24"/>
          </w:rPr>
          <w:fldChar w:fldCharType="end"/>
        </w:r>
      </w:hyperlink>
      <w:r w:rsidRPr="00A86534">
        <w:rPr>
          <w:rFonts w:ascii="Times New Roman" w:hAnsi="Times New Roman" w:cs="Times New Roman"/>
          <w:sz w:val="24"/>
          <w:szCs w:val="24"/>
          <w:lang w:val="sv-SE"/>
        </w:rPr>
        <w:t xml:space="preserve"> </w:t>
      </w:r>
      <w:r w:rsidR="008C414A">
        <w:rPr>
          <w:rFonts w:ascii="Times New Roman" w:hAnsi="Times New Roman" w:cs="Times New Roman"/>
          <w:sz w:val="24"/>
          <w:szCs w:val="24"/>
          <w:lang w:val="sv-SE"/>
        </w:rPr>
        <w:t xml:space="preserve"> Hasil peneitian Siteti tahun 2014 diperoleh 60% anemia terjadi pada trimester dua kehamilan dan faktor yang mempengaruhi diantara status sosial ekonomi dan pendidikan ibu. Ibu </w:t>
      </w:r>
      <w:r w:rsidR="00567BC2">
        <w:rPr>
          <w:rFonts w:ascii="Times New Roman" w:hAnsi="Times New Roman" w:cs="Times New Roman"/>
          <w:sz w:val="24"/>
          <w:szCs w:val="24"/>
          <w:lang w:val="sv-SE"/>
        </w:rPr>
        <w:t xml:space="preserve">dengan status sosial </w:t>
      </w:r>
      <w:r w:rsidR="008C414A">
        <w:rPr>
          <w:rFonts w:ascii="Times New Roman" w:hAnsi="Times New Roman" w:cs="Times New Roman"/>
          <w:sz w:val="24"/>
          <w:szCs w:val="24"/>
          <w:lang w:val="sv-SE"/>
        </w:rPr>
        <w:t xml:space="preserve">ekonomi rendah </w:t>
      </w:r>
      <w:r w:rsidR="008C414A" w:rsidRPr="008C414A">
        <w:rPr>
          <w:rFonts w:ascii="Times New Roman" w:hAnsi="Times New Roman" w:cs="Times New Roman"/>
          <w:sz w:val="24"/>
          <w:szCs w:val="24"/>
          <w:lang w:val="sv-SE"/>
        </w:rPr>
        <w:t xml:space="preserve">cenderung </w:t>
      </w:r>
      <w:r w:rsidR="008C414A">
        <w:rPr>
          <w:rFonts w:ascii="Times New Roman" w:hAnsi="Times New Roman" w:cs="Times New Roman"/>
          <w:sz w:val="24"/>
          <w:szCs w:val="24"/>
          <w:lang w:val="sv-SE"/>
        </w:rPr>
        <w:t xml:space="preserve">berpendidikan rendah dan sering </w:t>
      </w:r>
      <w:r w:rsidR="008C414A" w:rsidRPr="008C414A">
        <w:rPr>
          <w:rFonts w:ascii="Times New Roman" w:hAnsi="Times New Roman" w:cs="Times New Roman"/>
          <w:sz w:val="24"/>
          <w:szCs w:val="24"/>
          <w:lang w:val="sv-SE"/>
        </w:rPr>
        <w:t>memiliki kendala keuangan</w:t>
      </w:r>
      <w:r w:rsidR="008C414A">
        <w:rPr>
          <w:rFonts w:ascii="Times New Roman" w:hAnsi="Times New Roman" w:cs="Times New Roman"/>
          <w:sz w:val="24"/>
          <w:szCs w:val="24"/>
          <w:lang w:val="sv-SE"/>
        </w:rPr>
        <w:t xml:space="preserve"> serta sulit memiliki akses kesehatan.</w:t>
      </w:r>
      <w:r w:rsidR="008C414A" w:rsidRPr="008C414A">
        <w:rPr>
          <w:rFonts w:ascii="Times New Roman" w:hAnsi="Times New Roman" w:cs="Times New Roman"/>
          <w:sz w:val="24"/>
          <w:szCs w:val="24"/>
          <w:lang w:val="sv-SE"/>
        </w:rPr>
        <w:t xml:space="preserve"> </w:t>
      </w:r>
      <w:r w:rsidR="008C414A">
        <w:rPr>
          <w:rFonts w:ascii="Times New Roman" w:hAnsi="Times New Roman" w:cs="Times New Roman"/>
          <w:sz w:val="24"/>
          <w:szCs w:val="24"/>
          <w:lang w:val="sv-SE"/>
        </w:rPr>
        <w:t>O</w:t>
      </w:r>
      <w:r w:rsidR="008C414A" w:rsidRPr="008C414A">
        <w:rPr>
          <w:rFonts w:ascii="Times New Roman" w:hAnsi="Times New Roman" w:cs="Times New Roman"/>
          <w:sz w:val="24"/>
          <w:szCs w:val="24"/>
          <w:lang w:val="sv-SE"/>
        </w:rPr>
        <w:t>leh karena itu lebih mun</w:t>
      </w:r>
      <w:r w:rsidR="00567BC2">
        <w:rPr>
          <w:rFonts w:ascii="Times New Roman" w:hAnsi="Times New Roman" w:cs="Times New Roman"/>
          <w:sz w:val="24"/>
          <w:szCs w:val="24"/>
          <w:lang w:val="sv-SE"/>
        </w:rPr>
        <w:t xml:space="preserve">gkin untuk menderita </w:t>
      </w:r>
      <w:r w:rsidR="008C414A" w:rsidRPr="008C414A">
        <w:rPr>
          <w:rFonts w:ascii="Times New Roman" w:hAnsi="Times New Roman" w:cs="Times New Roman"/>
          <w:sz w:val="24"/>
          <w:szCs w:val="24"/>
          <w:lang w:val="sv-SE"/>
        </w:rPr>
        <w:t>gizi buruk</w:t>
      </w:r>
      <w:r w:rsidR="00567BC2">
        <w:rPr>
          <w:rFonts w:ascii="Times New Roman" w:hAnsi="Times New Roman" w:cs="Times New Roman"/>
          <w:sz w:val="24"/>
          <w:szCs w:val="24"/>
          <w:lang w:val="sv-SE"/>
        </w:rPr>
        <w:t xml:space="preserve">, </w:t>
      </w:r>
      <w:r w:rsidR="008C414A">
        <w:rPr>
          <w:rFonts w:ascii="Times New Roman" w:hAnsi="Times New Roman" w:cs="Times New Roman"/>
          <w:sz w:val="24"/>
          <w:szCs w:val="24"/>
          <w:lang w:val="sv-SE"/>
        </w:rPr>
        <w:t xml:space="preserve">infeksi akut atau kronik dan cacingan </w:t>
      </w:r>
      <w:r w:rsidR="008C414A" w:rsidRPr="008C414A">
        <w:rPr>
          <w:rFonts w:ascii="Times New Roman" w:hAnsi="Times New Roman" w:cs="Times New Roman"/>
          <w:sz w:val="24"/>
          <w:szCs w:val="24"/>
          <w:lang w:val="sv-SE"/>
        </w:rPr>
        <w:t xml:space="preserve"> yang berhubungan dengan anemia</w:t>
      </w:r>
      <w:r w:rsidR="008C414A">
        <w:rPr>
          <w:rFonts w:ascii="Times New Roman" w:hAnsi="Times New Roman" w:cs="Times New Roman"/>
          <w:sz w:val="24"/>
          <w:szCs w:val="24"/>
          <w:lang w:val="sv-SE"/>
        </w:rPr>
        <w:t>.</w:t>
      </w:r>
      <w:hyperlink w:anchor="_ENREF_2" w:tooltip="Siteti, 2014 #6" w:history="1">
        <w:r w:rsidR="00D653D3">
          <w:rPr>
            <w:rFonts w:ascii="Times New Roman" w:hAnsi="Times New Roman" w:cs="Times New Roman"/>
            <w:sz w:val="24"/>
            <w:szCs w:val="24"/>
            <w:lang w:val="sv-SE"/>
          </w:rPr>
          <w:fldChar w:fldCharType="begin"/>
        </w:r>
        <w:r w:rsidR="00D653D3">
          <w:rPr>
            <w:rFonts w:ascii="Times New Roman" w:hAnsi="Times New Roman" w:cs="Times New Roman"/>
            <w:sz w:val="24"/>
            <w:szCs w:val="24"/>
            <w:lang w:val="sv-SE"/>
          </w:rPr>
          <w:instrText xml:space="preserve"> ADDIN EN.CITE &lt;EndNote&gt;&lt;Cite&gt;&lt;Author&gt;Siteti&lt;/Author&gt;&lt;Year&gt;2014&lt;/Year&gt;&lt;RecNum&gt;6&lt;/RecNum&gt;&lt;DisplayText&gt;&lt;style face="superscript"&gt;2&lt;/style&gt;&lt;/DisplayText&gt;&lt;record&gt;&lt;rec-number&gt;6&lt;/rec-number&gt;&lt;foreign-keys&gt;&lt;key app="EN" db-id="zfefr0ta6szvfiedtrlpvd0p2vpw52spv0aw"&gt;6&lt;/key&gt;&lt;/foreign-keys&gt;&lt;ref-type name="Journal Article"&gt;17&lt;/ref-type&gt;&lt;contributors&gt;&lt;authors&gt;&lt;author&gt;Mulambalah Chrispinus Siteti&lt;/author&gt;&lt;author&gt;Siamba Donald Namasaka&lt;/author&gt;&lt;author&gt;Ogutu Philip Ariya&lt;/author&gt;&lt;author&gt;Siteti Darwin Injete&lt;/author&gt;&lt;author&gt;Wekesa Antony Wanyonyi&lt;/author&gt;&lt;/authors&gt;&lt;/contributors&gt;&lt;titles&gt;&lt;title&gt;Anaemia in Pregnancy: Prevalence and Possible Risk Factors in Kakamega County, Kenya&lt;/title&gt;&lt;secondary-title&gt;Science Journal of Public Health&lt;/secondary-title&gt;&lt;/titles&gt;&lt;periodical&gt;&lt;full-title&gt;Science Journal of Public Health&lt;/full-title&gt;&lt;/periodical&gt;&lt;pages&gt;216&lt;/pages&gt;&lt;volume&gt;2&lt;/volume&gt;&lt;number&gt;3&lt;/number&gt;&lt;dates&gt;&lt;year&gt;2014&lt;/year&gt;&lt;/dates&gt;&lt;isbn&gt;2328-7942&lt;/isbn&gt;&lt;urls&gt;&lt;/urls&gt;&lt;electronic-resource-num&gt;10.11648/j.sjph.20140203.23&lt;/electronic-resource-num&gt;&lt;/record&gt;&lt;/Cite&gt;&lt;/EndNote&gt;</w:instrText>
        </w:r>
        <w:r w:rsidR="00D653D3">
          <w:rPr>
            <w:rFonts w:ascii="Times New Roman" w:hAnsi="Times New Roman" w:cs="Times New Roman"/>
            <w:sz w:val="24"/>
            <w:szCs w:val="24"/>
            <w:lang w:val="sv-SE"/>
          </w:rPr>
          <w:fldChar w:fldCharType="separate"/>
        </w:r>
        <w:r w:rsidR="00D653D3" w:rsidRPr="008C414A">
          <w:rPr>
            <w:rFonts w:ascii="Times New Roman" w:hAnsi="Times New Roman" w:cs="Times New Roman"/>
            <w:noProof/>
            <w:sz w:val="24"/>
            <w:szCs w:val="24"/>
            <w:vertAlign w:val="superscript"/>
            <w:lang w:val="sv-SE"/>
          </w:rPr>
          <w:t>2</w:t>
        </w:r>
        <w:r w:rsidR="00D653D3">
          <w:rPr>
            <w:rFonts w:ascii="Times New Roman" w:hAnsi="Times New Roman" w:cs="Times New Roman"/>
            <w:sz w:val="24"/>
            <w:szCs w:val="24"/>
            <w:lang w:val="sv-SE"/>
          </w:rPr>
          <w:fldChar w:fldCharType="end"/>
        </w:r>
      </w:hyperlink>
      <w:r w:rsidR="00D653D3">
        <w:rPr>
          <w:rFonts w:ascii="Times New Roman" w:hAnsi="Times New Roman" w:cs="Times New Roman"/>
          <w:sz w:val="24"/>
          <w:szCs w:val="24"/>
          <w:lang w:val="sv-SE"/>
        </w:rPr>
        <w:t xml:space="preserve"> </w:t>
      </w:r>
      <w:r w:rsidR="00D653D3">
        <w:rPr>
          <w:rFonts w:ascii="Times New Roman" w:hAnsi="Times New Roman" w:cs="Times New Roman"/>
          <w:sz w:val="24"/>
        </w:rPr>
        <w:t>Selama kehamilan, penyakit kronik dapat menjadi penyebab anemia. Sebagian diantaranya adalah penyakit ginjal kronik, tuberculosis, radang usus dan cacingan.</w:t>
      </w:r>
      <w:hyperlink w:anchor="_ENREF_5" w:tooltip="Cunningham, 2014 #99" w:history="1">
        <w:r w:rsidR="00D653D3">
          <w:rPr>
            <w:rFonts w:ascii="Times New Roman" w:hAnsi="Times New Roman" w:cs="Times New Roman"/>
            <w:sz w:val="24"/>
          </w:rPr>
          <w:fldChar w:fldCharType="begin"/>
        </w:r>
        <w:r w:rsidR="00D653D3">
          <w:rPr>
            <w:rFonts w:ascii="Times New Roman" w:hAnsi="Times New Roman" w:cs="Times New Roman"/>
            <w:sz w:val="24"/>
          </w:rPr>
          <w:instrText xml:space="preserve"> ADDIN EN.CITE &lt;EndNote&gt;&lt;Cite&gt;&lt;Author&gt;Cunningham&lt;/Author&gt;&lt;Year&gt;2014&lt;/Year&gt;&lt;RecNum&gt;99&lt;/RecNum&gt;&lt;DisplayText&gt;&lt;style face="superscript"&gt;5&lt;/style&gt;&lt;/DisplayText&gt;&lt;record&gt;&lt;rec-number&gt;99&lt;/rec-number&gt;&lt;foreign-keys&gt;&lt;key app="EN" db-id="zfefr0ta6szvfiedtrlpvd0p2vpw52spv0aw"&gt;99&lt;/key&gt;&lt;/foreign-keys&gt;&lt;ref-type name="Book"&gt;6&lt;/ref-type&gt;&lt;contributors&gt;&lt;authors&gt;&lt;author&gt;Cunningham&lt;/author&gt;&lt;/authors&gt;&lt;/contributors&gt;&lt;titles&gt;&lt;title&gt;Obstetri Williams Volume 1&lt;/title&gt;&lt;/titles&gt;&lt;volume&gt;1&lt;/volume&gt;&lt;dates&gt;&lt;year&gt;2014&lt;/year&gt;&lt;/dates&gt;&lt;pub-location&gt;Jakarta&lt;/pub-location&gt;&lt;publisher&gt;EGC&lt;/publisher&gt;&lt;urls&gt;&lt;/urls&gt;&lt;/record&gt;&lt;/Cite&gt;&lt;/EndNote&gt;</w:instrText>
        </w:r>
        <w:r w:rsidR="00D653D3">
          <w:rPr>
            <w:rFonts w:ascii="Times New Roman" w:hAnsi="Times New Roman" w:cs="Times New Roman"/>
            <w:sz w:val="24"/>
          </w:rPr>
          <w:fldChar w:fldCharType="separate"/>
        </w:r>
        <w:r w:rsidR="00D653D3" w:rsidRPr="00D653D3">
          <w:rPr>
            <w:rFonts w:ascii="Times New Roman" w:hAnsi="Times New Roman" w:cs="Times New Roman"/>
            <w:noProof/>
            <w:sz w:val="24"/>
            <w:vertAlign w:val="superscript"/>
          </w:rPr>
          <w:t>5</w:t>
        </w:r>
        <w:r w:rsidR="00D653D3">
          <w:rPr>
            <w:rFonts w:ascii="Times New Roman" w:hAnsi="Times New Roman" w:cs="Times New Roman"/>
            <w:sz w:val="24"/>
          </w:rPr>
          <w:fldChar w:fldCharType="end"/>
        </w:r>
      </w:hyperlink>
    </w:p>
    <w:p w14:paraId="0B353E8D" w14:textId="77777777" w:rsidR="00052A9B" w:rsidRDefault="0011796B" w:rsidP="00494E5C">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sv-SE"/>
        </w:rPr>
        <w:t xml:space="preserve">     </w:t>
      </w:r>
      <w:r w:rsidR="005F4EEF">
        <w:rPr>
          <w:rFonts w:ascii="Times New Roman" w:hAnsi="Times New Roman" w:cs="Times New Roman"/>
          <w:sz w:val="24"/>
          <w:szCs w:val="24"/>
          <w:lang w:val="sv-SE"/>
        </w:rPr>
        <w:t>F</w:t>
      </w:r>
      <w:r w:rsidR="002E5F96">
        <w:rPr>
          <w:rFonts w:ascii="Times New Roman" w:hAnsi="Times New Roman" w:cs="Times New Roman"/>
          <w:sz w:val="24"/>
          <w:szCs w:val="24"/>
          <w:lang w:val="sv-SE"/>
        </w:rPr>
        <w:t xml:space="preserve">aktor-faktor </w:t>
      </w:r>
      <w:r w:rsidR="005F4EEF">
        <w:rPr>
          <w:rFonts w:ascii="Times New Roman" w:hAnsi="Times New Roman" w:cs="Times New Roman"/>
          <w:sz w:val="24"/>
          <w:szCs w:val="24"/>
          <w:lang w:val="sv-SE"/>
        </w:rPr>
        <w:t xml:space="preserve">lain </w:t>
      </w:r>
      <w:r w:rsidR="002E5F96">
        <w:rPr>
          <w:rFonts w:ascii="Times New Roman" w:hAnsi="Times New Roman" w:cs="Times New Roman"/>
          <w:sz w:val="24"/>
          <w:szCs w:val="24"/>
          <w:lang w:val="sv-SE"/>
        </w:rPr>
        <w:t>yang mem</w:t>
      </w:r>
      <w:r w:rsidR="00494E5C" w:rsidRPr="008E384A">
        <w:rPr>
          <w:rFonts w:ascii="Times New Roman" w:hAnsi="Times New Roman" w:cs="Times New Roman"/>
          <w:sz w:val="24"/>
          <w:szCs w:val="24"/>
          <w:lang w:val="sv-SE"/>
        </w:rPr>
        <w:t>engaruhi anemia pad</w:t>
      </w:r>
      <w:r w:rsidR="005F4EEF">
        <w:rPr>
          <w:rFonts w:ascii="Times New Roman" w:hAnsi="Times New Roman" w:cs="Times New Roman"/>
          <w:sz w:val="24"/>
          <w:szCs w:val="24"/>
          <w:lang w:val="sv-SE"/>
        </w:rPr>
        <w:t xml:space="preserve">a ibu hamil adalah usia ibu dan paritas. Ibu hamil berusia ≥ </w:t>
      </w:r>
      <w:r w:rsidR="00494E5C" w:rsidRPr="008E384A">
        <w:rPr>
          <w:rFonts w:ascii="Times New Roman" w:hAnsi="Times New Roman" w:cs="Times New Roman"/>
          <w:sz w:val="24"/>
          <w:szCs w:val="24"/>
          <w:lang w:val="sv-SE"/>
        </w:rPr>
        <w:t>35 tahun berisiko mengalami anemia</w:t>
      </w:r>
      <w:r w:rsidR="005F4EEF">
        <w:rPr>
          <w:rFonts w:ascii="Times New Roman" w:hAnsi="Times New Roman" w:cs="Times New Roman"/>
          <w:sz w:val="24"/>
          <w:szCs w:val="24"/>
          <w:lang w:val="sv-SE"/>
        </w:rPr>
        <w:t xml:space="preserve"> sedangkan d</w:t>
      </w:r>
      <w:r w:rsidR="00494E5C" w:rsidRPr="001238E0">
        <w:rPr>
          <w:rFonts w:ascii="Times New Roman" w:hAnsi="Times New Roman" w:cs="Times New Roman"/>
          <w:sz w:val="24"/>
          <w:szCs w:val="24"/>
        </w:rPr>
        <w:t>ari faktor gravida diperoleh</w:t>
      </w:r>
      <w:r w:rsidR="008C77C7">
        <w:rPr>
          <w:rFonts w:ascii="Times New Roman" w:hAnsi="Times New Roman" w:cs="Times New Roman"/>
          <w:sz w:val="24"/>
          <w:szCs w:val="24"/>
        </w:rPr>
        <w:t xml:space="preserve"> </w:t>
      </w:r>
      <w:r w:rsidR="00494E5C" w:rsidRPr="001238E0">
        <w:rPr>
          <w:rFonts w:ascii="Times New Roman" w:hAnsi="Times New Roman" w:cs="Times New Roman"/>
          <w:sz w:val="24"/>
          <w:szCs w:val="24"/>
        </w:rPr>
        <w:t xml:space="preserve"> ibu multigra</w:t>
      </w:r>
      <w:r w:rsidR="00494E5C">
        <w:rPr>
          <w:rFonts w:ascii="Times New Roman" w:hAnsi="Times New Roman" w:cs="Times New Roman"/>
          <w:sz w:val="24"/>
          <w:szCs w:val="24"/>
        </w:rPr>
        <w:t>vida memiliki resiko mengalami a</w:t>
      </w:r>
      <w:r w:rsidR="00494E5C" w:rsidRPr="001238E0">
        <w:rPr>
          <w:rFonts w:ascii="Times New Roman" w:hAnsi="Times New Roman" w:cs="Times New Roman"/>
          <w:sz w:val="24"/>
          <w:szCs w:val="24"/>
        </w:rPr>
        <w:t>nemia lebih besa</w:t>
      </w:r>
      <w:r w:rsidR="00494E5C">
        <w:rPr>
          <w:rFonts w:ascii="Times New Roman" w:hAnsi="Times New Roman" w:cs="Times New Roman"/>
          <w:sz w:val="24"/>
          <w:szCs w:val="24"/>
        </w:rPr>
        <w:t>r dibandingkan ibu primigravida.</w:t>
      </w:r>
      <w:r w:rsidR="008C77C7">
        <w:rPr>
          <w:rFonts w:ascii="Times New Roman" w:hAnsi="Times New Roman" w:cs="Times New Roman"/>
          <w:sz w:val="24"/>
          <w:szCs w:val="24"/>
        </w:rPr>
        <w:t xml:space="preserve"> </w:t>
      </w:r>
      <w:r w:rsidR="005F4EEF">
        <w:rPr>
          <w:rFonts w:ascii="Times New Roman" w:hAnsi="Times New Roman" w:cs="Times New Roman"/>
          <w:sz w:val="24"/>
          <w:szCs w:val="24"/>
        </w:rPr>
        <w:t>Ibu dengan paritas 3-5 memiliki risiko lebih tinggi mengalami anemia</w:t>
      </w:r>
      <w:r w:rsidR="008C77C7">
        <w:rPr>
          <w:rFonts w:ascii="Times New Roman" w:hAnsi="Times New Roman" w:cs="Times New Roman"/>
          <w:sz w:val="24"/>
          <w:szCs w:val="24"/>
        </w:rPr>
        <w:t xml:space="preserve">. </w:t>
      </w:r>
      <w:r w:rsidR="005F4EEF" w:rsidRPr="000C17FB">
        <w:rPr>
          <w:rFonts w:ascii="Times New Roman" w:hAnsi="Times New Roman" w:cs="Times New Roman"/>
          <w:color w:val="000000"/>
          <w:sz w:val="24"/>
          <w:szCs w:val="24"/>
        </w:rPr>
        <w:t>Tingginya prevalens</w:t>
      </w:r>
      <w:r w:rsidR="005F4EEF">
        <w:rPr>
          <w:rFonts w:ascii="Times New Roman" w:hAnsi="Times New Roman" w:cs="Times New Roman"/>
          <w:color w:val="000000"/>
          <w:sz w:val="24"/>
          <w:szCs w:val="24"/>
        </w:rPr>
        <w:t xml:space="preserve">i anemia pada wanita multipara </w:t>
      </w:r>
      <w:r w:rsidR="005F4EEF" w:rsidRPr="000C17FB">
        <w:rPr>
          <w:rFonts w:ascii="Times New Roman" w:hAnsi="Times New Roman" w:cs="Times New Roman"/>
          <w:color w:val="000000"/>
          <w:sz w:val="24"/>
          <w:szCs w:val="24"/>
        </w:rPr>
        <w:t xml:space="preserve">dikarenakan wanita ini </w:t>
      </w:r>
      <w:r w:rsidR="005F4EEF">
        <w:rPr>
          <w:rFonts w:ascii="Times New Roman" w:hAnsi="Times New Roman" w:cs="Times New Roman"/>
          <w:color w:val="000000"/>
          <w:sz w:val="24"/>
          <w:szCs w:val="24"/>
        </w:rPr>
        <w:t xml:space="preserve"> Ini bisa terjadi </w:t>
      </w:r>
      <w:r w:rsidR="005F4EEF" w:rsidRPr="00A926F8">
        <w:rPr>
          <w:rFonts w:ascii="Times New Roman" w:hAnsi="Times New Roman" w:cs="Times New Roman"/>
          <w:color w:val="000000"/>
          <w:sz w:val="24"/>
          <w:szCs w:val="24"/>
        </w:rPr>
        <w:t>hilangnya zat besi dan nutrisi</w:t>
      </w:r>
      <w:r w:rsidR="005F4EEF">
        <w:rPr>
          <w:rFonts w:ascii="Times New Roman" w:hAnsi="Times New Roman" w:cs="Times New Roman"/>
          <w:color w:val="000000"/>
          <w:sz w:val="24"/>
          <w:szCs w:val="24"/>
        </w:rPr>
        <w:t xml:space="preserve"> lainnya karena </w:t>
      </w:r>
      <w:r w:rsidR="005F4EEF" w:rsidRPr="00A926F8">
        <w:rPr>
          <w:rFonts w:ascii="Times New Roman" w:hAnsi="Times New Roman" w:cs="Times New Roman"/>
          <w:color w:val="000000"/>
          <w:sz w:val="24"/>
          <w:szCs w:val="24"/>
        </w:rPr>
        <w:t xml:space="preserve">kehamilan </w:t>
      </w:r>
      <w:r w:rsidR="005F4EEF">
        <w:rPr>
          <w:rFonts w:ascii="Times New Roman" w:hAnsi="Times New Roman" w:cs="Times New Roman"/>
          <w:color w:val="000000"/>
          <w:sz w:val="24"/>
          <w:szCs w:val="24"/>
        </w:rPr>
        <w:t>sebelumnya</w:t>
      </w:r>
      <w:r w:rsidR="008C77C7">
        <w:rPr>
          <w:rFonts w:ascii="Times New Roman" w:hAnsi="Times New Roman" w:cs="Times New Roman"/>
          <w:color w:val="000000"/>
          <w:sz w:val="24"/>
          <w:szCs w:val="24"/>
        </w:rPr>
        <w:t>.</w:t>
      </w:r>
      <w:r w:rsidR="008C77C7">
        <w:rPr>
          <w:rFonts w:ascii="Times New Roman" w:hAnsi="Times New Roman" w:cs="Times New Roman"/>
          <w:color w:val="000000"/>
          <w:sz w:val="24"/>
          <w:szCs w:val="24"/>
        </w:rPr>
        <w:fldChar w:fldCharType="begin">
          <w:fldData xml:space="preserve">PEVuZE5vdGU+PENpdGU+PEF1dGhvcj5SaXprYWg8L0F1dGhvcj48WWVhcj4yMDE3PC9ZZWFyPjxS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</w:fldData>
        </w:fldChar>
      </w:r>
      <w:r w:rsidR="00D653D3">
        <w:rPr>
          <w:rFonts w:ascii="Times New Roman" w:hAnsi="Times New Roman" w:cs="Times New Roman"/>
          <w:color w:val="000000"/>
          <w:sz w:val="24"/>
          <w:szCs w:val="24"/>
        </w:rPr>
        <w:instrText xml:space="preserve"> ADDIN EN.CITE </w:instrText>
      </w:r>
      <w:r w:rsidR="00D653D3">
        <w:rPr>
          <w:rFonts w:ascii="Times New Roman" w:hAnsi="Times New Roman" w:cs="Times New Roman"/>
          <w:color w:val="000000"/>
          <w:sz w:val="24"/>
          <w:szCs w:val="24"/>
        </w:rPr>
        <w:fldChar w:fldCharType="begin">
          <w:fldData xml:space="preserve">PEVuZE5vdGU+PENpdGU+PEF1dGhvcj5SaXprYWg8L0F1dGhvcj48WWVhcj4yMDE3PC9ZZWFyPjxS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</w:fldData>
        </w:fldChar>
      </w:r>
      <w:r w:rsidR="00D653D3">
        <w:rPr>
          <w:rFonts w:ascii="Times New Roman" w:hAnsi="Times New Roman" w:cs="Times New Roman"/>
          <w:color w:val="000000"/>
          <w:sz w:val="24"/>
          <w:szCs w:val="24"/>
        </w:rPr>
        <w:instrText xml:space="preserve"> ADDIN EN.CITE.DATA </w:instrText>
      </w:r>
      <w:r w:rsidR="00D653D3">
        <w:rPr>
          <w:rFonts w:ascii="Times New Roman" w:hAnsi="Times New Roman" w:cs="Times New Roman"/>
          <w:color w:val="000000"/>
          <w:sz w:val="24"/>
          <w:szCs w:val="24"/>
        </w:rPr>
      </w:r>
      <w:r w:rsidR="00D653D3">
        <w:rPr>
          <w:rFonts w:ascii="Times New Roman" w:hAnsi="Times New Roman" w:cs="Times New Roman"/>
          <w:color w:val="000000"/>
          <w:sz w:val="24"/>
          <w:szCs w:val="24"/>
        </w:rPr>
        <w:fldChar w:fldCharType="end"/>
      </w:r>
      <w:r w:rsidR="008C77C7">
        <w:rPr>
          <w:rFonts w:ascii="Times New Roman" w:hAnsi="Times New Roman" w:cs="Times New Roman"/>
          <w:color w:val="000000"/>
          <w:sz w:val="24"/>
          <w:szCs w:val="24"/>
        </w:rPr>
      </w:r>
      <w:r w:rsidR="008C77C7">
        <w:rPr>
          <w:rFonts w:ascii="Times New Roman" w:hAnsi="Times New Roman" w:cs="Times New Roman"/>
          <w:color w:val="000000"/>
          <w:sz w:val="24"/>
          <w:szCs w:val="24"/>
        </w:rPr>
        <w:fldChar w:fldCharType="separate"/>
      </w:r>
      <w:hyperlink w:anchor="_ENREF_1" w:tooltip="Addis Alene, 2014 #1" w:history="1">
        <w:r w:rsidR="00D653D3" w:rsidRPr="00D653D3">
          <w:rPr>
            <w:rFonts w:ascii="Times New Roman" w:hAnsi="Times New Roman" w:cs="Times New Roman"/>
            <w:noProof/>
            <w:color w:val="000000"/>
            <w:sz w:val="24"/>
            <w:szCs w:val="24"/>
            <w:vertAlign w:val="superscript"/>
          </w:rPr>
          <w:t>1</w:t>
        </w:r>
      </w:hyperlink>
      <w:r w:rsidR="00D653D3" w:rsidRPr="00D653D3">
        <w:rPr>
          <w:rFonts w:ascii="Times New Roman" w:hAnsi="Times New Roman" w:cs="Times New Roman"/>
          <w:noProof/>
          <w:color w:val="000000"/>
          <w:sz w:val="24"/>
          <w:szCs w:val="24"/>
          <w:vertAlign w:val="superscript"/>
        </w:rPr>
        <w:t xml:space="preserve">, </w:t>
      </w:r>
      <w:hyperlink w:anchor="_ENREF_4" w:tooltip="Bereka, 2017 #104" w:history="1">
        <w:r w:rsidR="00D653D3" w:rsidRPr="00D653D3">
          <w:rPr>
            <w:rFonts w:ascii="Times New Roman" w:hAnsi="Times New Roman" w:cs="Times New Roman"/>
            <w:noProof/>
            <w:color w:val="000000"/>
            <w:sz w:val="24"/>
            <w:szCs w:val="24"/>
            <w:vertAlign w:val="superscript"/>
          </w:rPr>
          <w:t>4</w:t>
        </w:r>
      </w:hyperlink>
      <w:r w:rsidR="00D653D3" w:rsidRPr="00D653D3">
        <w:rPr>
          <w:rFonts w:ascii="Times New Roman" w:hAnsi="Times New Roman" w:cs="Times New Roman"/>
          <w:noProof/>
          <w:color w:val="000000"/>
          <w:sz w:val="24"/>
          <w:szCs w:val="24"/>
          <w:vertAlign w:val="superscript"/>
        </w:rPr>
        <w:t xml:space="preserve">, </w:t>
      </w:r>
      <w:hyperlink w:anchor="_ENREF_6" w:tooltip="Rizkah, 2017 #62" w:history="1">
        <w:r w:rsidR="00D653D3" w:rsidRPr="00D653D3">
          <w:rPr>
            <w:rFonts w:ascii="Times New Roman" w:hAnsi="Times New Roman" w:cs="Times New Roman"/>
            <w:noProof/>
            <w:color w:val="000000"/>
            <w:sz w:val="24"/>
            <w:szCs w:val="24"/>
            <w:vertAlign w:val="superscript"/>
          </w:rPr>
          <w:t>6</w:t>
        </w:r>
      </w:hyperlink>
      <w:r w:rsidR="008C77C7">
        <w:rPr>
          <w:rFonts w:ascii="Times New Roman" w:hAnsi="Times New Roman" w:cs="Times New Roman"/>
          <w:color w:val="000000"/>
          <w:sz w:val="24"/>
          <w:szCs w:val="24"/>
        </w:rPr>
        <w:fldChar w:fldCharType="end"/>
      </w:r>
      <w:r w:rsidR="008C77C7">
        <w:rPr>
          <w:rFonts w:ascii="Times New Roman" w:hAnsi="Times New Roman" w:cs="Times New Roman"/>
          <w:color w:val="000000"/>
          <w:sz w:val="24"/>
          <w:szCs w:val="24"/>
        </w:rPr>
        <w:t xml:space="preserve"> </w:t>
      </w:r>
      <w:r w:rsidR="006B0200">
        <w:rPr>
          <w:rFonts w:ascii="Times New Roman" w:hAnsi="Times New Roman" w:cs="Times New Roman"/>
          <w:sz w:val="24"/>
          <w:szCs w:val="24"/>
        </w:rPr>
        <w:t>Suplementasi zat besi dan asam</w:t>
      </w:r>
      <w:r w:rsidR="00052A9B">
        <w:rPr>
          <w:rFonts w:ascii="Times New Roman" w:hAnsi="Times New Roman" w:cs="Times New Roman"/>
          <w:sz w:val="24"/>
          <w:szCs w:val="24"/>
        </w:rPr>
        <w:t xml:space="preserve"> </w:t>
      </w:r>
      <w:r w:rsidR="006B0200">
        <w:rPr>
          <w:rFonts w:ascii="Times New Roman" w:hAnsi="Times New Roman" w:cs="Times New Roman"/>
          <w:sz w:val="24"/>
          <w:szCs w:val="24"/>
        </w:rPr>
        <w:t>folat</w:t>
      </w:r>
      <w:r w:rsidR="00052A9B">
        <w:rPr>
          <w:rFonts w:ascii="Times New Roman" w:hAnsi="Times New Roman" w:cs="Times New Roman"/>
          <w:sz w:val="24"/>
          <w:szCs w:val="24"/>
        </w:rPr>
        <w:t>, keragaman konsumsi pangan saat hamil,</w:t>
      </w:r>
      <w:r w:rsidR="00FD52FB">
        <w:rPr>
          <w:rFonts w:ascii="Times New Roman" w:hAnsi="Times New Roman" w:cs="Times New Roman"/>
          <w:sz w:val="24"/>
          <w:szCs w:val="24"/>
        </w:rPr>
        <w:t>merupakan faktor risiko lain yang dikaitkan dengan kejadian anemia selama kehamilan.</w:t>
      </w:r>
      <w:r w:rsidR="00052A9B">
        <w:rPr>
          <w:rFonts w:ascii="Times New Roman" w:hAnsi="Times New Roman" w:cs="Times New Roman"/>
          <w:sz w:val="24"/>
          <w:szCs w:val="24"/>
        </w:rPr>
        <w:t xml:space="preserve"> </w:t>
      </w:r>
      <w:hyperlink w:anchor="_ENREF_7" w:tooltip="Setyaningsih, 2015 #81" w:history="1">
        <w:r w:rsidR="00D653D3">
          <w:rPr>
            <w:rFonts w:ascii="Times New Roman" w:hAnsi="Times New Roman" w:cs="Times New Roman"/>
            <w:sz w:val="24"/>
            <w:szCs w:val="24"/>
          </w:rPr>
          <w:fldChar w:fldCharType="begin">
            <w:fldData xml:space="preserve">PEVuZE5vdGU+PENpdGU+PEF1dGhvcj5TZXR5YW5pbmdzaWg8L0F1dGhvcj48WWVhcj4yMDE1PC9Z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</w:fldData>
          </w:fldChar>
        </w:r>
        <w:r w:rsidR="00D653D3">
          <w:rPr>
            <w:rFonts w:ascii="Times New Roman" w:hAnsi="Times New Roman" w:cs="Times New Roman"/>
            <w:sz w:val="24"/>
            <w:szCs w:val="24"/>
          </w:rPr>
          <w:instrText xml:space="preserve"> ADDIN EN.CITE </w:instrText>
        </w:r>
        <w:r w:rsidR="00D653D3">
          <w:rPr>
            <w:rFonts w:ascii="Times New Roman" w:hAnsi="Times New Roman" w:cs="Times New Roman"/>
            <w:sz w:val="24"/>
            <w:szCs w:val="24"/>
          </w:rPr>
          <w:fldChar w:fldCharType="begin">
            <w:fldData xml:space="preserve">PEVuZE5vdGU+PENpdGU+PEF1dGhvcj5TZXR5YW5pbmdzaWg8L0F1dGhvcj48WWVhcj4yMDE1PC9Z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</w:fldData>
          </w:fldChar>
        </w:r>
        <w:r w:rsidR="00D653D3">
          <w:rPr>
            <w:rFonts w:ascii="Times New Roman" w:hAnsi="Times New Roman" w:cs="Times New Roman"/>
            <w:sz w:val="24"/>
            <w:szCs w:val="24"/>
          </w:rPr>
          <w:instrText xml:space="preserve"> ADDIN EN.CITE.DATA </w:instrText>
        </w:r>
        <w:r w:rsidR="00D653D3">
          <w:rPr>
            <w:rFonts w:ascii="Times New Roman" w:hAnsi="Times New Roman" w:cs="Times New Roman"/>
            <w:sz w:val="24"/>
            <w:szCs w:val="24"/>
          </w:rPr>
        </w:r>
        <w:r w:rsidR="00D653D3">
          <w:rPr>
            <w:rFonts w:ascii="Times New Roman" w:hAnsi="Times New Roman" w:cs="Times New Roman"/>
            <w:sz w:val="24"/>
            <w:szCs w:val="24"/>
          </w:rPr>
          <w:fldChar w:fldCharType="end"/>
        </w:r>
        <w:r w:rsidR="00D653D3">
          <w:rPr>
            <w:rFonts w:ascii="Times New Roman" w:hAnsi="Times New Roman" w:cs="Times New Roman"/>
            <w:sz w:val="24"/>
            <w:szCs w:val="24"/>
          </w:rPr>
        </w:r>
        <w:r w:rsidR="00D653D3">
          <w:rPr>
            <w:rFonts w:ascii="Times New Roman" w:hAnsi="Times New Roman" w:cs="Times New Roman"/>
            <w:sz w:val="24"/>
            <w:szCs w:val="24"/>
          </w:rPr>
          <w:fldChar w:fldCharType="separate"/>
        </w:r>
        <w:r w:rsidR="00D653D3" w:rsidRPr="00D653D3">
          <w:rPr>
            <w:rFonts w:ascii="Times New Roman" w:hAnsi="Times New Roman" w:cs="Times New Roman"/>
            <w:noProof/>
            <w:sz w:val="24"/>
            <w:szCs w:val="24"/>
            <w:vertAlign w:val="superscript"/>
          </w:rPr>
          <w:t>7-9</w:t>
        </w:r>
        <w:r w:rsidR="00D653D3">
          <w:rPr>
            <w:rFonts w:ascii="Times New Roman" w:hAnsi="Times New Roman" w:cs="Times New Roman"/>
            <w:sz w:val="24"/>
            <w:szCs w:val="24"/>
          </w:rPr>
          <w:fldChar w:fldCharType="end"/>
        </w:r>
      </w:hyperlink>
      <w:r w:rsidR="006B0200">
        <w:rPr>
          <w:rFonts w:ascii="Times New Roman" w:hAnsi="Times New Roman" w:cs="Times New Roman"/>
          <w:sz w:val="24"/>
          <w:szCs w:val="24"/>
        </w:rPr>
        <w:t xml:space="preserve"> </w:t>
      </w:r>
    </w:p>
    <w:p w14:paraId="14AD639E" w14:textId="77777777" w:rsidR="00494E5C" w:rsidRDefault="00C670B4" w:rsidP="00494E5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94E5C">
        <w:rPr>
          <w:rFonts w:ascii="Times New Roman" w:hAnsi="Times New Roman" w:cs="Times New Roman"/>
          <w:sz w:val="24"/>
          <w:szCs w:val="24"/>
        </w:rPr>
        <w:t xml:space="preserve">Anemia gizi merupakan masalah gizi yang banyak terjadi di negara berkembang. Anemia defisiensi besi dan asam folat disebabkan karena asupan nutrisi yang buruk serta persediaan zat besi dan asam folat yang tidak adekuat dalam tubuh. </w:t>
      </w:r>
      <w:r w:rsidR="00494E5C">
        <w:rPr>
          <w:rFonts w:ascii="Times New Roman" w:hAnsi="Times New Roman" w:cs="Times New Roman"/>
          <w:sz w:val="24"/>
          <w:szCs w:val="24"/>
        </w:rPr>
        <w:lastRenderedPageBreak/>
        <w:t>Kekurangan zat besi pada ibu hamil dapat diamati dari besarnya mordibitas dan mortilitas maternal dan janin serta peningkatan risiko berat bayi lahir rendah (BBLR).</w:t>
      </w:r>
      <w:hyperlink w:anchor="_ENREF_10" w:tooltip="Arisman, 2008 #18" w:history="1">
        <w:r w:rsidR="00D653D3">
          <w:rPr>
            <w:rFonts w:ascii="Times New Roman" w:hAnsi="Times New Roman" w:cs="Times New Roman"/>
            <w:sz w:val="24"/>
            <w:szCs w:val="24"/>
          </w:rPr>
          <w:fldChar w:fldCharType="begin"/>
        </w:r>
        <w:r w:rsidR="00D653D3">
          <w:rPr>
            <w:rFonts w:ascii="Times New Roman" w:hAnsi="Times New Roman" w:cs="Times New Roman"/>
            <w:sz w:val="24"/>
            <w:szCs w:val="24"/>
          </w:rPr>
          <w:instrText xml:space="preserve"> ADDIN EN.CITE &lt;EndNote&gt;&lt;Cite&gt;&lt;Author&gt;Arisman&lt;/Author&gt;&lt;Year&gt;2008&lt;/Year&gt;&lt;RecNum&gt;18&lt;/RecNum&gt;&lt;DisplayText&gt;&lt;style face="superscript"&gt;10&lt;/style&gt;&lt;/DisplayText&gt;&lt;record&gt;&lt;rec-number&gt;18&lt;/rec-number&gt;&lt;foreign-keys&gt;&lt;key app="EN" db-id="zfefr0ta6szvfiedtrlpvd0p2vpw52spv0aw"&gt;18&lt;/key&gt;&lt;/foreign-keys&gt;&lt;ref-type name="Electronic Book"&gt;44&lt;/ref-type&gt;&lt;contributors&gt;&lt;authors&gt;&lt;author&gt;Arisman&lt;/author&gt;&lt;/authors&gt;&lt;/contributors&gt;&lt;titles&gt;&lt;title&gt;Gizi dalam Daur Kehidupan : Buku Ajar Ilmu Gizi&lt;/title&gt;&lt;/titles&gt;&lt;volume&gt;2&lt;/volume&gt;&lt;num-vols&gt;2&lt;/num-vols&gt;&lt;dates&gt;&lt;year&gt;2008&lt;/year&gt;&lt;/dates&gt;&lt;pub-location&gt;Jakarta&lt;/pub-location&gt;&lt;publisher&gt;EGC&lt;/publisher&gt;&lt;urls&gt;&lt;/urls&gt;&lt;/record&gt;&lt;/Cite&gt;&lt;/EndNote&gt;</w:instrText>
        </w:r>
        <w:r w:rsidR="00D653D3">
          <w:rPr>
            <w:rFonts w:ascii="Times New Roman" w:hAnsi="Times New Roman" w:cs="Times New Roman"/>
            <w:sz w:val="24"/>
            <w:szCs w:val="24"/>
          </w:rPr>
          <w:fldChar w:fldCharType="separate"/>
        </w:r>
        <w:r w:rsidR="00D653D3" w:rsidRPr="00D653D3">
          <w:rPr>
            <w:rFonts w:ascii="Times New Roman" w:hAnsi="Times New Roman" w:cs="Times New Roman"/>
            <w:noProof/>
            <w:sz w:val="24"/>
            <w:szCs w:val="24"/>
            <w:vertAlign w:val="superscript"/>
          </w:rPr>
          <w:t>10</w:t>
        </w:r>
        <w:r w:rsidR="00D653D3">
          <w:rPr>
            <w:rFonts w:ascii="Times New Roman" w:hAnsi="Times New Roman" w:cs="Times New Roman"/>
            <w:sz w:val="24"/>
            <w:szCs w:val="24"/>
          </w:rPr>
          <w:fldChar w:fldCharType="end"/>
        </w:r>
      </w:hyperlink>
      <w:r w:rsidR="00494E5C">
        <w:rPr>
          <w:rFonts w:ascii="Times New Roman" w:hAnsi="Times New Roman" w:cs="Times New Roman"/>
          <w:sz w:val="24"/>
          <w:szCs w:val="24"/>
        </w:rPr>
        <w:t xml:space="preserve"> </w:t>
      </w:r>
    </w:p>
    <w:p w14:paraId="5AD3674F" w14:textId="77777777" w:rsidR="00494E5C" w:rsidRPr="00DE7610" w:rsidRDefault="00494E5C" w:rsidP="00494E5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201D0">
        <w:rPr>
          <w:rFonts w:ascii="Times New Roman" w:hAnsi="Times New Roman" w:cs="Times New Roman"/>
          <w:sz w:val="24"/>
          <w:szCs w:val="24"/>
        </w:rPr>
        <w:t xml:space="preserve">Data </w:t>
      </w:r>
      <w:r w:rsidRPr="00F201D0">
        <w:rPr>
          <w:rFonts w:ascii="Times New Roman" w:hAnsi="Times New Roman" w:cs="Times New Roman"/>
          <w:i/>
          <w:sz w:val="24"/>
          <w:szCs w:val="24"/>
        </w:rPr>
        <w:t>World Health Organization</w:t>
      </w:r>
      <w:r w:rsidRPr="00F201D0">
        <w:rPr>
          <w:rFonts w:ascii="Times New Roman" w:hAnsi="Times New Roman" w:cs="Times New Roman"/>
          <w:sz w:val="24"/>
          <w:szCs w:val="24"/>
        </w:rPr>
        <w:t xml:space="preserve"> (WHO) tahun 2012 prevalensi anemia pada ibu hamil di dunia adalah 41,8% sedangkan prevalensi anemia pada ibu hamil di Asia 48,2%.</w:t>
      </w:r>
      <w:hyperlink w:anchor="_ENREF_11" w:tooltip="Fitriasari, 2016 #94" w:history="1">
        <w:r w:rsidR="00D653D3">
          <w:rPr>
            <w:rFonts w:ascii="Times New Roman" w:hAnsi="Times New Roman" w:cs="Times New Roman"/>
            <w:sz w:val="24"/>
            <w:szCs w:val="24"/>
          </w:rPr>
          <w:fldChar w:fldCharType="begin"/>
        </w:r>
        <w:r w:rsidR="00D653D3">
          <w:rPr>
            <w:rFonts w:ascii="Times New Roman" w:hAnsi="Times New Roman" w:cs="Times New Roman"/>
            <w:sz w:val="24"/>
            <w:szCs w:val="24"/>
          </w:rPr>
          <w:instrText xml:space="preserve"> ADDIN EN.CITE &lt;EndNote&gt;&lt;Cite&gt;&lt;Author&gt;Fitriasari&lt;/Author&gt;&lt;Year&gt;2016&lt;/Year&gt;&lt;RecNum&gt;94&lt;/RecNum&gt;&lt;DisplayText&gt;&lt;style face="superscript"&gt;11&lt;/style&gt;&lt;/DisplayText&gt;&lt;record&gt;&lt;rec-number&gt;94&lt;/rec-number&gt;&lt;foreign-keys&gt;&lt;key app="EN" db-id="zfefr0ta6szvfiedtrlpvd0p2vpw52spv0aw"&gt;94&lt;/key&gt;&lt;/foreign-keys&gt;&lt;ref-type name="Journal Article"&gt;17&lt;/ref-type&gt;&lt;contributors&gt;&lt;authors&gt;&lt;author&gt;Indah Fitriasari&lt;/author&gt;&lt;/authors&gt;&lt;/contributors&gt;&lt;titles&gt;&lt;title&gt;Faktor-faktor yang Berhubungan dengan Kejadian Anemia Pada Ibu Hamil Trimester III di Puskesmas Tegalrejo Tahun 2016&lt;/title&gt;&lt;secondary-title&gt;Journal Ners And Midwifery Indonesia&lt;/secondary-title&gt;&lt;/titles&gt;&lt;periodical&gt;&lt;full-title&gt;JOURNAL NERS AND MIDWIFERY INDONESIA&lt;/full-title&gt;&lt;/periodical&gt;&lt;dates&gt;&lt;year&gt;2016&lt;/year&gt;&lt;/dates&gt;&lt;urls&gt;&lt;/urls&gt;&lt;/record&gt;&lt;/Cite&gt;&lt;/EndNote&gt;</w:instrText>
        </w:r>
        <w:r w:rsidR="00D653D3">
          <w:rPr>
            <w:rFonts w:ascii="Times New Roman" w:hAnsi="Times New Roman" w:cs="Times New Roman"/>
            <w:sz w:val="24"/>
            <w:szCs w:val="24"/>
          </w:rPr>
          <w:fldChar w:fldCharType="separate"/>
        </w:r>
        <w:r w:rsidR="00D653D3" w:rsidRPr="00D653D3">
          <w:rPr>
            <w:rFonts w:ascii="Times New Roman" w:hAnsi="Times New Roman" w:cs="Times New Roman"/>
            <w:noProof/>
            <w:sz w:val="24"/>
            <w:szCs w:val="24"/>
            <w:vertAlign w:val="superscript"/>
          </w:rPr>
          <w:t>11</w:t>
        </w:r>
        <w:r w:rsidR="00D653D3">
          <w:rPr>
            <w:rFonts w:ascii="Times New Roman" w:hAnsi="Times New Roman" w:cs="Times New Roman"/>
            <w:sz w:val="24"/>
            <w:szCs w:val="24"/>
          </w:rPr>
          <w:fldChar w:fldCharType="end"/>
        </w:r>
      </w:hyperlink>
      <w:r w:rsidRPr="00F201D0">
        <w:rPr>
          <w:rFonts w:ascii="Times New Roman" w:hAnsi="Times New Roman" w:cs="Times New Roman"/>
          <w:sz w:val="24"/>
          <w:szCs w:val="24"/>
        </w:rPr>
        <w:t xml:space="preserve"> </w:t>
      </w:r>
      <w:r>
        <w:rPr>
          <w:rFonts w:ascii="Times New Roman" w:hAnsi="Times New Roman" w:cs="Times New Roman"/>
          <w:sz w:val="24"/>
          <w:szCs w:val="24"/>
        </w:rPr>
        <w:t xml:space="preserve">Hasil </w:t>
      </w:r>
      <w:r w:rsidRPr="00F201D0">
        <w:rPr>
          <w:rFonts w:ascii="Times New Roman" w:eastAsia="Times New Roman" w:hAnsi="Times New Roman" w:cs="Times New Roman"/>
          <w:sz w:val="24"/>
          <w:szCs w:val="24"/>
          <w:lang w:eastAsia="id-ID"/>
        </w:rPr>
        <w:t xml:space="preserve">Riset Kesehatan Dasar (Riskesdas) tahun 2013, </w:t>
      </w:r>
      <w:r>
        <w:rPr>
          <w:rFonts w:ascii="Times New Roman" w:eastAsia="Times New Roman" w:hAnsi="Times New Roman" w:cs="Times New Roman"/>
          <w:sz w:val="24"/>
          <w:szCs w:val="24"/>
          <w:lang w:eastAsia="id-ID"/>
        </w:rPr>
        <w:t xml:space="preserve">diperoleh </w:t>
      </w:r>
      <w:r w:rsidRPr="00F201D0">
        <w:rPr>
          <w:rFonts w:ascii="Times New Roman" w:eastAsia="Times New Roman" w:hAnsi="Times New Roman" w:cs="Times New Roman"/>
          <w:sz w:val="24"/>
          <w:szCs w:val="24"/>
          <w:lang w:eastAsia="id-ID"/>
        </w:rPr>
        <w:t xml:space="preserve">prevalensi anemia pada ibu hamil </w:t>
      </w:r>
      <w:r>
        <w:rPr>
          <w:rFonts w:ascii="Times New Roman" w:eastAsia="Times New Roman" w:hAnsi="Times New Roman" w:cs="Times New Roman"/>
          <w:sz w:val="24"/>
          <w:szCs w:val="24"/>
          <w:lang w:eastAsia="id-ID"/>
        </w:rPr>
        <w:t>adalah 37,1%</w:t>
      </w:r>
      <w:r>
        <w:rPr>
          <w:rFonts w:ascii="Times New Roman" w:hAnsi="Times New Roman" w:cs="Times New Roman"/>
          <w:sz w:val="24"/>
          <w:szCs w:val="24"/>
        </w:rPr>
        <w:t>.</w:t>
      </w:r>
      <w:hyperlink w:anchor="_ENREF_12" w:tooltip="Kemenkes, 2013 #12" w:history="1">
        <w:r w:rsidR="00D653D3">
          <w:rPr>
            <w:rFonts w:ascii="Times New Roman" w:hAnsi="Times New Roman" w:cs="Times New Roman"/>
            <w:sz w:val="24"/>
            <w:szCs w:val="24"/>
          </w:rPr>
          <w:fldChar w:fldCharType="begin"/>
        </w:r>
        <w:r w:rsidR="00D653D3">
          <w:rPr>
            <w:rFonts w:ascii="Times New Roman" w:hAnsi="Times New Roman" w:cs="Times New Roman"/>
            <w:sz w:val="24"/>
            <w:szCs w:val="24"/>
          </w:rPr>
          <w:instrText xml:space="preserve"> ADDIN EN.CITE &lt;EndNote&gt;&lt;Cite&gt;&lt;Author&gt;Kemenkes&lt;/Author&gt;&lt;Year&gt;2013&lt;/Year&gt;&lt;RecNum&gt;12&lt;/RecNum&gt;&lt;DisplayText&gt;&lt;style face="superscript"&gt;12&lt;/style&gt;&lt;/DisplayText&gt;&lt;record&gt;&lt;rec-number&gt;12&lt;/rec-number&gt;&lt;foreign-keys&gt;&lt;key app="EN" db-id="zfefr0ta6szvfiedtrlpvd0p2vpw52spv0aw"&gt;12&lt;/key&gt;&lt;/foreign-keys&gt;&lt;ref-type name="Government Document"&gt;46&lt;/ref-type&gt;&lt;contributors&gt;&lt;authors&gt;&lt;author&gt;Kemenkes&lt;/author&gt;&lt;/authors&gt;&lt;/contributors&gt;&lt;titles&gt;&lt;title&gt;Riset Kesehatan Dasar 2013&lt;/title&gt;&lt;secondary-title&gt;Badan Penelitian dan Pengembangan Kesehatan&lt;/secondary-title&gt;&lt;/titles&gt;&lt;periodical&gt;&lt;full-title&gt;Badan Penelitian dan Pengembangan Kesehatan&lt;/full-title&gt;&lt;/periodical&gt;&lt;dates&gt;&lt;year&gt;2013&lt;/year&gt;&lt;/dates&gt;&lt;urls&gt;&lt;/urls&gt;&lt;/record&gt;&lt;/Cite&gt;&lt;/EndNote&gt;</w:instrText>
        </w:r>
        <w:r w:rsidR="00D653D3">
          <w:rPr>
            <w:rFonts w:ascii="Times New Roman" w:hAnsi="Times New Roman" w:cs="Times New Roman"/>
            <w:sz w:val="24"/>
            <w:szCs w:val="24"/>
          </w:rPr>
          <w:fldChar w:fldCharType="separate"/>
        </w:r>
        <w:r w:rsidR="00D653D3" w:rsidRPr="00D653D3">
          <w:rPr>
            <w:rFonts w:ascii="Times New Roman" w:hAnsi="Times New Roman" w:cs="Times New Roman"/>
            <w:noProof/>
            <w:sz w:val="24"/>
            <w:szCs w:val="24"/>
            <w:vertAlign w:val="superscript"/>
          </w:rPr>
          <w:t>12</w:t>
        </w:r>
        <w:r w:rsidR="00D653D3">
          <w:rPr>
            <w:rFonts w:ascii="Times New Roman" w:hAnsi="Times New Roman" w:cs="Times New Roman"/>
            <w:sz w:val="24"/>
            <w:szCs w:val="24"/>
          </w:rPr>
          <w:fldChar w:fldCharType="end"/>
        </w:r>
      </w:hyperlink>
      <w:r w:rsidRPr="00F201D0">
        <w:rPr>
          <w:rFonts w:ascii="Times New Roman" w:hAnsi="Times New Roman" w:cs="Times New Roman"/>
          <w:sz w:val="24"/>
          <w:szCs w:val="24"/>
        </w:rPr>
        <w:t xml:space="preserve"> </w:t>
      </w:r>
      <w:r>
        <w:rPr>
          <w:rFonts w:ascii="Times New Roman" w:hAnsi="Times New Roman" w:cs="Times New Roman"/>
          <w:sz w:val="24"/>
          <w:szCs w:val="24"/>
        </w:rPr>
        <w:t>P</w:t>
      </w:r>
      <w:r w:rsidRPr="00DE7610">
        <w:rPr>
          <w:rFonts w:ascii="Times New Roman" w:hAnsi="Times New Roman" w:cs="Times New Roman"/>
          <w:sz w:val="24"/>
          <w:szCs w:val="24"/>
        </w:rPr>
        <w:t>revalensi ibu hamil dengan anemia di P</w:t>
      </w:r>
      <w:r>
        <w:rPr>
          <w:rFonts w:ascii="Times New Roman" w:hAnsi="Times New Roman" w:cs="Times New Roman"/>
          <w:sz w:val="24"/>
          <w:szCs w:val="24"/>
        </w:rPr>
        <w:t xml:space="preserve">rovinsi Jawa Barat 51,7% </w:t>
      </w:r>
      <w:r w:rsidRPr="00DE7610">
        <w:rPr>
          <w:rFonts w:ascii="Times New Roman" w:hAnsi="Times New Roman" w:cs="Times New Roman"/>
          <w:sz w:val="24"/>
          <w:szCs w:val="24"/>
        </w:rPr>
        <w:t>sedangkan prevalensi anemia ibu hamil di Kabupaten Sumedang pada 2017 yaitu sebesar 8,5%.</w:t>
      </w:r>
      <w:hyperlink w:anchor="_ENREF_13" w:tooltip=", 2017 #76" w:history="1">
        <w:r w:rsidR="00D653D3">
          <w:rPr>
            <w:rFonts w:ascii="Times New Roman" w:hAnsi="Times New Roman" w:cs="Times New Roman"/>
            <w:sz w:val="24"/>
            <w:szCs w:val="24"/>
          </w:rPr>
          <w:fldChar w:fldCharType="begin"/>
        </w:r>
        <w:r w:rsidR="00D653D3">
          <w:rPr>
            <w:rFonts w:ascii="Times New Roman" w:hAnsi="Times New Roman" w:cs="Times New Roman"/>
            <w:sz w:val="24"/>
            <w:szCs w:val="24"/>
          </w:rPr>
          <w:instrText xml:space="preserve"> ADDIN EN.CITE &lt;EndNote&gt;&lt;Cite&gt;&lt;Year&gt;2017&lt;/Year&gt;&lt;RecNum&gt;76&lt;/RecNum&gt;&lt;DisplayText&gt;&lt;style face="superscript"&gt;13&lt;/style&gt;&lt;/DisplayText&gt;&lt;record&gt;&lt;rec-number&gt;76&lt;/rec-number&gt;&lt;foreign-keys&gt;&lt;key app="EN" db-id="zfefr0ta6szvfiedtrlpvd0p2vpw52spv0aw"&gt;76&lt;/key&gt;&lt;/foreign-keys&gt;&lt;ref-type name="Government Document"&gt;46&lt;/ref-type&gt;&lt;contributors&gt;&lt;/contributors&gt;&lt;titles&gt;&lt;title&gt;Profil Dinas Kesehatan Kabupaten Sumedang 2017&lt;/title&gt;&lt;/titles&gt;&lt;dates&gt;&lt;year&gt;2017&lt;/year&gt;&lt;/dates&gt;&lt;pub-location&gt;Sumedang&lt;/pub-location&gt;&lt;urls&gt;&lt;/urls&gt;&lt;/record&gt;&lt;/Cite&gt;&lt;/EndNote&gt;</w:instrText>
        </w:r>
        <w:r w:rsidR="00D653D3">
          <w:rPr>
            <w:rFonts w:ascii="Times New Roman" w:hAnsi="Times New Roman" w:cs="Times New Roman"/>
            <w:sz w:val="24"/>
            <w:szCs w:val="24"/>
          </w:rPr>
          <w:fldChar w:fldCharType="separate"/>
        </w:r>
        <w:r w:rsidR="00D653D3" w:rsidRPr="00D653D3">
          <w:rPr>
            <w:rFonts w:ascii="Times New Roman" w:hAnsi="Times New Roman" w:cs="Times New Roman"/>
            <w:noProof/>
            <w:sz w:val="24"/>
            <w:szCs w:val="24"/>
            <w:vertAlign w:val="superscript"/>
          </w:rPr>
          <w:t>13</w:t>
        </w:r>
        <w:r w:rsidR="00D653D3">
          <w:rPr>
            <w:rFonts w:ascii="Times New Roman" w:hAnsi="Times New Roman" w:cs="Times New Roman"/>
            <w:sz w:val="24"/>
            <w:szCs w:val="24"/>
          </w:rPr>
          <w:fldChar w:fldCharType="end"/>
        </w:r>
      </w:hyperlink>
      <w:hyperlink w:anchor="_ENREF_5" w:tooltip=", 2017 #76" w:history="1"/>
      <w:r w:rsidRPr="00DE7610">
        <w:rPr>
          <w:rFonts w:ascii="Times New Roman" w:hAnsi="Times New Roman" w:cs="Times New Roman"/>
          <w:sz w:val="24"/>
          <w:szCs w:val="24"/>
        </w:rPr>
        <w:t xml:space="preserve"> </w:t>
      </w:r>
      <w:hyperlink w:anchor="_ENREF_6" w:tooltip="Kemenkes, 2013 #12" w:history="1"/>
    </w:p>
    <w:p w14:paraId="7B2F2367" w14:textId="77777777" w:rsidR="00494E5C" w:rsidRDefault="00494E5C" w:rsidP="00494E5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H</w:t>
      </w:r>
      <w:r w:rsidRPr="00AA7ECB">
        <w:rPr>
          <w:rFonts w:ascii="Times New Roman" w:hAnsi="Times New Roman" w:cs="Times New Roman"/>
          <w:sz w:val="24"/>
          <w:szCs w:val="24"/>
        </w:rPr>
        <w:t xml:space="preserve">asil penelitian Susanti dkk </w:t>
      </w:r>
      <w:r>
        <w:rPr>
          <w:rFonts w:ascii="Times New Roman" w:hAnsi="Times New Roman" w:cs="Times New Roman"/>
          <w:sz w:val="24"/>
          <w:szCs w:val="24"/>
        </w:rPr>
        <w:t>tahun 2017</w:t>
      </w:r>
      <w:r w:rsidRPr="00AA7ECB">
        <w:rPr>
          <w:rFonts w:ascii="Times New Roman" w:hAnsi="Times New Roman" w:cs="Times New Roman"/>
          <w:sz w:val="24"/>
          <w:szCs w:val="24"/>
        </w:rPr>
        <w:t xml:space="preserve"> di Kecamatan Jatinangor, bahwa dari 105 ibu hamil </w:t>
      </w:r>
      <w:r>
        <w:rPr>
          <w:rFonts w:ascii="Times New Roman" w:hAnsi="Times New Roman" w:cs="Times New Roman"/>
          <w:sz w:val="24"/>
          <w:szCs w:val="24"/>
        </w:rPr>
        <w:t xml:space="preserve">dengan pemeriksaan </w:t>
      </w:r>
      <w:r w:rsidRPr="008C264B">
        <w:rPr>
          <w:rFonts w:ascii="Times New Roman" w:hAnsi="Times New Roman" w:cs="Times New Roman"/>
          <w:i/>
          <w:sz w:val="24"/>
          <w:szCs w:val="24"/>
        </w:rPr>
        <w:t xml:space="preserve">Complete Blood </w:t>
      </w:r>
      <w:r>
        <w:rPr>
          <w:rFonts w:ascii="Times New Roman" w:hAnsi="Times New Roman" w:cs="Times New Roman"/>
          <w:i/>
          <w:sz w:val="24"/>
          <w:szCs w:val="24"/>
        </w:rPr>
        <w:t>Count</w:t>
      </w:r>
      <w:r w:rsidRPr="008C264B">
        <w:rPr>
          <w:rFonts w:ascii="Times New Roman" w:hAnsi="Times New Roman" w:cs="Times New Roman"/>
          <w:i/>
          <w:sz w:val="24"/>
          <w:szCs w:val="24"/>
        </w:rPr>
        <w:t xml:space="preserve"> </w:t>
      </w:r>
      <w:r>
        <w:rPr>
          <w:rFonts w:ascii="Times New Roman" w:hAnsi="Times New Roman" w:cs="Times New Roman"/>
          <w:sz w:val="24"/>
          <w:szCs w:val="24"/>
        </w:rPr>
        <w:t>(CBC) diperoleh 21,9% ibu mengalami anemia.</w:t>
      </w:r>
      <w:hyperlink w:anchor="_ENREF_14" w:tooltip="Susanti, 2017 #7" w:history="1">
        <w:r w:rsidR="00D653D3">
          <w:rPr>
            <w:rFonts w:ascii="Times New Roman" w:hAnsi="Times New Roman" w:cs="Times New Roman"/>
            <w:sz w:val="24"/>
            <w:szCs w:val="24"/>
          </w:rPr>
          <w:fldChar w:fldCharType="begin"/>
        </w:r>
        <w:r w:rsidR="00D653D3">
          <w:rPr>
            <w:rFonts w:ascii="Times New Roman" w:hAnsi="Times New Roman" w:cs="Times New Roman"/>
            <w:sz w:val="24"/>
            <w:szCs w:val="24"/>
          </w:rPr>
          <w:instrText xml:space="preserve"> ADDIN EN.CITE &lt;EndNote&gt;&lt;Cite&gt;&lt;Author&gt;Susanti&lt;/Author&gt;&lt;Year&gt;2017&lt;/Year&gt;&lt;RecNum&gt;7&lt;/RecNum&gt;&lt;DisplayText&gt;&lt;style face="superscript"&gt;14&lt;/style&gt;&lt;/DisplayText&gt;&lt;record&gt;&lt;rec-number&gt;7&lt;/rec-number&gt;&lt;foreign-keys&gt;&lt;key app="EN" db-id="zfefr0ta6szvfiedtrlpvd0p2vpw52spv0aw"&gt;7&lt;/key&gt;&lt;/foreign-keys&gt;&lt;ref-type name="Journal Article"&gt;17&lt;/ref-type&gt;&lt;contributors&gt;&lt;authors&gt;&lt;author&gt;Susanti, Ari Indra&lt;/author&gt;&lt;author&gt;Sahiratmadja, Edhyana&lt;/author&gt;&lt;author&gt;Winarno, Gatot&lt;/author&gt;&lt;author&gt;Sugianli, Adhi Kristianto&lt;/author&gt;&lt;author&gt;Susanto, Herman&lt;/author&gt;&lt;author&gt;Panigoro, Ramdan&lt;/author&gt;&lt;/authors&gt;&lt;/contributors&gt;&lt;titles&gt;&lt;title&gt;Low Hemoglobin among Pregnant Women in Midwives Practice of Primary Health Care, Jatinangor, Indonesia: Iron Deficiency Anemia or β-Thalassemia Trait?&lt;/title&gt;&lt;secondary-title&gt;Anemia&lt;/secondary-title&gt;&lt;/titles&gt;&lt;periodical&gt;&lt;full-title&gt;Anemia&lt;/full-title&gt;&lt;/periodical&gt;&lt;pages&gt;1-5&lt;/pages&gt;&lt;volume&gt;2017&lt;/volume&gt;&lt;dates&gt;&lt;year&gt;2017&lt;/year&gt;&lt;/dates&gt;&lt;isbn&gt;2090-1267&amp;#xD;2090-1275&lt;/isbn&gt;&lt;urls&gt;&lt;/urls&gt;&lt;electronic-resource-num&gt;10.1155/2017/6935648&lt;/electronic-resource-num&gt;&lt;/record&gt;&lt;/Cite&gt;&lt;/EndNote&gt;</w:instrText>
        </w:r>
        <w:r w:rsidR="00D653D3">
          <w:rPr>
            <w:rFonts w:ascii="Times New Roman" w:hAnsi="Times New Roman" w:cs="Times New Roman"/>
            <w:sz w:val="24"/>
            <w:szCs w:val="24"/>
          </w:rPr>
          <w:fldChar w:fldCharType="separate"/>
        </w:r>
        <w:r w:rsidR="00D653D3" w:rsidRPr="00D653D3">
          <w:rPr>
            <w:rFonts w:ascii="Times New Roman" w:hAnsi="Times New Roman" w:cs="Times New Roman"/>
            <w:noProof/>
            <w:sz w:val="24"/>
            <w:szCs w:val="24"/>
            <w:vertAlign w:val="superscript"/>
          </w:rPr>
          <w:t>14</w:t>
        </w:r>
        <w:r w:rsidR="00D653D3">
          <w:rPr>
            <w:rFonts w:ascii="Times New Roman" w:hAnsi="Times New Roman" w:cs="Times New Roman"/>
            <w:sz w:val="24"/>
            <w:szCs w:val="24"/>
          </w:rPr>
          <w:fldChar w:fldCharType="end"/>
        </w:r>
      </w:hyperlink>
      <w:r w:rsidR="00635E70">
        <w:rPr>
          <w:rFonts w:ascii="Times New Roman" w:hAnsi="Times New Roman" w:cs="Times New Roman"/>
          <w:sz w:val="24"/>
          <w:szCs w:val="24"/>
        </w:rPr>
        <w:t xml:space="preserve"> Dalam penelitian tersebut, sampel hanya diperoleh dari ibu hamil di pelayanan primer sehingga tidak semua ibu hamil di Kecamatan Jatinangor diketahui kadar Hb-nya.</w:t>
      </w:r>
    </w:p>
    <w:p w14:paraId="5A6E2139" w14:textId="77777777" w:rsidR="00494E5C" w:rsidRDefault="00494E5C" w:rsidP="00494E5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Defisiensi zat besi disebabkan </w:t>
      </w:r>
      <w:r w:rsidRPr="00235BA8">
        <w:rPr>
          <w:rFonts w:ascii="Times New Roman" w:hAnsi="Times New Roman" w:cs="Times New Roman"/>
          <w:sz w:val="24"/>
          <w:szCs w:val="24"/>
        </w:rPr>
        <w:t>oleh asupan atau penyerapan zat besi yang tidak adekuat, peningkatan keb</w:t>
      </w:r>
      <w:r>
        <w:rPr>
          <w:rFonts w:ascii="Times New Roman" w:hAnsi="Times New Roman" w:cs="Times New Roman"/>
          <w:sz w:val="24"/>
          <w:szCs w:val="24"/>
        </w:rPr>
        <w:t>utuhan zat besi selama kehamilan</w:t>
      </w:r>
      <w:r w:rsidRPr="00235BA8">
        <w:rPr>
          <w:rFonts w:ascii="Times New Roman" w:hAnsi="Times New Roman" w:cs="Times New Roman"/>
          <w:sz w:val="24"/>
          <w:szCs w:val="24"/>
        </w:rPr>
        <w:t xml:space="preserve">, dan peningkatan kehilangan zat besi akibat menstruasi </w:t>
      </w:r>
      <w:r>
        <w:rPr>
          <w:rFonts w:ascii="Times New Roman" w:hAnsi="Times New Roman" w:cs="Times New Roman"/>
          <w:sz w:val="24"/>
          <w:szCs w:val="24"/>
        </w:rPr>
        <w:t>atau</w:t>
      </w:r>
      <w:r w:rsidRPr="00235BA8">
        <w:rPr>
          <w:rFonts w:ascii="Times New Roman" w:hAnsi="Times New Roman" w:cs="Times New Roman"/>
          <w:sz w:val="24"/>
          <w:szCs w:val="24"/>
        </w:rPr>
        <w:t xml:space="preserve"> </w:t>
      </w:r>
      <w:r>
        <w:rPr>
          <w:rFonts w:ascii="Times New Roman" w:hAnsi="Times New Roman" w:cs="Times New Roman"/>
          <w:sz w:val="24"/>
          <w:szCs w:val="24"/>
        </w:rPr>
        <w:t>cacingan.</w:t>
      </w:r>
      <w:r w:rsidRPr="00235BA8">
        <w:rPr>
          <w:rFonts w:ascii="Times New Roman" w:hAnsi="Times New Roman" w:cs="Times New Roman"/>
          <w:sz w:val="24"/>
          <w:szCs w:val="24"/>
        </w:rPr>
        <w:t xml:space="preserve"> Diperkirakan 50% anemia pada wanita di seluruh dunia disebabkan oleh kekurangan zat besi</w:t>
      </w:r>
      <w:r>
        <w:rPr>
          <w:rFonts w:ascii="Times New Roman" w:hAnsi="Times New Roman" w:cs="Times New Roman"/>
          <w:sz w:val="24"/>
          <w:szCs w:val="24"/>
        </w:rPr>
        <w:t>.</w:t>
      </w:r>
      <w:r w:rsidRPr="00F06EA8">
        <w:rPr>
          <w:rFonts w:ascii="Times New Roman" w:hAnsi="Times New Roman" w:cs="Times New Roman"/>
          <w:sz w:val="24"/>
          <w:szCs w:val="24"/>
        </w:rPr>
        <w:t xml:space="preserve"> </w:t>
      </w:r>
      <w:r>
        <w:rPr>
          <w:rFonts w:ascii="Times New Roman" w:hAnsi="Times New Roman" w:cs="Times New Roman"/>
          <w:sz w:val="24"/>
          <w:szCs w:val="24"/>
        </w:rPr>
        <w:t>S</w:t>
      </w:r>
      <w:r w:rsidRPr="00FB7F45">
        <w:rPr>
          <w:rFonts w:ascii="Times New Roman" w:hAnsi="Times New Roman" w:cs="Times New Roman"/>
          <w:sz w:val="24"/>
          <w:szCs w:val="24"/>
        </w:rPr>
        <w:t xml:space="preserve">uplementasi zat besi dan nutrisi yang tepat </w:t>
      </w:r>
      <w:r w:rsidRPr="00FB7F45">
        <w:rPr>
          <w:rFonts w:ascii="Times New Roman" w:eastAsia="Times New Roman" w:hAnsi="Times New Roman" w:cs="Times New Roman"/>
          <w:sz w:val="24"/>
          <w:szCs w:val="24"/>
        </w:rPr>
        <w:t>dibutuhkan untuk memenuhi kekurangan zat besi pada kehamilan</w:t>
      </w:r>
      <w:r>
        <w:rPr>
          <w:rFonts w:ascii="Times New Roman" w:eastAsia="Times New Roman" w:hAnsi="Times New Roman" w:cs="Times New Roman"/>
          <w:sz w:val="24"/>
          <w:szCs w:val="24"/>
        </w:rPr>
        <w:t>.</w:t>
      </w:r>
      <w:r w:rsidRPr="007C27AF">
        <w:rPr>
          <w:rFonts w:ascii="Times New Roman" w:hAnsi="Times New Roman" w:cs="Times New Roman"/>
          <w:i/>
          <w:sz w:val="24"/>
          <w:szCs w:val="24"/>
        </w:rPr>
        <w:t xml:space="preserve"> World Health Organization </w:t>
      </w:r>
      <w:r w:rsidRPr="007C27AF">
        <w:rPr>
          <w:rFonts w:ascii="Times New Roman" w:hAnsi="Times New Roman" w:cs="Times New Roman"/>
          <w:sz w:val="24"/>
          <w:szCs w:val="24"/>
        </w:rPr>
        <w:t>(WHO) merekomendasikan suplementasi zat besi sebesar 30 hingga 60 mg serta suplementasi asam folat sebesar 400 µg (0,4 mg) untuk mencegah anemia pada ibu hamil, sepsis pada masa  nifas, berat bayi lahir rendah dan persalinan prematur.</w:t>
      </w:r>
      <w:r w:rsidR="008C77C7">
        <w:rPr>
          <w:rFonts w:ascii="Times New Roman" w:hAnsi="Times New Roman" w:cs="Times New Roman"/>
          <w:sz w:val="24"/>
          <w:szCs w:val="24"/>
        </w:rPr>
        <w:fldChar w:fldCharType="begin"/>
      </w:r>
      <w:r w:rsidR="00D653D3">
        <w:rPr>
          <w:rFonts w:ascii="Times New Roman" w:hAnsi="Times New Roman" w:cs="Times New Roman"/>
          <w:sz w:val="24"/>
          <w:szCs w:val="24"/>
        </w:rPr>
        <w:instrText xml:space="preserve"> ADDIN EN.CITE &lt;EndNote&gt;&lt;Cite&gt;&lt;Author&gt;WHO&lt;/Author&gt;&lt;Year&gt;2016&lt;/Year&gt;&lt;RecNum&gt;56&lt;/RecNum&gt;&lt;DisplayText&gt;&lt;style face="superscript"&gt;15, 16&lt;/style&gt;&lt;/DisplayText&gt;&lt;record&gt;&lt;rec-number&gt;56&lt;/rec-number&gt;&lt;foreign-keys&gt;&lt;key app="EN" db-id="zfefr0ta6szvfiedtrlpvd0p2vpw52spv0aw"&gt;56&lt;/key&gt;&lt;/foreign-keys&gt;&lt;ref-type name="Government Document"&gt;46&lt;/ref-type&gt;&lt;contributors&gt;&lt;authors&gt;&lt;author&gt;WHO&lt;/author&gt;&lt;/authors&gt;&lt;/contributors&gt;&lt;titles&gt;&lt;title&gt;WHO Recommendation Antenatal Care for Positive Pregnancy Experience&lt;/title&gt;&lt;/titles&gt;&lt;dates&gt;&lt;year&gt;2016&lt;/year&gt;&lt;/dates&gt;&lt;pub-location&gt;Geneva&lt;/pub-location&gt;&lt;publisher&gt;World Health Organization&lt;/publisher&gt;&lt;urls&gt;&lt;/urls&gt;&lt;/record&gt;&lt;/Cite&gt;&lt;Cite&gt;&lt;Author&gt;WHO&lt;/Author&gt;&lt;Year&gt;2014&lt;/Year&gt;&lt;RecNum&gt;15&lt;/RecNum&gt;&lt;record&gt;&lt;rec-number&gt;15&lt;/rec-number&gt;&lt;foreign-keys&gt;&lt;key app="EN" db-id="zfefr0ta6szvfiedtrlpvd0p2vpw52spv0aw"&gt;15&lt;/key&gt;&lt;/foreign-keys&gt;&lt;ref-type name="Journal Article"&gt;17&lt;/ref-type&gt;&lt;contributors&gt;&lt;authors&gt;&lt;author&gt;WHO&lt;/author&gt;&lt;/authors&gt;&lt;/contributors&gt;&lt;titles&gt;&lt;title&gt;WHA Global Nutrition Targets 2025 : Anaemia Policy Brief&lt;/title&gt;&lt;secondary-title&gt;World Health Organization&lt;/secondary-title&gt;&lt;/titles&gt;&lt;periodical&gt;&lt;full-title&gt;World Health Organization&lt;/full-title&gt;&lt;/periodical&gt;&lt;pages&gt;3&lt;/pages&gt;&lt;dates&gt;&lt;year&gt;2014&lt;/year&gt;&lt;/dates&gt;&lt;publisher&gt;World Health Organization&lt;/publisher&gt;&lt;urls&gt;&lt;/urls&gt;&lt;/record&gt;&lt;/Cite&gt;&lt;/EndNote&gt;</w:instrText>
      </w:r>
      <w:r w:rsidR="008C77C7">
        <w:rPr>
          <w:rFonts w:ascii="Times New Roman" w:hAnsi="Times New Roman" w:cs="Times New Roman"/>
          <w:sz w:val="24"/>
          <w:szCs w:val="24"/>
        </w:rPr>
        <w:fldChar w:fldCharType="separate"/>
      </w:r>
      <w:hyperlink w:anchor="_ENREF_15" w:tooltip="WHO, 2016 #56" w:history="1">
        <w:r w:rsidR="00D653D3" w:rsidRPr="00D653D3">
          <w:rPr>
            <w:rFonts w:ascii="Times New Roman" w:hAnsi="Times New Roman" w:cs="Times New Roman"/>
            <w:noProof/>
            <w:sz w:val="24"/>
            <w:szCs w:val="24"/>
            <w:vertAlign w:val="superscript"/>
          </w:rPr>
          <w:t>15</w:t>
        </w:r>
      </w:hyperlink>
      <w:r w:rsidR="00D653D3" w:rsidRPr="00D653D3">
        <w:rPr>
          <w:rFonts w:ascii="Times New Roman" w:hAnsi="Times New Roman" w:cs="Times New Roman"/>
          <w:noProof/>
          <w:sz w:val="24"/>
          <w:szCs w:val="24"/>
          <w:vertAlign w:val="superscript"/>
        </w:rPr>
        <w:t xml:space="preserve">, </w:t>
      </w:r>
      <w:hyperlink w:anchor="_ENREF_16" w:tooltip="WHO, 2014 #15" w:history="1">
        <w:r w:rsidR="00D653D3" w:rsidRPr="00D653D3">
          <w:rPr>
            <w:rFonts w:ascii="Times New Roman" w:hAnsi="Times New Roman" w:cs="Times New Roman"/>
            <w:noProof/>
            <w:sz w:val="24"/>
            <w:szCs w:val="24"/>
            <w:vertAlign w:val="superscript"/>
          </w:rPr>
          <w:t>16</w:t>
        </w:r>
      </w:hyperlink>
      <w:r w:rsidR="008C77C7">
        <w:rPr>
          <w:rFonts w:ascii="Times New Roman" w:hAnsi="Times New Roman" w:cs="Times New Roman"/>
          <w:sz w:val="24"/>
          <w:szCs w:val="24"/>
        </w:rPr>
        <w:fldChar w:fldCharType="end"/>
      </w:r>
      <w:r w:rsidR="008C77C7">
        <w:rPr>
          <w:rFonts w:ascii="Times New Roman" w:hAnsi="Times New Roman" w:cs="Times New Roman"/>
          <w:sz w:val="24"/>
          <w:szCs w:val="24"/>
        </w:rPr>
        <w:t xml:space="preserve"> </w:t>
      </w:r>
    </w:p>
    <w:p w14:paraId="4DFD7CD2" w14:textId="77777777" w:rsidR="00494E5C" w:rsidRDefault="00494E5C" w:rsidP="00494E5C">
      <w:pPr>
        <w:spacing w:after="0" w:line="480" w:lineRule="auto"/>
        <w:ind w:firstLine="270"/>
        <w:jc w:val="both"/>
        <w:rPr>
          <w:rFonts w:ascii="Times New Roman" w:hAnsi="Times New Roman" w:cs="Times New Roman"/>
          <w:sz w:val="24"/>
        </w:rPr>
      </w:pPr>
      <w:r>
        <w:rPr>
          <w:rFonts w:ascii="Times New Roman" w:eastAsia="Times New Roman" w:hAnsi="Times New Roman" w:cs="Times New Roman"/>
          <w:sz w:val="24"/>
          <w:szCs w:val="24"/>
          <w:lang w:eastAsia="id-ID"/>
        </w:rPr>
        <w:lastRenderedPageBreak/>
        <w:t>Peraturan Menteri Kesehatan (PMK) nomor 88 tahun 2014, u</w:t>
      </w:r>
      <w:r w:rsidRPr="00FB7F45">
        <w:rPr>
          <w:rFonts w:ascii="Times New Roman" w:eastAsia="Times New Roman" w:hAnsi="Times New Roman" w:cs="Times New Roman"/>
          <w:sz w:val="24"/>
          <w:szCs w:val="24"/>
          <w:lang w:eastAsia="id-ID"/>
        </w:rPr>
        <w:t>ntuk me</w:t>
      </w:r>
      <w:r>
        <w:rPr>
          <w:rFonts w:ascii="Times New Roman" w:eastAsia="Times New Roman" w:hAnsi="Times New Roman" w:cs="Times New Roman"/>
          <w:sz w:val="24"/>
          <w:szCs w:val="24"/>
          <w:lang w:eastAsia="id-ID"/>
        </w:rPr>
        <w:t xml:space="preserve">ncegah anemia </w:t>
      </w:r>
      <w:r w:rsidRPr="00FB7F45">
        <w:rPr>
          <w:rFonts w:ascii="Times New Roman" w:eastAsia="Times New Roman" w:hAnsi="Times New Roman" w:cs="Times New Roman"/>
          <w:sz w:val="24"/>
          <w:szCs w:val="24"/>
          <w:lang w:eastAsia="id-ID"/>
        </w:rPr>
        <w:t xml:space="preserve">setiap ibu hamil diharapkan mendapatkan tablet </w:t>
      </w:r>
      <w:r>
        <w:rPr>
          <w:rFonts w:ascii="Times New Roman" w:eastAsia="Times New Roman" w:hAnsi="Times New Roman" w:cs="Times New Roman"/>
          <w:sz w:val="24"/>
          <w:szCs w:val="24"/>
          <w:lang w:eastAsia="id-ID"/>
        </w:rPr>
        <w:t>Fe</w:t>
      </w:r>
      <w:r w:rsidRPr="00FB7F45">
        <w:rPr>
          <w:rFonts w:ascii="Times New Roman" w:eastAsia="Times New Roman" w:hAnsi="Times New Roman" w:cs="Times New Roman"/>
          <w:sz w:val="24"/>
          <w:szCs w:val="24"/>
          <w:lang w:eastAsia="id-ID"/>
        </w:rPr>
        <w:t xml:space="preserve"> minimal 90 tablet selama kehamilan. </w:t>
      </w:r>
      <w:r>
        <w:rPr>
          <w:rFonts w:ascii="Times New Roman" w:eastAsia="Times New Roman" w:hAnsi="Times New Roman" w:cs="Times New Roman"/>
          <w:sz w:val="24"/>
          <w:szCs w:val="24"/>
          <w:lang w:eastAsia="id-ID"/>
        </w:rPr>
        <w:t>Setiap tablet tambah darah untuk ibu hamil mengandung zat besi 60 mg dan asam folat 0,400 mg.</w:t>
      </w:r>
      <w:hyperlink w:anchor="_ENREF_17" w:tooltip="Kemenkes, 2014 #61" w:history="1">
        <w:r w:rsidR="00D653D3">
          <w:rPr>
            <w:rFonts w:ascii="Times New Roman" w:eastAsia="Times New Roman" w:hAnsi="Times New Roman" w:cs="Times New Roman"/>
            <w:sz w:val="24"/>
            <w:szCs w:val="24"/>
            <w:lang w:eastAsia="id-ID"/>
          </w:rPr>
          <w:fldChar w:fldCharType="begin"/>
        </w:r>
        <w:r w:rsidR="00D653D3">
          <w:rPr>
            <w:rFonts w:ascii="Times New Roman" w:eastAsia="Times New Roman" w:hAnsi="Times New Roman" w:cs="Times New Roman"/>
            <w:sz w:val="24"/>
            <w:szCs w:val="24"/>
            <w:lang w:eastAsia="id-ID"/>
          </w:rPr>
          <w:instrText xml:space="preserve"> ADDIN EN.CITE &lt;EndNote&gt;&lt;Cite&gt;&lt;Author&gt;Kemenkes&lt;/Author&gt;&lt;Year&gt;2014&lt;/Year&gt;&lt;RecNum&gt;61&lt;/RecNum&gt;&lt;DisplayText&gt;&lt;style face="superscript"&gt;17&lt;/style&gt;&lt;/DisplayText&gt;&lt;record&gt;&lt;rec-number&gt;61&lt;/rec-number&gt;&lt;foreign-keys&gt;&lt;key app="EN" db-id="zfefr0ta6szvfiedtrlpvd0p2vpw52spv0aw"&gt;61&lt;/key&gt;&lt;/foreign-keys&gt;&lt;ref-type name="Government Document"&gt;46&lt;/ref-type&gt;&lt;contributors&gt;&lt;authors&gt;&lt;author&gt;Kemenkes&lt;/author&gt;&lt;/authors&gt;&lt;/contributors&gt;&lt;titles&gt;&lt;title&gt;Peraturan Menteri Kesehatan Republik Indonesia Nomor 88 Tahun 2014 Tentang Standar Tablet Tambah Darah Bagi Wanita Usia Subur dan Ibu Hamil&lt;/title&gt;&lt;/titles&gt;&lt;pages&gt;5-6&lt;/pages&gt;&lt;dates&gt;&lt;year&gt;2014&lt;/year&gt;&lt;/dates&gt;&lt;pub-location&gt;Jakarta&lt;/pub-location&gt;&lt;publisher&gt;Kementrian Kesehatan RI&lt;/publisher&gt;&lt;urls&gt;&lt;/urls&gt;&lt;/record&gt;&lt;/Cite&gt;&lt;/EndNote&gt;</w:instrText>
        </w:r>
        <w:r w:rsidR="00D653D3">
          <w:rPr>
            <w:rFonts w:ascii="Times New Roman" w:eastAsia="Times New Roman" w:hAnsi="Times New Roman" w:cs="Times New Roman"/>
            <w:sz w:val="24"/>
            <w:szCs w:val="24"/>
            <w:lang w:eastAsia="id-ID"/>
          </w:rPr>
          <w:fldChar w:fldCharType="separate"/>
        </w:r>
        <w:r w:rsidR="00D653D3" w:rsidRPr="00D653D3">
          <w:rPr>
            <w:rFonts w:ascii="Times New Roman" w:eastAsia="Times New Roman" w:hAnsi="Times New Roman" w:cs="Times New Roman"/>
            <w:noProof/>
            <w:sz w:val="24"/>
            <w:szCs w:val="24"/>
            <w:vertAlign w:val="superscript"/>
            <w:lang w:eastAsia="id-ID"/>
          </w:rPr>
          <w:t>17</w:t>
        </w:r>
        <w:r w:rsidR="00D653D3">
          <w:rPr>
            <w:rFonts w:ascii="Times New Roman" w:eastAsia="Times New Roman" w:hAnsi="Times New Roman" w:cs="Times New Roman"/>
            <w:sz w:val="24"/>
            <w:szCs w:val="24"/>
            <w:lang w:eastAsia="id-ID"/>
          </w:rPr>
          <w:fldChar w:fldCharType="end"/>
        </w:r>
      </w:hyperlink>
      <w:r>
        <w:rPr>
          <w:rFonts w:ascii="Times New Roman" w:eastAsia="Times New Roman" w:hAnsi="Times New Roman" w:cs="Times New Roman"/>
          <w:sz w:val="24"/>
          <w:szCs w:val="24"/>
          <w:lang w:eastAsia="id-ID"/>
        </w:rPr>
        <w:t xml:space="preserve"> </w:t>
      </w:r>
    </w:p>
    <w:p w14:paraId="10AA5A76" w14:textId="77777777" w:rsidR="00494E5C" w:rsidRPr="00316E99" w:rsidRDefault="00494E5C" w:rsidP="00494E5C">
      <w:pPr>
        <w:spacing w:after="0" w:line="480" w:lineRule="auto"/>
        <w:ind w:firstLine="360"/>
        <w:jc w:val="both"/>
        <w:rPr>
          <w:rFonts w:ascii="Times New Roman" w:eastAsia="Times New Roman" w:hAnsi="Times New Roman" w:cs="Times New Roman"/>
          <w:sz w:val="24"/>
          <w:szCs w:val="24"/>
          <w:lang w:eastAsia="id-ID"/>
        </w:rPr>
      </w:pPr>
      <w:r w:rsidRPr="00FB7F45">
        <w:rPr>
          <w:rFonts w:ascii="Times New Roman" w:eastAsia="Times New Roman" w:hAnsi="Times New Roman" w:cs="Times New Roman"/>
          <w:sz w:val="24"/>
          <w:szCs w:val="24"/>
          <w:lang w:eastAsia="id-ID"/>
        </w:rPr>
        <w:t>Menurut K</w:t>
      </w:r>
      <w:r>
        <w:rPr>
          <w:rFonts w:ascii="Times New Roman" w:eastAsia="Times New Roman" w:hAnsi="Times New Roman" w:cs="Times New Roman"/>
          <w:sz w:val="24"/>
          <w:szCs w:val="24"/>
          <w:lang w:eastAsia="id-ID"/>
        </w:rPr>
        <w:t xml:space="preserve">ementrian Kesehatan tahun 2016 </w:t>
      </w:r>
      <w:r w:rsidRPr="00FB7F45">
        <w:rPr>
          <w:rFonts w:ascii="Times New Roman" w:eastAsia="Times New Roman" w:hAnsi="Times New Roman" w:cs="Times New Roman"/>
          <w:sz w:val="24"/>
          <w:szCs w:val="24"/>
          <w:lang w:eastAsia="id-ID"/>
        </w:rPr>
        <w:t>hanya 40,2% ibu hamil yang me</w:t>
      </w:r>
      <w:r>
        <w:rPr>
          <w:rFonts w:ascii="Times New Roman" w:eastAsia="Times New Roman" w:hAnsi="Times New Roman" w:cs="Times New Roman"/>
          <w:sz w:val="24"/>
          <w:szCs w:val="24"/>
          <w:lang w:eastAsia="id-ID"/>
        </w:rPr>
        <w:t xml:space="preserve">ndapatkan tablet Fe minimal 90 tablet, </w:t>
      </w:r>
      <w:r w:rsidRPr="00FB7F45">
        <w:rPr>
          <w:rFonts w:ascii="Times New Roman" w:eastAsia="Times New Roman" w:hAnsi="Times New Roman" w:cs="Times New Roman"/>
          <w:sz w:val="24"/>
          <w:szCs w:val="24"/>
          <w:lang w:eastAsia="id-ID"/>
        </w:rPr>
        <w:t xml:space="preserve">lebih rendah dari target nasional tahun 2016 sebesar 85%. Di Jawa Barat sebanyak 48% ibu hamil mendapatkan tablet </w:t>
      </w:r>
      <w:r>
        <w:rPr>
          <w:rFonts w:ascii="Times New Roman" w:eastAsia="Times New Roman" w:hAnsi="Times New Roman" w:cs="Times New Roman"/>
          <w:sz w:val="24"/>
          <w:szCs w:val="24"/>
          <w:lang w:eastAsia="id-ID"/>
        </w:rPr>
        <w:t>Fe</w:t>
      </w:r>
      <w:r w:rsidRPr="00FB7F45">
        <w:rPr>
          <w:rFonts w:ascii="Times New Roman" w:eastAsia="Times New Roman" w:hAnsi="Times New Roman" w:cs="Times New Roman"/>
          <w:sz w:val="24"/>
          <w:szCs w:val="24"/>
          <w:lang w:eastAsia="id-ID"/>
        </w:rPr>
        <w:t xml:space="preserve"> sebanyak 90 tablet dan 48,2% mendapatkan kurang dari 90 tablet.</w:t>
      </w:r>
      <w:hyperlink w:anchor="_ENREF_18" w:tooltip="Kemenkes, 2016 #9" w:history="1">
        <w:r w:rsidR="00D653D3">
          <w:rPr>
            <w:rFonts w:ascii="Times New Roman" w:eastAsia="Times New Roman" w:hAnsi="Times New Roman" w:cs="Times New Roman"/>
            <w:sz w:val="24"/>
            <w:szCs w:val="24"/>
            <w:lang w:eastAsia="id-ID"/>
          </w:rPr>
          <w:fldChar w:fldCharType="begin"/>
        </w:r>
        <w:r w:rsidR="00D653D3">
          <w:rPr>
            <w:rFonts w:ascii="Times New Roman" w:eastAsia="Times New Roman" w:hAnsi="Times New Roman" w:cs="Times New Roman"/>
            <w:sz w:val="24"/>
            <w:szCs w:val="24"/>
            <w:lang w:eastAsia="id-ID"/>
          </w:rPr>
          <w:instrText xml:space="preserve"> ADDIN EN.CITE &lt;EndNote&gt;&lt;Cite&gt;&lt;Author&gt;Kemenkes&lt;/Author&gt;&lt;Year&gt;2016&lt;/Year&gt;&lt;RecNum&gt;9&lt;/RecNum&gt;&lt;DisplayText&gt;&lt;style face="superscript"&gt;18&lt;/style&gt;&lt;/DisplayText&gt;&lt;record&gt;&lt;rec-number&gt;9&lt;/rec-number&gt;&lt;foreign-keys&gt;&lt;key app="EN" db-id="zfefr0ta6szvfiedtrlpvd0p2vpw52spv0aw"&gt;9&lt;/key&gt;&lt;/foreign-keys&gt;&lt;ref-type name="Government Document"&gt;46&lt;/ref-type&gt;&lt;contributors&gt;&lt;authors&gt;&lt;author&gt;Kemenkes&lt;/author&gt;&lt;/authors&gt;&lt;/contributors&gt;&lt;titles&gt;&lt;title&gt;Profil Kesehatan Indonesia 2016&lt;/title&gt;&lt;/titles&gt;&lt;dates&gt;&lt;year&gt;2016&lt;/year&gt;&lt;/dates&gt;&lt;pub-location&gt;Jakarta&lt;/pub-location&gt;&lt;publisher&gt;Kementrian Kesehatan RI&lt;/publisher&gt;&lt;urls&gt;&lt;/urls&gt;&lt;/record&gt;&lt;/Cite&gt;&lt;/EndNote&gt;</w:instrText>
        </w:r>
        <w:r w:rsidR="00D653D3">
          <w:rPr>
            <w:rFonts w:ascii="Times New Roman" w:eastAsia="Times New Roman" w:hAnsi="Times New Roman" w:cs="Times New Roman"/>
            <w:sz w:val="24"/>
            <w:szCs w:val="24"/>
            <w:lang w:eastAsia="id-ID"/>
          </w:rPr>
          <w:fldChar w:fldCharType="separate"/>
        </w:r>
        <w:r w:rsidR="00D653D3" w:rsidRPr="00D653D3">
          <w:rPr>
            <w:rFonts w:ascii="Times New Roman" w:eastAsia="Times New Roman" w:hAnsi="Times New Roman" w:cs="Times New Roman"/>
            <w:noProof/>
            <w:sz w:val="24"/>
            <w:szCs w:val="24"/>
            <w:vertAlign w:val="superscript"/>
            <w:lang w:eastAsia="id-ID"/>
          </w:rPr>
          <w:t>18</w:t>
        </w:r>
        <w:r w:rsidR="00D653D3">
          <w:rPr>
            <w:rFonts w:ascii="Times New Roman" w:eastAsia="Times New Roman" w:hAnsi="Times New Roman" w:cs="Times New Roman"/>
            <w:sz w:val="24"/>
            <w:szCs w:val="24"/>
            <w:lang w:eastAsia="id-ID"/>
          </w:rPr>
          <w:fldChar w:fldCharType="end"/>
        </w:r>
      </w:hyperlink>
      <w:r w:rsidRPr="000943E8">
        <w:rPr>
          <w:rFonts w:ascii="Times New Roman" w:eastAsia="Times New Roman" w:hAnsi="Times New Roman" w:cs="Times New Roman"/>
          <w:sz w:val="24"/>
          <w:szCs w:val="24"/>
          <w:lang w:eastAsia="id-ID"/>
        </w:rPr>
        <w:t xml:space="preserve"> </w:t>
      </w:r>
      <w:r w:rsidRPr="008308B8">
        <w:rPr>
          <w:rFonts w:ascii="Times New Roman" w:hAnsi="Times New Roman" w:cs="Times New Roman"/>
          <w:sz w:val="24"/>
          <w:szCs w:val="24"/>
        </w:rPr>
        <w:t xml:space="preserve">Di Kabupaten Sumedang telah dilakukan pemberian </w:t>
      </w:r>
      <w:r>
        <w:rPr>
          <w:rFonts w:ascii="Times New Roman" w:hAnsi="Times New Roman" w:cs="Times New Roman"/>
          <w:sz w:val="24"/>
          <w:szCs w:val="24"/>
        </w:rPr>
        <w:t>tablet Fe</w:t>
      </w:r>
      <w:r w:rsidRPr="008308B8">
        <w:rPr>
          <w:rFonts w:ascii="Times New Roman" w:hAnsi="Times New Roman" w:cs="Times New Roman"/>
          <w:sz w:val="24"/>
          <w:szCs w:val="24"/>
        </w:rPr>
        <w:t xml:space="preserve"> dengan dibantu pemantauan oleh keluarga dengan kartu pemantauan</w:t>
      </w:r>
      <w:r>
        <w:rPr>
          <w:rFonts w:ascii="Times New Roman" w:hAnsi="Times New Roman" w:cs="Times New Roman"/>
          <w:sz w:val="24"/>
          <w:szCs w:val="24"/>
        </w:rPr>
        <w:t xml:space="preserve"> meminum tablet Fe.</w:t>
      </w:r>
      <w:r w:rsidRPr="008308B8">
        <w:rPr>
          <w:rFonts w:ascii="Times New Roman" w:hAnsi="Times New Roman" w:cs="Times New Roman"/>
          <w:sz w:val="24"/>
          <w:szCs w:val="24"/>
        </w:rPr>
        <w:t xml:space="preserve">  Cakupan ibu hamil </w:t>
      </w:r>
      <w:r>
        <w:rPr>
          <w:rFonts w:ascii="Times New Roman" w:hAnsi="Times New Roman" w:cs="Times New Roman"/>
          <w:sz w:val="24"/>
          <w:szCs w:val="24"/>
        </w:rPr>
        <w:t xml:space="preserve">yang </w:t>
      </w:r>
      <w:r w:rsidRPr="008308B8">
        <w:rPr>
          <w:rFonts w:ascii="Times New Roman" w:hAnsi="Times New Roman" w:cs="Times New Roman"/>
          <w:sz w:val="24"/>
          <w:szCs w:val="24"/>
        </w:rPr>
        <w:t xml:space="preserve">mendapat </w:t>
      </w:r>
      <w:r>
        <w:rPr>
          <w:rFonts w:ascii="Times New Roman" w:hAnsi="Times New Roman" w:cs="Times New Roman"/>
          <w:sz w:val="24"/>
          <w:szCs w:val="24"/>
        </w:rPr>
        <w:t>tablet Fe</w:t>
      </w:r>
      <w:r w:rsidRPr="008308B8">
        <w:rPr>
          <w:rFonts w:ascii="Times New Roman" w:hAnsi="Times New Roman" w:cs="Times New Roman"/>
          <w:sz w:val="24"/>
          <w:szCs w:val="24"/>
        </w:rPr>
        <w:t xml:space="preserve"> 90 tablet (Fe</w:t>
      </w:r>
      <w:r>
        <w:rPr>
          <w:rFonts w:ascii="Times New Roman" w:hAnsi="Times New Roman" w:cs="Times New Roman"/>
          <w:sz w:val="24"/>
          <w:szCs w:val="24"/>
        </w:rPr>
        <w:t xml:space="preserve"> 3) di Kabupaten Sumedang pada t</w:t>
      </w:r>
      <w:r w:rsidRPr="008308B8">
        <w:rPr>
          <w:rFonts w:ascii="Times New Roman" w:hAnsi="Times New Roman" w:cs="Times New Roman"/>
          <w:sz w:val="24"/>
          <w:szCs w:val="24"/>
        </w:rPr>
        <w:t>ahun 2016 mencapai 96,56%</w:t>
      </w:r>
      <w:r>
        <w:rPr>
          <w:rFonts w:ascii="Times New Roman" w:hAnsi="Times New Roman" w:cs="Times New Roman"/>
          <w:sz w:val="24"/>
          <w:szCs w:val="24"/>
        </w:rPr>
        <w:t>.</w:t>
      </w:r>
      <w:hyperlink w:anchor="_ENREF_19" w:tooltip="Dinkes, 2016 #75" w:history="1">
        <w:r w:rsidR="00D653D3">
          <w:rPr>
            <w:rFonts w:ascii="Times New Roman" w:hAnsi="Times New Roman" w:cs="Times New Roman"/>
            <w:sz w:val="24"/>
            <w:szCs w:val="24"/>
          </w:rPr>
          <w:fldChar w:fldCharType="begin"/>
        </w:r>
        <w:r w:rsidR="00D653D3">
          <w:rPr>
            <w:rFonts w:ascii="Times New Roman" w:hAnsi="Times New Roman" w:cs="Times New Roman"/>
            <w:sz w:val="24"/>
            <w:szCs w:val="24"/>
          </w:rPr>
          <w:instrText xml:space="preserve"> ADDIN EN.CITE &lt;EndNote&gt;&lt;Cite&gt;&lt;Author&gt;Dinkes&lt;/Author&gt;&lt;Year&gt;2016&lt;/Year&gt;&lt;RecNum&gt;75&lt;/RecNum&gt;&lt;DisplayText&gt;&lt;style face="superscript"&gt;19&lt;/style&gt;&lt;/DisplayText&gt;&lt;record&gt;&lt;rec-number&gt;75&lt;/rec-number&gt;&lt;foreign-keys&gt;&lt;key app="EN" db-id="zfefr0ta6szvfiedtrlpvd0p2vpw52spv0aw"&gt;75&lt;/key&gt;&lt;/foreign-keys&gt;&lt;ref-type name="Government Document"&gt;46&lt;/ref-type&gt;&lt;contributors&gt;&lt;authors&gt;&lt;author&gt;Dinkes&lt;/author&gt;&lt;/authors&gt;&lt;/contributors&gt;&lt;titles&gt;&lt;title&gt;Profil Dinas Kesehatan Kabupaten Sumedang 2016&lt;/title&gt;&lt;/titles&gt;&lt;dates&gt;&lt;year&gt;2016&lt;/year&gt;&lt;/dates&gt;&lt;pub-location&gt;Sumedang&lt;/pub-location&gt;&lt;urls&gt;&lt;/urls&gt;&lt;/record&gt;&lt;/Cite&gt;&lt;/EndNote&gt;</w:instrText>
        </w:r>
        <w:r w:rsidR="00D653D3">
          <w:rPr>
            <w:rFonts w:ascii="Times New Roman" w:hAnsi="Times New Roman" w:cs="Times New Roman"/>
            <w:sz w:val="24"/>
            <w:szCs w:val="24"/>
          </w:rPr>
          <w:fldChar w:fldCharType="separate"/>
        </w:r>
        <w:r w:rsidR="00D653D3" w:rsidRPr="00D653D3">
          <w:rPr>
            <w:rFonts w:ascii="Times New Roman" w:hAnsi="Times New Roman" w:cs="Times New Roman"/>
            <w:noProof/>
            <w:sz w:val="24"/>
            <w:szCs w:val="24"/>
            <w:vertAlign w:val="superscript"/>
          </w:rPr>
          <w:t>19</w:t>
        </w:r>
        <w:r w:rsidR="00D653D3">
          <w:rPr>
            <w:rFonts w:ascii="Times New Roman" w:hAnsi="Times New Roman" w:cs="Times New Roman"/>
            <w:sz w:val="24"/>
            <w:szCs w:val="24"/>
          </w:rPr>
          <w:fldChar w:fldCharType="end"/>
        </w:r>
      </w:hyperlink>
      <w:r>
        <w:rPr>
          <w:rFonts w:ascii="Times New Roman" w:hAnsi="Times New Roman" w:cs="Times New Roman"/>
          <w:sz w:val="24"/>
          <w:szCs w:val="24"/>
        </w:rPr>
        <w:t xml:space="preserve"> </w:t>
      </w:r>
      <w:hyperlink w:anchor="_ENREF_13" w:tooltip=", 2016 #75" w:history="1"/>
    </w:p>
    <w:p w14:paraId="725D0FFF" w14:textId="77777777" w:rsidR="00494E5C" w:rsidRPr="00310CC0" w:rsidRDefault="00494E5C" w:rsidP="00494E5C">
      <w:pPr>
        <w:autoSpaceDE w:val="0"/>
        <w:autoSpaceDN w:val="0"/>
        <w:adjustRightInd w:val="0"/>
        <w:spacing w:after="0" w:line="480" w:lineRule="auto"/>
        <w:ind w:firstLine="360"/>
        <w:jc w:val="both"/>
        <w:rPr>
          <w:rFonts w:ascii="Times New Roman" w:hAnsi="Times New Roman" w:cs="Times New Roman"/>
          <w:bCs/>
          <w:sz w:val="24"/>
          <w:szCs w:val="24"/>
        </w:rPr>
      </w:pPr>
      <w:r>
        <w:rPr>
          <w:rFonts w:ascii="Times New Roman" w:hAnsi="Times New Roman" w:cs="Times New Roman"/>
          <w:sz w:val="24"/>
          <w:szCs w:val="24"/>
        </w:rPr>
        <w:t xml:space="preserve">Selain konsumsi tablet </w:t>
      </w:r>
      <w:r w:rsidRPr="00FB7F45">
        <w:rPr>
          <w:rFonts w:ascii="Times New Roman" w:hAnsi="Times New Roman" w:cs="Times New Roman"/>
          <w:sz w:val="24"/>
          <w:szCs w:val="24"/>
        </w:rPr>
        <w:t>Fe</w:t>
      </w:r>
      <w:r>
        <w:rPr>
          <w:rFonts w:ascii="Times New Roman" w:hAnsi="Times New Roman" w:cs="Times New Roman"/>
          <w:sz w:val="24"/>
          <w:szCs w:val="24"/>
        </w:rPr>
        <w:t xml:space="preserve"> selama kehamilan</w:t>
      </w:r>
      <w:r w:rsidRPr="00FB7F45">
        <w:rPr>
          <w:rFonts w:ascii="Times New Roman" w:hAnsi="Times New Roman" w:cs="Times New Roman"/>
          <w:sz w:val="24"/>
          <w:szCs w:val="24"/>
        </w:rPr>
        <w:t xml:space="preserve">, upaya </w:t>
      </w:r>
      <w:r>
        <w:rPr>
          <w:rFonts w:ascii="Times New Roman" w:hAnsi="Times New Roman" w:cs="Times New Roman"/>
          <w:sz w:val="24"/>
          <w:szCs w:val="24"/>
        </w:rPr>
        <w:t xml:space="preserve">lain </w:t>
      </w:r>
      <w:r w:rsidRPr="00FB7F45">
        <w:rPr>
          <w:rFonts w:ascii="Times New Roman" w:hAnsi="Times New Roman" w:cs="Times New Roman"/>
          <w:sz w:val="24"/>
          <w:szCs w:val="24"/>
        </w:rPr>
        <w:t>untuk meningkatkan kadar hemoglobin dalam darah ialah dengan meningkatkan asupan vitamin C. Hal ini dikarenakan vitamin C merupakan salah faktor yang dapat meningkatkan penyerapan zat besi dalam tubuh. Vitamin C dalam hal ini berperan dalam mengubah ion feri menjadi ferro sehingga zat besi lebih mudah diser</w:t>
      </w:r>
      <w:r>
        <w:rPr>
          <w:rFonts w:ascii="Times New Roman" w:hAnsi="Times New Roman" w:cs="Times New Roman"/>
          <w:sz w:val="24"/>
          <w:szCs w:val="24"/>
        </w:rPr>
        <w:t>ap dalam usus halus.</w:t>
      </w:r>
      <w:hyperlink w:anchor="_ENREF_20" w:tooltip="Asiyah, 2014 #37" w:history="1">
        <w:r w:rsidR="00D653D3">
          <w:rPr>
            <w:rFonts w:ascii="Times New Roman" w:hAnsi="Times New Roman" w:cs="Times New Roman"/>
            <w:sz w:val="24"/>
            <w:szCs w:val="24"/>
          </w:rPr>
          <w:fldChar w:fldCharType="begin"/>
        </w:r>
        <w:r w:rsidR="00D653D3">
          <w:rPr>
            <w:rFonts w:ascii="Times New Roman" w:hAnsi="Times New Roman" w:cs="Times New Roman"/>
            <w:sz w:val="24"/>
            <w:szCs w:val="24"/>
          </w:rPr>
          <w:instrText xml:space="preserve"> ADDIN EN.CITE &lt;EndNote&gt;&lt;Cite&gt;&lt;Author&gt;Asiyah&lt;/Author&gt;&lt;Year&gt;2014&lt;/Year&gt;&lt;RecNum&gt;37&lt;/RecNum&gt;&lt;DisplayText&gt;&lt;style face="superscript"&gt;20&lt;/style&gt;&lt;/DisplayText&gt;&lt;record&gt;&lt;rec-number&gt;37&lt;/rec-number&gt;&lt;foreign-keys&gt;&lt;key app="EN" db-id="zfefr0ta6szvfiedtrlpvd0p2vpw52spv0aw"&gt;37&lt;/key&gt;&lt;/foreign-keys&gt;&lt;ref-type name="Journal Article"&gt;17&lt;/ref-type&gt;&lt;contributors&gt;&lt;authors&gt;&lt;author&gt;Siti Asiyah &lt;/author&gt;&lt;author&gt;Dwi Estuning Rahayu &lt;/author&gt;&lt;author&gt;Wiranti Dwi Novita Isnaeni&lt;/author&gt;&lt;/authors&gt;&lt;/contributors&gt;&lt;titles&gt;&lt;title&gt;Perbandingan Efek Suplementasi Tablet Tambah Darah dengan dan Tanpa Vitamin C Terhadap Kadar Hemoglobin Pada Ibu Hamil dengan Usia Kehamilan 16-32 Minggu di Desa Keniten Kecamatan Mojo Kabupaten Kediri&lt;/title&gt;&lt;secondary-title&gt;Jurnal Ilmu Kesehatan&lt;/secondary-title&gt;&lt;/titles&gt;&lt;periodical&gt;&lt;full-title&gt;Jurnal Ilmu Kesehatan&lt;/full-title&gt;&lt;/periodical&gt;&lt;volume&gt;3&lt;/volume&gt;&lt;number&gt;1&lt;/number&gt;&lt;dates&gt;&lt;year&gt;2014&lt;/year&gt;&lt;/dates&gt;&lt;isbn&gt;2303-1433&lt;/isbn&gt;&lt;urls&gt;&lt;/urls&gt;&lt;/record&gt;&lt;/Cite&gt;&lt;/EndNote&gt;</w:instrText>
        </w:r>
        <w:r w:rsidR="00D653D3">
          <w:rPr>
            <w:rFonts w:ascii="Times New Roman" w:hAnsi="Times New Roman" w:cs="Times New Roman"/>
            <w:sz w:val="24"/>
            <w:szCs w:val="24"/>
          </w:rPr>
          <w:fldChar w:fldCharType="separate"/>
        </w:r>
        <w:r w:rsidR="00D653D3" w:rsidRPr="00D653D3">
          <w:rPr>
            <w:rFonts w:ascii="Times New Roman" w:hAnsi="Times New Roman" w:cs="Times New Roman"/>
            <w:noProof/>
            <w:sz w:val="24"/>
            <w:szCs w:val="24"/>
            <w:vertAlign w:val="superscript"/>
          </w:rPr>
          <w:t>20</w:t>
        </w:r>
        <w:r w:rsidR="00D653D3">
          <w:rPr>
            <w:rFonts w:ascii="Times New Roman" w:hAnsi="Times New Roman" w:cs="Times New Roman"/>
            <w:sz w:val="24"/>
            <w:szCs w:val="24"/>
          </w:rPr>
          <w:fldChar w:fldCharType="end"/>
        </w:r>
      </w:hyperlink>
      <w:r w:rsidRPr="00310CC0">
        <w:rPr>
          <w:rFonts w:ascii="Times New Roman" w:hAnsi="Times New Roman" w:cs="Times New Roman"/>
          <w:bCs/>
          <w:sz w:val="24"/>
          <w:szCs w:val="24"/>
        </w:rPr>
        <w:t xml:space="preserve"> </w:t>
      </w:r>
    </w:p>
    <w:p w14:paraId="773B8D23" w14:textId="77777777" w:rsidR="00494E5C" w:rsidRDefault="00494E5C" w:rsidP="00494E5C">
      <w:pPr>
        <w:pStyle w:val="Default"/>
        <w:spacing w:line="480" w:lineRule="auto"/>
        <w:jc w:val="both"/>
        <w:rPr>
          <w:rFonts w:ascii="Times New Roman" w:eastAsia="Times New Roman" w:hAnsi="Times New Roman" w:cs="Times New Roman"/>
          <w:color w:val="auto"/>
          <w:vertAlign w:val="superscript"/>
          <w:lang w:eastAsia="id-ID"/>
        </w:rPr>
      </w:pPr>
      <w:r>
        <w:rPr>
          <w:rFonts w:ascii="Times New Roman" w:eastAsia="Times New Roman" w:hAnsi="Times New Roman" w:cs="Times New Roman"/>
          <w:color w:val="auto"/>
          <w:lang w:eastAsia="id-ID"/>
        </w:rPr>
        <w:t xml:space="preserve">     Selain zat besi dan vitamin C, mikronutrien lain yang berpengaruh terhadap anemia adalah asam folat. </w:t>
      </w:r>
      <w:r w:rsidR="00260CFF">
        <w:rPr>
          <w:rFonts w:ascii="Times New Roman" w:hAnsi="Times New Roman" w:cs="Times New Roman"/>
        </w:rPr>
        <w:t>Konsumsi asam folat dapat menurunkan risiko terjadinya anemia pada ibu hamil. Hal tersebut dikarenakan konsumsi asam folat dapat membantu memperbaiki kadar Hb ibu hamil dimana asam folat membantu dalam produksi sel darah merah.</w:t>
      </w:r>
      <w:hyperlink w:anchor="_ENREF_7" w:tooltip="Setyaningsih, 2015 #81" w:history="1">
        <w:r w:rsidR="00D653D3">
          <w:rPr>
            <w:rFonts w:ascii="Times New Roman" w:hAnsi="Times New Roman" w:cs="Times New Roman"/>
          </w:rPr>
          <w:fldChar w:fldCharType="begin"/>
        </w:r>
        <w:r w:rsidR="00D653D3">
          <w:rPr>
            <w:rFonts w:ascii="Times New Roman" w:hAnsi="Times New Roman" w:cs="Times New Roman"/>
          </w:rPr>
          <w:instrText xml:space="preserve"> ADDIN EN.CITE &lt;EndNote&gt;&lt;Cite&gt;&lt;Author&gt;Setyaningsih&lt;/Author&gt;&lt;Year&gt;2015&lt;/Year&gt;&lt;RecNum&gt;81&lt;/RecNum&gt;&lt;DisplayText&gt;&lt;style face="superscript"&gt;7&lt;/style&gt;&lt;/DisplayText&gt;&lt;record&gt;&lt;rec-number&gt;81&lt;/rec-number&gt;&lt;foreign-keys&gt;&lt;key app="EN" db-id="zfefr0ta6szvfiedtrlpvd0p2vpw52spv0aw"&gt;81&lt;/key&gt;&lt;/foreign-keys&gt;&lt;ref-type name="Journal Article"&gt;17&lt;/ref-type&gt;&lt;contributors&gt;&lt;authors&gt;&lt;author&gt;Wahyu Setyaningsih&lt;/author&gt;&lt;author&gt;L.Seri Ani&lt;/author&gt;&lt;author&gt;N.W Arya Utami&lt;/author&gt;&lt;/authors&gt;&lt;/contributors&gt;&lt;titles&gt;&lt;title&gt;Konsumsi Besi Folat, Tingkat Kecukupan Energi dan Zat Besi Berhubungan dengan Kejadian Anemia Ibu Hamil di Kabupaten Jember&lt;/title&gt;&lt;secondary-title&gt;Public Health and Preventive Medicine&lt;/secondary-title&gt;&lt;/titles&gt;&lt;periodical&gt;&lt;full-title&gt;Public Health and Preventive Medicine&lt;/full-title&gt;&lt;/periodical&gt;&lt;pages&gt;9&lt;/pages&gt;&lt;volume&gt;3&lt;/volume&gt;&lt;number&gt;1&lt;/number&gt;&lt;dates&gt;&lt;year&gt;2015&lt;/year&gt;&lt;/dates&gt;&lt;isbn&gt;2303-1816&lt;/isbn&gt;&lt;urls&gt;&lt;/urls&gt;&lt;/record&gt;&lt;/Cite&gt;&lt;/EndNote&gt;</w:instrText>
        </w:r>
        <w:r w:rsidR="00D653D3">
          <w:rPr>
            <w:rFonts w:ascii="Times New Roman" w:hAnsi="Times New Roman" w:cs="Times New Roman"/>
          </w:rPr>
          <w:fldChar w:fldCharType="separate"/>
        </w:r>
        <w:r w:rsidR="00D653D3" w:rsidRPr="00D653D3">
          <w:rPr>
            <w:rFonts w:ascii="Times New Roman" w:hAnsi="Times New Roman" w:cs="Times New Roman"/>
            <w:noProof/>
            <w:vertAlign w:val="superscript"/>
          </w:rPr>
          <w:t>7</w:t>
        </w:r>
        <w:r w:rsidR="00D653D3">
          <w:rPr>
            <w:rFonts w:ascii="Times New Roman" w:hAnsi="Times New Roman" w:cs="Times New Roman"/>
          </w:rPr>
          <w:fldChar w:fldCharType="end"/>
        </w:r>
      </w:hyperlink>
    </w:p>
    <w:p w14:paraId="42A2804F" w14:textId="77777777" w:rsidR="00494E5C" w:rsidRDefault="00494E5C" w:rsidP="00494E5C">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B7F45">
        <w:rPr>
          <w:rFonts w:ascii="Times New Roman" w:hAnsi="Times New Roman" w:cs="Times New Roman"/>
          <w:sz w:val="24"/>
          <w:szCs w:val="24"/>
        </w:rPr>
        <w:t xml:space="preserve">Berdasarkan latar belakang yang telah </w:t>
      </w:r>
      <w:r>
        <w:rPr>
          <w:rFonts w:ascii="Times New Roman" w:hAnsi="Times New Roman" w:cs="Times New Roman"/>
          <w:sz w:val="24"/>
          <w:szCs w:val="24"/>
        </w:rPr>
        <w:t>dibahas sebelumnya</w:t>
      </w:r>
      <w:r w:rsidRPr="00FB7F45">
        <w:rPr>
          <w:rFonts w:ascii="Times New Roman" w:hAnsi="Times New Roman" w:cs="Times New Roman"/>
          <w:sz w:val="24"/>
          <w:szCs w:val="24"/>
        </w:rPr>
        <w:t xml:space="preserve"> peneliti tertarik untuk meneliti </w:t>
      </w:r>
      <w:r>
        <w:rPr>
          <w:rFonts w:ascii="Times New Roman" w:hAnsi="Times New Roman" w:cs="Times New Roman"/>
          <w:sz w:val="24"/>
          <w:szCs w:val="24"/>
        </w:rPr>
        <w:t>“Hubungan antara karakteristik ibu, kecukupan zat besi, asam folat dan vitamin C dengan status an</w:t>
      </w:r>
      <w:r w:rsidR="00053FFF">
        <w:rPr>
          <w:rFonts w:ascii="Times New Roman" w:hAnsi="Times New Roman" w:cs="Times New Roman"/>
          <w:sz w:val="24"/>
          <w:szCs w:val="24"/>
        </w:rPr>
        <w:t>emia pada ibu hamil</w:t>
      </w:r>
      <w:r>
        <w:rPr>
          <w:rFonts w:ascii="Times New Roman" w:hAnsi="Times New Roman" w:cs="Times New Roman"/>
          <w:sz w:val="24"/>
          <w:szCs w:val="24"/>
        </w:rPr>
        <w:t>”.</w:t>
      </w:r>
    </w:p>
    <w:p w14:paraId="6F2135A1" w14:textId="77777777" w:rsidR="00A84F3F" w:rsidRDefault="00A84F3F" w:rsidP="00494E5C">
      <w:pPr>
        <w:spacing w:after="0" w:line="480" w:lineRule="auto"/>
        <w:jc w:val="both"/>
        <w:rPr>
          <w:rFonts w:ascii="Times New Roman" w:hAnsi="Times New Roman" w:cs="Times New Roman"/>
          <w:sz w:val="24"/>
          <w:szCs w:val="24"/>
        </w:rPr>
      </w:pPr>
    </w:p>
    <w:p w14:paraId="68136702" w14:textId="77777777" w:rsidR="00494E5C" w:rsidRPr="006D4604" w:rsidRDefault="00494E5C" w:rsidP="00DE64C1">
      <w:pPr>
        <w:pStyle w:val="Heading2"/>
        <w:numPr>
          <w:ilvl w:val="1"/>
          <w:numId w:val="10"/>
        </w:numPr>
      </w:pPr>
      <w:r w:rsidRPr="006D4604">
        <w:t xml:space="preserve"> </w:t>
      </w:r>
      <w:bookmarkStart w:id="11" w:name="_Toc535584636"/>
      <w:r w:rsidRPr="006D4604">
        <w:t>Rumusan Masalah</w:t>
      </w:r>
      <w:bookmarkEnd w:id="11"/>
    </w:p>
    <w:p w14:paraId="4B63ABF1" w14:textId="77777777" w:rsidR="00494E5C" w:rsidRDefault="00494E5C" w:rsidP="00494E5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terdapat hubungan antara </w:t>
      </w:r>
      <w:r w:rsidR="00E451AF">
        <w:rPr>
          <w:rFonts w:ascii="Times New Roman" w:hAnsi="Times New Roman" w:cs="Times New Roman"/>
          <w:sz w:val="24"/>
          <w:szCs w:val="24"/>
        </w:rPr>
        <w:t xml:space="preserve">karakteristik ibu, kecukupan asupan </w:t>
      </w:r>
      <w:r>
        <w:rPr>
          <w:rFonts w:ascii="Times New Roman" w:hAnsi="Times New Roman" w:cs="Times New Roman"/>
          <w:sz w:val="24"/>
          <w:szCs w:val="24"/>
        </w:rPr>
        <w:t>zat besi, asam folat dan vitamin C dengan status an</w:t>
      </w:r>
      <w:r w:rsidR="00053FFF">
        <w:rPr>
          <w:rFonts w:ascii="Times New Roman" w:hAnsi="Times New Roman" w:cs="Times New Roman"/>
          <w:sz w:val="24"/>
          <w:szCs w:val="24"/>
        </w:rPr>
        <w:t xml:space="preserve">emia pada ibu hamil </w:t>
      </w:r>
      <w:r>
        <w:rPr>
          <w:rFonts w:ascii="Times New Roman" w:hAnsi="Times New Roman" w:cs="Times New Roman"/>
          <w:sz w:val="24"/>
          <w:szCs w:val="24"/>
        </w:rPr>
        <w:t>di Kecamatan Jatinangor?</w:t>
      </w:r>
    </w:p>
    <w:p w14:paraId="49C80BD3" w14:textId="77777777" w:rsidR="00494E5C" w:rsidRPr="00316E99" w:rsidRDefault="00494E5C" w:rsidP="00494E5C">
      <w:pPr>
        <w:spacing w:after="0" w:line="480" w:lineRule="auto"/>
        <w:jc w:val="both"/>
        <w:rPr>
          <w:rFonts w:ascii="Times New Roman" w:hAnsi="Times New Roman" w:cs="Times New Roman"/>
          <w:sz w:val="24"/>
          <w:szCs w:val="24"/>
        </w:rPr>
      </w:pPr>
    </w:p>
    <w:p w14:paraId="1A7A7E3D" w14:textId="77777777" w:rsidR="00494E5C" w:rsidRPr="00E30AF4" w:rsidRDefault="00494E5C" w:rsidP="00DE64C1">
      <w:pPr>
        <w:pStyle w:val="Heading2"/>
      </w:pPr>
      <w:bookmarkStart w:id="12" w:name="_Toc535584637"/>
      <w:r>
        <w:t xml:space="preserve">1.3  </w:t>
      </w:r>
      <w:r w:rsidRPr="00E30AF4">
        <w:t>Tujuan</w:t>
      </w:r>
      <w:r>
        <w:t xml:space="preserve"> Pen</w:t>
      </w:r>
      <w:r w:rsidR="00893C53">
        <w:rPr>
          <w:lang w:val="id-ID"/>
        </w:rPr>
        <w:t>e</w:t>
      </w:r>
      <w:r>
        <w:t>litian</w:t>
      </w:r>
      <w:bookmarkEnd w:id="12"/>
    </w:p>
    <w:p w14:paraId="6849A2CE" w14:textId="77777777" w:rsidR="00494E5C" w:rsidRPr="00E30AF4" w:rsidRDefault="00494E5C" w:rsidP="001D118B">
      <w:pPr>
        <w:pStyle w:val="Heading3"/>
      </w:pPr>
      <w:bookmarkStart w:id="13" w:name="_Toc535584638"/>
      <w:r>
        <w:t xml:space="preserve">1.3.1 </w:t>
      </w:r>
      <w:r w:rsidRPr="00E30AF4">
        <w:t>Tujuan Umum</w:t>
      </w:r>
      <w:bookmarkEnd w:id="13"/>
    </w:p>
    <w:p w14:paraId="6BF79EF6" w14:textId="77777777" w:rsidR="00494E5C" w:rsidRPr="00454644" w:rsidRDefault="00494E5C" w:rsidP="00494E5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54644">
        <w:rPr>
          <w:rFonts w:ascii="Times New Roman" w:hAnsi="Times New Roman" w:cs="Times New Roman"/>
          <w:sz w:val="24"/>
          <w:szCs w:val="24"/>
        </w:rPr>
        <w:t>Tujuan umum penelitian ini adalah untuk mengatahui</w:t>
      </w:r>
      <w:r>
        <w:rPr>
          <w:rFonts w:ascii="Times New Roman" w:hAnsi="Times New Roman" w:cs="Times New Roman"/>
          <w:sz w:val="24"/>
          <w:szCs w:val="24"/>
        </w:rPr>
        <w:t xml:space="preserve"> hubungan</w:t>
      </w:r>
      <w:r w:rsidRPr="00454644">
        <w:rPr>
          <w:rFonts w:ascii="Times New Roman" w:hAnsi="Times New Roman" w:cs="Times New Roman"/>
          <w:sz w:val="24"/>
          <w:szCs w:val="24"/>
        </w:rPr>
        <w:t xml:space="preserve"> </w:t>
      </w:r>
      <w:r>
        <w:rPr>
          <w:rFonts w:ascii="Times New Roman" w:hAnsi="Times New Roman" w:cs="Times New Roman"/>
          <w:sz w:val="24"/>
          <w:szCs w:val="24"/>
        </w:rPr>
        <w:t>antara karakteristik ibu</w:t>
      </w:r>
      <w:r w:rsidR="00F23107">
        <w:rPr>
          <w:rFonts w:ascii="Times New Roman" w:hAnsi="Times New Roman" w:cs="Times New Roman"/>
          <w:sz w:val="24"/>
          <w:szCs w:val="24"/>
        </w:rPr>
        <w:t xml:space="preserve"> (usia, paritas, pendidikan dan status gizi)</w:t>
      </w:r>
      <w:r>
        <w:rPr>
          <w:rFonts w:ascii="Times New Roman" w:hAnsi="Times New Roman" w:cs="Times New Roman"/>
          <w:sz w:val="24"/>
          <w:szCs w:val="24"/>
        </w:rPr>
        <w:t xml:space="preserve">, kecukupan </w:t>
      </w:r>
      <w:r w:rsidR="00E451AF">
        <w:rPr>
          <w:rFonts w:ascii="Times New Roman" w:hAnsi="Times New Roman" w:cs="Times New Roman"/>
          <w:sz w:val="24"/>
          <w:szCs w:val="24"/>
        </w:rPr>
        <w:t xml:space="preserve">asupan </w:t>
      </w:r>
      <w:r>
        <w:rPr>
          <w:rFonts w:ascii="Times New Roman" w:hAnsi="Times New Roman" w:cs="Times New Roman"/>
          <w:sz w:val="24"/>
          <w:szCs w:val="24"/>
        </w:rPr>
        <w:t>zat besi, asam folat dan vitamin C dengan status an</w:t>
      </w:r>
      <w:r w:rsidR="00053FFF">
        <w:rPr>
          <w:rFonts w:ascii="Times New Roman" w:hAnsi="Times New Roman" w:cs="Times New Roman"/>
          <w:sz w:val="24"/>
          <w:szCs w:val="24"/>
        </w:rPr>
        <w:t xml:space="preserve">emia pada ibu hamil </w:t>
      </w:r>
      <w:r>
        <w:rPr>
          <w:rFonts w:ascii="Times New Roman" w:hAnsi="Times New Roman" w:cs="Times New Roman"/>
          <w:sz w:val="24"/>
          <w:szCs w:val="24"/>
        </w:rPr>
        <w:t>di Kecamatan Jatinangor.</w:t>
      </w:r>
    </w:p>
    <w:p w14:paraId="159A3350" w14:textId="77777777" w:rsidR="00494E5C" w:rsidRPr="00E30AF4" w:rsidRDefault="00494E5C" w:rsidP="001D118B">
      <w:pPr>
        <w:pStyle w:val="Heading3"/>
      </w:pPr>
      <w:bookmarkStart w:id="14" w:name="_Toc535584639"/>
      <w:r>
        <w:t>1.3.2 Tujuan Khusus</w:t>
      </w:r>
      <w:bookmarkEnd w:id="14"/>
    </w:p>
    <w:p w14:paraId="57AF45EC" w14:textId="77777777" w:rsidR="002E5F96" w:rsidRPr="002E5F96" w:rsidRDefault="002E5F96" w:rsidP="002E5F96">
      <w:pPr>
        <w:pStyle w:val="ListParagraph"/>
        <w:numPr>
          <w:ilvl w:val="0"/>
          <w:numId w:val="3"/>
        </w:numPr>
        <w:spacing w:after="0" w:line="480" w:lineRule="auto"/>
        <w:ind w:left="630"/>
        <w:jc w:val="both"/>
        <w:rPr>
          <w:rFonts w:ascii="Times New Roman" w:hAnsi="Times New Roman" w:cs="Times New Roman"/>
          <w:sz w:val="24"/>
          <w:szCs w:val="24"/>
        </w:rPr>
      </w:pPr>
      <w:r>
        <w:rPr>
          <w:rFonts w:ascii="Times New Roman" w:hAnsi="Times New Roman" w:cs="Times New Roman"/>
          <w:sz w:val="24"/>
          <w:szCs w:val="24"/>
        </w:rPr>
        <w:t>Mengetahui gambaran status anemia ibu hamil di kecamatan Jatinangor</w:t>
      </w:r>
    </w:p>
    <w:p w14:paraId="7A1A61F9" w14:textId="77777777" w:rsidR="00494E5C" w:rsidRDefault="00F23107" w:rsidP="00494E5C">
      <w:pPr>
        <w:pStyle w:val="ListParagraph"/>
        <w:numPr>
          <w:ilvl w:val="0"/>
          <w:numId w:val="3"/>
        </w:numPr>
        <w:spacing w:after="160" w:line="480" w:lineRule="auto"/>
        <w:ind w:left="630"/>
        <w:jc w:val="both"/>
        <w:rPr>
          <w:rFonts w:ascii="Times New Roman" w:hAnsi="Times New Roman" w:cs="Times New Roman"/>
          <w:sz w:val="24"/>
          <w:szCs w:val="24"/>
        </w:rPr>
      </w:pPr>
      <w:r>
        <w:rPr>
          <w:rFonts w:ascii="Times New Roman" w:hAnsi="Times New Roman" w:cs="Times New Roman"/>
          <w:sz w:val="24"/>
          <w:szCs w:val="24"/>
        </w:rPr>
        <w:t>Mengetahui karakteristik</w:t>
      </w:r>
      <w:r w:rsidR="00494E5C">
        <w:rPr>
          <w:rFonts w:ascii="Times New Roman" w:hAnsi="Times New Roman" w:cs="Times New Roman"/>
          <w:sz w:val="24"/>
          <w:szCs w:val="24"/>
        </w:rPr>
        <w:t xml:space="preserve"> </w:t>
      </w:r>
      <w:r w:rsidR="00E451AF">
        <w:rPr>
          <w:rFonts w:ascii="Times New Roman" w:hAnsi="Times New Roman" w:cs="Times New Roman"/>
          <w:sz w:val="24"/>
          <w:szCs w:val="24"/>
        </w:rPr>
        <w:t>ibu</w:t>
      </w:r>
      <w:r>
        <w:rPr>
          <w:rFonts w:ascii="Times New Roman" w:hAnsi="Times New Roman" w:cs="Times New Roman"/>
          <w:sz w:val="24"/>
          <w:szCs w:val="24"/>
        </w:rPr>
        <w:t xml:space="preserve"> (usia, paritas, pendidikan dan status gizi)</w:t>
      </w:r>
      <w:r w:rsidR="00E451AF">
        <w:rPr>
          <w:rFonts w:ascii="Times New Roman" w:hAnsi="Times New Roman" w:cs="Times New Roman"/>
          <w:sz w:val="24"/>
          <w:szCs w:val="24"/>
        </w:rPr>
        <w:t xml:space="preserve">, kecukupan asupan zat besi, asam folat dan vitamin C </w:t>
      </w:r>
      <w:r w:rsidR="00053FFF">
        <w:rPr>
          <w:rFonts w:ascii="Times New Roman" w:hAnsi="Times New Roman" w:cs="Times New Roman"/>
          <w:sz w:val="24"/>
          <w:szCs w:val="24"/>
        </w:rPr>
        <w:t xml:space="preserve">ibu hamil </w:t>
      </w:r>
      <w:r w:rsidR="00494E5C">
        <w:rPr>
          <w:rFonts w:ascii="Times New Roman" w:hAnsi="Times New Roman" w:cs="Times New Roman"/>
          <w:sz w:val="24"/>
          <w:szCs w:val="24"/>
        </w:rPr>
        <w:t>di kecamatan Jatinangor</w:t>
      </w:r>
    </w:p>
    <w:p w14:paraId="612D753B" w14:textId="77777777" w:rsidR="00494E5C" w:rsidRDefault="00494E5C" w:rsidP="00494E5C">
      <w:pPr>
        <w:pStyle w:val="ListParagraph"/>
        <w:numPr>
          <w:ilvl w:val="0"/>
          <w:numId w:val="3"/>
        </w:numPr>
        <w:spacing w:after="160" w:line="480" w:lineRule="auto"/>
        <w:ind w:left="630"/>
        <w:jc w:val="both"/>
        <w:rPr>
          <w:rFonts w:ascii="Times New Roman" w:hAnsi="Times New Roman" w:cs="Times New Roman"/>
          <w:sz w:val="24"/>
          <w:szCs w:val="24"/>
        </w:rPr>
      </w:pPr>
      <w:r>
        <w:rPr>
          <w:rFonts w:ascii="Times New Roman" w:hAnsi="Times New Roman" w:cs="Times New Roman"/>
          <w:sz w:val="24"/>
          <w:szCs w:val="24"/>
        </w:rPr>
        <w:t>Menganalisis hubungan antara karakteristik ibu</w:t>
      </w:r>
      <w:r w:rsidR="00F23107">
        <w:rPr>
          <w:rFonts w:ascii="Times New Roman" w:hAnsi="Times New Roman" w:cs="Times New Roman"/>
          <w:sz w:val="24"/>
          <w:szCs w:val="24"/>
        </w:rPr>
        <w:t xml:space="preserve"> (usia, paritas, pendidikan dan status gizi)</w:t>
      </w:r>
      <w:r>
        <w:rPr>
          <w:rFonts w:ascii="Times New Roman" w:hAnsi="Times New Roman" w:cs="Times New Roman"/>
          <w:sz w:val="24"/>
          <w:szCs w:val="24"/>
        </w:rPr>
        <w:t xml:space="preserve">, kecukupan </w:t>
      </w:r>
      <w:r w:rsidR="00E451AF">
        <w:rPr>
          <w:rFonts w:ascii="Times New Roman" w:hAnsi="Times New Roman" w:cs="Times New Roman"/>
          <w:sz w:val="24"/>
          <w:szCs w:val="24"/>
        </w:rPr>
        <w:t xml:space="preserve">asupan </w:t>
      </w:r>
      <w:r>
        <w:rPr>
          <w:rFonts w:ascii="Times New Roman" w:hAnsi="Times New Roman" w:cs="Times New Roman"/>
          <w:sz w:val="24"/>
          <w:szCs w:val="24"/>
        </w:rPr>
        <w:t>zat besi, asam folat dan vitamin C dengan status an</w:t>
      </w:r>
      <w:r w:rsidR="00053FFF">
        <w:rPr>
          <w:rFonts w:ascii="Times New Roman" w:hAnsi="Times New Roman" w:cs="Times New Roman"/>
          <w:sz w:val="24"/>
          <w:szCs w:val="24"/>
        </w:rPr>
        <w:t xml:space="preserve">emia pada ibu hamil </w:t>
      </w:r>
      <w:r>
        <w:rPr>
          <w:rFonts w:ascii="Times New Roman" w:hAnsi="Times New Roman" w:cs="Times New Roman"/>
          <w:sz w:val="24"/>
          <w:szCs w:val="24"/>
        </w:rPr>
        <w:t>di kecamatan Jatinangor</w:t>
      </w:r>
    </w:p>
    <w:p w14:paraId="27F7484E" w14:textId="77777777" w:rsidR="007D26F9" w:rsidRPr="007D26F9" w:rsidRDefault="007D26F9" w:rsidP="007D26F9">
      <w:pPr>
        <w:spacing w:after="160" w:line="480" w:lineRule="auto"/>
        <w:jc w:val="both"/>
        <w:rPr>
          <w:rFonts w:ascii="Times New Roman" w:hAnsi="Times New Roman" w:cs="Times New Roman"/>
          <w:sz w:val="24"/>
          <w:szCs w:val="24"/>
        </w:rPr>
      </w:pPr>
    </w:p>
    <w:p w14:paraId="549D9314" w14:textId="77777777" w:rsidR="00494E5C" w:rsidRPr="006D4604" w:rsidRDefault="00494E5C" w:rsidP="00DE64C1">
      <w:pPr>
        <w:pStyle w:val="Heading2"/>
      </w:pPr>
      <w:bookmarkStart w:id="15" w:name="_Toc535584640"/>
      <w:r w:rsidRPr="006D4604">
        <w:lastRenderedPageBreak/>
        <w:t>1.4  Kegunaan Penelitian</w:t>
      </w:r>
      <w:bookmarkEnd w:id="15"/>
    </w:p>
    <w:p w14:paraId="3C204FB1" w14:textId="77777777" w:rsidR="00494E5C" w:rsidRPr="00E30AF4" w:rsidRDefault="00494E5C" w:rsidP="001D118B">
      <w:pPr>
        <w:pStyle w:val="Heading3"/>
      </w:pPr>
      <w:bookmarkStart w:id="16" w:name="_Toc535584641"/>
      <w:r>
        <w:t>1.4.1 Kegunaan</w:t>
      </w:r>
      <w:r w:rsidRPr="00E30AF4">
        <w:t xml:space="preserve"> Teoritis</w:t>
      </w:r>
      <w:bookmarkEnd w:id="16"/>
    </w:p>
    <w:p w14:paraId="3E9E0295" w14:textId="77777777" w:rsidR="007D26F9" w:rsidRPr="006D4604" w:rsidRDefault="00494E5C" w:rsidP="00494E5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D4604">
        <w:rPr>
          <w:rFonts w:ascii="Times New Roman" w:hAnsi="Times New Roman" w:cs="Times New Roman"/>
          <w:sz w:val="24"/>
          <w:szCs w:val="24"/>
        </w:rPr>
        <w:t xml:space="preserve">Melalui penelitian ini penulis ingin mengetahui </w:t>
      </w:r>
      <w:r>
        <w:rPr>
          <w:rFonts w:ascii="Times New Roman" w:hAnsi="Times New Roman" w:cs="Times New Roman"/>
          <w:sz w:val="24"/>
          <w:szCs w:val="24"/>
        </w:rPr>
        <w:t>hubungan antara karakteristik ibu</w:t>
      </w:r>
      <w:r w:rsidR="00F23107">
        <w:rPr>
          <w:rFonts w:ascii="Times New Roman" w:hAnsi="Times New Roman" w:cs="Times New Roman"/>
          <w:sz w:val="24"/>
          <w:szCs w:val="24"/>
        </w:rPr>
        <w:t xml:space="preserve"> (usia, paritas, pendidikan dan status gizi)</w:t>
      </w:r>
      <w:r>
        <w:rPr>
          <w:rFonts w:ascii="Times New Roman" w:hAnsi="Times New Roman" w:cs="Times New Roman"/>
          <w:sz w:val="24"/>
          <w:szCs w:val="24"/>
        </w:rPr>
        <w:t xml:space="preserve">, kecukupan </w:t>
      </w:r>
      <w:r w:rsidR="00E451AF">
        <w:rPr>
          <w:rFonts w:ascii="Times New Roman" w:hAnsi="Times New Roman" w:cs="Times New Roman"/>
          <w:sz w:val="24"/>
          <w:szCs w:val="24"/>
        </w:rPr>
        <w:t xml:space="preserve">asupan </w:t>
      </w:r>
      <w:r>
        <w:rPr>
          <w:rFonts w:ascii="Times New Roman" w:hAnsi="Times New Roman" w:cs="Times New Roman"/>
          <w:sz w:val="24"/>
          <w:szCs w:val="24"/>
        </w:rPr>
        <w:t>zat besi, asam folat dan vitamin C dengan status an</w:t>
      </w:r>
      <w:r w:rsidR="00053FFF">
        <w:rPr>
          <w:rFonts w:ascii="Times New Roman" w:hAnsi="Times New Roman" w:cs="Times New Roman"/>
          <w:sz w:val="24"/>
          <w:szCs w:val="24"/>
        </w:rPr>
        <w:t xml:space="preserve">emia pada ibu hamil </w:t>
      </w:r>
      <w:r>
        <w:rPr>
          <w:rFonts w:ascii="Times New Roman" w:hAnsi="Times New Roman" w:cs="Times New Roman"/>
          <w:sz w:val="24"/>
          <w:szCs w:val="24"/>
        </w:rPr>
        <w:t>di kecamatan Jatinangor</w:t>
      </w:r>
      <w:r w:rsidRPr="006D4604">
        <w:rPr>
          <w:rFonts w:ascii="Times New Roman" w:hAnsi="Times New Roman" w:cs="Times New Roman"/>
          <w:sz w:val="24"/>
          <w:szCs w:val="24"/>
        </w:rPr>
        <w:t xml:space="preserve"> </w:t>
      </w:r>
      <w:r w:rsidR="00E451AF">
        <w:rPr>
          <w:rFonts w:ascii="Times New Roman" w:hAnsi="Times New Roman" w:cs="Times New Roman"/>
          <w:sz w:val="24"/>
          <w:szCs w:val="24"/>
        </w:rPr>
        <w:t xml:space="preserve">serta </w:t>
      </w:r>
      <w:r w:rsidRPr="006D4604">
        <w:rPr>
          <w:rFonts w:ascii="Times New Roman" w:hAnsi="Times New Roman" w:cs="Times New Roman"/>
          <w:sz w:val="24"/>
          <w:szCs w:val="24"/>
        </w:rPr>
        <w:t xml:space="preserve">dapat menjadi salah satu media belajar mengajar bagi institusi pendidikan dalam memahami </w:t>
      </w:r>
      <w:r w:rsidRPr="00EE015B">
        <w:rPr>
          <w:rFonts w:ascii="Times New Roman" w:hAnsi="Times New Roman" w:cs="Times New Roman"/>
          <w:sz w:val="24"/>
          <w:szCs w:val="24"/>
        </w:rPr>
        <w:t>asupan zat besi, asam folat dan vitamin C</w:t>
      </w:r>
      <w:r>
        <w:rPr>
          <w:rFonts w:ascii="Times New Roman" w:hAnsi="Times New Roman" w:cs="Times New Roman"/>
          <w:sz w:val="24"/>
          <w:szCs w:val="24"/>
        </w:rPr>
        <w:t xml:space="preserve"> serta karakterisitik ibu yang mempengaruhi status an</w:t>
      </w:r>
      <w:r w:rsidR="007D26F9">
        <w:rPr>
          <w:rFonts w:ascii="Times New Roman" w:hAnsi="Times New Roman" w:cs="Times New Roman"/>
          <w:sz w:val="24"/>
          <w:szCs w:val="24"/>
        </w:rPr>
        <w:t>emia pada ibu hamil.</w:t>
      </w:r>
    </w:p>
    <w:p w14:paraId="4ED5DA55" w14:textId="77777777" w:rsidR="00494E5C" w:rsidRPr="00E30AF4" w:rsidRDefault="00494E5C" w:rsidP="001D118B">
      <w:pPr>
        <w:pStyle w:val="Heading3"/>
      </w:pPr>
      <w:bookmarkStart w:id="17" w:name="_Toc535584642"/>
      <w:r>
        <w:t>1.4.2 Kegunaan</w:t>
      </w:r>
      <w:r w:rsidRPr="00E30AF4">
        <w:t xml:space="preserve"> Praktis</w:t>
      </w:r>
      <w:bookmarkEnd w:id="17"/>
    </w:p>
    <w:p w14:paraId="7D25BE4D" w14:textId="77777777" w:rsidR="00494E5C" w:rsidRDefault="00494E5C" w:rsidP="00494E5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D4604">
        <w:rPr>
          <w:rFonts w:ascii="Times New Roman" w:hAnsi="Times New Roman" w:cs="Times New Roman"/>
          <w:sz w:val="24"/>
          <w:szCs w:val="24"/>
        </w:rPr>
        <w:t xml:space="preserve">Penelitian ini diharapkan dapat memberikan infomasi terhadap tenaga kesehatan khususnya bidan desa serta puskesmas Jatinangor untuk mengevaluasi </w:t>
      </w:r>
      <w:r w:rsidRPr="00EE015B">
        <w:rPr>
          <w:rFonts w:ascii="Times New Roman" w:hAnsi="Times New Roman" w:cs="Times New Roman"/>
          <w:sz w:val="24"/>
          <w:szCs w:val="24"/>
        </w:rPr>
        <w:t>asupan zat besi, asam folat dan vitamin C</w:t>
      </w:r>
      <w:r>
        <w:rPr>
          <w:rFonts w:ascii="Times New Roman" w:hAnsi="Times New Roman" w:cs="Times New Roman"/>
          <w:sz w:val="24"/>
          <w:szCs w:val="24"/>
        </w:rPr>
        <w:t xml:space="preserve"> dan karakteristik ibu</w:t>
      </w:r>
      <w:r w:rsidR="00F23107">
        <w:rPr>
          <w:rFonts w:ascii="Times New Roman" w:hAnsi="Times New Roman" w:cs="Times New Roman"/>
          <w:sz w:val="24"/>
          <w:szCs w:val="24"/>
        </w:rPr>
        <w:t xml:space="preserve"> (usia, paritas, pendidikan dan status gizi)</w:t>
      </w:r>
      <w:r>
        <w:rPr>
          <w:rFonts w:ascii="Times New Roman" w:hAnsi="Times New Roman" w:cs="Times New Roman"/>
          <w:sz w:val="24"/>
          <w:szCs w:val="24"/>
        </w:rPr>
        <w:t xml:space="preserve"> yang mempengaruhi status an</w:t>
      </w:r>
      <w:r w:rsidR="007D26F9">
        <w:rPr>
          <w:rFonts w:ascii="Times New Roman" w:hAnsi="Times New Roman" w:cs="Times New Roman"/>
          <w:sz w:val="24"/>
          <w:szCs w:val="24"/>
        </w:rPr>
        <w:t>emia pada ibu hamil.</w:t>
      </w:r>
    </w:p>
    <w:p w14:paraId="2C027E7E" w14:textId="77777777" w:rsidR="00494E5C" w:rsidRPr="006D4604" w:rsidRDefault="00494E5C" w:rsidP="00494E5C">
      <w:pPr>
        <w:spacing w:after="0" w:line="480" w:lineRule="auto"/>
        <w:jc w:val="both"/>
        <w:rPr>
          <w:rFonts w:ascii="Times New Roman" w:hAnsi="Times New Roman" w:cs="Times New Roman"/>
          <w:sz w:val="24"/>
          <w:szCs w:val="24"/>
        </w:rPr>
      </w:pPr>
    </w:p>
    <w:p w14:paraId="76BB7E9D" w14:textId="77777777" w:rsidR="00494E5C" w:rsidRDefault="00494E5C" w:rsidP="00DE64C1">
      <w:pPr>
        <w:pStyle w:val="Heading2"/>
      </w:pPr>
      <w:bookmarkStart w:id="18" w:name="_Toc535584643"/>
      <w:r w:rsidRPr="006D4604">
        <w:t>1.5 Kerangka Pemikiran</w:t>
      </w:r>
      <w:bookmarkEnd w:id="18"/>
    </w:p>
    <w:p w14:paraId="11F53AE2" w14:textId="77777777" w:rsidR="00494E5C" w:rsidRDefault="00494E5C" w:rsidP="00494E5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Anemia dalam kehamilan didefinisikan sebagai konsentrasi hemoglobin &lt;11gr/dl pada trimester satu dan tiga serta &lt;10,5 gr/dl pada trimester dua. </w:t>
      </w:r>
      <w:r w:rsidRPr="00C72498">
        <w:rPr>
          <w:rFonts w:ascii="Times New Roman" w:hAnsi="Times New Roman" w:cs="Times New Roman"/>
          <w:sz w:val="24"/>
          <w:szCs w:val="24"/>
        </w:rPr>
        <w:t xml:space="preserve">Sekitar 20% wanita hamil menderita anemia, dan sebagian besar kasus </w:t>
      </w:r>
      <w:r>
        <w:rPr>
          <w:rFonts w:ascii="Times New Roman" w:hAnsi="Times New Roman" w:cs="Times New Roman"/>
          <w:sz w:val="24"/>
          <w:szCs w:val="24"/>
        </w:rPr>
        <w:t xml:space="preserve">disebabkan oleh </w:t>
      </w:r>
      <w:r w:rsidRPr="00C72498">
        <w:rPr>
          <w:rFonts w:ascii="Times New Roman" w:hAnsi="Times New Roman" w:cs="Times New Roman"/>
          <w:sz w:val="24"/>
          <w:szCs w:val="24"/>
        </w:rPr>
        <w:t xml:space="preserve"> defisiensi zat besi, kekura</w:t>
      </w:r>
      <w:r>
        <w:rPr>
          <w:rFonts w:ascii="Times New Roman" w:hAnsi="Times New Roman" w:cs="Times New Roman"/>
          <w:sz w:val="24"/>
          <w:szCs w:val="24"/>
        </w:rPr>
        <w:t>ngan asam folat, atau keduanya. Defisiensi</w:t>
      </w:r>
      <w:r w:rsidRPr="00C72498">
        <w:rPr>
          <w:rFonts w:ascii="Times New Roman" w:hAnsi="Times New Roman" w:cs="Times New Roman"/>
          <w:sz w:val="24"/>
          <w:szCs w:val="24"/>
        </w:rPr>
        <w:t xml:space="preserve"> zat besi dianggap sebagai penyebab an</w:t>
      </w:r>
      <w:r>
        <w:rPr>
          <w:rFonts w:ascii="Times New Roman" w:hAnsi="Times New Roman" w:cs="Times New Roman"/>
          <w:sz w:val="24"/>
          <w:szCs w:val="24"/>
        </w:rPr>
        <w:t>emia paling umum secara global.</w:t>
      </w:r>
      <w:hyperlink w:anchor="_ENREF_21" w:tooltip="Prakash, 2015 #89" w:history="1">
        <w:r w:rsidR="00D653D3">
          <w:rPr>
            <w:rFonts w:ascii="Times New Roman" w:hAnsi="Times New Roman" w:cs="Times New Roman"/>
            <w:sz w:val="24"/>
            <w:szCs w:val="24"/>
          </w:rPr>
          <w:fldChar w:fldCharType="begin"/>
        </w:r>
        <w:r w:rsidR="00D653D3">
          <w:rPr>
            <w:rFonts w:ascii="Times New Roman" w:hAnsi="Times New Roman" w:cs="Times New Roman"/>
            <w:sz w:val="24"/>
            <w:szCs w:val="24"/>
          </w:rPr>
          <w:instrText xml:space="preserve"> ADDIN EN.CITE &lt;EndNote&gt;&lt;Cite&gt;&lt;Author&gt;Prakash&lt;/Author&gt;&lt;Year&gt;2015&lt;/Year&gt;&lt;RecNum&gt;89&lt;/RecNum&gt;&lt;DisplayText&gt;&lt;style face="superscript"&gt;21&lt;/style&gt;&lt;/DisplayText&gt;&lt;record&gt;&lt;rec-number&gt;89&lt;/rec-number&gt;&lt;foreign-keys&gt;&lt;key app="EN" db-id="zfefr0ta6szvfiedtrlpvd0p2vpw52spv0aw"&gt;89&lt;/key&gt;&lt;/foreign-keys&gt;&lt;ref-type name="Journal Article"&gt;17&lt;/ref-type&gt;&lt;contributors&gt;&lt;authors&gt;&lt;author&gt;Satyam Prakash&lt;/author&gt;&lt;author&gt;Khushbu Yadav&lt;/author&gt;&lt;/authors&gt;&lt;/contributors&gt;&lt;titles&gt;&lt;title&gt;Maternal Anemia in Pregnancy: An Overview&lt;/title&gt;&lt;secondary-title&gt;International Journal of Pharmacy and Pharmceutical Research&lt;/secondary-title&gt;&lt;/titles&gt;&lt;periodical&gt;&lt;full-title&gt;International Journal of Pharmacy and Pharmceutical Research&lt;/full-title&gt;&lt;/periodical&gt;&lt;pages&gt;165&lt;/pages&gt;&lt;volume&gt;4&lt;/volume&gt;&lt;number&gt;3&lt;/number&gt;&lt;dates&gt;&lt;year&gt;2015&lt;/year&gt;&lt;/dates&gt;&lt;isbn&gt;2349-7203&lt;/isbn&gt;&lt;urls&gt;&lt;/urls&gt;&lt;/record&gt;&lt;/Cite&gt;&lt;/EndNote&gt;</w:instrText>
        </w:r>
        <w:r w:rsidR="00D653D3">
          <w:rPr>
            <w:rFonts w:ascii="Times New Roman" w:hAnsi="Times New Roman" w:cs="Times New Roman"/>
            <w:sz w:val="24"/>
            <w:szCs w:val="24"/>
          </w:rPr>
          <w:fldChar w:fldCharType="separate"/>
        </w:r>
        <w:r w:rsidR="00D653D3" w:rsidRPr="00D653D3">
          <w:rPr>
            <w:rFonts w:ascii="Times New Roman" w:hAnsi="Times New Roman" w:cs="Times New Roman"/>
            <w:noProof/>
            <w:sz w:val="24"/>
            <w:szCs w:val="24"/>
            <w:vertAlign w:val="superscript"/>
          </w:rPr>
          <w:t>21</w:t>
        </w:r>
        <w:r w:rsidR="00D653D3">
          <w:rPr>
            <w:rFonts w:ascii="Times New Roman" w:hAnsi="Times New Roman" w:cs="Times New Roman"/>
            <w:sz w:val="24"/>
            <w:szCs w:val="24"/>
          </w:rPr>
          <w:fldChar w:fldCharType="end"/>
        </w:r>
      </w:hyperlink>
    </w:p>
    <w:p w14:paraId="07E0AEAC" w14:textId="77777777" w:rsidR="00494E5C" w:rsidRPr="00767635" w:rsidRDefault="00494E5C" w:rsidP="00767635">
      <w:pPr>
        <w:spacing w:after="0" w:line="480" w:lineRule="auto"/>
        <w:jc w:val="both"/>
        <w:rPr>
          <w:rFonts w:ascii="Times New Roman" w:hAnsi="Times New Roman" w:cs="Times New Roman"/>
          <w:sz w:val="24"/>
        </w:rPr>
      </w:pPr>
      <w:r>
        <w:rPr>
          <w:rFonts w:ascii="Times New Roman" w:hAnsi="Times New Roman" w:cs="Times New Roman"/>
          <w:sz w:val="24"/>
        </w:rPr>
        <w:t xml:space="preserve">     Defisiensi folat merupakan penyebab kedua anemia zat gizi. </w:t>
      </w:r>
      <w:r w:rsidRPr="00980397">
        <w:rPr>
          <w:rFonts w:ascii="Times New Roman" w:hAnsi="Times New Roman" w:cs="Times New Roman"/>
          <w:sz w:val="24"/>
        </w:rPr>
        <w:t xml:space="preserve">Dosis harian 400 µg asam folat adalah asupan yang aman dan sehat untuk wanita selama kehamilan untuk menghasilkan hemoglobin yang optimal pada wanita hamil. Jumlah zat besi </w:t>
      </w:r>
      <w:r w:rsidRPr="00980397">
        <w:rPr>
          <w:rFonts w:ascii="Times New Roman" w:hAnsi="Times New Roman" w:cs="Times New Roman"/>
          <w:sz w:val="24"/>
        </w:rPr>
        <w:lastRenderedPageBreak/>
        <w:t xml:space="preserve">yang diserap dari diet sangat tergantung pada komposisi diet, yaitu jumlah zat yang meningkatkan atau menghambat penyerapan zat besi. Teh dan kopi menghambat penyerapan zat besi saat dikonsumsi dengan makan atau </w:t>
      </w:r>
      <w:r>
        <w:rPr>
          <w:rFonts w:ascii="Times New Roman" w:hAnsi="Times New Roman" w:cs="Times New Roman"/>
          <w:sz w:val="24"/>
        </w:rPr>
        <w:t xml:space="preserve">sesaat setelah makan sedangkan vitamin C </w:t>
      </w:r>
      <w:r w:rsidRPr="00980397">
        <w:rPr>
          <w:rFonts w:ascii="Times New Roman" w:hAnsi="Times New Roman" w:cs="Times New Roman"/>
          <w:sz w:val="24"/>
        </w:rPr>
        <w:t>merupakan faktor yang meningkatkan penyerapan zat besi.</w:t>
      </w:r>
      <w:hyperlink w:anchor="_ENREF_22" w:tooltip="Stoltzfus,  #90" w:history="1">
        <w:r w:rsidR="00D653D3">
          <w:rPr>
            <w:rFonts w:ascii="Times New Roman" w:hAnsi="Times New Roman" w:cs="Times New Roman"/>
            <w:sz w:val="24"/>
          </w:rPr>
          <w:fldChar w:fldCharType="begin"/>
        </w:r>
        <w:r w:rsidR="00D653D3">
          <w:rPr>
            <w:rFonts w:ascii="Times New Roman" w:hAnsi="Times New Roman" w:cs="Times New Roman"/>
            <w:sz w:val="24"/>
          </w:rPr>
          <w:instrText xml:space="preserve"> ADDIN EN.CITE &lt;EndNote&gt;&lt;Cite&gt;&lt;Author&gt;Stoltzfus&lt;/Author&gt;&lt;RecNum&gt;90&lt;/RecNum&gt;&lt;DisplayText&gt;&lt;style face="superscript"&gt;22&lt;/style&gt;&lt;/DisplayText&gt;&lt;record&gt;&lt;rec-number&gt;90&lt;/rec-number&gt;&lt;foreign-keys&gt;&lt;key app="EN" db-id="zfefr0ta6szvfiedtrlpvd0p2vpw52spv0aw"&gt;90&lt;/key&gt;&lt;/foreign-keys&gt;&lt;ref-type name="Government Document"&gt;46&lt;/ref-type&gt;&lt;contributors&gt;&lt;authors&gt;&lt;author&gt;Rebecca J. Stoltzfus&lt;/author&gt;&lt;author&gt;Michele L. Dreyfuss&lt;/author&gt;&lt;/authors&gt;&lt;/contributors&gt;&lt;titles&gt;&lt;title&gt;Guidelines for the Use of Iron Supplements to Prevent and Treat Iron Deficiency Anemia&lt;/title&gt;&lt;/titles&gt;&lt;dates&gt;&lt;/dates&gt;&lt;publisher&gt;International Nutritional Anemia Consultative Group (INACG)&lt;/publisher&gt;&lt;urls&gt;&lt;/urls&gt;&lt;/record&gt;&lt;/Cite&gt;&lt;/EndNote&gt;</w:instrText>
        </w:r>
        <w:r w:rsidR="00D653D3">
          <w:rPr>
            <w:rFonts w:ascii="Times New Roman" w:hAnsi="Times New Roman" w:cs="Times New Roman"/>
            <w:sz w:val="24"/>
          </w:rPr>
          <w:fldChar w:fldCharType="separate"/>
        </w:r>
        <w:r w:rsidR="00D653D3" w:rsidRPr="00D653D3">
          <w:rPr>
            <w:rFonts w:ascii="Times New Roman" w:hAnsi="Times New Roman" w:cs="Times New Roman"/>
            <w:noProof/>
            <w:sz w:val="24"/>
            <w:vertAlign w:val="superscript"/>
          </w:rPr>
          <w:t>22</w:t>
        </w:r>
        <w:r w:rsidR="00D653D3">
          <w:rPr>
            <w:rFonts w:ascii="Times New Roman" w:hAnsi="Times New Roman" w:cs="Times New Roman"/>
            <w:sz w:val="24"/>
          </w:rPr>
          <w:fldChar w:fldCharType="end"/>
        </w:r>
      </w:hyperlink>
      <w:r w:rsidRPr="00980397">
        <w:rPr>
          <w:rFonts w:ascii="Times New Roman" w:hAnsi="Times New Roman" w:cs="Times New Roman"/>
          <w:sz w:val="24"/>
        </w:rPr>
        <w:t xml:space="preserve"> </w:t>
      </w:r>
      <w:r>
        <w:rPr>
          <w:rFonts w:ascii="Times New Roman" w:hAnsi="Times New Roman" w:cs="Times New Roman"/>
          <w:sz w:val="24"/>
          <w:szCs w:val="24"/>
        </w:rPr>
        <w:t>Status gizi kurang pada ibu hamil diakitkan dengan anemia karena defisiensi nutrisi termasuk mikronutrien seperti zat besi dan asam folat. S</w:t>
      </w:r>
      <w:r w:rsidRPr="002E5B59">
        <w:rPr>
          <w:rFonts w:ascii="Times New Roman" w:hAnsi="Times New Roman" w:cs="Times New Roman"/>
          <w:sz w:val="24"/>
          <w:szCs w:val="24"/>
        </w:rPr>
        <w:t>tatus gizi didefinisikan sebagai status kesehatan yang dihasilkan oleh keseimbangan antara kebutuhan dan</w:t>
      </w:r>
      <w:r w:rsidR="00446568">
        <w:rPr>
          <w:rFonts w:ascii="Times New Roman" w:hAnsi="Times New Roman" w:cs="Times New Roman"/>
          <w:sz w:val="24"/>
          <w:szCs w:val="24"/>
        </w:rPr>
        <w:t xml:space="preserve"> asupan makanan.</w:t>
      </w:r>
      <w:hyperlink w:anchor="_ENREF_23" w:tooltip="Abay, 2017 #101" w:history="1">
        <w:r w:rsidR="00D653D3">
          <w:rPr>
            <w:rFonts w:ascii="Times New Roman" w:hAnsi="Times New Roman" w:cs="Times New Roman"/>
            <w:sz w:val="24"/>
            <w:szCs w:val="24"/>
          </w:rPr>
          <w:fldChar w:fldCharType="begin"/>
        </w:r>
        <w:r w:rsidR="00D653D3">
          <w:rPr>
            <w:rFonts w:ascii="Times New Roman" w:hAnsi="Times New Roman" w:cs="Times New Roman"/>
            <w:sz w:val="24"/>
            <w:szCs w:val="24"/>
          </w:rPr>
          <w:instrText xml:space="preserve"> ADDIN EN.CITE &lt;EndNote&gt;&lt;Cite&gt;&lt;Author&gt;Abay&lt;/Author&gt;&lt;Year&gt;2017&lt;/Year&gt;&lt;RecNum&gt;101&lt;/RecNum&gt;&lt;DisplayText&gt;&lt;style face="superscript"&gt;23&lt;/style&gt;&lt;/DisplayText&gt;&lt;record&gt;&lt;rec-number&gt;101&lt;/rec-number&gt;&lt;foreign-keys&gt;&lt;key app="EN" db-id="zfefr0ta6szvfiedtrlpvd0p2vpw52spv0aw"&gt;101&lt;/key&gt;&lt;/foreign-keys&gt;&lt;ref-type name="Journal Article"&gt;17&lt;/ref-type&gt;&lt;contributors&gt;&lt;authors&gt;&lt;author&gt;Abay, Abera&lt;/author&gt;&lt;author&gt;Yalew, Haile Woldie&lt;/author&gt;&lt;author&gt;Tariku, Amare&lt;/author&gt;&lt;author&gt;Gebeye, Ejigu&lt;/author&gt;&lt;/authors&gt;&lt;/contributors&gt;&lt;titles&gt;&lt;title&gt;Determinants of prenatal anemia in Ethiopia&lt;/title&gt;&lt;secondary-title&gt;Archives of Public Health&lt;/secondary-title&gt;&lt;/titles&gt;&lt;periodical&gt;&lt;full-title&gt;Archives of Public Health&lt;/full-title&gt;&lt;/periodical&gt;&lt;volume&gt;75&lt;/volume&gt;&lt;number&gt;1&lt;/number&gt;&lt;dates&gt;&lt;year&gt;2017&lt;/year&gt;&lt;/dates&gt;&lt;isbn&gt;2049-3258&lt;/isbn&gt;&lt;urls&gt;&lt;/urls&gt;&lt;electronic-resource-num&gt;10.1186/s13690-017-0215-7&lt;/electronic-resource-num&gt;&lt;/record&gt;&lt;/Cite&gt;&lt;/EndNote&gt;</w:instrText>
        </w:r>
        <w:r w:rsidR="00D653D3">
          <w:rPr>
            <w:rFonts w:ascii="Times New Roman" w:hAnsi="Times New Roman" w:cs="Times New Roman"/>
            <w:sz w:val="24"/>
            <w:szCs w:val="24"/>
          </w:rPr>
          <w:fldChar w:fldCharType="separate"/>
        </w:r>
        <w:r w:rsidR="00D653D3" w:rsidRPr="00D653D3">
          <w:rPr>
            <w:rFonts w:ascii="Times New Roman" w:hAnsi="Times New Roman" w:cs="Times New Roman"/>
            <w:noProof/>
            <w:sz w:val="24"/>
            <w:szCs w:val="24"/>
            <w:vertAlign w:val="superscript"/>
          </w:rPr>
          <w:t>23</w:t>
        </w:r>
        <w:r w:rsidR="00D653D3">
          <w:rPr>
            <w:rFonts w:ascii="Times New Roman" w:hAnsi="Times New Roman" w:cs="Times New Roman"/>
            <w:sz w:val="24"/>
            <w:szCs w:val="24"/>
          </w:rPr>
          <w:fldChar w:fldCharType="end"/>
        </w:r>
      </w:hyperlink>
      <w:r>
        <w:rPr>
          <w:rFonts w:ascii="Times New Roman" w:hAnsi="Times New Roman" w:cs="Times New Roman"/>
          <w:sz w:val="24"/>
          <w:szCs w:val="24"/>
        </w:rPr>
        <w:t xml:space="preserve"> </w:t>
      </w:r>
    </w:p>
    <w:p w14:paraId="5199A34C" w14:textId="77777777" w:rsidR="00494E5C" w:rsidRDefault="00494E5C" w:rsidP="00494E5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Usia ibu, paritas dan pendidikan diketahui dapat menjadi faktor yang mempengaruhi anemia dalam kehamilan. Usia ibu dan paritas berhubungan dengan kehamilan berisiko.</w:t>
      </w:r>
      <w:r w:rsidR="00767635">
        <w:rPr>
          <w:rFonts w:ascii="Times New Roman" w:hAnsi="Times New Roman" w:cs="Times New Roman"/>
          <w:sz w:val="24"/>
          <w:szCs w:val="24"/>
        </w:rPr>
        <w:t xml:space="preserve"> </w:t>
      </w:r>
      <w:r w:rsidRPr="00B927FB">
        <w:rPr>
          <w:rFonts w:ascii="Times New Roman" w:hAnsi="Times New Roman" w:cs="Times New Roman"/>
          <w:sz w:val="24"/>
        </w:rPr>
        <w:t xml:space="preserve">Usia ditemukan sebagai faktor risiko anemia. </w:t>
      </w:r>
      <w:r>
        <w:rPr>
          <w:rFonts w:ascii="Times New Roman" w:hAnsi="Times New Roman" w:cs="Times New Roman"/>
          <w:sz w:val="24"/>
        </w:rPr>
        <w:t>Wanita yang berusia</w:t>
      </w:r>
      <w:r w:rsidRPr="00B927FB">
        <w:rPr>
          <w:rFonts w:ascii="Times New Roman" w:hAnsi="Times New Roman" w:cs="Times New Roman"/>
          <w:sz w:val="24"/>
        </w:rPr>
        <w:t xml:space="preserve"> </w:t>
      </w:r>
      <w:r>
        <w:rPr>
          <w:rFonts w:ascii="Times New Roman" w:hAnsi="Times New Roman" w:cs="Times New Roman"/>
          <w:sz w:val="24"/>
        </w:rPr>
        <w:t xml:space="preserve">di atas 35 tahun </w:t>
      </w:r>
      <w:r w:rsidRPr="00B927FB">
        <w:rPr>
          <w:rFonts w:ascii="Times New Roman" w:hAnsi="Times New Roman" w:cs="Times New Roman"/>
          <w:sz w:val="24"/>
        </w:rPr>
        <w:t>berhubungan dengan kejadian anemia selama kehamilan karena seiring pertambahan usia ada kemungkinan kehilangan mikronutrien yang menyebabkan kurang gizi dan menjadi anemia.</w:t>
      </w:r>
      <w:r>
        <w:rPr>
          <w:rFonts w:ascii="Times New Roman" w:hAnsi="Times New Roman" w:cs="Times New Roman"/>
          <w:sz w:val="24"/>
        </w:rPr>
        <w:t xml:space="preserve"> </w:t>
      </w:r>
      <w:r>
        <w:rPr>
          <w:rFonts w:ascii="Times New Roman" w:hAnsi="Times New Roman" w:cs="Times New Roman"/>
          <w:sz w:val="24"/>
          <w:szCs w:val="24"/>
        </w:rPr>
        <w:t>Ibu dengan paritas tinggi atau grandemulti juga dikaitkan dengan komplikasi selama kehamilan hal ini dikarenakan kehamilan dan persalinan menyebabkan meningkatkan kehilangaan zat besi dan menipisnya cadangan nutrisi yang memungkinkan terjadinya anemia.</w:t>
      </w:r>
      <w:r>
        <w:rPr>
          <w:rFonts w:ascii="Times New Roman" w:hAnsi="Times New Roman" w:cs="Times New Roman"/>
          <w:sz w:val="24"/>
          <w:szCs w:val="24"/>
        </w:rPr>
        <w:fldChar w:fldCharType="begin"/>
      </w:r>
      <w:r w:rsidR="00D653D3">
        <w:rPr>
          <w:rFonts w:ascii="Times New Roman" w:hAnsi="Times New Roman" w:cs="Times New Roman"/>
          <w:sz w:val="24"/>
          <w:szCs w:val="24"/>
        </w:rPr>
        <w:instrText xml:space="preserve"> ADDIN EN.CITE &lt;EndNote&gt;&lt;Cite&gt;&lt;Author&gt;Derso&lt;/Author&gt;&lt;Year&gt;2017&lt;/Year&gt;&lt;RecNum&gt;95&lt;/RecNum&gt;&lt;DisplayText&gt;&lt;style face="superscript"&gt;4, 8&lt;/style&gt;&lt;/DisplayText&gt;&lt;record&gt;&lt;rec-number&gt;95&lt;/rec-number&gt;&lt;foreign-keys&gt;&lt;key app="EN" db-id="zfefr0ta6szvfiedtrlpvd0p2vpw52spv0aw"&gt;95&lt;/key&gt;&lt;/foreign-keys&gt;&lt;ref-type name="Journal Article"&gt;17&lt;/ref-type&gt;&lt;contributors&gt;&lt;authors&gt;&lt;author&gt;Derso, Terefe&lt;/author&gt;&lt;author&gt;Abera, Zelalem&lt;/author&gt;&lt;author&gt;Tariku, Amare&lt;/author&gt;&lt;/authors&gt;&lt;/contributors&gt;&lt;titles&gt;&lt;title&gt;Magnitude and associated factors of anemia among pregnant women in Dera District: a cross-sectional study in northwest Ethiopia&lt;/title&gt;&lt;secondary-title&gt;BMC Research Notes&lt;/secondary-title&gt;&lt;/titles&gt;&lt;periodical&gt;&lt;full-title&gt;BMC Research Notes&lt;/full-title&gt;&lt;/periodical&gt;&lt;volume&gt;10&lt;/volume&gt;&lt;number&gt;1&lt;/number&gt;&lt;dates&gt;&lt;year&gt;2017&lt;/year&gt;&lt;/dates&gt;&lt;isbn&gt;1756-0500&lt;/isbn&gt;&lt;urls&gt;&lt;/urls&gt;&lt;electronic-resource-num&gt;10.1186/s13104-017-2690-x&lt;/electronic-resource-num&gt;&lt;/record&gt;&lt;/Cite&gt;&lt;Cite&gt;&lt;Author&gt;Bereka&lt;/Author&gt;&lt;Year&gt;2017&lt;/Year&gt;&lt;RecNum&gt;105&lt;/RecNum&gt;&lt;record&gt;&lt;rec-number&gt;105&lt;/rec-number&gt;&lt;foreign-keys&gt;&lt;key app="EN" db-id="zfefr0ta6szvfiedtrlpvd0p2vpw52spv0aw"&gt;105&lt;/key&gt;&lt;/foreign-keys&gt;&lt;ref-type name="Journal Article"&gt;17&lt;/ref-type&gt;&lt;contributors&gt;&lt;authors&gt;&lt;author&gt;Solomon Gebretsadik Bereka&lt;/author&gt;&lt;author&gt;Adunga Negussie Gudeta&lt;/author&gt;&lt;author&gt;Melese Abate Reta&lt;/author&gt;&lt;author&gt;Lemessa Assefa Ayana&lt;/author&gt;&lt;/authors&gt;&lt;/contributors&gt;&lt;titles&gt;&lt;title&gt;Prevalence and Associated Risk Factors of Anemia among Pregnant Women in Rural Part of JigJiga City, Eastern Ethiopia: A Cross Sectional Study&lt;/title&gt;&lt;secondary-title&gt;Journal of Pregnancy and Child Health&lt;/secondary-title&gt;&lt;/titles&gt;&lt;periodical&gt;&lt;full-title&gt;Journal of Pregnancy and Child Health&lt;/full-title&gt;&lt;/periodical&gt;&lt;volume&gt;4&lt;/volume&gt;&lt;number&gt;3&lt;/number&gt;&lt;dates&gt;&lt;year&gt;2017&lt;/year&gt;&lt;/dates&gt;&lt;urls&gt;&lt;/urls&gt;&lt;electronic-resource-num&gt;DOI: 10.4172/2376-127X.1000337&lt;/electronic-resource-num&gt;&lt;/record&gt;&lt;/Cite&gt;&lt;/EndNote&gt;</w:instrText>
      </w:r>
      <w:r>
        <w:rPr>
          <w:rFonts w:ascii="Times New Roman" w:hAnsi="Times New Roman" w:cs="Times New Roman"/>
          <w:sz w:val="24"/>
          <w:szCs w:val="24"/>
        </w:rPr>
        <w:fldChar w:fldCharType="separate"/>
      </w:r>
      <w:hyperlink w:anchor="_ENREF_4" w:tooltip="Bereka, 2017 #104" w:history="1">
        <w:r w:rsidR="00D653D3" w:rsidRPr="00D653D3">
          <w:rPr>
            <w:rFonts w:ascii="Times New Roman" w:hAnsi="Times New Roman" w:cs="Times New Roman"/>
            <w:noProof/>
            <w:sz w:val="24"/>
            <w:szCs w:val="24"/>
            <w:vertAlign w:val="superscript"/>
          </w:rPr>
          <w:t>4</w:t>
        </w:r>
      </w:hyperlink>
      <w:r w:rsidR="00D653D3" w:rsidRPr="00D653D3">
        <w:rPr>
          <w:rFonts w:ascii="Times New Roman" w:hAnsi="Times New Roman" w:cs="Times New Roman"/>
          <w:noProof/>
          <w:sz w:val="24"/>
          <w:szCs w:val="24"/>
          <w:vertAlign w:val="superscript"/>
        </w:rPr>
        <w:t xml:space="preserve">, </w:t>
      </w:r>
      <w:hyperlink w:anchor="_ENREF_8" w:tooltip="Derso, 2017 #95" w:history="1">
        <w:r w:rsidR="00D653D3" w:rsidRPr="00D653D3">
          <w:rPr>
            <w:rFonts w:ascii="Times New Roman" w:hAnsi="Times New Roman" w:cs="Times New Roman"/>
            <w:noProof/>
            <w:sz w:val="24"/>
            <w:szCs w:val="24"/>
            <w:vertAlign w:val="superscript"/>
          </w:rPr>
          <w:t>8</w:t>
        </w:r>
      </w:hyperlink>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0E1A77E6" w14:textId="77777777" w:rsidR="002E5F96" w:rsidRDefault="00EB529B" w:rsidP="00635E70">
      <w:pPr>
        <w:spacing w:after="0" w:line="480" w:lineRule="auto"/>
        <w:jc w:val="both"/>
        <w:rPr>
          <w:rFonts w:ascii="Times New Roman" w:hAnsi="Times New Roman" w:cs="Times New Roman"/>
          <w:sz w:val="24"/>
          <w:szCs w:val="24"/>
        </w:rPr>
      </w:pPr>
      <w:r>
        <w:rPr>
          <w:rFonts w:ascii="Times New Roman" w:hAnsi="Times New Roman" w:cs="Times New Roman"/>
          <w:sz w:val="24"/>
        </w:rPr>
        <w:t xml:space="preserve">     T</w:t>
      </w:r>
      <w:r w:rsidRPr="00C044EF">
        <w:rPr>
          <w:rFonts w:ascii="Times New Roman" w:hAnsi="Times New Roman" w:cs="Times New Roman"/>
          <w:sz w:val="24"/>
        </w:rPr>
        <w:t>ingkat pendidikan ibu memiliki hubungan yang signifikan dengan anemia selama kehamilaan. Wanita dengan tingkat pendidikan rendah, kurang memiliki kesadaran terhadap pemeriksaan kehamilan oleh tenaga kesehatan dan kurangnya pengetahuan mengenai anemia</w:t>
      </w:r>
      <w:r>
        <w:rPr>
          <w:rFonts w:ascii="Times New Roman" w:hAnsi="Times New Roman" w:cs="Times New Roman"/>
          <w:sz w:val="24"/>
        </w:rPr>
        <w:t>.</w:t>
      </w:r>
      <w:hyperlink w:anchor="_ENREF_24" w:tooltip="Chowdhury, 2015 #84" w:history="1">
        <w:r w:rsidR="00D653D3">
          <w:rPr>
            <w:rFonts w:ascii="Times New Roman" w:hAnsi="Times New Roman" w:cs="Times New Roman"/>
            <w:sz w:val="24"/>
          </w:rPr>
          <w:fldChar w:fldCharType="begin"/>
        </w:r>
        <w:r w:rsidR="00D653D3">
          <w:rPr>
            <w:rFonts w:ascii="Times New Roman" w:hAnsi="Times New Roman" w:cs="Times New Roman"/>
            <w:sz w:val="24"/>
          </w:rPr>
          <w:instrText xml:space="preserve"> ADDIN EN.CITE &lt;EndNote&gt;&lt;Cite&gt;&lt;Author&gt;Chowdhury&lt;/Author&gt;&lt;Year&gt;2015&lt;/Year&gt;&lt;RecNum&gt;84&lt;/RecNum&gt;&lt;DisplayText&gt;&lt;style face="superscript"&gt;24&lt;/style&gt;&lt;/DisplayText&gt;&lt;record&gt;&lt;rec-number&gt;84&lt;/rec-number&gt;&lt;foreign-keys&gt;&lt;key app="EN" db-id="zfefr0ta6szvfiedtrlpvd0p2vpw52spv0aw"&gt;84&lt;/key&gt;&lt;/foreign-keys&gt;&lt;ref-type name="Journal Article"&gt;17&lt;/ref-type&gt;&lt;contributors&gt;&lt;authors&gt;&lt;author&gt;Chowdhury, Hasina Akhter&lt;/author&gt;&lt;author&gt;Ahmed, Kazi Rumana&lt;/author&gt;&lt;author&gt;Jebunessa, Fatema&lt;/author&gt;&lt;author&gt;Akter, Jesmin&lt;/author&gt;&lt;author&gt;Hossain, Sharmin&lt;/author&gt;&lt;author&gt;Shahjahan, Md&lt;/author&gt;&lt;/authors&gt;&lt;/contributors&gt;&lt;titles&gt;&lt;title&gt;Factors associated with maternal anaemia among pregnant women in Dhaka city&lt;/title&gt;&lt;secondary-title&gt;BMC Women&amp;apos;s Health&lt;/secondary-title&gt;&lt;/titles&gt;&lt;periodical&gt;&lt;full-title&gt;BMC Women&amp;apos;s Health&lt;/full-title&gt;&lt;/periodical&gt;&lt;volume&gt;15&lt;/volume&gt;&lt;number&gt;1&lt;/number&gt;&lt;dates&gt;&lt;year&gt;2015&lt;/year&gt;&lt;/dates&gt;&lt;isbn&gt;1472-6874&lt;/isbn&gt;&lt;urls&gt;&lt;/urls&gt;&lt;electronic-resource-num&gt;10.1186/s12905-015-0234-x&lt;/electronic-resource-num&gt;&lt;/record&gt;&lt;/Cite&gt;&lt;/EndNote&gt;</w:instrText>
        </w:r>
        <w:r w:rsidR="00D653D3">
          <w:rPr>
            <w:rFonts w:ascii="Times New Roman" w:hAnsi="Times New Roman" w:cs="Times New Roman"/>
            <w:sz w:val="24"/>
          </w:rPr>
          <w:fldChar w:fldCharType="separate"/>
        </w:r>
        <w:r w:rsidR="00D653D3" w:rsidRPr="00D653D3">
          <w:rPr>
            <w:rFonts w:ascii="Times New Roman" w:hAnsi="Times New Roman" w:cs="Times New Roman"/>
            <w:noProof/>
            <w:sz w:val="24"/>
            <w:vertAlign w:val="superscript"/>
          </w:rPr>
          <w:t>24</w:t>
        </w:r>
        <w:r w:rsidR="00D653D3">
          <w:rPr>
            <w:rFonts w:ascii="Times New Roman" w:hAnsi="Times New Roman" w:cs="Times New Roman"/>
            <w:sz w:val="24"/>
          </w:rPr>
          <w:fldChar w:fldCharType="end"/>
        </w:r>
      </w:hyperlink>
      <w:r w:rsidR="00494E5C">
        <w:rPr>
          <w:rFonts w:ascii="Times New Roman" w:hAnsi="Times New Roman" w:cs="Times New Roman"/>
          <w:sz w:val="24"/>
          <w:szCs w:val="24"/>
        </w:rPr>
        <w:t xml:space="preserve">     </w:t>
      </w:r>
    </w:p>
    <w:p w14:paraId="28766B81" w14:textId="77777777" w:rsidR="006C63CF" w:rsidRPr="002E5B59" w:rsidRDefault="006C63CF" w:rsidP="00635E70">
      <w:pPr>
        <w:spacing w:after="0" w:line="480" w:lineRule="auto"/>
        <w:jc w:val="both"/>
        <w:rPr>
          <w:rFonts w:ascii="Times New Roman" w:hAnsi="Times New Roman" w:cs="Times New Roman"/>
          <w:sz w:val="24"/>
          <w:szCs w:val="24"/>
        </w:rPr>
      </w:pPr>
    </w:p>
    <w:bookmarkStart w:id="19" w:name="_Toc535584644"/>
    <w:p w14:paraId="6206E923" w14:textId="77777777" w:rsidR="00494E5C" w:rsidRPr="005110A2" w:rsidRDefault="00494E5C" w:rsidP="00DE64C1">
      <w:pPr>
        <w:pStyle w:val="Heading2"/>
        <w:rPr>
          <w:lang w:val="fi-FI"/>
        </w:rPr>
        <w:sectPr w:rsidR="00494E5C" w:rsidRPr="005110A2" w:rsidSect="00F602C9">
          <w:headerReference w:type="default" r:id="rId16"/>
          <w:footerReference w:type="default" r:id="rId17"/>
          <w:type w:val="continuous"/>
          <w:pgSz w:w="11906" w:h="16838" w:code="9"/>
          <w:pgMar w:top="2275" w:right="1699" w:bottom="1699" w:left="2275" w:header="720" w:footer="720" w:gutter="0"/>
          <w:cols w:space="720"/>
          <w:docGrid w:linePitch="360"/>
        </w:sectPr>
      </w:pPr>
      <w:r>
        <w:rPr>
          <w:noProof/>
          <w:lang w:val="id-ID" w:eastAsia="id-ID"/>
        </w:rPr>
        <w:lastRenderedPageBreak/>
        <mc:AlternateContent>
          <mc:Choice Requires="wpg">
            <w:drawing>
              <wp:anchor distT="0" distB="0" distL="114300" distR="114300" simplePos="0" relativeHeight="251649536" behindDoc="0" locked="0" layoutInCell="1" allowOverlap="1" wp14:anchorId="185B17E0" wp14:editId="79AFB6C7">
                <wp:simplePos x="0" y="0"/>
                <wp:positionH relativeFrom="column">
                  <wp:posOffset>245952</wp:posOffset>
                </wp:positionH>
                <wp:positionV relativeFrom="paragraph">
                  <wp:posOffset>931914</wp:posOffset>
                </wp:positionV>
                <wp:extent cx="4678104" cy="2547605"/>
                <wp:effectExtent l="0" t="0" r="27305" b="24765"/>
                <wp:wrapNone/>
                <wp:docPr id="17" name="Group 17"/>
                <wp:cNvGraphicFramePr/>
                <a:graphic xmlns:a="http://schemas.openxmlformats.org/drawingml/2006/main">
                  <a:graphicData uri="http://schemas.microsoft.com/office/word/2010/wordprocessingGroup">
                    <wpg:wgp>
                      <wpg:cNvGrpSpPr/>
                      <wpg:grpSpPr>
                        <a:xfrm>
                          <a:off x="0" y="0"/>
                          <a:ext cx="4678104" cy="2547605"/>
                          <a:chOff x="0" y="0"/>
                          <a:chExt cx="4678104" cy="2547605"/>
                        </a:xfrm>
                      </wpg:grpSpPr>
                      <wps:wsp>
                        <wps:cNvPr id="2" name="Rectangle 2"/>
                        <wps:cNvSpPr/>
                        <wps:spPr>
                          <a:xfrm>
                            <a:off x="0" y="0"/>
                            <a:ext cx="1790700" cy="117157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8ADF151" w14:textId="77777777" w:rsidR="00E254D2" w:rsidRDefault="00E254D2" w:rsidP="00494E5C">
                              <w:pPr>
                                <w:spacing w:after="0"/>
                                <w:jc w:val="center"/>
                                <w:rPr>
                                  <w:rFonts w:ascii="Times New Roman" w:hAnsi="Times New Roman" w:cs="Times New Roman"/>
                                  <w:sz w:val="24"/>
                                </w:rPr>
                              </w:pPr>
                              <w:r>
                                <w:rPr>
                                  <w:rFonts w:ascii="Times New Roman" w:hAnsi="Times New Roman" w:cs="Times New Roman"/>
                                  <w:sz w:val="24"/>
                                </w:rPr>
                                <w:t>Karakteristik Ibu</w:t>
                              </w:r>
                            </w:p>
                            <w:p w14:paraId="140F742A" w14:textId="77777777" w:rsidR="00E254D2" w:rsidRDefault="00E254D2" w:rsidP="00494E5C">
                              <w:pPr>
                                <w:pStyle w:val="ListParagraph"/>
                                <w:numPr>
                                  <w:ilvl w:val="0"/>
                                  <w:numId w:val="27"/>
                                </w:numPr>
                                <w:spacing w:after="0"/>
                                <w:ind w:left="270" w:hanging="270"/>
                                <w:rPr>
                                  <w:rFonts w:ascii="Times New Roman" w:hAnsi="Times New Roman" w:cs="Times New Roman"/>
                                  <w:sz w:val="24"/>
                                </w:rPr>
                              </w:pPr>
                              <w:r>
                                <w:rPr>
                                  <w:rFonts w:ascii="Times New Roman" w:hAnsi="Times New Roman" w:cs="Times New Roman"/>
                                  <w:sz w:val="24"/>
                                </w:rPr>
                                <w:t>Usia</w:t>
                              </w:r>
                            </w:p>
                            <w:p w14:paraId="2FE82A87" w14:textId="77777777" w:rsidR="00E254D2" w:rsidRDefault="00E254D2" w:rsidP="00494E5C">
                              <w:pPr>
                                <w:pStyle w:val="ListParagraph"/>
                                <w:numPr>
                                  <w:ilvl w:val="0"/>
                                  <w:numId w:val="27"/>
                                </w:numPr>
                                <w:spacing w:after="0"/>
                                <w:ind w:left="270" w:hanging="270"/>
                                <w:rPr>
                                  <w:rFonts w:ascii="Times New Roman" w:hAnsi="Times New Roman" w:cs="Times New Roman"/>
                                  <w:sz w:val="24"/>
                                </w:rPr>
                              </w:pPr>
                              <w:r>
                                <w:rPr>
                                  <w:rFonts w:ascii="Times New Roman" w:hAnsi="Times New Roman" w:cs="Times New Roman"/>
                                  <w:sz w:val="24"/>
                                </w:rPr>
                                <w:t xml:space="preserve">Paritas </w:t>
                              </w:r>
                            </w:p>
                            <w:p w14:paraId="78B44A84" w14:textId="77777777" w:rsidR="00E254D2" w:rsidRDefault="00E254D2" w:rsidP="00494E5C">
                              <w:pPr>
                                <w:pStyle w:val="ListParagraph"/>
                                <w:numPr>
                                  <w:ilvl w:val="0"/>
                                  <w:numId w:val="27"/>
                                </w:numPr>
                                <w:spacing w:after="0"/>
                                <w:ind w:left="270" w:hanging="270"/>
                                <w:rPr>
                                  <w:rFonts w:ascii="Times New Roman" w:hAnsi="Times New Roman" w:cs="Times New Roman"/>
                                  <w:sz w:val="24"/>
                                </w:rPr>
                              </w:pPr>
                              <w:r>
                                <w:rPr>
                                  <w:rFonts w:ascii="Times New Roman" w:hAnsi="Times New Roman" w:cs="Times New Roman"/>
                                  <w:sz w:val="24"/>
                                </w:rPr>
                                <w:t>Pendidikan</w:t>
                              </w:r>
                            </w:p>
                            <w:p w14:paraId="379BA31D" w14:textId="77777777" w:rsidR="00E254D2" w:rsidRPr="00A5393A" w:rsidRDefault="00E254D2" w:rsidP="00494E5C">
                              <w:pPr>
                                <w:pStyle w:val="ListParagraph"/>
                                <w:numPr>
                                  <w:ilvl w:val="0"/>
                                  <w:numId w:val="27"/>
                                </w:numPr>
                                <w:spacing w:after="0"/>
                                <w:ind w:left="270" w:hanging="270"/>
                                <w:rPr>
                                  <w:rFonts w:ascii="Times New Roman" w:hAnsi="Times New Roman" w:cs="Times New Roman"/>
                                  <w:sz w:val="24"/>
                                </w:rPr>
                              </w:pPr>
                              <w:r>
                                <w:rPr>
                                  <w:rFonts w:ascii="Times New Roman" w:hAnsi="Times New Roman" w:cs="Times New Roman"/>
                                  <w:sz w:val="24"/>
                                </w:rPr>
                                <w:t>Status Gizi</w:t>
                              </w:r>
                            </w:p>
                            <w:p w14:paraId="68CD5E6F" w14:textId="77777777" w:rsidR="00E254D2" w:rsidRPr="00BC5154" w:rsidRDefault="00E254D2" w:rsidP="00494E5C">
                              <w:pPr>
                                <w:spacing w:after="0"/>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2573079" y="765544"/>
                            <a:ext cx="2105025" cy="98107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05FC536" w14:textId="77777777" w:rsidR="00E254D2" w:rsidRPr="0086422A" w:rsidRDefault="00E254D2" w:rsidP="00494E5C">
                              <w:pPr>
                                <w:spacing w:after="0"/>
                                <w:jc w:val="center"/>
                                <w:rPr>
                                  <w:rFonts w:ascii="Times New Roman" w:hAnsi="Times New Roman" w:cs="Times New Roman"/>
                                  <w:sz w:val="24"/>
                                </w:rPr>
                              </w:pPr>
                              <w:r>
                                <w:rPr>
                                  <w:rFonts w:ascii="Times New Roman" w:hAnsi="Times New Roman" w:cs="Times New Roman"/>
                                  <w:sz w:val="24"/>
                                </w:rPr>
                                <w:t xml:space="preserve">Status Anemia </w:t>
                              </w:r>
                            </w:p>
                            <w:p w14:paraId="551D8CDF" w14:textId="77777777" w:rsidR="00E254D2" w:rsidRPr="003C7D77" w:rsidRDefault="00E254D2" w:rsidP="00494E5C">
                              <w:pPr>
                                <w:pStyle w:val="ListParagraph"/>
                                <w:numPr>
                                  <w:ilvl w:val="0"/>
                                  <w:numId w:val="13"/>
                                </w:numPr>
                                <w:spacing w:after="0"/>
                                <w:ind w:left="270" w:hanging="270"/>
                                <w:rPr>
                                  <w:rFonts w:ascii="Times New Roman" w:hAnsi="Times New Roman" w:cs="Times New Roman"/>
                                  <w:sz w:val="24"/>
                                </w:rPr>
                              </w:pPr>
                              <w:r w:rsidRPr="003C7D77">
                                <w:rPr>
                                  <w:rFonts w:ascii="Times New Roman" w:hAnsi="Times New Roman" w:cs="Times New Roman"/>
                                  <w:sz w:val="24"/>
                                </w:rPr>
                                <w:t>&lt; 10,5 gr/dl : Anemia</w:t>
                              </w:r>
                            </w:p>
                            <w:p w14:paraId="69B22232" w14:textId="77777777" w:rsidR="00E254D2" w:rsidRPr="003C7D77" w:rsidRDefault="00E254D2" w:rsidP="00494E5C">
                              <w:pPr>
                                <w:pStyle w:val="ListParagraph"/>
                                <w:numPr>
                                  <w:ilvl w:val="0"/>
                                  <w:numId w:val="13"/>
                                </w:numPr>
                                <w:spacing w:after="0"/>
                                <w:ind w:left="270" w:hanging="270"/>
                                <w:rPr>
                                  <w:rFonts w:ascii="Times New Roman" w:hAnsi="Times New Roman" w:cs="Times New Roman"/>
                                  <w:sz w:val="24"/>
                                </w:rPr>
                              </w:pPr>
                              <w:r>
                                <w:rPr>
                                  <w:rFonts w:ascii="Times New Roman" w:hAnsi="Times New Roman" w:cs="Times New Roman"/>
                                  <w:sz w:val="24"/>
                                </w:rPr>
                                <w:t>≥</w:t>
                              </w:r>
                              <w:r w:rsidRPr="003C7D77">
                                <w:rPr>
                                  <w:rFonts w:ascii="Times New Roman" w:hAnsi="Times New Roman" w:cs="Times New Roman"/>
                                  <w:sz w:val="24"/>
                                </w:rPr>
                                <w:t>10,5 gr/dl : Tidak Anemia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0" y="1414130"/>
                            <a:ext cx="1790700" cy="113347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A8ABC12" w14:textId="77777777" w:rsidR="00E254D2" w:rsidRDefault="00E254D2" w:rsidP="00494E5C">
                              <w:pPr>
                                <w:spacing w:after="0"/>
                                <w:jc w:val="center"/>
                                <w:rPr>
                                  <w:rFonts w:ascii="Times New Roman" w:hAnsi="Times New Roman" w:cs="Times New Roman"/>
                                  <w:sz w:val="24"/>
                                </w:rPr>
                              </w:pPr>
                              <w:r>
                                <w:rPr>
                                  <w:rFonts w:ascii="Times New Roman" w:hAnsi="Times New Roman" w:cs="Times New Roman"/>
                                  <w:sz w:val="24"/>
                                </w:rPr>
                                <w:t>Asupan Nutrisi</w:t>
                              </w:r>
                            </w:p>
                            <w:p w14:paraId="175DD396" w14:textId="77777777" w:rsidR="00E254D2" w:rsidRDefault="00E254D2" w:rsidP="00494E5C">
                              <w:pPr>
                                <w:pStyle w:val="ListParagraph"/>
                                <w:numPr>
                                  <w:ilvl w:val="0"/>
                                  <w:numId w:val="17"/>
                                </w:numPr>
                                <w:spacing w:after="0"/>
                                <w:ind w:left="270" w:hanging="270"/>
                                <w:rPr>
                                  <w:rFonts w:ascii="Times New Roman" w:hAnsi="Times New Roman" w:cs="Times New Roman"/>
                                  <w:sz w:val="24"/>
                                </w:rPr>
                              </w:pPr>
                              <w:r>
                                <w:rPr>
                                  <w:rFonts w:ascii="Times New Roman" w:hAnsi="Times New Roman" w:cs="Times New Roman"/>
                                  <w:sz w:val="24"/>
                                </w:rPr>
                                <w:t>Zat Besi</w:t>
                              </w:r>
                            </w:p>
                            <w:p w14:paraId="058ADB31" w14:textId="77777777" w:rsidR="00E254D2" w:rsidRDefault="00E254D2" w:rsidP="00494E5C">
                              <w:pPr>
                                <w:pStyle w:val="ListParagraph"/>
                                <w:numPr>
                                  <w:ilvl w:val="0"/>
                                  <w:numId w:val="17"/>
                                </w:numPr>
                                <w:spacing w:after="0"/>
                                <w:ind w:left="270" w:hanging="270"/>
                                <w:rPr>
                                  <w:rFonts w:ascii="Times New Roman" w:hAnsi="Times New Roman" w:cs="Times New Roman"/>
                                  <w:sz w:val="24"/>
                                </w:rPr>
                              </w:pPr>
                              <w:r>
                                <w:rPr>
                                  <w:rFonts w:ascii="Times New Roman" w:hAnsi="Times New Roman" w:cs="Times New Roman"/>
                                  <w:sz w:val="24"/>
                                </w:rPr>
                                <w:t>Asam Folat</w:t>
                              </w:r>
                            </w:p>
                            <w:p w14:paraId="3B079508" w14:textId="77777777" w:rsidR="00E254D2" w:rsidRDefault="00E254D2" w:rsidP="00494E5C">
                              <w:pPr>
                                <w:pStyle w:val="ListParagraph"/>
                                <w:numPr>
                                  <w:ilvl w:val="0"/>
                                  <w:numId w:val="17"/>
                                </w:numPr>
                                <w:spacing w:after="0"/>
                                <w:ind w:left="270" w:hanging="270"/>
                                <w:rPr>
                                  <w:rFonts w:ascii="Times New Roman" w:hAnsi="Times New Roman" w:cs="Times New Roman"/>
                                  <w:sz w:val="24"/>
                                </w:rPr>
                              </w:pPr>
                              <w:r>
                                <w:rPr>
                                  <w:rFonts w:ascii="Times New Roman" w:hAnsi="Times New Roman" w:cs="Times New Roman"/>
                                  <w:sz w:val="24"/>
                                </w:rPr>
                                <w:t>Vitamin C</w:t>
                              </w:r>
                            </w:p>
                            <w:p w14:paraId="2CED3085" w14:textId="77777777" w:rsidR="00E254D2" w:rsidRDefault="00E254D2" w:rsidP="00494E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Group 8"/>
                        <wpg:cNvGrpSpPr/>
                        <wpg:grpSpPr>
                          <a:xfrm>
                            <a:off x="1796902" y="584791"/>
                            <a:ext cx="781050" cy="1352550"/>
                            <a:chOff x="0" y="0"/>
                            <a:chExt cx="781050" cy="1352550"/>
                          </a:xfrm>
                        </wpg:grpSpPr>
                        <wps:wsp>
                          <wps:cNvPr id="11" name="Straight Connector 11"/>
                          <wps:cNvCnPr/>
                          <wps:spPr>
                            <a:xfrm>
                              <a:off x="0" y="0"/>
                              <a:ext cx="266700" cy="0"/>
                            </a:xfrm>
                            <a:prstGeom prst="line">
                              <a:avLst/>
                            </a:prstGeom>
                          </wps:spPr>
                          <wps:style>
                            <a:lnRef idx="1">
                              <a:schemeClr val="dk1"/>
                            </a:lnRef>
                            <a:fillRef idx="0">
                              <a:schemeClr val="dk1"/>
                            </a:fillRef>
                            <a:effectRef idx="0">
                              <a:schemeClr val="dk1"/>
                            </a:effectRef>
                            <a:fontRef idx="minor">
                              <a:schemeClr val="tx1"/>
                            </a:fontRef>
                          </wps:style>
                          <wps:bodyPr/>
                        </wps:wsp>
                        <wps:wsp>
                          <wps:cNvPr id="12" name="Straight Connector 12"/>
                          <wps:cNvCnPr/>
                          <wps:spPr>
                            <a:xfrm>
                              <a:off x="0" y="1352550"/>
                              <a:ext cx="266700" cy="0"/>
                            </a:xfrm>
                            <a:prstGeom prst="line">
                              <a:avLst/>
                            </a:prstGeom>
                          </wps:spPr>
                          <wps:style>
                            <a:lnRef idx="1">
                              <a:schemeClr val="dk1"/>
                            </a:lnRef>
                            <a:fillRef idx="0">
                              <a:schemeClr val="dk1"/>
                            </a:fillRef>
                            <a:effectRef idx="0">
                              <a:schemeClr val="dk1"/>
                            </a:effectRef>
                            <a:fontRef idx="minor">
                              <a:schemeClr val="tx1"/>
                            </a:fontRef>
                          </wps:style>
                          <wps:bodyPr/>
                        </wps:wsp>
                        <wps:wsp>
                          <wps:cNvPr id="13" name="Straight Connector 13"/>
                          <wps:cNvCnPr/>
                          <wps:spPr>
                            <a:xfrm>
                              <a:off x="266700" y="0"/>
                              <a:ext cx="0" cy="135255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Arrow Connector 14"/>
                          <wps:cNvCnPr/>
                          <wps:spPr>
                            <a:xfrm>
                              <a:off x="266700" y="733425"/>
                              <a:ext cx="5143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185B17E0" id="Group 17" o:spid="_x0000_s1026" style="position:absolute;margin-left:19.35pt;margin-top:73.4pt;width:368.35pt;height:200.6pt;z-index:251649536" coordsize="46781,25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">
                <v:rect id="Rectangle 2" o:spid="_x0000_s1027" style="position:absolute;width:17907;height:1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khsIA&#10;AADaAAAADwAAAGRycy9kb3ducmV2LnhtbESPQWvCQBSE70L/w/IK3nRjDrbEbKQUSnvxYCzq8ZF9&#10;JtHs2zS7ifHfdwXB4zAz3zDpejSNGKhztWUFi3kEgriwuuZSwe/ua/YOwnlkjY1lUnAjB+vsZZJi&#10;ou2VtzTkvhQBwi5BBZX3bSKlKyoy6Oa2JQ7eyXYGfZBdKXWH1wA3jYyjaCkN1hwWKmzps6Likvcm&#10;UM5/ufP992FzNBtp3/bmEC9ipaav48cKhKfRP8OP9o9WEMP9SrgBM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SGwgAAANoAAAAPAAAAAAAAAAAAAAAAAJgCAABkcnMvZG93&#10;bnJldi54bWxQSwUGAAAAAAQABAD1AAAAhwMAAAAA&#10;" fillcolor="white [3201]" strokecolor="black [3200]">
                  <v:textbox>
                    <w:txbxContent>
                      <w:p w14:paraId="08ADF151" w14:textId="77777777" w:rsidR="00E254D2" w:rsidRDefault="00E254D2" w:rsidP="00494E5C">
                        <w:pPr>
                          <w:spacing w:after="0"/>
                          <w:jc w:val="center"/>
                          <w:rPr>
                            <w:rFonts w:ascii="Times New Roman" w:hAnsi="Times New Roman" w:cs="Times New Roman"/>
                            <w:sz w:val="24"/>
                          </w:rPr>
                        </w:pPr>
                        <w:r>
                          <w:rPr>
                            <w:rFonts w:ascii="Times New Roman" w:hAnsi="Times New Roman" w:cs="Times New Roman"/>
                            <w:sz w:val="24"/>
                          </w:rPr>
                          <w:t>Karakteristik Ibu</w:t>
                        </w:r>
                      </w:p>
                      <w:p w14:paraId="140F742A" w14:textId="77777777" w:rsidR="00E254D2" w:rsidRDefault="00E254D2" w:rsidP="00494E5C">
                        <w:pPr>
                          <w:pStyle w:val="ListParagraph"/>
                          <w:numPr>
                            <w:ilvl w:val="0"/>
                            <w:numId w:val="27"/>
                          </w:numPr>
                          <w:spacing w:after="0"/>
                          <w:ind w:left="270" w:hanging="270"/>
                          <w:rPr>
                            <w:rFonts w:ascii="Times New Roman" w:hAnsi="Times New Roman" w:cs="Times New Roman"/>
                            <w:sz w:val="24"/>
                          </w:rPr>
                        </w:pPr>
                        <w:r>
                          <w:rPr>
                            <w:rFonts w:ascii="Times New Roman" w:hAnsi="Times New Roman" w:cs="Times New Roman"/>
                            <w:sz w:val="24"/>
                          </w:rPr>
                          <w:t>Usia</w:t>
                        </w:r>
                      </w:p>
                      <w:p w14:paraId="2FE82A87" w14:textId="77777777" w:rsidR="00E254D2" w:rsidRDefault="00E254D2" w:rsidP="00494E5C">
                        <w:pPr>
                          <w:pStyle w:val="ListParagraph"/>
                          <w:numPr>
                            <w:ilvl w:val="0"/>
                            <w:numId w:val="27"/>
                          </w:numPr>
                          <w:spacing w:after="0"/>
                          <w:ind w:left="270" w:hanging="270"/>
                          <w:rPr>
                            <w:rFonts w:ascii="Times New Roman" w:hAnsi="Times New Roman" w:cs="Times New Roman"/>
                            <w:sz w:val="24"/>
                          </w:rPr>
                        </w:pPr>
                        <w:r>
                          <w:rPr>
                            <w:rFonts w:ascii="Times New Roman" w:hAnsi="Times New Roman" w:cs="Times New Roman"/>
                            <w:sz w:val="24"/>
                          </w:rPr>
                          <w:t xml:space="preserve">Paritas </w:t>
                        </w:r>
                      </w:p>
                      <w:p w14:paraId="78B44A84" w14:textId="77777777" w:rsidR="00E254D2" w:rsidRDefault="00E254D2" w:rsidP="00494E5C">
                        <w:pPr>
                          <w:pStyle w:val="ListParagraph"/>
                          <w:numPr>
                            <w:ilvl w:val="0"/>
                            <w:numId w:val="27"/>
                          </w:numPr>
                          <w:spacing w:after="0"/>
                          <w:ind w:left="270" w:hanging="270"/>
                          <w:rPr>
                            <w:rFonts w:ascii="Times New Roman" w:hAnsi="Times New Roman" w:cs="Times New Roman"/>
                            <w:sz w:val="24"/>
                          </w:rPr>
                        </w:pPr>
                        <w:r>
                          <w:rPr>
                            <w:rFonts w:ascii="Times New Roman" w:hAnsi="Times New Roman" w:cs="Times New Roman"/>
                            <w:sz w:val="24"/>
                          </w:rPr>
                          <w:t>Pendidikan</w:t>
                        </w:r>
                      </w:p>
                      <w:p w14:paraId="379BA31D" w14:textId="77777777" w:rsidR="00E254D2" w:rsidRPr="00A5393A" w:rsidRDefault="00E254D2" w:rsidP="00494E5C">
                        <w:pPr>
                          <w:pStyle w:val="ListParagraph"/>
                          <w:numPr>
                            <w:ilvl w:val="0"/>
                            <w:numId w:val="27"/>
                          </w:numPr>
                          <w:spacing w:after="0"/>
                          <w:ind w:left="270" w:hanging="270"/>
                          <w:rPr>
                            <w:rFonts w:ascii="Times New Roman" w:hAnsi="Times New Roman" w:cs="Times New Roman"/>
                            <w:sz w:val="24"/>
                          </w:rPr>
                        </w:pPr>
                        <w:r>
                          <w:rPr>
                            <w:rFonts w:ascii="Times New Roman" w:hAnsi="Times New Roman" w:cs="Times New Roman"/>
                            <w:sz w:val="24"/>
                          </w:rPr>
                          <w:t>Status Gizi</w:t>
                        </w:r>
                      </w:p>
                      <w:p w14:paraId="68CD5E6F" w14:textId="77777777" w:rsidR="00E254D2" w:rsidRPr="00BC5154" w:rsidRDefault="00E254D2" w:rsidP="00494E5C">
                        <w:pPr>
                          <w:spacing w:after="0"/>
                          <w:jc w:val="center"/>
                          <w:rPr>
                            <w:rFonts w:ascii="Times New Roman" w:hAnsi="Times New Roman" w:cs="Times New Roman"/>
                            <w:sz w:val="24"/>
                          </w:rPr>
                        </w:pPr>
                      </w:p>
                    </w:txbxContent>
                  </v:textbox>
                </v:rect>
                <v:rect id="Rectangle 6" o:spid="_x0000_s1028" style="position:absolute;left:25730;top:7655;width:2105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ihcEA&#10;AADaAAAADwAAAGRycy9kb3ducmV2LnhtbESPQYvCMBSE7wv+h/AEb2vaHlSqsYgg68WDXVGPj+bZ&#10;VpuXbhO1/nuzsLDHYWa+YRZZbxrxoM7VlhXE4wgEcWF1zaWCw/fmcwbCeWSNjWVS8CIH2XLwscBU&#10;2yfv6ZH7UgQIuxQVVN63qZSuqMigG9uWOHgX2xn0QXal1B0+A9w0MomiiTRYc1iosKV1RcUtv5tA&#10;uf7kzt+/Truz2Uk7PZpTEidKjYb9ag7CU+//w3/trVYwgd8r4Qb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CooXBAAAA2gAAAA8AAAAAAAAAAAAAAAAAmAIAAGRycy9kb3du&#10;cmV2LnhtbFBLBQYAAAAABAAEAPUAAACGAwAAAAA=&#10;" fillcolor="white [3201]" strokecolor="black [3200]">
                  <v:textbox>
                    <w:txbxContent>
                      <w:p w14:paraId="605FC536" w14:textId="77777777" w:rsidR="00E254D2" w:rsidRPr="0086422A" w:rsidRDefault="00E254D2" w:rsidP="00494E5C">
                        <w:pPr>
                          <w:spacing w:after="0"/>
                          <w:jc w:val="center"/>
                          <w:rPr>
                            <w:rFonts w:ascii="Times New Roman" w:hAnsi="Times New Roman" w:cs="Times New Roman"/>
                            <w:sz w:val="24"/>
                          </w:rPr>
                        </w:pPr>
                        <w:r>
                          <w:rPr>
                            <w:rFonts w:ascii="Times New Roman" w:hAnsi="Times New Roman" w:cs="Times New Roman"/>
                            <w:sz w:val="24"/>
                          </w:rPr>
                          <w:t xml:space="preserve">Status Anemia </w:t>
                        </w:r>
                      </w:p>
                      <w:p w14:paraId="551D8CDF" w14:textId="77777777" w:rsidR="00E254D2" w:rsidRPr="003C7D77" w:rsidRDefault="00E254D2" w:rsidP="00494E5C">
                        <w:pPr>
                          <w:pStyle w:val="ListParagraph"/>
                          <w:numPr>
                            <w:ilvl w:val="0"/>
                            <w:numId w:val="13"/>
                          </w:numPr>
                          <w:spacing w:after="0"/>
                          <w:ind w:left="270" w:hanging="270"/>
                          <w:rPr>
                            <w:rFonts w:ascii="Times New Roman" w:hAnsi="Times New Roman" w:cs="Times New Roman"/>
                            <w:sz w:val="24"/>
                          </w:rPr>
                        </w:pPr>
                        <w:r w:rsidRPr="003C7D77">
                          <w:rPr>
                            <w:rFonts w:ascii="Times New Roman" w:hAnsi="Times New Roman" w:cs="Times New Roman"/>
                            <w:sz w:val="24"/>
                          </w:rPr>
                          <w:t>&lt; 10,5 gr/dl : Anemia</w:t>
                        </w:r>
                      </w:p>
                      <w:p w14:paraId="69B22232" w14:textId="77777777" w:rsidR="00E254D2" w:rsidRPr="003C7D77" w:rsidRDefault="00E254D2" w:rsidP="00494E5C">
                        <w:pPr>
                          <w:pStyle w:val="ListParagraph"/>
                          <w:numPr>
                            <w:ilvl w:val="0"/>
                            <w:numId w:val="13"/>
                          </w:numPr>
                          <w:spacing w:after="0"/>
                          <w:ind w:left="270" w:hanging="270"/>
                          <w:rPr>
                            <w:rFonts w:ascii="Times New Roman" w:hAnsi="Times New Roman" w:cs="Times New Roman"/>
                            <w:sz w:val="24"/>
                          </w:rPr>
                        </w:pPr>
                        <w:r>
                          <w:rPr>
                            <w:rFonts w:ascii="Times New Roman" w:hAnsi="Times New Roman" w:cs="Times New Roman"/>
                            <w:sz w:val="24"/>
                          </w:rPr>
                          <w:t>≥</w:t>
                        </w:r>
                        <w:r w:rsidRPr="003C7D77">
                          <w:rPr>
                            <w:rFonts w:ascii="Times New Roman" w:hAnsi="Times New Roman" w:cs="Times New Roman"/>
                            <w:sz w:val="24"/>
                          </w:rPr>
                          <w:t>10,5 gr/dl : Tidak Anemia</w:t>
                        </w:r>
                      </w:p>
                    </w:txbxContent>
                  </v:textbox>
                </v:rect>
                <v:rect id="Rectangle 3" o:spid="_x0000_s1029" style="position:absolute;top:14141;width:17907;height:11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BHcMA&#10;AADaAAAADwAAAGRycy9kb3ducmV2LnhtbESPQWvCQBSE7wX/w/KE3szGFGpJs4oIYi8eGqX2+Mg+&#10;k2j2bcyuSfrvuwWhx2FmvmGy1Wga0VPnassK5lEMgriwuuZSwfGwnb2BcB5ZY2OZFPyQg9Vy8pRh&#10;qu3An9TnvhQBwi5FBZX3bSqlKyoy6CLbEgfvbDuDPsiulLrDIcBNI5M4fpUGaw4LFba0qai45ncT&#10;KJdb7vx9d9p/m720iy9zSuaJUs/Tcf0OwtPo/8OP9odW8AJ/V8IN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UBHcMAAADaAAAADwAAAAAAAAAAAAAAAACYAgAAZHJzL2Rv&#10;d25yZXYueG1sUEsFBgAAAAAEAAQA9QAAAIgDAAAAAA==&#10;" fillcolor="white [3201]" strokecolor="black [3200]">
                  <v:textbox>
                    <w:txbxContent>
                      <w:p w14:paraId="5A8ABC12" w14:textId="77777777" w:rsidR="00E254D2" w:rsidRDefault="00E254D2" w:rsidP="00494E5C">
                        <w:pPr>
                          <w:spacing w:after="0"/>
                          <w:jc w:val="center"/>
                          <w:rPr>
                            <w:rFonts w:ascii="Times New Roman" w:hAnsi="Times New Roman" w:cs="Times New Roman"/>
                            <w:sz w:val="24"/>
                          </w:rPr>
                        </w:pPr>
                        <w:r>
                          <w:rPr>
                            <w:rFonts w:ascii="Times New Roman" w:hAnsi="Times New Roman" w:cs="Times New Roman"/>
                            <w:sz w:val="24"/>
                          </w:rPr>
                          <w:t>Asupan Nutrisi</w:t>
                        </w:r>
                      </w:p>
                      <w:p w14:paraId="175DD396" w14:textId="77777777" w:rsidR="00E254D2" w:rsidRDefault="00E254D2" w:rsidP="00494E5C">
                        <w:pPr>
                          <w:pStyle w:val="ListParagraph"/>
                          <w:numPr>
                            <w:ilvl w:val="0"/>
                            <w:numId w:val="17"/>
                          </w:numPr>
                          <w:spacing w:after="0"/>
                          <w:ind w:left="270" w:hanging="270"/>
                          <w:rPr>
                            <w:rFonts w:ascii="Times New Roman" w:hAnsi="Times New Roman" w:cs="Times New Roman"/>
                            <w:sz w:val="24"/>
                          </w:rPr>
                        </w:pPr>
                        <w:r>
                          <w:rPr>
                            <w:rFonts w:ascii="Times New Roman" w:hAnsi="Times New Roman" w:cs="Times New Roman"/>
                            <w:sz w:val="24"/>
                          </w:rPr>
                          <w:t>Zat Besi</w:t>
                        </w:r>
                      </w:p>
                      <w:p w14:paraId="058ADB31" w14:textId="77777777" w:rsidR="00E254D2" w:rsidRDefault="00E254D2" w:rsidP="00494E5C">
                        <w:pPr>
                          <w:pStyle w:val="ListParagraph"/>
                          <w:numPr>
                            <w:ilvl w:val="0"/>
                            <w:numId w:val="17"/>
                          </w:numPr>
                          <w:spacing w:after="0"/>
                          <w:ind w:left="270" w:hanging="270"/>
                          <w:rPr>
                            <w:rFonts w:ascii="Times New Roman" w:hAnsi="Times New Roman" w:cs="Times New Roman"/>
                            <w:sz w:val="24"/>
                          </w:rPr>
                        </w:pPr>
                        <w:r>
                          <w:rPr>
                            <w:rFonts w:ascii="Times New Roman" w:hAnsi="Times New Roman" w:cs="Times New Roman"/>
                            <w:sz w:val="24"/>
                          </w:rPr>
                          <w:t>Asam Folat</w:t>
                        </w:r>
                      </w:p>
                      <w:p w14:paraId="3B079508" w14:textId="77777777" w:rsidR="00E254D2" w:rsidRDefault="00E254D2" w:rsidP="00494E5C">
                        <w:pPr>
                          <w:pStyle w:val="ListParagraph"/>
                          <w:numPr>
                            <w:ilvl w:val="0"/>
                            <w:numId w:val="17"/>
                          </w:numPr>
                          <w:spacing w:after="0"/>
                          <w:ind w:left="270" w:hanging="270"/>
                          <w:rPr>
                            <w:rFonts w:ascii="Times New Roman" w:hAnsi="Times New Roman" w:cs="Times New Roman"/>
                            <w:sz w:val="24"/>
                          </w:rPr>
                        </w:pPr>
                        <w:r>
                          <w:rPr>
                            <w:rFonts w:ascii="Times New Roman" w:hAnsi="Times New Roman" w:cs="Times New Roman"/>
                            <w:sz w:val="24"/>
                          </w:rPr>
                          <w:t>Vitamin C</w:t>
                        </w:r>
                      </w:p>
                      <w:p w14:paraId="2CED3085" w14:textId="77777777" w:rsidR="00E254D2" w:rsidRDefault="00E254D2" w:rsidP="00494E5C">
                        <w:pPr>
                          <w:jc w:val="center"/>
                        </w:pPr>
                      </w:p>
                    </w:txbxContent>
                  </v:textbox>
                </v:rect>
                <v:group id="Group 8" o:spid="_x0000_s1030" style="position:absolute;left:17969;top:5847;width:7810;height:13526" coordsize="7810,13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Straight Connector 11" o:spid="_x0000_s1031" style="position:absolute;visibility:visible;mso-wrap-style:square" from="0,0" to="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go58MAAADbAAAADwAAAGRycy9kb3ducmV2LnhtbESPQW/CMAyF70j8h8hI3EbaoaGtkKJp&#10;Gtq0nWDjbjWmrdo4JQmQ/fsFCYmbrffe5+fVOppenMn51rKCfJaBIK6sbrlW8PuzeXgG4QOyxt4y&#10;KfgjD+tyPFphoe2Ft3TehVokCPsCFTQhDIWUvmrIoJ/ZgThpB+sMhrS6WmqHlwQ3vXzMsoU02HK6&#10;0OBAbw1V3e5kEiXfH4386F5w/+W+3ft8EZ/iUanpJL4uQQSK4W6+pT91qp/D9Zc0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IKOfDAAAA2wAAAA8AAAAAAAAAAAAA&#10;AAAAoQIAAGRycy9kb3ducmV2LnhtbFBLBQYAAAAABAAEAPkAAACRAwAAAAA=&#10;" strokecolor="black [3040]"/>
                  <v:line id="Straight Connector 12" o:spid="_x0000_s1032" style="position:absolute;visibility:visible;mso-wrap-style:square" from="0,13525" to="2667,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q2kMIAAADbAAAADwAAAGRycy9kb3ducmV2LnhtbESPQWsCMRCF74L/IUzBW82qKHU1ipSK&#10;Yk/d1vuwme4ubiZrEjX+e1MoeJvhvffNm+U6mlZcyfnGsoLRMANBXFrdcKXg53v7+gbCB2SNrWVS&#10;cCcP61W/t8Rc2xt/0bUIlUgQ9jkqqEPocil9WZNBP7QdcdJ+rTMY0uoqqR3eEty0cpxlM2mw4XSh&#10;xo7eaypPxcUkyuh4NnJ3muPx4D7dx2QWp/Gs1OAlbhYgAsXwNP+n9zrVH8PfL2kA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q2kMIAAADbAAAADwAAAAAAAAAAAAAA&#10;AAChAgAAZHJzL2Rvd25yZXYueG1sUEsFBgAAAAAEAAQA+QAAAJADAAAAAA==&#10;" strokecolor="black [3040]"/>
                  <v:line id="Straight Connector 13" o:spid="_x0000_s1033" style="position:absolute;visibility:visible;mso-wrap-style:square" from="2667,0" to="2667,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YTC8IAAADbAAAADwAAAGRycy9kb3ducmV2LnhtbESPQWsCMRCF74L/IUzBW81aUepqFCmK&#10;Yk/d1vuwme4ubiZrEjX+e1MoeJvhvffNm8UqmlZcyfnGsoLRMANBXFrdcKXg53v7+g7CB2SNrWVS&#10;cCcPq2W/t8Bc2xt/0bUIlUgQ9jkqqEPocil9WZNBP7QdcdJ+rTMY0uoqqR3eEty08i3LptJgw+lC&#10;jR191FSeiotJlNHxbOTuNMPjwX26zXgaJ/Gs1OAlrucgAsXwNP+n9zrVH8PfL2k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YTC8IAAADbAAAADwAAAAAAAAAAAAAA&#10;AAChAgAAZHJzL2Rvd25yZXYueG1sUEsFBgAAAAAEAAQA+QAAAJADAAAAAA==&#10;" strokecolor="black [3040]"/>
                  <v:shapetype id="_x0000_t32" coordsize="21600,21600" o:spt="32" o:oned="t" path="m,l21600,21600e" filled="f">
                    <v:path arrowok="t" fillok="f" o:connecttype="none"/>
                    <o:lock v:ext="edit" shapetype="t"/>
                  </v:shapetype>
                  <v:shape id="Straight Arrow Connector 14" o:spid="_x0000_s1034" type="#_x0000_t32" style="position:absolute;left:2667;top:7334;width:51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92scIAAADbAAAADwAAAGRycy9kb3ducmV2LnhtbERPPWvDMBDdA/kP4gLdErmhhNaNHErA&#10;4KEdkjh0PayrbGydHEu1nX9fFQrd7vE+b3+YbSdGGnzjWMHjJgFBXDndsFFQXvL1MwgfkDV2jknB&#10;nTwcsuVij6l2E59oPAcjYgj7FBXUIfSplL6qyaLfuJ44cl9usBgiHIzUA04x3HZymyQ7abHh2FBj&#10;T8eaqvb8bRUkfpffjpf2YyxNOL1/yry4v1yVeljNb68gAs3hX/znLnSc/wS/v8QDZP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92scIAAADbAAAADwAAAAAAAAAAAAAA&#10;AAChAgAAZHJzL2Rvd25yZXYueG1sUEsFBgAAAAAEAAQA+QAAAJADAAAAAA==&#10;" strokecolor="black [3040]">
                    <v:stroke endarrow="open"/>
                  </v:shape>
                </v:group>
              </v:group>
            </w:pict>
          </mc:Fallback>
        </mc:AlternateContent>
      </w:r>
      <w:r w:rsidR="002D420B">
        <w:rPr>
          <w:lang w:val="fi-FI"/>
        </w:rPr>
        <w:t>1.6 Kerangka Konse</w:t>
      </w:r>
      <w:r w:rsidRPr="004336F0">
        <w:rPr>
          <w:noProof/>
          <w:lang w:val="id-ID" w:eastAsia="id-ID"/>
        </w:rPr>
        <mc:AlternateContent>
          <mc:Choice Requires="wps">
            <w:drawing>
              <wp:anchor distT="0" distB="0" distL="114300" distR="114300" simplePos="0" relativeHeight="251644416" behindDoc="0" locked="0" layoutInCell="1" allowOverlap="1" wp14:anchorId="6503D84B" wp14:editId="5F8D9394">
                <wp:simplePos x="0" y="0"/>
                <wp:positionH relativeFrom="column">
                  <wp:posOffset>3136900</wp:posOffset>
                </wp:positionH>
                <wp:positionV relativeFrom="paragraph">
                  <wp:posOffset>337185</wp:posOffset>
                </wp:positionV>
                <wp:extent cx="1562100" cy="3333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1562100" cy="333375"/>
                        </a:xfrm>
                        <a:prstGeom prst="rect">
                          <a:avLst/>
                        </a:prstGeom>
                        <a:ln w="9525">
                          <a:solidFill>
                            <a:schemeClr val="bg1"/>
                          </a:solidFill>
                        </a:ln>
                      </wps:spPr>
                      <wps:style>
                        <a:lnRef idx="2">
                          <a:schemeClr val="dk1"/>
                        </a:lnRef>
                        <a:fillRef idx="1">
                          <a:schemeClr val="lt1"/>
                        </a:fillRef>
                        <a:effectRef idx="0">
                          <a:schemeClr val="dk1"/>
                        </a:effectRef>
                        <a:fontRef idx="minor">
                          <a:schemeClr val="dk1"/>
                        </a:fontRef>
                      </wps:style>
                      <wps:txbx>
                        <w:txbxContent>
                          <w:p w14:paraId="0381C8CC" w14:textId="77777777" w:rsidR="00E254D2" w:rsidRPr="00BC5154" w:rsidRDefault="00E254D2" w:rsidP="00494E5C">
                            <w:pPr>
                              <w:jc w:val="center"/>
                              <w:rPr>
                                <w:rFonts w:ascii="Times New Roman" w:hAnsi="Times New Roman" w:cs="Times New Roman"/>
                                <w:sz w:val="24"/>
                                <w:szCs w:val="20"/>
                              </w:rPr>
                            </w:pPr>
                            <w:r w:rsidRPr="00BC5154">
                              <w:rPr>
                                <w:rFonts w:ascii="Times New Roman" w:hAnsi="Times New Roman" w:cs="Times New Roman"/>
                                <w:sz w:val="24"/>
                                <w:szCs w:val="20"/>
                              </w:rPr>
                              <w:t>Variabel Independen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3D84B" id="Rectangle 5" o:spid="_x0000_s1035" style="position:absolute;margin-left:247pt;margin-top:26.55pt;width:123pt;height:26.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" fillcolor="white [3201]" strokecolor="white [3212]">
                <v:textbox>
                  <w:txbxContent>
                    <w:p w14:paraId="0381C8CC" w14:textId="77777777" w:rsidR="00E254D2" w:rsidRPr="00BC5154" w:rsidRDefault="00E254D2" w:rsidP="00494E5C">
                      <w:pPr>
                        <w:jc w:val="center"/>
                        <w:rPr>
                          <w:rFonts w:ascii="Times New Roman" w:hAnsi="Times New Roman" w:cs="Times New Roman"/>
                          <w:sz w:val="24"/>
                          <w:szCs w:val="20"/>
                        </w:rPr>
                      </w:pPr>
                      <w:r w:rsidRPr="00BC5154">
                        <w:rPr>
                          <w:rFonts w:ascii="Times New Roman" w:hAnsi="Times New Roman" w:cs="Times New Roman"/>
                          <w:sz w:val="24"/>
                          <w:szCs w:val="20"/>
                        </w:rPr>
                        <w:t>Variabel Independen</w:t>
                      </w:r>
                    </w:p>
                  </w:txbxContent>
                </v:textbox>
              </v:rect>
            </w:pict>
          </mc:Fallback>
        </mc:AlternateContent>
      </w:r>
      <w:r w:rsidRPr="004336F0">
        <w:rPr>
          <w:noProof/>
          <w:lang w:val="id-ID" w:eastAsia="id-ID"/>
        </w:rPr>
        <mc:AlternateContent>
          <mc:Choice Requires="wps">
            <w:drawing>
              <wp:anchor distT="0" distB="0" distL="114300" distR="114300" simplePos="0" relativeHeight="251639296" behindDoc="0" locked="0" layoutInCell="1" allowOverlap="1" wp14:anchorId="556388E7" wp14:editId="6687F496">
                <wp:simplePos x="0" y="0"/>
                <wp:positionH relativeFrom="column">
                  <wp:posOffset>307975</wp:posOffset>
                </wp:positionH>
                <wp:positionV relativeFrom="paragraph">
                  <wp:posOffset>337185</wp:posOffset>
                </wp:positionV>
                <wp:extent cx="1562100" cy="333375"/>
                <wp:effectExtent l="0" t="0" r="0" b="9525"/>
                <wp:wrapNone/>
                <wp:docPr id="4" name="Rectangle 4"/>
                <wp:cNvGraphicFramePr/>
                <a:graphic xmlns:a="http://schemas.openxmlformats.org/drawingml/2006/main">
                  <a:graphicData uri="http://schemas.microsoft.com/office/word/2010/wordprocessingShape">
                    <wps:wsp>
                      <wps:cNvSpPr/>
                      <wps:spPr>
                        <a:xfrm>
                          <a:off x="0" y="0"/>
                          <a:ext cx="1562100" cy="333375"/>
                        </a:xfrm>
                        <a:prstGeom prst="rect">
                          <a:avLst/>
                        </a:prstGeom>
                        <a:ln w="9525">
                          <a:noFill/>
                        </a:ln>
                      </wps:spPr>
                      <wps:style>
                        <a:lnRef idx="2">
                          <a:schemeClr val="dk1"/>
                        </a:lnRef>
                        <a:fillRef idx="1">
                          <a:schemeClr val="lt1"/>
                        </a:fillRef>
                        <a:effectRef idx="0">
                          <a:schemeClr val="dk1"/>
                        </a:effectRef>
                        <a:fontRef idx="minor">
                          <a:schemeClr val="dk1"/>
                        </a:fontRef>
                      </wps:style>
                      <wps:txbx>
                        <w:txbxContent>
                          <w:p w14:paraId="2FFDA149" w14:textId="77777777" w:rsidR="00E254D2" w:rsidRPr="00BC5154" w:rsidRDefault="00E254D2" w:rsidP="00494E5C">
                            <w:pPr>
                              <w:jc w:val="center"/>
                              <w:rPr>
                                <w:rFonts w:ascii="Times New Roman" w:hAnsi="Times New Roman" w:cs="Times New Roman"/>
                                <w:sz w:val="24"/>
                                <w:szCs w:val="20"/>
                              </w:rPr>
                            </w:pPr>
                            <w:r w:rsidRPr="00BC5154">
                              <w:rPr>
                                <w:rFonts w:ascii="Times New Roman" w:hAnsi="Times New Roman" w:cs="Times New Roman"/>
                                <w:sz w:val="24"/>
                                <w:szCs w:val="20"/>
                              </w:rPr>
                              <w:t>Variabel Dependen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388E7" id="Rectangle 4" o:spid="_x0000_s1036" style="position:absolute;margin-left:24.25pt;margin-top:26.55pt;width:123pt;height:26.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" fillcolor="white [3201]" stroked="f">
                <v:textbox>
                  <w:txbxContent>
                    <w:p w14:paraId="2FFDA149" w14:textId="77777777" w:rsidR="00E254D2" w:rsidRPr="00BC5154" w:rsidRDefault="00E254D2" w:rsidP="00494E5C">
                      <w:pPr>
                        <w:jc w:val="center"/>
                        <w:rPr>
                          <w:rFonts w:ascii="Times New Roman" w:hAnsi="Times New Roman" w:cs="Times New Roman"/>
                          <w:sz w:val="24"/>
                          <w:szCs w:val="20"/>
                        </w:rPr>
                      </w:pPr>
                      <w:r w:rsidRPr="00BC5154">
                        <w:rPr>
                          <w:rFonts w:ascii="Times New Roman" w:hAnsi="Times New Roman" w:cs="Times New Roman"/>
                          <w:sz w:val="24"/>
                          <w:szCs w:val="20"/>
                        </w:rPr>
                        <w:t>Variabel Dependen</w:t>
                      </w:r>
                    </w:p>
                  </w:txbxContent>
                </v:textbox>
              </v:rect>
            </w:pict>
          </mc:Fallback>
        </mc:AlternateContent>
      </w:r>
      <w:bookmarkEnd w:id="19"/>
      <w:r>
        <w:fldChar w:fldCharType="begin"/>
      </w:r>
      <w:r>
        <w:instrText xml:space="preserve"> HYPERLINK \l "_ENREF_5" \o ", 2017 #76" </w:instrText>
      </w:r>
      <w:r>
        <w:fldChar w:fldCharType="end"/>
      </w:r>
    </w:p>
    <w:p w14:paraId="3E2AC32D" w14:textId="77777777" w:rsidR="00494E5C" w:rsidRPr="008E384A" w:rsidRDefault="00494E5C" w:rsidP="002D420B">
      <w:pPr>
        <w:pStyle w:val="Heading1"/>
        <w:rPr>
          <w:lang w:val="fi-FI"/>
        </w:rPr>
      </w:pPr>
      <w:bookmarkStart w:id="20" w:name="_Toc535584645"/>
      <w:r w:rsidRPr="008E384A">
        <w:rPr>
          <w:lang w:val="fi-FI"/>
        </w:rPr>
        <w:lastRenderedPageBreak/>
        <w:t>BAB II</w:t>
      </w:r>
      <w:r w:rsidRPr="008E384A">
        <w:rPr>
          <w:lang w:val="fi-FI"/>
        </w:rPr>
        <w:br/>
        <w:t>TINJAUAN TEORI</w:t>
      </w:r>
      <w:bookmarkEnd w:id="20"/>
    </w:p>
    <w:p w14:paraId="098E5890" w14:textId="77777777" w:rsidR="00494E5C" w:rsidRPr="008E384A" w:rsidRDefault="00494E5C" w:rsidP="00494E5C">
      <w:pPr>
        <w:rPr>
          <w:lang w:val="fi-FI"/>
        </w:rPr>
      </w:pPr>
    </w:p>
    <w:p w14:paraId="34E83D2B" w14:textId="77777777" w:rsidR="00494E5C" w:rsidRPr="007C02F4" w:rsidRDefault="001E5309" w:rsidP="00DE64C1">
      <w:pPr>
        <w:pStyle w:val="Heading2"/>
      </w:pPr>
      <w:bookmarkStart w:id="21" w:name="_Toc535584646"/>
      <w:r>
        <w:t>2.1</w:t>
      </w:r>
      <w:r w:rsidR="00494E5C" w:rsidRPr="007C02F4">
        <w:t xml:space="preserve"> Anemia Pada Kehamilan</w:t>
      </w:r>
      <w:bookmarkEnd w:id="21"/>
    </w:p>
    <w:p w14:paraId="4C7F5E95" w14:textId="77777777" w:rsidR="00494E5C" w:rsidRPr="00050430" w:rsidRDefault="001E5309" w:rsidP="001D118B">
      <w:pPr>
        <w:pStyle w:val="Heading3"/>
      </w:pPr>
      <w:bookmarkStart w:id="22" w:name="_Toc535584647"/>
      <w:r>
        <w:t>2.1</w:t>
      </w:r>
      <w:r w:rsidR="00494E5C" w:rsidRPr="00050430">
        <w:t xml:space="preserve">.1 </w:t>
      </w:r>
      <w:r w:rsidR="00494E5C">
        <w:t>Definisi</w:t>
      </w:r>
      <w:bookmarkEnd w:id="22"/>
    </w:p>
    <w:p w14:paraId="4D5C4A4D" w14:textId="77777777" w:rsidR="00494E5C" w:rsidRDefault="00494E5C" w:rsidP="00494E5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Menurut WHO anemia adalah </w:t>
      </w:r>
      <w:r w:rsidRPr="00050430">
        <w:rPr>
          <w:rFonts w:ascii="Times New Roman" w:hAnsi="Times New Roman" w:cs="Times New Roman"/>
          <w:sz w:val="24"/>
          <w:szCs w:val="24"/>
        </w:rPr>
        <w:t xml:space="preserve">kondisi jumlah sel darah merah (dan kapasitas pembawa oksigen) tidak cukup untuk memenuhi kebutuhan fisiologis tubuh. Pada wanita yang sehat dan </w:t>
      </w:r>
      <w:r>
        <w:rPr>
          <w:rFonts w:ascii="Times New Roman" w:hAnsi="Times New Roman" w:cs="Times New Roman"/>
          <w:sz w:val="24"/>
          <w:szCs w:val="24"/>
        </w:rPr>
        <w:t xml:space="preserve">yang mempunyai cadangan zat </w:t>
      </w:r>
      <w:r w:rsidRPr="00050430">
        <w:rPr>
          <w:rFonts w:ascii="Times New Roman" w:hAnsi="Times New Roman" w:cs="Times New Roman"/>
          <w:sz w:val="24"/>
          <w:szCs w:val="24"/>
        </w:rPr>
        <w:t>besi</w:t>
      </w:r>
      <w:r>
        <w:rPr>
          <w:rFonts w:ascii="Times New Roman" w:hAnsi="Times New Roman" w:cs="Times New Roman"/>
          <w:sz w:val="24"/>
          <w:szCs w:val="24"/>
        </w:rPr>
        <w:t xml:space="preserve"> yang cukup</w:t>
      </w:r>
      <w:r w:rsidRPr="00050430">
        <w:rPr>
          <w:rFonts w:ascii="Times New Roman" w:hAnsi="Times New Roman" w:cs="Times New Roman"/>
          <w:sz w:val="24"/>
          <w:szCs w:val="24"/>
        </w:rPr>
        <w:t xml:space="preserve">, konsentrasi hemoglobin </w:t>
      </w:r>
      <w:r>
        <w:rPr>
          <w:rFonts w:ascii="Times New Roman" w:hAnsi="Times New Roman" w:cs="Times New Roman"/>
          <w:sz w:val="24"/>
          <w:szCs w:val="24"/>
        </w:rPr>
        <w:t>menurun</w:t>
      </w:r>
      <w:r w:rsidRPr="00050430">
        <w:rPr>
          <w:rFonts w:ascii="Times New Roman" w:hAnsi="Times New Roman" w:cs="Times New Roman"/>
          <w:sz w:val="24"/>
          <w:szCs w:val="24"/>
        </w:rPr>
        <w:t xml:space="preserve"> selama kehamilan </w:t>
      </w:r>
      <w:r>
        <w:rPr>
          <w:rFonts w:ascii="Times New Roman" w:hAnsi="Times New Roman" w:cs="Times New Roman"/>
          <w:sz w:val="24"/>
          <w:szCs w:val="24"/>
        </w:rPr>
        <w:t>akibat pe</w:t>
      </w:r>
      <w:r w:rsidRPr="00050430">
        <w:rPr>
          <w:rFonts w:ascii="Times New Roman" w:hAnsi="Times New Roman" w:cs="Times New Roman"/>
          <w:sz w:val="24"/>
          <w:szCs w:val="24"/>
        </w:rPr>
        <w:t>ningkatka</w:t>
      </w:r>
      <w:r>
        <w:rPr>
          <w:rFonts w:ascii="Times New Roman" w:hAnsi="Times New Roman" w:cs="Times New Roman"/>
          <w:sz w:val="24"/>
          <w:szCs w:val="24"/>
        </w:rPr>
        <w:t>ta</w:t>
      </w:r>
      <w:r w:rsidRPr="00050430">
        <w:rPr>
          <w:rFonts w:ascii="Times New Roman" w:hAnsi="Times New Roman" w:cs="Times New Roman"/>
          <w:sz w:val="24"/>
          <w:szCs w:val="24"/>
        </w:rPr>
        <w:t>n volume darah i</w:t>
      </w:r>
      <w:r>
        <w:rPr>
          <w:rFonts w:ascii="Times New Roman" w:hAnsi="Times New Roman" w:cs="Times New Roman"/>
          <w:sz w:val="24"/>
          <w:szCs w:val="24"/>
        </w:rPr>
        <w:t xml:space="preserve">bu dan kebutuhan zat besi janin. </w:t>
      </w:r>
      <w:r w:rsidRPr="00050430">
        <w:rPr>
          <w:rFonts w:ascii="Times New Roman" w:hAnsi="Times New Roman" w:cs="Times New Roman"/>
          <w:sz w:val="24"/>
          <w:szCs w:val="24"/>
        </w:rPr>
        <w:t>Konsentrasi menurun selama trimester pertama, mencapai titik terendah pada trimester kedua, dan mulai naik lagi pada trimester ketiga.</w:t>
      </w:r>
      <w:hyperlink w:anchor="_ENREF_25" w:tooltip="WHO, 2011 #86" w:history="1">
        <w:r w:rsidR="00D653D3">
          <w:rPr>
            <w:rFonts w:ascii="Times New Roman" w:hAnsi="Times New Roman" w:cs="Times New Roman"/>
            <w:sz w:val="24"/>
            <w:szCs w:val="24"/>
          </w:rPr>
          <w:fldChar w:fldCharType="begin"/>
        </w:r>
        <w:r w:rsidR="00D653D3">
          <w:rPr>
            <w:rFonts w:ascii="Times New Roman" w:hAnsi="Times New Roman" w:cs="Times New Roman"/>
            <w:sz w:val="24"/>
            <w:szCs w:val="24"/>
          </w:rPr>
          <w:instrText xml:space="preserve"> ADDIN EN.CITE &lt;EndNote&gt;&lt;Cite&gt;&lt;Author&gt;WHO&lt;/Author&gt;&lt;Year&gt;2011&lt;/Year&gt;&lt;RecNum&gt;86&lt;/RecNum&gt;&lt;DisplayText&gt;&lt;style face="superscript"&gt;25&lt;/style&gt;&lt;/DisplayText&gt;&lt;record&gt;&lt;rec-number&gt;86&lt;/rec-number&gt;&lt;foreign-keys&gt;&lt;key app="EN" db-id="zfefr0ta6szvfiedtrlpvd0p2vpw52spv0aw"&gt;86&lt;/key&gt;&lt;/foreign-keys&gt;&lt;ref-type name="Journal Article"&gt;17&lt;/ref-type&gt;&lt;contributors&gt;&lt;authors&gt;&lt;author&gt;WHO&lt;/author&gt;&lt;/authors&gt;&lt;/contributors&gt;&lt;titles&gt;&lt;title&gt;Haemoglobin concentrations for the diagnosis of anaemia and assessment of severity&lt;/title&gt;&lt;secondary-title&gt;World Health Organization&lt;/secondary-title&gt;&lt;/titles&gt;&lt;periodical&gt;&lt;full-title&gt;World Health Organization&lt;/full-title&gt;&lt;/periodical&gt;&lt;pages&gt;2&lt;/pages&gt;&lt;dates&gt;&lt;year&gt;2011&lt;/year&gt;&lt;/dates&gt;&lt;urls&gt;&lt;/urls&gt;&lt;/record&gt;&lt;/Cite&gt;&lt;/EndNote&gt;</w:instrText>
        </w:r>
        <w:r w:rsidR="00D653D3">
          <w:rPr>
            <w:rFonts w:ascii="Times New Roman" w:hAnsi="Times New Roman" w:cs="Times New Roman"/>
            <w:sz w:val="24"/>
            <w:szCs w:val="24"/>
          </w:rPr>
          <w:fldChar w:fldCharType="separate"/>
        </w:r>
        <w:r w:rsidR="00D653D3" w:rsidRPr="00D653D3">
          <w:rPr>
            <w:rFonts w:ascii="Times New Roman" w:hAnsi="Times New Roman" w:cs="Times New Roman"/>
            <w:noProof/>
            <w:sz w:val="24"/>
            <w:szCs w:val="24"/>
            <w:vertAlign w:val="superscript"/>
          </w:rPr>
          <w:t>25</w:t>
        </w:r>
        <w:r w:rsidR="00D653D3">
          <w:rPr>
            <w:rFonts w:ascii="Times New Roman" w:hAnsi="Times New Roman" w:cs="Times New Roman"/>
            <w:sz w:val="24"/>
            <w:szCs w:val="24"/>
          </w:rPr>
          <w:fldChar w:fldCharType="end"/>
        </w:r>
      </w:hyperlink>
      <w:r w:rsidRPr="00BA119D">
        <w:rPr>
          <w:rFonts w:ascii="Times New Roman" w:hAnsi="Times New Roman" w:cs="Times New Roman"/>
          <w:sz w:val="24"/>
          <w:szCs w:val="24"/>
        </w:rPr>
        <w:t xml:space="preserve"> </w:t>
      </w:r>
    </w:p>
    <w:p w14:paraId="689B5372" w14:textId="77777777" w:rsidR="00494E5C" w:rsidRDefault="00494E5C" w:rsidP="00494E5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Dalam kamus kedokteran Dorlan anemia didefinisikan sebagai penurunan jumlah eritrosit, kuantitas hemoglobin atau </w:t>
      </w:r>
      <w:r w:rsidRPr="00E52BC6">
        <w:rPr>
          <w:rFonts w:ascii="Times New Roman" w:hAnsi="Times New Roman" w:cs="Times New Roman"/>
          <w:i/>
          <w:sz w:val="24"/>
          <w:szCs w:val="24"/>
        </w:rPr>
        <w:t>packed red cells</w:t>
      </w:r>
      <w:r>
        <w:rPr>
          <w:rFonts w:ascii="Times New Roman" w:hAnsi="Times New Roman" w:cs="Times New Roman"/>
          <w:sz w:val="24"/>
          <w:szCs w:val="24"/>
        </w:rPr>
        <w:t xml:space="preserve"> dalam darah dibawah normal.</w:t>
      </w:r>
      <w:hyperlink w:anchor="_ENREF_26" w:tooltip="Dorland, 2013 #30" w:history="1">
        <w:r w:rsidR="00D653D3">
          <w:rPr>
            <w:rFonts w:ascii="Times New Roman" w:hAnsi="Times New Roman" w:cs="Times New Roman"/>
            <w:sz w:val="24"/>
            <w:szCs w:val="24"/>
          </w:rPr>
          <w:fldChar w:fldCharType="begin"/>
        </w:r>
        <w:r w:rsidR="00D653D3">
          <w:rPr>
            <w:rFonts w:ascii="Times New Roman" w:hAnsi="Times New Roman" w:cs="Times New Roman"/>
            <w:sz w:val="24"/>
            <w:szCs w:val="24"/>
          </w:rPr>
          <w:instrText xml:space="preserve"> ADDIN EN.CITE &lt;EndNote&gt;&lt;Cite&gt;&lt;Author&gt;Dorland&lt;/Author&gt;&lt;Year&gt;2013&lt;/Year&gt;&lt;RecNum&gt;30&lt;/RecNum&gt;&lt;DisplayText&gt;&lt;style face="superscript"&gt;26&lt;/style&gt;&lt;/DisplayText&gt;&lt;record&gt;&lt;rec-number&gt;30&lt;/rec-number&gt;&lt;foreign-keys&gt;&lt;key app="EN" db-id="zfefr0ta6szvfiedtrlpvd0p2vpw52spv0aw"&gt;30&lt;/key&gt;&lt;/foreign-keys&gt;&lt;ref-type name="Book"&gt;6&lt;/ref-type&gt;&lt;contributors&gt;&lt;authors&gt;&lt;author&gt;W.A Newman Dorland&lt;/author&gt;&lt;/authors&gt;&lt;secondary-authors&gt;&lt;author&gt;29&lt;/author&gt;&lt;/secondary-authors&gt;&lt;/contributors&gt;&lt;titles&gt;&lt;title&gt;Kamus Saku Kedokteran Dorland&lt;/title&gt;&lt;/titles&gt;&lt;section&gt;39&lt;/section&gt;&lt;dates&gt;&lt;year&gt;2013&lt;/year&gt;&lt;/dates&gt;&lt;pub-location&gt;Singapore&lt;/pub-location&gt;&lt;publisher&gt;Elsevier&lt;/publisher&gt;&lt;urls&gt;&lt;/urls&gt;&lt;/record&gt;&lt;/Cite&gt;&lt;/EndNote&gt;</w:instrText>
        </w:r>
        <w:r w:rsidR="00D653D3">
          <w:rPr>
            <w:rFonts w:ascii="Times New Roman" w:hAnsi="Times New Roman" w:cs="Times New Roman"/>
            <w:sz w:val="24"/>
            <w:szCs w:val="24"/>
          </w:rPr>
          <w:fldChar w:fldCharType="separate"/>
        </w:r>
        <w:r w:rsidR="00D653D3" w:rsidRPr="00D653D3">
          <w:rPr>
            <w:rFonts w:ascii="Times New Roman" w:hAnsi="Times New Roman" w:cs="Times New Roman"/>
            <w:noProof/>
            <w:sz w:val="24"/>
            <w:szCs w:val="24"/>
            <w:vertAlign w:val="superscript"/>
          </w:rPr>
          <w:t>26</w:t>
        </w:r>
        <w:r w:rsidR="00D653D3">
          <w:rPr>
            <w:rFonts w:ascii="Times New Roman" w:hAnsi="Times New Roman" w:cs="Times New Roman"/>
            <w:sz w:val="24"/>
            <w:szCs w:val="24"/>
          </w:rPr>
          <w:fldChar w:fldCharType="end"/>
        </w:r>
      </w:hyperlink>
    </w:p>
    <w:p w14:paraId="29DD36B3" w14:textId="77777777" w:rsidR="00494E5C" w:rsidRDefault="00494E5C" w:rsidP="00494E5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Dalam Myles buku ajar bidan definisi anemia adalah penurunan kapasitas darah dalam membawa oksigen, hal tersebut bisa terjadi karena penurunan sel darah merah (SDM) atau penurunan hemoglobin (Hb) dalam darah.</w:t>
      </w:r>
      <w:hyperlink w:anchor="_ENREF_27" w:tooltip="Fraser, 2011 #22" w:history="1">
        <w:r w:rsidR="00D653D3">
          <w:rPr>
            <w:rFonts w:ascii="Times New Roman" w:hAnsi="Times New Roman" w:cs="Times New Roman"/>
            <w:sz w:val="24"/>
            <w:szCs w:val="24"/>
          </w:rPr>
          <w:fldChar w:fldCharType="begin"/>
        </w:r>
        <w:r w:rsidR="00D653D3">
          <w:rPr>
            <w:rFonts w:ascii="Times New Roman" w:hAnsi="Times New Roman" w:cs="Times New Roman"/>
            <w:sz w:val="24"/>
            <w:szCs w:val="24"/>
          </w:rPr>
          <w:instrText xml:space="preserve"> ADDIN EN.CITE &lt;EndNote&gt;&lt;Cite&gt;&lt;Author&gt;Fraser&lt;/Author&gt;&lt;Year&gt;2011&lt;/Year&gt;&lt;RecNum&gt;22&lt;/RecNum&gt;&lt;DisplayText&gt;&lt;style face="superscript"&gt;27&lt;/style&gt;&lt;/DisplayText&gt;&lt;record&gt;&lt;rec-number&gt;22&lt;/rec-number&gt;&lt;foreign-keys&gt;&lt;key app="EN" db-id="zfefr0ta6szvfiedtrlpvd0p2vpw52spv0aw"&gt;22&lt;/key&gt;&lt;/foreign-keys&gt;&lt;ref-type name="Electronic Book Section"&gt;60&lt;/ref-type&gt;&lt;contributors&gt;&lt;authors&gt;&lt;author&gt;Dianne M Fraser&lt;/author&gt;&lt;author&gt;Margaret A Cooper&lt;/author&gt;&lt;/authors&gt;&lt;/contributors&gt;&lt;titles&gt;&lt;title&gt;Myles Buku Ajar Bidan&lt;/title&gt;&lt;/titles&gt;&lt;edition&gt;14&lt;/edition&gt;&lt;dates&gt;&lt;year&gt;2011&lt;/year&gt;&lt;/dates&gt;&lt;pub-location&gt;Jakata&lt;/pub-location&gt;&lt;publisher&gt;Penerbit Buku Kedokteran EGC&lt;/publisher&gt;&lt;urls&gt;&lt;/urls&gt;&lt;/record&gt;&lt;/Cite&gt;&lt;/EndNote&gt;</w:instrText>
        </w:r>
        <w:r w:rsidR="00D653D3">
          <w:rPr>
            <w:rFonts w:ascii="Times New Roman" w:hAnsi="Times New Roman" w:cs="Times New Roman"/>
            <w:sz w:val="24"/>
            <w:szCs w:val="24"/>
          </w:rPr>
          <w:fldChar w:fldCharType="separate"/>
        </w:r>
        <w:r w:rsidR="00D653D3" w:rsidRPr="00D653D3">
          <w:rPr>
            <w:rFonts w:ascii="Times New Roman" w:hAnsi="Times New Roman" w:cs="Times New Roman"/>
            <w:noProof/>
            <w:sz w:val="24"/>
            <w:szCs w:val="24"/>
            <w:vertAlign w:val="superscript"/>
          </w:rPr>
          <w:t>27</w:t>
        </w:r>
        <w:r w:rsidR="00D653D3">
          <w:rPr>
            <w:rFonts w:ascii="Times New Roman" w:hAnsi="Times New Roman" w:cs="Times New Roman"/>
            <w:sz w:val="24"/>
            <w:szCs w:val="24"/>
          </w:rPr>
          <w:fldChar w:fldCharType="end"/>
        </w:r>
      </w:hyperlink>
      <w:r>
        <w:rPr>
          <w:rFonts w:ascii="Times New Roman" w:hAnsi="Times New Roman" w:cs="Times New Roman"/>
          <w:sz w:val="24"/>
          <w:szCs w:val="24"/>
        </w:rPr>
        <w:t xml:space="preserve"> </w:t>
      </w:r>
    </w:p>
    <w:p w14:paraId="2688354A" w14:textId="77777777" w:rsidR="00494E5C" w:rsidRPr="00050430" w:rsidRDefault="001E5309" w:rsidP="001D118B">
      <w:pPr>
        <w:pStyle w:val="Heading3"/>
      </w:pPr>
      <w:bookmarkStart w:id="23" w:name="_Toc535584648"/>
      <w:r>
        <w:t>2.1</w:t>
      </w:r>
      <w:r w:rsidR="00494E5C" w:rsidRPr="00050430">
        <w:t>.2 Patofisiologi</w:t>
      </w:r>
      <w:bookmarkEnd w:id="23"/>
      <w:r w:rsidR="00494E5C" w:rsidRPr="00050430">
        <w:t xml:space="preserve">     </w:t>
      </w:r>
    </w:p>
    <w:p w14:paraId="52711D91" w14:textId="77777777" w:rsidR="00494E5C" w:rsidRPr="00BA119D" w:rsidRDefault="00494E5C" w:rsidP="00494E5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A119D">
        <w:rPr>
          <w:rFonts w:ascii="Times New Roman" w:hAnsi="Times New Roman" w:cs="Times New Roman"/>
          <w:sz w:val="24"/>
          <w:szCs w:val="24"/>
        </w:rPr>
        <w:t>Anemia berkembang melalui tiga mekanisme utama: eritropoiesis yang tidak efektif (ketika tubuh membuat terlalu sedikit sel darah merah), hemolisis (ketika sel darah merah dihan</w:t>
      </w:r>
      <w:r>
        <w:rPr>
          <w:rFonts w:ascii="Times New Roman" w:hAnsi="Times New Roman" w:cs="Times New Roman"/>
          <w:sz w:val="24"/>
          <w:szCs w:val="24"/>
        </w:rPr>
        <w:t xml:space="preserve">curkan) dan kehilangan darah yang menyebabkan konsentrasi hemoglobin dalam darah menurun. </w:t>
      </w:r>
      <w:r w:rsidRPr="00BA119D">
        <w:rPr>
          <w:rFonts w:ascii="Times New Roman" w:hAnsi="Times New Roman" w:cs="Times New Roman"/>
          <w:sz w:val="24"/>
          <w:szCs w:val="24"/>
        </w:rPr>
        <w:t xml:space="preserve">Ketika konsentrasi hemoglobin menurun, kapasitas darah untuk membawa oksigen ke jaringan terganggu, mengakibatkan </w:t>
      </w:r>
      <w:r w:rsidRPr="00BA119D">
        <w:rPr>
          <w:rFonts w:ascii="Times New Roman" w:hAnsi="Times New Roman" w:cs="Times New Roman"/>
          <w:sz w:val="24"/>
          <w:szCs w:val="24"/>
        </w:rPr>
        <w:lastRenderedPageBreak/>
        <w:t>gejala seperti kelelahan, kapasitas kerja fisik berkurang, dan gejala anemia lain seperti lesu dan pucat. Kekurangan nutrisi, penyakit dan gangguan hemoglobin genetik merupakan pen</w:t>
      </w:r>
      <w:r w:rsidR="00635E70">
        <w:rPr>
          <w:rFonts w:ascii="Times New Roman" w:hAnsi="Times New Roman" w:cs="Times New Roman"/>
          <w:sz w:val="24"/>
          <w:szCs w:val="24"/>
        </w:rPr>
        <w:t>yumbang terbanyak untuk anemia.</w:t>
      </w:r>
      <w:hyperlink w:anchor="_ENREF_28" w:tooltip="WHO, 2017 #78" w:history="1">
        <w:r w:rsidR="00D653D3" w:rsidRPr="00BA119D">
          <w:rPr>
            <w:rFonts w:ascii="Times New Roman" w:hAnsi="Times New Roman" w:cs="Times New Roman"/>
            <w:sz w:val="24"/>
            <w:szCs w:val="24"/>
          </w:rPr>
          <w:fldChar w:fldCharType="begin"/>
        </w:r>
        <w:r w:rsidR="00D653D3">
          <w:rPr>
            <w:rFonts w:ascii="Times New Roman" w:hAnsi="Times New Roman" w:cs="Times New Roman"/>
            <w:sz w:val="24"/>
            <w:szCs w:val="24"/>
          </w:rPr>
          <w:instrText xml:space="preserve"> ADDIN EN.CITE &lt;EndNote&gt;&lt;Cite&gt;&lt;Author&gt;WHO&lt;/Author&gt;&lt;Year&gt;2017&lt;/Year&gt;&lt;RecNum&gt;78&lt;/RecNum&gt;&lt;DisplayText&gt;&lt;style face="superscript"&gt;28&lt;/style&gt;&lt;/DisplayText&gt;&lt;record&gt;&lt;rec-number&gt;78&lt;/rec-number&gt;&lt;foreign-keys&gt;&lt;key app="EN" db-id="zfefr0ta6szvfiedtrlpvd0p2vpw52spv0aw"&gt;78&lt;/key&gt;&lt;/foreign-keys&gt;&lt;ref-type name="Journal Article"&gt;17&lt;/ref-type&gt;&lt;contributors&gt;&lt;authors&gt;&lt;author&gt;WHO&lt;/author&gt;&lt;/authors&gt;&lt;/contributors&gt;&lt;titles&gt;&lt;title&gt;Nutritional Anaemias: Tools For Effective Prevention and Control&lt;/title&gt;&lt;secondary-title&gt;World Health Organization&lt;/secondary-title&gt;&lt;/titles&gt;&lt;periodical&gt;&lt;full-title&gt;World Health Organization&lt;/full-title&gt;&lt;/periodical&gt;&lt;pages&gt;2&lt;/pages&gt;&lt;dates&gt;&lt;year&gt;2017&lt;/year&gt;&lt;/dates&gt;&lt;urls&gt;&lt;/urls&gt;&lt;/record&gt;&lt;/Cite&gt;&lt;/EndNote&gt;</w:instrText>
        </w:r>
        <w:r w:rsidR="00D653D3" w:rsidRPr="00BA119D">
          <w:rPr>
            <w:rFonts w:ascii="Times New Roman" w:hAnsi="Times New Roman" w:cs="Times New Roman"/>
            <w:sz w:val="24"/>
            <w:szCs w:val="24"/>
          </w:rPr>
          <w:fldChar w:fldCharType="separate"/>
        </w:r>
        <w:r w:rsidR="00D653D3" w:rsidRPr="00D653D3">
          <w:rPr>
            <w:rFonts w:ascii="Times New Roman" w:hAnsi="Times New Roman" w:cs="Times New Roman"/>
            <w:noProof/>
            <w:sz w:val="24"/>
            <w:szCs w:val="24"/>
            <w:vertAlign w:val="superscript"/>
          </w:rPr>
          <w:t>28</w:t>
        </w:r>
        <w:r w:rsidR="00D653D3" w:rsidRPr="00BA119D">
          <w:rPr>
            <w:rFonts w:ascii="Times New Roman" w:hAnsi="Times New Roman" w:cs="Times New Roman"/>
            <w:sz w:val="24"/>
            <w:szCs w:val="24"/>
          </w:rPr>
          <w:fldChar w:fldCharType="end"/>
        </w:r>
      </w:hyperlink>
    </w:p>
    <w:p w14:paraId="58881AAB" w14:textId="77777777" w:rsidR="00494E5C" w:rsidRPr="00BA119D" w:rsidRDefault="00494E5C" w:rsidP="00494E5C">
      <w:pPr>
        <w:spacing w:after="0" w:line="480" w:lineRule="auto"/>
        <w:jc w:val="both"/>
        <w:rPr>
          <w:rFonts w:ascii="Times New Roman" w:hAnsi="Times New Roman" w:cs="Times New Roman"/>
          <w:sz w:val="24"/>
          <w:szCs w:val="24"/>
        </w:rPr>
      </w:pPr>
      <w:r w:rsidRPr="00BA119D">
        <w:rPr>
          <w:rFonts w:ascii="Times New Roman" w:hAnsi="Times New Roman" w:cs="Times New Roman"/>
          <w:sz w:val="24"/>
          <w:szCs w:val="24"/>
        </w:rPr>
        <w:t xml:space="preserve">     Dalam kehamilan, karena hemodilusi yang terjadi selama kehamilan, anemia didefinisikan sebagai konsentrasi Hb kurang dari 11 g/dL pada trimester pertama dan ketiga serta kurang dari 10,5 g/dL pada trimester kedua. Gejala yang disebabkan oleh anemia terjadi akibat hipoksia jaringan,yang merupakan upaya sistem kardiovaskular untuk mengkompensasi anemia. Hipoksia jaringan menyebabkan mudah lelah, pusing, pucat dan lesu saat aktivitas. Kompensasi kardiovaskular mengarah ke sirkulasi hiperdinamik, dengan gejala jantung berdebar dan takikardi. Anemia paling sering ditemukan bukan karena gejala tetapi karena pemeriksaan hematologi yang diperoleh sebagai bagian dari evaluasi laboratorium rutin, baik di kunjungan prenatal awal atau di </w:t>
      </w:r>
      <w:r w:rsidRPr="009B4B76">
        <w:rPr>
          <w:rFonts w:ascii="Times New Roman" w:hAnsi="Times New Roman" w:cs="Times New Roman"/>
          <w:i/>
          <w:sz w:val="24"/>
          <w:szCs w:val="24"/>
        </w:rPr>
        <w:t>screening</w:t>
      </w:r>
      <w:r w:rsidRPr="00BA119D">
        <w:rPr>
          <w:rFonts w:ascii="Times New Roman" w:hAnsi="Times New Roman" w:cs="Times New Roman"/>
          <w:sz w:val="24"/>
          <w:szCs w:val="24"/>
        </w:rPr>
        <w:t xml:space="preserve"> ulang pada 24 hingga 28 minggu kehamilan.</w:t>
      </w:r>
      <w:hyperlink w:anchor="_ENREF_29" w:tooltip="Kilpatrick, 2018 #69" w:history="1">
        <w:r w:rsidR="00D653D3" w:rsidRPr="00BA119D">
          <w:rPr>
            <w:rFonts w:ascii="Times New Roman" w:hAnsi="Times New Roman" w:cs="Times New Roman"/>
            <w:sz w:val="24"/>
            <w:szCs w:val="24"/>
          </w:rPr>
          <w:fldChar w:fldCharType="begin"/>
        </w:r>
        <w:r w:rsidR="00D653D3">
          <w:rPr>
            <w:rFonts w:ascii="Times New Roman" w:hAnsi="Times New Roman" w:cs="Times New Roman"/>
            <w:sz w:val="24"/>
            <w:szCs w:val="24"/>
          </w:rPr>
          <w:instrText xml:space="preserve"> ADDIN EN.CITE &lt;EndNote&gt;&lt;Cite&gt;&lt;Author&gt;Kilpatrick&lt;/Author&gt;&lt;Year&gt;2018&lt;/Year&gt;&lt;RecNum&gt;69&lt;/RecNum&gt;&lt;DisplayText&gt;&lt;style face="superscript"&gt;29&lt;/style&gt;&lt;/DisplayText&gt;&lt;record&gt;&lt;rec-number&gt;69&lt;/rec-number&gt;&lt;foreign-keys&gt;&lt;key app="EN" db-id="zfefr0ta6szvfiedtrlpvd0p2vpw52spv0aw"&gt;69&lt;/key&gt;&lt;/foreign-keys&gt;&lt;ref-type name="Electronic Book Section"&gt;60&lt;/ref-type&gt;&lt;contributors&gt;&lt;authors&gt;&lt;author&gt;SARAH J. Kilpatrick&lt;/author&gt;&lt;/authors&gt;&lt;/contributors&gt;&lt;titles&gt;&lt;title&gt;Anemia and Pregnancy&lt;/title&gt;&lt;/titles&gt;&lt;pages&gt;918&lt;/pages&gt;&lt;dates&gt;&lt;year&gt;2018&lt;/year&gt;&lt;/dates&gt;&lt;publisher&gt;Clinicalkey&lt;/publisher&gt;&lt;urls&gt;&lt;/urls&gt;&lt;electronic-resource-num&gt;10.1016/b978-1-4557-1137-6.00055-6&lt;/electronic-resource-num&gt;&lt;/record&gt;&lt;/Cite&gt;&lt;/EndNote&gt;</w:instrText>
        </w:r>
        <w:r w:rsidR="00D653D3" w:rsidRPr="00BA119D">
          <w:rPr>
            <w:rFonts w:ascii="Times New Roman" w:hAnsi="Times New Roman" w:cs="Times New Roman"/>
            <w:sz w:val="24"/>
            <w:szCs w:val="24"/>
          </w:rPr>
          <w:fldChar w:fldCharType="separate"/>
        </w:r>
        <w:r w:rsidR="00D653D3" w:rsidRPr="00D653D3">
          <w:rPr>
            <w:rFonts w:ascii="Times New Roman" w:hAnsi="Times New Roman" w:cs="Times New Roman"/>
            <w:noProof/>
            <w:sz w:val="24"/>
            <w:szCs w:val="24"/>
            <w:vertAlign w:val="superscript"/>
          </w:rPr>
          <w:t>29</w:t>
        </w:r>
        <w:r w:rsidR="00D653D3" w:rsidRPr="00BA119D">
          <w:rPr>
            <w:rFonts w:ascii="Times New Roman" w:hAnsi="Times New Roman" w:cs="Times New Roman"/>
            <w:sz w:val="24"/>
            <w:szCs w:val="24"/>
          </w:rPr>
          <w:fldChar w:fldCharType="end"/>
        </w:r>
      </w:hyperlink>
      <w:r w:rsidRPr="00BA119D">
        <w:rPr>
          <w:rFonts w:ascii="Times New Roman" w:hAnsi="Times New Roman" w:cs="Times New Roman"/>
          <w:sz w:val="24"/>
          <w:szCs w:val="24"/>
        </w:rPr>
        <w:t xml:space="preserve"> </w:t>
      </w:r>
    </w:p>
    <w:p w14:paraId="7873E789" w14:textId="77777777" w:rsidR="00494E5C" w:rsidRDefault="00494E5C" w:rsidP="00494E5C">
      <w:pPr>
        <w:spacing w:after="0" w:line="480" w:lineRule="auto"/>
        <w:jc w:val="both"/>
        <w:rPr>
          <w:rFonts w:ascii="Times New Roman" w:hAnsi="Times New Roman" w:cs="Times New Roman"/>
          <w:sz w:val="24"/>
        </w:rPr>
      </w:pPr>
      <w:r w:rsidRPr="00BA119D">
        <w:rPr>
          <w:rFonts w:ascii="Times New Roman" w:hAnsi="Times New Roman" w:cs="Times New Roman"/>
          <w:sz w:val="24"/>
          <w:szCs w:val="24"/>
        </w:rPr>
        <w:t xml:space="preserve">    Hemodilusi atau “anemia fisiologis”</w:t>
      </w:r>
      <w:r>
        <w:rPr>
          <w:rFonts w:ascii="Times New Roman" w:hAnsi="Times New Roman" w:cs="Times New Roman"/>
          <w:sz w:val="24"/>
          <w:szCs w:val="24"/>
        </w:rPr>
        <w:t xml:space="preserve"> </w:t>
      </w:r>
      <w:r w:rsidRPr="00BA119D">
        <w:rPr>
          <w:rFonts w:ascii="Times New Roman" w:hAnsi="Times New Roman" w:cs="Times New Roman"/>
          <w:sz w:val="24"/>
          <w:szCs w:val="24"/>
        </w:rPr>
        <w:t>dalam kehamilan terjadi karena peningkatan 50% volume plasma darah yang lebih besar daripada peningkatan sel darah merah. Peningkatan puncak terjadi pada usia kehamilan 24-28 minggu dan kemudian turun, serta nilai Hb dan hematokrit yang mencapai titik rendahnya pada usia 24-28 minggu serta meningkat pada kehamilan cukup bulan. Absorpsi besi meningkat seiring usia kehamilan : pada usia 24 minggu, 36% besi dari diet diabsorpsi dan pada</w:t>
      </w:r>
      <w:r>
        <w:rPr>
          <w:rFonts w:ascii="Times New Roman" w:hAnsi="Times New Roman" w:cs="Times New Roman"/>
          <w:sz w:val="24"/>
          <w:szCs w:val="24"/>
        </w:rPr>
        <w:t xml:space="preserve"> usia 36 minggu, 66% diabsorpsi</w:t>
      </w:r>
      <w:r w:rsidRPr="00BA119D">
        <w:rPr>
          <w:rFonts w:ascii="Times New Roman" w:hAnsi="Times New Roman" w:cs="Times New Roman"/>
          <w:sz w:val="24"/>
          <w:szCs w:val="24"/>
        </w:rPr>
        <w:t>.</w:t>
      </w:r>
      <w:hyperlink w:anchor="_ENREF_30" w:tooltip="Sinclair, 2010 #79" w:history="1">
        <w:r w:rsidR="00D653D3">
          <w:rPr>
            <w:rFonts w:ascii="Times New Roman" w:hAnsi="Times New Roman" w:cs="Times New Roman"/>
            <w:sz w:val="24"/>
          </w:rPr>
          <w:fldChar w:fldCharType="begin"/>
        </w:r>
        <w:r w:rsidR="00D653D3">
          <w:rPr>
            <w:rFonts w:ascii="Times New Roman" w:hAnsi="Times New Roman" w:cs="Times New Roman"/>
            <w:sz w:val="24"/>
          </w:rPr>
          <w:instrText xml:space="preserve"> ADDIN EN.CITE &lt;EndNote&gt;&lt;Cite&gt;&lt;Author&gt;Sinclair&lt;/Author&gt;&lt;Year&gt;2010&lt;/Year&gt;&lt;RecNum&gt;79&lt;/RecNum&gt;&lt;DisplayText&gt;&lt;style face="superscript"&gt;30&lt;/style&gt;&lt;/DisplayText&gt;&lt;record&gt;&lt;rec-number&gt;79&lt;/rec-number&gt;&lt;foreign-keys&gt;&lt;key app="EN" db-id="zfefr0ta6szvfiedtrlpvd0p2vpw52spv0aw"&gt;79&lt;/key&gt;&lt;/foreign-keys&gt;&lt;ref-type name="Book"&gt;6&lt;/ref-type&gt;&lt;contributors&gt;&lt;authors&gt;&lt;author&gt;Constance Sinclair&lt;/author&gt;&lt;/authors&gt;&lt;subsidiary-authors&gt;&lt;author&gt;Eny Meiliya&lt;/author&gt;&lt;author&gt;Esty Wahyuningsih&lt;/author&gt;&lt;/subsidiary-authors&gt;&lt;/contributors&gt;&lt;titles&gt;&lt;title&gt;Buku Saku Kebidanan&lt;/title&gt;&lt;/titles&gt;&lt;pages&gt;460&lt;/pages&gt;&lt;section&gt;460&lt;/section&gt;&lt;dates&gt;&lt;year&gt;2010&lt;/year&gt;&lt;/dates&gt;&lt;pub-location&gt;Jakarta&lt;/pub-location&gt;&lt;publisher&gt;Penerbit Buku Kedokteran EGC&lt;/publisher&gt;&lt;urls&gt;&lt;/urls&gt;&lt;/record&gt;&lt;/Cite&gt;&lt;/EndNote&gt;</w:instrText>
        </w:r>
        <w:r w:rsidR="00D653D3">
          <w:rPr>
            <w:rFonts w:ascii="Times New Roman" w:hAnsi="Times New Roman" w:cs="Times New Roman"/>
            <w:sz w:val="24"/>
          </w:rPr>
          <w:fldChar w:fldCharType="separate"/>
        </w:r>
        <w:r w:rsidR="00D653D3" w:rsidRPr="00D653D3">
          <w:rPr>
            <w:rFonts w:ascii="Times New Roman" w:hAnsi="Times New Roman" w:cs="Times New Roman"/>
            <w:noProof/>
            <w:sz w:val="24"/>
            <w:vertAlign w:val="superscript"/>
          </w:rPr>
          <w:t>30</w:t>
        </w:r>
        <w:r w:rsidR="00D653D3">
          <w:rPr>
            <w:rFonts w:ascii="Times New Roman" w:hAnsi="Times New Roman" w:cs="Times New Roman"/>
            <w:sz w:val="24"/>
          </w:rPr>
          <w:fldChar w:fldCharType="end"/>
        </w:r>
      </w:hyperlink>
      <w:r>
        <w:rPr>
          <w:rFonts w:ascii="Times New Roman" w:hAnsi="Times New Roman" w:cs="Times New Roman"/>
          <w:sz w:val="24"/>
        </w:rPr>
        <w:t xml:space="preserve"> </w:t>
      </w:r>
    </w:p>
    <w:p w14:paraId="118675AC" w14:textId="77777777" w:rsidR="00710AFD" w:rsidRDefault="00710AFD" w:rsidP="00494E5C">
      <w:pPr>
        <w:spacing w:after="0" w:line="480" w:lineRule="auto"/>
        <w:jc w:val="both"/>
        <w:rPr>
          <w:rFonts w:ascii="Times New Roman" w:hAnsi="Times New Roman" w:cs="Times New Roman"/>
          <w:sz w:val="24"/>
        </w:rPr>
      </w:pPr>
    </w:p>
    <w:p w14:paraId="6E5D078C" w14:textId="77777777" w:rsidR="00710AFD" w:rsidRPr="009B4B76" w:rsidRDefault="00710AFD" w:rsidP="00494E5C">
      <w:pPr>
        <w:spacing w:after="0" w:line="480" w:lineRule="auto"/>
        <w:jc w:val="both"/>
        <w:rPr>
          <w:rFonts w:ascii="Times New Roman" w:hAnsi="Times New Roman" w:cs="Times New Roman"/>
          <w:sz w:val="24"/>
          <w:szCs w:val="24"/>
        </w:rPr>
      </w:pPr>
    </w:p>
    <w:p w14:paraId="01F76B51" w14:textId="77777777" w:rsidR="00494E5C" w:rsidRPr="007C02F4" w:rsidRDefault="001E5309" w:rsidP="001D118B">
      <w:pPr>
        <w:pStyle w:val="Heading3"/>
      </w:pPr>
      <w:bookmarkStart w:id="24" w:name="_Toc535584649"/>
      <w:r>
        <w:lastRenderedPageBreak/>
        <w:t>2.1</w:t>
      </w:r>
      <w:r w:rsidR="00494E5C">
        <w:t>.3</w:t>
      </w:r>
      <w:r w:rsidR="00494E5C" w:rsidRPr="007C02F4">
        <w:t xml:space="preserve"> Anemia Defisiensi Besi</w:t>
      </w:r>
      <w:bookmarkEnd w:id="24"/>
      <w:r w:rsidR="00494E5C" w:rsidRPr="007C02F4">
        <w:t xml:space="preserve">     </w:t>
      </w:r>
    </w:p>
    <w:p w14:paraId="0BDCB3CF" w14:textId="77777777" w:rsidR="00494E5C" w:rsidRDefault="00494E5C" w:rsidP="007B53B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C71F8">
        <w:rPr>
          <w:rFonts w:ascii="Times New Roman" w:hAnsi="Times New Roman" w:cs="Times New Roman"/>
          <w:sz w:val="24"/>
          <w:szCs w:val="24"/>
        </w:rPr>
        <w:t xml:space="preserve">Terdapat </w:t>
      </w:r>
      <w:r w:rsidR="007B4961">
        <w:rPr>
          <w:rFonts w:ascii="Times New Roman" w:hAnsi="Times New Roman" w:cs="Times New Roman"/>
          <w:sz w:val="24"/>
          <w:szCs w:val="24"/>
        </w:rPr>
        <w:t xml:space="preserve">tiga penyebab </w:t>
      </w:r>
      <w:r w:rsidR="00FC71F8">
        <w:rPr>
          <w:rFonts w:ascii="Times New Roman" w:hAnsi="Times New Roman" w:cs="Times New Roman"/>
          <w:sz w:val="24"/>
          <w:szCs w:val="24"/>
        </w:rPr>
        <w:t>anemia defisiensi besi yaitu kehilangan darah akibat perdarahan kronis, asupan dan penyerpan zat besi yang tidak adekuat serta peningkatan kebutuhan zat besi untuk pembentukan sel darah merah pada masa kehamilan untuk pertumbuhan janin.</w:t>
      </w:r>
      <w:r w:rsidR="007B4961">
        <w:rPr>
          <w:rFonts w:ascii="Times New Roman" w:hAnsi="Times New Roman" w:cs="Times New Roman"/>
          <w:sz w:val="24"/>
          <w:szCs w:val="24"/>
        </w:rPr>
        <w:t xml:space="preserve"> Selain itu, kehilangan zat besi juga dapat diakibatkan oleh infeksi parasite seperti cacing tambang.</w:t>
      </w:r>
      <w:hyperlink w:anchor="_ENREF_10" w:tooltip="Arisman, 2008 #18" w:history="1">
        <w:r w:rsidR="00D653D3">
          <w:rPr>
            <w:rFonts w:ascii="Times New Roman" w:hAnsi="Times New Roman" w:cs="Times New Roman"/>
            <w:sz w:val="24"/>
            <w:szCs w:val="24"/>
          </w:rPr>
          <w:fldChar w:fldCharType="begin"/>
        </w:r>
        <w:r w:rsidR="00D653D3">
          <w:rPr>
            <w:rFonts w:ascii="Times New Roman" w:hAnsi="Times New Roman" w:cs="Times New Roman"/>
            <w:sz w:val="24"/>
            <w:szCs w:val="24"/>
          </w:rPr>
          <w:instrText xml:space="preserve"> ADDIN EN.CITE &lt;EndNote&gt;&lt;Cite&gt;&lt;Author&gt;Arisman&lt;/Author&gt;&lt;Year&gt;2008&lt;/Year&gt;&lt;RecNum&gt;18&lt;/RecNum&gt;&lt;DisplayText&gt;&lt;style face="superscript"&gt;10&lt;/style&gt;&lt;/DisplayText&gt;&lt;record&gt;&lt;rec-number&gt;18&lt;/rec-number&gt;&lt;foreign-keys&gt;&lt;key app="EN" db-id="zfefr0ta6szvfiedtrlpvd0p2vpw52spv0aw"&gt;18&lt;/key&gt;&lt;/foreign-keys&gt;&lt;ref-type name="Electronic Book"&gt;44&lt;/ref-type&gt;&lt;contributors&gt;&lt;authors&gt;&lt;author&gt;Arisman&lt;/author&gt;&lt;/authors&gt;&lt;/contributors&gt;&lt;titles&gt;&lt;title&gt;Gizi dalam Daur Kehidupan : Buku Ajar Ilmu Gizi&lt;/title&gt;&lt;/titles&gt;&lt;volume&gt;2&lt;/volume&gt;&lt;num-vols&gt;2&lt;/num-vols&gt;&lt;dates&gt;&lt;year&gt;2008&lt;/year&gt;&lt;/dates&gt;&lt;pub-location&gt;Jakarta&lt;/pub-location&gt;&lt;publisher&gt;EGC&lt;/publisher&gt;&lt;urls&gt;&lt;/urls&gt;&lt;/record&gt;&lt;/Cite&gt;&lt;/EndNote&gt;</w:instrText>
        </w:r>
        <w:r w:rsidR="00D653D3">
          <w:rPr>
            <w:rFonts w:ascii="Times New Roman" w:hAnsi="Times New Roman" w:cs="Times New Roman"/>
            <w:sz w:val="24"/>
            <w:szCs w:val="24"/>
          </w:rPr>
          <w:fldChar w:fldCharType="separate"/>
        </w:r>
        <w:r w:rsidR="00D653D3" w:rsidRPr="00D653D3">
          <w:rPr>
            <w:rFonts w:ascii="Times New Roman" w:hAnsi="Times New Roman" w:cs="Times New Roman"/>
            <w:noProof/>
            <w:sz w:val="24"/>
            <w:szCs w:val="24"/>
            <w:vertAlign w:val="superscript"/>
          </w:rPr>
          <w:t>10</w:t>
        </w:r>
        <w:r w:rsidR="00D653D3">
          <w:rPr>
            <w:rFonts w:ascii="Times New Roman" w:hAnsi="Times New Roman" w:cs="Times New Roman"/>
            <w:sz w:val="24"/>
            <w:szCs w:val="24"/>
          </w:rPr>
          <w:fldChar w:fldCharType="end"/>
        </w:r>
      </w:hyperlink>
      <w:r w:rsidR="00FC71F8">
        <w:rPr>
          <w:rFonts w:ascii="Times New Roman" w:hAnsi="Times New Roman" w:cs="Times New Roman"/>
          <w:sz w:val="24"/>
          <w:szCs w:val="24"/>
        </w:rPr>
        <w:t xml:space="preserve"> </w:t>
      </w:r>
    </w:p>
    <w:p w14:paraId="2CEAB437" w14:textId="77777777" w:rsidR="0053156D" w:rsidRPr="001D61FD" w:rsidRDefault="0053156D" w:rsidP="007B53B4">
      <w:pPr>
        <w:spacing w:after="0" w:line="480" w:lineRule="auto"/>
        <w:jc w:val="both"/>
        <w:rPr>
          <w:rFonts w:ascii="Times New Roman" w:hAnsi="Times New Roman" w:cs="Times New Roman"/>
        </w:rPr>
      </w:pPr>
      <w:r>
        <w:rPr>
          <w:rFonts w:ascii="Times New Roman" w:hAnsi="Times New Roman" w:cs="Times New Roman"/>
          <w:sz w:val="24"/>
          <w:szCs w:val="24"/>
        </w:rPr>
        <w:t xml:space="preserve">     Defisiensi zat besi merupakan penyebab anemia penyebab anemia yang paling umum. Anemia defisiensi besi selama kehamilan dapat menyebabka prematuritas dan berat bayi lahir rendah serta dapat menyababkan gangguan kognitif pada anak. </w:t>
      </w:r>
      <w:hyperlink w:anchor="_ENREF_21" w:tooltip="Prakash, 2015 #89" w:history="1">
        <w:r w:rsidR="00D653D3">
          <w:rPr>
            <w:rFonts w:ascii="Times New Roman" w:hAnsi="Times New Roman" w:cs="Times New Roman"/>
            <w:sz w:val="24"/>
            <w:szCs w:val="24"/>
          </w:rPr>
          <w:fldChar w:fldCharType="begin"/>
        </w:r>
        <w:r w:rsidR="00D653D3">
          <w:rPr>
            <w:rFonts w:ascii="Times New Roman" w:hAnsi="Times New Roman" w:cs="Times New Roman"/>
            <w:sz w:val="24"/>
            <w:szCs w:val="24"/>
          </w:rPr>
          <w:instrText xml:space="preserve"> ADDIN EN.CITE &lt;EndNote&gt;&lt;Cite&gt;&lt;Author&gt;Prakash&lt;/Author&gt;&lt;Year&gt;2015&lt;/Year&gt;&lt;RecNum&gt;89&lt;/RecNum&gt;&lt;DisplayText&gt;&lt;style face="superscript"&gt;21&lt;/style&gt;&lt;/DisplayText&gt;&lt;record&gt;&lt;rec-number&gt;89&lt;/rec-number&gt;&lt;foreign-keys&gt;&lt;key app="EN" db-id="zfefr0ta6szvfiedtrlpvd0p2vpw52spv0aw"&gt;89&lt;/key&gt;&lt;/foreign-keys&gt;&lt;ref-type name="Journal Article"&gt;17&lt;/ref-type&gt;&lt;contributors&gt;&lt;authors&gt;&lt;author&gt;Satyam Prakash&lt;/author&gt;&lt;author&gt;Khushbu Yadav&lt;/author&gt;&lt;/authors&gt;&lt;/contributors&gt;&lt;titles&gt;&lt;title&gt;Maternal Anemia in Pregnancy: An Overview&lt;/title&gt;&lt;secondary-title&gt;International Journal of Pharmacy and Pharmceutical Research&lt;/secondary-title&gt;&lt;/titles&gt;&lt;periodical&gt;&lt;full-title&gt;International Journal of Pharmacy and Pharmceutical Research&lt;/full-title&gt;&lt;/periodical&gt;&lt;pages&gt;165&lt;/pages&gt;&lt;volume&gt;4&lt;/volume&gt;&lt;number&gt;3&lt;/number&gt;&lt;dates&gt;&lt;year&gt;2015&lt;/year&gt;&lt;/dates&gt;&lt;isbn&gt;2349-7203&lt;/isbn&gt;&lt;urls&gt;&lt;/urls&gt;&lt;/record&gt;&lt;/Cite&gt;&lt;/EndNote&gt;</w:instrText>
        </w:r>
        <w:r w:rsidR="00D653D3">
          <w:rPr>
            <w:rFonts w:ascii="Times New Roman" w:hAnsi="Times New Roman" w:cs="Times New Roman"/>
            <w:sz w:val="24"/>
            <w:szCs w:val="24"/>
          </w:rPr>
          <w:fldChar w:fldCharType="separate"/>
        </w:r>
        <w:r w:rsidR="00D653D3" w:rsidRPr="00D653D3">
          <w:rPr>
            <w:rFonts w:ascii="Times New Roman" w:hAnsi="Times New Roman" w:cs="Times New Roman"/>
            <w:noProof/>
            <w:sz w:val="24"/>
            <w:szCs w:val="24"/>
            <w:vertAlign w:val="superscript"/>
          </w:rPr>
          <w:t>21</w:t>
        </w:r>
        <w:r w:rsidR="00D653D3">
          <w:rPr>
            <w:rFonts w:ascii="Times New Roman" w:hAnsi="Times New Roman" w:cs="Times New Roman"/>
            <w:sz w:val="24"/>
            <w:szCs w:val="24"/>
          </w:rPr>
          <w:fldChar w:fldCharType="end"/>
        </w:r>
      </w:hyperlink>
      <w:r>
        <w:rPr>
          <w:rFonts w:ascii="Times New Roman" w:hAnsi="Times New Roman" w:cs="Times New Roman"/>
          <w:sz w:val="24"/>
          <w:szCs w:val="24"/>
        </w:rPr>
        <w:t xml:space="preserve"> </w:t>
      </w:r>
    </w:p>
    <w:p w14:paraId="43106C4D" w14:textId="77777777" w:rsidR="00494E5C" w:rsidRPr="007C02F4" w:rsidRDefault="001E5309" w:rsidP="001D118B">
      <w:pPr>
        <w:pStyle w:val="Heading3"/>
      </w:pPr>
      <w:bookmarkStart w:id="25" w:name="_Toc535584650"/>
      <w:r>
        <w:t>2.1</w:t>
      </w:r>
      <w:r w:rsidR="00494E5C">
        <w:t>.4</w:t>
      </w:r>
      <w:r w:rsidR="00494E5C" w:rsidRPr="007C02F4">
        <w:t xml:space="preserve"> Anemia Defisiensi Asam Folat</w:t>
      </w:r>
      <w:bookmarkEnd w:id="25"/>
    </w:p>
    <w:p w14:paraId="681797C1" w14:textId="77777777" w:rsidR="00494E5C" w:rsidRDefault="00494E5C" w:rsidP="00494E5C">
      <w:pPr>
        <w:spacing w:after="0" w:line="480" w:lineRule="auto"/>
        <w:jc w:val="both"/>
        <w:rPr>
          <w:rFonts w:ascii="Times New Roman" w:hAnsi="Times New Roman" w:cs="Times New Roman"/>
        </w:rPr>
      </w:pPr>
      <w:r w:rsidRPr="00BA119D">
        <w:rPr>
          <w:rFonts w:ascii="Times New Roman" w:hAnsi="Times New Roman" w:cs="Times New Roman"/>
          <w:sz w:val="24"/>
        </w:rPr>
        <w:t xml:space="preserve">     Defisiensi asam folat adalah penyebab paling umum berikutnya anemia pada kehamilan. Folat sangat penting untuk pertumbuhan janin karena diperlukan untuk produksi tetrahydrofolate. Tetrahydrofolate adalah kunci dalam sintesis DNA</w:t>
      </w:r>
      <w:r>
        <w:rPr>
          <w:rFonts w:ascii="Times New Roman" w:hAnsi="Times New Roman" w:cs="Times New Roman"/>
        </w:rPr>
        <w:t>.</w:t>
      </w:r>
      <w:hyperlink w:anchor="_ENREF_31" w:tooltip="Cromwell, 2018 #70" w:history="1">
        <w:r w:rsidR="00D653D3" w:rsidRPr="007B53B4">
          <w:rPr>
            <w:rFonts w:ascii="Times New Roman" w:hAnsi="Times New Roman" w:cs="Times New Roman"/>
            <w:sz w:val="24"/>
          </w:rPr>
          <w:fldChar w:fldCharType="begin"/>
        </w:r>
        <w:r w:rsidR="00D653D3">
          <w:rPr>
            <w:rFonts w:ascii="Times New Roman" w:hAnsi="Times New Roman" w:cs="Times New Roman"/>
            <w:sz w:val="24"/>
          </w:rPr>
          <w:instrText xml:space="preserve"> ADDIN EN.CITE &lt;EndNote&gt;&lt;Cite&gt;&lt;Author&gt;Cromwell&lt;/Author&gt;&lt;Year&gt;2018&lt;/Year&gt;&lt;RecNum&gt;70&lt;/RecNum&gt;&lt;DisplayText&gt;&lt;style face="superscript"&gt;31&lt;/style&gt;&lt;/DisplayText&gt;&lt;record&gt;&lt;rec-number&gt;70&lt;/rec-number&gt;&lt;foreign-keys&gt;&lt;key app="EN" db-id="zfefr0ta6szvfiedtrlpvd0p2vpw52spv0aw"&gt;70&lt;/key&gt;&lt;/foreign-keys&gt;&lt;ref-type name="Electronic Book Section"&gt;60&lt;/ref-type&gt;&lt;contributors&gt;&lt;authors&gt;&lt;author&gt;Cromwell, Caroline&lt;/author&gt;&lt;author&gt;Paidas, Michael&lt;/author&gt;&lt;/authors&gt;&lt;/contributors&gt;&lt;titles&gt;&lt;title&gt;Hematologic Changes in Pregnancy&lt;/title&gt;&lt;/titles&gt;&lt;pages&gt;2203-2204&lt;/pages&gt;&lt;dates&gt;&lt;year&gt;2018&lt;/year&gt;&lt;/dates&gt;&lt;publisher&gt;Clinicalkey&lt;/publisher&gt;&lt;urls&gt;&lt;/urls&gt;&lt;electronic-resource-num&gt;10.1016/b978-0-323-35762-3.00151-7&lt;/electronic-resource-num&gt;&lt;/record&gt;&lt;/Cite&gt;&lt;/EndNote&gt;</w:instrText>
        </w:r>
        <w:r w:rsidR="00D653D3" w:rsidRPr="007B53B4">
          <w:rPr>
            <w:rFonts w:ascii="Times New Roman" w:hAnsi="Times New Roman" w:cs="Times New Roman"/>
            <w:sz w:val="24"/>
          </w:rPr>
          <w:fldChar w:fldCharType="separate"/>
        </w:r>
        <w:r w:rsidR="00D653D3" w:rsidRPr="00D653D3">
          <w:rPr>
            <w:rFonts w:ascii="Times New Roman" w:hAnsi="Times New Roman" w:cs="Times New Roman"/>
            <w:noProof/>
            <w:sz w:val="24"/>
            <w:vertAlign w:val="superscript"/>
          </w:rPr>
          <w:t>31</w:t>
        </w:r>
        <w:r w:rsidR="00D653D3" w:rsidRPr="007B53B4">
          <w:rPr>
            <w:rFonts w:ascii="Times New Roman" w:hAnsi="Times New Roman" w:cs="Times New Roman"/>
            <w:sz w:val="24"/>
          </w:rPr>
          <w:fldChar w:fldCharType="end"/>
        </w:r>
      </w:hyperlink>
    </w:p>
    <w:p w14:paraId="6C25BE19" w14:textId="77777777" w:rsidR="00494E5C" w:rsidRDefault="00494E5C" w:rsidP="00494E5C">
      <w:pPr>
        <w:spacing w:after="0" w:line="480" w:lineRule="auto"/>
        <w:jc w:val="both"/>
        <w:rPr>
          <w:rFonts w:ascii="Times New Roman" w:hAnsi="Times New Roman" w:cs="Times New Roman"/>
          <w:sz w:val="24"/>
        </w:rPr>
      </w:pPr>
      <w:r>
        <w:rPr>
          <w:rFonts w:ascii="Times New Roman" w:hAnsi="Times New Roman" w:cs="Times New Roman"/>
        </w:rPr>
        <w:t xml:space="preserve">     </w:t>
      </w:r>
      <w:r w:rsidRPr="0079243C">
        <w:rPr>
          <w:rFonts w:ascii="Times New Roman" w:hAnsi="Times New Roman" w:cs="Times New Roman"/>
          <w:sz w:val="24"/>
        </w:rPr>
        <w:t xml:space="preserve">Defisiensi asam folat didefinisikan ketika tingkat serum kurang dari 2,5 hingga 3,0 ng /mL. Kebutuhan folat 50 μg per hari untuk wanita yang tidak hamil meningkat menjadi 300 hingga 500 μg per hari selama kehamilan. Asupan folat yang cukup sebelum dan selama minggu pertama kehamilan mengurangi terjadinya </w:t>
      </w:r>
      <w:r w:rsidRPr="001E20E2">
        <w:rPr>
          <w:rFonts w:ascii="Times New Roman" w:hAnsi="Times New Roman" w:cs="Times New Roman"/>
          <w:i/>
          <w:sz w:val="24"/>
        </w:rPr>
        <w:t>neural tube defects</w:t>
      </w:r>
      <w:r w:rsidRPr="0079243C">
        <w:rPr>
          <w:rFonts w:ascii="Times New Roman" w:hAnsi="Times New Roman" w:cs="Times New Roman"/>
          <w:sz w:val="24"/>
        </w:rPr>
        <w:t xml:space="preserve"> (NTD) atau cacat tabung saraf, karena itu seluruh wanita hamil dianjurkan mengkonsumsi 400 μg folat per hari. Sebuah studi memperkirakan bahwa suplementasi folat 400 μg per hari akan mengurangi risiko defek tuba neural sebesar 36%.</w:t>
      </w:r>
      <w:hyperlink w:anchor="_ENREF_32" w:tooltip="Kilpatrick, 2018 #17" w:history="1">
        <w:r w:rsidR="00D653D3">
          <w:rPr>
            <w:rFonts w:ascii="Times New Roman" w:hAnsi="Times New Roman" w:cs="Times New Roman"/>
            <w:sz w:val="24"/>
          </w:rPr>
          <w:fldChar w:fldCharType="begin"/>
        </w:r>
        <w:r w:rsidR="00D653D3">
          <w:rPr>
            <w:rFonts w:ascii="Times New Roman" w:hAnsi="Times New Roman" w:cs="Times New Roman"/>
            <w:sz w:val="24"/>
          </w:rPr>
          <w:instrText xml:space="preserve"> ADDIN EN.CITE &lt;EndNote&gt;&lt;Cite&gt;&lt;Author&gt;Kilpatrick&lt;/Author&gt;&lt;Year&gt;2018&lt;/Year&gt;&lt;RecNum&gt;17&lt;/RecNum&gt;&lt;DisplayText&gt;&lt;style face="superscript"&gt;32&lt;/style&gt;&lt;/DisplayText&gt;&lt;record&gt;&lt;rec-number&gt;17&lt;/rec-number&gt;&lt;foreign-keys&gt;&lt;key app="EN" db-id="zfefr0ta6szvfiedtrlpvd0p2vpw52spv0aw"&gt;17&lt;/key&gt;&lt;/foreign-keys&gt;&lt;ref-type name="Electronic Book Section"&gt;60&lt;/ref-type&gt;&lt;contributors&gt;&lt;authors&gt;&lt;author&gt;Sarah J. Kilpatrick&lt;/author&gt;&lt;/authors&gt;&lt;/contributors&gt;&lt;titles&gt;&lt;title&gt;Anemia and Pregnancy&lt;/title&gt;&lt;/titles&gt;&lt;pages&gt;920-921&lt;/pages&gt;&lt;dates&gt;&lt;year&gt;2018&lt;/year&gt;&lt;/dates&gt;&lt;publisher&gt;Clinical Key&lt;/publisher&gt;&lt;urls&gt;&lt;/urls&gt;&lt;/record&gt;&lt;/Cite&gt;&lt;/EndNote&gt;</w:instrText>
        </w:r>
        <w:r w:rsidR="00D653D3">
          <w:rPr>
            <w:rFonts w:ascii="Times New Roman" w:hAnsi="Times New Roman" w:cs="Times New Roman"/>
            <w:sz w:val="24"/>
          </w:rPr>
          <w:fldChar w:fldCharType="separate"/>
        </w:r>
        <w:r w:rsidR="00D653D3" w:rsidRPr="00D653D3">
          <w:rPr>
            <w:rFonts w:ascii="Times New Roman" w:hAnsi="Times New Roman" w:cs="Times New Roman"/>
            <w:noProof/>
            <w:sz w:val="24"/>
            <w:vertAlign w:val="superscript"/>
          </w:rPr>
          <w:t>32</w:t>
        </w:r>
        <w:r w:rsidR="00D653D3">
          <w:rPr>
            <w:rFonts w:ascii="Times New Roman" w:hAnsi="Times New Roman" w:cs="Times New Roman"/>
            <w:sz w:val="24"/>
          </w:rPr>
          <w:fldChar w:fldCharType="end"/>
        </w:r>
      </w:hyperlink>
    </w:p>
    <w:p w14:paraId="7EFAB000" w14:textId="77777777" w:rsidR="003B4E4E" w:rsidRDefault="003B4E4E" w:rsidP="00494E5C">
      <w:pPr>
        <w:spacing w:after="0" w:line="480" w:lineRule="auto"/>
        <w:jc w:val="both"/>
        <w:rPr>
          <w:rFonts w:ascii="Times New Roman" w:hAnsi="Times New Roman" w:cs="Times New Roman"/>
          <w:sz w:val="24"/>
        </w:rPr>
      </w:pPr>
    </w:p>
    <w:p w14:paraId="723EF7FE" w14:textId="77777777" w:rsidR="003B4E4E" w:rsidRPr="0079243C" w:rsidRDefault="003B4E4E" w:rsidP="00494E5C">
      <w:pPr>
        <w:spacing w:after="0" w:line="480" w:lineRule="auto"/>
        <w:jc w:val="both"/>
        <w:rPr>
          <w:rFonts w:ascii="Times New Roman" w:hAnsi="Times New Roman" w:cs="Times New Roman"/>
          <w:sz w:val="24"/>
        </w:rPr>
      </w:pPr>
    </w:p>
    <w:p w14:paraId="74BCBF2F" w14:textId="77777777" w:rsidR="00494E5C" w:rsidRPr="00A548E5" w:rsidRDefault="001E5309" w:rsidP="001D118B">
      <w:pPr>
        <w:pStyle w:val="Heading3"/>
      </w:pPr>
      <w:bookmarkStart w:id="26" w:name="_Toc535584651"/>
      <w:r>
        <w:lastRenderedPageBreak/>
        <w:t>2.1</w:t>
      </w:r>
      <w:r w:rsidR="00494E5C" w:rsidRPr="00A548E5">
        <w:t>.5 Dampak Anemia dalam Kehamilan</w:t>
      </w:r>
      <w:r w:rsidR="00122AC9">
        <w:t xml:space="preserve"> Terhadap Ibu dan Janin</w:t>
      </w:r>
      <w:bookmarkEnd w:id="26"/>
    </w:p>
    <w:p w14:paraId="07FF6E48" w14:textId="77777777" w:rsidR="00494E5C" w:rsidRDefault="00494E5C" w:rsidP="00494E5C">
      <w:pPr>
        <w:spacing w:after="0" w:line="480" w:lineRule="auto"/>
        <w:jc w:val="both"/>
        <w:rPr>
          <w:rFonts w:ascii="Times New Roman" w:hAnsi="Times New Roman" w:cs="Times New Roman"/>
          <w:sz w:val="24"/>
        </w:rPr>
      </w:pPr>
      <w:r>
        <w:t xml:space="preserve">     </w:t>
      </w:r>
      <w:r w:rsidRPr="00A548E5">
        <w:rPr>
          <w:rFonts w:ascii="Times New Roman" w:hAnsi="Times New Roman" w:cs="Times New Roman"/>
          <w:sz w:val="24"/>
        </w:rPr>
        <w:t>Anemia selama kehamilan dikaitkan dengan persalinan  prematur, berat lahir rendah dan kematian ibu, perinatal dan neonatal. Anemia pada trimester pertama atau kedua secara signifikan meningkatkan risiko berat lahir rendah dan persalinan prematur. Anemia defisiensi besi mempengaruhi kinerja fisik, melalui berkurangngnya kapasitas oksidasi jaringan (akibat defisiensi besi) serta kapasitas sel darah merah untuk membawa oksigen ke jaringan.</w:t>
      </w:r>
      <w:hyperlink w:anchor="_ENREF_28" w:tooltip="WHO, 2017 #78" w:history="1">
        <w:r w:rsidR="00D653D3">
          <w:rPr>
            <w:rFonts w:ascii="Times New Roman" w:hAnsi="Times New Roman" w:cs="Times New Roman"/>
            <w:sz w:val="24"/>
          </w:rPr>
          <w:fldChar w:fldCharType="begin"/>
        </w:r>
        <w:r w:rsidR="00D653D3">
          <w:rPr>
            <w:rFonts w:ascii="Times New Roman" w:hAnsi="Times New Roman" w:cs="Times New Roman"/>
            <w:sz w:val="24"/>
          </w:rPr>
          <w:instrText xml:space="preserve"> ADDIN EN.CITE &lt;EndNote&gt;&lt;Cite&gt;&lt;Author&gt;WHO&lt;/Author&gt;&lt;Year&gt;2017&lt;/Year&gt;&lt;RecNum&gt;78&lt;/RecNum&gt;&lt;DisplayText&gt;&lt;style face="superscript"&gt;28&lt;/style&gt;&lt;/DisplayText&gt;&lt;record&gt;&lt;rec-number&gt;78&lt;/rec-number&gt;&lt;foreign-keys&gt;&lt;key app="EN" db-id="zfefr0ta6szvfiedtrlpvd0p2vpw52spv0aw"&gt;78&lt;/key&gt;&lt;/foreign-keys&gt;&lt;ref-type name="Journal Article"&gt;17&lt;/ref-type&gt;&lt;contributors&gt;&lt;authors&gt;&lt;author&gt;WHO&lt;/author&gt;&lt;/authors&gt;&lt;/contributors&gt;&lt;titles&gt;&lt;title&gt;Nutritional Anaemias: Tools For Effective Prevention and Control&lt;/title&gt;&lt;secondary-title&gt;World Health Organization&lt;/secondary-title&gt;&lt;/titles&gt;&lt;periodical&gt;&lt;full-title&gt;World Health Organization&lt;/full-title&gt;&lt;/periodical&gt;&lt;pages&gt;2&lt;/pages&gt;&lt;dates&gt;&lt;year&gt;2017&lt;/year&gt;&lt;/dates&gt;&lt;urls&gt;&lt;/urls&gt;&lt;/record&gt;&lt;/Cite&gt;&lt;/EndNote&gt;</w:instrText>
        </w:r>
        <w:r w:rsidR="00D653D3">
          <w:rPr>
            <w:rFonts w:ascii="Times New Roman" w:hAnsi="Times New Roman" w:cs="Times New Roman"/>
            <w:sz w:val="24"/>
          </w:rPr>
          <w:fldChar w:fldCharType="separate"/>
        </w:r>
        <w:r w:rsidR="00D653D3" w:rsidRPr="00D653D3">
          <w:rPr>
            <w:rFonts w:ascii="Times New Roman" w:hAnsi="Times New Roman" w:cs="Times New Roman"/>
            <w:noProof/>
            <w:sz w:val="24"/>
            <w:vertAlign w:val="superscript"/>
          </w:rPr>
          <w:t>28</w:t>
        </w:r>
        <w:r w:rsidR="00D653D3">
          <w:rPr>
            <w:rFonts w:ascii="Times New Roman" w:hAnsi="Times New Roman" w:cs="Times New Roman"/>
            <w:sz w:val="24"/>
          </w:rPr>
          <w:fldChar w:fldCharType="end"/>
        </w:r>
      </w:hyperlink>
      <w:r w:rsidRPr="00A548E5">
        <w:rPr>
          <w:rFonts w:ascii="Times New Roman" w:hAnsi="Times New Roman" w:cs="Times New Roman"/>
          <w:sz w:val="24"/>
        </w:rPr>
        <w:t xml:space="preserve"> </w:t>
      </w:r>
    </w:p>
    <w:p w14:paraId="6D366B8A" w14:textId="77777777" w:rsidR="002D2864" w:rsidRPr="002D2864" w:rsidRDefault="002D2864" w:rsidP="002D2864">
      <w:pPr>
        <w:pStyle w:val="ListParagraph"/>
        <w:numPr>
          <w:ilvl w:val="0"/>
          <w:numId w:val="37"/>
        </w:numPr>
        <w:spacing w:after="0" w:line="480" w:lineRule="auto"/>
        <w:jc w:val="both"/>
        <w:rPr>
          <w:rFonts w:ascii="Times New Roman" w:hAnsi="Times New Roman" w:cs="Times New Roman"/>
          <w:sz w:val="24"/>
        </w:rPr>
      </w:pPr>
      <w:r>
        <w:rPr>
          <w:rFonts w:ascii="Times New Roman" w:hAnsi="Times New Roman" w:cs="Times New Roman"/>
          <w:sz w:val="24"/>
        </w:rPr>
        <w:t>Dampak Anemia terhadap Ibu</w:t>
      </w:r>
      <w:r w:rsidR="00494E5C" w:rsidRPr="002D2864">
        <w:rPr>
          <w:rFonts w:ascii="Times New Roman" w:hAnsi="Times New Roman" w:cs="Times New Roman"/>
          <w:sz w:val="24"/>
        </w:rPr>
        <w:t xml:space="preserve">    </w:t>
      </w:r>
    </w:p>
    <w:p w14:paraId="5BC86D7D" w14:textId="77777777" w:rsidR="00494E5C" w:rsidRDefault="00C670B4" w:rsidP="00494E5C">
      <w:pPr>
        <w:spacing w:after="0" w:line="480" w:lineRule="auto"/>
        <w:jc w:val="both"/>
        <w:rPr>
          <w:rFonts w:ascii="Times New Roman" w:hAnsi="Times New Roman" w:cs="Times New Roman"/>
          <w:sz w:val="24"/>
        </w:rPr>
      </w:pPr>
      <w:r>
        <w:rPr>
          <w:rFonts w:ascii="Times New Roman" w:hAnsi="Times New Roman" w:cs="Times New Roman"/>
          <w:sz w:val="24"/>
        </w:rPr>
        <w:t xml:space="preserve">     </w:t>
      </w:r>
      <w:r w:rsidR="00494E5C" w:rsidRPr="003521AC">
        <w:rPr>
          <w:rFonts w:ascii="Times New Roman" w:hAnsi="Times New Roman" w:cs="Times New Roman"/>
          <w:sz w:val="24"/>
        </w:rPr>
        <w:t xml:space="preserve">Anemia ringan </w:t>
      </w:r>
      <w:r w:rsidR="00494E5C">
        <w:rPr>
          <w:rFonts w:ascii="Times New Roman" w:hAnsi="Times New Roman" w:cs="Times New Roman"/>
          <w:sz w:val="24"/>
        </w:rPr>
        <w:t>menyebabkan</w:t>
      </w:r>
      <w:r w:rsidR="00494E5C" w:rsidRPr="003521AC">
        <w:rPr>
          <w:rFonts w:ascii="Times New Roman" w:hAnsi="Times New Roman" w:cs="Times New Roman"/>
          <w:sz w:val="24"/>
        </w:rPr>
        <w:t xml:space="preserve"> berkurangnya cadangan zat besi dalam tubuh ibu  dan berdampak pada kehamilan berikutnya jika ibu kembali mengalami anemia. Anemia sedang menyebabkan gejala seperti mudah lemah, lelah, kurangnya energi, dan penurunan kemampuan beraktivitas. Anemia berat dapat menyebabkan</w:t>
      </w:r>
      <w:r w:rsidR="00494E5C">
        <w:rPr>
          <w:rFonts w:ascii="Times New Roman" w:hAnsi="Times New Roman" w:cs="Times New Roman"/>
          <w:sz w:val="24"/>
        </w:rPr>
        <w:t xml:space="preserve"> </w:t>
      </w:r>
      <w:r w:rsidR="00494E5C" w:rsidRPr="003521AC">
        <w:rPr>
          <w:rFonts w:ascii="Times New Roman" w:hAnsi="Times New Roman" w:cs="Times New Roman"/>
          <w:sz w:val="24"/>
        </w:rPr>
        <w:t>t</w:t>
      </w:r>
      <w:r w:rsidR="00494E5C">
        <w:rPr>
          <w:rFonts w:ascii="Times New Roman" w:hAnsi="Times New Roman" w:cs="Times New Roman"/>
          <w:sz w:val="24"/>
        </w:rPr>
        <w:t xml:space="preserve">akikardi, sesak nafas dan </w:t>
      </w:r>
      <w:r w:rsidR="00494E5C" w:rsidRPr="003521AC">
        <w:rPr>
          <w:rFonts w:ascii="Times New Roman" w:hAnsi="Times New Roman" w:cs="Times New Roman"/>
          <w:sz w:val="24"/>
        </w:rPr>
        <w:t>peningkatan curah jantung yang mengarah ke stress jantung</w:t>
      </w:r>
      <w:r w:rsidR="00494E5C">
        <w:rPr>
          <w:rFonts w:ascii="Times New Roman" w:hAnsi="Times New Roman" w:cs="Times New Roman"/>
          <w:sz w:val="24"/>
        </w:rPr>
        <w:t xml:space="preserve"> dan </w:t>
      </w:r>
      <w:r w:rsidR="00494E5C" w:rsidRPr="003521AC">
        <w:rPr>
          <w:rFonts w:ascii="Times New Roman" w:hAnsi="Times New Roman" w:cs="Times New Roman"/>
          <w:sz w:val="24"/>
        </w:rPr>
        <w:t>menyebabkan gagal jantung</w:t>
      </w:r>
      <w:r w:rsidR="00494E5C">
        <w:rPr>
          <w:rFonts w:ascii="Times New Roman" w:hAnsi="Times New Roman" w:cs="Times New Roman"/>
          <w:sz w:val="24"/>
        </w:rPr>
        <w:t xml:space="preserve">. Anemia juga berdampak pada janin. </w:t>
      </w:r>
    </w:p>
    <w:p w14:paraId="331D4507" w14:textId="77777777" w:rsidR="00494E5C" w:rsidRDefault="002D2864" w:rsidP="002D2864">
      <w:pPr>
        <w:pStyle w:val="ListParagraph"/>
        <w:numPr>
          <w:ilvl w:val="0"/>
          <w:numId w:val="37"/>
        </w:numPr>
        <w:spacing w:after="0" w:line="480" w:lineRule="auto"/>
        <w:jc w:val="both"/>
        <w:rPr>
          <w:rFonts w:ascii="Times New Roman" w:hAnsi="Times New Roman" w:cs="Times New Roman"/>
          <w:sz w:val="24"/>
        </w:rPr>
      </w:pPr>
      <w:r w:rsidRPr="002D2864">
        <w:rPr>
          <w:rFonts w:ascii="Times New Roman" w:hAnsi="Times New Roman" w:cs="Times New Roman"/>
          <w:sz w:val="24"/>
        </w:rPr>
        <w:t>Dampak Anemia terhadap Janin</w:t>
      </w:r>
    </w:p>
    <w:p w14:paraId="04EDF79C" w14:textId="77777777" w:rsidR="00C5438B" w:rsidRPr="00C5438B" w:rsidRDefault="00C5438B" w:rsidP="00C5438B">
      <w:pPr>
        <w:spacing w:after="0" w:line="480" w:lineRule="auto"/>
        <w:jc w:val="both"/>
        <w:rPr>
          <w:rFonts w:ascii="Times New Roman" w:hAnsi="Times New Roman" w:cs="Times New Roman"/>
          <w:sz w:val="24"/>
        </w:rPr>
      </w:pPr>
      <w:r>
        <w:rPr>
          <w:rFonts w:ascii="Times New Roman" w:hAnsi="Times New Roman" w:cs="Times New Roman"/>
          <w:sz w:val="24"/>
        </w:rPr>
        <w:t xml:space="preserve">     </w:t>
      </w:r>
      <w:r w:rsidR="00C670B4">
        <w:rPr>
          <w:rFonts w:ascii="Times New Roman" w:hAnsi="Times New Roman" w:cs="Times New Roman"/>
          <w:sz w:val="24"/>
        </w:rPr>
        <w:t>Defisiensi zat besi ibu menyebabkan asupan zat besi ke janin menurun sehingga dapat menyebabkan persalinan prematur, kecil masa kehamilan dan peningkatan kematian perinatal.</w:t>
      </w:r>
      <w:hyperlink w:anchor="_ENREF_33" w:tooltip="Renzo, 2015 #87" w:history="1">
        <w:r w:rsidR="00D653D3">
          <w:rPr>
            <w:rFonts w:ascii="Times New Roman" w:hAnsi="Times New Roman" w:cs="Times New Roman"/>
            <w:sz w:val="24"/>
          </w:rPr>
          <w:fldChar w:fldCharType="begin"/>
        </w:r>
        <w:r w:rsidR="00D653D3">
          <w:rPr>
            <w:rFonts w:ascii="Times New Roman" w:hAnsi="Times New Roman" w:cs="Times New Roman"/>
            <w:sz w:val="24"/>
          </w:rPr>
          <w:instrText xml:space="preserve"> ADDIN EN.CITE &lt;EndNote&gt;&lt;Cite&gt;&lt;Author&gt;Renzo&lt;/Author&gt;&lt;Year&gt;2015&lt;/Year&gt;&lt;RecNum&gt;87&lt;/RecNum&gt;&lt;DisplayText&gt;&lt;style face="superscript"&gt;33&lt;/style&gt;&lt;/DisplayText&gt;&lt;record&gt;&lt;rec-number&gt;87&lt;/rec-number&gt;&lt;foreign-keys&gt;&lt;key app="EN" db-id="zfefr0ta6szvfiedtrlpvd0p2vpw52spv0aw"&gt;87&lt;/key&gt;&lt;/foreign-keys&gt;&lt;ref-type name="Journal Article"&gt;17&lt;/ref-type&gt;&lt;contributors&gt;&lt;authors&gt;&lt;author&gt;Gian Carlo Di Renzo&lt;/author&gt;&lt;author&gt;Filippo Spano&lt;/author&gt;&lt;author&gt;Irene Giardina&lt;/author&gt;&lt;author&gt;Eleonora Brillo&lt;/author&gt;&lt;author&gt;Graziano Clerici&lt;/author&gt;&lt;author&gt;Luis Cabero Roura&lt;/author&gt;&lt;/authors&gt;&lt;/contributors&gt;&lt;titles&gt;&lt;title&gt;Iron deficiency anemia in pregnancy&lt;/title&gt;&lt;secondary-title&gt;Future Science&lt;/secondary-title&gt;&lt;/titles&gt;&lt;periodical&gt;&lt;full-title&gt;Future Science&lt;/full-title&gt;&lt;/periodical&gt;&lt;pages&gt;892&lt;/pages&gt;&lt;volume&gt;11&lt;/volume&gt;&lt;number&gt;6&lt;/number&gt;&lt;dates&gt;&lt;year&gt;2015&lt;/year&gt;&lt;/dates&gt;&lt;isbn&gt;1745-5057&lt;/isbn&gt;&lt;urls&gt;&lt;/urls&gt;&lt;electronic-resource-num&gt;10.2217/whe.15.35&lt;/electronic-resource-num&gt;&lt;/record&gt;&lt;/Cite&gt;&lt;/EndNote&gt;</w:instrText>
        </w:r>
        <w:r w:rsidR="00D653D3">
          <w:rPr>
            <w:rFonts w:ascii="Times New Roman" w:hAnsi="Times New Roman" w:cs="Times New Roman"/>
            <w:sz w:val="24"/>
          </w:rPr>
          <w:fldChar w:fldCharType="separate"/>
        </w:r>
        <w:r w:rsidR="00D653D3" w:rsidRPr="00D653D3">
          <w:rPr>
            <w:rFonts w:ascii="Times New Roman" w:hAnsi="Times New Roman" w:cs="Times New Roman"/>
            <w:noProof/>
            <w:sz w:val="24"/>
            <w:vertAlign w:val="superscript"/>
          </w:rPr>
          <w:t>33</w:t>
        </w:r>
        <w:r w:rsidR="00D653D3">
          <w:rPr>
            <w:rFonts w:ascii="Times New Roman" w:hAnsi="Times New Roman" w:cs="Times New Roman"/>
            <w:sz w:val="24"/>
          </w:rPr>
          <w:fldChar w:fldCharType="end"/>
        </w:r>
      </w:hyperlink>
      <w:r w:rsidR="00C670B4">
        <w:rPr>
          <w:rFonts w:ascii="Times New Roman" w:hAnsi="Times New Roman" w:cs="Times New Roman"/>
          <w:sz w:val="24"/>
        </w:rPr>
        <w:t xml:space="preserve"> </w:t>
      </w:r>
      <w:r w:rsidRPr="00FB7F45">
        <w:rPr>
          <w:rFonts w:ascii="Times New Roman" w:hAnsi="Times New Roman" w:cs="Times New Roman"/>
          <w:sz w:val="24"/>
        </w:rPr>
        <w:t>Beberapa studi menunjukkan persalinan prematur dan bayi berat lahir rendah meningkat pada wanita dengan anemia. Wanita dengan Hb antara 8 hingga 9,9 gr/dL mempunya risiko lebih tinggi melahirkan prematur dan BBLR dibandingkan wanita dengan Hb 10 hingga 10,9 gr/dL</w:t>
      </w:r>
      <w:r>
        <w:rPr>
          <w:rFonts w:ascii="Times New Roman" w:hAnsi="Times New Roman" w:cs="Times New Roman"/>
          <w:sz w:val="24"/>
        </w:rPr>
        <w:t>.</w:t>
      </w:r>
      <w:hyperlink w:anchor="_ENREF_3" w:tooltip="Bencaiova, 2014 #3" w:history="1">
        <w:r w:rsidR="00D653D3">
          <w:rPr>
            <w:rFonts w:ascii="Times New Roman" w:hAnsi="Times New Roman" w:cs="Times New Roman"/>
            <w:sz w:val="24"/>
          </w:rPr>
          <w:fldChar w:fldCharType="begin"/>
        </w:r>
        <w:r w:rsidR="00D653D3">
          <w:rPr>
            <w:rFonts w:ascii="Times New Roman" w:hAnsi="Times New Roman" w:cs="Times New Roman"/>
            <w:sz w:val="24"/>
          </w:rPr>
          <w:instrText xml:space="preserve"> ADDIN EN.CITE &lt;EndNote&gt;&lt;Cite&gt;&lt;Author&gt;Bencaiova&lt;/Author&gt;&lt;Year&gt;2014&lt;/Year&gt;&lt;RecNum&gt;3&lt;/RecNum&gt;&lt;DisplayText&gt;&lt;style face="superscript"&gt;3&lt;/style&gt;&lt;/DisplayText&gt;&lt;record&gt;&lt;rec-number&gt;3&lt;/rec-number&gt;&lt;foreign-keys&gt;&lt;key app="EN" db-id="zfefr0ta6szvfiedtrlpvd0p2vpw52spv0aw"&gt;3&lt;/key&gt;&lt;/foreign-keys&gt;&lt;ref-type name="Journal Article"&gt;17&lt;/ref-type&gt;&lt;contributors&gt;&lt;authors&gt;&lt;author&gt;Bencaiova, Gabriela&lt;/author&gt;&lt;author&gt;Breymann, Christian&lt;/author&gt;&lt;/authors&gt;&lt;/contributors&gt;&lt;titles&gt;&lt;title&gt;Mild Anemia and Pregnancy Outcome in a Swiss Collective&lt;/title&gt;&lt;secondary-title&gt;Journal of Pregnancy&lt;/secondary-title&gt;&lt;/titles&gt;&lt;periodical&gt;&lt;full-title&gt;Journal of Pregnancy&lt;/full-title&gt;&lt;/periodical&gt;&lt;pages&gt;1-7&lt;/pages&gt;&lt;volume&gt;2014&lt;/volume&gt;&lt;dates&gt;&lt;year&gt;2014&lt;/year&gt;&lt;/dates&gt;&lt;isbn&gt;2090-2727&amp;#xD;2090-2735&lt;/isbn&gt;&lt;urls&gt;&lt;/urls&gt;&lt;electronic-resource-num&gt;10.1155/2014/307535&lt;/electronic-resource-num&gt;&lt;/record&gt;&lt;/Cite&gt;&lt;/EndNote&gt;</w:instrText>
        </w:r>
        <w:r w:rsidR="00D653D3">
          <w:rPr>
            <w:rFonts w:ascii="Times New Roman" w:hAnsi="Times New Roman" w:cs="Times New Roman"/>
            <w:sz w:val="24"/>
          </w:rPr>
          <w:fldChar w:fldCharType="separate"/>
        </w:r>
        <w:r w:rsidR="00D653D3" w:rsidRPr="00C5438B">
          <w:rPr>
            <w:rFonts w:ascii="Times New Roman" w:hAnsi="Times New Roman" w:cs="Times New Roman"/>
            <w:noProof/>
            <w:sz w:val="24"/>
            <w:vertAlign w:val="superscript"/>
          </w:rPr>
          <w:t>3</w:t>
        </w:r>
        <w:r w:rsidR="00D653D3">
          <w:rPr>
            <w:rFonts w:ascii="Times New Roman" w:hAnsi="Times New Roman" w:cs="Times New Roman"/>
            <w:sz w:val="24"/>
          </w:rPr>
          <w:fldChar w:fldCharType="end"/>
        </w:r>
      </w:hyperlink>
    </w:p>
    <w:p w14:paraId="3840DBE3" w14:textId="77777777" w:rsidR="002D2864" w:rsidRDefault="00C5438B" w:rsidP="002D2864">
      <w:pPr>
        <w:spacing w:after="0" w:line="480" w:lineRule="auto"/>
        <w:jc w:val="both"/>
        <w:rPr>
          <w:rFonts w:ascii="Times New Roman" w:hAnsi="Times New Roman" w:cs="Times New Roman"/>
          <w:sz w:val="24"/>
        </w:rPr>
      </w:pPr>
      <w:r>
        <w:rPr>
          <w:rFonts w:ascii="Times New Roman" w:hAnsi="Times New Roman" w:cs="Times New Roman"/>
          <w:sz w:val="24"/>
        </w:rPr>
        <w:t xml:space="preserve">     Anemia selama kehamilan berdampak pada janin dalam kandungan</w:t>
      </w:r>
      <w:r w:rsidR="002D2864" w:rsidRPr="002D2864">
        <w:rPr>
          <w:rFonts w:ascii="Times New Roman" w:hAnsi="Times New Roman" w:cs="Times New Roman"/>
          <w:sz w:val="24"/>
        </w:rPr>
        <w:t xml:space="preserve"> </w:t>
      </w:r>
      <w:r>
        <w:rPr>
          <w:rFonts w:ascii="Times New Roman" w:hAnsi="Times New Roman" w:cs="Times New Roman"/>
          <w:sz w:val="24"/>
        </w:rPr>
        <w:t xml:space="preserve">bergantung </w:t>
      </w:r>
      <w:r w:rsidR="002D2864" w:rsidRPr="002D2864">
        <w:rPr>
          <w:rFonts w:ascii="Times New Roman" w:hAnsi="Times New Roman" w:cs="Times New Roman"/>
          <w:sz w:val="24"/>
        </w:rPr>
        <w:t xml:space="preserve">dengan berbagai tingkat anemia. Sebagian besar penelitian menunjukkan bahwa </w:t>
      </w:r>
      <w:r w:rsidR="002D2864" w:rsidRPr="002D2864">
        <w:rPr>
          <w:rFonts w:ascii="Times New Roman" w:hAnsi="Times New Roman" w:cs="Times New Roman"/>
          <w:sz w:val="24"/>
        </w:rPr>
        <w:lastRenderedPageBreak/>
        <w:t>terjadi peningkatan 2 hingga 3 kali lipat dalam angka kematian perinatal ketika kadar hemoglobin ibu jatuh di bawah 8,0 g / d1 dan 8-10 kali lipat ketika tingkat hemoglobin ibu turun di bawah 5,0 g / dl.</w:t>
      </w:r>
      <w:hyperlink w:anchor="_ENREF_21" w:tooltip="Prakash, 2015 #89" w:history="1">
        <w:r w:rsidR="00D653D3">
          <w:rPr>
            <w:rFonts w:ascii="Times New Roman" w:hAnsi="Times New Roman" w:cs="Times New Roman"/>
            <w:sz w:val="24"/>
          </w:rPr>
          <w:fldChar w:fldCharType="begin"/>
        </w:r>
        <w:r w:rsidR="00D653D3">
          <w:rPr>
            <w:rFonts w:ascii="Times New Roman" w:hAnsi="Times New Roman" w:cs="Times New Roman"/>
            <w:sz w:val="24"/>
          </w:rPr>
          <w:instrText xml:space="preserve"> ADDIN EN.CITE &lt;EndNote&gt;&lt;Cite&gt;&lt;Author&gt;Prakash&lt;/Author&gt;&lt;Year&gt;2015&lt;/Year&gt;&lt;RecNum&gt;89&lt;/RecNum&gt;&lt;DisplayText&gt;&lt;style face="superscript"&gt;21&lt;/style&gt;&lt;/DisplayText&gt;&lt;record&gt;&lt;rec-number&gt;89&lt;/rec-number&gt;&lt;foreign-keys&gt;&lt;key app="EN" db-id="zfefr0ta6szvfiedtrlpvd0p2vpw52spv0aw"&gt;89&lt;/key&gt;&lt;/foreign-keys&gt;&lt;ref-type name="Journal Article"&gt;17&lt;/ref-type&gt;&lt;contributors&gt;&lt;authors&gt;&lt;author&gt;Satyam Prakash&lt;/author&gt;&lt;author&gt;Khushbu Yadav&lt;/author&gt;&lt;/authors&gt;&lt;/contributors&gt;&lt;titles&gt;&lt;title&gt;Maternal Anemia in Pregnancy: An Overview&lt;/title&gt;&lt;secondary-title&gt;International Journal of Pharmacy and Pharmceutical Research&lt;/secondary-title&gt;&lt;/titles&gt;&lt;periodical&gt;&lt;full-title&gt;International Journal of Pharmacy and Pharmceutical Research&lt;/full-title&gt;&lt;/periodical&gt;&lt;pages&gt;165&lt;/pages&gt;&lt;volume&gt;4&lt;/volume&gt;&lt;number&gt;3&lt;/number&gt;&lt;dates&gt;&lt;year&gt;2015&lt;/year&gt;&lt;/dates&gt;&lt;isbn&gt;2349-7203&lt;/isbn&gt;&lt;urls&gt;&lt;/urls&gt;&lt;/record&gt;&lt;/Cite&gt;&lt;/EndNote&gt;</w:instrText>
        </w:r>
        <w:r w:rsidR="00D653D3">
          <w:rPr>
            <w:rFonts w:ascii="Times New Roman" w:hAnsi="Times New Roman" w:cs="Times New Roman"/>
            <w:sz w:val="24"/>
          </w:rPr>
          <w:fldChar w:fldCharType="separate"/>
        </w:r>
        <w:r w:rsidR="00D653D3" w:rsidRPr="00D653D3">
          <w:rPr>
            <w:rFonts w:ascii="Times New Roman" w:hAnsi="Times New Roman" w:cs="Times New Roman"/>
            <w:noProof/>
            <w:sz w:val="24"/>
            <w:vertAlign w:val="superscript"/>
          </w:rPr>
          <w:t>21</w:t>
        </w:r>
        <w:r w:rsidR="00D653D3">
          <w:rPr>
            <w:rFonts w:ascii="Times New Roman" w:hAnsi="Times New Roman" w:cs="Times New Roman"/>
            <w:sz w:val="24"/>
          </w:rPr>
          <w:fldChar w:fldCharType="end"/>
        </w:r>
      </w:hyperlink>
      <w:r w:rsidR="002D2864" w:rsidRPr="002D2864">
        <w:rPr>
          <w:rFonts w:ascii="Times New Roman" w:hAnsi="Times New Roman" w:cs="Times New Roman"/>
          <w:sz w:val="24"/>
        </w:rPr>
        <w:t xml:space="preserve"> </w:t>
      </w:r>
    </w:p>
    <w:p w14:paraId="2B40607E" w14:textId="77777777" w:rsidR="00830845" w:rsidRPr="002D2864" w:rsidRDefault="00830845" w:rsidP="002D2864">
      <w:pPr>
        <w:spacing w:after="0" w:line="480" w:lineRule="auto"/>
        <w:jc w:val="both"/>
        <w:rPr>
          <w:rFonts w:ascii="Times New Roman" w:hAnsi="Times New Roman" w:cs="Times New Roman"/>
          <w:sz w:val="24"/>
        </w:rPr>
      </w:pPr>
    </w:p>
    <w:p w14:paraId="5FC2911F" w14:textId="77777777" w:rsidR="00494E5C" w:rsidRDefault="00494E5C" w:rsidP="00DE64C1">
      <w:pPr>
        <w:pStyle w:val="Heading2"/>
      </w:pPr>
      <w:bookmarkStart w:id="27" w:name="_Toc535584652"/>
      <w:r w:rsidRPr="00316E99">
        <w:t>2.2 Ke</w:t>
      </w:r>
      <w:r>
        <w:t xml:space="preserve">cukupan </w:t>
      </w:r>
      <w:r w:rsidR="00122AC9">
        <w:t>Nutrisi</w:t>
      </w:r>
      <w:r>
        <w:t xml:space="preserve"> Ibu Hamil</w:t>
      </w:r>
      <w:bookmarkEnd w:id="27"/>
    </w:p>
    <w:p w14:paraId="464639D0" w14:textId="77777777" w:rsidR="00494E5C" w:rsidRDefault="00494E5C" w:rsidP="00494E5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Kehamilan menyebabkan metabolisme energi meningkat, oleh karena itu kebutuhan energi dan zat gizi lain juga meningkat. Peningkatan energi dan zat gizi diperlukan untuk pertumbuhan dan perkembangan janin, bertambah besarnya organ kandungan, perubahan komposisi dan metabolism tubuh. Jika ibu mengalami kekurangan gizi tertentu dapat menyebabkan pertumbuhan janin tidak sempurna.</w:t>
      </w:r>
      <w:hyperlink w:anchor="_ENREF_34" w:tooltip="Adriani, 2014 #53" w:history="1">
        <w:r w:rsidR="00D653D3">
          <w:rPr>
            <w:rFonts w:ascii="Times New Roman" w:hAnsi="Times New Roman" w:cs="Times New Roman"/>
            <w:sz w:val="24"/>
            <w:szCs w:val="24"/>
          </w:rPr>
          <w:fldChar w:fldCharType="begin"/>
        </w:r>
        <w:r w:rsidR="00D653D3">
          <w:rPr>
            <w:rFonts w:ascii="Times New Roman" w:hAnsi="Times New Roman" w:cs="Times New Roman"/>
            <w:sz w:val="24"/>
            <w:szCs w:val="24"/>
          </w:rPr>
          <w:instrText xml:space="preserve"> ADDIN EN.CITE &lt;EndNote&gt;&lt;Cite&gt;&lt;Author&gt;Adriani&lt;/Author&gt;&lt;Year&gt;2014&lt;/Year&gt;&lt;RecNum&gt;53&lt;/RecNum&gt;&lt;DisplayText&gt;&lt;style face="superscript"&gt;34&lt;/style&gt;&lt;/DisplayText&gt;&lt;record&gt;&lt;rec-number&gt;53&lt;/rec-number&gt;&lt;foreign-keys&gt;&lt;key app="EN" db-id="zfefr0ta6szvfiedtrlpvd0p2vpw52spv0aw"&gt;53&lt;/key&gt;&lt;/foreign-keys&gt;&lt;ref-type name="Book"&gt;6&lt;/ref-type&gt;&lt;contributors&gt;&lt;authors&gt;&lt;author&gt;Merryana Adriani&lt;/author&gt;&lt;author&gt;Bambang Wirjatmadi&lt;/author&gt;&lt;/authors&gt;&lt;/contributors&gt;&lt;titles&gt;&lt;title&gt;Peranan Gizi dalam Siklus Kehidupan&lt;/title&gt;&lt;/titles&gt;&lt;dates&gt;&lt;year&gt;2014&lt;/year&gt;&lt;/dates&gt;&lt;pub-location&gt;Jakarta&lt;/pub-location&gt;&lt;publisher&gt;Kencana Prenadamedia Group&lt;/publisher&gt;&lt;urls&gt;&lt;/urls&gt;&lt;/record&gt;&lt;/Cite&gt;&lt;/EndNote&gt;</w:instrText>
        </w:r>
        <w:r w:rsidR="00D653D3">
          <w:rPr>
            <w:rFonts w:ascii="Times New Roman" w:hAnsi="Times New Roman" w:cs="Times New Roman"/>
            <w:sz w:val="24"/>
            <w:szCs w:val="24"/>
          </w:rPr>
          <w:fldChar w:fldCharType="separate"/>
        </w:r>
        <w:r w:rsidR="00D653D3" w:rsidRPr="00D653D3">
          <w:rPr>
            <w:rFonts w:ascii="Times New Roman" w:hAnsi="Times New Roman" w:cs="Times New Roman"/>
            <w:noProof/>
            <w:sz w:val="24"/>
            <w:szCs w:val="24"/>
            <w:vertAlign w:val="superscript"/>
          </w:rPr>
          <w:t>34</w:t>
        </w:r>
        <w:r w:rsidR="00D653D3">
          <w:rPr>
            <w:rFonts w:ascii="Times New Roman" w:hAnsi="Times New Roman" w:cs="Times New Roman"/>
            <w:sz w:val="24"/>
            <w:szCs w:val="24"/>
          </w:rPr>
          <w:fldChar w:fldCharType="end"/>
        </w:r>
      </w:hyperlink>
      <w:r>
        <w:rPr>
          <w:rFonts w:ascii="Times New Roman" w:hAnsi="Times New Roman" w:cs="Times New Roman"/>
          <w:sz w:val="24"/>
          <w:szCs w:val="24"/>
        </w:rPr>
        <w:t xml:space="preserve">     </w:t>
      </w:r>
    </w:p>
    <w:p w14:paraId="0F24BB74" w14:textId="77777777" w:rsidR="00135AC8" w:rsidRPr="00D94544" w:rsidRDefault="00830845" w:rsidP="00D9454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22AC9">
        <w:rPr>
          <w:rFonts w:ascii="Times New Roman" w:hAnsi="Times New Roman" w:cs="Times New Roman"/>
          <w:sz w:val="24"/>
          <w:szCs w:val="24"/>
        </w:rPr>
        <w:t xml:space="preserve">Selama kehamilan, ibu hamil harus mendapatkan kalori yang cukup, protein tinggi, vitamin, mineral dan cairan untuk memenuhi kebutuhan gizi ibu, janin,plasenta serta dalam rangka memenuhi penambahan berat badan yang dianjurkan. </w:t>
      </w:r>
      <w:r>
        <w:rPr>
          <w:rFonts w:ascii="Times New Roman" w:hAnsi="Times New Roman" w:cs="Times New Roman"/>
          <w:sz w:val="24"/>
          <w:szCs w:val="24"/>
        </w:rPr>
        <w:t>Seorang ibu hamil setidaknya harus menambah sebanyak 180 kkal/hari pada trimester pertama, 300</w:t>
      </w:r>
      <w:r w:rsidR="00A84F3F">
        <w:rPr>
          <w:rFonts w:ascii="Times New Roman" w:hAnsi="Times New Roman" w:cs="Times New Roman"/>
          <w:sz w:val="24"/>
          <w:szCs w:val="24"/>
        </w:rPr>
        <w:t xml:space="preserve"> </w:t>
      </w:r>
      <w:r>
        <w:rPr>
          <w:rFonts w:ascii="Times New Roman" w:hAnsi="Times New Roman" w:cs="Times New Roman"/>
          <w:sz w:val="24"/>
          <w:szCs w:val="24"/>
        </w:rPr>
        <w:t>kkal/hari pada trimester kedua dan ketiga (kebutuhan kalori wanita tidak hamil usia 19-29 tahun yaitu 2250 kkal/hari dan wanita tidak hamil usia 30-49 tahun yaitu 2150 kkal/hari).</w:t>
      </w:r>
      <w:r w:rsidR="008748A9">
        <w:rPr>
          <w:rFonts w:ascii="Times New Roman" w:hAnsi="Times New Roman" w:cs="Times New Roman"/>
          <w:sz w:val="24"/>
          <w:szCs w:val="24"/>
        </w:rPr>
        <w:t xml:space="preserve"> Kebutuhan vitamin dan mineral juga bertambah. Vitamin yang memerlukan tambahan konsumsi diantaranya vitamin A, B1, B2, B3, B5, B6, folat, B12, kolin dan vitamin C. Sementara itu, mineral yang membutuhkan tambahan konsumsi yaitu kalsium,magnesium, mangan, tembaga, kormium, besi, iodium, zinc, dan selenium.</w:t>
      </w:r>
      <w:hyperlink w:anchor="_ENREF_35" w:tooltip="Astuti, 2017 #21" w:history="1">
        <w:r w:rsidR="00D653D3">
          <w:rPr>
            <w:rFonts w:ascii="Times New Roman" w:hAnsi="Times New Roman" w:cs="Times New Roman"/>
            <w:sz w:val="24"/>
            <w:szCs w:val="24"/>
          </w:rPr>
          <w:fldChar w:fldCharType="begin"/>
        </w:r>
        <w:r w:rsidR="00D653D3">
          <w:rPr>
            <w:rFonts w:ascii="Times New Roman" w:hAnsi="Times New Roman" w:cs="Times New Roman"/>
            <w:sz w:val="24"/>
            <w:szCs w:val="24"/>
          </w:rPr>
          <w:instrText xml:space="preserve"> ADDIN EN.CITE &lt;EndNote&gt;&lt;Cite&gt;&lt;Author&gt;Astuti&lt;/Author&gt;&lt;Year&gt;2017&lt;/Year&gt;&lt;RecNum&gt;21&lt;/RecNum&gt;&lt;DisplayText&gt;&lt;style face="superscript"&gt;35&lt;/style&gt;&lt;/DisplayText&gt;&lt;record&gt;&lt;rec-number&gt;21&lt;/rec-number&gt;&lt;foreign-keys&gt;&lt;key app="EN" db-id="zfefr0ta6szvfiedtrlpvd0p2vpw52spv0aw"&gt;21&lt;/key&gt;&lt;/foreign-keys&gt;&lt;ref-type name="Book"&gt;6&lt;/ref-type&gt;&lt;contributors&gt;&lt;authors&gt;&lt;author&gt;Sri Astuti&lt;/author&gt;&lt;author&gt;Ari Indra Susanti&lt;/author&gt;&lt;author&gt;Rani Nurparidah&lt;/author&gt;&lt;author&gt;Aryati Mandiri&lt;/author&gt;&lt;/authors&gt;&lt;/contributors&gt;&lt;titles&gt;&lt;title&gt;Asuhan Ibu dalam Masa Kehamilan&lt;/title&gt;&lt;secondary-title&gt;Buku Ajar Kebidanan-Antenatal Care (ANC)&lt;/secondary-title&gt;&lt;/titles&gt;&lt;dates&gt;&lt;year&gt;2017&lt;/year&gt;&lt;/dates&gt;&lt;pub-location&gt;Jakarta&lt;/pub-location&gt;&lt;publisher&gt;Erlangga&lt;/publisher&gt;&lt;urls&gt;&lt;/urls&gt;&lt;/record&gt;&lt;/Cite&gt;&lt;/EndNote&gt;</w:instrText>
        </w:r>
        <w:r w:rsidR="00D653D3">
          <w:rPr>
            <w:rFonts w:ascii="Times New Roman" w:hAnsi="Times New Roman" w:cs="Times New Roman"/>
            <w:sz w:val="24"/>
            <w:szCs w:val="24"/>
          </w:rPr>
          <w:fldChar w:fldCharType="separate"/>
        </w:r>
        <w:r w:rsidR="00D653D3" w:rsidRPr="00D653D3">
          <w:rPr>
            <w:rFonts w:ascii="Times New Roman" w:hAnsi="Times New Roman" w:cs="Times New Roman"/>
            <w:noProof/>
            <w:sz w:val="24"/>
            <w:szCs w:val="24"/>
            <w:vertAlign w:val="superscript"/>
          </w:rPr>
          <w:t>35</w:t>
        </w:r>
        <w:r w:rsidR="00D653D3">
          <w:rPr>
            <w:rFonts w:ascii="Times New Roman" w:hAnsi="Times New Roman" w:cs="Times New Roman"/>
            <w:sz w:val="24"/>
            <w:szCs w:val="24"/>
          </w:rPr>
          <w:fldChar w:fldCharType="end"/>
        </w:r>
      </w:hyperlink>
      <w:r>
        <w:rPr>
          <w:rFonts w:ascii="Times New Roman" w:hAnsi="Times New Roman" w:cs="Times New Roman"/>
          <w:sz w:val="24"/>
          <w:szCs w:val="24"/>
        </w:rPr>
        <w:t xml:space="preserve"> </w:t>
      </w:r>
      <w:r w:rsidR="00494E5C">
        <w:rPr>
          <w:rFonts w:ascii="Times New Roman" w:hAnsi="Times New Roman" w:cs="Times New Roman"/>
          <w:sz w:val="24"/>
          <w:szCs w:val="24"/>
        </w:rPr>
        <w:t xml:space="preserve">     </w:t>
      </w:r>
    </w:p>
    <w:p w14:paraId="0F381148" w14:textId="77777777" w:rsidR="00237C5D" w:rsidRPr="00D94544" w:rsidRDefault="00237C5D" w:rsidP="00237C5D">
      <w:pPr>
        <w:pStyle w:val="Caption"/>
        <w:keepNext/>
        <w:rPr>
          <w:rFonts w:ascii="Times New Roman" w:hAnsi="Times New Roman" w:cs="Times New Roman"/>
          <w:color w:val="auto"/>
          <w:sz w:val="22"/>
        </w:rPr>
      </w:pPr>
      <w:bookmarkStart w:id="28" w:name="_Toc535012012"/>
      <w:r w:rsidRPr="00D94544">
        <w:rPr>
          <w:rFonts w:ascii="Times New Roman" w:hAnsi="Times New Roman" w:cs="Times New Roman"/>
          <w:color w:val="auto"/>
          <w:sz w:val="22"/>
        </w:rPr>
        <w:t xml:space="preserve">Tabel </w:t>
      </w:r>
      <w:r w:rsidRPr="00D94544">
        <w:rPr>
          <w:rFonts w:ascii="Times New Roman" w:hAnsi="Times New Roman" w:cs="Times New Roman"/>
          <w:color w:val="auto"/>
          <w:sz w:val="22"/>
          <w:lang w:val="id-ID"/>
        </w:rPr>
        <w:t>2.</w:t>
      </w:r>
      <w:r w:rsidR="007F5D53" w:rsidRPr="00D94544">
        <w:rPr>
          <w:rFonts w:ascii="Times New Roman" w:hAnsi="Times New Roman" w:cs="Times New Roman"/>
          <w:color w:val="auto"/>
          <w:sz w:val="22"/>
        </w:rPr>
        <w:fldChar w:fldCharType="begin"/>
      </w:r>
      <w:r w:rsidR="007F5D53" w:rsidRPr="00D94544">
        <w:rPr>
          <w:rFonts w:ascii="Times New Roman" w:hAnsi="Times New Roman" w:cs="Times New Roman"/>
          <w:color w:val="auto"/>
          <w:sz w:val="22"/>
        </w:rPr>
        <w:instrText xml:space="preserve"> SEQ Tabel \* ARABIC </w:instrText>
      </w:r>
      <w:r w:rsidR="007F5D53" w:rsidRPr="00D94544">
        <w:rPr>
          <w:rFonts w:ascii="Times New Roman" w:hAnsi="Times New Roman" w:cs="Times New Roman"/>
          <w:color w:val="auto"/>
          <w:sz w:val="22"/>
        </w:rPr>
        <w:fldChar w:fldCharType="separate"/>
      </w:r>
      <w:r w:rsidR="00674088">
        <w:rPr>
          <w:rFonts w:ascii="Times New Roman" w:hAnsi="Times New Roman" w:cs="Times New Roman"/>
          <w:noProof/>
          <w:color w:val="auto"/>
          <w:sz w:val="22"/>
        </w:rPr>
        <w:t>1</w:t>
      </w:r>
      <w:r w:rsidR="007F5D53" w:rsidRPr="00D94544">
        <w:rPr>
          <w:rFonts w:ascii="Times New Roman" w:hAnsi="Times New Roman" w:cs="Times New Roman"/>
          <w:noProof/>
          <w:color w:val="auto"/>
          <w:sz w:val="22"/>
        </w:rPr>
        <w:fldChar w:fldCharType="end"/>
      </w:r>
      <w:r w:rsidRPr="00D94544">
        <w:rPr>
          <w:rFonts w:ascii="Times New Roman" w:hAnsi="Times New Roman" w:cs="Times New Roman"/>
          <w:color w:val="auto"/>
          <w:sz w:val="22"/>
          <w:lang w:val="id-ID"/>
        </w:rPr>
        <w:t xml:space="preserve"> Angka Kecukupan Karbohidrat, Protein dan Lemak</w:t>
      </w:r>
      <w:bookmarkEnd w:id="28"/>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577"/>
        <w:gridCol w:w="1592"/>
        <w:gridCol w:w="1607"/>
        <w:gridCol w:w="1579"/>
        <w:gridCol w:w="1577"/>
      </w:tblGrid>
      <w:tr w:rsidR="00135AC8" w:rsidRPr="00135AC8" w14:paraId="082183E6" w14:textId="77777777" w:rsidTr="00237C5D">
        <w:trPr>
          <w:jc w:val="center"/>
        </w:trPr>
        <w:tc>
          <w:tcPr>
            <w:tcW w:w="1577" w:type="dxa"/>
          </w:tcPr>
          <w:p w14:paraId="74FBBD36" w14:textId="77777777" w:rsidR="00135AC8" w:rsidRPr="00135AC8" w:rsidRDefault="00135AC8" w:rsidP="00135AC8">
            <w:pPr>
              <w:pStyle w:val="Caption"/>
              <w:jc w:val="center"/>
              <w:rPr>
                <w:rFonts w:ascii="Times New Roman" w:hAnsi="Times New Roman" w:cs="Times New Roman"/>
                <w:b w:val="0"/>
                <w:color w:val="auto"/>
                <w:sz w:val="22"/>
                <w:szCs w:val="24"/>
              </w:rPr>
            </w:pPr>
            <w:r w:rsidRPr="00135AC8">
              <w:rPr>
                <w:rFonts w:ascii="Times New Roman" w:hAnsi="Times New Roman" w:cs="Times New Roman"/>
                <w:b w:val="0"/>
                <w:color w:val="auto"/>
                <w:sz w:val="22"/>
                <w:szCs w:val="24"/>
              </w:rPr>
              <w:t>Usia</w:t>
            </w:r>
          </w:p>
          <w:p w14:paraId="7896BA73" w14:textId="77777777" w:rsidR="00135AC8" w:rsidRPr="00135AC8" w:rsidRDefault="00135AC8" w:rsidP="00135AC8">
            <w:pPr>
              <w:pStyle w:val="Caption"/>
              <w:jc w:val="center"/>
              <w:rPr>
                <w:rFonts w:ascii="Times New Roman" w:hAnsi="Times New Roman" w:cs="Times New Roman"/>
                <w:b w:val="0"/>
                <w:color w:val="auto"/>
                <w:sz w:val="22"/>
                <w:szCs w:val="24"/>
              </w:rPr>
            </w:pPr>
            <w:r w:rsidRPr="00135AC8">
              <w:rPr>
                <w:rFonts w:ascii="Times New Roman" w:hAnsi="Times New Roman" w:cs="Times New Roman"/>
                <w:b w:val="0"/>
                <w:color w:val="auto"/>
                <w:sz w:val="22"/>
                <w:szCs w:val="24"/>
              </w:rPr>
              <w:lastRenderedPageBreak/>
              <w:t>(tahun)</w:t>
            </w:r>
          </w:p>
        </w:tc>
        <w:tc>
          <w:tcPr>
            <w:tcW w:w="1592" w:type="dxa"/>
          </w:tcPr>
          <w:p w14:paraId="497BB51A" w14:textId="77777777" w:rsidR="00135AC8" w:rsidRPr="00135AC8" w:rsidRDefault="00135AC8" w:rsidP="00135AC8">
            <w:pPr>
              <w:pStyle w:val="Caption"/>
              <w:jc w:val="center"/>
              <w:rPr>
                <w:rFonts w:ascii="Times New Roman" w:hAnsi="Times New Roman" w:cs="Times New Roman"/>
                <w:b w:val="0"/>
                <w:color w:val="auto"/>
                <w:sz w:val="22"/>
                <w:szCs w:val="24"/>
              </w:rPr>
            </w:pPr>
            <w:r w:rsidRPr="00135AC8">
              <w:rPr>
                <w:rFonts w:ascii="Times New Roman" w:hAnsi="Times New Roman" w:cs="Times New Roman"/>
                <w:b w:val="0"/>
                <w:color w:val="auto"/>
                <w:sz w:val="22"/>
                <w:szCs w:val="24"/>
              </w:rPr>
              <w:lastRenderedPageBreak/>
              <w:t>Hamil</w:t>
            </w:r>
          </w:p>
        </w:tc>
        <w:tc>
          <w:tcPr>
            <w:tcW w:w="1607" w:type="dxa"/>
          </w:tcPr>
          <w:p w14:paraId="29DF92DE" w14:textId="77777777" w:rsidR="00135AC8" w:rsidRPr="00135AC8" w:rsidRDefault="00135AC8" w:rsidP="00135AC8">
            <w:pPr>
              <w:pStyle w:val="Caption"/>
              <w:jc w:val="center"/>
              <w:rPr>
                <w:rFonts w:ascii="Times New Roman" w:hAnsi="Times New Roman" w:cs="Times New Roman"/>
                <w:b w:val="0"/>
                <w:color w:val="auto"/>
                <w:sz w:val="22"/>
                <w:szCs w:val="24"/>
              </w:rPr>
            </w:pPr>
            <w:r w:rsidRPr="00135AC8">
              <w:rPr>
                <w:rFonts w:ascii="Times New Roman" w:hAnsi="Times New Roman" w:cs="Times New Roman"/>
                <w:b w:val="0"/>
                <w:color w:val="auto"/>
                <w:sz w:val="22"/>
                <w:szCs w:val="24"/>
              </w:rPr>
              <w:t>Karbohidrat</w:t>
            </w:r>
          </w:p>
          <w:p w14:paraId="0112221F" w14:textId="77777777" w:rsidR="00135AC8" w:rsidRPr="00135AC8" w:rsidRDefault="00135AC8" w:rsidP="00135AC8">
            <w:pPr>
              <w:jc w:val="center"/>
              <w:rPr>
                <w:rFonts w:ascii="Times New Roman" w:hAnsi="Times New Roman" w:cs="Times New Roman"/>
              </w:rPr>
            </w:pPr>
            <w:r w:rsidRPr="00135AC8">
              <w:rPr>
                <w:rFonts w:ascii="Times New Roman" w:hAnsi="Times New Roman" w:cs="Times New Roman"/>
              </w:rPr>
              <w:lastRenderedPageBreak/>
              <w:t>(gram)</w:t>
            </w:r>
          </w:p>
        </w:tc>
        <w:tc>
          <w:tcPr>
            <w:tcW w:w="1579" w:type="dxa"/>
          </w:tcPr>
          <w:p w14:paraId="2FB3C013" w14:textId="77777777" w:rsidR="00135AC8" w:rsidRPr="00135AC8" w:rsidRDefault="00135AC8" w:rsidP="00135AC8">
            <w:pPr>
              <w:pStyle w:val="Caption"/>
              <w:jc w:val="center"/>
              <w:rPr>
                <w:rFonts w:ascii="Times New Roman" w:hAnsi="Times New Roman" w:cs="Times New Roman"/>
                <w:b w:val="0"/>
                <w:color w:val="auto"/>
                <w:sz w:val="22"/>
                <w:szCs w:val="24"/>
              </w:rPr>
            </w:pPr>
            <w:r w:rsidRPr="00135AC8">
              <w:rPr>
                <w:rFonts w:ascii="Times New Roman" w:hAnsi="Times New Roman" w:cs="Times New Roman"/>
                <w:b w:val="0"/>
                <w:color w:val="auto"/>
                <w:sz w:val="22"/>
                <w:szCs w:val="24"/>
              </w:rPr>
              <w:lastRenderedPageBreak/>
              <w:t>Protein</w:t>
            </w:r>
          </w:p>
          <w:p w14:paraId="1DDC7751" w14:textId="77777777" w:rsidR="00135AC8" w:rsidRPr="00135AC8" w:rsidRDefault="00135AC8" w:rsidP="00135AC8">
            <w:pPr>
              <w:jc w:val="center"/>
              <w:rPr>
                <w:rFonts w:ascii="Times New Roman" w:hAnsi="Times New Roman" w:cs="Times New Roman"/>
              </w:rPr>
            </w:pPr>
            <w:r w:rsidRPr="00135AC8">
              <w:rPr>
                <w:rFonts w:ascii="Times New Roman" w:hAnsi="Times New Roman" w:cs="Times New Roman"/>
              </w:rPr>
              <w:lastRenderedPageBreak/>
              <w:t>(gram)</w:t>
            </w:r>
          </w:p>
        </w:tc>
        <w:tc>
          <w:tcPr>
            <w:tcW w:w="1577" w:type="dxa"/>
          </w:tcPr>
          <w:p w14:paraId="2DDA184F" w14:textId="77777777" w:rsidR="00135AC8" w:rsidRPr="00135AC8" w:rsidRDefault="00135AC8" w:rsidP="00135AC8">
            <w:pPr>
              <w:pStyle w:val="Caption"/>
              <w:jc w:val="center"/>
              <w:rPr>
                <w:rFonts w:ascii="Times New Roman" w:hAnsi="Times New Roman" w:cs="Times New Roman"/>
                <w:b w:val="0"/>
                <w:color w:val="auto"/>
                <w:sz w:val="22"/>
                <w:szCs w:val="24"/>
              </w:rPr>
            </w:pPr>
            <w:r w:rsidRPr="00135AC8">
              <w:rPr>
                <w:rFonts w:ascii="Times New Roman" w:hAnsi="Times New Roman" w:cs="Times New Roman"/>
                <w:b w:val="0"/>
                <w:color w:val="auto"/>
                <w:sz w:val="22"/>
                <w:szCs w:val="24"/>
              </w:rPr>
              <w:lastRenderedPageBreak/>
              <w:t>Lemak</w:t>
            </w:r>
            <w:r>
              <w:rPr>
                <w:rFonts w:ascii="Times New Roman" w:hAnsi="Times New Roman" w:cs="Times New Roman"/>
                <w:b w:val="0"/>
                <w:color w:val="auto"/>
                <w:sz w:val="22"/>
                <w:szCs w:val="24"/>
              </w:rPr>
              <w:t xml:space="preserve"> Total</w:t>
            </w:r>
          </w:p>
          <w:p w14:paraId="22E36189" w14:textId="77777777" w:rsidR="00135AC8" w:rsidRPr="00135AC8" w:rsidRDefault="00135AC8" w:rsidP="00135AC8">
            <w:pPr>
              <w:jc w:val="center"/>
              <w:rPr>
                <w:rFonts w:ascii="Times New Roman" w:hAnsi="Times New Roman" w:cs="Times New Roman"/>
              </w:rPr>
            </w:pPr>
            <w:r w:rsidRPr="00135AC8">
              <w:rPr>
                <w:rFonts w:ascii="Times New Roman" w:hAnsi="Times New Roman" w:cs="Times New Roman"/>
              </w:rPr>
              <w:lastRenderedPageBreak/>
              <w:t>(gram)</w:t>
            </w:r>
          </w:p>
        </w:tc>
      </w:tr>
      <w:tr w:rsidR="00135AC8" w:rsidRPr="00135AC8" w14:paraId="61833936" w14:textId="77777777" w:rsidTr="00237C5D">
        <w:trPr>
          <w:jc w:val="center"/>
        </w:trPr>
        <w:tc>
          <w:tcPr>
            <w:tcW w:w="1577" w:type="dxa"/>
          </w:tcPr>
          <w:p w14:paraId="08CDD674" w14:textId="77777777" w:rsidR="00135AC8" w:rsidRPr="00135AC8" w:rsidRDefault="00135AC8" w:rsidP="00135AC8">
            <w:pPr>
              <w:pStyle w:val="Caption"/>
              <w:rPr>
                <w:rFonts w:ascii="Times New Roman" w:hAnsi="Times New Roman" w:cs="Times New Roman"/>
                <w:b w:val="0"/>
                <w:color w:val="auto"/>
                <w:sz w:val="22"/>
                <w:szCs w:val="24"/>
              </w:rPr>
            </w:pPr>
            <w:r>
              <w:rPr>
                <w:rFonts w:ascii="Times New Roman" w:hAnsi="Times New Roman" w:cs="Times New Roman"/>
                <w:b w:val="0"/>
                <w:color w:val="auto"/>
                <w:sz w:val="22"/>
                <w:szCs w:val="24"/>
              </w:rPr>
              <w:lastRenderedPageBreak/>
              <w:t>19-29</w:t>
            </w:r>
          </w:p>
        </w:tc>
        <w:tc>
          <w:tcPr>
            <w:tcW w:w="1592" w:type="dxa"/>
          </w:tcPr>
          <w:p w14:paraId="5BA8CB56" w14:textId="77777777" w:rsidR="00135AC8" w:rsidRPr="00135AC8" w:rsidRDefault="00135AC8" w:rsidP="00135AC8">
            <w:pPr>
              <w:pStyle w:val="Caption"/>
              <w:rPr>
                <w:rFonts w:ascii="Times New Roman" w:hAnsi="Times New Roman" w:cs="Times New Roman"/>
                <w:b w:val="0"/>
                <w:color w:val="auto"/>
                <w:sz w:val="22"/>
                <w:szCs w:val="24"/>
              </w:rPr>
            </w:pPr>
            <w:r>
              <w:rPr>
                <w:rFonts w:ascii="Times New Roman" w:hAnsi="Times New Roman" w:cs="Times New Roman"/>
                <w:b w:val="0"/>
                <w:color w:val="auto"/>
                <w:sz w:val="22"/>
                <w:szCs w:val="24"/>
              </w:rPr>
              <w:t>Trimester 1</w:t>
            </w:r>
          </w:p>
        </w:tc>
        <w:tc>
          <w:tcPr>
            <w:tcW w:w="1607" w:type="dxa"/>
          </w:tcPr>
          <w:p w14:paraId="758D845C" w14:textId="77777777" w:rsidR="00135AC8" w:rsidRPr="00135AC8" w:rsidRDefault="00135AC8" w:rsidP="00135AC8">
            <w:pPr>
              <w:pStyle w:val="Caption"/>
              <w:rPr>
                <w:rFonts w:ascii="Times New Roman" w:hAnsi="Times New Roman" w:cs="Times New Roman"/>
                <w:b w:val="0"/>
                <w:color w:val="auto"/>
                <w:sz w:val="22"/>
                <w:szCs w:val="24"/>
              </w:rPr>
            </w:pPr>
            <w:r>
              <w:rPr>
                <w:rFonts w:ascii="Times New Roman" w:hAnsi="Times New Roman" w:cs="Times New Roman"/>
                <w:b w:val="0"/>
                <w:color w:val="auto"/>
                <w:sz w:val="22"/>
                <w:szCs w:val="24"/>
              </w:rPr>
              <w:t>309 (+25)</w:t>
            </w:r>
          </w:p>
        </w:tc>
        <w:tc>
          <w:tcPr>
            <w:tcW w:w="1579" w:type="dxa"/>
          </w:tcPr>
          <w:p w14:paraId="511BA4F9" w14:textId="77777777" w:rsidR="00135AC8" w:rsidRPr="00135AC8" w:rsidRDefault="00135AC8" w:rsidP="00135AC8">
            <w:pPr>
              <w:pStyle w:val="Caption"/>
              <w:rPr>
                <w:rFonts w:ascii="Times New Roman" w:hAnsi="Times New Roman" w:cs="Times New Roman"/>
                <w:b w:val="0"/>
                <w:color w:val="auto"/>
                <w:sz w:val="22"/>
                <w:szCs w:val="24"/>
              </w:rPr>
            </w:pPr>
            <w:r>
              <w:rPr>
                <w:rFonts w:ascii="Times New Roman" w:hAnsi="Times New Roman" w:cs="Times New Roman"/>
                <w:b w:val="0"/>
                <w:color w:val="auto"/>
                <w:sz w:val="22"/>
                <w:szCs w:val="24"/>
              </w:rPr>
              <w:t>56 (+20)</w:t>
            </w:r>
          </w:p>
        </w:tc>
        <w:tc>
          <w:tcPr>
            <w:tcW w:w="1577" w:type="dxa"/>
          </w:tcPr>
          <w:p w14:paraId="2C94BF7F" w14:textId="77777777" w:rsidR="00135AC8" w:rsidRPr="00135AC8" w:rsidRDefault="00135AC8" w:rsidP="00135AC8">
            <w:pPr>
              <w:pStyle w:val="Caption"/>
              <w:rPr>
                <w:rFonts w:ascii="Times New Roman" w:hAnsi="Times New Roman" w:cs="Times New Roman"/>
                <w:b w:val="0"/>
                <w:color w:val="auto"/>
                <w:sz w:val="22"/>
                <w:szCs w:val="24"/>
              </w:rPr>
            </w:pPr>
            <w:r>
              <w:rPr>
                <w:rFonts w:ascii="Times New Roman" w:hAnsi="Times New Roman" w:cs="Times New Roman"/>
                <w:b w:val="0"/>
                <w:color w:val="auto"/>
                <w:sz w:val="22"/>
                <w:szCs w:val="24"/>
              </w:rPr>
              <w:t>75(+6)</w:t>
            </w:r>
          </w:p>
        </w:tc>
      </w:tr>
      <w:tr w:rsidR="00135AC8" w:rsidRPr="00135AC8" w14:paraId="1C7F27A8" w14:textId="77777777" w:rsidTr="00237C5D">
        <w:trPr>
          <w:jc w:val="center"/>
        </w:trPr>
        <w:tc>
          <w:tcPr>
            <w:tcW w:w="1577" w:type="dxa"/>
          </w:tcPr>
          <w:p w14:paraId="0236B0CD" w14:textId="77777777" w:rsidR="00135AC8" w:rsidRPr="00135AC8" w:rsidRDefault="00135AC8" w:rsidP="00135AC8">
            <w:pPr>
              <w:pStyle w:val="Caption"/>
              <w:rPr>
                <w:rFonts w:ascii="Times New Roman" w:hAnsi="Times New Roman" w:cs="Times New Roman"/>
                <w:b w:val="0"/>
                <w:color w:val="auto"/>
                <w:sz w:val="22"/>
                <w:szCs w:val="24"/>
              </w:rPr>
            </w:pPr>
          </w:p>
        </w:tc>
        <w:tc>
          <w:tcPr>
            <w:tcW w:w="1592" w:type="dxa"/>
          </w:tcPr>
          <w:p w14:paraId="07295655" w14:textId="77777777" w:rsidR="00135AC8" w:rsidRPr="00135AC8" w:rsidRDefault="00135AC8" w:rsidP="00135AC8">
            <w:pPr>
              <w:pStyle w:val="Caption"/>
              <w:rPr>
                <w:rFonts w:ascii="Times New Roman" w:hAnsi="Times New Roman" w:cs="Times New Roman"/>
                <w:b w:val="0"/>
                <w:color w:val="auto"/>
                <w:sz w:val="22"/>
                <w:szCs w:val="24"/>
              </w:rPr>
            </w:pPr>
            <w:r>
              <w:rPr>
                <w:rFonts w:ascii="Times New Roman" w:hAnsi="Times New Roman" w:cs="Times New Roman"/>
                <w:b w:val="0"/>
                <w:color w:val="auto"/>
                <w:sz w:val="22"/>
                <w:szCs w:val="24"/>
              </w:rPr>
              <w:t>Trimester 2</w:t>
            </w:r>
          </w:p>
        </w:tc>
        <w:tc>
          <w:tcPr>
            <w:tcW w:w="1607" w:type="dxa"/>
          </w:tcPr>
          <w:p w14:paraId="57E1B4A6" w14:textId="77777777" w:rsidR="00135AC8" w:rsidRPr="00135AC8" w:rsidRDefault="00135AC8" w:rsidP="00135AC8">
            <w:pPr>
              <w:pStyle w:val="Caption"/>
              <w:rPr>
                <w:rFonts w:ascii="Times New Roman" w:hAnsi="Times New Roman" w:cs="Times New Roman"/>
                <w:b w:val="0"/>
                <w:color w:val="auto"/>
                <w:sz w:val="22"/>
                <w:szCs w:val="24"/>
              </w:rPr>
            </w:pPr>
            <w:r>
              <w:rPr>
                <w:rFonts w:ascii="Times New Roman" w:hAnsi="Times New Roman" w:cs="Times New Roman"/>
                <w:b w:val="0"/>
                <w:color w:val="auto"/>
                <w:sz w:val="22"/>
                <w:szCs w:val="24"/>
              </w:rPr>
              <w:t>+40</w:t>
            </w:r>
          </w:p>
        </w:tc>
        <w:tc>
          <w:tcPr>
            <w:tcW w:w="1579" w:type="dxa"/>
          </w:tcPr>
          <w:p w14:paraId="08DC36DD" w14:textId="77777777" w:rsidR="00135AC8" w:rsidRPr="00135AC8" w:rsidRDefault="00135AC8" w:rsidP="00135AC8">
            <w:pPr>
              <w:pStyle w:val="Caption"/>
              <w:rPr>
                <w:rFonts w:ascii="Times New Roman" w:hAnsi="Times New Roman" w:cs="Times New Roman"/>
                <w:b w:val="0"/>
                <w:color w:val="auto"/>
                <w:sz w:val="22"/>
                <w:szCs w:val="24"/>
              </w:rPr>
            </w:pPr>
            <w:r>
              <w:rPr>
                <w:rFonts w:ascii="Times New Roman" w:hAnsi="Times New Roman" w:cs="Times New Roman"/>
                <w:b w:val="0"/>
                <w:color w:val="auto"/>
                <w:sz w:val="22"/>
                <w:szCs w:val="24"/>
              </w:rPr>
              <w:t>+20</w:t>
            </w:r>
          </w:p>
        </w:tc>
        <w:tc>
          <w:tcPr>
            <w:tcW w:w="1577" w:type="dxa"/>
          </w:tcPr>
          <w:p w14:paraId="03317C6E" w14:textId="77777777" w:rsidR="00135AC8" w:rsidRPr="00135AC8" w:rsidRDefault="00135AC8" w:rsidP="00135AC8">
            <w:pPr>
              <w:pStyle w:val="Caption"/>
              <w:rPr>
                <w:rFonts w:ascii="Times New Roman" w:hAnsi="Times New Roman" w:cs="Times New Roman"/>
                <w:b w:val="0"/>
                <w:color w:val="auto"/>
                <w:sz w:val="22"/>
                <w:szCs w:val="24"/>
              </w:rPr>
            </w:pPr>
            <w:r>
              <w:rPr>
                <w:rFonts w:ascii="Times New Roman" w:hAnsi="Times New Roman" w:cs="Times New Roman"/>
                <w:b w:val="0"/>
                <w:color w:val="auto"/>
                <w:sz w:val="22"/>
                <w:szCs w:val="24"/>
              </w:rPr>
              <w:t>+10</w:t>
            </w:r>
          </w:p>
        </w:tc>
      </w:tr>
      <w:tr w:rsidR="00135AC8" w:rsidRPr="00135AC8" w14:paraId="697D5D94" w14:textId="77777777" w:rsidTr="00237C5D">
        <w:trPr>
          <w:jc w:val="center"/>
        </w:trPr>
        <w:tc>
          <w:tcPr>
            <w:tcW w:w="1577" w:type="dxa"/>
          </w:tcPr>
          <w:p w14:paraId="55212B81" w14:textId="77777777" w:rsidR="00135AC8" w:rsidRPr="00135AC8" w:rsidRDefault="00135AC8" w:rsidP="00135AC8">
            <w:pPr>
              <w:pStyle w:val="Caption"/>
              <w:rPr>
                <w:rFonts w:ascii="Times New Roman" w:hAnsi="Times New Roman" w:cs="Times New Roman"/>
                <w:b w:val="0"/>
                <w:color w:val="auto"/>
                <w:sz w:val="22"/>
                <w:szCs w:val="24"/>
              </w:rPr>
            </w:pPr>
          </w:p>
        </w:tc>
        <w:tc>
          <w:tcPr>
            <w:tcW w:w="1592" w:type="dxa"/>
          </w:tcPr>
          <w:p w14:paraId="748ECBAD" w14:textId="77777777" w:rsidR="00135AC8" w:rsidRPr="00135AC8" w:rsidRDefault="00135AC8" w:rsidP="00135AC8">
            <w:pPr>
              <w:pStyle w:val="Caption"/>
              <w:rPr>
                <w:rFonts w:ascii="Times New Roman" w:hAnsi="Times New Roman" w:cs="Times New Roman"/>
                <w:b w:val="0"/>
                <w:color w:val="auto"/>
                <w:sz w:val="22"/>
                <w:szCs w:val="24"/>
              </w:rPr>
            </w:pPr>
            <w:r>
              <w:rPr>
                <w:rFonts w:ascii="Times New Roman" w:hAnsi="Times New Roman" w:cs="Times New Roman"/>
                <w:b w:val="0"/>
                <w:color w:val="auto"/>
                <w:sz w:val="22"/>
                <w:szCs w:val="24"/>
              </w:rPr>
              <w:t>Trimester 3</w:t>
            </w:r>
          </w:p>
        </w:tc>
        <w:tc>
          <w:tcPr>
            <w:tcW w:w="1607" w:type="dxa"/>
          </w:tcPr>
          <w:p w14:paraId="2528A78E" w14:textId="77777777" w:rsidR="00135AC8" w:rsidRPr="00135AC8" w:rsidRDefault="00135AC8" w:rsidP="00135AC8">
            <w:pPr>
              <w:pStyle w:val="Caption"/>
              <w:rPr>
                <w:rFonts w:ascii="Times New Roman" w:hAnsi="Times New Roman" w:cs="Times New Roman"/>
                <w:b w:val="0"/>
                <w:color w:val="auto"/>
                <w:sz w:val="22"/>
                <w:szCs w:val="24"/>
              </w:rPr>
            </w:pPr>
            <w:r>
              <w:rPr>
                <w:rFonts w:ascii="Times New Roman" w:hAnsi="Times New Roman" w:cs="Times New Roman"/>
                <w:b w:val="0"/>
                <w:color w:val="auto"/>
                <w:sz w:val="22"/>
                <w:szCs w:val="24"/>
              </w:rPr>
              <w:t>+40</w:t>
            </w:r>
          </w:p>
        </w:tc>
        <w:tc>
          <w:tcPr>
            <w:tcW w:w="1579" w:type="dxa"/>
          </w:tcPr>
          <w:p w14:paraId="23B0C83B" w14:textId="77777777" w:rsidR="00135AC8" w:rsidRPr="00135AC8" w:rsidRDefault="00135AC8" w:rsidP="00135AC8">
            <w:pPr>
              <w:pStyle w:val="Caption"/>
              <w:rPr>
                <w:rFonts w:ascii="Times New Roman" w:hAnsi="Times New Roman" w:cs="Times New Roman"/>
                <w:b w:val="0"/>
                <w:color w:val="auto"/>
                <w:sz w:val="22"/>
                <w:szCs w:val="24"/>
              </w:rPr>
            </w:pPr>
            <w:r>
              <w:rPr>
                <w:rFonts w:ascii="Times New Roman" w:hAnsi="Times New Roman" w:cs="Times New Roman"/>
                <w:b w:val="0"/>
                <w:color w:val="auto"/>
                <w:sz w:val="22"/>
                <w:szCs w:val="24"/>
              </w:rPr>
              <w:t>+20</w:t>
            </w:r>
          </w:p>
        </w:tc>
        <w:tc>
          <w:tcPr>
            <w:tcW w:w="1577" w:type="dxa"/>
          </w:tcPr>
          <w:p w14:paraId="4FFE4A83" w14:textId="77777777" w:rsidR="00135AC8" w:rsidRPr="00135AC8" w:rsidRDefault="00135AC8" w:rsidP="00135AC8">
            <w:pPr>
              <w:pStyle w:val="Caption"/>
              <w:rPr>
                <w:rFonts w:ascii="Times New Roman" w:hAnsi="Times New Roman" w:cs="Times New Roman"/>
                <w:b w:val="0"/>
                <w:color w:val="auto"/>
                <w:sz w:val="22"/>
                <w:szCs w:val="24"/>
              </w:rPr>
            </w:pPr>
            <w:r>
              <w:rPr>
                <w:rFonts w:ascii="Times New Roman" w:hAnsi="Times New Roman" w:cs="Times New Roman"/>
                <w:b w:val="0"/>
                <w:color w:val="auto"/>
                <w:sz w:val="22"/>
                <w:szCs w:val="24"/>
              </w:rPr>
              <w:t>+10</w:t>
            </w:r>
          </w:p>
        </w:tc>
      </w:tr>
      <w:tr w:rsidR="00135AC8" w:rsidRPr="00135AC8" w14:paraId="59D6DC3A" w14:textId="77777777" w:rsidTr="00237C5D">
        <w:trPr>
          <w:jc w:val="center"/>
        </w:trPr>
        <w:tc>
          <w:tcPr>
            <w:tcW w:w="1577" w:type="dxa"/>
          </w:tcPr>
          <w:p w14:paraId="097BD661" w14:textId="77777777" w:rsidR="00135AC8" w:rsidRPr="00135AC8" w:rsidRDefault="00135AC8" w:rsidP="00135AC8">
            <w:pPr>
              <w:pStyle w:val="Caption"/>
              <w:rPr>
                <w:rFonts w:ascii="Times New Roman" w:hAnsi="Times New Roman" w:cs="Times New Roman"/>
                <w:b w:val="0"/>
                <w:color w:val="auto"/>
                <w:sz w:val="22"/>
                <w:szCs w:val="24"/>
              </w:rPr>
            </w:pPr>
            <w:r>
              <w:rPr>
                <w:rFonts w:ascii="Times New Roman" w:hAnsi="Times New Roman" w:cs="Times New Roman"/>
                <w:b w:val="0"/>
                <w:color w:val="auto"/>
                <w:sz w:val="22"/>
                <w:szCs w:val="24"/>
              </w:rPr>
              <w:t>30-49</w:t>
            </w:r>
          </w:p>
        </w:tc>
        <w:tc>
          <w:tcPr>
            <w:tcW w:w="1592" w:type="dxa"/>
          </w:tcPr>
          <w:p w14:paraId="6EDBF205" w14:textId="77777777" w:rsidR="00135AC8" w:rsidRPr="00135AC8" w:rsidRDefault="00135AC8" w:rsidP="00135AC8">
            <w:pPr>
              <w:pStyle w:val="Caption"/>
              <w:rPr>
                <w:rFonts w:ascii="Times New Roman" w:hAnsi="Times New Roman" w:cs="Times New Roman"/>
                <w:b w:val="0"/>
                <w:color w:val="auto"/>
                <w:sz w:val="22"/>
                <w:szCs w:val="24"/>
              </w:rPr>
            </w:pPr>
            <w:r>
              <w:rPr>
                <w:rFonts w:ascii="Times New Roman" w:hAnsi="Times New Roman" w:cs="Times New Roman"/>
                <w:b w:val="0"/>
                <w:color w:val="auto"/>
                <w:sz w:val="22"/>
                <w:szCs w:val="24"/>
              </w:rPr>
              <w:t>Trimester 1</w:t>
            </w:r>
          </w:p>
        </w:tc>
        <w:tc>
          <w:tcPr>
            <w:tcW w:w="1607" w:type="dxa"/>
          </w:tcPr>
          <w:p w14:paraId="06E09F28" w14:textId="77777777" w:rsidR="00135AC8" w:rsidRPr="00135AC8" w:rsidRDefault="00135AC8" w:rsidP="00135AC8">
            <w:pPr>
              <w:pStyle w:val="Caption"/>
              <w:rPr>
                <w:rFonts w:ascii="Times New Roman" w:hAnsi="Times New Roman" w:cs="Times New Roman"/>
                <w:b w:val="0"/>
                <w:color w:val="auto"/>
                <w:sz w:val="22"/>
                <w:szCs w:val="24"/>
              </w:rPr>
            </w:pPr>
            <w:r>
              <w:rPr>
                <w:rFonts w:ascii="Times New Roman" w:hAnsi="Times New Roman" w:cs="Times New Roman"/>
                <w:b w:val="0"/>
                <w:color w:val="auto"/>
                <w:sz w:val="22"/>
                <w:szCs w:val="24"/>
              </w:rPr>
              <w:t>323 (+25)</w:t>
            </w:r>
          </w:p>
        </w:tc>
        <w:tc>
          <w:tcPr>
            <w:tcW w:w="1579" w:type="dxa"/>
          </w:tcPr>
          <w:p w14:paraId="72468663" w14:textId="77777777" w:rsidR="00135AC8" w:rsidRPr="00135AC8" w:rsidRDefault="00135AC8" w:rsidP="00135AC8">
            <w:pPr>
              <w:pStyle w:val="Caption"/>
              <w:rPr>
                <w:rFonts w:ascii="Times New Roman" w:hAnsi="Times New Roman" w:cs="Times New Roman"/>
                <w:b w:val="0"/>
                <w:color w:val="auto"/>
                <w:sz w:val="22"/>
                <w:szCs w:val="24"/>
              </w:rPr>
            </w:pPr>
            <w:r>
              <w:rPr>
                <w:rFonts w:ascii="Times New Roman" w:hAnsi="Times New Roman" w:cs="Times New Roman"/>
                <w:b w:val="0"/>
                <w:color w:val="auto"/>
                <w:sz w:val="22"/>
                <w:szCs w:val="24"/>
              </w:rPr>
              <w:t>57 (+20)</w:t>
            </w:r>
          </w:p>
        </w:tc>
        <w:tc>
          <w:tcPr>
            <w:tcW w:w="1577" w:type="dxa"/>
          </w:tcPr>
          <w:p w14:paraId="169E8166" w14:textId="77777777" w:rsidR="00135AC8" w:rsidRPr="00135AC8" w:rsidRDefault="00135AC8" w:rsidP="00135AC8">
            <w:pPr>
              <w:pStyle w:val="Caption"/>
              <w:rPr>
                <w:rFonts w:ascii="Times New Roman" w:hAnsi="Times New Roman" w:cs="Times New Roman"/>
                <w:b w:val="0"/>
                <w:color w:val="auto"/>
                <w:sz w:val="22"/>
                <w:szCs w:val="24"/>
              </w:rPr>
            </w:pPr>
            <w:r>
              <w:rPr>
                <w:rFonts w:ascii="Times New Roman" w:hAnsi="Times New Roman" w:cs="Times New Roman"/>
                <w:b w:val="0"/>
                <w:color w:val="auto"/>
                <w:sz w:val="22"/>
                <w:szCs w:val="24"/>
              </w:rPr>
              <w:t>60(+6)</w:t>
            </w:r>
          </w:p>
        </w:tc>
      </w:tr>
      <w:tr w:rsidR="00135AC8" w:rsidRPr="00135AC8" w14:paraId="351FCC17" w14:textId="77777777" w:rsidTr="00237C5D">
        <w:trPr>
          <w:jc w:val="center"/>
        </w:trPr>
        <w:tc>
          <w:tcPr>
            <w:tcW w:w="1577" w:type="dxa"/>
          </w:tcPr>
          <w:p w14:paraId="22CB836D" w14:textId="77777777" w:rsidR="00135AC8" w:rsidRPr="00135AC8" w:rsidRDefault="00135AC8" w:rsidP="00135AC8">
            <w:pPr>
              <w:pStyle w:val="Caption"/>
              <w:rPr>
                <w:rFonts w:ascii="Times New Roman" w:hAnsi="Times New Roman" w:cs="Times New Roman"/>
                <w:b w:val="0"/>
                <w:color w:val="auto"/>
                <w:sz w:val="22"/>
                <w:szCs w:val="24"/>
              </w:rPr>
            </w:pPr>
          </w:p>
        </w:tc>
        <w:tc>
          <w:tcPr>
            <w:tcW w:w="1592" w:type="dxa"/>
          </w:tcPr>
          <w:p w14:paraId="747DA4B7" w14:textId="77777777" w:rsidR="00135AC8" w:rsidRPr="00135AC8" w:rsidRDefault="00135AC8" w:rsidP="00135AC8">
            <w:pPr>
              <w:pStyle w:val="Caption"/>
              <w:rPr>
                <w:rFonts w:ascii="Times New Roman" w:hAnsi="Times New Roman" w:cs="Times New Roman"/>
                <w:b w:val="0"/>
                <w:color w:val="auto"/>
                <w:sz w:val="22"/>
                <w:szCs w:val="24"/>
              </w:rPr>
            </w:pPr>
            <w:r>
              <w:rPr>
                <w:rFonts w:ascii="Times New Roman" w:hAnsi="Times New Roman" w:cs="Times New Roman"/>
                <w:b w:val="0"/>
                <w:color w:val="auto"/>
                <w:sz w:val="22"/>
                <w:szCs w:val="24"/>
              </w:rPr>
              <w:t>Trimester 2</w:t>
            </w:r>
          </w:p>
        </w:tc>
        <w:tc>
          <w:tcPr>
            <w:tcW w:w="1607" w:type="dxa"/>
          </w:tcPr>
          <w:p w14:paraId="1325028F" w14:textId="77777777" w:rsidR="00135AC8" w:rsidRPr="00135AC8" w:rsidRDefault="00135AC8" w:rsidP="00135AC8">
            <w:pPr>
              <w:pStyle w:val="Caption"/>
              <w:rPr>
                <w:rFonts w:ascii="Times New Roman" w:hAnsi="Times New Roman" w:cs="Times New Roman"/>
                <w:b w:val="0"/>
                <w:color w:val="auto"/>
                <w:sz w:val="22"/>
                <w:szCs w:val="24"/>
              </w:rPr>
            </w:pPr>
            <w:r>
              <w:rPr>
                <w:rFonts w:ascii="Times New Roman" w:hAnsi="Times New Roman" w:cs="Times New Roman"/>
                <w:b w:val="0"/>
                <w:color w:val="auto"/>
                <w:sz w:val="22"/>
                <w:szCs w:val="24"/>
              </w:rPr>
              <w:t>+40</w:t>
            </w:r>
          </w:p>
        </w:tc>
        <w:tc>
          <w:tcPr>
            <w:tcW w:w="1579" w:type="dxa"/>
          </w:tcPr>
          <w:p w14:paraId="0DDFE804" w14:textId="77777777" w:rsidR="00135AC8" w:rsidRPr="00135AC8" w:rsidRDefault="00135AC8" w:rsidP="00135AC8">
            <w:pPr>
              <w:pStyle w:val="Caption"/>
              <w:rPr>
                <w:rFonts w:ascii="Times New Roman" w:hAnsi="Times New Roman" w:cs="Times New Roman"/>
                <w:b w:val="0"/>
                <w:color w:val="auto"/>
                <w:sz w:val="22"/>
                <w:szCs w:val="24"/>
              </w:rPr>
            </w:pPr>
            <w:r>
              <w:rPr>
                <w:rFonts w:ascii="Times New Roman" w:hAnsi="Times New Roman" w:cs="Times New Roman"/>
                <w:b w:val="0"/>
                <w:color w:val="auto"/>
                <w:sz w:val="22"/>
                <w:szCs w:val="24"/>
              </w:rPr>
              <w:t>+20</w:t>
            </w:r>
          </w:p>
        </w:tc>
        <w:tc>
          <w:tcPr>
            <w:tcW w:w="1577" w:type="dxa"/>
          </w:tcPr>
          <w:p w14:paraId="61D4A08A" w14:textId="77777777" w:rsidR="00135AC8" w:rsidRPr="00135AC8" w:rsidRDefault="00135AC8" w:rsidP="00135AC8">
            <w:pPr>
              <w:pStyle w:val="Caption"/>
              <w:rPr>
                <w:rFonts w:ascii="Times New Roman" w:hAnsi="Times New Roman" w:cs="Times New Roman"/>
                <w:b w:val="0"/>
                <w:color w:val="auto"/>
                <w:sz w:val="22"/>
                <w:szCs w:val="24"/>
              </w:rPr>
            </w:pPr>
            <w:r>
              <w:rPr>
                <w:rFonts w:ascii="Times New Roman" w:hAnsi="Times New Roman" w:cs="Times New Roman"/>
                <w:b w:val="0"/>
                <w:color w:val="auto"/>
                <w:sz w:val="22"/>
                <w:szCs w:val="24"/>
              </w:rPr>
              <w:t>+10</w:t>
            </w:r>
          </w:p>
        </w:tc>
      </w:tr>
      <w:tr w:rsidR="00135AC8" w:rsidRPr="00135AC8" w14:paraId="01D669E3" w14:textId="77777777" w:rsidTr="00237C5D">
        <w:trPr>
          <w:jc w:val="center"/>
        </w:trPr>
        <w:tc>
          <w:tcPr>
            <w:tcW w:w="1577" w:type="dxa"/>
          </w:tcPr>
          <w:p w14:paraId="1FE54ECC" w14:textId="77777777" w:rsidR="00135AC8" w:rsidRPr="00135AC8" w:rsidRDefault="00135AC8" w:rsidP="00135AC8">
            <w:pPr>
              <w:pStyle w:val="Caption"/>
              <w:rPr>
                <w:rFonts w:ascii="Times New Roman" w:hAnsi="Times New Roman" w:cs="Times New Roman"/>
                <w:b w:val="0"/>
                <w:color w:val="auto"/>
                <w:sz w:val="22"/>
                <w:szCs w:val="24"/>
              </w:rPr>
            </w:pPr>
          </w:p>
        </w:tc>
        <w:tc>
          <w:tcPr>
            <w:tcW w:w="1592" w:type="dxa"/>
          </w:tcPr>
          <w:p w14:paraId="3B0CA3AE" w14:textId="77777777" w:rsidR="00135AC8" w:rsidRPr="00135AC8" w:rsidRDefault="00135AC8" w:rsidP="00135AC8">
            <w:pPr>
              <w:pStyle w:val="Caption"/>
              <w:rPr>
                <w:rFonts w:ascii="Times New Roman" w:hAnsi="Times New Roman" w:cs="Times New Roman"/>
                <w:b w:val="0"/>
                <w:color w:val="auto"/>
                <w:sz w:val="22"/>
                <w:szCs w:val="24"/>
              </w:rPr>
            </w:pPr>
            <w:r>
              <w:rPr>
                <w:rFonts w:ascii="Times New Roman" w:hAnsi="Times New Roman" w:cs="Times New Roman"/>
                <w:b w:val="0"/>
                <w:color w:val="auto"/>
                <w:sz w:val="22"/>
                <w:szCs w:val="24"/>
              </w:rPr>
              <w:t>Trimester 3</w:t>
            </w:r>
          </w:p>
        </w:tc>
        <w:tc>
          <w:tcPr>
            <w:tcW w:w="1607" w:type="dxa"/>
          </w:tcPr>
          <w:p w14:paraId="6EF00D32" w14:textId="77777777" w:rsidR="00135AC8" w:rsidRPr="00135AC8" w:rsidRDefault="00135AC8" w:rsidP="00135AC8">
            <w:pPr>
              <w:pStyle w:val="Caption"/>
              <w:rPr>
                <w:rFonts w:ascii="Times New Roman" w:hAnsi="Times New Roman" w:cs="Times New Roman"/>
                <w:b w:val="0"/>
                <w:color w:val="auto"/>
                <w:sz w:val="22"/>
                <w:szCs w:val="24"/>
              </w:rPr>
            </w:pPr>
            <w:r>
              <w:rPr>
                <w:rFonts w:ascii="Times New Roman" w:hAnsi="Times New Roman" w:cs="Times New Roman"/>
                <w:b w:val="0"/>
                <w:color w:val="auto"/>
                <w:sz w:val="22"/>
                <w:szCs w:val="24"/>
              </w:rPr>
              <w:t>+40</w:t>
            </w:r>
          </w:p>
        </w:tc>
        <w:tc>
          <w:tcPr>
            <w:tcW w:w="1579" w:type="dxa"/>
          </w:tcPr>
          <w:p w14:paraId="0A371FD8" w14:textId="77777777" w:rsidR="00135AC8" w:rsidRPr="00135AC8" w:rsidRDefault="00135AC8" w:rsidP="00135AC8">
            <w:pPr>
              <w:pStyle w:val="Caption"/>
              <w:rPr>
                <w:rFonts w:ascii="Times New Roman" w:hAnsi="Times New Roman" w:cs="Times New Roman"/>
                <w:b w:val="0"/>
                <w:color w:val="auto"/>
                <w:sz w:val="22"/>
                <w:szCs w:val="24"/>
              </w:rPr>
            </w:pPr>
            <w:r>
              <w:rPr>
                <w:rFonts w:ascii="Times New Roman" w:hAnsi="Times New Roman" w:cs="Times New Roman"/>
                <w:b w:val="0"/>
                <w:color w:val="auto"/>
                <w:sz w:val="22"/>
                <w:szCs w:val="24"/>
              </w:rPr>
              <w:t>+20</w:t>
            </w:r>
          </w:p>
        </w:tc>
        <w:tc>
          <w:tcPr>
            <w:tcW w:w="1577" w:type="dxa"/>
          </w:tcPr>
          <w:p w14:paraId="7FCD4B80" w14:textId="77777777" w:rsidR="00135AC8" w:rsidRPr="00135AC8" w:rsidRDefault="00135AC8" w:rsidP="00135AC8">
            <w:pPr>
              <w:pStyle w:val="Caption"/>
              <w:rPr>
                <w:rFonts w:ascii="Times New Roman" w:hAnsi="Times New Roman" w:cs="Times New Roman"/>
                <w:b w:val="0"/>
                <w:color w:val="auto"/>
                <w:sz w:val="22"/>
                <w:szCs w:val="24"/>
              </w:rPr>
            </w:pPr>
            <w:r>
              <w:rPr>
                <w:rFonts w:ascii="Times New Roman" w:hAnsi="Times New Roman" w:cs="Times New Roman"/>
                <w:b w:val="0"/>
                <w:color w:val="auto"/>
                <w:sz w:val="22"/>
                <w:szCs w:val="24"/>
              </w:rPr>
              <w:t>+10</w:t>
            </w:r>
          </w:p>
        </w:tc>
      </w:tr>
    </w:tbl>
    <w:p w14:paraId="19A8CAA9" w14:textId="77777777" w:rsidR="00135AC8" w:rsidRPr="00237C5D" w:rsidRDefault="003B4E4E" w:rsidP="00237C5D">
      <w:pPr>
        <w:spacing w:line="480" w:lineRule="auto"/>
        <w:rPr>
          <w:rFonts w:ascii="Times New Roman" w:hAnsi="Times New Roman" w:cs="Times New Roman"/>
          <w:sz w:val="20"/>
        </w:rPr>
      </w:pPr>
      <w:r w:rsidRPr="00AD1928">
        <w:rPr>
          <w:rFonts w:ascii="Times New Roman" w:hAnsi="Times New Roman" w:cs="Times New Roman"/>
          <w:sz w:val="20"/>
        </w:rPr>
        <w:t xml:space="preserve">Sumber : </w:t>
      </w:r>
      <w:r>
        <w:rPr>
          <w:rFonts w:ascii="Times New Roman" w:hAnsi="Times New Roman" w:cs="Times New Roman"/>
          <w:sz w:val="20"/>
        </w:rPr>
        <w:t xml:space="preserve">Permenkes Nomor 75 Tahun 2013 tentang </w:t>
      </w:r>
      <w:r w:rsidRPr="00AD1928">
        <w:rPr>
          <w:rFonts w:ascii="Times New Roman" w:hAnsi="Times New Roman" w:cs="Times New Roman"/>
          <w:sz w:val="20"/>
        </w:rPr>
        <w:t xml:space="preserve">Angka Kecukupan Gizi (AKG) </w:t>
      </w:r>
      <w:r>
        <w:rPr>
          <w:rFonts w:ascii="Times New Roman" w:hAnsi="Times New Roman" w:cs="Times New Roman"/>
          <w:sz w:val="20"/>
        </w:rPr>
        <w:t xml:space="preserve">di </w:t>
      </w:r>
      <w:r w:rsidRPr="00AD1928">
        <w:rPr>
          <w:rFonts w:ascii="Times New Roman" w:hAnsi="Times New Roman" w:cs="Times New Roman"/>
          <w:sz w:val="20"/>
        </w:rPr>
        <w:t>Indonesia</w:t>
      </w:r>
      <w:r>
        <w:rPr>
          <w:rFonts w:ascii="Times New Roman" w:hAnsi="Times New Roman" w:cs="Times New Roman"/>
          <w:sz w:val="20"/>
        </w:rPr>
        <w:t xml:space="preserve"> </w:t>
      </w:r>
    </w:p>
    <w:p w14:paraId="7B737AC7" w14:textId="77777777" w:rsidR="00237C5D" w:rsidRPr="00D94544" w:rsidRDefault="00237C5D" w:rsidP="00237C5D">
      <w:pPr>
        <w:pStyle w:val="Caption"/>
        <w:keepNext/>
        <w:rPr>
          <w:rFonts w:ascii="Times New Roman" w:hAnsi="Times New Roman" w:cs="Times New Roman"/>
          <w:color w:val="auto"/>
          <w:sz w:val="22"/>
        </w:rPr>
      </w:pPr>
      <w:bookmarkStart w:id="29" w:name="_Toc535012013"/>
      <w:r w:rsidRPr="00D94544">
        <w:rPr>
          <w:rFonts w:ascii="Times New Roman" w:hAnsi="Times New Roman" w:cs="Times New Roman"/>
          <w:color w:val="auto"/>
          <w:sz w:val="22"/>
        </w:rPr>
        <w:t xml:space="preserve">Tabel </w:t>
      </w:r>
      <w:r w:rsidR="007F5D53" w:rsidRPr="00D94544">
        <w:rPr>
          <w:rFonts w:ascii="Times New Roman" w:hAnsi="Times New Roman" w:cs="Times New Roman"/>
          <w:color w:val="auto"/>
          <w:sz w:val="22"/>
        </w:rPr>
        <w:fldChar w:fldCharType="begin"/>
      </w:r>
      <w:r w:rsidR="007F5D53" w:rsidRPr="00D94544">
        <w:rPr>
          <w:rFonts w:ascii="Times New Roman" w:hAnsi="Times New Roman" w:cs="Times New Roman"/>
          <w:color w:val="auto"/>
          <w:sz w:val="22"/>
        </w:rPr>
        <w:instrText xml:space="preserve"> SEQ Tabel \* ARABIC </w:instrText>
      </w:r>
      <w:r w:rsidR="007F5D53" w:rsidRPr="00D94544">
        <w:rPr>
          <w:rFonts w:ascii="Times New Roman" w:hAnsi="Times New Roman" w:cs="Times New Roman"/>
          <w:color w:val="auto"/>
          <w:sz w:val="22"/>
        </w:rPr>
        <w:fldChar w:fldCharType="separate"/>
      </w:r>
      <w:r w:rsidR="00674088">
        <w:rPr>
          <w:rFonts w:ascii="Times New Roman" w:hAnsi="Times New Roman" w:cs="Times New Roman"/>
          <w:noProof/>
          <w:color w:val="auto"/>
          <w:sz w:val="22"/>
        </w:rPr>
        <w:t>2</w:t>
      </w:r>
      <w:r w:rsidR="007F5D53" w:rsidRPr="00D94544">
        <w:rPr>
          <w:rFonts w:ascii="Times New Roman" w:hAnsi="Times New Roman" w:cs="Times New Roman"/>
          <w:noProof/>
          <w:color w:val="auto"/>
          <w:sz w:val="22"/>
        </w:rPr>
        <w:fldChar w:fldCharType="end"/>
      </w:r>
      <w:r w:rsidRPr="00D94544">
        <w:rPr>
          <w:rFonts w:ascii="Times New Roman" w:hAnsi="Times New Roman" w:cs="Times New Roman"/>
          <w:color w:val="auto"/>
          <w:sz w:val="22"/>
          <w:lang w:val="id-ID"/>
        </w:rPr>
        <w:t>.2 Angka Kecukupan Vitamin Selama Kehamilan</w:t>
      </w:r>
      <w:bookmarkEnd w:id="29"/>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401"/>
        <w:gridCol w:w="749"/>
        <w:gridCol w:w="690"/>
        <w:gridCol w:w="690"/>
        <w:gridCol w:w="690"/>
        <w:gridCol w:w="690"/>
        <w:gridCol w:w="690"/>
        <w:gridCol w:w="749"/>
        <w:gridCol w:w="793"/>
        <w:gridCol w:w="790"/>
      </w:tblGrid>
      <w:tr w:rsidR="00E018EF" w:rsidRPr="00E018EF" w14:paraId="5C069125" w14:textId="77777777" w:rsidTr="00237C5D">
        <w:tc>
          <w:tcPr>
            <w:tcW w:w="1401" w:type="dxa"/>
          </w:tcPr>
          <w:p w14:paraId="183A1CC8" w14:textId="77777777" w:rsidR="00E018EF" w:rsidRDefault="00E018EF" w:rsidP="00E018EF">
            <w:pPr>
              <w:jc w:val="both"/>
              <w:rPr>
                <w:rFonts w:ascii="Times New Roman" w:hAnsi="Times New Roman" w:cs="Times New Roman"/>
              </w:rPr>
            </w:pPr>
            <w:r w:rsidRPr="00E018EF">
              <w:rPr>
                <w:rFonts w:ascii="Times New Roman" w:hAnsi="Times New Roman" w:cs="Times New Roman"/>
              </w:rPr>
              <w:t>Usia</w:t>
            </w:r>
            <w:r>
              <w:rPr>
                <w:rFonts w:ascii="Times New Roman" w:hAnsi="Times New Roman" w:cs="Times New Roman"/>
              </w:rPr>
              <w:t xml:space="preserve"> (tahun)</w:t>
            </w:r>
          </w:p>
          <w:p w14:paraId="086EDB22" w14:textId="77777777" w:rsidR="00E018EF" w:rsidRPr="00E018EF" w:rsidRDefault="00E018EF" w:rsidP="00E018EF">
            <w:pPr>
              <w:jc w:val="both"/>
              <w:rPr>
                <w:rFonts w:ascii="Times New Roman" w:hAnsi="Times New Roman" w:cs="Times New Roman"/>
              </w:rPr>
            </w:pPr>
            <w:r w:rsidRPr="00E018EF">
              <w:rPr>
                <w:rFonts w:ascii="Times New Roman" w:hAnsi="Times New Roman" w:cs="Times New Roman"/>
              </w:rPr>
              <w:t>/Kehamilan</w:t>
            </w:r>
          </w:p>
        </w:tc>
        <w:tc>
          <w:tcPr>
            <w:tcW w:w="749" w:type="dxa"/>
          </w:tcPr>
          <w:p w14:paraId="1FD95CDA" w14:textId="77777777" w:rsidR="00E018EF" w:rsidRPr="00E018EF" w:rsidRDefault="00E018EF" w:rsidP="00E018EF">
            <w:pPr>
              <w:jc w:val="both"/>
              <w:rPr>
                <w:rFonts w:ascii="Times New Roman" w:hAnsi="Times New Roman" w:cs="Times New Roman"/>
              </w:rPr>
            </w:pPr>
            <w:r w:rsidRPr="00E018EF">
              <w:rPr>
                <w:rFonts w:ascii="Times New Roman" w:hAnsi="Times New Roman" w:cs="Times New Roman"/>
              </w:rPr>
              <w:t>Vit A</w:t>
            </w:r>
          </w:p>
          <w:p w14:paraId="70CBE531" w14:textId="77777777" w:rsidR="00E018EF" w:rsidRPr="00E018EF" w:rsidRDefault="00E018EF" w:rsidP="00E018EF">
            <w:pPr>
              <w:jc w:val="both"/>
              <w:rPr>
                <w:rFonts w:ascii="Times New Roman" w:hAnsi="Times New Roman" w:cs="Times New Roman"/>
              </w:rPr>
            </w:pPr>
            <w:r w:rsidRPr="00E018EF">
              <w:rPr>
                <w:rFonts w:ascii="Times New Roman" w:hAnsi="Times New Roman" w:cs="Times New Roman"/>
              </w:rPr>
              <w:t>(mcg)</w:t>
            </w:r>
          </w:p>
        </w:tc>
        <w:tc>
          <w:tcPr>
            <w:tcW w:w="690" w:type="dxa"/>
          </w:tcPr>
          <w:p w14:paraId="59248C60" w14:textId="77777777" w:rsidR="00E018EF" w:rsidRPr="00E018EF" w:rsidRDefault="00E018EF" w:rsidP="00E018EF">
            <w:pPr>
              <w:jc w:val="both"/>
              <w:rPr>
                <w:rFonts w:ascii="Times New Roman" w:hAnsi="Times New Roman" w:cs="Times New Roman"/>
              </w:rPr>
            </w:pPr>
            <w:r w:rsidRPr="00E018EF">
              <w:rPr>
                <w:rFonts w:ascii="Times New Roman" w:hAnsi="Times New Roman" w:cs="Times New Roman"/>
              </w:rPr>
              <w:t>Vit B</w:t>
            </w:r>
            <w:r w:rsidRPr="00E018EF">
              <w:rPr>
                <w:rFonts w:ascii="Times New Roman" w:hAnsi="Times New Roman" w:cs="Times New Roman"/>
                <w:vertAlign w:val="subscript"/>
              </w:rPr>
              <w:t>1</w:t>
            </w:r>
          </w:p>
          <w:p w14:paraId="6A2A1737" w14:textId="77777777" w:rsidR="00E018EF" w:rsidRPr="00E018EF" w:rsidRDefault="00E018EF" w:rsidP="00E018EF">
            <w:pPr>
              <w:jc w:val="both"/>
              <w:rPr>
                <w:rFonts w:ascii="Times New Roman" w:hAnsi="Times New Roman" w:cs="Times New Roman"/>
              </w:rPr>
            </w:pPr>
            <w:r>
              <w:rPr>
                <w:rFonts w:ascii="Times New Roman" w:hAnsi="Times New Roman" w:cs="Times New Roman"/>
              </w:rPr>
              <w:t>(m</w:t>
            </w:r>
            <w:r w:rsidRPr="00E018EF">
              <w:rPr>
                <w:rFonts w:ascii="Times New Roman" w:hAnsi="Times New Roman" w:cs="Times New Roman"/>
              </w:rPr>
              <w:t>g)</w:t>
            </w:r>
          </w:p>
        </w:tc>
        <w:tc>
          <w:tcPr>
            <w:tcW w:w="690" w:type="dxa"/>
          </w:tcPr>
          <w:p w14:paraId="6BC978BD" w14:textId="77777777" w:rsidR="00E018EF" w:rsidRPr="00E018EF" w:rsidRDefault="00E018EF" w:rsidP="00E018EF">
            <w:pPr>
              <w:jc w:val="both"/>
              <w:rPr>
                <w:rFonts w:ascii="Times New Roman" w:hAnsi="Times New Roman" w:cs="Times New Roman"/>
              </w:rPr>
            </w:pPr>
            <w:r w:rsidRPr="00E018EF">
              <w:rPr>
                <w:rFonts w:ascii="Times New Roman" w:hAnsi="Times New Roman" w:cs="Times New Roman"/>
              </w:rPr>
              <w:t>Vit B</w:t>
            </w:r>
            <w:r w:rsidRPr="00E018EF">
              <w:rPr>
                <w:rFonts w:ascii="Times New Roman" w:hAnsi="Times New Roman" w:cs="Times New Roman"/>
                <w:vertAlign w:val="subscript"/>
              </w:rPr>
              <w:t>2</w:t>
            </w:r>
          </w:p>
          <w:p w14:paraId="2B29C9BF" w14:textId="77777777" w:rsidR="00E018EF" w:rsidRPr="00E018EF" w:rsidRDefault="00E018EF" w:rsidP="00E018EF">
            <w:pPr>
              <w:jc w:val="both"/>
              <w:rPr>
                <w:rFonts w:ascii="Times New Roman" w:hAnsi="Times New Roman" w:cs="Times New Roman"/>
              </w:rPr>
            </w:pPr>
            <w:r>
              <w:rPr>
                <w:rFonts w:ascii="Times New Roman" w:hAnsi="Times New Roman" w:cs="Times New Roman"/>
              </w:rPr>
              <w:t>(m</w:t>
            </w:r>
            <w:r w:rsidRPr="00E018EF">
              <w:rPr>
                <w:rFonts w:ascii="Times New Roman" w:hAnsi="Times New Roman" w:cs="Times New Roman"/>
              </w:rPr>
              <w:t>g)</w:t>
            </w:r>
          </w:p>
        </w:tc>
        <w:tc>
          <w:tcPr>
            <w:tcW w:w="690" w:type="dxa"/>
          </w:tcPr>
          <w:p w14:paraId="7D2D6B31" w14:textId="77777777" w:rsidR="00E018EF" w:rsidRPr="00E018EF" w:rsidRDefault="00E018EF" w:rsidP="00E018EF">
            <w:pPr>
              <w:jc w:val="both"/>
              <w:rPr>
                <w:rFonts w:ascii="Times New Roman" w:hAnsi="Times New Roman" w:cs="Times New Roman"/>
              </w:rPr>
            </w:pPr>
            <w:r w:rsidRPr="00E018EF">
              <w:rPr>
                <w:rFonts w:ascii="Times New Roman" w:hAnsi="Times New Roman" w:cs="Times New Roman"/>
              </w:rPr>
              <w:t>Vit B</w:t>
            </w:r>
            <w:r w:rsidRPr="00E018EF">
              <w:rPr>
                <w:rFonts w:ascii="Times New Roman" w:hAnsi="Times New Roman" w:cs="Times New Roman"/>
                <w:vertAlign w:val="subscript"/>
              </w:rPr>
              <w:t>3</w:t>
            </w:r>
          </w:p>
          <w:p w14:paraId="52762997" w14:textId="77777777" w:rsidR="00E018EF" w:rsidRPr="00E018EF" w:rsidRDefault="00E018EF" w:rsidP="00E018EF">
            <w:pPr>
              <w:jc w:val="both"/>
              <w:rPr>
                <w:rFonts w:ascii="Times New Roman" w:hAnsi="Times New Roman" w:cs="Times New Roman"/>
              </w:rPr>
            </w:pPr>
            <w:r>
              <w:rPr>
                <w:rFonts w:ascii="Times New Roman" w:hAnsi="Times New Roman" w:cs="Times New Roman"/>
              </w:rPr>
              <w:t>(m</w:t>
            </w:r>
            <w:r w:rsidRPr="00E018EF">
              <w:rPr>
                <w:rFonts w:ascii="Times New Roman" w:hAnsi="Times New Roman" w:cs="Times New Roman"/>
              </w:rPr>
              <w:t>g)</w:t>
            </w:r>
          </w:p>
        </w:tc>
        <w:tc>
          <w:tcPr>
            <w:tcW w:w="690" w:type="dxa"/>
          </w:tcPr>
          <w:p w14:paraId="1A266A30" w14:textId="77777777" w:rsidR="00E018EF" w:rsidRPr="00E018EF" w:rsidRDefault="00E018EF" w:rsidP="00E018EF">
            <w:pPr>
              <w:jc w:val="both"/>
              <w:rPr>
                <w:rFonts w:ascii="Times New Roman" w:hAnsi="Times New Roman" w:cs="Times New Roman"/>
              </w:rPr>
            </w:pPr>
            <w:r w:rsidRPr="00E018EF">
              <w:rPr>
                <w:rFonts w:ascii="Times New Roman" w:hAnsi="Times New Roman" w:cs="Times New Roman"/>
              </w:rPr>
              <w:t>Vit B</w:t>
            </w:r>
            <w:r w:rsidRPr="00E018EF">
              <w:rPr>
                <w:rFonts w:ascii="Times New Roman" w:hAnsi="Times New Roman" w:cs="Times New Roman"/>
                <w:vertAlign w:val="subscript"/>
              </w:rPr>
              <w:t>5</w:t>
            </w:r>
          </w:p>
          <w:p w14:paraId="4EC46F3B" w14:textId="77777777" w:rsidR="00E018EF" w:rsidRPr="00E018EF" w:rsidRDefault="00E018EF" w:rsidP="00E018EF">
            <w:pPr>
              <w:jc w:val="both"/>
              <w:rPr>
                <w:rFonts w:ascii="Times New Roman" w:hAnsi="Times New Roman" w:cs="Times New Roman"/>
              </w:rPr>
            </w:pPr>
            <w:r>
              <w:rPr>
                <w:rFonts w:ascii="Times New Roman" w:hAnsi="Times New Roman" w:cs="Times New Roman"/>
              </w:rPr>
              <w:t>(m</w:t>
            </w:r>
            <w:r w:rsidRPr="00E018EF">
              <w:rPr>
                <w:rFonts w:ascii="Times New Roman" w:hAnsi="Times New Roman" w:cs="Times New Roman"/>
              </w:rPr>
              <w:t>g)</w:t>
            </w:r>
          </w:p>
        </w:tc>
        <w:tc>
          <w:tcPr>
            <w:tcW w:w="690" w:type="dxa"/>
          </w:tcPr>
          <w:p w14:paraId="60EC0253" w14:textId="77777777" w:rsidR="00E018EF" w:rsidRPr="00E018EF" w:rsidRDefault="00E018EF" w:rsidP="00E018EF">
            <w:pPr>
              <w:jc w:val="both"/>
              <w:rPr>
                <w:rFonts w:ascii="Times New Roman" w:hAnsi="Times New Roman" w:cs="Times New Roman"/>
              </w:rPr>
            </w:pPr>
            <w:r w:rsidRPr="00E018EF">
              <w:rPr>
                <w:rFonts w:ascii="Times New Roman" w:hAnsi="Times New Roman" w:cs="Times New Roman"/>
              </w:rPr>
              <w:t>Vit B</w:t>
            </w:r>
            <w:r w:rsidRPr="00E018EF">
              <w:rPr>
                <w:rFonts w:ascii="Times New Roman" w:hAnsi="Times New Roman" w:cs="Times New Roman"/>
                <w:vertAlign w:val="subscript"/>
              </w:rPr>
              <w:t>6</w:t>
            </w:r>
          </w:p>
          <w:p w14:paraId="59220676" w14:textId="77777777" w:rsidR="00E018EF" w:rsidRPr="00E018EF" w:rsidRDefault="00E018EF" w:rsidP="00E018EF">
            <w:pPr>
              <w:jc w:val="both"/>
              <w:rPr>
                <w:rFonts w:ascii="Times New Roman" w:hAnsi="Times New Roman" w:cs="Times New Roman"/>
              </w:rPr>
            </w:pPr>
            <w:r>
              <w:rPr>
                <w:rFonts w:ascii="Times New Roman" w:hAnsi="Times New Roman" w:cs="Times New Roman"/>
              </w:rPr>
              <w:t>(m</w:t>
            </w:r>
            <w:r w:rsidRPr="00E018EF">
              <w:rPr>
                <w:rFonts w:ascii="Times New Roman" w:hAnsi="Times New Roman" w:cs="Times New Roman"/>
              </w:rPr>
              <w:t>g)</w:t>
            </w:r>
          </w:p>
        </w:tc>
        <w:tc>
          <w:tcPr>
            <w:tcW w:w="749" w:type="dxa"/>
          </w:tcPr>
          <w:p w14:paraId="095ED4AE" w14:textId="77777777" w:rsidR="00E018EF" w:rsidRPr="00E018EF" w:rsidRDefault="00E018EF" w:rsidP="00E018EF">
            <w:pPr>
              <w:jc w:val="both"/>
              <w:rPr>
                <w:rFonts w:ascii="Times New Roman" w:hAnsi="Times New Roman" w:cs="Times New Roman"/>
              </w:rPr>
            </w:pPr>
            <w:r w:rsidRPr="00E018EF">
              <w:rPr>
                <w:rFonts w:ascii="Times New Roman" w:hAnsi="Times New Roman" w:cs="Times New Roman"/>
              </w:rPr>
              <w:t>Folat</w:t>
            </w:r>
          </w:p>
          <w:p w14:paraId="1611DBB3" w14:textId="77777777" w:rsidR="00E018EF" w:rsidRPr="00E018EF" w:rsidRDefault="00E018EF" w:rsidP="00E018EF">
            <w:pPr>
              <w:jc w:val="both"/>
              <w:rPr>
                <w:rFonts w:ascii="Times New Roman" w:hAnsi="Times New Roman" w:cs="Times New Roman"/>
              </w:rPr>
            </w:pPr>
            <w:r w:rsidRPr="00E018EF">
              <w:rPr>
                <w:rFonts w:ascii="Times New Roman" w:hAnsi="Times New Roman" w:cs="Times New Roman"/>
              </w:rPr>
              <w:t>(mcg)</w:t>
            </w:r>
          </w:p>
        </w:tc>
        <w:tc>
          <w:tcPr>
            <w:tcW w:w="793" w:type="dxa"/>
          </w:tcPr>
          <w:p w14:paraId="46261641" w14:textId="77777777" w:rsidR="00E018EF" w:rsidRDefault="00E018EF" w:rsidP="00E018EF">
            <w:pPr>
              <w:jc w:val="both"/>
              <w:rPr>
                <w:rFonts w:ascii="Times New Roman" w:hAnsi="Times New Roman" w:cs="Times New Roman"/>
                <w:sz w:val="24"/>
                <w:szCs w:val="24"/>
              </w:rPr>
            </w:pPr>
            <w:r>
              <w:rPr>
                <w:rFonts w:ascii="Times New Roman" w:hAnsi="Times New Roman" w:cs="Times New Roman"/>
                <w:sz w:val="24"/>
                <w:szCs w:val="24"/>
              </w:rPr>
              <w:t>Vit C</w:t>
            </w:r>
          </w:p>
          <w:p w14:paraId="3E30863E" w14:textId="77777777" w:rsidR="00E018EF" w:rsidRPr="00E018EF" w:rsidRDefault="00E018EF" w:rsidP="00E018EF">
            <w:pPr>
              <w:jc w:val="both"/>
              <w:rPr>
                <w:rFonts w:ascii="Times New Roman" w:hAnsi="Times New Roman" w:cs="Times New Roman"/>
              </w:rPr>
            </w:pPr>
            <w:r>
              <w:rPr>
                <w:rFonts w:ascii="Times New Roman" w:hAnsi="Times New Roman" w:cs="Times New Roman"/>
                <w:sz w:val="24"/>
                <w:szCs w:val="24"/>
              </w:rPr>
              <w:t>(mcg)</w:t>
            </w:r>
          </w:p>
        </w:tc>
        <w:tc>
          <w:tcPr>
            <w:tcW w:w="790" w:type="dxa"/>
          </w:tcPr>
          <w:p w14:paraId="669ACF10" w14:textId="77777777" w:rsidR="00E018EF" w:rsidRPr="00E018EF" w:rsidRDefault="00E018EF" w:rsidP="00E018EF">
            <w:pPr>
              <w:jc w:val="both"/>
              <w:rPr>
                <w:rFonts w:ascii="Times New Roman" w:hAnsi="Times New Roman" w:cs="Times New Roman"/>
                <w:sz w:val="24"/>
                <w:szCs w:val="24"/>
              </w:rPr>
            </w:pPr>
            <w:r>
              <w:rPr>
                <w:rFonts w:ascii="Times New Roman" w:hAnsi="Times New Roman" w:cs="Times New Roman"/>
                <w:sz w:val="24"/>
                <w:szCs w:val="24"/>
              </w:rPr>
              <w:t>Vit B</w:t>
            </w:r>
            <w:r w:rsidRPr="00E018EF">
              <w:rPr>
                <w:rFonts w:ascii="Times New Roman" w:hAnsi="Times New Roman" w:cs="Times New Roman"/>
                <w:sz w:val="24"/>
                <w:szCs w:val="24"/>
                <w:vertAlign w:val="subscript"/>
              </w:rPr>
              <w:t>12</w:t>
            </w:r>
            <w:r>
              <w:rPr>
                <w:rFonts w:ascii="Times New Roman" w:hAnsi="Times New Roman" w:cs="Times New Roman"/>
                <w:sz w:val="24"/>
                <w:szCs w:val="24"/>
              </w:rPr>
              <w:t xml:space="preserve"> (mcg)</w:t>
            </w:r>
          </w:p>
        </w:tc>
      </w:tr>
      <w:tr w:rsidR="00E018EF" w:rsidRPr="00E018EF" w14:paraId="5086796B" w14:textId="77777777" w:rsidTr="00237C5D">
        <w:tc>
          <w:tcPr>
            <w:tcW w:w="1401" w:type="dxa"/>
          </w:tcPr>
          <w:p w14:paraId="02FB2DB5" w14:textId="77777777" w:rsidR="00E018EF" w:rsidRPr="00E018EF" w:rsidRDefault="00E018EF" w:rsidP="00E018EF">
            <w:pPr>
              <w:jc w:val="both"/>
              <w:rPr>
                <w:rFonts w:ascii="Times New Roman" w:hAnsi="Times New Roman" w:cs="Times New Roman"/>
              </w:rPr>
            </w:pPr>
            <w:r>
              <w:rPr>
                <w:rFonts w:ascii="Times New Roman" w:hAnsi="Times New Roman" w:cs="Times New Roman"/>
              </w:rPr>
              <w:t>19-29</w:t>
            </w:r>
          </w:p>
        </w:tc>
        <w:tc>
          <w:tcPr>
            <w:tcW w:w="749" w:type="dxa"/>
          </w:tcPr>
          <w:p w14:paraId="7915367E" w14:textId="77777777" w:rsidR="00E018EF" w:rsidRPr="00E018EF" w:rsidRDefault="00E018EF" w:rsidP="00E018EF">
            <w:pPr>
              <w:jc w:val="both"/>
              <w:rPr>
                <w:rFonts w:ascii="Times New Roman" w:hAnsi="Times New Roman" w:cs="Times New Roman"/>
              </w:rPr>
            </w:pPr>
            <w:r>
              <w:rPr>
                <w:rFonts w:ascii="Times New Roman" w:hAnsi="Times New Roman" w:cs="Times New Roman"/>
              </w:rPr>
              <w:t>500</w:t>
            </w:r>
          </w:p>
        </w:tc>
        <w:tc>
          <w:tcPr>
            <w:tcW w:w="690" w:type="dxa"/>
          </w:tcPr>
          <w:p w14:paraId="3DD87364" w14:textId="77777777" w:rsidR="00E018EF" w:rsidRPr="00E018EF" w:rsidRDefault="00E018EF" w:rsidP="00E018EF">
            <w:pPr>
              <w:jc w:val="both"/>
              <w:rPr>
                <w:rFonts w:ascii="Times New Roman" w:hAnsi="Times New Roman" w:cs="Times New Roman"/>
              </w:rPr>
            </w:pPr>
            <w:r>
              <w:rPr>
                <w:rFonts w:ascii="Times New Roman" w:hAnsi="Times New Roman" w:cs="Times New Roman"/>
              </w:rPr>
              <w:t>1,1</w:t>
            </w:r>
          </w:p>
        </w:tc>
        <w:tc>
          <w:tcPr>
            <w:tcW w:w="690" w:type="dxa"/>
          </w:tcPr>
          <w:p w14:paraId="33CF9839" w14:textId="77777777" w:rsidR="00E018EF" w:rsidRPr="00E018EF" w:rsidRDefault="00E018EF" w:rsidP="00E018EF">
            <w:pPr>
              <w:jc w:val="both"/>
              <w:rPr>
                <w:rFonts w:ascii="Times New Roman" w:hAnsi="Times New Roman" w:cs="Times New Roman"/>
              </w:rPr>
            </w:pPr>
            <w:r>
              <w:rPr>
                <w:rFonts w:ascii="Times New Roman" w:hAnsi="Times New Roman" w:cs="Times New Roman"/>
              </w:rPr>
              <w:t>1,4</w:t>
            </w:r>
          </w:p>
        </w:tc>
        <w:tc>
          <w:tcPr>
            <w:tcW w:w="690" w:type="dxa"/>
          </w:tcPr>
          <w:p w14:paraId="3E0F94D4" w14:textId="77777777" w:rsidR="00E018EF" w:rsidRPr="00E018EF" w:rsidRDefault="00E018EF" w:rsidP="00E018EF">
            <w:pPr>
              <w:jc w:val="both"/>
              <w:rPr>
                <w:rFonts w:ascii="Times New Roman" w:hAnsi="Times New Roman" w:cs="Times New Roman"/>
              </w:rPr>
            </w:pPr>
            <w:r>
              <w:rPr>
                <w:rFonts w:ascii="Times New Roman" w:hAnsi="Times New Roman" w:cs="Times New Roman"/>
              </w:rPr>
              <w:t>12</w:t>
            </w:r>
          </w:p>
        </w:tc>
        <w:tc>
          <w:tcPr>
            <w:tcW w:w="690" w:type="dxa"/>
          </w:tcPr>
          <w:p w14:paraId="76CD65D9" w14:textId="77777777" w:rsidR="00E018EF" w:rsidRPr="00E018EF" w:rsidRDefault="00E018EF" w:rsidP="00E018EF">
            <w:pPr>
              <w:jc w:val="both"/>
              <w:rPr>
                <w:rFonts w:ascii="Times New Roman" w:hAnsi="Times New Roman" w:cs="Times New Roman"/>
              </w:rPr>
            </w:pPr>
            <w:r>
              <w:rPr>
                <w:rFonts w:ascii="Times New Roman" w:hAnsi="Times New Roman" w:cs="Times New Roman"/>
              </w:rPr>
              <w:t>5,0</w:t>
            </w:r>
          </w:p>
        </w:tc>
        <w:tc>
          <w:tcPr>
            <w:tcW w:w="690" w:type="dxa"/>
          </w:tcPr>
          <w:p w14:paraId="40C9380F" w14:textId="77777777" w:rsidR="00E018EF" w:rsidRPr="00E018EF" w:rsidRDefault="00E018EF" w:rsidP="00E018EF">
            <w:pPr>
              <w:jc w:val="both"/>
              <w:rPr>
                <w:rFonts w:ascii="Times New Roman" w:hAnsi="Times New Roman" w:cs="Times New Roman"/>
              </w:rPr>
            </w:pPr>
            <w:r>
              <w:rPr>
                <w:rFonts w:ascii="Times New Roman" w:hAnsi="Times New Roman" w:cs="Times New Roman"/>
              </w:rPr>
              <w:t>1,3</w:t>
            </w:r>
          </w:p>
        </w:tc>
        <w:tc>
          <w:tcPr>
            <w:tcW w:w="749" w:type="dxa"/>
          </w:tcPr>
          <w:p w14:paraId="0278659A" w14:textId="77777777" w:rsidR="00E018EF" w:rsidRPr="00E018EF" w:rsidRDefault="00E018EF" w:rsidP="00E018EF">
            <w:pPr>
              <w:jc w:val="both"/>
              <w:rPr>
                <w:rFonts w:ascii="Times New Roman" w:hAnsi="Times New Roman" w:cs="Times New Roman"/>
              </w:rPr>
            </w:pPr>
            <w:r>
              <w:rPr>
                <w:rFonts w:ascii="Times New Roman" w:hAnsi="Times New Roman" w:cs="Times New Roman"/>
              </w:rPr>
              <w:t>400</w:t>
            </w:r>
          </w:p>
        </w:tc>
        <w:tc>
          <w:tcPr>
            <w:tcW w:w="793" w:type="dxa"/>
          </w:tcPr>
          <w:p w14:paraId="5FDE89BA" w14:textId="77777777" w:rsidR="00E018EF" w:rsidRPr="00E018EF" w:rsidRDefault="00E018EF" w:rsidP="00E018EF">
            <w:pPr>
              <w:jc w:val="both"/>
              <w:rPr>
                <w:rFonts w:ascii="Times New Roman" w:hAnsi="Times New Roman" w:cs="Times New Roman"/>
              </w:rPr>
            </w:pPr>
            <w:r>
              <w:rPr>
                <w:rFonts w:ascii="Times New Roman" w:hAnsi="Times New Roman" w:cs="Times New Roman"/>
              </w:rPr>
              <w:t>75</w:t>
            </w:r>
          </w:p>
        </w:tc>
        <w:tc>
          <w:tcPr>
            <w:tcW w:w="790" w:type="dxa"/>
          </w:tcPr>
          <w:p w14:paraId="77569B08" w14:textId="77777777" w:rsidR="00E018EF" w:rsidRPr="00E018EF" w:rsidRDefault="00E018EF" w:rsidP="00E018EF">
            <w:pPr>
              <w:jc w:val="both"/>
              <w:rPr>
                <w:rFonts w:ascii="Times New Roman" w:hAnsi="Times New Roman" w:cs="Times New Roman"/>
              </w:rPr>
            </w:pPr>
            <w:r>
              <w:rPr>
                <w:rFonts w:ascii="Times New Roman" w:hAnsi="Times New Roman" w:cs="Times New Roman"/>
              </w:rPr>
              <w:t>2,4</w:t>
            </w:r>
          </w:p>
        </w:tc>
      </w:tr>
      <w:tr w:rsidR="00E018EF" w:rsidRPr="00E018EF" w14:paraId="144B63A9" w14:textId="77777777" w:rsidTr="00237C5D">
        <w:tc>
          <w:tcPr>
            <w:tcW w:w="1401" w:type="dxa"/>
          </w:tcPr>
          <w:p w14:paraId="51ECCCEB" w14:textId="77777777" w:rsidR="00E018EF" w:rsidRPr="00E018EF" w:rsidRDefault="00E018EF" w:rsidP="00E018EF">
            <w:pPr>
              <w:jc w:val="both"/>
              <w:rPr>
                <w:rFonts w:ascii="Times New Roman" w:hAnsi="Times New Roman" w:cs="Times New Roman"/>
              </w:rPr>
            </w:pPr>
            <w:r>
              <w:rPr>
                <w:rFonts w:ascii="Times New Roman" w:hAnsi="Times New Roman" w:cs="Times New Roman"/>
              </w:rPr>
              <w:t>30-49</w:t>
            </w:r>
          </w:p>
        </w:tc>
        <w:tc>
          <w:tcPr>
            <w:tcW w:w="749" w:type="dxa"/>
          </w:tcPr>
          <w:p w14:paraId="047E456A" w14:textId="77777777" w:rsidR="00E018EF" w:rsidRPr="00E018EF" w:rsidRDefault="00E018EF" w:rsidP="00E018EF">
            <w:pPr>
              <w:jc w:val="both"/>
              <w:rPr>
                <w:rFonts w:ascii="Times New Roman" w:hAnsi="Times New Roman" w:cs="Times New Roman"/>
              </w:rPr>
            </w:pPr>
            <w:r>
              <w:rPr>
                <w:rFonts w:ascii="Times New Roman" w:hAnsi="Times New Roman" w:cs="Times New Roman"/>
              </w:rPr>
              <w:t>500</w:t>
            </w:r>
          </w:p>
        </w:tc>
        <w:tc>
          <w:tcPr>
            <w:tcW w:w="690" w:type="dxa"/>
          </w:tcPr>
          <w:p w14:paraId="7B39B883" w14:textId="77777777" w:rsidR="00E018EF" w:rsidRPr="00E018EF" w:rsidRDefault="00E018EF" w:rsidP="00E018EF">
            <w:pPr>
              <w:jc w:val="both"/>
              <w:rPr>
                <w:rFonts w:ascii="Times New Roman" w:hAnsi="Times New Roman" w:cs="Times New Roman"/>
              </w:rPr>
            </w:pPr>
            <w:r>
              <w:rPr>
                <w:rFonts w:ascii="Times New Roman" w:hAnsi="Times New Roman" w:cs="Times New Roman"/>
              </w:rPr>
              <w:t>1,1</w:t>
            </w:r>
          </w:p>
        </w:tc>
        <w:tc>
          <w:tcPr>
            <w:tcW w:w="690" w:type="dxa"/>
          </w:tcPr>
          <w:p w14:paraId="706884F4" w14:textId="77777777" w:rsidR="00E018EF" w:rsidRPr="00E018EF" w:rsidRDefault="00E018EF" w:rsidP="00E018EF">
            <w:pPr>
              <w:jc w:val="both"/>
              <w:rPr>
                <w:rFonts w:ascii="Times New Roman" w:hAnsi="Times New Roman" w:cs="Times New Roman"/>
              </w:rPr>
            </w:pPr>
            <w:r>
              <w:rPr>
                <w:rFonts w:ascii="Times New Roman" w:hAnsi="Times New Roman" w:cs="Times New Roman"/>
              </w:rPr>
              <w:t>1,3</w:t>
            </w:r>
          </w:p>
        </w:tc>
        <w:tc>
          <w:tcPr>
            <w:tcW w:w="690" w:type="dxa"/>
          </w:tcPr>
          <w:p w14:paraId="74C17F25" w14:textId="77777777" w:rsidR="00E018EF" w:rsidRPr="00E018EF" w:rsidRDefault="00E018EF" w:rsidP="00E018EF">
            <w:pPr>
              <w:jc w:val="both"/>
              <w:rPr>
                <w:rFonts w:ascii="Times New Roman" w:hAnsi="Times New Roman" w:cs="Times New Roman"/>
              </w:rPr>
            </w:pPr>
            <w:r>
              <w:rPr>
                <w:rFonts w:ascii="Times New Roman" w:hAnsi="Times New Roman" w:cs="Times New Roman"/>
              </w:rPr>
              <w:t>12</w:t>
            </w:r>
          </w:p>
        </w:tc>
        <w:tc>
          <w:tcPr>
            <w:tcW w:w="690" w:type="dxa"/>
          </w:tcPr>
          <w:p w14:paraId="3E37AE0B" w14:textId="77777777" w:rsidR="00E018EF" w:rsidRPr="00E018EF" w:rsidRDefault="00E018EF" w:rsidP="00E018EF">
            <w:pPr>
              <w:jc w:val="both"/>
              <w:rPr>
                <w:rFonts w:ascii="Times New Roman" w:hAnsi="Times New Roman" w:cs="Times New Roman"/>
              </w:rPr>
            </w:pPr>
            <w:r>
              <w:rPr>
                <w:rFonts w:ascii="Times New Roman" w:hAnsi="Times New Roman" w:cs="Times New Roman"/>
              </w:rPr>
              <w:t>5,0</w:t>
            </w:r>
          </w:p>
        </w:tc>
        <w:tc>
          <w:tcPr>
            <w:tcW w:w="690" w:type="dxa"/>
          </w:tcPr>
          <w:p w14:paraId="791CC2B8" w14:textId="77777777" w:rsidR="00E018EF" w:rsidRPr="00E018EF" w:rsidRDefault="00E018EF" w:rsidP="00E018EF">
            <w:pPr>
              <w:jc w:val="both"/>
              <w:rPr>
                <w:rFonts w:ascii="Times New Roman" w:hAnsi="Times New Roman" w:cs="Times New Roman"/>
              </w:rPr>
            </w:pPr>
            <w:r>
              <w:rPr>
                <w:rFonts w:ascii="Times New Roman" w:hAnsi="Times New Roman" w:cs="Times New Roman"/>
              </w:rPr>
              <w:t>1,3</w:t>
            </w:r>
          </w:p>
        </w:tc>
        <w:tc>
          <w:tcPr>
            <w:tcW w:w="749" w:type="dxa"/>
          </w:tcPr>
          <w:p w14:paraId="5F670E2B" w14:textId="77777777" w:rsidR="00E018EF" w:rsidRPr="00E018EF" w:rsidRDefault="00E018EF" w:rsidP="00E018EF">
            <w:pPr>
              <w:jc w:val="both"/>
              <w:rPr>
                <w:rFonts w:ascii="Times New Roman" w:hAnsi="Times New Roman" w:cs="Times New Roman"/>
              </w:rPr>
            </w:pPr>
            <w:r>
              <w:rPr>
                <w:rFonts w:ascii="Times New Roman" w:hAnsi="Times New Roman" w:cs="Times New Roman"/>
              </w:rPr>
              <w:t>400</w:t>
            </w:r>
          </w:p>
        </w:tc>
        <w:tc>
          <w:tcPr>
            <w:tcW w:w="793" w:type="dxa"/>
          </w:tcPr>
          <w:p w14:paraId="0F97753F" w14:textId="77777777" w:rsidR="00E018EF" w:rsidRPr="00E018EF" w:rsidRDefault="00E018EF" w:rsidP="00E018EF">
            <w:pPr>
              <w:jc w:val="both"/>
              <w:rPr>
                <w:rFonts w:ascii="Times New Roman" w:hAnsi="Times New Roman" w:cs="Times New Roman"/>
              </w:rPr>
            </w:pPr>
            <w:r>
              <w:rPr>
                <w:rFonts w:ascii="Times New Roman" w:hAnsi="Times New Roman" w:cs="Times New Roman"/>
              </w:rPr>
              <w:t>75</w:t>
            </w:r>
          </w:p>
        </w:tc>
        <w:tc>
          <w:tcPr>
            <w:tcW w:w="790" w:type="dxa"/>
          </w:tcPr>
          <w:p w14:paraId="40799B66" w14:textId="77777777" w:rsidR="00E018EF" w:rsidRPr="00E018EF" w:rsidRDefault="00E018EF" w:rsidP="00E018EF">
            <w:pPr>
              <w:jc w:val="both"/>
              <w:rPr>
                <w:rFonts w:ascii="Times New Roman" w:hAnsi="Times New Roman" w:cs="Times New Roman"/>
              </w:rPr>
            </w:pPr>
            <w:r>
              <w:rPr>
                <w:rFonts w:ascii="Times New Roman" w:hAnsi="Times New Roman" w:cs="Times New Roman"/>
              </w:rPr>
              <w:t>2,4</w:t>
            </w:r>
          </w:p>
        </w:tc>
      </w:tr>
      <w:tr w:rsidR="00E018EF" w:rsidRPr="00E018EF" w14:paraId="53801E2B" w14:textId="77777777" w:rsidTr="00237C5D">
        <w:tc>
          <w:tcPr>
            <w:tcW w:w="1401" w:type="dxa"/>
          </w:tcPr>
          <w:p w14:paraId="2B3B0870" w14:textId="77777777" w:rsidR="00E018EF" w:rsidRPr="00E018EF" w:rsidRDefault="00E018EF" w:rsidP="00E018EF">
            <w:pPr>
              <w:jc w:val="both"/>
              <w:rPr>
                <w:rFonts w:ascii="Times New Roman" w:hAnsi="Times New Roman" w:cs="Times New Roman"/>
              </w:rPr>
            </w:pPr>
            <w:r>
              <w:rPr>
                <w:rFonts w:ascii="Times New Roman" w:hAnsi="Times New Roman" w:cs="Times New Roman"/>
              </w:rPr>
              <w:t>Trim.1</w:t>
            </w:r>
          </w:p>
        </w:tc>
        <w:tc>
          <w:tcPr>
            <w:tcW w:w="749" w:type="dxa"/>
          </w:tcPr>
          <w:p w14:paraId="12BF7374" w14:textId="77777777" w:rsidR="00E018EF" w:rsidRPr="00E018EF" w:rsidRDefault="00E018EF" w:rsidP="00E018EF">
            <w:pPr>
              <w:jc w:val="both"/>
              <w:rPr>
                <w:rFonts w:ascii="Times New Roman" w:hAnsi="Times New Roman" w:cs="Times New Roman"/>
              </w:rPr>
            </w:pPr>
            <w:r>
              <w:rPr>
                <w:rFonts w:ascii="Times New Roman" w:hAnsi="Times New Roman" w:cs="Times New Roman"/>
              </w:rPr>
              <w:t>+300</w:t>
            </w:r>
          </w:p>
        </w:tc>
        <w:tc>
          <w:tcPr>
            <w:tcW w:w="690" w:type="dxa"/>
          </w:tcPr>
          <w:p w14:paraId="55BCD68C" w14:textId="77777777" w:rsidR="00E018EF" w:rsidRPr="00E018EF" w:rsidRDefault="00E018EF" w:rsidP="00E018EF">
            <w:pPr>
              <w:jc w:val="both"/>
              <w:rPr>
                <w:rFonts w:ascii="Times New Roman" w:hAnsi="Times New Roman" w:cs="Times New Roman"/>
              </w:rPr>
            </w:pPr>
            <w:r>
              <w:rPr>
                <w:rFonts w:ascii="Times New Roman" w:hAnsi="Times New Roman" w:cs="Times New Roman"/>
              </w:rPr>
              <w:t>+0,3</w:t>
            </w:r>
          </w:p>
        </w:tc>
        <w:tc>
          <w:tcPr>
            <w:tcW w:w="690" w:type="dxa"/>
          </w:tcPr>
          <w:p w14:paraId="487F958C" w14:textId="77777777" w:rsidR="00E018EF" w:rsidRPr="00E018EF" w:rsidRDefault="00E018EF" w:rsidP="00E018EF">
            <w:pPr>
              <w:jc w:val="both"/>
              <w:rPr>
                <w:rFonts w:ascii="Times New Roman" w:hAnsi="Times New Roman" w:cs="Times New Roman"/>
              </w:rPr>
            </w:pPr>
            <w:r>
              <w:rPr>
                <w:rFonts w:ascii="Times New Roman" w:hAnsi="Times New Roman" w:cs="Times New Roman"/>
              </w:rPr>
              <w:t>+0,3</w:t>
            </w:r>
          </w:p>
        </w:tc>
        <w:tc>
          <w:tcPr>
            <w:tcW w:w="690" w:type="dxa"/>
          </w:tcPr>
          <w:p w14:paraId="6198E9C8" w14:textId="77777777" w:rsidR="00E018EF" w:rsidRPr="00E018EF" w:rsidRDefault="00E018EF" w:rsidP="00E018EF">
            <w:pPr>
              <w:jc w:val="both"/>
              <w:rPr>
                <w:rFonts w:ascii="Times New Roman" w:hAnsi="Times New Roman" w:cs="Times New Roman"/>
              </w:rPr>
            </w:pPr>
            <w:r>
              <w:rPr>
                <w:rFonts w:ascii="Times New Roman" w:hAnsi="Times New Roman" w:cs="Times New Roman"/>
              </w:rPr>
              <w:t>+4</w:t>
            </w:r>
          </w:p>
        </w:tc>
        <w:tc>
          <w:tcPr>
            <w:tcW w:w="690" w:type="dxa"/>
          </w:tcPr>
          <w:p w14:paraId="424D9A43" w14:textId="77777777" w:rsidR="00E018EF" w:rsidRPr="00E018EF" w:rsidRDefault="00E018EF" w:rsidP="00E018EF">
            <w:pPr>
              <w:jc w:val="both"/>
              <w:rPr>
                <w:rFonts w:ascii="Times New Roman" w:hAnsi="Times New Roman" w:cs="Times New Roman"/>
              </w:rPr>
            </w:pPr>
            <w:r>
              <w:rPr>
                <w:rFonts w:ascii="Times New Roman" w:hAnsi="Times New Roman" w:cs="Times New Roman"/>
              </w:rPr>
              <w:t>+1,0</w:t>
            </w:r>
          </w:p>
        </w:tc>
        <w:tc>
          <w:tcPr>
            <w:tcW w:w="690" w:type="dxa"/>
          </w:tcPr>
          <w:p w14:paraId="3623D8CD" w14:textId="77777777" w:rsidR="00E018EF" w:rsidRPr="00E018EF" w:rsidRDefault="00E018EF" w:rsidP="00E018EF">
            <w:pPr>
              <w:jc w:val="both"/>
              <w:rPr>
                <w:rFonts w:ascii="Times New Roman" w:hAnsi="Times New Roman" w:cs="Times New Roman"/>
              </w:rPr>
            </w:pPr>
            <w:r>
              <w:rPr>
                <w:rFonts w:ascii="Times New Roman" w:hAnsi="Times New Roman" w:cs="Times New Roman"/>
              </w:rPr>
              <w:t>+0,4</w:t>
            </w:r>
          </w:p>
        </w:tc>
        <w:tc>
          <w:tcPr>
            <w:tcW w:w="749" w:type="dxa"/>
          </w:tcPr>
          <w:p w14:paraId="18410FDC" w14:textId="77777777" w:rsidR="00E018EF" w:rsidRPr="00E018EF" w:rsidRDefault="00E018EF" w:rsidP="00E018EF">
            <w:pPr>
              <w:jc w:val="both"/>
              <w:rPr>
                <w:rFonts w:ascii="Times New Roman" w:hAnsi="Times New Roman" w:cs="Times New Roman"/>
              </w:rPr>
            </w:pPr>
            <w:r>
              <w:rPr>
                <w:rFonts w:ascii="Times New Roman" w:hAnsi="Times New Roman" w:cs="Times New Roman"/>
              </w:rPr>
              <w:t>+200</w:t>
            </w:r>
          </w:p>
        </w:tc>
        <w:tc>
          <w:tcPr>
            <w:tcW w:w="793" w:type="dxa"/>
          </w:tcPr>
          <w:p w14:paraId="130A272B" w14:textId="77777777" w:rsidR="00E018EF" w:rsidRPr="00E018EF" w:rsidRDefault="00E018EF" w:rsidP="00E018EF">
            <w:pPr>
              <w:jc w:val="both"/>
              <w:rPr>
                <w:rFonts w:ascii="Times New Roman" w:hAnsi="Times New Roman" w:cs="Times New Roman"/>
              </w:rPr>
            </w:pPr>
            <w:r>
              <w:rPr>
                <w:rFonts w:ascii="Times New Roman" w:hAnsi="Times New Roman" w:cs="Times New Roman"/>
              </w:rPr>
              <w:t>+10</w:t>
            </w:r>
          </w:p>
        </w:tc>
        <w:tc>
          <w:tcPr>
            <w:tcW w:w="790" w:type="dxa"/>
          </w:tcPr>
          <w:p w14:paraId="078D5199" w14:textId="77777777" w:rsidR="00E018EF" w:rsidRPr="00E018EF" w:rsidRDefault="00E018EF" w:rsidP="00E018EF">
            <w:pPr>
              <w:jc w:val="both"/>
              <w:rPr>
                <w:rFonts w:ascii="Times New Roman" w:hAnsi="Times New Roman" w:cs="Times New Roman"/>
              </w:rPr>
            </w:pPr>
            <w:r>
              <w:rPr>
                <w:rFonts w:ascii="Times New Roman" w:hAnsi="Times New Roman" w:cs="Times New Roman"/>
              </w:rPr>
              <w:t>+0,2</w:t>
            </w:r>
          </w:p>
        </w:tc>
      </w:tr>
      <w:tr w:rsidR="00E018EF" w:rsidRPr="00E018EF" w14:paraId="52F663EF" w14:textId="77777777" w:rsidTr="00237C5D">
        <w:tc>
          <w:tcPr>
            <w:tcW w:w="1401" w:type="dxa"/>
          </w:tcPr>
          <w:p w14:paraId="75122B50" w14:textId="77777777" w:rsidR="00E018EF" w:rsidRPr="00E018EF" w:rsidRDefault="00E018EF" w:rsidP="00E018EF">
            <w:pPr>
              <w:jc w:val="both"/>
              <w:rPr>
                <w:rFonts w:ascii="Times New Roman" w:hAnsi="Times New Roman" w:cs="Times New Roman"/>
              </w:rPr>
            </w:pPr>
            <w:r>
              <w:rPr>
                <w:rFonts w:ascii="Times New Roman" w:hAnsi="Times New Roman" w:cs="Times New Roman"/>
              </w:rPr>
              <w:t>Trim.2</w:t>
            </w:r>
          </w:p>
        </w:tc>
        <w:tc>
          <w:tcPr>
            <w:tcW w:w="749" w:type="dxa"/>
          </w:tcPr>
          <w:p w14:paraId="55149825" w14:textId="77777777" w:rsidR="00E018EF" w:rsidRPr="00E018EF" w:rsidRDefault="00E018EF" w:rsidP="00E018EF">
            <w:pPr>
              <w:jc w:val="both"/>
              <w:rPr>
                <w:rFonts w:ascii="Times New Roman" w:hAnsi="Times New Roman" w:cs="Times New Roman"/>
              </w:rPr>
            </w:pPr>
            <w:r>
              <w:rPr>
                <w:rFonts w:ascii="Times New Roman" w:hAnsi="Times New Roman" w:cs="Times New Roman"/>
              </w:rPr>
              <w:t>+300</w:t>
            </w:r>
          </w:p>
        </w:tc>
        <w:tc>
          <w:tcPr>
            <w:tcW w:w="690" w:type="dxa"/>
          </w:tcPr>
          <w:p w14:paraId="121D957E" w14:textId="77777777" w:rsidR="00E018EF" w:rsidRPr="00E018EF" w:rsidRDefault="00E018EF" w:rsidP="00E018EF">
            <w:pPr>
              <w:jc w:val="both"/>
              <w:rPr>
                <w:rFonts w:ascii="Times New Roman" w:hAnsi="Times New Roman" w:cs="Times New Roman"/>
              </w:rPr>
            </w:pPr>
            <w:r>
              <w:rPr>
                <w:rFonts w:ascii="Times New Roman" w:hAnsi="Times New Roman" w:cs="Times New Roman"/>
              </w:rPr>
              <w:t>+0,3</w:t>
            </w:r>
          </w:p>
        </w:tc>
        <w:tc>
          <w:tcPr>
            <w:tcW w:w="690" w:type="dxa"/>
          </w:tcPr>
          <w:p w14:paraId="13FCB248" w14:textId="77777777" w:rsidR="00E018EF" w:rsidRPr="00E018EF" w:rsidRDefault="00E018EF" w:rsidP="00E018EF">
            <w:pPr>
              <w:jc w:val="both"/>
              <w:rPr>
                <w:rFonts w:ascii="Times New Roman" w:hAnsi="Times New Roman" w:cs="Times New Roman"/>
              </w:rPr>
            </w:pPr>
            <w:r>
              <w:rPr>
                <w:rFonts w:ascii="Times New Roman" w:hAnsi="Times New Roman" w:cs="Times New Roman"/>
              </w:rPr>
              <w:t>+0,3</w:t>
            </w:r>
          </w:p>
        </w:tc>
        <w:tc>
          <w:tcPr>
            <w:tcW w:w="690" w:type="dxa"/>
          </w:tcPr>
          <w:p w14:paraId="60502DC6" w14:textId="77777777" w:rsidR="00E018EF" w:rsidRPr="00E018EF" w:rsidRDefault="00E018EF" w:rsidP="00E018EF">
            <w:pPr>
              <w:jc w:val="both"/>
              <w:rPr>
                <w:rFonts w:ascii="Times New Roman" w:hAnsi="Times New Roman" w:cs="Times New Roman"/>
              </w:rPr>
            </w:pPr>
            <w:r>
              <w:rPr>
                <w:rFonts w:ascii="Times New Roman" w:hAnsi="Times New Roman" w:cs="Times New Roman"/>
              </w:rPr>
              <w:t>+4</w:t>
            </w:r>
          </w:p>
        </w:tc>
        <w:tc>
          <w:tcPr>
            <w:tcW w:w="690" w:type="dxa"/>
          </w:tcPr>
          <w:p w14:paraId="7EF8F8EA" w14:textId="77777777" w:rsidR="00E018EF" w:rsidRPr="00E018EF" w:rsidRDefault="00E018EF" w:rsidP="00E018EF">
            <w:pPr>
              <w:jc w:val="both"/>
              <w:rPr>
                <w:rFonts w:ascii="Times New Roman" w:hAnsi="Times New Roman" w:cs="Times New Roman"/>
              </w:rPr>
            </w:pPr>
            <w:r>
              <w:rPr>
                <w:rFonts w:ascii="Times New Roman" w:hAnsi="Times New Roman" w:cs="Times New Roman"/>
              </w:rPr>
              <w:t>+1,0</w:t>
            </w:r>
          </w:p>
        </w:tc>
        <w:tc>
          <w:tcPr>
            <w:tcW w:w="690" w:type="dxa"/>
          </w:tcPr>
          <w:p w14:paraId="3072301B" w14:textId="77777777" w:rsidR="00E018EF" w:rsidRPr="00E018EF" w:rsidRDefault="00E018EF" w:rsidP="00E018EF">
            <w:pPr>
              <w:jc w:val="both"/>
              <w:rPr>
                <w:rFonts w:ascii="Times New Roman" w:hAnsi="Times New Roman" w:cs="Times New Roman"/>
              </w:rPr>
            </w:pPr>
            <w:r>
              <w:rPr>
                <w:rFonts w:ascii="Times New Roman" w:hAnsi="Times New Roman" w:cs="Times New Roman"/>
              </w:rPr>
              <w:t>+0,4</w:t>
            </w:r>
          </w:p>
        </w:tc>
        <w:tc>
          <w:tcPr>
            <w:tcW w:w="749" w:type="dxa"/>
          </w:tcPr>
          <w:p w14:paraId="27AC4278" w14:textId="77777777" w:rsidR="00E018EF" w:rsidRPr="00E018EF" w:rsidRDefault="00E018EF" w:rsidP="00E018EF">
            <w:pPr>
              <w:jc w:val="both"/>
              <w:rPr>
                <w:rFonts w:ascii="Times New Roman" w:hAnsi="Times New Roman" w:cs="Times New Roman"/>
              </w:rPr>
            </w:pPr>
            <w:r>
              <w:rPr>
                <w:rFonts w:ascii="Times New Roman" w:hAnsi="Times New Roman" w:cs="Times New Roman"/>
              </w:rPr>
              <w:t>+200</w:t>
            </w:r>
          </w:p>
        </w:tc>
        <w:tc>
          <w:tcPr>
            <w:tcW w:w="793" w:type="dxa"/>
          </w:tcPr>
          <w:p w14:paraId="167EB416" w14:textId="77777777" w:rsidR="00E018EF" w:rsidRPr="00E018EF" w:rsidRDefault="00E018EF" w:rsidP="00E018EF">
            <w:pPr>
              <w:jc w:val="both"/>
              <w:rPr>
                <w:rFonts w:ascii="Times New Roman" w:hAnsi="Times New Roman" w:cs="Times New Roman"/>
              </w:rPr>
            </w:pPr>
            <w:r>
              <w:rPr>
                <w:rFonts w:ascii="Times New Roman" w:hAnsi="Times New Roman" w:cs="Times New Roman"/>
              </w:rPr>
              <w:t>+10</w:t>
            </w:r>
          </w:p>
        </w:tc>
        <w:tc>
          <w:tcPr>
            <w:tcW w:w="790" w:type="dxa"/>
          </w:tcPr>
          <w:p w14:paraId="15CF7634" w14:textId="77777777" w:rsidR="00E018EF" w:rsidRPr="00E018EF" w:rsidRDefault="00E018EF" w:rsidP="00E018EF">
            <w:pPr>
              <w:jc w:val="both"/>
              <w:rPr>
                <w:rFonts w:ascii="Times New Roman" w:hAnsi="Times New Roman" w:cs="Times New Roman"/>
              </w:rPr>
            </w:pPr>
            <w:r>
              <w:rPr>
                <w:rFonts w:ascii="Times New Roman" w:hAnsi="Times New Roman" w:cs="Times New Roman"/>
              </w:rPr>
              <w:t>+0,2</w:t>
            </w:r>
          </w:p>
        </w:tc>
      </w:tr>
      <w:tr w:rsidR="00E018EF" w:rsidRPr="00E018EF" w14:paraId="30F19BFB" w14:textId="77777777" w:rsidTr="00237C5D">
        <w:tc>
          <w:tcPr>
            <w:tcW w:w="1401" w:type="dxa"/>
          </w:tcPr>
          <w:p w14:paraId="5164A6C2" w14:textId="77777777" w:rsidR="00E018EF" w:rsidRPr="00E018EF" w:rsidRDefault="00E018EF" w:rsidP="00E018EF">
            <w:pPr>
              <w:jc w:val="both"/>
              <w:rPr>
                <w:rFonts w:ascii="Times New Roman" w:hAnsi="Times New Roman" w:cs="Times New Roman"/>
              </w:rPr>
            </w:pPr>
            <w:r>
              <w:rPr>
                <w:rFonts w:ascii="Times New Roman" w:hAnsi="Times New Roman" w:cs="Times New Roman"/>
              </w:rPr>
              <w:t>Trim.3</w:t>
            </w:r>
          </w:p>
        </w:tc>
        <w:tc>
          <w:tcPr>
            <w:tcW w:w="749" w:type="dxa"/>
          </w:tcPr>
          <w:p w14:paraId="1D5E3FA3" w14:textId="77777777" w:rsidR="00E018EF" w:rsidRPr="00E018EF" w:rsidRDefault="00E018EF" w:rsidP="00E018EF">
            <w:pPr>
              <w:jc w:val="both"/>
              <w:rPr>
                <w:rFonts w:ascii="Times New Roman" w:hAnsi="Times New Roman" w:cs="Times New Roman"/>
              </w:rPr>
            </w:pPr>
            <w:r>
              <w:rPr>
                <w:rFonts w:ascii="Times New Roman" w:hAnsi="Times New Roman" w:cs="Times New Roman"/>
              </w:rPr>
              <w:t>+300</w:t>
            </w:r>
          </w:p>
        </w:tc>
        <w:tc>
          <w:tcPr>
            <w:tcW w:w="690" w:type="dxa"/>
          </w:tcPr>
          <w:p w14:paraId="43BC1DEA" w14:textId="77777777" w:rsidR="00E018EF" w:rsidRPr="00E018EF" w:rsidRDefault="00E018EF" w:rsidP="00E018EF">
            <w:pPr>
              <w:jc w:val="both"/>
              <w:rPr>
                <w:rFonts w:ascii="Times New Roman" w:hAnsi="Times New Roman" w:cs="Times New Roman"/>
              </w:rPr>
            </w:pPr>
            <w:r>
              <w:rPr>
                <w:rFonts w:ascii="Times New Roman" w:hAnsi="Times New Roman" w:cs="Times New Roman"/>
              </w:rPr>
              <w:t>+0,3</w:t>
            </w:r>
          </w:p>
        </w:tc>
        <w:tc>
          <w:tcPr>
            <w:tcW w:w="690" w:type="dxa"/>
          </w:tcPr>
          <w:p w14:paraId="22D481B6" w14:textId="77777777" w:rsidR="00E018EF" w:rsidRPr="00E018EF" w:rsidRDefault="00E018EF" w:rsidP="00E018EF">
            <w:pPr>
              <w:jc w:val="both"/>
              <w:rPr>
                <w:rFonts w:ascii="Times New Roman" w:hAnsi="Times New Roman" w:cs="Times New Roman"/>
              </w:rPr>
            </w:pPr>
            <w:r>
              <w:rPr>
                <w:rFonts w:ascii="Times New Roman" w:hAnsi="Times New Roman" w:cs="Times New Roman"/>
              </w:rPr>
              <w:t>+0,3</w:t>
            </w:r>
          </w:p>
        </w:tc>
        <w:tc>
          <w:tcPr>
            <w:tcW w:w="690" w:type="dxa"/>
          </w:tcPr>
          <w:p w14:paraId="4D80E594" w14:textId="77777777" w:rsidR="00E018EF" w:rsidRPr="00E018EF" w:rsidRDefault="00E018EF" w:rsidP="00E018EF">
            <w:pPr>
              <w:jc w:val="both"/>
              <w:rPr>
                <w:rFonts w:ascii="Times New Roman" w:hAnsi="Times New Roman" w:cs="Times New Roman"/>
              </w:rPr>
            </w:pPr>
            <w:r>
              <w:rPr>
                <w:rFonts w:ascii="Times New Roman" w:hAnsi="Times New Roman" w:cs="Times New Roman"/>
              </w:rPr>
              <w:t>+4</w:t>
            </w:r>
          </w:p>
        </w:tc>
        <w:tc>
          <w:tcPr>
            <w:tcW w:w="690" w:type="dxa"/>
          </w:tcPr>
          <w:p w14:paraId="64F43D06" w14:textId="77777777" w:rsidR="00E018EF" w:rsidRPr="00E018EF" w:rsidRDefault="00E018EF" w:rsidP="00E018EF">
            <w:pPr>
              <w:jc w:val="both"/>
              <w:rPr>
                <w:rFonts w:ascii="Times New Roman" w:hAnsi="Times New Roman" w:cs="Times New Roman"/>
              </w:rPr>
            </w:pPr>
            <w:r>
              <w:rPr>
                <w:rFonts w:ascii="Times New Roman" w:hAnsi="Times New Roman" w:cs="Times New Roman"/>
              </w:rPr>
              <w:t>+1,0</w:t>
            </w:r>
          </w:p>
        </w:tc>
        <w:tc>
          <w:tcPr>
            <w:tcW w:w="690" w:type="dxa"/>
          </w:tcPr>
          <w:p w14:paraId="08D5FC5B" w14:textId="77777777" w:rsidR="00E018EF" w:rsidRPr="00E018EF" w:rsidRDefault="00E018EF" w:rsidP="00E018EF">
            <w:pPr>
              <w:jc w:val="both"/>
              <w:rPr>
                <w:rFonts w:ascii="Times New Roman" w:hAnsi="Times New Roman" w:cs="Times New Roman"/>
              </w:rPr>
            </w:pPr>
            <w:r>
              <w:rPr>
                <w:rFonts w:ascii="Times New Roman" w:hAnsi="Times New Roman" w:cs="Times New Roman"/>
              </w:rPr>
              <w:t>+0,4</w:t>
            </w:r>
          </w:p>
        </w:tc>
        <w:tc>
          <w:tcPr>
            <w:tcW w:w="749" w:type="dxa"/>
          </w:tcPr>
          <w:p w14:paraId="143ED520" w14:textId="77777777" w:rsidR="00E018EF" w:rsidRPr="00E018EF" w:rsidRDefault="00E018EF" w:rsidP="00E018EF">
            <w:pPr>
              <w:jc w:val="both"/>
              <w:rPr>
                <w:rFonts w:ascii="Times New Roman" w:hAnsi="Times New Roman" w:cs="Times New Roman"/>
              </w:rPr>
            </w:pPr>
            <w:r>
              <w:rPr>
                <w:rFonts w:ascii="Times New Roman" w:hAnsi="Times New Roman" w:cs="Times New Roman"/>
              </w:rPr>
              <w:t>+200</w:t>
            </w:r>
          </w:p>
        </w:tc>
        <w:tc>
          <w:tcPr>
            <w:tcW w:w="793" w:type="dxa"/>
          </w:tcPr>
          <w:p w14:paraId="4982EA97" w14:textId="77777777" w:rsidR="00E018EF" w:rsidRPr="00E018EF" w:rsidRDefault="00E018EF" w:rsidP="00E018EF">
            <w:pPr>
              <w:jc w:val="both"/>
              <w:rPr>
                <w:rFonts w:ascii="Times New Roman" w:hAnsi="Times New Roman" w:cs="Times New Roman"/>
              </w:rPr>
            </w:pPr>
            <w:r>
              <w:rPr>
                <w:rFonts w:ascii="Times New Roman" w:hAnsi="Times New Roman" w:cs="Times New Roman"/>
              </w:rPr>
              <w:t>+10</w:t>
            </w:r>
          </w:p>
        </w:tc>
        <w:tc>
          <w:tcPr>
            <w:tcW w:w="790" w:type="dxa"/>
          </w:tcPr>
          <w:p w14:paraId="3E6E8503" w14:textId="77777777" w:rsidR="00E018EF" w:rsidRPr="00E018EF" w:rsidRDefault="00E018EF" w:rsidP="00237C5D">
            <w:pPr>
              <w:keepNext/>
              <w:jc w:val="both"/>
              <w:rPr>
                <w:rFonts w:ascii="Times New Roman" w:hAnsi="Times New Roman" w:cs="Times New Roman"/>
              </w:rPr>
            </w:pPr>
            <w:r>
              <w:rPr>
                <w:rFonts w:ascii="Times New Roman" w:hAnsi="Times New Roman" w:cs="Times New Roman"/>
              </w:rPr>
              <w:t>+0,2</w:t>
            </w:r>
          </w:p>
        </w:tc>
      </w:tr>
    </w:tbl>
    <w:p w14:paraId="248B208F" w14:textId="57366EBE" w:rsidR="00AA194F" w:rsidRPr="0057338E" w:rsidRDefault="003B4E4E" w:rsidP="0057338E">
      <w:pPr>
        <w:spacing w:line="480" w:lineRule="auto"/>
        <w:rPr>
          <w:rFonts w:ascii="Times New Roman" w:hAnsi="Times New Roman" w:cs="Times New Roman"/>
          <w:sz w:val="20"/>
        </w:rPr>
      </w:pPr>
      <w:r w:rsidRPr="00AD1928">
        <w:rPr>
          <w:rFonts w:ascii="Times New Roman" w:hAnsi="Times New Roman" w:cs="Times New Roman"/>
          <w:sz w:val="20"/>
        </w:rPr>
        <w:t xml:space="preserve">Sumber : </w:t>
      </w:r>
      <w:r>
        <w:rPr>
          <w:rFonts w:ascii="Times New Roman" w:hAnsi="Times New Roman" w:cs="Times New Roman"/>
          <w:sz w:val="20"/>
        </w:rPr>
        <w:t xml:space="preserve">Permenkes Nomor 75 Tahun 2013 tentang </w:t>
      </w:r>
      <w:r w:rsidRPr="00AD1928">
        <w:rPr>
          <w:rFonts w:ascii="Times New Roman" w:hAnsi="Times New Roman" w:cs="Times New Roman"/>
          <w:sz w:val="20"/>
        </w:rPr>
        <w:t xml:space="preserve">Angka Kecukupan Gizi (AKG) </w:t>
      </w:r>
      <w:r>
        <w:rPr>
          <w:rFonts w:ascii="Times New Roman" w:hAnsi="Times New Roman" w:cs="Times New Roman"/>
          <w:sz w:val="20"/>
        </w:rPr>
        <w:t xml:space="preserve">di </w:t>
      </w:r>
      <w:r w:rsidRPr="00AD1928">
        <w:rPr>
          <w:rFonts w:ascii="Times New Roman" w:hAnsi="Times New Roman" w:cs="Times New Roman"/>
          <w:sz w:val="20"/>
        </w:rPr>
        <w:t>Indonesia</w:t>
      </w:r>
      <w:r>
        <w:rPr>
          <w:rFonts w:ascii="Times New Roman" w:hAnsi="Times New Roman" w:cs="Times New Roman"/>
          <w:sz w:val="20"/>
        </w:rPr>
        <w:t xml:space="preserve"> </w:t>
      </w:r>
      <w:bookmarkStart w:id="30" w:name="_Toc535012014"/>
    </w:p>
    <w:p w14:paraId="086CE685" w14:textId="77777777" w:rsidR="00237C5D" w:rsidRPr="00D94544" w:rsidRDefault="00237C5D" w:rsidP="00237C5D">
      <w:pPr>
        <w:pStyle w:val="Caption"/>
        <w:keepNext/>
        <w:rPr>
          <w:rFonts w:ascii="Times New Roman" w:hAnsi="Times New Roman" w:cs="Times New Roman"/>
          <w:color w:val="auto"/>
          <w:sz w:val="22"/>
        </w:rPr>
      </w:pPr>
      <w:r w:rsidRPr="00D94544">
        <w:rPr>
          <w:rFonts w:ascii="Times New Roman" w:hAnsi="Times New Roman" w:cs="Times New Roman"/>
          <w:color w:val="auto"/>
          <w:sz w:val="22"/>
        </w:rPr>
        <w:t xml:space="preserve">Tabel </w:t>
      </w:r>
      <w:r w:rsidRPr="00D94544">
        <w:rPr>
          <w:rFonts w:ascii="Times New Roman" w:hAnsi="Times New Roman" w:cs="Times New Roman"/>
          <w:color w:val="auto"/>
          <w:sz w:val="22"/>
          <w:lang w:val="id-ID"/>
        </w:rPr>
        <w:t>2.</w:t>
      </w:r>
      <w:r w:rsidR="007F5D53" w:rsidRPr="00D94544">
        <w:rPr>
          <w:rFonts w:ascii="Times New Roman" w:hAnsi="Times New Roman" w:cs="Times New Roman"/>
          <w:color w:val="auto"/>
          <w:sz w:val="22"/>
        </w:rPr>
        <w:fldChar w:fldCharType="begin"/>
      </w:r>
      <w:r w:rsidR="007F5D53" w:rsidRPr="00D94544">
        <w:rPr>
          <w:rFonts w:ascii="Times New Roman" w:hAnsi="Times New Roman" w:cs="Times New Roman"/>
          <w:color w:val="auto"/>
          <w:sz w:val="22"/>
        </w:rPr>
        <w:instrText xml:space="preserve"> SEQ Tabel \* ARABIC </w:instrText>
      </w:r>
      <w:r w:rsidR="007F5D53" w:rsidRPr="00D94544">
        <w:rPr>
          <w:rFonts w:ascii="Times New Roman" w:hAnsi="Times New Roman" w:cs="Times New Roman"/>
          <w:color w:val="auto"/>
          <w:sz w:val="22"/>
        </w:rPr>
        <w:fldChar w:fldCharType="separate"/>
      </w:r>
      <w:r w:rsidR="00674088">
        <w:rPr>
          <w:rFonts w:ascii="Times New Roman" w:hAnsi="Times New Roman" w:cs="Times New Roman"/>
          <w:noProof/>
          <w:color w:val="auto"/>
          <w:sz w:val="22"/>
        </w:rPr>
        <w:t>3</w:t>
      </w:r>
      <w:r w:rsidR="007F5D53" w:rsidRPr="00D94544">
        <w:rPr>
          <w:rFonts w:ascii="Times New Roman" w:hAnsi="Times New Roman" w:cs="Times New Roman"/>
          <w:noProof/>
          <w:color w:val="auto"/>
          <w:sz w:val="22"/>
        </w:rPr>
        <w:fldChar w:fldCharType="end"/>
      </w:r>
      <w:r w:rsidRPr="00D94544">
        <w:rPr>
          <w:rFonts w:ascii="Times New Roman" w:hAnsi="Times New Roman" w:cs="Times New Roman"/>
          <w:color w:val="auto"/>
          <w:sz w:val="22"/>
          <w:lang w:val="id-ID"/>
        </w:rPr>
        <w:t xml:space="preserve"> Angka Kecukupan Mineral Selama Kehamilan</w:t>
      </w:r>
      <w:bookmarkEnd w:id="30"/>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243"/>
        <w:gridCol w:w="962"/>
        <w:gridCol w:w="1255"/>
        <w:gridCol w:w="937"/>
        <w:gridCol w:w="1035"/>
        <w:gridCol w:w="1072"/>
        <w:gridCol w:w="644"/>
        <w:gridCol w:w="644"/>
      </w:tblGrid>
      <w:tr w:rsidR="003B4E4E" w:rsidRPr="00242A68" w14:paraId="79AD0B26" w14:textId="77777777" w:rsidTr="003B4E4E">
        <w:tc>
          <w:tcPr>
            <w:tcW w:w="1243" w:type="dxa"/>
          </w:tcPr>
          <w:p w14:paraId="54D42441" w14:textId="77777777" w:rsidR="003B4E4E" w:rsidRPr="00242A68" w:rsidRDefault="003B4E4E" w:rsidP="003B4E4E">
            <w:pPr>
              <w:jc w:val="center"/>
              <w:rPr>
                <w:rFonts w:ascii="Times New Roman" w:hAnsi="Times New Roman" w:cs="Times New Roman"/>
              </w:rPr>
            </w:pPr>
            <w:r w:rsidRPr="00242A68">
              <w:rPr>
                <w:rFonts w:ascii="Times New Roman" w:hAnsi="Times New Roman" w:cs="Times New Roman"/>
              </w:rPr>
              <w:t>Usia (tahun)</w:t>
            </w:r>
          </w:p>
          <w:p w14:paraId="697FA455" w14:textId="77777777" w:rsidR="003B4E4E" w:rsidRPr="00242A68" w:rsidRDefault="003B4E4E" w:rsidP="003B4E4E">
            <w:pPr>
              <w:jc w:val="center"/>
              <w:rPr>
                <w:rFonts w:ascii="Times New Roman" w:hAnsi="Times New Roman" w:cs="Times New Roman"/>
              </w:rPr>
            </w:pPr>
            <w:r w:rsidRPr="00242A68">
              <w:rPr>
                <w:rFonts w:ascii="Times New Roman" w:hAnsi="Times New Roman" w:cs="Times New Roman"/>
              </w:rPr>
              <w:t>/Kehamilan</w:t>
            </w:r>
          </w:p>
        </w:tc>
        <w:tc>
          <w:tcPr>
            <w:tcW w:w="962" w:type="dxa"/>
          </w:tcPr>
          <w:p w14:paraId="60D03F19" w14:textId="77777777" w:rsidR="003B4E4E" w:rsidRPr="00242A68" w:rsidRDefault="003B4E4E" w:rsidP="003B4E4E">
            <w:pPr>
              <w:jc w:val="center"/>
              <w:rPr>
                <w:rFonts w:ascii="Times New Roman" w:hAnsi="Times New Roman" w:cs="Times New Roman"/>
              </w:rPr>
            </w:pPr>
            <w:r w:rsidRPr="00242A68">
              <w:rPr>
                <w:rFonts w:ascii="Times New Roman" w:hAnsi="Times New Roman" w:cs="Times New Roman"/>
              </w:rPr>
              <w:t>Kalsium</w:t>
            </w:r>
            <w:r>
              <w:rPr>
                <w:rFonts w:ascii="Times New Roman" w:hAnsi="Times New Roman" w:cs="Times New Roman"/>
              </w:rPr>
              <w:t xml:space="preserve"> (mg)</w:t>
            </w:r>
          </w:p>
        </w:tc>
        <w:tc>
          <w:tcPr>
            <w:tcW w:w="1255" w:type="dxa"/>
          </w:tcPr>
          <w:p w14:paraId="30118357" w14:textId="77777777" w:rsidR="003B4E4E" w:rsidRPr="00242A68" w:rsidRDefault="003B4E4E" w:rsidP="003B4E4E">
            <w:pPr>
              <w:jc w:val="center"/>
              <w:rPr>
                <w:rFonts w:ascii="Times New Roman" w:hAnsi="Times New Roman" w:cs="Times New Roman"/>
              </w:rPr>
            </w:pPr>
            <w:r w:rsidRPr="00242A68">
              <w:rPr>
                <w:rFonts w:ascii="Times New Roman" w:hAnsi="Times New Roman" w:cs="Times New Roman"/>
              </w:rPr>
              <w:t>Magnesium</w:t>
            </w:r>
            <w:r>
              <w:rPr>
                <w:rFonts w:ascii="Times New Roman" w:hAnsi="Times New Roman" w:cs="Times New Roman"/>
              </w:rPr>
              <w:t xml:space="preserve"> (mg)</w:t>
            </w:r>
          </w:p>
        </w:tc>
        <w:tc>
          <w:tcPr>
            <w:tcW w:w="937" w:type="dxa"/>
          </w:tcPr>
          <w:p w14:paraId="2AE8719B"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Mangan (mg)</w:t>
            </w:r>
          </w:p>
        </w:tc>
        <w:tc>
          <w:tcPr>
            <w:tcW w:w="1035" w:type="dxa"/>
          </w:tcPr>
          <w:p w14:paraId="325B0859"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Tembaga (mcg)</w:t>
            </w:r>
          </w:p>
        </w:tc>
        <w:tc>
          <w:tcPr>
            <w:tcW w:w="1072" w:type="dxa"/>
          </w:tcPr>
          <w:p w14:paraId="695C0B48"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Kromium (mcg)</w:t>
            </w:r>
          </w:p>
        </w:tc>
        <w:tc>
          <w:tcPr>
            <w:tcW w:w="644" w:type="dxa"/>
          </w:tcPr>
          <w:p w14:paraId="0B29B7E7" w14:textId="77777777" w:rsidR="003B4E4E" w:rsidRDefault="003B4E4E" w:rsidP="003B4E4E">
            <w:pPr>
              <w:jc w:val="center"/>
              <w:rPr>
                <w:rFonts w:ascii="Times New Roman" w:hAnsi="Times New Roman" w:cs="Times New Roman"/>
              </w:rPr>
            </w:pPr>
            <w:r>
              <w:rPr>
                <w:rFonts w:ascii="Times New Roman" w:hAnsi="Times New Roman" w:cs="Times New Roman"/>
              </w:rPr>
              <w:t>Besi</w:t>
            </w:r>
          </w:p>
          <w:p w14:paraId="5A80DE3A"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(mg)</w:t>
            </w:r>
          </w:p>
        </w:tc>
        <w:tc>
          <w:tcPr>
            <w:tcW w:w="644" w:type="dxa"/>
          </w:tcPr>
          <w:p w14:paraId="1CDA3196"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Zinc (mg)</w:t>
            </w:r>
          </w:p>
        </w:tc>
      </w:tr>
      <w:tr w:rsidR="003B4E4E" w:rsidRPr="00242A68" w14:paraId="59E8C075" w14:textId="77777777" w:rsidTr="003B4E4E">
        <w:tc>
          <w:tcPr>
            <w:tcW w:w="1243" w:type="dxa"/>
          </w:tcPr>
          <w:p w14:paraId="7E91B1D4" w14:textId="77777777" w:rsidR="003B4E4E" w:rsidRPr="00242A68" w:rsidRDefault="003B4E4E" w:rsidP="003B4E4E">
            <w:pPr>
              <w:jc w:val="both"/>
              <w:rPr>
                <w:rFonts w:ascii="Times New Roman" w:hAnsi="Times New Roman" w:cs="Times New Roman"/>
              </w:rPr>
            </w:pPr>
            <w:r w:rsidRPr="00242A68">
              <w:rPr>
                <w:rFonts w:ascii="Times New Roman" w:hAnsi="Times New Roman" w:cs="Times New Roman"/>
              </w:rPr>
              <w:t>19-29</w:t>
            </w:r>
          </w:p>
        </w:tc>
        <w:tc>
          <w:tcPr>
            <w:tcW w:w="962" w:type="dxa"/>
          </w:tcPr>
          <w:p w14:paraId="36600A20"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1100</w:t>
            </w:r>
          </w:p>
        </w:tc>
        <w:tc>
          <w:tcPr>
            <w:tcW w:w="1255" w:type="dxa"/>
          </w:tcPr>
          <w:p w14:paraId="1D714E0F"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310</w:t>
            </w:r>
          </w:p>
        </w:tc>
        <w:tc>
          <w:tcPr>
            <w:tcW w:w="937" w:type="dxa"/>
          </w:tcPr>
          <w:p w14:paraId="1ECC6686"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1,8</w:t>
            </w:r>
          </w:p>
        </w:tc>
        <w:tc>
          <w:tcPr>
            <w:tcW w:w="1035" w:type="dxa"/>
          </w:tcPr>
          <w:p w14:paraId="2285EAB0"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900</w:t>
            </w:r>
          </w:p>
        </w:tc>
        <w:tc>
          <w:tcPr>
            <w:tcW w:w="1072" w:type="dxa"/>
          </w:tcPr>
          <w:p w14:paraId="06892AC6"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25</w:t>
            </w:r>
          </w:p>
        </w:tc>
        <w:tc>
          <w:tcPr>
            <w:tcW w:w="644" w:type="dxa"/>
          </w:tcPr>
          <w:p w14:paraId="573A9052"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26</w:t>
            </w:r>
          </w:p>
        </w:tc>
        <w:tc>
          <w:tcPr>
            <w:tcW w:w="644" w:type="dxa"/>
          </w:tcPr>
          <w:p w14:paraId="7CBF81F0"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10</w:t>
            </w:r>
          </w:p>
        </w:tc>
      </w:tr>
      <w:tr w:rsidR="003B4E4E" w:rsidRPr="00242A68" w14:paraId="5B7C290B" w14:textId="77777777" w:rsidTr="003B4E4E">
        <w:tc>
          <w:tcPr>
            <w:tcW w:w="1243" w:type="dxa"/>
          </w:tcPr>
          <w:p w14:paraId="512C347A" w14:textId="77777777" w:rsidR="003B4E4E" w:rsidRPr="00242A68" w:rsidRDefault="003B4E4E" w:rsidP="003B4E4E">
            <w:pPr>
              <w:jc w:val="both"/>
              <w:rPr>
                <w:rFonts w:ascii="Times New Roman" w:hAnsi="Times New Roman" w:cs="Times New Roman"/>
              </w:rPr>
            </w:pPr>
            <w:r w:rsidRPr="00242A68">
              <w:rPr>
                <w:rFonts w:ascii="Times New Roman" w:hAnsi="Times New Roman" w:cs="Times New Roman"/>
              </w:rPr>
              <w:t>30-49</w:t>
            </w:r>
          </w:p>
        </w:tc>
        <w:tc>
          <w:tcPr>
            <w:tcW w:w="962" w:type="dxa"/>
          </w:tcPr>
          <w:p w14:paraId="27E5FC58"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1000</w:t>
            </w:r>
          </w:p>
        </w:tc>
        <w:tc>
          <w:tcPr>
            <w:tcW w:w="1255" w:type="dxa"/>
          </w:tcPr>
          <w:p w14:paraId="3D0E9582"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320</w:t>
            </w:r>
          </w:p>
        </w:tc>
        <w:tc>
          <w:tcPr>
            <w:tcW w:w="937" w:type="dxa"/>
          </w:tcPr>
          <w:p w14:paraId="738A7863"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1,8</w:t>
            </w:r>
          </w:p>
        </w:tc>
        <w:tc>
          <w:tcPr>
            <w:tcW w:w="1035" w:type="dxa"/>
          </w:tcPr>
          <w:p w14:paraId="223957D7"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900</w:t>
            </w:r>
          </w:p>
        </w:tc>
        <w:tc>
          <w:tcPr>
            <w:tcW w:w="1072" w:type="dxa"/>
          </w:tcPr>
          <w:p w14:paraId="0CEB9FE9"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25</w:t>
            </w:r>
          </w:p>
        </w:tc>
        <w:tc>
          <w:tcPr>
            <w:tcW w:w="644" w:type="dxa"/>
          </w:tcPr>
          <w:p w14:paraId="46626817"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26</w:t>
            </w:r>
          </w:p>
        </w:tc>
        <w:tc>
          <w:tcPr>
            <w:tcW w:w="644" w:type="dxa"/>
          </w:tcPr>
          <w:p w14:paraId="484007E8"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10</w:t>
            </w:r>
          </w:p>
        </w:tc>
      </w:tr>
      <w:tr w:rsidR="003B4E4E" w:rsidRPr="00242A68" w14:paraId="7E23B312" w14:textId="77777777" w:rsidTr="003B4E4E">
        <w:tc>
          <w:tcPr>
            <w:tcW w:w="1243" w:type="dxa"/>
          </w:tcPr>
          <w:p w14:paraId="453F7C10" w14:textId="77777777" w:rsidR="003B4E4E" w:rsidRPr="00242A68" w:rsidRDefault="003B4E4E" w:rsidP="003B4E4E">
            <w:pPr>
              <w:jc w:val="both"/>
              <w:rPr>
                <w:rFonts w:ascii="Times New Roman" w:hAnsi="Times New Roman" w:cs="Times New Roman"/>
              </w:rPr>
            </w:pPr>
            <w:r w:rsidRPr="00242A68">
              <w:rPr>
                <w:rFonts w:ascii="Times New Roman" w:hAnsi="Times New Roman" w:cs="Times New Roman"/>
              </w:rPr>
              <w:t>Trim.1</w:t>
            </w:r>
          </w:p>
        </w:tc>
        <w:tc>
          <w:tcPr>
            <w:tcW w:w="962" w:type="dxa"/>
          </w:tcPr>
          <w:p w14:paraId="2F874F53"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+200</w:t>
            </w:r>
          </w:p>
        </w:tc>
        <w:tc>
          <w:tcPr>
            <w:tcW w:w="1255" w:type="dxa"/>
          </w:tcPr>
          <w:p w14:paraId="74FAF100"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+40</w:t>
            </w:r>
          </w:p>
        </w:tc>
        <w:tc>
          <w:tcPr>
            <w:tcW w:w="937" w:type="dxa"/>
          </w:tcPr>
          <w:p w14:paraId="59FC82A3"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+0,2</w:t>
            </w:r>
          </w:p>
        </w:tc>
        <w:tc>
          <w:tcPr>
            <w:tcW w:w="1035" w:type="dxa"/>
          </w:tcPr>
          <w:p w14:paraId="472C87F2"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+100</w:t>
            </w:r>
          </w:p>
        </w:tc>
        <w:tc>
          <w:tcPr>
            <w:tcW w:w="1072" w:type="dxa"/>
          </w:tcPr>
          <w:p w14:paraId="12683BDD"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+5</w:t>
            </w:r>
          </w:p>
        </w:tc>
        <w:tc>
          <w:tcPr>
            <w:tcW w:w="644" w:type="dxa"/>
          </w:tcPr>
          <w:p w14:paraId="43CD44CF"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+0</w:t>
            </w:r>
          </w:p>
        </w:tc>
        <w:tc>
          <w:tcPr>
            <w:tcW w:w="644" w:type="dxa"/>
          </w:tcPr>
          <w:p w14:paraId="34D58387"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+2</w:t>
            </w:r>
          </w:p>
        </w:tc>
      </w:tr>
      <w:tr w:rsidR="003B4E4E" w:rsidRPr="00242A68" w14:paraId="1A597984" w14:textId="77777777" w:rsidTr="003B4E4E">
        <w:tc>
          <w:tcPr>
            <w:tcW w:w="1243" w:type="dxa"/>
          </w:tcPr>
          <w:p w14:paraId="3A99C25C" w14:textId="77777777" w:rsidR="003B4E4E" w:rsidRPr="00242A68" w:rsidRDefault="003B4E4E" w:rsidP="003B4E4E">
            <w:pPr>
              <w:jc w:val="both"/>
              <w:rPr>
                <w:rFonts w:ascii="Times New Roman" w:hAnsi="Times New Roman" w:cs="Times New Roman"/>
              </w:rPr>
            </w:pPr>
            <w:r w:rsidRPr="00242A68">
              <w:rPr>
                <w:rFonts w:ascii="Times New Roman" w:hAnsi="Times New Roman" w:cs="Times New Roman"/>
              </w:rPr>
              <w:t>Trim.2</w:t>
            </w:r>
          </w:p>
        </w:tc>
        <w:tc>
          <w:tcPr>
            <w:tcW w:w="962" w:type="dxa"/>
          </w:tcPr>
          <w:p w14:paraId="37C210F9"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+200</w:t>
            </w:r>
          </w:p>
        </w:tc>
        <w:tc>
          <w:tcPr>
            <w:tcW w:w="1255" w:type="dxa"/>
          </w:tcPr>
          <w:p w14:paraId="2B11FA39"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+40</w:t>
            </w:r>
          </w:p>
        </w:tc>
        <w:tc>
          <w:tcPr>
            <w:tcW w:w="937" w:type="dxa"/>
          </w:tcPr>
          <w:p w14:paraId="6BB92768"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+0,2</w:t>
            </w:r>
          </w:p>
        </w:tc>
        <w:tc>
          <w:tcPr>
            <w:tcW w:w="1035" w:type="dxa"/>
          </w:tcPr>
          <w:p w14:paraId="3929C4A8"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+100</w:t>
            </w:r>
          </w:p>
        </w:tc>
        <w:tc>
          <w:tcPr>
            <w:tcW w:w="1072" w:type="dxa"/>
          </w:tcPr>
          <w:p w14:paraId="126A2EE3"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+5</w:t>
            </w:r>
          </w:p>
        </w:tc>
        <w:tc>
          <w:tcPr>
            <w:tcW w:w="644" w:type="dxa"/>
          </w:tcPr>
          <w:p w14:paraId="0E956361"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+9</w:t>
            </w:r>
          </w:p>
        </w:tc>
        <w:tc>
          <w:tcPr>
            <w:tcW w:w="644" w:type="dxa"/>
          </w:tcPr>
          <w:p w14:paraId="14123A76"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+4</w:t>
            </w:r>
          </w:p>
        </w:tc>
      </w:tr>
      <w:tr w:rsidR="003B4E4E" w:rsidRPr="00242A68" w14:paraId="231000C2" w14:textId="77777777" w:rsidTr="003B4E4E">
        <w:tc>
          <w:tcPr>
            <w:tcW w:w="1243" w:type="dxa"/>
          </w:tcPr>
          <w:p w14:paraId="75977CB7" w14:textId="77777777" w:rsidR="003B4E4E" w:rsidRPr="00242A68" w:rsidRDefault="003B4E4E" w:rsidP="003B4E4E">
            <w:pPr>
              <w:jc w:val="both"/>
              <w:rPr>
                <w:rFonts w:ascii="Times New Roman" w:hAnsi="Times New Roman" w:cs="Times New Roman"/>
              </w:rPr>
            </w:pPr>
            <w:r w:rsidRPr="00242A68">
              <w:rPr>
                <w:rFonts w:ascii="Times New Roman" w:hAnsi="Times New Roman" w:cs="Times New Roman"/>
              </w:rPr>
              <w:lastRenderedPageBreak/>
              <w:t>Trim.3</w:t>
            </w:r>
          </w:p>
        </w:tc>
        <w:tc>
          <w:tcPr>
            <w:tcW w:w="962" w:type="dxa"/>
          </w:tcPr>
          <w:p w14:paraId="4F98686C"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+200</w:t>
            </w:r>
          </w:p>
        </w:tc>
        <w:tc>
          <w:tcPr>
            <w:tcW w:w="1255" w:type="dxa"/>
          </w:tcPr>
          <w:p w14:paraId="24EADF76"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+40</w:t>
            </w:r>
          </w:p>
        </w:tc>
        <w:tc>
          <w:tcPr>
            <w:tcW w:w="937" w:type="dxa"/>
          </w:tcPr>
          <w:p w14:paraId="618B7EBE"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+0,2</w:t>
            </w:r>
          </w:p>
        </w:tc>
        <w:tc>
          <w:tcPr>
            <w:tcW w:w="1035" w:type="dxa"/>
          </w:tcPr>
          <w:p w14:paraId="3F8A26CD"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+100</w:t>
            </w:r>
          </w:p>
        </w:tc>
        <w:tc>
          <w:tcPr>
            <w:tcW w:w="1072" w:type="dxa"/>
          </w:tcPr>
          <w:p w14:paraId="31FF4FE7"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+5</w:t>
            </w:r>
          </w:p>
        </w:tc>
        <w:tc>
          <w:tcPr>
            <w:tcW w:w="644" w:type="dxa"/>
          </w:tcPr>
          <w:p w14:paraId="2AA92B0F"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+13</w:t>
            </w:r>
          </w:p>
        </w:tc>
        <w:tc>
          <w:tcPr>
            <w:tcW w:w="644" w:type="dxa"/>
          </w:tcPr>
          <w:p w14:paraId="36E5A5A2"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+10</w:t>
            </w:r>
          </w:p>
        </w:tc>
      </w:tr>
    </w:tbl>
    <w:p w14:paraId="37F9E233" w14:textId="77777777" w:rsidR="003B4E4E" w:rsidRPr="003B4E4E" w:rsidRDefault="003B4E4E" w:rsidP="003B4E4E">
      <w:pPr>
        <w:spacing w:line="480" w:lineRule="auto"/>
        <w:rPr>
          <w:rFonts w:ascii="Times New Roman" w:hAnsi="Times New Roman" w:cs="Times New Roman"/>
          <w:sz w:val="20"/>
        </w:rPr>
      </w:pPr>
      <w:r w:rsidRPr="00AD1928">
        <w:rPr>
          <w:rFonts w:ascii="Times New Roman" w:hAnsi="Times New Roman" w:cs="Times New Roman"/>
          <w:sz w:val="20"/>
        </w:rPr>
        <w:t xml:space="preserve">Sumber : </w:t>
      </w:r>
      <w:r>
        <w:rPr>
          <w:rFonts w:ascii="Times New Roman" w:hAnsi="Times New Roman" w:cs="Times New Roman"/>
          <w:sz w:val="20"/>
        </w:rPr>
        <w:t xml:space="preserve">Permenkes Nomor 75 Tahun 2013 tentang </w:t>
      </w:r>
      <w:r w:rsidRPr="00AD1928">
        <w:rPr>
          <w:rFonts w:ascii="Times New Roman" w:hAnsi="Times New Roman" w:cs="Times New Roman"/>
          <w:sz w:val="20"/>
        </w:rPr>
        <w:t xml:space="preserve">Angka Kecukupan Gizi (AKG) </w:t>
      </w:r>
      <w:r>
        <w:rPr>
          <w:rFonts w:ascii="Times New Roman" w:hAnsi="Times New Roman" w:cs="Times New Roman"/>
          <w:sz w:val="20"/>
        </w:rPr>
        <w:t xml:space="preserve">di </w:t>
      </w:r>
      <w:r w:rsidRPr="00AD1928">
        <w:rPr>
          <w:rFonts w:ascii="Times New Roman" w:hAnsi="Times New Roman" w:cs="Times New Roman"/>
          <w:sz w:val="20"/>
        </w:rPr>
        <w:t>Indonesia</w:t>
      </w:r>
      <w:r>
        <w:rPr>
          <w:rFonts w:ascii="Times New Roman" w:hAnsi="Times New Roman" w:cs="Times New Roman"/>
          <w:sz w:val="20"/>
        </w:rPr>
        <w:t xml:space="preserve"> </w:t>
      </w:r>
    </w:p>
    <w:p w14:paraId="0867A28F" w14:textId="77777777" w:rsidR="003B4E4E" w:rsidRPr="00D94544" w:rsidRDefault="00237C5D" w:rsidP="00237C5D">
      <w:pPr>
        <w:pStyle w:val="Caption"/>
        <w:rPr>
          <w:rFonts w:ascii="Times New Roman" w:hAnsi="Times New Roman" w:cs="Times New Roman"/>
          <w:color w:val="auto"/>
          <w:sz w:val="44"/>
          <w:szCs w:val="24"/>
        </w:rPr>
      </w:pPr>
      <w:bookmarkStart w:id="31" w:name="_Toc535012015"/>
      <w:r w:rsidRPr="00D94544">
        <w:rPr>
          <w:rFonts w:ascii="Times New Roman" w:hAnsi="Times New Roman" w:cs="Times New Roman"/>
          <w:color w:val="auto"/>
          <w:sz w:val="22"/>
        </w:rPr>
        <w:t xml:space="preserve">Tabel </w:t>
      </w:r>
      <w:r w:rsidRPr="00D94544">
        <w:rPr>
          <w:rFonts w:ascii="Times New Roman" w:hAnsi="Times New Roman" w:cs="Times New Roman"/>
          <w:color w:val="auto"/>
          <w:sz w:val="22"/>
          <w:lang w:val="id-ID"/>
        </w:rPr>
        <w:t>2.</w:t>
      </w:r>
      <w:r w:rsidR="007F5D53" w:rsidRPr="00D94544">
        <w:rPr>
          <w:rFonts w:ascii="Times New Roman" w:hAnsi="Times New Roman" w:cs="Times New Roman"/>
          <w:color w:val="auto"/>
          <w:sz w:val="22"/>
        </w:rPr>
        <w:fldChar w:fldCharType="begin"/>
      </w:r>
      <w:r w:rsidR="007F5D53" w:rsidRPr="00D94544">
        <w:rPr>
          <w:rFonts w:ascii="Times New Roman" w:hAnsi="Times New Roman" w:cs="Times New Roman"/>
          <w:color w:val="auto"/>
          <w:sz w:val="22"/>
        </w:rPr>
        <w:instrText xml:space="preserve"> SEQ Tabel \* ARABIC </w:instrText>
      </w:r>
      <w:r w:rsidR="007F5D53" w:rsidRPr="00D94544">
        <w:rPr>
          <w:rFonts w:ascii="Times New Roman" w:hAnsi="Times New Roman" w:cs="Times New Roman"/>
          <w:color w:val="auto"/>
          <w:sz w:val="22"/>
        </w:rPr>
        <w:fldChar w:fldCharType="separate"/>
      </w:r>
      <w:r w:rsidR="00674088">
        <w:rPr>
          <w:rFonts w:ascii="Times New Roman" w:hAnsi="Times New Roman" w:cs="Times New Roman"/>
          <w:noProof/>
          <w:color w:val="auto"/>
          <w:sz w:val="22"/>
        </w:rPr>
        <w:t>4</w:t>
      </w:r>
      <w:r w:rsidR="007F5D53" w:rsidRPr="00D94544">
        <w:rPr>
          <w:rFonts w:ascii="Times New Roman" w:hAnsi="Times New Roman" w:cs="Times New Roman"/>
          <w:noProof/>
          <w:color w:val="auto"/>
          <w:sz w:val="22"/>
        </w:rPr>
        <w:fldChar w:fldCharType="end"/>
      </w:r>
      <w:r w:rsidRPr="00D94544">
        <w:rPr>
          <w:rFonts w:ascii="Times New Roman" w:hAnsi="Times New Roman" w:cs="Times New Roman"/>
          <w:color w:val="auto"/>
          <w:sz w:val="22"/>
          <w:lang w:val="id-ID"/>
        </w:rPr>
        <w:t xml:space="preserve"> Angka Kecukupan Mineral Selama Kehamilan</w:t>
      </w:r>
      <w:bookmarkEnd w:id="31"/>
    </w:p>
    <w:tbl>
      <w:tblPr>
        <w:tblW w:w="8148" w:type="dxa"/>
        <w:tblBorders>
          <w:top w:val="single" w:sz="4" w:space="0" w:color="auto"/>
          <w:bottom w:val="single" w:sz="4" w:space="0" w:color="auto"/>
          <w:insideH w:val="single" w:sz="4" w:space="0" w:color="auto"/>
        </w:tblBorders>
        <w:tblLook w:val="04A0" w:firstRow="1" w:lastRow="0" w:firstColumn="1" w:lastColumn="0" w:noHBand="0" w:noVBand="1"/>
      </w:tblPr>
      <w:tblGrid>
        <w:gridCol w:w="2037"/>
        <w:gridCol w:w="2037"/>
        <w:gridCol w:w="2037"/>
        <w:gridCol w:w="2037"/>
      </w:tblGrid>
      <w:tr w:rsidR="003B4E4E" w14:paraId="187A2B3C" w14:textId="77777777" w:rsidTr="003B4E4E">
        <w:tc>
          <w:tcPr>
            <w:tcW w:w="2037" w:type="dxa"/>
          </w:tcPr>
          <w:p w14:paraId="0AD40E3C" w14:textId="77777777" w:rsidR="003B4E4E" w:rsidRPr="00242A68" w:rsidRDefault="003B4E4E" w:rsidP="003B4E4E">
            <w:pPr>
              <w:jc w:val="center"/>
              <w:rPr>
                <w:rFonts w:ascii="Times New Roman" w:hAnsi="Times New Roman" w:cs="Times New Roman"/>
              </w:rPr>
            </w:pPr>
            <w:r w:rsidRPr="00242A68">
              <w:rPr>
                <w:rFonts w:ascii="Times New Roman" w:hAnsi="Times New Roman" w:cs="Times New Roman"/>
              </w:rPr>
              <w:t>Usia (tahun)</w:t>
            </w:r>
          </w:p>
          <w:p w14:paraId="0432D5D0" w14:textId="77777777" w:rsidR="003B4E4E" w:rsidRPr="00242A68" w:rsidRDefault="003B4E4E" w:rsidP="003B4E4E">
            <w:pPr>
              <w:jc w:val="center"/>
              <w:rPr>
                <w:rFonts w:ascii="Times New Roman" w:hAnsi="Times New Roman" w:cs="Times New Roman"/>
              </w:rPr>
            </w:pPr>
            <w:r w:rsidRPr="00242A68">
              <w:rPr>
                <w:rFonts w:ascii="Times New Roman" w:hAnsi="Times New Roman" w:cs="Times New Roman"/>
              </w:rPr>
              <w:t>/Kehamilan</w:t>
            </w:r>
          </w:p>
        </w:tc>
        <w:tc>
          <w:tcPr>
            <w:tcW w:w="2037" w:type="dxa"/>
          </w:tcPr>
          <w:p w14:paraId="2D414104" w14:textId="77777777" w:rsidR="003B4E4E" w:rsidRDefault="003B4E4E" w:rsidP="003B4E4E">
            <w:pPr>
              <w:jc w:val="center"/>
              <w:rPr>
                <w:rFonts w:ascii="Times New Roman" w:hAnsi="Times New Roman" w:cs="Times New Roman"/>
              </w:rPr>
            </w:pPr>
            <w:r>
              <w:rPr>
                <w:rFonts w:ascii="Times New Roman" w:hAnsi="Times New Roman" w:cs="Times New Roman"/>
              </w:rPr>
              <w:t xml:space="preserve">Iodium </w:t>
            </w:r>
          </w:p>
          <w:p w14:paraId="3B67EFA0"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(mcg)</w:t>
            </w:r>
          </w:p>
        </w:tc>
        <w:tc>
          <w:tcPr>
            <w:tcW w:w="2037" w:type="dxa"/>
          </w:tcPr>
          <w:p w14:paraId="1D60974E" w14:textId="77777777" w:rsidR="003B4E4E" w:rsidRDefault="003B4E4E" w:rsidP="003B4E4E">
            <w:pPr>
              <w:jc w:val="center"/>
              <w:rPr>
                <w:rFonts w:ascii="Times New Roman" w:hAnsi="Times New Roman" w:cs="Times New Roman"/>
              </w:rPr>
            </w:pPr>
            <w:r>
              <w:rPr>
                <w:rFonts w:ascii="Times New Roman" w:hAnsi="Times New Roman" w:cs="Times New Roman"/>
              </w:rPr>
              <w:t xml:space="preserve">Selenium </w:t>
            </w:r>
          </w:p>
          <w:p w14:paraId="1D995E6F"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(mcg)</w:t>
            </w:r>
          </w:p>
        </w:tc>
        <w:tc>
          <w:tcPr>
            <w:tcW w:w="2037" w:type="dxa"/>
          </w:tcPr>
          <w:p w14:paraId="1FC88CA9" w14:textId="77777777" w:rsidR="003B4E4E" w:rsidRDefault="003B4E4E" w:rsidP="003B4E4E">
            <w:pPr>
              <w:jc w:val="center"/>
              <w:rPr>
                <w:rFonts w:ascii="Times New Roman" w:hAnsi="Times New Roman" w:cs="Times New Roman"/>
              </w:rPr>
            </w:pPr>
            <w:r>
              <w:rPr>
                <w:rFonts w:ascii="Times New Roman" w:hAnsi="Times New Roman" w:cs="Times New Roman"/>
              </w:rPr>
              <w:t xml:space="preserve">Iodium </w:t>
            </w:r>
          </w:p>
          <w:p w14:paraId="6BC8FC0B"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(mcg)</w:t>
            </w:r>
          </w:p>
        </w:tc>
      </w:tr>
      <w:tr w:rsidR="003B4E4E" w14:paraId="151F42A9" w14:textId="77777777" w:rsidTr="003B4E4E">
        <w:tc>
          <w:tcPr>
            <w:tcW w:w="2037" w:type="dxa"/>
          </w:tcPr>
          <w:p w14:paraId="21D94C61" w14:textId="77777777" w:rsidR="003B4E4E" w:rsidRPr="00242A68" w:rsidRDefault="003B4E4E" w:rsidP="003B4E4E">
            <w:pPr>
              <w:jc w:val="both"/>
              <w:rPr>
                <w:rFonts w:ascii="Times New Roman" w:hAnsi="Times New Roman" w:cs="Times New Roman"/>
              </w:rPr>
            </w:pPr>
            <w:r w:rsidRPr="00242A68">
              <w:rPr>
                <w:rFonts w:ascii="Times New Roman" w:hAnsi="Times New Roman" w:cs="Times New Roman"/>
              </w:rPr>
              <w:t>19-29</w:t>
            </w:r>
          </w:p>
        </w:tc>
        <w:tc>
          <w:tcPr>
            <w:tcW w:w="2037" w:type="dxa"/>
          </w:tcPr>
          <w:p w14:paraId="2853E5D4"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150</w:t>
            </w:r>
          </w:p>
        </w:tc>
        <w:tc>
          <w:tcPr>
            <w:tcW w:w="2037" w:type="dxa"/>
          </w:tcPr>
          <w:p w14:paraId="35A4BF85"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30</w:t>
            </w:r>
          </w:p>
        </w:tc>
        <w:tc>
          <w:tcPr>
            <w:tcW w:w="2037" w:type="dxa"/>
          </w:tcPr>
          <w:p w14:paraId="0C54326D"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150</w:t>
            </w:r>
          </w:p>
        </w:tc>
      </w:tr>
      <w:tr w:rsidR="003B4E4E" w14:paraId="2006F807" w14:textId="77777777" w:rsidTr="003B4E4E">
        <w:tc>
          <w:tcPr>
            <w:tcW w:w="2037" w:type="dxa"/>
          </w:tcPr>
          <w:p w14:paraId="6B4D16AC" w14:textId="77777777" w:rsidR="003B4E4E" w:rsidRPr="00242A68" w:rsidRDefault="003B4E4E" w:rsidP="003B4E4E">
            <w:pPr>
              <w:jc w:val="both"/>
              <w:rPr>
                <w:rFonts w:ascii="Times New Roman" w:hAnsi="Times New Roman" w:cs="Times New Roman"/>
              </w:rPr>
            </w:pPr>
            <w:r w:rsidRPr="00242A68">
              <w:rPr>
                <w:rFonts w:ascii="Times New Roman" w:hAnsi="Times New Roman" w:cs="Times New Roman"/>
              </w:rPr>
              <w:t>30-49</w:t>
            </w:r>
          </w:p>
        </w:tc>
        <w:tc>
          <w:tcPr>
            <w:tcW w:w="2037" w:type="dxa"/>
          </w:tcPr>
          <w:p w14:paraId="076BB70E"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150</w:t>
            </w:r>
          </w:p>
        </w:tc>
        <w:tc>
          <w:tcPr>
            <w:tcW w:w="2037" w:type="dxa"/>
          </w:tcPr>
          <w:p w14:paraId="4A5A3D39"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30</w:t>
            </w:r>
          </w:p>
        </w:tc>
        <w:tc>
          <w:tcPr>
            <w:tcW w:w="2037" w:type="dxa"/>
          </w:tcPr>
          <w:p w14:paraId="02EB82D6"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150</w:t>
            </w:r>
          </w:p>
        </w:tc>
      </w:tr>
      <w:tr w:rsidR="003B4E4E" w14:paraId="257E7315" w14:textId="77777777" w:rsidTr="003B4E4E">
        <w:tc>
          <w:tcPr>
            <w:tcW w:w="2037" w:type="dxa"/>
          </w:tcPr>
          <w:p w14:paraId="4665E56F" w14:textId="77777777" w:rsidR="003B4E4E" w:rsidRPr="00242A68" w:rsidRDefault="003B4E4E" w:rsidP="003B4E4E">
            <w:pPr>
              <w:jc w:val="both"/>
              <w:rPr>
                <w:rFonts w:ascii="Times New Roman" w:hAnsi="Times New Roman" w:cs="Times New Roman"/>
              </w:rPr>
            </w:pPr>
            <w:r w:rsidRPr="00242A68">
              <w:rPr>
                <w:rFonts w:ascii="Times New Roman" w:hAnsi="Times New Roman" w:cs="Times New Roman"/>
              </w:rPr>
              <w:t>Trim.1</w:t>
            </w:r>
          </w:p>
        </w:tc>
        <w:tc>
          <w:tcPr>
            <w:tcW w:w="2037" w:type="dxa"/>
          </w:tcPr>
          <w:p w14:paraId="4E1FA957"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+70</w:t>
            </w:r>
          </w:p>
        </w:tc>
        <w:tc>
          <w:tcPr>
            <w:tcW w:w="2037" w:type="dxa"/>
          </w:tcPr>
          <w:p w14:paraId="2FB05C87"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+5</w:t>
            </w:r>
          </w:p>
        </w:tc>
        <w:tc>
          <w:tcPr>
            <w:tcW w:w="2037" w:type="dxa"/>
          </w:tcPr>
          <w:p w14:paraId="1BDA6C6E"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+70</w:t>
            </w:r>
          </w:p>
        </w:tc>
      </w:tr>
      <w:tr w:rsidR="003B4E4E" w14:paraId="2770BE31" w14:textId="77777777" w:rsidTr="003B4E4E">
        <w:tc>
          <w:tcPr>
            <w:tcW w:w="2037" w:type="dxa"/>
          </w:tcPr>
          <w:p w14:paraId="7F11AC2A" w14:textId="77777777" w:rsidR="003B4E4E" w:rsidRPr="00242A68" w:rsidRDefault="003B4E4E" w:rsidP="003B4E4E">
            <w:pPr>
              <w:jc w:val="both"/>
              <w:rPr>
                <w:rFonts w:ascii="Times New Roman" w:hAnsi="Times New Roman" w:cs="Times New Roman"/>
              </w:rPr>
            </w:pPr>
            <w:r w:rsidRPr="00242A68">
              <w:rPr>
                <w:rFonts w:ascii="Times New Roman" w:hAnsi="Times New Roman" w:cs="Times New Roman"/>
              </w:rPr>
              <w:t>Trim.2</w:t>
            </w:r>
          </w:p>
        </w:tc>
        <w:tc>
          <w:tcPr>
            <w:tcW w:w="2037" w:type="dxa"/>
          </w:tcPr>
          <w:p w14:paraId="6406C8A8"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+70</w:t>
            </w:r>
          </w:p>
        </w:tc>
        <w:tc>
          <w:tcPr>
            <w:tcW w:w="2037" w:type="dxa"/>
          </w:tcPr>
          <w:p w14:paraId="734CC98B" w14:textId="77777777" w:rsidR="003B4E4E" w:rsidRPr="003B4E4E" w:rsidRDefault="003B4E4E" w:rsidP="003B4E4E">
            <w:pPr>
              <w:jc w:val="center"/>
              <w:rPr>
                <w:rFonts w:ascii="Times New Roman" w:hAnsi="Times New Roman" w:cs="Times New Roman"/>
              </w:rPr>
            </w:pPr>
            <w:r>
              <w:rPr>
                <w:rFonts w:ascii="Times New Roman" w:hAnsi="Times New Roman" w:cs="Times New Roman"/>
              </w:rPr>
              <w:t>+5</w:t>
            </w:r>
          </w:p>
        </w:tc>
        <w:tc>
          <w:tcPr>
            <w:tcW w:w="2037" w:type="dxa"/>
          </w:tcPr>
          <w:p w14:paraId="63DCC4A4"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+70</w:t>
            </w:r>
          </w:p>
        </w:tc>
      </w:tr>
      <w:tr w:rsidR="003B4E4E" w14:paraId="124A5524" w14:textId="77777777" w:rsidTr="003B4E4E">
        <w:tc>
          <w:tcPr>
            <w:tcW w:w="2037" w:type="dxa"/>
          </w:tcPr>
          <w:p w14:paraId="2B3D25E2" w14:textId="77777777" w:rsidR="003B4E4E" w:rsidRPr="00242A68" w:rsidRDefault="003B4E4E" w:rsidP="003B4E4E">
            <w:pPr>
              <w:jc w:val="both"/>
              <w:rPr>
                <w:rFonts w:ascii="Times New Roman" w:hAnsi="Times New Roman" w:cs="Times New Roman"/>
              </w:rPr>
            </w:pPr>
            <w:r w:rsidRPr="00242A68">
              <w:rPr>
                <w:rFonts w:ascii="Times New Roman" w:hAnsi="Times New Roman" w:cs="Times New Roman"/>
              </w:rPr>
              <w:t>Trim.3</w:t>
            </w:r>
          </w:p>
        </w:tc>
        <w:tc>
          <w:tcPr>
            <w:tcW w:w="2037" w:type="dxa"/>
          </w:tcPr>
          <w:p w14:paraId="63E31EE6"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+70</w:t>
            </w:r>
          </w:p>
        </w:tc>
        <w:tc>
          <w:tcPr>
            <w:tcW w:w="2037" w:type="dxa"/>
          </w:tcPr>
          <w:p w14:paraId="1B25488E" w14:textId="77777777" w:rsidR="003B4E4E" w:rsidRPr="003B4E4E" w:rsidRDefault="003B4E4E" w:rsidP="003B4E4E">
            <w:pPr>
              <w:jc w:val="center"/>
              <w:rPr>
                <w:rFonts w:ascii="Times New Roman" w:hAnsi="Times New Roman" w:cs="Times New Roman"/>
              </w:rPr>
            </w:pPr>
            <w:r>
              <w:rPr>
                <w:rFonts w:ascii="Times New Roman" w:hAnsi="Times New Roman" w:cs="Times New Roman"/>
              </w:rPr>
              <w:t>+5</w:t>
            </w:r>
          </w:p>
        </w:tc>
        <w:tc>
          <w:tcPr>
            <w:tcW w:w="2037" w:type="dxa"/>
          </w:tcPr>
          <w:p w14:paraId="005D31C0" w14:textId="77777777" w:rsidR="003B4E4E" w:rsidRPr="00242A68" w:rsidRDefault="003B4E4E" w:rsidP="003B4E4E">
            <w:pPr>
              <w:jc w:val="center"/>
              <w:rPr>
                <w:rFonts w:ascii="Times New Roman" w:hAnsi="Times New Roman" w:cs="Times New Roman"/>
              </w:rPr>
            </w:pPr>
            <w:r>
              <w:rPr>
                <w:rFonts w:ascii="Times New Roman" w:hAnsi="Times New Roman" w:cs="Times New Roman"/>
              </w:rPr>
              <w:t>+70</w:t>
            </w:r>
          </w:p>
        </w:tc>
      </w:tr>
    </w:tbl>
    <w:p w14:paraId="48B0F702" w14:textId="77777777" w:rsidR="003B4E4E" w:rsidRPr="003B4E4E" w:rsidRDefault="003B4E4E" w:rsidP="003B4E4E">
      <w:pPr>
        <w:spacing w:line="480" w:lineRule="auto"/>
        <w:rPr>
          <w:rFonts w:ascii="Times New Roman" w:hAnsi="Times New Roman" w:cs="Times New Roman"/>
          <w:sz w:val="20"/>
        </w:rPr>
      </w:pPr>
      <w:r w:rsidRPr="00AD1928">
        <w:rPr>
          <w:rFonts w:ascii="Times New Roman" w:hAnsi="Times New Roman" w:cs="Times New Roman"/>
          <w:sz w:val="20"/>
        </w:rPr>
        <w:t xml:space="preserve">Sumber : </w:t>
      </w:r>
      <w:r>
        <w:rPr>
          <w:rFonts w:ascii="Times New Roman" w:hAnsi="Times New Roman" w:cs="Times New Roman"/>
          <w:sz w:val="20"/>
        </w:rPr>
        <w:t xml:space="preserve">Permenkes Nomor 75 Tahun 2013 tentang </w:t>
      </w:r>
      <w:r w:rsidRPr="00AD1928">
        <w:rPr>
          <w:rFonts w:ascii="Times New Roman" w:hAnsi="Times New Roman" w:cs="Times New Roman"/>
          <w:sz w:val="20"/>
        </w:rPr>
        <w:t xml:space="preserve">Angka Kecukupan Gizi (AKG) </w:t>
      </w:r>
      <w:r>
        <w:rPr>
          <w:rFonts w:ascii="Times New Roman" w:hAnsi="Times New Roman" w:cs="Times New Roman"/>
          <w:sz w:val="20"/>
        </w:rPr>
        <w:t xml:space="preserve">di </w:t>
      </w:r>
      <w:r w:rsidRPr="00AD1928">
        <w:rPr>
          <w:rFonts w:ascii="Times New Roman" w:hAnsi="Times New Roman" w:cs="Times New Roman"/>
          <w:sz w:val="20"/>
        </w:rPr>
        <w:t>Indonesia</w:t>
      </w:r>
      <w:r>
        <w:rPr>
          <w:rFonts w:ascii="Times New Roman" w:hAnsi="Times New Roman" w:cs="Times New Roman"/>
          <w:sz w:val="20"/>
        </w:rPr>
        <w:t xml:space="preserve"> </w:t>
      </w:r>
    </w:p>
    <w:p w14:paraId="4800E106" w14:textId="77777777" w:rsidR="00BE6CA8" w:rsidRPr="00237C5D" w:rsidRDefault="005B00C9" w:rsidP="00237C5D">
      <w:pPr>
        <w:pStyle w:val="Caption"/>
        <w:spacing w:line="480" w:lineRule="auto"/>
        <w:jc w:val="both"/>
        <w:rPr>
          <w:rFonts w:ascii="Times New Roman" w:hAnsi="Times New Roman" w:cs="Times New Roman"/>
          <w:b w:val="0"/>
          <w:color w:val="auto"/>
          <w:sz w:val="24"/>
        </w:rPr>
      </w:pPr>
      <w:r>
        <w:rPr>
          <w:rFonts w:ascii="Times New Roman" w:hAnsi="Times New Roman" w:cs="Times New Roman"/>
          <w:b w:val="0"/>
          <w:color w:val="auto"/>
          <w:sz w:val="24"/>
        </w:rPr>
        <w:t xml:space="preserve">     </w:t>
      </w:r>
      <w:r w:rsidR="003B4E4E" w:rsidRPr="003B4E4E">
        <w:rPr>
          <w:rFonts w:ascii="Times New Roman" w:hAnsi="Times New Roman" w:cs="Times New Roman"/>
          <w:b w:val="0"/>
          <w:color w:val="auto"/>
          <w:sz w:val="24"/>
        </w:rPr>
        <w:t>Pengaturan makan ibu hamil mer</w:t>
      </w:r>
      <w:r w:rsidR="003B4E4E">
        <w:rPr>
          <w:rFonts w:ascii="Times New Roman" w:hAnsi="Times New Roman" w:cs="Times New Roman"/>
          <w:b w:val="0"/>
          <w:color w:val="auto"/>
          <w:sz w:val="24"/>
        </w:rPr>
        <w:t xml:space="preserve">ujuk pada prinsip gizi seimbang yaitu dengan mengonsumsi aneka ragam pangan yang lebih banyak. </w:t>
      </w:r>
      <w:r>
        <w:rPr>
          <w:rFonts w:ascii="Times New Roman" w:hAnsi="Times New Roman" w:cs="Times New Roman"/>
          <w:b w:val="0"/>
          <w:color w:val="auto"/>
          <w:sz w:val="24"/>
        </w:rPr>
        <w:t xml:space="preserve">Seluruh makanan dapat dikonsumsi ibu dalam pengaturan makan yang terdiri dari waktu makan utama dan selingan. Setiap hari, makan utama dilakukan sebnayka tiga kali yaitu pagi, siang dan malam. Sementara waktu makan selingan yaitu sekitar pukul 10 pagi dan pukul 4 sore. </w:t>
      </w:r>
      <w:hyperlink w:anchor="_ENREF_36" w:tooltip="Fikawati, 2015 #35" w:history="1">
        <w:r w:rsidR="00D653D3">
          <w:rPr>
            <w:rFonts w:ascii="Times New Roman" w:hAnsi="Times New Roman" w:cs="Times New Roman"/>
            <w:b w:val="0"/>
            <w:color w:val="auto"/>
            <w:sz w:val="24"/>
          </w:rPr>
          <w:fldChar w:fldCharType="begin"/>
        </w:r>
        <w:r w:rsidR="00D653D3">
          <w:rPr>
            <w:rFonts w:ascii="Times New Roman" w:hAnsi="Times New Roman" w:cs="Times New Roman"/>
            <w:b w:val="0"/>
            <w:color w:val="auto"/>
            <w:sz w:val="24"/>
          </w:rPr>
          <w:instrText xml:space="preserve"> ADDIN EN.CITE &lt;EndNote&gt;&lt;Cite&gt;&lt;Author&gt;Fikawati&lt;/Author&gt;&lt;Year&gt;2015&lt;/Year&gt;&lt;RecNum&gt;35&lt;/RecNum&gt;&lt;DisplayText&gt;&lt;style face="superscript"&gt;36&lt;/style&gt;&lt;/DisplayText&gt;&lt;record&gt;&lt;rec-number&gt;35&lt;/rec-number&gt;&lt;foreign-keys&gt;&lt;key app="EN" db-id="zfefr0ta6szvfiedtrlpvd0p2vpw52spv0aw"&gt;35&lt;/key&gt;&lt;/foreign-keys&gt;&lt;ref-type name="Book"&gt;6&lt;/ref-type&gt;&lt;contributors&gt;&lt;authors&gt;&lt;author&gt;Sandra Fikawati&lt;/author&gt;&lt;author&gt;Ahmad Syafiq&lt;/author&gt;&lt;author&gt;Khaula Karisma&lt;/author&gt;&lt;/authors&gt;&lt;/contributors&gt;&lt;titles&gt;&lt;title&gt;Gizi Ibu dan Bayi&lt;/title&gt;&lt;/titles&gt;&lt;dates&gt;&lt;year&gt;2015&lt;/year&gt;&lt;/dates&gt;&lt;pub-location&gt;Depok&lt;/pub-location&gt;&lt;publisher&gt;Rajagrafindo Persada&lt;/publisher&gt;&lt;urls&gt;&lt;/urls&gt;&lt;/record&gt;&lt;/Cite&gt;&lt;/EndNote&gt;</w:instrText>
        </w:r>
        <w:r w:rsidR="00D653D3">
          <w:rPr>
            <w:rFonts w:ascii="Times New Roman" w:hAnsi="Times New Roman" w:cs="Times New Roman"/>
            <w:b w:val="0"/>
            <w:color w:val="auto"/>
            <w:sz w:val="24"/>
          </w:rPr>
          <w:fldChar w:fldCharType="separate"/>
        </w:r>
        <w:r w:rsidR="00D653D3" w:rsidRPr="00D653D3">
          <w:rPr>
            <w:rFonts w:ascii="Times New Roman" w:hAnsi="Times New Roman" w:cs="Times New Roman"/>
            <w:b w:val="0"/>
            <w:noProof/>
            <w:color w:val="auto"/>
            <w:sz w:val="24"/>
            <w:vertAlign w:val="superscript"/>
          </w:rPr>
          <w:t>36</w:t>
        </w:r>
        <w:r w:rsidR="00D653D3">
          <w:rPr>
            <w:rFonts w:ascii="Times New Roman" w:hAnsi="Times New Roman" w:cs="Times New Roman"/>
            <w:b w:val="0"/>
            <w:color w:val="auto"/>
            <w:sz w:val="24"/>
          </w:rPr>
          <w:fldChar w:fldCharType="end"/>
        </w:r>
      </w:hyperlink>
    </w:p>
    <w:p w14:paraId="64C5724D" w14:textId="77777777" w:rsidR="00237C5D" w:rsidRPr="00D94544" w:rsidRDefault="00237C5D" w:rsidP="00237C5D">
      <w:pPr>
        <w:pStyle w:val="Caption"/>
        <w:keepNext/>
        <w:rPr>
          <w:rFonts w:ascii="Times New Roman" w:hAnsi="Times New Roman" w:cs="Times New Roman"/>
          <w:color w:val="auto"/>
          <w:sz w:val="22"/>
        </w:rPr>
      </w:pPr>
      <w:bookmarkStart w:id="32" w:name="_Toc535012016"/>
      <w:r w:rsidRPr="00D94544">
        <w:rPr>
          <w:rFonts w:ascii="Times New Roman" w:hAnsi="Times New Roman" w:cs="Times New Roman"/>
          <w:color w:val="auto"/>
          <w:sz w:val="22"/>
        </w:rPr>
        <w:t xml:space="preserve">Tabel </w:t>
      </w:r>
      <w:r w:rsidRPr="00D94544">
        <w:rPr>
          <w:rFonts w:ascii="Times New Roman" w:hAnsi="Times New Roman" w:cs="Times New Roman"/>
          <w:color w:val="auto"/>
          <w:sz w:val="22"/>
          <w:lang w:val="id-ID"/>
        </w:rPr>
        <w:t>2.</w:t>
      </w:r>
      <w:r w:rsidR="007F5D53" w:rsidRPr="00D94544">
        <w:rPr>
          <w:rFonts w:ascii="Times New Roman" w:hAnsi="Times New Roman" w:cs="Times New Roman"/>
          <w:color w:val="auto"/>
          <w:sz w:val="22"/>
        </w:rPr>
        <w:fldChar w:fldCharType="begin"/>
      </w:r>
      <w:r w:rsidR="007F5D53" w:rsidRPr="00D94544">
        <w:rPr>
          <w:rFonts w:ascii="Times New Roman" w:hAnsi="Times New Roman" w:cs="Times New Roman"/>
          <w:color w:val="auto"/>
          <w:sz w:val="22"/>
        </w:rPr>
        <w:instrText xml:space="preserve"> SEQ Tabel \* ARABIC </w:instrText>
      </w:r>
      <w:r w:rsidR="007F5D53" w:rsidRPr="00D94544">
        <w:rPr>
          <w:rFonts w:ascii="Times New Roman" w:hAnsi="Times New Roman" w:cs="Times New Roman"/>
          <w:color w:val="auto"/>
          <w:sz w:val="22"/>
        </w:rPr>
        <w:fldChar w:fldCharType="separate"/>
      </w:r>
      <w:r w:rsidR="00674088">
        <w:rPr>
          <w:rFonts w:ascii="Times New Roman" w:hAnsi="Times New Roman" w:cs="Times New Roman"/>
          <w:noProof/>
          <w:color w:val="auto"/>
          <w:sz w:val="22"/>
        </w:rPr>
        <w:t>5</w:t>
      </w:r>
      <w:r w:rsidR="007F5D53" w:rsidRPr="00D94544">
        <w:rPr>
          <w:rFonts w:ascii="Times New Roman" w:hAnsi="Times New Roman" w:cs="Times New Roman"/>
          <w:noProof/>
          <w:color w:val="auto"/>
          <w:sz w:val="22"/>
        </w:rPr>
        <w:fldChar w:fldCharType="end"/>
      </w:r>
      <w:r w:rsidRPr="00D94544">
        <w:rPr>
          <w:rFonts w:ascii="Times New Roman" w:hAnsi="Times New Roman" w:cs="Times New Roman"/>
          <w:color w:val="auto"/>
          <w:sz w:val="22"/>
          <w:lang w:val="id-ID"/>
        </w:rPr>
        <w:t xml:space="preserve"> Contoh Menu Harian Ibu Hamil</w:t>
      </w:r>
      <w:bookmarkEnd w:id="32"/>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977"/>
        <w:gridCol w:w="1984"/>
        <w:gridCol w:w="1979"/>
        <w:gridCol w:w="1992"/>
      </w:tblGrid>
      <w:tr w:rsidR="00BE6CA8" w:rsidRPr="009F6E31" w14:paraId="7D46FF02" w14:textId="77777777" w:rsidTr="00237C5D">
        <w:tc>
          <w:tcPr>
            <w:tcW w:w="1977" w:type="dxa"/>
          </w:tcPr>
          <w:p w14:paraId="05BEECFC" w14:textId="77777777" w:rsidR="00BE6CA8" w:rsidRPr="009F6E31" w:rsidRDefault="00BE6CA8" w:rsidP="00B708A3">
            <w:pPr>
              <w:jc w:val="center"/>
              <w:rPr>
                <w:rFonts w:ascii="Times New Roman" w:hAnsi="Times New Roman" w:cs="Times New Roman"/>
                <w:b/>
              </w:rPr>
            </w:pPr>
            <w:r w:rsidRPr="009F6E31">
              <w:rPr>
                <w:rFonts w:ascii="Times New Roman" w:hAnsi="Times New Roman" w:cs="Times New Roman"/>
                <w:b/>
              </w:rPr>
              <w:t>Waktu Makan</w:t>
            </w:r>
          </w:p>
        </w:tc>
        <w:tc>
          <w:tcPr>
            <w:tcW w:w="1984" w:type="dxa"/>
          </w:tcPr>
          <w:p w14:paraId="08964070" w14:textId="77777777" w:rsidR="00BE6CA8" w:rsidRPr="009F6E31" w:rsidRDefault="00BE6CA8" w:rsidP="00B708A3">
            <w:pPr>
              <w:jc w:val="center"/>
              <w:rPr>
                <w:rFonts w:ascii="Times New Roman" w:hAnsi="Times New Roman" w:cs="Times New Roman"/>
                <w:b/>
              </w:rPr>
            </w:pPr>
            <w:r w:rsidRPr="009F6E31">
              <w:rPr>
                <w:rFonts w:ascii="Times New Roman" w:hAnsi="Times New Roman" w:cs="Times New Roman"/>
                <w:b/>
              </w:rPr>
              <w:t>Sarapan</w:t>
            </w:r>
          </w:p>
        </w:tc>
        <w:tc>
          <w:tcPr>
            <w:tcW w:w="1979" w:type="dxa"/>
          </w:tcPr>
          <w:p w14:paraId="0732C7B5" w14:textId="77777777" w:rsidR="00BE6CA8" w:rsidRPr="009F6E31" w:rsidRDefault="00BE6CA8" w:rsidP="00B708A3">
            <w:pPr>
              <w:jc w:val="center"/>
              <w:rPr>
                <w:rFonts w:ascii="Times New Roman" w:hAnsi="Times New Roman" w:cs="Times New Roman"/>
                <w:b/>
              </w:rPr>
            </w:pPr>
            <w:r w:rsidRPr="009F6E31">
              <w:rPr>
                <w:rFonts w:ascii="Times New Roman" w:hAnsi="Times New Roman" w:cs="Times New Roman"/>
                <w:b/>
              </w:rPr>
              <w:t>Jumlah</w:t>
            </w:r>
          </w:p>
        </w:tc>
        <w:tc>
          <w:tcPr>
            <w:tcW w:w="1992" w:type="dxa"/>
          </w:tcPr>
          <w:p w14:paraId="42241503" w14:textId="77777777" w:rsidR="00BE6CA8" w:rsidRPr="009F6E31" w:rsidRDefault="00BE6CA8" w:rsidP="00B708A3">
            <w:pPr>
              <w:jc w:val="center"/>
              <w:rPr>
                <w:rFonts w:ascii="Times New Roman" w:hAnsi="Times New Roman" w:cs="Times New Roman"/>
                <w:b/>
              </w:rPr>
            </w:pPr>
            <w:r w:rsidRPr="009F6E31">
              <w:rPr>
                <w:rFonts w:ascii="Times New Roman" w:hAnsi="Times New Roman" w:cs="Times New Roman"/>
                <w:b/>
              </w:rPr>
              <w:t>URT</w:t>
            </w:r>
          </w:p>
        </w:tc>
      </w:tr>
      <w:tr w:rsidR="00BE6CA8" w:rsidRPr="009F6E31" w14:paraId="1636F929" w14:textId="77777777" w:rsidTr="00237C5D">
        <w:tc>
          <w:tcPr>
            <w:tcW w:w="1977" w:type="dxa"/>
          </w:tcPr>
          <w:p w14:paraId="27B1F7A6" w14:textId="77777777" w:rsidR="00BE6CA8" w:rsidRPr="009F6E31" w:rsidRDefault="00B708A3" w:rsidP="00B708A3">
            <w:pPr>
              <w:jc w:val="both"/>
              <w:rPr>
                <w:rFonts w:ascii="Times New Roman" w:hAnsi="Times New Roman" w:cs="Times New Roman"/>
              </w:rPr>
            </w:pPr>
            <w:r w:rsidRPr="009F6E31">
              <w:rPr>
                <w:rFonts w:ascii="Times New Roman" w:hAnsi="Times New Roman" w:cs="Times New Roman"/>
              </w:rPr>
              <w:t>07.00</w:t>
            </w:r>
          </w:p>
        </w:tc>
        <w:tc>
          <w:tcPr>
            <w:tcW w:w="1984" w:type="dxa"/>
          </w:tcPr>
          <w:p w14:paraId="717661F6" w14:textId="77777777" w:rsidR="00BE6CA8" w:rsidRPr="009F6E31" w:rsidRDefault="00B708A3" w:rsidP="00B708A3">
            <w:pPr>
              <w:jc w:val="both"/>
              <w:rPr>
                <w:rFonts w:ascii="Times New Roman" w:hAnsi="Times New Roman" w:cs="Times New Roman"/>
              </w:rPr>
            </w:pPr>
            <w:r w:rsidRPr="009F6E31">
              <w:rPr>
                <w:rFonts w:ascii="Times New Roman" w:hAnsi="Times New Roman" w:cs="Times New Roman"/>
              </w:rPr>
              <w:t>Nasi Goreng</w:t>
            </w:r>
          </w:p>
        </w:tc>
        <w:tc>
          <w:tcPr>
            <w:tcW w:w="1979" w:type="dxa"/>
          </w:tcPr>
          <w:p w14:paraId="6598FF38" w14:textId="77777777" w:rsidR="00BE6CA8" w:rsidRPr="009F6E31" w:rsidRDefault="00B708A3" w:rsidP="00B708A3">
            <w:pPr>
              <w:jc w:val="both"/>
              <w:rPr>
                <w:rFonts w:ascii="Times New Roman" w:hAnsi="Times New Roman" w:cs="Times New Roman"/>
              </w:rPr>
            </w:pPr>
            <w:r w:rsidRPr="009F6E31">
              <w:rPr>
                <w:rFonts w:ascii="Times New Roman" w:hAnsi="Times New Roman" w:cs="Times New Roman"/>
              </w:rPr>
              <w:t>200 g</w:t>
            </w:r>
          </w:p>
        </w:tc>
        <w:tc>
          <w:tcPr>
            <w:tcW w:w="1992" w:type="dxa"/>
          </w:tcPr>
          <w:p w14:paraId="3983F411" w14:textId="77777777" w:rsidR="00BE6CA8" w:rsidRPr="009F6E31" w:rsidRDefault="00B708A3" w:rsidP="00B708A3">
            <w:pPr>
              <w:jc w:val="both"/>
              <w:rPr>
                <w:rFonts w:ascii="Times New Roman" w:hAnsi="Times New Roman" w:cs="Times New Roman"/>
              </w:rPr>
            </w:pPr>
            <w:r w:rsidRPr="009F6E31">
              <w:rPr>
                <w:rFonts w:ascii="Times New Roman" w:hAnsi="Times New Roman" w:cs="Times New Roman"/>
              </w:rPr>
              <w:t>1 ½ gls belimbimg</w:t>
            </w:r>
          </w:p>
        </w:tc>
      </w:tr>
      <w:tr w:rsidR="00BE6CA8" w:rsidRPr="009F6E31" w14:paraId="0A825CC3" w14:textId="77777777" w:rsidTr="00237C5D">
        <w:tc>
          <w:tcPr>
            <w:tcW w:w="1977" w:type="dxa"/>
          </w:tcPr>
          <w:p w14:paraId="56014A39" w14:textId="77777777" w:rsidR="00BE6CA8" w:rsidRPr="009F6E31" w:rsidRDefault="00BE6CA8" w:rsidP="00B708A3">
            <w:pPr>
              <w:jc w:val="both"/>
              <w:rPr>
                <w:rFonts w:ascii="Times New Roman" w:hAnsi="Times New Roman" w:cs="Times New Roman"/>
              </w:rPr>
            </w:pPr>
          </w:p>
        </w:tc>
        <w:tc>
          <w:tcPr>
            <w:tcW w:w="1984" w:type="dxa"/>
          </w:tcPr>
          <w:p w14:paraId="0A894C9E" w14:textId="77777777" w:rsidR="00BE6CA8" w:rsidRPr="009F6E31" w:rsidRDefault="00B708A3" w:rsidP="00B708A3">
            <w:pPr>
              <w:jc w:val="both"/>
              <w:rPr>
                <w:rFonts w:ascii="Times New Roman" w:hAnsi="Times New Roman" w:cs="Times New Roman"/>
              </w:rPr>
            </w:pPr>
            <w:r w:rsidRPr="009F6E31">
              <w:rPr>
                <w:rFonts w:ascii="Times New Roman" w:hAnsi="Times New Roman" w:cs="Times New Roman"/>
              </w:rPr>
              <w:t>Telur Dadar</w:t>
            </w:r>
          </w:p>
        </w:tc>
        <w:tc>
          <w:tcPr>
            <w:tcW w:w="1979" w:type="dxa"/>
          </w:tcPr>
          <w:p w14:paraId="504D100E" w14:textId="77777777" w:rsidR="00BE6CA8" w:rsidRPr="009F6E31" w:rsidRDefault="00B708A3" w:rsidP="00B708A3">
            <w:pPr>
              <w:jc w:val="both"/>
              <w:rPr>
                <w:rFonts w:ascii="Times New Roman" w:hAnsi="Times New Roman" w:cs="Times New Roman"/>
              </w:rPr>
            </w:pPr>
            <w:r w:rsidRPr="009F6E31">
              <w:rPr>
                <w:rFonts w:ascii="Times New Roman" w:hAnsi="Times New Roman" w:cs="Times New Roman"/>
              </w:rPr>
              <w:t>55 g</w:t>
            </w:r>
          </w:p>
        </w:tc>
        <w:tc>
          <w:tcPr>
            <w:tcW w:w="1992" w:type="dxa"/>
          </w:tcPr>
          <w:p w14:paraId="376DCDF1" w14:textId="77777777" w:rsidR="00BE6CA8" w:rsidRPr="009F6E31" w:rsidRDefault="00B708A3" w:rsidP="00B708A3">
            <w:pPr>
              <w:jc w:val="both"/>
              <w:rPr>
                <w:rFonts w:ascii="Times New Roman" w:hAnsi="Times New Roman" w:cs="Times New Roman"/>
              </w:rPr>
            </w:pPr>
            <w:r w:rsidRPr="009F6E31">
              <w:rPr>
                <w:rFonts w:ascii="Times New Roman" w:hAnsi="Times New Roman" w:cs="Times New Roman"/>
              </w:rPr>
              <w:t>1 butir</w:t>
            </w:r>
          </w:p>
        </w:tc>
      </w:tr>
      <w:tr w:rsidR="00BE6CA8" w:rsidRPr="009F6E31" w14:paraId="11F6F819" w14:textId="77777777" w:rsidTr="00237C5D">
        <w:tc>
          <w:tcPr>
            <w:tcW w:w="1977" w:type="dxa"/>
          </w:tcPr>
          <w:p w14:paraId="462D5FE2" w14:textId="77777777" w:rsidR="00BE6CA8" w:rsidRPr="009F6E31" w:rsidRDefault="00BE6CA8" w:rsidP="00B708A3">
            <w:pPr>
              <w:jc w:val="both"/>
              <w:rPr>
                <w:rFonts w:ascii="Times New Roman" w:hAnsi="Times New Roman" w:cs="Times New Roman"/>
              </w:rPr>
            </w:pPr>
          </w:p>
        </w:tc>
        <w:tc>
          <w:tcPr>
            <w:tcW w:w="1984" w:type="dxa"/>
          </w:tcPr>
          <w:p w14:paraId="55C44009" w14:textId="77777777" w:rsidR="00BE6CA8" w:rsidRPr="009F6E31" w:rsidRDefault="00B708A3" w:rsidP="00B708A3">
            <w:pPr>
              <w:jc w:val="both"/>
              <w:rPr>
                <w:rFonts w:ascii="Times New Roman" w:hAnsi="Times New Roman" w:cs="Times New Roman"/>
              </w:rPr>
            </w:pPr>
            <w:r w:rsidRPr="009F6E31">
              <w:rPr>
                <w:rFonts w:ascii="Times New Roman" w:hAnsi="Times New Roman" w:cs="Times New Roman"/>
              </w:rPr>
              <w:t>Ketimun</w:t>
            </w:r>
          </w:p>
        </w:tc>
        <w:tc>
          <w:tcPr>
            <w:tcW w:w="1979" w:type="dxa"/>
          </w:tcPr>
          <w:p w14:paraId="64D9786D" w14:textId="77777777" w:rsidR="00BE6CA8" w:rsidRPr="009F6E31" w:rsidRDefault="00B708A3" w:rsidP="00B708A3">
            <w:pPr>
              <w:jc w:val="both"/>
              <w:rPr>
                <w:rFonts w:ascii="Times New Roman" w:hAnsi="Times New Roman" w:cs="Times New Roman"/>
              </w:rPr>
            </w:pPr>
            <w:r w:rsidRPr="009F6E31">
              <w:rPr>
                <w:rFonts w:ascii="Times New Roman" w:hAnsi="Times New Roman" w:cs="Times New Roman"/>
              </w:rPr>
              <w:t>20 g</w:t>
            </w:r>
          </w:p>
        </w:tc>
        <w:tc>
          <w:tcPr>
            <w:tcW w:w="1992" w:type="dxa"/>
          </w:tcPr>
          <w:p w14:paraId="05EDE1AA" w14:textId="77777777" w:rsidR="00BE6CA8" w:rsidRPr="009F6E31" w:rsidRDefault="00B708A3" w:rsidP="00B708A3">
            <w:pPr>
              <w:jc w:val="both"/>
              <w:rPr>
                <w:rFonts w:ascii="Times New Roman" w:hAnsi="Times New Roman" w:cs="Times New Roman"/>
              </w:rPr>
            </w:pPr>
            <w:r w:rsidRPr="009F6E31">
              <w:rPr>
                <w:rFonts w:ascii="Times New Roman" w:hAnsi="Times New Roman" w:cs="Times New Roman"/>
              </w:rPr>
              <w:t>2-3 potong</w:t>
            </w:r>
          </w:p>
        </w:tc>
      </w:tr>
      <w:tr w:rsidR="00BE6CA8" w:rsidRPr="009F6E31" w14:paraId="15A5383F" w14:textId="77777777" w:rsidTr="00237C5D">
        <w:tc>
          <w:tcPr>
            <w:tcW w:w="1977" w:type="dxa"/>
          </w:tcPr>
          <w:p w14:paraId="4A98998B" w14:textId="77777777" w:rsidR="00BE6CA8" w:rsidRPr="009F6E31" w:rsidRDefault="00BE6CA8" w:rsidP="00B708A3">
            <w:pPr>
              <w:jc w:val="both"/>
              <w:rPr>
                <w:rFonts w:ascii="Times New Roman" w:hAnsi="Times New Roman" w:cs="Times New Roman"/>
              </w:rPr>
            </w:pPr>
          </w:p>
        </w:tc>
        <w:tc>
          <w:tcPr>
            <w:tcW w:w="1984" w:type="dxa"/>
          </w:tcPr>
          <w:p w14:paraId="5B4747C1" w14:textId="77777777" w:rsidR="00BE6CA8" w:rsidRPr="009F6E31" w:rsidRDefault="00B708A3" w:rsidP="00B708A3">
            <w:pPr>
              <w:jc w:val="both"/>
              <w:rPr>
                <w:rFonts w:ascii="Times New Roman" w:hAnsi="Times New Roman" w:cs="Times New Roman"/>
              </w:rPr>
            </w:pPr>
            <w:r w:rsidRPr="009F6E31">
              <w:rPr>
                <w:rFonts w:ascii="Times New Roman" w:hAnsi="Times New Roman" w:cs="Times New Roman"/>
              </w:rPr>
              <w:t>Tomat</w:t>
            </w:r>
          </w:p>
        </w:tc>
        <w:tc>
          <w:tcPr>
            <w:tcW w:w="1979" w:type="dxa"/>
          </w:tcPr>
          <w:p w14:paraId="5898A448" w14:textId="77777777" w:rsidR="00BE6CA8" w:rsidRPr="009F6E31" w:rsidRDefault="00B708A3" w:rsidP="00B708A3">
            <w:pPr>
              <w:jc w:val="both"/>
              <w:rPr>
                <w:rFonts w:ascii="Times New Roman" w:hAnsi="Times New Roman" w:cs="Times New Roman"/>
              </w:rPr>
            </w:pPr>
            <w:r w:rsidRPr="009F6E31">
              <w:rPr>
                <w:rFonts w:ascii="Times New Roman" w:hAnsi="Times New Roman" w:cs="Times New Roman"/>
              </w:rPr>
              <w:t>20 g</w:t>
            </w:r>
          </w:p>
        </w:tc>
        <w:tc>
          <w:tcPr>
            <w:tcW w:w="1992" w:type="dxa"/>
          </w:tcPr>
          <w:p w14:paraId="72E350F2" w14:textId="77777777" w:rsidR="00BE6CA8" w:rsidRPr="009F6E31" w:rsidRDefault="00B708A3" w:rsidP="00B708A3">
            <w:pPr>
              <w:jc w:val="both"/>
              <w:rPr>
                <w:rFonts w:ascii="Times New Roman" w:hAnsi="Times New Roman" w:cs="Times New Roman"/>
              </w:rPr>
            </w:pPr>
            <w:r w:rsidRPr="009F6E31">
              <w:rPr>
                <w:rFonts w:ascii="Times New Roman" w:hAnsi="Times New Roman" w:cs="Times New Roman"/>
              </w:rPr>
              <w:t>2-3 potong</w:t>
            </w:r>
          </w:p>
        </w:tc>
      </w:tr>
      <w:tr w:rsidR="00BE6CA8" w:rsidRPr="009F6E31" w14:paraId="4A2C2E9A" w14:textId="77777777" w:rsidTr="00237C5D">
        <w:tc>
          <w:tcPr>
            <w:tcW w:w="1977" w:type="dxa"/>
          </w:tcPr>
          <w:p w14:paraId="7E6B84C0" w14:textId="77777777" w:rsidR="00BE6CA8" w:rsidRPr="009F6E31" w:rsidRDefault="00BE6CA8" w:rsidP="00B708A3">
            <w:pPr>
              <w:jc w:val="both"/>
              <w:rPr>
                <w:rFonts w:ascii="Times New Roman" w:hAnsi="Times New Roman" w:cs="Times New Roman"/>
              </w:rPr>
            </w:pPr>
          </w:p>
        </w:tc>
        <w:tc>
          <w:tcPr>
            <w:tcW w:w="1984" w:type="dxa"/>
          </w:tcPr>
          <w:p w14:paraId="7DD0BEF8" w14:textId="77777777" w:rsidR="00BE6CA8" w:rsidRPr="009F6E31" w:rsidRDefault="00B708A3" w:rsidP="00B708A3">
            <w:pPr>
              <w:jc w:val="both"/>
              <w:rPr>
                <w:rFonts w:ascii="Times New Roman" w:hAnsi="Times New Roman" w:cs="Times New Roman"/>
              </w:rPr>
            </w:pPr>
            <w:r w:rsidRPr="009F6E31">
              <w:rPr>
                <w:rFonts w:ascii="Times New Roman" w:hAnsi="Times New Roman" w:cs="Times New Roman"/>
              </w:rPr>
              <w:t>Susu</w:t>
            </w:r>
          </w:p>
        </w:tc>
        <w:tc>
          <w:tcPr>
            <w:tcW w:w="1979" w:type="dxa"/>
          </w:tcPr>
          <w:p w14:paraId="4C3B2ECC" w14:textId="77777777" w:rsidR="00BE6CA8" w:rsidRPr="009F6E31" w:rsidRDefault="00B708A3" w:rsidP="00B708A3">
            <w:pPr>
              <w:jc w:val="both"/>
              <w:rPr>
                <w:rFonts w:ascii="Times New Roman" w:hAnsi="Times New Roman" w:cs="Times New Roman"/>
              </w:rPr>
            </w:pPr>
            <w:r w:rsidRPr="009F6E31">
              <w:rPr>
                <w:rFonts w:ascii="Times New Roman" w:hAnsi="Times New Roman" w:cs="Times New Roman"/>
              </w:rPr>
              <w:t>200 ml</w:t>
            </w:r>
          </w:p>
        </w:tc>
        <w:tc>
          <w:tcPr>
            <w:tcW w:w="1992" w:type="dxa"/>
          </w:tcPr>
          <w:p w14:paraId="157F27F2" w14:textId="77777777" w:rsidR="00BE6CA8" w:rsidRPr="009F6E31" w:rsidRDefault="00B708A3" w:rsidP="00B708A3">
            <w:pPr>
              <w:jc w:val="both"/>
              <w:rPr>
                <w:rFonts w:ascii="Times New Roman" w:hAnsi="Times New Roman" w:cs="Times New Roman"/>
              </w:rPr>
            </w:pPr>
            <w:r w:rsidRPr="009F6E31">
              <w:rPr>
                <w:rFonts w:ascii="Times New Roman" w:hAnsi="Times New Roman" w:cs="Times New Roman"/>
              </w:rPr>
              <w:t>4/5 gls belimbing</w:t>
            </w:r>
          </w:p>
        </w:tc>
      </w:tr>
      <w:tr w:rsidR="00BE6CA8" w:rsidRPr="009F6E31" w14:paraId="4E90B534" w14:textId="77777777" w:rsidTr="00237C5D">
        <w:tc>
          <w:tcPr>
            <w:tcW w:w="1977" w:type="dxa"/>
          </w:tcPr>
          <w:p w14:paraId="1C04B2EC" w14:textId="77777777" w:rsidR="00BE6CA8" w:rsidRPr="009F6E31" w:rsidRDefault="00B708A3" w:rsidP="00B708A3">
            <w:pPr>
              <w:jc w:val="both"/>
              <w:rPr>
                <w:rFonts w:ascii="Times New Roman" w:hAnsi="Times New Roman" w:cs="Times New Roman"/>
              </w:rPr>
            </w:pPr>
            <w:r w:rsidRPr="009F6E31">
              <w:rPr>
                <w:rFonts w:ascii="Times New Roman" w:hAnsi="Times New Roman" w:cs="Times New Roman"/>
              </w:rPr>
              <w:lastRenderedPageBreak/>
              <w:t>10.00</w:t>
            </w:r>
          </w:p>
        </w:tc>
        <w:tc>
          <w:tcPr>
            <w:tcW w:w="1984" w:type="dxa"/>
          </w:tcPr>
          <w:p w14:paraId="7B50CD90" w14:textId="77777777" w:rsidR="00BE6CA8" w:rsidRPr="009F6E31" w:rsidRDefault="00B708A3" w:rsidP="00B708A3">
            <w:pPr>
              <w:jc w:val="both"/>
              <w:rPr>
                <w:rFonts w:ascii="Times New Roman" w:hAnsi="Times New Roman" w:cs="Times New Roman"/>
              </w:rPr>
            </w:pPr>
            <w:r w:rsidRPr="009F6E31">
              <w:rPr>
                <w:rFonts w:ascii="Times New Roman" w:hAnsi="Times New Roman" w:cs="Times New Roman"/>
              </w:rPr>
              <w:t>Bubur Sumsum</w:t>
            </w:r>
          </w:p>
        </w:tc>
        <w:tc>
          <w:tcPr>
            <w:tcW w:w="1979" w:type="dxa"/>
          </w:tcPr>
          <w:p w14:paraId="65EB189A" w14:textId="77777777" w:rsidR="00BE6CA8" w:rsidRPr="009F6E31" w:rsidRDefault="00B708A3" w:rsidP="00B708A3">
            <w:pPr>
              <w:jc w:val="both"/>
              <w:rPr>
                <w:rFonts w:ascii="Times New Roman" w:hAnsi="Times New Roman" w:cs="Times New Roman"/>
              </w:rPr>
            </w:pPr>
            <w:r w:rsidRPr="009F6E31">
              <w:rPr>
                <w:rFonts w:ascii="Times New Roman" w:hAnsi="Times New Roman" w:cs="Times New Roman"/>
              </w:rPr>
              <w:t>100 g</w:t>
            </w:r>
          </w:p>
        </w:tc>
        <w:tc>
          <w:tcPr>
            <w:tcW w:w="1992" w:type="dxa"/>
          </w:tcPr>
          <w:p w14:paraId="071BBF90" w14:textId="77777777" w:rsidR="00BE6CA8" w:rsidRPr="009F6E31" w:rsidRDefault="00B708A3" w:rsidP="00B708A3">
            <w:pPr>
              <w:jc w:val="both"/>
              <w:rPr>
                <w:rFonts w:ascii="Times New Roman" w:hAnsi="Times New Roman" w:cs="Times New Roman"/>
              </w:rPr>
            </w:pPr>
            <w:r w:rsidRPr="009F6E31">
              <w:rPr>
                <w:rFonts w:ascii="Times New Roman" w:hAnsi="Times New Roman" w:cs="Times New Roman"/>
              </w:rPr>
              <w:t>¾ gls belimbing</w:t>
            </w:r>
          </w:p>
        </w:tc>
      </w:tr>
      <w:tr w:rsidR="00BE6CA8" w:rsidRPr="009F6E31" w14:paraId="0588BE29" w14:textId="77777777" w:rsidTr="00237C5D">
        <w:tc>
          <w:tcPr>
            <w:tcW w:w="1977" w:type="dxa"/>
          </w:tcPr>
          <w:p w14:paraId="20846715" w14:textId="77777777" w:rsidR="00BE6CA8" w:rsidRPr="009F6E31" w:rsidRDefault="00B708A3" w:rsidP="00B708A3">
            <w:pPr>
              <w:jc w:val="both"/>
              <w:rPr>
                <w:rFonts w:ascii="Times New Roman" w:hAnsi="Times New Roman" w:cs="Times New Roman"/>
              </w:rPr>
            </w:pPr>
            <w:r w:rsidRPr="009F6E31">
              <w:rPr>
                <w:rFonts w:ascii="Times New Roman" w:hAnsi="Times New Roman" w:cs="Times New Roman"/>
              </w:rPr>
              <w:t>12.00</w:t>
            </w:r>
          </w:p>
        </w:tc>
        <w:tc>
          <w:tcPr>
            <w:tcW w:w="1984" w:type="dxa"/>
          </w:tcPr>
          <w:p w14:paraId="12734648" w14:textId="77777777" w:rsidR="00BE6CA8" w:rsidRPr="009F6E31" w:rsidRDefault="00B708A3" w:rsidP="00B708A3">
            <w:pPr>
              <w:jc w:val="both"/>
              <w:rPr>
                <w:rFonts w:ascii="Times New Roman" w:hAnsi="Times New Roman" w:cs="Times New Roman"/>
              </w:rPr>
            </w:pPr>
            <w:r w:rsidRPr="009F6E31">
              <w:rPr>
                <w:rFonts w:ascii="Times New Roman" w:hAnsi="Times New Roman" w:cs="Times New Roman"/>
              </w:rPr>
              <w:t>Nasi</w:t>
            </w:r>
          </w:p>
        </w:tc>
        <w:tc>
          <w:tcPr>
            <w:tcW w:w="1979" w:type="dxa"/>
          </w:tcPr>
          <w:p w14:paraId="6B5BEDBA" w14:textId="77777777" w:rsidR="00BE6CA8" w:rsidRPr="009F6E31" w:rsidRDefault="00B708A3" w:rsidP="00B708A3">
            <w:pPr>
              <w:jc w:val="both"/>
              <w:rPr>
                <w:rFonts w:ascii="Times New Roman" w:hAnsi="Times New Roman" w:cs="Times New Roman"/>
              </w:rPr>
            </w:pPr>
            <w:r w:rsidRPr="009F6E31">
              <w:rPr>
                <w:rFonts w:ascii="Times New Roman" w:hAnsi="Times New Roman" w:cs="Times New Roman"/>
              </w:rPr>
              <w:t>200 g</w:t>
            </w:r>
          </w:p>
        </w:tc>
        <w:tc>
          <w:tcPr>
            <w:tcW w:w="1992" w:type="dxa"/>
          </w:tcPr>
          <w:p w14:paraId="40BBF3E7" w14:textId="77777777" w:rsidR="00B708A3" w:rsidRPr="009F6E31" w:rsidRDefault="00B708A3" w:rsidP="00B708A3">
            <w:pPr>
              <w:jc w:val="both"/>
              <w:rPr>
                <w:rFonts w:ascii="Times New Roman" w:hAnsi="Times New Roman" w:cs="Times New Roman"/>
              </w:rPr>
            </w:pPr>
            <w:r w:rsidRPr="009F6E31">
              <w:rPr>
                <w:rFonts w:ascii="Times New Roman" w:hAnsi="Times New Roman" w:cs="Times New Roman"/>
              </w:rPr>
              <w:t>1 ½ gls belimbing</w:t>
            </w:r>
          </w:p>
        </w:tc>
      </w:tr>
      <w:tr w:rsidR="00B708A3" w:rsidRPr="009F6E31" w14:paraId="0FB4EF6F" w14:textId="77777777" w:rsidTr="00237C5D">
        <w:tc>
          <w:tcPr>
            <w:tcW w:w="1977" w:type="dxa"/>
          </w:tcPr>
          <w:p w14:paraId="69F3EB2E" w14:textId="77777777" w:rsidR="00B708A3" w:rsidRPr="009F6E31" w:rsidRDefault="00B708A3" w:rsidP="00B708A3">
            <w:pPr>
              <w:jc w:val="both"/>
              <w:rPr>
                <w:rFonts w:ascii="Times New Roman" w:hAnsi="Times New Roman" w:cs="Times New Roman"/>
              </w:rPr>
            </w:pPr>
          </w:p>
        </w:tc>
        <w:tc>
          <w:tcPr>
            <w:tcW w:w="1984" w:type="dxa"/>
          </w:tcPr>
          <w:p w14:paraId="4D923E11" w14:textId="77777777" w:rsidR="00B708A3" w:rsidRPr="009F6E31" w:rsidRDefault="00B708A3" w:rsidP="00B708A3">
            <w:pPr>
              <w:jc w:val="both"/>
              <w:rPr>
                <w:rFonts w:ascii="Times New Roman" w:hAnsi="Times New Roman" w:cs="Times New Roman"/>
              </w:rPr>
            </w:pPr>
            <w:r w:rsidRPr="009F6E31">
              <w:rPr>
                <w:rFonts w:ascii="Times New Roman" w:hAnsi="Times New Roman" w:cs="Times New Roman"/>
              </w:rPr>
              <w:t>Tuna Asam Manis</w:t>
            </w:r>
          </w:p>
        </w:tc>
        <w:tc>
          <w:tcPr>
            <w:tcW w:w="1979" w:type="dxa"/>
          </w:tcPr>
          <w:p w14:paraId="7E6403C3" w14:textId="77777777" w:rsidR="00B708A3" w:rsidRPr="009F6E31" w:rsidRDefault="00B708A3" w:rsidP="00B708A3">
            <w:pPr>
              <w:jc w:val="both"/>
              <w:rPr>
                <w:rFonts w:ascii="Times New Roman" w:hAnsi="Times New Roman" w:cs="Times New Roman"/>
              </w:rPr>
            </w:pPr>
            <w:r w:rsidRPr="009F6E31">
              <w:rPr>
                <w:rFonts w:ascii="Times New Roman" w:hAnsi="Times New Roman" w:cs="Times New Roman"/>
              </w:rPr>
              <w:t>50 g</w:t>
            </w:r>
          </w:p>
        </w:tc>
        <w:tc>
          <w:tcPr>
            <w:tcW w:w="1992" w:type="dxa"/>
          </w:tcPr>
          <w:p w14:paraId="5DF15E21" w14:textId="77777777" w:rsidR="00B708A3" w:rsidRPr="009F6E31" w:rsidRDefault="00B708A3" w:rsidP="00B708A3">
            <w:pPr>
              <w:jc w:val="both"/>
              <w:rPr>
                <w:rFonts w:ascii="Times New Roman" w:hAnsi="Times New Roman" w:cs="Times New Roman"/>
              </w:rPr>
            </w:pPr>
            <w:r w:rsidRPr="009F6E31">
              <w:rPr>
                <w:rFonts w:ascii="Times New Roman" w:hAnsi="Times New Roman" w:cs="Times New Roman"/>
              </w:rPr>
              <w:t>1 potong sedang</w:t>
            </w:r>
          </w:p>
        </w:tc>
      </w:tr>
      <w:tr w:rsidR="00B708A3" w:rsidRPr="009F6E31" w14:paraId="6EC72943" w14:textId="77777777" w:rsidTr="00237C5D">
        <w:tc>
          <w:tcPr>
            <w:tcW w:w="1977" w:type="dxa"/>
          </w:tcPr>
          <w:p w14:paraId="2B5227D4" w14:textId="77777777" w:rsidR="00B708A3" w:rsidRPr="009F6E31" w:rsidRDefault="00B708A3" w:rsidP="00B708A3">
            <w:pPr>
              <w:jc w:val="both"/>
              <w:rPr>
                <w:rFonts w:ascii="Times New Roman" w:hAnsi="Times New Roman" w:cs="Times New Roman"/>
              </w:rPr>
            </w:pPr>
          </w:p>
        </w:tc>
        <w:tc>
          <w:tcPr>
            <w:tcW w:w="1984" w:type="dxa"/>
          </w:tcPr>
          <w:p w14:paraId="09CEB3D4" w14:textId="77777777" w:rsidR="00B708A3" w:rsidRPr="009F6E31" w:rsidRDefault="00B708A3" w:rsidP="00B708A3">
            <w:pPr>
              <w:jc w:val="both"/>
              <w:rPr>
                <w:rFonts w:ascii="Times New Roman" w:hAnsi="Times New Roman" w:cs="Times New Roman"/>
              </w:rPr>
            </w:pPr>
            <w:r w:rsidRPr="009F6E31">
              <w:rPr>
                <w:rFonts w:ascii="Times New Roman" w:hAnsi="Times New Roman" w:cs="Times New Roman"/>
              </w:rPr>
              <w:t>Capcay</w:t>
            </w:r>
          </w:p>
        </w:tc>
        <w:tc>
          <w:tcPr>
            <w:tcW w:w="1979" w:type="dxa"/>
          </w:tcPr>
          <w:p w14:paraId="59D58E40" w14:textId="77777777" w:rsidR="00B708A3" w:rsidRPr="009F6E31" w:rsidRDefault="00B708A3" w:rsidP="00B708A3">
            <w:pPr>
              <w:jc w:val="both"/>
              <w:rPr>
                <w:rFonts w:ascii="Times New Roman" w:hAnsi="Times New Roman" w:cs="Times New Roman"/>
              </w:rPr>
            </w:pPr>
            <w:r w:rsidRPr="009F6E31">
              <w:rPr>
                <w:rFonts w:ascii="Times New Roman" w:hAnsi="Times New Roman" w:cs="Times New Roman"/>
              </w:rPr>
              <w:t>50 g</w:t>
            </w:r>
          </w:p>
        </w:tc>
        <w:tc>
          <w:tcPr>
            <w:tcW w:w="1992" w:type="dxa"/>
          </w:tcPr>
          <w:p w14:paraId="70BF1CF7" w14:textId="77777777" w:rsidR="00B708A3" w:rsidRPr="009F6E31" w:rsidRDefault="00B708A3" w:rsidP="00B708A3">
            <w:pPr>
              <w:jc w:val="both"/>
              <w:rPr>
                <w:rFonts w:ascii="Times New Roman" w:hAnsi="Times New Roman" w:cs="Times New Roman"/>
              </w:rPr>
            </w:pPr>
            <w:r w:rsidRPr="009F6E31">
              <w:rPr>
                <w:rFonts w:ascii="Times New Roman" w:hAnsi="Times New Roman" w:cs="Times New Roman"/>
              </w:rPr>
              <w:t>½ gls belimbing</w:t>
            </w:r>
          </w:p>
        </w:tc>
      </w:tr>
      <w:tr w:rsidR="00B708A3" w:rsidRPr="009F6E31" w14:paraId="5B6F5546" w14:textId="77777777" w:rsidTr="00237C5D">
        <w:tc>
          <w:tcPr>
            <w:tcW w:w="1977" w:type="dxa"/>
          </w:tcPr>
          <w:p w14:paraId="6986E127" w14:textId="77777777" w:rsidR="00B708A3" w:rsidRPr="009F6E31" w:rsidRDefault="00B708A3" w:rsidP="00B708A3">
            <w:pPr>
              <w:jc w:val="both"/>
              <w:rPr>
                <w:rFonts w:ascii="Times New Roman" w:hAnsi="Times New Roman" w:cs="Times New Roman"/>
              </w:rPr>
            </w:pPr>
          </w:p>
        </w:tc>
        <w:tc>
          <w:tcPr>
            <w:tcW w:w="1984" w:type="dxa"/>
          </w:tcPr>
          <w:p w14:paraId="76789212" w14:textId="77777777" w:rsidR="00B708A3" w:rsidRPr="009F6E31" w:rsidRDefault="00B708A3" w:rsidP="00B708A3">
            <w:pPr>
              <w:jc w:val="both"/>
              <w:rPr>
                <w:rFonts w:ascii="Times New Roman" w:hAnsi="Times New Roman" w:cs="Times New Roman"/>
              </w:rPr>
            </w:pPr>
            <w:r w:rsidRPr="009F6E31">
              <w:rPr>
                <w:rFonts w:ascii="Times New Roman" w:hAnsi="Times New Roman" w:cs="Times New Roman"/>
              </w:rPr>
              <w:t>Jus Jeruk</w:t>
            </w:r>
          </w:p>
        </w:tc>
        <w:tc>
          <w:tcPr>
            <w:tcW w:w="1979" w:type="dxa"/>
          </w:tcPr>
          <w:p w14:paraId="0A88B4E1" w14:textId="77777777" w:rsidR="00B708A3" w:rsidRPr="009F6E31" w:rsidRDefault="00B708A3" w:rsidP="00B708A3">
            <w:pPr>
              <w:jc w:val="both"/>
              <w:rPr>
                <w:rFonts w:ascii="Times New Roman" w:hAnsi="Times New Roman" w:cs="Times New Roman"/>
              </w:rPr>
            </w:pPr>
            <w:r w:rsidRPr="009F6E31">
              <w:rPr>
                <w:rFonts w:ascii="Times New Roman" w:hAnsi="Times New Roman" w:cs="Times New Roman"/>
              </w:rPr>
              <w:t>50 g</w:t>
            </w:r>
          </w:p>
        </w:tc>
        <w:tc>
          <w:tcPr>
            <w:tcW w:w="1992" w:type="dxa"/>
          </w:tcPr>
          <w:p w14:paraId="398FC46D" w14:textId="77777777" w:rsidR="00B708A3" w:rsidRPr="009F6E31" w:rsidRDefault="00B708A3" w:rsidP="00B708A3">
            <w:pPr>
              <w:jc w:val="both"/>
              <w:rPr>
                <w:rFonts w:ascii="Times New Roman" w:hAnsi="Times New Roman" w:cs="Times New Roman"/>
              </w:rPr>
            </w:pPr>
            <w:r w:rsidRPr="009F6E31">
              <w:rPr>
                <w:rFonts w:ascii="Times New Roman" w:hAnsi="Times New Roman" w:cs="Times New Roman"/>
              </w:rPr>
              <w:t>4/5 gls belimbing</w:t>
            </w:r>
          </w:p>
        </w:tc>
      </w:tr>
      <w:tr w:rsidR="00B708A3" w:rsidRPr="009F6E31" w14:paraId="6321DE86" w14:textId="77777777" w:rsidTr="00237C5D">
        <w:tc>
          <w:tcPr>
            <w:tcW w:w="1977" w:type="dxa"/>
          </w:tcPr>
          <w:p w14:paraId="592749CD" w14:textId="77777777" w:rsidR="00B708A3" w:rsidRPr="009F6E31" w:rsidRDefault="00B708A3" w:rsidP="00B708A3">
            <w:pPr>
              <w:jc w:val="both"/>
              <w:rPr>
                <w:rFonts w:ascii="Times New Roman" w:hAnsi="Times New Roman" w:cs="Times New Roman"/>
              </w:rPr>
            </w:pPr>
            <w:r w:rsidRPr="009F6E31">
              <w:rPr>
                <w:rFonts w:ascii="Times New Roman" w:hAnsi="Times New Roman" w:cs="Times New Roman"/>
              </w:rPr>
              <w:t>16.00</w:t>
            </w:r>
          </w:p>
        </w:tc>
        <w:tc>
          <w:tcPr>
            <w:tcW w:w="1984" w:type="dxa"/>
          </w:tcPr>
          <w:p w14:paraId="5347227A" w14:textId="77777777" w:rsidR="00B708A3" w:rsidRPr="009F6E31" w:rsidRDefault="00B708A3" w:rsidP="00B708A3">
            <w:pPr>
              <w:jc w:val="both"/>
              <w:rPr>
                <w:rFonts w:ascii="Times New Roman" w:hAnsi="Times New Roman" w:cs="Times New Roman"/>
              </w:rPr>
            </w:pPr>
            <w:r w:rsidRPr="009F6E31">
              <w:rPr>
                <w:rFonts w:ascii="Times New Roman" w:hAnsi="Times New Roman" w:cs="Times New Roman"/>
              </w:rPr>
              <w:t>Susu Kedelai</w:t>
            </w:r>
          </w:p>
        </w:tc>
        <w:tc>
          <w:tcPr>
            <w:tcW w:w="1979" w:type="dxa"/>
          </w:tcPr>
          <w:p w14:paraId="6B027676" w14:textId="77777777" w:rsidR="00B708A3" w:rsidRPr="009F6E31" w:rsidRDefault="00B708A3" w:rsidP="00B708A3">
            <w:pPr>
              <w:jc w:val="both"/>
              <w:rPr>
                <w:rFonts w:ascii="Times New Roman" w:hAnsi="Times New Roman" w:cs="Times New Roman"/>
              </w:rPr>
            </w:pPr>
            <w:r w:rsidRPr="009F6E31">
              <w:rPr>
                <w:rFonts w:ascii="Times New Roman" w:hAnsi="Times New Roman" w:cs="Times New Roman"/>
              </w:rPr>
              <w:t>200 ml</w:t>
            </w:r>
          </w:p>
        </w:tc>
        <w:tc>
          <w:tcPr>
            <w:tcW w:w="1992" w:type="dxa"/>
          </w:tcPr>
          <w:p w14:paraId="58878C65" w14:textId="77777777" w:rsidR="00B708A3" w:rsidRPr="009F6E31" w:rsidRDefault="00B708A3" w:rsidP="00B708A3">
            <w:pPr>
              <w:jc w:val="both"/>
              <w:rPr>
                <w:rFonts w:ascii="Times New Roman" w:hAnsi="Times New Roman" w:cs="Times New Roman"/>
              </w:rPr>
            </w:pPr>
            <w:r w:rsidRPr="009F6E31">
              <w:rPr>
                <w:rFonts w:ascii="Times New Roman" w:hAnsi="Times New Roman" w:cs="Times New Roman"/>
              </w:rPr>
              <w:t>4/5 gls belimbing</w:t>
            </w:r>
          </w:p>
        </w:tc>
      </w:tr>
      <w:tr w:rsidR="00B708A3" w:rsidRPr="009F6E31" w14:paraId="531A336D" w14:textId="77777777" w:rsidTr="00237C5D">
        <w:tc>
          <w:tcPr>
            <w:tcW w:w="1977" w:type="dxa"/>
          </w:tcPr>
          <w:p w14:paraId="2562A0BC" w14:textId="77777777" w:rsidR="00B708A3" w:rsidRPr="009F6E31" w:rsidRDefault="00B708A3" w:rsidP="00B708A3">
            <w:pPr>
              <w:jc w:val="both"/>
              <w:rPr>
                <w:rFonts w:ascii="Times New Roman" w:hAnsi="Times New Roman" w:cs="Times New Roman"/>
              </w:rPr>
            </w:pPr>
            <w:r w:rsidRPr="009F6E31">
              <w:rPr>
                <w:rFonts w:ascii="Times New Roman" w:hAnsi="Times New Roman" w:cs="Times New Roman"/>
              </w:rPr>
              <w:t>19.00</w:t>
            </w:r>
          </w:p>
        </w:tc>
        <w:tc>
          <w:tcPr>
            <w:tcW w:w="1984" w:type="dxa"/>
          </w:tcPr>
          <w:p w14:paraId="53BD0EE8" w14:textId="77777777" w:rsidR="00B708A3" w:rsidRPr="009F6E31" w:rsidRDefault="00B708A3" w:rsidP="00B708A3">
            <w:pPr>
              <w:jc w:val="both"/>
              <w:rPr>
                <w:rFonts w:ascii="Times New Roman" w:hAnsi="Times New Roman" w:cs="Times New Roman"/>
              </w:rPr>
            </w:pPr>
            <w:r w:rsidRPr="009F6E31">
              <w:rPr>
                <w:rFonts w:ascii="Times New Roman" w:hAnsi="Times New Roman" w:cs="Times New Roman"/>
              </w:rPr>
              <w:t>Nasi</w:t>
            </w:r>
          </w:p>
        </w:tc>
        <w:tc>
          <w:tcPr>
            <w:tcW w:w="1979" w:type="dxa"/>
          </w:tcPr>
          <w:p w14:paraId="16F1C67B" w14:textId="77777777" w:rsidR="00B708A3" w:rsidRPr="009F6E31" w:rsidRDefault="00B708A3" w:rsidP="00B708A3">
            <w:pPr>
              <w:jc w:val="both"/>
              <w:rPr>
                <w:rFonts w:ascii="Times New Roman" w:hAnsi="Times New Roman" w:cs="Times New Roman"/>
              </w:rPr>
            </w:pPr>
            <w:r w:rsidRPr="009F6E31">
              <w:rPr>
                <w:rFonts w:ascii="Times New Roman" w:hAnsi="Times New Roman" w:cs="Times New Roman"/>
              </w:rPr>
              <w:t>200 g</w:t>
            </w:r>
          </w:p>
        </w:tc>
        <w:tc>
          <w:tcPr>
            <w:tcW w:w="1992" w:type="dxa"/>
          </w:tcPr>
          <w:p w14:paraId="54581B3F" w14:textId="77777777" w:rsidR="00B708A3" w:rsidRPr="009F6E31" w:rsidRDefault="00B708A3" w:rsidP="00B708A3">
            <w:pPr>
              <w:jc w:val="both"/>
              <w:rPr>
                <w:rFonts w:ascii="Times New Roman" w:hAnsi="Times New Roman" w:cs="Times New Roman"/>
              </w:rPr>
            </w:pPr>
            <w:r w:rsidRPr="009F6E31">
              <w:rPr>
                <w:rFonts w:ascii="Times New Roman" w:hAnsi="Times New Roman" w:cs="Times New Roman"/>
              </w:rPr>
              <w:t>1 ½ gls belimbing</w:t>
            </w:r>
          </w:p>
        </w:tc>
      </w:tr>
      <w:tr w:rsidR="00B708A3" w:rsidRPr="009F6E31" w14:paraId="2EDCE2FB" w14:textId="77777777" w:rsidTr="00237C5D">
        <w:tc>
          <w:tcPr>
            <w:tcW w:w="1977" w:type="dxa"/>
          </w:tcPr>
          <w:p w14:paraId="2F33B9E2" w14:textId="77777777" w:rsidR="00B708A3" w:rsidRPr="009F6E31" w:rsidRDefault="00B708A3" w:rsidP="00B708A3">
            <w:pPr>
              <w:jc w:val="both"/>
              <w:rPr>
                <w:rFonts w:ascii="Times New Roman" w:hAnsi="Times New Roman" w:cs="Times New Roman"/>
              </w:rPr>
            </w:pPr>
          </w:p>
        </w:tc>
        <w:tc>
          <w:tcPr>
            <w:tcW w:w="1984" w:type="dxa"/>
          </w:tcPr>
          <w:p w14:paraId="6E6EF268" w14:textId="77777777" w:rsidR="00B708A3" w:rsidRPr="009F6E31" w:rsidRDefault="00B708A3" w:rsidP="00B708A3">
            <w:pPr>
              <w:jc w:val="both"/>
              <w:rPr>
                <w:rFonts w:ascii="Times New Roman" w:hAnsi="Times New Roman" w:cs="Times New Roman"/>
              </w:rPr>
            </w:pPr>
            <w:r w:rsidRPr="009F6E31">
              <w:rPr>
                <w:rFonts w:ascii="Times New Roman" w:hAnsi="Times New Roman" w:cs="Times New Roman"/>
              </w:rPr>
              <w:t>Ayam Goreng</w:t>
            </w:r>
          </w:p>
        </w:tc>
        <w:tc>
          <w:tcPr>
            <w:tcW w:w="1979" w:type="dxa"/>
          </w:tcPr>
          <w:p w14:paraId="315681C8" w14:textId="77777777" w:rsidR="00B708A3" w:rsidRPr="009F6E31" w:rsidRDefault="00B708A3" w:rsidP="00B708A3">
            <w:pPr>
              <w:jc w:val="both"/>
              <w:rPr>
                <w:rFonts w:ascii="Times New Roman" w:hAnsi="Times New Roman" w:cs="Times New Roman"/>
              </w:rPr>
            </w:pPr>
            <w:r w:rsidRPr="009F6E31">
              <w:rPr>
                <w:rFonts w:ascii="Times New Roman" w:hAnsi="Times New Roman" w:cs="Times New Roman"/>
              </w:rPr>
              <w:t>50 g</w:t>
            </w:r>
          </w:p>
        </w:tc>
        <w:tc>
          <w:tcPr>
            <w:tcW w:w="1992" w:type="dxa"/>
          </w:tcPr>
          <w:p w14:paraId="5EBDB530" w14:textId="77777777" w:rsidR="00B708A3" w:rsidRPr="009F6E31" w:rsidRDefault="00B708A3" w:rsidP="00B708A3">
            <w:pPr>
              <w:jc w:val="both"/>
              <w:rPr>
                <w:rFonts w:ascii="Times New Roman" w:hAnsi="Times New Roman" w:cs="Times New Roman"/>
              </w:rPr>
            </w:pPr>
            <w:r w:rsidRPr="009F6E31">
              <w:rPr>
                <w:rFonts w:ascii="Times New Roman" w:hAnsi="Times New Roman" w:cs="Times New Roman"/>
              </w:rPr>
              <w:t>1 potong sedang</w:t>
            </w:r>
          </w:p>
        </w:tc>
      </w:tr>
      <w:tr w:rsidR="00B708A3" w:rsidRPr="009F6E31" w14:paraId="76174741" w14:textId="77777777" w:rsidTr="00237C5D">
        <w:tc>
          <w:tcPr>
            <w:tcW w:w="1977" w:type="dxa"/>
          </w:tcPr>
          <w:p w14:paraId="6AFC8A47" w14:textId="77777777" w:rsidR="00B708A3" w:rsidRPr="009F6E31" w:rsidRDefault="00B708A3" w:rsidP="00B708A3">
            <w:pPr>
              <w:jc w:val="both"/>
              <w:rPr>
                <w:rFonts w:ascii="Times New Roman" w:hAnsi="Times New Roman" w:cs="Times New Roman"/>
              </w:rPr>
            </w:pPr>
          </w:p>
        </w:tc>
        <w:tc>
          <w:tcPr>
            <w:tcW w:w="1984" w:type="dxa"/>
          </w:tcPr>
          <w:p w14:paraId="7551B07D" w14:textId="77777777" w:rsidR="00B708A3" w:rsidRPr="009F6E31" w:rsidRDefault="00B708A3" w:rsidP="00B708A3">
            <w:pPr>
              <w:jc w:val="both"/>
              <w:rPr>
                <w:rFonts w:ascii="Times New Roman" w:hAnsi="Times New Roman" w:cs="Times New Roman"/>
              </w:rPr>
            </w:pPr>
            <w:r w:rsidRPr="009F6E31">
              <w:rPr>
                <w:rFonts w:ascii="Times New Roman" w:hAnsi="Times New Roman" w:cs="Times New Roman"/>
              </w:rPr>
              <w:t xml:space="preserve">Perkedel </w:t>
            </w:r>
          </w:p>
        </w:tc>
        <w:tc>
          <w:tcPr>
            <w:tcW w:w="1979" w:type="dxa"/>
          </w:tcPr>
          <w:p w14:paraId="59EC9E6D" w14:textId="77777777" w:rsidR="00B708A3" w:rsidRPr="009F6E31" w:rsidRDefault="00B708A3" w:rsidP="00B708A3">
            <w:pPr>
              <w:jc w:val="both"/>
              <w:rPr>
                <w:rFonts w:ascii="Times New Roman" w:hAnsi="Times New Roman" w:cs="Times New Roman"/>
              </w:rPr>
            </w:pPr>
            <w:r w:rsidRPr="009F6E31">
              <w:rPr>
                <w:rFonts w:ascii="Times New Roman" w:hAnsi="Times New Roman" w:cs="Times New Roman"/>
              </w:rPr>
              <w:t>50 g</w:t>
            </w:r>
          </w:p>
        </w:tc>
        <w:tc>
          <w:tcPr>
            <w:tcW w:w="1992" w:type="dxa"/>
          </w:tcPr>
          <w:p w14:paraId="65868E8B" w14:textId="77777777" w:rsidR="00B708A3" w:rsidRPr="009F6E31" w:rsidRDefault="00B708A3" w:rsidP="00B708A3">
            <w:pPr>
              <w:jc w:val="both"/>
              <w:rPr>
                <w:rFonts w:ascii="Times New Roman" w:hAnsi="Times New Roman" w:cs="Times New Roman"/>
              </w:rPr>
            </w:pPr>
            <w:r w:rsidRPr="009F6E31">
              <w:rPr>
                <w:rFonts w:ascii="Times New Roman" w:hAnsi="Times New Roman" w:cs="Times New Roman"/>
              </w:rPr>
              <w:t>1 buah</w:t>
            </w:r>
          </w:p>
        </w:tc>
      </w:tr>
      <w:tr w:rsidR="00B708A3" w:rsidRPr="009F6E31" w14:paraId="08B04C12" w14:textId="77777777" w:rsidTr="00237C5D">
        <w:tc>
          <w:tcPr>
            <w:tcW w:w="1977" w:type="dxa"/>
          </w:tcPr>
          <w:p w14:paraId="761583DE" w14:textId="77777777" w:rsidR="00B708A3" w:rsidRPr="009F6E31" w:rsidRDefault="00B708A3" w:rsidP="00B708A3">
            <w:pPr>
              <w:jc w:val="both"/>
              <w:rPr>
                <w:rFonts w:ascii="Times New Roman" w:hAnsi="Times New Roman" w:cs="Times New Roman"/>
              </w:rPr>
            </w:pPr>
          </w:p>
        </w:tc>
        <w:tc>
          <w:tcPr>
            <w:tcW w:w="1984" w:type="dxa"/>
          </w:tcPr>
          <w:p w14:paraId="3270D436" w14:textId="77777777" w:rsidR="00B708A3" w:rsidRPr="009F6E31" w:rsidRDefault="00B708A3" w:rsidP="00B708A3">
            <w:pPr>
              <w:jc w:val="both"/>
              <w:rPr>
                <w:rFonts w:ascii="Times New Roman" w:hAnsi="Times New Roman" w:cs="Times New Roman"/>
              </w:rPr>
            </w:pPr>
            <w:r w:rsidRPr="009F6E31">
              <w:rPr>
                <w:rFonts w:ascii="Times New Roman" w:hAnsi="Times New Roman" w:cs="Times New Roman"/>
              </w:rPr>
              <w:t>Sayur Sop</w:t>
            </w:r>
          </w:p>
        </w:tc>
        <w:tc>
          <w:tcPr>
            <w:tcW w:w="1979" w:type="dxa"/>
          </w:tcPr>
          <w:p w14:paraId="2D89D923" w14:textId="77777777" w:rsidR="00B708A3" w:rsidRPr="009F6E31" w:rsidRDefault="00B708A3" w:rsidP="00B708A3">
            <w:pPr>
              <w:jc w:val="both"/>
              <w:rPr>
                <w:rFonts w:ascii="Times New Roman" w:hAnsi="Times New Roman" w:cs="Times New Roman"/>
              </w:rPr>
            </w:pPr>
            <w:r w:rsidRPr="009F6E31">
              <w:rPr>
                <w:rFonts w:ascii="Times New Roman" w:hAnsi="Times New Roman" w:cs="Times New Roman"/>
              </w:rPr>
              <w:t>50 g</w:t>
            </w:r>
          </w:p>
        </w:tc>
        <w:tc>
          <w:tcPr>
            <w:tcW w:w="1992" w:type="dxa"/>
          </w:tcPr>
          <w:p w14:paraId="1C5BCC10" w14:textId="77777777" w:rsidR="00B708A3" w:rsidRPr="009F6E31" w:rsidRDefault="00B708A3" w:rsidP="00B708A3">
            <w:pPr>
              <w:jc w:val="both"/>
              <w:rPr>
                <w:rFonts w:ascii="Times New Roman" w:hAnsi="Times New Roman" w:cs="Times New Roman"/>
              </w:rPr>
            </w:pPr>
            <w:r w:rsidRPr="009F6E31">
              <w:rPr>
                <w:rFonts w:ascii="Times New Roman" w:hAnsi="Times New Roman" w:cs="Times New Roman"/>
              </w:rPr>
              <w:t>½ gls belimbing</w:t>
            </w:r>
          </w:p>
        </w:tc>
      </w:tr>
      <w:tr w:rsidR="00B708A3" w:rsidRPr="009F6E31" w14:paraId="39A17FF6" w14:textId="77777777" w:rsidTr="00237C5D">
        <w:tc>
          <w:tcPr>
            <w:tcW w:w="1977" w:type="dxa"/>
          </w:tcPr>
          <w:p w14:paraId="6E63023D" w14:textId="77777777" w:rsidR="00B708A3" w:rsidRPr="009F6E31" w:rsidRDefault="00B708A3" w:rsidP="00B708A3">
            <w:pPr>
              <w:jc w:val="both"/>
              <w:rPr>
                <w:rFonts w:ascii="Times New Roman" w:hAnsi="Times New Roman" w:cs="Times New Roman"/>
              </w:rPr>
            </w:pPr>
          </w:p>
        </w:tc>
        <w:tc>
          <w:tcPr>
            <w:tcW w:w="1984" w:type="dxa"/>
          </w:tcPr>
          <w:p w14:paraId="6759C4BC" w14:textId="77777777" w:rsidR="00B708A3" w:rsidRPr="009F6E31" w:rsidRDefault="00B708A3" w:rsidP="00B708A3">
            <w:pPr>
              <w:jc w:val="both"/>
              <w:rPr>
                <w:rFonts w:ascii="Times New Roman" w:hAnsi="Times New Roman" w:cs="Times New Roman"/>
              </w:rPr>
            </w:pPr>
            <w:r w:rsidRPr="009F6E31">
              <w:rPr>
                <w:rFonts w:ascii="Times New Roman" w:hAnsi="Times New Roman" w:cs="Times New Roman"/>
              </w:rPr>
              <w:t>Pir Kupas</w:t>
            </w:r>
          </w:p>
        </w:tc>
        <w:tc>
          <w:tcPr>
            <w:tcW w:w="1979" w:type="dxa"/>
          </w:tcPr>
          <w:p w14:paraId="79DD53C2" w14:textId="77777777" w:rsidR="00B708A3" w:rsidRPr="009F6E31" w:rsidRDefault="00B708A3" w:rsidP="00B708A3">
            <w:pPr>
              <w:jc w:val="both"/>
              <w:rPr>
                <w:rFonts w:ascii="Times New Roman" w:hAnsi="Times New Roman" w:cs="Times New Roman"/>
              </w:rPr>
            </w:pPr>
            <w:r w:rsidRPr="009F6E31">
              <w:rPr>
                <w:rFonts w:ascii="Times New Roman" w:hAnsi="Times New Roman" w:cs="Times New Roman"/>
              </w:rPr>
              <w:t>50 g</w:t>
            </w:r>
          </w:p>
        </w:tc>
        <w:tc>
          <w:tcPr>
            <w:tcW w:w="1992" w:type="dxa"/>
          </w:tcPr>
          <w:p w14:paraId="3AE33628" w14:textId="77777777" w:rsidR="00B708A3" w:rsidRPr="009F6E31" w:rsidRDefault="00B708A3" w:rsidP="00B708A3">
            <w:pPr>
              <w:jc w:val="both"/>
              <w:rPr>
                <w:rFonts w:ascii="Times New Roman" w:hAnsi="Times New Roman" w:cs="Times New Roman"/>
              </w:rPr>
            </w:pPr>
            <w:r w:rsidRPr="009F6E31">
              <w:rPr>
                <w:rFonts w:ascii="Times New Roman" w:hAnsi="Times New Roman" w:cs="Times New Roman"/>
              </w:rPr>
              <w:t>1 buah</w:t>
            </w:r>
          </w:p>
        </w:tc>
      </w:tr>
      <w:tr w:rsidR="00B708A3" w:rsidRPr="009F6E31" w14:paraId="4543DD69" w14:textId="77777777" w:rsidTr="00237C5D">
        <w:tc>
          <w:tcPr>
            <w:tcW w:w="3961" w:type="dxa"/>
            <w:gridSpan w:val="2"/>
          </w:tcPr>
          <w:p w14:paraId="03B6DBA2" w14:textId="77777777" w:rsidR="00B708A3" w:rsidRPr="009F6E31" w:rsidRDefault="00B708A3" w:rsidP="00B708A3">
            <w:pPr>
              <w:jc w:val="center"/>
              <w:rPr>
                <w:rFonts w:ascii="Times New Roman" w:hAnsi="Times New Roman" w:cs="Times New Roman"/>
              </w:rPr>
            </w:pPr>
            <w:r w:rsidRPr="009F6E31">
              <w:rPr>
                <w:rFonts w:ascii="Times New Roman" w:hAnsi="Times New Roman" w:cs="Times New Roman"/>
              </w:rPr>
              <w:t>Total Energi</w:t>
            </w:r>
          </w:p>
        </w:tc>
        <w:tc>
          <w:tcPr>
            <w:tcW w:w="3971" w:type="dxa"/>
            <w:gridSpan w:val="2"/>
          </w:tcPr>
          <w:p w14:paraId="19149279" w14:textId="77777777" w:rsidR="00B708A3" w:rsidRPr="009F6E31" w:rsidRDefault="00B708A3" w:rsidP="00B708A3">
            <w:pPr>
              <w:jc w:val="both"/>
              <w:rPr>
                <w:rFonts w:ascii="Times New Roman" w:hAnsi="Times New Roman" w:cs="Times New Roman"/>
              </w:rPr>
            </w:pPr>
            <w:r w:rsidRPr="009F6E31">
              <w:rPr>
                <w:rFonts w:ascii="Times New Roman" w:hAnsi="Times New Roman" w:cs="Times New Roman"/>
              </w:rPr>
              <w:t>2252,1 kal</w:t>
            </w:r>
          </w:p>
        </w:tc>
      </w:tr>
      <w:tr w:rsidR="00B708A3" w:rsidRPr="009F6E31" w14:paraId="3A7FDB4B" w14:textId="77777777" w:rsidTr="00237C5D">
        <w:tc>
          <w:tcPr>
            <w:tcW w:w="3961" w:type="dxa"/>
            <w:gridSpan w:val="2"/>
          </w:tcPr>
          <w:p w14:paraId="5791DA7D" w14:textId="77777777" w:rsidR="00B708A3" w:rsidRPr="009F6E31" w:rsidRDefault="00B708A3" w:rsidP="00B708A3">
            <w:pPr>
              <w:jc w:val="center"/>
              <w:rPr>
                <w:rFonts w:ascii="Times New Roman" w:hAnsi="Times New Roman" w:cs="Times New Roman"/>
              </w:rPr>
            </w:pPr>
            <w:r w:rsidRPr="009F6E31">
              <w:rPr>
                <w:rFonts w:ascii="Times New Roman" w:hAnsi="Times New Roman" w:cs="Times New Roman"/>
              </w:rPr>
              <w:t>Total Protein</w:t>
            </w:r>
          </w:p>
        </w:tc>
        <w:tc>
          <w:tcPr>
            <w:tcW w:w="3971" w:type="dxa"/>
            <w:gridSpan w:val="2"/>
          </w:tcPr>
          <w:p w14:paraId="1177C2FB" w14:textId="77777777" w:rsidR="00B708A3" w:rsidRPr="009F6E31" w:rsidRDefault="00B708A3" w:rsidP="00B708A3">
            <w:pPr>
              <w:jc w:val="both"/>
              <w:rPr>
                <w:rFonts w:ascii="Times New Roman" w:hAnsi="Times New Roman" w:cs="Times New Roman"/>
              </w:rPr>
            </w:pPr>
            <w:r w:rsidRPr="009F6E31">
              <w:rPr>
                <w:rFonts w:ascii="Times New Roman" w:hAnsi="Times New Roman" w:cs="Times New Roman"/>
              </w:rPr>
              <w:t>77,1 g (15%)</w:t>
            </w:r>
          </w:p>
        </w:tc>
      </w:tr>
      <w:tr w:rsidR="00B708A3" w:rsidRPr="009F6E31" w14:paraId="2278C5EB" w14:textId="77777777" w:rsidTr="00237C5D">
        <w:tc>
          <w:tcPr>
            <w:tcW w:w="3961" w:type="dxa"/>
            <w:gridSpan w:val="2"/>
          </w:tcPr>
          <w:p w14:paraId="560CAA5B" w14:textId="77777777" w:rsidR="00B708A3" w:rsidRPr="009F6E31" w:rsidRDefault="00B708A3" w:rsidP="00B708A3">
            <w:pPr>
              <w:jc w:val="center"/>
              <w:rPr>
                <w:rFonts w:ascii="Times New Roman" w:hAnsi="Times New Roman" w:cs="Times New Roman"/>
              </w:rPr>
            </w:pPr>
            <w:r w:rsidRPr="009F6E31">
              <w:rPr>
                <w:rFonts w:ascii="Times New Roman" w:hAnsi="Times New Roman" w:cs="Times New Roman"/>
              </w:rPr>
              <w:t>Total Lemak</w:t>
            </w:r>
          </w:p>
        </w:tc>
        <w:tc>
          <w:tcPr>
            <w:tcW w:w="3971" w:type="dxa"/>
            <w:gridSpan w:val="2"/>
          </w:tcPr>
          <w:p w14:paraId="3EF0444B" w14:textId="77777777" w:rsidR="00B708A3" w:rsidRPr="009F6E31" w:rsidRDefault="00B708A3" w:rsidP="00B708A3">
            <w:pPr>
              <w:jc w:val="both"/>
              <w:rPr>
                <w:rFonts w:ascii="Times New Roman" w:hAnsi="Times New Roman" w:cs="Times New Roman"/>
              </w:rPr>
            </w:pPr>
            <w:r w:rsidRPr="009F6E31">
              <w:rPr>
                <w:rFonts w:ascii="Times New Roman" w:hAnsi="Times New Roman" w:cs="Times New Roman"/>
              </w:rPr>
              <w:t>84,2 g (30%)</w:t>
            </w:r>
          </w:p>
        </w:tc>
      </w:tr>
      <w:tr w:rsidR="00B708A3" w:rsidRPr="009F6E31" w14:paraId="68C2C509" w14:textId="77777777" w:rsidTr="00237C5D">
        <w:tc>
          <w:tcPr>
            <w:tcW w:w="3961" w:type="dxa"/>
            <w:gridSpan w:val="2"/>
          </w:tcPr>
          <w:p w14:paraId="0E4D8597" w14:textId="77777777" w:rsidR="00B708A3" w:rsidRPr="009F6E31" w:rsidRDefault="00B708A3" w:rsidP="00B708A3">
            <w:pPr>
              <w:jc w:val="center"/>
              <w:rPr>
                <w:rFonts w:ascii="Times New Roman" w:hAnsi="Times New Roman" w:cs="Times New Roman"/>
              </w:rPr>
            </w:pPr>
            <w:r w:rsidRPr="009F6E31">
              <w:rPr>
                <w:rFonts w:ascii="Times New Roman" w:hAnsi="Times New Roman" w:cs="Times New Roman"/>
              </w:rPr>
              <w:t>Total Karbohidrat</w:t>
            </w:r>
          </w:p>
        </w:tc>
        <w:tc>
          <w:tcPr>
            <w:tcW w:w="3971" w:type="dxa"/>
            <w:gridSpan w:val="2"/>
          </w:tcPr>
          <w:p w14:paraId="4F0AB4B1" w14:textId="77777777" w:rsidR="00B708A3" w:rsidRPr="009F6E31" w:rsidRDefault="00B708A3" w:rsidP="00B708A3">
            <w:pPr>
              <w:jc w:val="both"/>
              <w:rPr>
                <w:rFonts w:ascii="Times New Roman" w:hAnsi="Times New Roman" w:cs="Times New Roman"/>
              </w:rPr>
            </w:pPr>
            <w:r w:rsidRPr="009F6E31">
              <w:rPr>
                <w:rFonts w:ascii="Times New Roman" w:hAnsi="Times New Roman" w:cs="Times New Roman"/>
              </w:rPr>
              <w:t>308,8 g (55%)</w:t>
            </w:r>
          </w:p>
        </w:tc>
      </w:tr>
    </w:tbl>
    <w:p w14:paraId="130DE933" w14:textId="77777777" w:rsidR="00BE6CA8" w:rsidRPr="003B4E4E" w:rsidRDefault="009F6E31" w:rsidP="00494E5C">
      <w:pPr>
        <w:spacing w:after="0" w:line="480" w:lineRule="auto"/>
        <w:jc w:val="both"/>
        <w:rPr>
          <w:rFonts w:ascii="Times New Roman" w:hAnsi="Times New Roman" w:cs="Times New Roman"/>
          <w:sz w:val="20"/>
          <w:szCs w:val="24"/>
        </w:rPr>
      </w:pPr>
      <w:r w:rsidRPr="003B4E4E">
        <w:rPr>
          <w:rFonts w:ascii="Times New Roman" w:hAnsi="Times New Roman" w:cs="Times New Roman"/>
          <w:sz w:val="20"/>
          <w:szCs w:val="24"/>
        </w:rPr>
        <w:t>Sumber : Buku Gizi untuk Ibu dan Bayi. Rajagrafindo Persada. Jakarta : 2015.</w:t>
      </w:r>
    </w:p>
    <w:p w14:paraId="17B817D5" w14:textId="77777777" w:rsidR="003B4E4E" w:rsidRDefault="009F6E31" w:rsidP="00494E5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C76F2BD" w14:textId="77777777" w:rsidR="00830845" w:rsidRDefault="003B4E4E" w:rsidP="00494E5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30845">
        <w:rPr>
          <w:rFonts w:ascii="Times New Roman" w:hAnsi="Times New Roman" w:cs="Times New Roman"/>
          <w:sz w:val="24"/>
          <w:szCs w:val="24"/>
        </w:rPr>
        <w:t>Di Indonesia masih banyak ibu hamil yang memiliki status gizi kurang, misalnya kurus atau mengidap anemia. Maka dari itu,diperlukan suplementasi gizi untuk memenuhi kecukupan gizi. Suplemen nutrisi yang dibutuhkan untuk ibu hamil, meliputi asam folat, zat besi, vitamin C dan vitamin D. Kebutuhan asam folat selama kehamilan meningkat untuk pembentukan sel dan sistem saraf termasuk sel darah merah.</w:t>
      </w:r>
      <w:r w:rsidR="00BE6CA8">
        <w:rPr>
          <w:rFonts w:ascii="Times New Roman" w:hAnsi="Times New Roman" w:cs="Times New Roman"/>
          <w:sz w:val="24"/>
          <w:szCs w:val="24"/>
        </w:rPr>
        <w:t xml:space="preserve"> Kebutuhan zat besi meningkat untuk pembentukan hemoglobin dalam sel darah merah. Vitamin C dapat meningkatkan absopsi zat besi dan suplemen zat besi.</w:t>
      </w:r>
      <w:hyperlink w:anchor="_ENREF_35" w:tooltip="Astuti, 2017 #21" w:history="1">
        <w:r w:rsidR="00D653D3">
          <w:rPr>
            <w:rFonts w:ascii="Times New Roman" w:hAnsi="Times New Roman" w:cs="Times New Roman"/>
            <w:sz w:val="24"/>
            <w:szCs w:val="24"/>
          </w:rPr>
          <w:fldChar w:fldCharType="begin"/>
        </w:r>
        <w:r w:rsidR="00D653D3">
          <w:rPr>
            <w:rFonts w:ascii="Times New Roman" w:hAnsi="Times New Roman" w:cs="Times New Roman"/>
            <w:sz w:val="24"/>
            <w:szCs w:val="24"/>
          </w:rPr>
          <w:instrText xml:space="preserve"> ADDIN EN.CITE &lt;EndNote&gt;&lt;Cite&gt;&lt;Author&gt;Astuti&lt;/Author&gt;&lt;Year&gt;2017&lt;/Year&gt;&lt;RecNum&gt;21&lt;/RecNum&gt;&lt;DisplayText&gt;&lt;style face="superscript"&gt;35&lt;/style&gt;&lt;/DisplayText&gt;&lt;record&gt;&lt;rec-number&gt;21&lt;/rec-number&gt;&lt;foreign-keys&gt;&lt;key app="EN" db-id="zfefr0ta6szvfiedtrlpvd0p2vpw52spv0aw"&gt;21&lt;/key&gt;&lt;/foreign-keys&gt;&lt;ref-type name="Book"&gt;6&lt;/ref-type&gt;&lt;contributors&gt;&lt;authors&gt;&lt;author&gt;Sri Astuti&lt;/author&gt;&lt;author&gt;Ari Indra Susanti&lt;/author&gt;&lt;author&gt;Rani Nurparidah&lt;/author&gt;&lt;author&gt;Aryati Mandiri&lt;/author&gt;&lt;/authors&gt;&lt;/contributors&gt;&lt;titles&gt;&lt;title&gt;Asuhan Ibu dalam Masa Kehamilan&lt;/title&gt;&lt;secondary-title&gt;Buku Ajar Kebidanan-Antenatal Care (ANC)&lt;/secondary-title&gt;&lt;/titles&gt;&lt;dates&gt;&lt;year&gt;2017&lt;/year&gt;&lt;/dates&gt;&lt;pub-location&gt;Jakarta&lt;/pub-location&gt;&lt;publisher&gt;Erlangga&lt;/publisher&gt;&lt;urls&gt;&lt;/urls&gt;&lt;/record&gt;&lt;/Cite&gt;&lt;/EndNote&gt;</w:instrText>
        </w:r>
        <w:r w:rsidR="00D653D3">
          <w:rPr>
            <w:rFonts w:ascii="Times New Roman" w:hAnsi="Times New Roman" w:cs="Times New Roman"/>
            <w:sz w:val="24"/>
            <w:szCs w:val="24"/>
          </w:rPr>
          <w:fldChar w:fldCharType="separate"/>
        </w:r>
        <w:r w:rsidR="00D653D3" w:rsidRPr="00D653D3">
          <w:rPr>
            <w:rFonts w:ascii="Times New Roman" w:hAnsi="Times New Roman" w:cs="Times New Roman"/>
            <w:noProof/>
            <w:sz w:val="24"/>
            <w:szCs w:val="24"/>
            <w:vertAlign w:val="superscript"/>
          </w:rPr>
          <w:t>35</w:t>
        </w:r>
        <w:r w:rsidR="00D653D3">
          <w:rPr>
            <w:rFonts w:ascii="Times New Roman" w:hAnsi="Times New Roman" w:cs="Times New Roman"/>
            <w:sz w:val="24"/>
            <w:szCs w:val="24"/>
          </w:rPr>
          <w:fldChar w:fldCharType="end"/>
        </w:r>
      </w:hyperlink>
      <w:r w:rsidR="00BE6CA8">
        <w:rPr>
          <w:rFonts w:ascii="Times New Roman" w:hAnsi="Times New Roman" w:cs="Times New Roman"/>
          <w:sz w:val="24"/>
          <w:szCs w:val="24"/>
        </w:rPr>
        <w:t xml:space="preserve"> </w:t>
      </w:r>
      <w:r w:rsidR="00830845">
        <w:rPr>
          <w:rFonts w:ascii="Times New Roman" w:hAnsi="Times New Roman" w:cs="Times New Roman"/>
          <w:sz w:val="24"/>
          <w:szCs w:val="24"/>
        </w:rPr>
        <w:t xml:space="preserve">        </w:t>
      </w:r>
    </w:p>
    <w:p w14:paraId="4A4B0484" w14:textId="77777777" w:rsidR="00494E5C" w:rsidRDefault="00BE6CA8" w:rsidP="00494E5C">
      <w:pPr>
        <w:spacing w:after="0" w:line="480" w:lineRule="auto"/>
        <w:jc w:val="both"/>
        <w:rPr>
          <w:rFonts w:ascii="Times New Roman" w:hAnsi="Times New Roman" w:cs="Times New Roman"/>
          <w:sz w:val="24"/>
          <w:szCs w:val="24"/>
          <w:vertAlign w:val="superscript"/>
        </w:rPr>
      </w:pPr>
      <w:r>
        <w:rPr>
          <w:rFonts w:ascii="Times New Roman" w:hAnsi="Times New Roman" w:cs="Times New Roman"/>
          <w:sz w:val="24"/>
          <w:szCs w:val="24"/>
        </w:rPr>
        <w:lastRenderedPageBreak/>
        <w:t xml:space="preserve">     </w:t>
      </w:r>
      <w:r w:rsidR="00494E5C" w:rsidRPr="007C27AF">
        <w:rPr>
          <w:rFonts w:ascii="Times New Roman" w:hAnsi="Times New Roman" w:cs="Times New Roman"/>
          <w:sz w:val="24"/>
          <w:szCs w:val="24"/>
        </w:rPr>
        <w:t>Anemia defisiensi besi merupakan anemia yang sering terjadi pada ibu hamil yang apabila disertai dengan kekurangan mikronutrien penting lainnya akan membuat keadaan ibu lebih buruk. Akibat kekurangan gizi seperti anemia selama kehamilan diperburuk juga dengan meningkatnya kebutuhan gizi terkait pertumbuhan janin dalam kandungan.</w:t>
      </w:r>
      <w:hyperlink w:anchor="_ENREF_35" w:tooltip="Astuti, 2017 #21" w:history="1">
        <w:r w:rsidR="00D653D3">
          <w:rPr>
            <w:rFonts w:ascii="Times New Roman" w:hAnsi="Times New Roman" w:cs="Times New Roman"/>
            <w:sz w:val="24"/>
            <w:szCs w:val="24"/>
          </w:rPr>
          <w:fldChar w:fldCharType="begin"/>
        </w:r>
        <w:r w:rsidR="00D653D3">
          <w:rPr>
            <w:rFonts w:ascii="Times New Roman" w:hAnsi="Times New Roman" w:cs="Times New Roman"/>
            <w:sz w:val="24"/>
            <w:szCs w:val="24"/>
          </w:rPr>
          <w:instrText xml:space="preserve"> ADDIN EN.CITE &lt;EndNote&gt;&lt;Cite&gt;&lt;Author&gt;Astuti&lt;/Author&gt;&lt;Year&gt;2017&lt;/Year&gt;&lt;RecNum&gt;21&lt;/RecNum&gt;&lt;DisplayText&gt;&lt;style face="superscript"&gt;35&lt;/style&gt;&lt;/DisplayText&gt;&lt;record&gt;&lt;rec-number&gt;21&lt;/rec-number&gt;&lt;foreign-keys&gt;&lt;key app="EN" db-id="zfefr0ta6szvfiedtrlpvd0p2vpw52spv0aw"&gt;21&lt;/key&gt;&lt;/foreign-keys&gt;&lt;ref-type name="Book"&gt;6&lt;/ref-type&gt;&lt;contributors&gt;&lt;authors&gt;&lt;author&gt;Sri Astuti&lt;/author&gt;&lt;author&gt;Ari Indra Susanti&lt;/author&gt;&lt;author&gt;Rani Nurparidah&lt;/author&gt;&lt;author&gt;Aryati Mandiri&lt;/author&gt;&lt;/authors&gt;&lt;/contributors&gt;&lt;titles&gt;&lt;title&gt;Asuhan Ibu dalam Masa Kehamilan&lt;/title&gt;&lt;secondary-title&gt;Buku Ajar Kebidanan-Antenatal Care (ANC)&lt;/secondary-title&gt;&lt;/titles&gt;&lt;dates&gt;&lt;year&gt;2017&lt;/year&gt;&lt;/dates&gt;&lt;pub-location&gt;Jakarta&lt;/pub-location&gt;&lt;publisher&gt;Erlangga&lt;/publisher&gt;&lt;urls&gt;&lt;/urls&gt;&lt;/record&gt;&lt;/Cite&gt;&lt;/EndNote&gt;</w:instrText>
        </w:r>
        <w:r w:rsidR="00D653D3">
          <w:rPr>
            <w:rFonts w:ascii="Times New Roman" w:hAnsi="Times New Roman" w:cs="Times New Roman"/>
            <w:sz w:val="24"/>
            <w:szCs w:val="24"/>
          </w:rPr>
          <w:fldChar w:fldCharType="separate"/>
        </w:r>
        <w:r w:rsidR="00D653D3" w:rsidRPr="00D653D3">
          <w:rPr>
            <w:rFonts w:ascii="Times New Roman" w:hAnsi="Times New Roman" w:cs="Times New Roman"/>
            <w:noProof/>
            <w:sz w:val="24"/>
            <w:szCs w:val="24"/>
            <w:vertAlign w:val="superscript"/>
          </w:rPr>
          <w:t>35</w:t>
        </w:r>
        <w:r w:rsidR="00D653D3">
          <w:rPr>
            <w:rFonts w:ascii="Times New Roman" w:hAnsi="Times New Roman" w:cs="Times New Roman"/>
            <w:sz w:val="24"/>
            <w:szCs w:val="24"/>
          </w:rPr>
          <w:fldChar w:fldCharType="end"/>
        </w:r>
      </w:hyperlink>
      <w:r w:rsidR="00494E5C" w:rsidRPr="007C27AF">
        <w:rPr>
          <w:rFonts w:ascii="Times New Roman" w:hAnsi="Times New Roman" w:cs="Times New Roman"/>
          <w:sz w:val="24"/>
          <w:szCs w:val="24"/>
        </w:rPr>
        <w:t xml:space="preserve"> </w:t>
      </w:r>
    </w:p>
    <w:p w14:paraId="3AF91D36" w14:textId="77777777" w:rsidR="00494E5C" w:rsidRPr="00F068B5" w:rsidRDefault="00494E5C" w:rsidP="00F068B5">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     Kurangnya mengonsumsi makanan yang bervariasi juga berpengaruh terhadap kejadian anemia. Hasil penelitian yang dilakukan Abriha tahun 2014 diperoleh wanita hamil dengan keragaman konsumsi pangan rendah tiga kali lebih mungkin mengalami anemia daripada wanita hamil dengan keragaman pangan tinggi. </w:t>
      </w:r>
      <w:r w:rsidRPr="00C65C62">
        <w:rPr>
          <w:rFonts w:ascii="Times New Roman" w:hAnsi="Times New Roman" w:cs="Times New Roman"/>
          <w:sz w:val="24"/>
          <w:szCs w:val="24"/>
        </w:rPr>
        <w:t>Keragaman pola makan yang buruk</w:t>
      </w:r>
      <w:r>
        <w:rPr>
          <w:rFonts w:ascii="Times New Roman" w:hAnsi="Times New Roman" w:cs="Times New Roman"/>
          <w:sz w:val="24"/>
          <w:szCs w:val="24"/>
        </w:rPr>
        <w:t xml:space="preserve"> menyebabkan kekurangan vitamin dan mineral</w:t>
      </w:r>
      <w:r w:rsidRPr="00C65C62">
        <w:rPr>
          <w:rFonts w:ascii="Times New Roman" w:hAnsi="Times New Roman" w:cs="Times New Roman"/>
          <w:sz w:val="24"/>
          <w:szCs w:val="24"/>
        </w:rPr>
        <w:t xml:space="preserve"> yang dap</w:t>
      </w:r>
      <w:r>
        <w:rPr>
          <w:rFonts w:ascii="Times New Roman" w:hAnsi="Times New Roman" w:cs="Times New Roman"/>
          <w:sz w:val="24"/>
          <w:szCs w:val="24"/>
        </w:rPr>
        <w:t xml:space="preserve">at meningkatkan ketersediaan zat </w:t>
      </w:r>
      <w:r w:rsidRPr="00C65C62">
        <w:rPr>
          <w:rFonts w:ascii="Times New Roman" w:hAnsi="Times New Roman" w:cs="Times New Roman"/>
          <w:sz w:val="24"/>
          <w:szCs w:val="24"/>
        </w:rPr>
        <w:t xml:space="preserve">besi </w:t>
      </w:r>
      <w:r>
        <w:rPr>
          <w:rFonts w:ascii="Times New Roman" w:hAnsi="Times New Roman" w:cs="Times New Roman"/>
          <w:sz w:val="24"/>
          <w:szCs w:val="24"/>
        </w:rPr>
        <w:t xml:space="preserve">yang </w:t>
      </w:r>
      <w:r w:rsidRPr="00C65C62">
        <w:rPr>
          <w:rFonts w:ascii="Times New Roman" w:hAnsi="Times New Roman" w:cs="Times New Roman"/>
          <w:sz w:val="24"/>
          <w:szCs w:val="24"/>
        </w:rPr>
        <w:t xml:space="preserve">kemudian mempengaruhi status </w:t>
      </w:r>
      <w:r>
        <w:rPr>
          <w:rFonts w:ascii="Times New Roman" w:hAnsi="Times New Roman" w:cs="Times New Roman"/>
          <w:sz w:val="24"/>
          <w:szCs w:val="24"/>
        </w:rPr>
        <w:t xml:space="preserve">besi. </w:t>
      </w:r>
      <w:r w:rsidRPr="00C65C62">
        <w:rPr>
          <w:rFonts w:ascii="Times New Roman" w:hAnsi="Times New Roman" w:cs="Times New Roman"/>
          <w:sz w:val="24"/>
          <w:szCs w:val="24"/>
        </w:rPr>
        <w:t>Kehamilan adalah periode yang paling membutuhkan nutrisi dalam kehidupan seorang wanita. Karena itu,wanita hamil disarankan untuk makan lebih beragam</w:t>
      </w:r>
      <w:r>
        <w:rPr>
          <w:rFonts w:ascii="Times New Roman" w:hAnsi="Times New Roman" w:cs="Times New Roman"/>
          <w:sz w:val="24"/>
          <w:szCs w:val="24"/>
        </w:rPr>
        <w:t xml:space="preserve"> makanan</w:t>
      </w:r>
      <w:r w:rsidRPr="00C65C62">
        <w:rPr>
          <w:rFonts w:ascii="Times New Roman" w:hAnsi="Times New Roman" w:cs="Times New Roman"/>
          <w:sz w:val="24"/>
          <w:szCs w:val="24"/>
        </w:rPr>
        <w:t xml:space="preserve"> dari biasanya</w:t>
      </w:r>
      <w:r>
        <w:rPr>
          <w:rFonts w:ascii="Times New Roman" w:hAnsi="Times New Roman" w:cs="Times New Roman"/>
          <w:sz w:val="24"/>
          <w:szCs w:val="24"/>
        </w:rPr>
        <w:t>.</w:t>
      </w:r>
      <w:hyperlink w:anchor="_ENREF_9" w:tooltip="Abriha, 2014 #82" w:history="1">
        <w:r w:rsidR="00D653D3">
          <w:rPr>
            <w:rFonts w:ascii="Times New Roman" w:hAnsi="Times New Roman" w:cs="Times New Roman"/>
            <w:sz w:val="24"/>
            <w:szCs w:val="24"/>
          </w:rPr>
          <w:fldChar w:fldCharType="begin"/>
        </w:r>
        <w:r w:rsidR="00D653D3">
          <w:rPr>
            <w:rFonts w:ascii="Times New Roman" w:hAnsi="Times New Roman" w:cs="Times New Roman"/>
            <w:sz w:val="24"/>
            <w:szCs w:val="24"/>
          </w:rPr>
          <w:instrText xml:space="preserve"> ADDIN EN.CITE &lt;EndNote&gt;&lt;Cite&gt;&lt;Author&gt;Abriha&lt;/Author&gt;&lt;Year&gt;2014&lt;/Year&gt;&lt;RecNum&gt;82&lt;/RecNum&gt;&lt;DisplayText&gt;&lt;style face="superscript"&gt;9&lt;/style&gt;&lt;/DisplayText&gt;&lt;record&gt;&lt;rec-number&gt;82&lt;/rec-number&gt;&lt;foreign-keys&gt;&lt;key app="EN" db-id="zfefr0ta6szvfiedtrlpvd0p2vpw52spv0aw"&gt;82&lt;/key&gt;&lt;/foreign-keys&gt;&lt;ref-type name="Journal Article"&gt;17&lt;/ref-type&gt;&lt;contributors&gt;&lt;authors&gt;&lt;author&gt;Abrehet Abriha&lt;/author&gt;&lt;author&gt;Melkie Edris Yesuf&lt;/author&gt;&lt;author&gt;Molla Mesele Wassie&lt;/author&gt;&lt;/authors&gt;&lt;/contributors&gt;&lt;titles&gt;&lt;title&gt;Prevalence and associated factors of anemia among pregnant women of Mekelle town: a cross sectional study&lt;/title&gt;&lt;/titles&gt;&lt;pages&gt;4-5&lt;/pages&gt;&lt;volume&gt;7&lt;/volume&gt;&lt;number&gt;888&lt;/number&gt;&lt;dates&gt;&lt;year&gt;2014&lt;/year&gt;&lt;/dates&gt;&lt;urls&gt;&lt;/urls&gt;&lt;/record&gt;&lt;/Cite&gt;&lt;/EndNote&gt;</w:instrText>
        </w:r>
        <w:r w:rsidR="00D653D3">
          <w:rPr>
            <w:rFonts w:ascii="Times New Roman" w:hAnsi="Times New Roman" w:cs="Times New Roman"/>
            <w:sz w:val="24"/>
            <w:szCs w:val="24"/>
          </w:rPr>
          <w:fldChar w:fldCharType="separate"/>
        </w:r>
        <w:r w:rsidR="00D653D3" w:rsidRPr="00D653D3">
          <w:rPr>
            <w:rFonts w:ascii="Times New Roman" w:hAnsi="Times New Roman" w:cs="Times New Roman"/>
            <w:noProof/>
            <w:sz w:val="24"/>
            <w:szCs w:val="24"/>
            <w:vertAlign w:val="superscript"/>
          </w:rPr>
          <w:t>9</w:t>
        </w:r>
        <w:r w:rsidR="00D653D3">
          <w:rPr>
            <w:rFonts w:ascii="Times New Roman" w:hAnsi="Times New Roman" w:cs="Times New Roman"/>
            <w:sz w:val="24"/>
            <w:szCs w:val="24"/>
          </w:rPr>
          <w:fldChar w:fldCharType="end"/>
        </w:r>
      </w:hyperlink>
    </w:p>
    <w:p w14:paraId="01E2719E" w14:textId="77777777" w:rsidR="00494E5C" w:rsidRPr="00C22E14" w:rsidRDefault="00494E5C" w:rsidP="001D118B">
      <w:pPr>
        <w:pStyle w:val="Heading3"/>
      </w:pPr>
      <w:bookmarkStart w:id="33" w:name="_Toc535584653"/>
      <w:r w:rsidRPr="00C22E14">
        <w:t>2.2.1 Asam Folat</w:t>
      </w:r>
      <w:bookmarkEnd w:id="33"/>
    </w:p>
    <w:p w14:paraId="672D7B6F" w14:textId="77777777" w:rsidR="00494E5C" w:rsidRPr="008E384A" w:rsidRDefault="00494E5C" w:rsidP="00494E5C">
      <w:p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rPr>
        <w:t xml:space="preserve">     </w:t>
      </w:r>
      <w:r w:rsidRPr="007D2B83">
        <w:rPr>
          <w:rFonts w:ascii="Times New Roman" w:hAnsi="Times New Roman" w:cs="Times New Roman"/>
          <w:sz w:val="24"/>
          <w:szCs w:val="24"/>
        </w:rPr>
        <w:t>Asam folat merupakan vitamin B</w:t>
      </w:r>
      <w:r w:rsidR="00C670B4">
        <w:rPr>
          <w:rFonts w:ascii="Times New Roman" w:hAnsi="Times New Roman" w:cs="Times New Roman"/>
          <w:sz w:val="24"/>
          <w:szCs w:val="24"/>
        </w:rPr>
        <w:t>9</w:t>
      </w:r>
      <w:r w:rsidRPr="007D2B83">
        <w:rPr>
          <w:rFonts w:ascii="Times New Roman" w:hAnsi="Times New Roman" w:cs="Times New Roman"/>
          <w:sz w:val="24"/>
          <w:szCs w:val="24"/>
        </w:rPr>
        <w:t xml:space="preserve"> yang larut dalam air, berperan dalam sintesi</w:t>
      </w:r>
      <w:r w:rsidR="00C670B4">
        <w:rPr>
          <w:rFonts w:ascii="Times New Roman" w:hAnsi="Times New Roman" w:cs="Times New Roman"/>
          <w:sz w:val="24"/>
          <w:szCs w:val="24"/>
        </w:rPr>
        <w:t>s</w:t>
      </w:r>
      <w:r w:rsidRPr="007D2B83">
        <w:rPr>
          <w:rFonts w:ascii="Times New Roman" w:hAnsi="Times New Roman" w:cs="Times New Roman"/>
          <w:sz w:val="24"/>
          <w:szCs w:val="24"/>
        </w:rPr>
        <w:t xml:space="preserve"> DNA serta dalam pembelahan dan perkembangan sel. Sumber makanan kaya asam folat antara lain sayuran hijau, </w:t>
      </w:r>
      <w:r w:rsidR="000911DB">
        <w:rPr>
          <w:rFonts w:ascii="Times New Roman" w:hAnsi="Times New Roman" w:cs="Times New Roman"/>
          <w:sz w:val="24"/>
          <w:szCs w:val="24"/>
        </w:rPr>
        <w:t xml:space="preserve">kentang serta kacang-kacangan. </w:t>
      </w:r>
      <w:r w:rsidRPr="00A86534">
        <w:rPr>
          <w:rFonts w:ascii="Times New Roman" w:hAnsi="Times New Roman" w:cs="Times New Roman"/>
          <w:sz w:val="24"/>
          <w:szCs w:val="24"/>
          <w:lang w:val="sv-SE"/>
        </w:rPr>
        <w:t xml:space="preserve">Folat dapat dihancurkan oleh panas dan cepat larut dalam air. Oleh karena itu, kandungan folat akan hilang jika dimasak terlalu lama, menghangatkan makanan terus-menerus dan penyimpanan yang lama. </w:t>
      </w:r>
      <w:r w:rsidRPr="008E384A">
        <w:rPr>
          <w:rFonts w:ascii="Times New Roman" w:hAnsi="Times New Roman" w:cs="Times New Roman"/>
          <w:sz w:val="24"/>
          <w:szCs w:val="24"/>
          <w:lang w:val="sv-SE"/>
        </w:rPr>
        <w:t>Defisiensi asam folat dapat menyebabkan anemia megaloblastik, yang disebabkan oleh asupan folat yang kurang dan peningkatan kebutuhan seperti kehamilan.</w:t>
      </w:r>
      <w:hyperlink w:anchor="_ENREF_37" w:tooltip="Medforth, 2012 #23" w:history="1">
        <w:r w:rsidR="00D653D3" w:rsidRPr="007D2B83">
          <w:rPr>
            <w:rFonts w:ascii="Times New Roman" w:hAnsi="Times New Roman" w:cs="Times New Roman"/>
            <w:sz w:val="24"/>
            <w:szCs w:val="24"/>
          </w:rPr>
          <w:fldChar w:fldCharType="begin"/>
        </w:r>
        <w:r w:rsidR="00D653D3">
          <w:rPr>
            <w:rFonts w:ascii="Times New Roman" w:hAnsi="Times New Roman" w:cs="Times New Roman"/>
            <w:sz w:val="24"/>
            <w:szCs w:val="24"/>
            <w:lang w:val="sv-SE"/>
          </w:rPr>
          <w:instrText xml:space="preserve"> ADDIN EN.CITE &lt;EndNote&gt;&lt;Cite&gt;&lt;Author&gt;Medforth&lt;/Author&gt;&lt;Year&gt;2012&lt;/Year&gt;&lt;RecNum&gt;23&lt;/RecNum&gt;&lt;DisplayText&gt;&lt;style face="superscript"&gt;37&lt;/style&gt;&lt;/DisplayText&gt;&lt;record&gt;&lt;rec-number&gt;23&lt;/rec-number&gt;&lt;foreign-keys&gt;&lt;key app="EN" db-id="zfefr0ta6szvfiedtrlpvd0p2vpw52spv0aw"&gt;23&lt;/key&gt;&lt;/foreign-keys&gt;&lt;ref-type name="Book"&gt;6&lt;/ref-type&gt;&lt;contributors&gt;&lt;authors&gt;&lt;author&gt;Janet Medforth&lt;/author&gt;&lt;author&gt;Susan Battersby&lt;/author&gt;&lt;author&gt;Maggie Evans&lt;/author&gt;&lt;author&gt;Beverley Marsh&lt;/author&gt;&lt;author&gt;Angela Walker&lt;/author&gt;&lt;/authors&gt;&lt;/contributors&gt;&lt;titles&gt;&lt;title&gt;Kebidanan Oxford&lt;/title&gt;&lt;/titles&gt;&lt;pages&gt;20, 61-63&lt;/pages&gt;&lt;dates&gt;&lt;year&gt;2012&lt;/year&gt;&lt;/dates&gt;&lt;pub-location&gt;Jakarta&lt;/pub-location&gt;&lt;publisher&gt;Penerbit Buku Kedokteran EGC&lt;/publisher&gt;&lt;urls&gt;&lt;/urls&gt;&lt;/record&gt;&lt;/Cite&gt;&lt;/EndNote&gt;</w:instrText>
        </w:r>
        <w:r w:rsidR="00D653D3" w:rsidRPr="007D2B83">
          <w:rPr>
            <w:rFonts w:ascii="Times New Roman" w:hAnsi="Times New Roman" w:cs="Times New Roman"/>
            <w:sz w:val="24"/>
            <w:szCs w:val="24"/>
          </w:rPr>
          <w:fldChar w:fldCharType="separate"/>
        </w:r>
        <w:r w:rsidR="00D653D3" w:rsidRPr="00D653D3">
          <w:rPr>
            <w:rFonts w:ascii="Times New Roman" w:hAnsi="Times New Roman" w:cs="Times New Roman"/>
            <w:noProof/>
            <w:sz w:val="24"/>
            <w:szCs w:val="24"/>
            <w:vertAlign w:val="superscript"/>
            <w:lang w:val="sv-SE"/>
          </w:rPr>
          <w:t>37</w:t>
        </w:r>
        <w:r w:rsidR="00D653D3" w:rsidRPr="007D2B83">
          <w:rPr>
            <w:rFonts w:ascii="Times New Roman" w:hAnsi="Times New Roman" w:cs="Times New Roman"/>
            <w:sz w:val="24"/>
            <w:szCs w:val="24"/>
          </w:rPr>
          <w:fldChar w:fldCharType="end"/>
        </w:r>
      </w:hyperlink>
      <w:r w:rsidRPr="008E384A">
        <w:rPr>
          <w:rFonts w:ascii="Times New Roman" w:hAnsi="Times New Roman" w:cs="Times New Roman"/>
          <w:sz w:val="24"/>
          <w:szCs w:val="24"/>
          <w:lang w:val="sv-SE"/>
        </w:rPr>
        <w:t xml:space="preserve"> </w:t>
      </w:r>
    </w:p>
    <w:p w14:paraId="56E544A4" w14:textId="77777777" w:rsidR="00494E5C" w:rsidRPr="007D2B83" w:rsidRDefault="00494E5C" w:rsidP="00494E5C">
      <w:pPr>
        <w:spacing w:after="0" w:line="480" w:lineRule="auto"/>
        <w:jc w:val="both"/>
        <w:rPr>
          <w:rFonts w:ascii="Times New Roman" w:hAnsi="Times New Roman" w:cs="Times New Roman"/>
          <w:sz w:val="24"/>
          <w:szCs w:val="24"/>
        </w:rPr>
      </w:pPr>
      <w:r w:rsidRPr="008E384A">
        <w:rPr>
          <w:rFonts w:ascii="Times New Roman" w:hAnsi="Times New Roman" w:cs="Times New Roman"/>
          <w:sz w:val="24"/>
          <w:szCs w:val="24"/>
          <w:lang w:val="sv-SE"/>
        </w:rPr>
        <w:lastRenderedPageBreak/>
        <w:t xml:space="preserve">     </w:t>
      </w:r>
      <w:r>
        <w:rPr>
          <w:rFonts w:ascii="Times New Roman" w:hAnsi="Times New Roman" w:cs="Times New Roman"/>
          <w:sz w:val="24"/>
          <w:szCs w:val="24"/>
        </w:rPr>
        <w:t>Berdasarkan penelitian Setyaningsih dkk tahun 2015 didapatkan hasil bahwa konsumsi asam folat dapat menurunkan risiko terjadinya anemia pada ibu hamil. Hal tersebut dikarenakan konsumsi asam folat dapat membantu memperbaiki kadar Hb ibu hamil dimana asam folat membantu dalam produksi sel darah merah.</w:t>
      </w:r>
      <w:hyperlink w:anchor="_ENREF_7" w:tooltip="Setyaningsih, 2015 #81" w:history="1">
        <w:r w:rsidR="00D653D3">
          <w:rPr>
            <w:rFonts w:ascii="Times New Roman" w:hAnsi="Times New Roman" w:cs="Times New Roman"/>
            <w:sz w:val="24"/>
            <w:szCs w:val="24"/>
          </w:rPr>
          <w:fldChar w:fldCharType="begin"/>
        </w:r>
        <w:r w:rsidR="00D653D3">
          <w:rPr>
            <w:rFonts w:ascii="Times New Roman" w:hAnsi="Times New Roman" w:cs="Times New Roman"/>
            <w:sz w:val="24"/>
            <w:szCs w:val="24"/>
          </w:rPr>
          <w:instrText xml:space="preserve"> ADDIN EN.CITE &lt;EndNote&gt;&lt;Cite&gt;&lt;Author&gt;Setyaningsih&lt;/Author&gt;&lt;Year&gt;2015&lt;/Year&gt;&lt;RecNum&gt;81&lt;/RecNum&gt;&lt;DisplayText&gt;&lt;style face="superscript"&gt;7&lt;/style&gt;&lt;/DisplayText&gt;&lt;record&gt;&lt;rec-number&gt;81&lt;/rec-number&gt;&lt;foreign-keys&gt;&lt;key app="EN" db-id="zfefr0ta6szvfiedtrlpvd0p2vpw52spv0aw"&gt;81&lt;/key&gt;&lt;/foreign-keys&gt;&lt;ref-type name="Journal Article"&gt;17&lt;/ref-type&gt;&lt;contributors&gt;&lt;authors&gt;&lt;author&gt;Wahyu Setyaningsih&lt;/author&gt;&lt;author&gt;L.Seri Ani&lt;/author&gt;&lt;author&gt;N.W Arya Utami&lt;/author&gt;&lt;/authors&gt;&lt;/contributors&gt;&lt;titles&gt;&lt;title&gt;Konsumsi Besi Folat, Tingkat Kecukupan Energi dan Zat Besi Berhubungan dengan Kejadian Anemia Ibu Hamil di Kabupaten Jember&lt;/title&gt;&lt;secondary-title&gt;Public Health and Preventive Medicine&lt;/secondary-title&gt;&lt;/titles&gt;&lt;periodical&gt;&lt;full-title&gt;Public Health and Preventive Medicine&lt;/full-title&gt;&lt;/periodical&gt;&lt;pages&gt;9&lt;/pages&gt;&lt;volume&gt;3&lt;/volume&gt;&lt;number&gt;1&lt;/number&gt;&lt;dates&gt;&lt;year&gt;2015&lt;/year&gt;&lt;/dates&gt;&lt;isbn&gt;2303-1816&lt;/isbn&gt;&lt;urls&gt;&lt;/urls&gt;&lt;/record&gt;&lt;/Cite&gt;&lt;/EndNote&gt;</w:instrText>
        </w:r>
        <w:r w:rsidR="00D653D3">
          <w:rPr>
            <w:rFonts w:ascii="Times New Roman" w:hAnsi="Times New Roman" w:cs="Times New Roman"/>
            <w:sz w:val="24"/>
            <w:szCs w:val="24"/>
          </w:rPr>
          <w:fldChar w:fldCharType="separate"/>
        </w:r>
        <w:r w:rsidR="00D653D3" w:rsidRPr="00D653D3">
          <w:rPr>
            <w:rFonts w:ascii="Times New Roman" w:hAnsi="Times New Roman" w:cs="Times New Roman"/>
            <w:noProof/>
            <w:sz w:val="24"/>
            <w:szCs w:val="24"/>
            <w:vertAlign w:val="superscript"/>
          </w:rPr>
          <w:t>7</w:t>
        </w:r>
        <w:r w:rsidR="00D653D3">
          <w:rPr>
            <w:rFonts w:ascii="Times New Roman" w:hAnsi="Times New Roman" w:cs="Times New Roman"/>
            <w:sz w:val="24"/>
            <w:szCs w:val="24"/>
          </w:rPr>
          <w:fldChar w:fldCharType="end"/>
        </w:r>
      </w:hyperlink>
    </w:p>
    <w:p w14:paraId="348726F6" w14:textId="77777777" w:rsidR="00494E5C" w:rsidRDefault="00494E5C" w:rsidP="00494E5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D2B83">
        <w:rPr>
          <w:rFonts w:ascii="Times New Roman" w:hAnsi="Times New Roman" w:cs="Times New Roman"/>
          <w:sz w:val="24"/>
          <w:szCs w:val="24"/>
        </w:rPr>
        <w:t xml:space="preserve">Selama kehamilan kebutuhan folat meningkat terutama  pada saat konsepsi dan selama awal kehamilan. </w:t>
      </w:r>
      <w:r w:rsidRPr="007D2B83">
        <w:rPr>
          <w:rFonts w:ascii="Times New Roman" w:hAnsi="Times New Roman" w:cs="Times New Roman"/>
          <w:i/>
          <w:sz w:val="24"/>
          <w:szCs w:val="24"/>
        </w:rPr>
        <w:t>Expert Advisory Group on Folic Acid and Neural Tube Defects</w:t>
      </w:r>
      <w:r w:rsidRPr="007D2B83">
        <w:rPr>
          <w:rFonts w:ascii="Times New Roman" w:hAnsi="Times New Roman" w:cs="Times New Roman"/>
          <w:sz w:val="24"/>
          <w:szCs w:val="24"/>
        </w:rPr>
        <w:t xml:space="preserve"> (NTD) merekomendasikan meningkatkan asupan folat hingga 600µg per hari sebelum konsepsi dan selama 12 minggu pertama kehamilan untuk mengurangi risiko NTD.</w:t>
      </w:r>
      <w:hyperlink w:anchor="_ENREF_37" w:tooltip="Medforth, 2012 #23" w:history="1">
        <w:r w:rsidR="00D653D3">
          <w:rPr>
            <w:rFonts w:ascii="Times New Roman" w:hAnsi="Times New Roman" w:cs="Times New Roman"/>
            <w:sz w:val="24"/>
            <w:szCs w:val="24"/>
          </w:rPr>
          <w:fldChar w:fldCharType="begin"/>
        </w:r>
        <w:r w:rsidR="00D653D3">
          <w:rPr>
            <w:rFonts w:ascii="Times New Roman" w:hAnsi="Times New Roman" w:cs="Times New Roman"/>
            <w:sz w:val="24"/>
            <w:szCs w:val="24"/>
          </w:rPr>
          <w:instrText xml:space="preserve"> ADDIN EN.CITE &lt;EndNote&gt;&lt;Cite&gt;&lt;Author&gt;Medforth&lt;/Author&gt;&lt;Year&gt;2012&lt;/Year&gt;&lt;RecNum&gt;23&lt;/RecNum&gt;&lt;DisplayText&gt;&lt;style face="superscript"&gt;37&lt;/style&gt;&lt;/DisplayText&gt;&lt;record&gt;&lt;rec-number&gt;23&lt;/rec-number&gt;&lt;foreign-keys&gt;&lt;key app="EN" db-id="zfefr0ta6szvfiedtrlpvd0p2vpw52spv0aw"&gt;23&lt;/key&gt;&lt;/foreign-keys&gt;&lt;ref-type name="Book"&gt;6&lt;/ref-type&gt;&lt;contributors&gt;&lt;authors&gt;&lt;author&gt;Janet Medforth&lt;/author&gt;&lt;author&gt;Susan Battersby&lt;/author&gt;&lt;author&gt;Maggie Evans&lt;/author&gt;&lt;author&gt;Beverley Marsh&lt;/author&gt;&lt;author&gt;Angela Walker&lt;/author&gt;&lt;/authors&gt;&lt;/contributors&gt;&lt;titles&gt;&lt;title&gt;Kebidanan Oxford&lt;/title&gt;&lt;/titles&gt;&lt;pages&gt;20, 61-63&lt;/pages&gt;&lt;dates&gt;&lt;year&gt;2012&lt;/year&gt;&lt;/dates&gt;&lt;pub-location&gt;Jakarta&lt;/pub-location&gt;&lt;publisher&gt;Penerbit Buku Kedokteran EGC&lt;/publisher&gt;&lt;urls&gt;&lt;/urls&gt;&lt;/record&gt;&lt;/Cite&gt;&lt;/EndNote&gt;</w:instrText>
        </w:r>
        <w:r w:rsidR="00D653D3">
          <w:rPr>
            <w:rFonts w:ascii="Times New Roman" w:hAnsi="Times New Roman" w:cs="Times New Roman"/>
            <w:sz w:val="24"/>
            <w:szCs w:val="24"/>
          </w:rPr>
          <w:fldChar w:fldCharType="separate"/>
        </w:r>
        <w:r w:rsidR="00D653D3" w:rsidRPr="00D653D3">
          <w:rPr>
            <w:rFonts w:ascii="Times New Roman" w:hAnsi="Times New Roman" w:cs="Times New Roman"/>
            <w:noProof/>
            <w:sz w:val="24"/>
            <w:szCs w:val="24"/>
            <w:vertAlign w:val="superscript"/>
          </w:rPr>
          <w:t>37</w:t>
        </w:r>
        <w:r w:rsidR="00D653D3">
          <w:rPr>
            <w:rFonts w:ascii="Times New Roman" w:hAnsi="Times New Roman" w:cs="Times New Roman"/>
            <w:sz w:val="24"/>
            <w:szCs w:val="24"/>
          </w:rPr>
          <w:fldChar w:fldCharType="end"/>
        </w:r>
      </w:hyperlink>
      <w:r w:rsidRPr="007D2B83">
        <w:rPr>
          <w:rFonts w:ascii="Times New Roman" w:hAnsi="Times New Roman" w:cs="Times New Roman"/>
          <w:sz w:val="24"/>
          <w:szCs w:val="24"/>
        </w:rPr>
        <w:t xml:space="preserve"> </w:t>
      </w:r>
    </w:p>
    <w:p w14:paraId="3FEE8DF9" w14:textId="77777777" w:rsidR="00494E5C" w:rsidRPr="007D2B83" w:rsidRDefault="00494E5C" w:rsidP="00494E5C">
      <w:pPr>
        <w:spacing w:after="0" w:line="480" w:lineRule="auto"/>
        <w:jc w:val="both"/>
        <w:rPr>
          <w:rFonts w:ascii="Times New Roman" w:hAnsi="Times New Roman" w:cs="Times New Roman"/>
          <w:sz w:val="24"/>
          <w:szCs w:val="24"/>
        </w:rPr>
      </w:pPr>
      <w:r w:rsidRPr="007D2B83">
        <w:rPr>
          <w:rFonts w:ascii="Times New Roman" w:hAnsi="Times New Roman" w:cs="Times New Roman"/>
          <w:sz w:val="24"/>
          <w:szCs w:val="24"/>
        </w:rPr>
        <w:t>Kebutuhan tersebut dapat tercukupi dengan :</w:t>
      </w:r>
    </w:p>
    <w:p w14:paraId="3DC964CC" w14:textId="77777777" w:rsidR="00494E5C" w:rsidRPr="007C27AF" w:rsidRDefault="00494E5C" w:rsidP="00494E5C">
      <w:pPr>
        <w:pStyle w:val="ListParagraph"/>
        <w:numPr>
          <w:ilvl w:val="0"/>
          <w:numId w:val="1"/>
        </w:numPr>
        <w:spacing w:after="0" w:line="480" w:lineRule="auto"/>
        <w:ind w:left="810" w:hanging="270"/>
        <w:jc w:val="both"/>
        <w:rPr>
          <w:rFonts w:ascii="Times New Roman" w:hAnsi="Times New Roman" w:cs="Times New Roman"/>
          <w:sz w:val="24"/>
          <w:szCs w:val="24"/>
        </w:rPr>
      </w:pPr>
      <w:r w:rsidRPr="007C27AF">
        <w:rPr>
          <w:rFonts w:ascii="Times New Roman" w:hAnsi="Times New Roman" w:cs="Times New Roman"/>
          <w:sz w:val="24"/>
          <w:szCs w:val="24"/>
        </w:rPr>
        <w:t>Mengonsumsi makanan kaya asam folat</w:t>
      </w:r>
    </w:p>
    <w:p w14:paraId="722CA9B1" w14:textId="77777777" w:rsidR="00494E5C" w:rsidRPr="008E384A" w:rsidRDefault="00494E5C" w:rsidP="00494E5C">
      <w:pPr>
        <w:pStyle w:val="ListParagraph"/>
        <w:numPr>
          <w:ilvl w:val="0"/>
          <w:numId w:val="1"/>
        </w:numPr>
        <w:spacing w:after="0" w:line="480" w:lineRule="auto"/>
        <w:ind w:left="810" w:hanging="270"/>
        <w:jc w:val="both"/>
        <w:rPr>
          <w:rFonts w:ascii="Times New Roman" w:hAnsi="Times New Roman" w:cs="Times New Roman"/>
          <w:sz w:val="24"/>
          <w:szCs w:val="24"/>
          <w:lang w:val="fi-FI"/>
        </w:rPr>
      </w:pPr>
      <w:r w:rsidRPr="008E384A">
        <w:rPr>
          <w:rFonts w:ascii="Times New Roman" w:hAnsi="Times New Roman" w:cs="Times New Roman"/>
          <w:sz w:val="24"/>
          <w:szCs w:val="24"/>
          <w:lang w:val="fi-FI"/>
        </w:rPr>
        <w:t>Mengonsumsi makanan kaya akan vitamin seperti roti dan sereal sarapan</w:t>
      </w:r>
    </w:p>
    <w:p w14:paraId="3676E55C" w14:textId="77777777" w:rsidR="00494E5C" w:rsidRPr="008E384A" w:rsidRDefault="00494E5C" w:rsidP="00494E5C">
      <w:pPr>
        <w:pStyle w:val="ListParagraph"/>
        <w:numPr>
          <w:ilvl w:val="0"/>
          <w:numId w:val="1"/>
        </w:numPr>
        <w:spacing w:after="0" w:line="480" w:lineRule="auto"/>
        <w:ind w:left="810" w:hanging="270"/>
        <w:jc w:val="both"/>
        <w:rPr>
          <w:rFonts w:ascii="Times New Roman" w:hAnsi="Times New Roman" w:cs="Times New Roman"/>
          <w:sz w:val="24"/>
          <w:szCs w:val="24"/>
          <w:lang w:val="fi-FI"/>
        </w:rPr>
      </w:pPr>
      <w:r w:rsidRPr="008E384A">
        <w:rPr>
          <w:rFonts w:ascii="Times New Roman" w:hAnsi="Times New Roman" w:cs="Times New Roman"/>
          <w:sz w:val="24"/>
          <w:szCs w:val="24"/>
          <w:lang w:val="fi-FI"/>
        </w:rPr>
        <w:t>Mengonsumsi suplemen asam folat harian sebesar 400 µg</w:t>
      </w:r>
      <w:r>
        <w:rPr>
          <w:rFonts w:ascii="Times New Roman" w:hAnsi="Times New Roman" w:cs="Times New Roman"/>
          <w:sz w:val="24"/>
          <w:szCs w:val="24"/>
          <w:lang w:val="fi-FI"/>
        </w:rPr>
        <w:t>.</w:t>
      </w:r>
      <w:hyperlink w:anchor="_ENREF_37" w:tooltip="Medforth, 2012 #23" w:history="1">
        <w:r w:rsidR="00D653D3">
          <w:rPr>
            <w:rFonts w:ascii="Times New Roman" w:hAnsi="Times New Roman" w:cs="Times New Roman"/>
            <w:sz w:val="24"/>
            <w:szCs w:val="24"/>
            <w:lang w:val="fi-FI"/>
          </w:rPr>
          <w:fldChar w:fldCharType="begin"/>
        </w:r>
        <w:r w:rsidR="00D653D3">
          <w:rPr>
            <w:rFonts w:ascii="Times New Roman" w:hAnsi="Times New Roman" w:cs="Times New Roman"/>
            <w:sz w:val="24"/>
            <w:szCs w:val="24"/>
            <w:lang w:val="fi-FI"/>
          </w:rPr>
          <w:instrText xml:space="preserve"> ADDIN EN.CITE &lt;EndNote&gt;&lt;Cite&gt;&lt;Author&gt;Medforth&lt;/Author&gt;&lt;Year&gt;2012&lt;/Year&gt;&lt;RecNum&gt;23&lt;/RecNum&gt;&lt;DisplayText&gt;&lt;style face="superscript"&gt;37&lt;/style&gt;&lt;/DisplayText&gt;&lt;record&gt;&lt;rec-number&gt;23&lt;/rec-number&gt;&lt;foreign-keys&gt;&lt;key app="EN" db-id="zfefr0ta6szvfiedtrlpvd0p2vpw52spv0aw"&gt;23&lt;/key&gt;&lt;/foreign-keys&gt;&lt;ref-type name="Book"&gt;6&lt;/ref-type&gt;&lt;contributors&gt;&lt;authors&gt;&lt;author&gt;Janet Medforth&lt;/author&gt;&lt;author&gt;Susan Battersby&lt;/author&gt;&lt;author&gt;Maggie Evans&lt;/author&gt;&lt;author&gt;Beverley Marsh&lt;/author&gt;&lt;author&gt;Angela Walker&lt;/author&gt;&lt;/authors&gt;&lt;/contributors&gt;&lt;titles&gt;&lt;title&gt;Kebidanan Oxford&lt;/title&gt;&lt;/titles&gt;&lt;pages&gt;20, 61-63&lt;/pages&gt;&lt;dates&gt;&lt;year&gt;2012&lt;/year&gt;&lt;/dates&gt;&lt;pub-location&gt;Jakarta&lt;/pub-location&gt;&lt;publisher&gt;Penerbit Buku Kedokteran EGC&lt;/publisher&gt;&lt;urls&gt;&lt;/urls&gt;&lt;/record&gt;&lt;/Cite&gt;&lt;/EndNote&gt;</w:instrText>
        </w:r>
        <w:r w:rsidR="00D653D3">
          <w:rPr>
            <w:rFonts w:ascii="Times New Roman" w:hAnsi="Times New Roman" w:cs="Times New Roman"/>
            <w:sz w:val="24"/>
            <w:szCs w:val="24"/>
            <w:lang w:val="fi-FI"/>
          </w:rPr>
          <w:fldChar w:fldCharType="separate"/>
        </w:r>
        <w:r w:rsidR="00D653D3" w:rsidRPr="00D653D3">
          <w:rPr>
            <w:rFonts w:ascii="Times New Roman" w:hAnsi="Times New Roman" w:cs="Times New Roman"/>
            <w:noProof/>
            <w:sz w:val="24"/>
            <w:szCs w:val="24"/>
            <w:vertAlign w:val="superscript"/>
            <w:lang w:val="fi-FI"/>
          </w:rPr>
          <w:t>37</w:t>
        </w:r>
        <w:r w:rsidR="00D653D3">
          <w:rPr>
            <w:rFonts w:ascii="Times New Roman" w:hAnsi="Times New Roman" w:cs="Times New Roman"/>
            <w:sz w:val="24"/>
            <w:szCs w:val="24"/>
            <w:lang w:val="fi-FI"/>
          </w:rPr>
          <w:fldChar w:fldCharType="end"/>
        </w:r>
      </w:hyperlink>
    </w:p>
    <w:p w14:paraId="0A49D038" w14:textId="77777777" w:rsidR="00494E5C" w:rsidRPr="007A1896" w:rsidRDefault="00494E5C" w:rsidP="00494E5C">
      <w:pPr>
        <w:spacing w:after="0" w:line="480" w:lineRule="auto"/>
        <w:jc w:val="both"/>
        <w:rPr>
          <w:rFonts w:ascii="Times New Roman" w:hAnsi="Times New Roman" w:cs="Times New Roman"/>
          <w:sz w:val="24"/>
        </w:rPr>
      </w:pPr>
      <w:r w:rsidRPr="008E384A">
        <w:rPr>
          <w:rStyle w:val="Emphasis"/>
          <w:rFonts w:ascii="Times New Roman" w:hAnsi="Times New Roman" w:cs="Times New Roman"/>
          <w:bCs/>
          <w:i w:val="0"/>
          <w:iCs w:val="0"/>
          <w:sz w:val="24"/>
          <w:shd w:val="clear" w:color="auto" w:fill="FFFFFF"/>
          <w:lang w:val="fi-FI"/>
        </w:rPr>
        <w:t xml:space="preserve">     </w:t>
      </w:r>
      <w:r w:rsidRPr="00AD1928">
        <w:rPr>
          <w:rStyle w:val="Emphasis"/>
          <w:rFonts w:ascii="Times New Roman" w:hAnsi="Times New Roman" w:cs="Times New Roman"/>
          <w:bCs/>
          <w:iCs w:val="0"/>
          <w:sz w:val="24"/>
          <w:shd w:val="clear" w:color="auto" w:fill="FFFFFF"/>
        </w:rPr>
        <w:t>Neural tube defects</w:t>
      </w:r>
      <w:r w:rsidRPr="007A1896">
        <w:rPr>
          <w:rFonts w:ascii="Times New Roman" w:hAnsi="Times New Roman" w:cs="Times New Roman"/>
          <w:sz w:val="24"/>
          <w:shd w:val="clear" w:color="auto" w:fill="FFFFFF"/>
        </w:rPr>
        <w:t xml:space="preserve"> (NTD) atau kecacatan tabung saraf </w:t>
      </w:r>
      <w:r w:rsidRPr="007A1896">
        <w:rPr>
          <w:rFonts w:ascii="Times New Roman" w:hAnsi="Times New Roman" w:cs="Times New Roman"/>
          <w:sz w:val="24"/>
        </w:rPr>
        <w:t xml:space="preserve">adalah kecacatan otak dan sumsum tulang belakang janin yang terjadi antara 21 hingga 28 hari setelah konsepsi. Selama bertahun-tahun, banyak penelitian mengungkapkan bahwa NTD sebagai gangguan defisiensi vitamin dan telah menunjukkan bahwa suplementasi asam folat selama prakonsepsi dapat mengurangi risiko NTD. Asam folat sangat penting untuk metabolisme yang berperan dalam reaksi seluler. Reaksi ini melibatkan metabolisme asam amino, biosintesis purin dan pirimidin; (untuk sintesis DNA dan RNA). </w:t>
      </w:r>
      <w:hyperlink w:anchor="_ENREF_38" w:tooltip="Barua, 2014 #73" w:history="1">
        <w:r w:rsidR="00D653D3">
          <w:rPr>
            <w:rFonts w:ascii="Times New Roman" w:hAnsi="Times New Roman" w:cs="Times New Roman"/>
            <w:sz w:val="24"/>
          </w:rPr>
          <w:fldChar w:fldCharType="begin"/>
        </w:r>
        <w:r w:rsidR="00D653D3">
          <w:rPr>
            <w:rFonts w:ascii="Times New Roman" w:hAnsi="Times New Roman" w:cs="Times New Roman"/>
            <w:sz w:val="24"/>
          </w:rPr>
          <w:instrText xml:space="preserve"> ADDIN EN.CITE &lt;EndNote&gt;&lt;Cite&gt;&lt;Author&gt;Barua&lt;/Author&gt;&lt;Year&gt;2014&lt;/Year&gt;&lt;RecNum&gt;73&lt;/RecNum&gt;&lt;DisplayText&gt;&lt;style face="superscript"&gt;38&lt;/style&gt;&lt;/DisplayText&gt;&lt;record&gt;&lt;rec-number&gt;73&lt;/rec-number&gt;&lt;foreign-keys&gt;&lt;key app="EN" db-id="zfefr0ta6szvfiedtrlpvd0p2vpw52spv0aw"&gt;73&lt;/key&gt;&lt;/foreign-keys&gt;&lt;ref-type name="Journal Article"&gt;17&lt;/ref-type&gt;&lt;contributors&gt;&lt;authors&gt;&lt;author&gt;Subit Barua&lt;/author&gt;&lt;author&gt;Salomon Kuizon&lt;/author&gt;&lt;author&gt;Mohammed A Junaid&lt;/author&gt;&lt;/authors&gt;&lt;/contributors&gt;&lt;titles&gt;&lt;title&gt;Folic acid supplementation in pregnancy and implications in health and disease&lt;/title&gt;&lt;secondary-title&gt;Journal of Biomedical Science&lt;/secondary-title&gt;&lt;/titles&gt;&lt;periodical&gt;&lt;full-title&gt;Journal of Biomedical Science&lt;/full-title&gt;&lt;/periodical&gt;&lt;pages&gt;1-2&lt;/pages&gt;&lt;volume&gt;21&lt;/volume&gt;&lt;number&gt;77&lt;/number&gt;&lt;dates&gt;&lt;year&gt;2014&lt;/year&gt;&lt;/dates&gt;&lt;orig-pub&gt;Biomed Central&lt;/orig-pub&gt;&lt;urls&gt;&lt;/urls&gt;&lt;electronic-resource-num&gt;doi:10.1186/s12929-014-0077-z&lt;/electronic-resource-num&gt;&lt;/record&gt;&lt;/Cite&gt;&lt;/EndNote&gt;</w:instrText>
        </w:r>
        <w:r w:rsidR="00D653D3">
          <w:rPr>
            <w:rFonts w:ascii="Times New Roman" w:hAnsi="Times New Roman" w:cs="Times New Roman"/>
            <w:sz w:val="24"/>
          </w:rPr>
          <w:fldChar w:fldCharType="separate"/>
        </w:r>
        <w:r w:rsidR="00D653D3" w:rsidRPr="00D653D3">
          <w:rPr>
            <w:rFonts w:ascii="Times New Roman" w:hAnsi="Times New Roman" w:cs="Times New Roman"/>
            <w:noProof/>
            <w:sz w:val="24"/>
            <w:vertAlign w:val="superscript"/>
          </w:rPr>
          <w:t>38</w:t>
        </w:r>
        <w:r w:rsidR="00D653D3">
          <w:rPr>
            <w:rFonts w:ascii="Times New Roman" w:hAnsi="Times New Roman" w:cs="Times New Roman"/>
            <w:sz w:val="24"/>
          </w:rPr>
          <w:fldChar w:fldCharType="end"/>
        </w:r>
      </w:hyperlink>
    </w:p>
    <w:p w14:paraId="4CC5A6FF" w14:textId="77777777" w:rsidR="00494E5C" w:rsidRPr="00B91E51" w:rsidRDefault="00494E5C" w:rsidP="00494E5C">
      <w:pPr>
        <w:spacing w:after="0" w:line="480" w:lineRule="auto"/>
        <w:jc w:val="both"/>
        <w:rPr>
          <w:rFonts w:ascii="Times New Roman" w:hAnsi="Times New Roman" w:cs="Times New Roman"/>
          <w:sz w:val="24"/>
        </w:rPr>
      </w:pPr>
      <w:r>
        <w:rPr>
          <w:rFonts w:ascii="Times New Roman" w:hAnsi="Times New Roman" w:cs="Times New Roman"/>
          <w:sz w:val="24"/>
        </w:rPr>
        <w:t xml:space="preserve">          Konsumsi asam folat selama kehamilan selain diperoleh dari makanan tinggi asam folat juga diperoleh dari suplementasi tablet Fe. </w:t>
      </w:r>
      <w:r>
        <w:rPr>
          <w:rFonts w:ascii="Times New Roman" w:eastAsia="Times New Roman" w:hAnsi="Times New Roman" w:cs="Times New Roman"/>
          <w:sz w:val="24"/>
          <w:szCs w:val="24"/>
          <w:lang w:eastAsia="id-ID"/>
        </w:rPr>
        <w:t xml:space="preserve">Setiap tablet tambah darah </w:t>
      </w:r>
      <w:r>
        <w:rPr>
          <w:rFonts w:ascii="Times New Roman" w:eastAsia="Times New Roman" w:hAnsi="Times New Roman" w:cs="Times New Roman"/>
          <w:sz w:val="24"/>
          <w:szCs w:val="24"/>
          <w:lang w:eastAsia="id-ID"/>
        </w:rPr>
        <w:lastRenderedPageBreak/>
        <w:t>untuk ibu hamil mengandung zat besi 60 mg dan asam folat 0,400 mg yang konsumsi minimal 90 hari selama kehamilan.</w:t>
      </w:r>
      <w:r>
        <w:rPr>
          <w:rFonts w:ascii="Times New Roman" w:eastAsia="Times New Roman" w:hAnsi="Times New Roman" w:cs="Times New Roman"/>
          <w:sz w:val="24"/>
          <w:szCs w:val="24"/>
          <w:lang w:eastAsia="id-ID"/>
        </w:rPr>
        <w:fldChar w:fldCharType="begin"/>
      </w:r>
      <w:r w:rsidR="00D653D3">
        <w:rPr>
          <w:rFonts w:ascii="Times New Roman" w:eastAsia="Times New Roman" w:hAnsi="Times New Roman" w:cs="Times New Roman"/>
          <w:sz w:val="24"/>
          <w:szCs w:val="24"/>
          <w:lang w:eastAsia="id-ID"/>
        </w:rPr>
        <w:instrText xml:space="preserve"> ADDIN EN.CITE &lt;EndNote&gt;&lt;Cite&gt;&lt;Author&gt;Kemenkes&lt;/Author&gt;&lt;Year&gt;2013&lt;/Year&gt;&lt;RecNum&gt;34&lt;/RecNum&gt;&lt;DisplayText&gt;&lt;style face="superscript"&gt;17, 39&lt;/style&gt;&lt;/DisplayText&gt;&lt;record&gt;&lt;rec-number&gt;34&lt;/rec-number&gt;&lt;foreign-keys&gt;&lt;key app="EN" db-id="zfefr0ta6szvfiedtrlpvd0p2vpw52spv0aw"&gt;34&lt;/key&gt;&lt;/foreign-keys&gt;&lt;ref-type name="Government Document"&gt;46&lt;/ref-type&gt;&lt;contributors&gt;&lt;authors&gt;&lt;author&gt;Kemenkes&lt;/author&gt;&lt;/authors&gt;&lt;secondary-authors&gt;&lt;author&gt;Kemenkes&lt;/author&gt;&lt;/secondary-authors&gt;&lt;/contributors&gt;&lt;titles&gt;&lt;title&gt;Tabel AKG : Lampiran Peraturan Kementerian Kesehatan Indonesia Nomor 75 Tahun 2013 Tentang Angka Kecukupan Gizi yang Dianjurkan Bagi Bangsa Indonesia&lt;/title&gt;&lt;/titles&gt;&lt;pages&gt;8&lt;/pages&gt;&lt;dates&gt;&lt;year&gt;2013&lt;/year&gt;&lt;/dates&gt;&lt;pub-location&gt;Jakarta&lt;/pub-location&gt;&lt;publisher&gt;Kementrian Kesehatan RI&lt;/publisher&gt;&lt;urls&gt;&lt;/urls&gt;&lt;/record&gt;&lt;/Cite&gt;&lt;Cite&gt;&lt;Author&gt;Kemenkes&lt;/Author&gt;&lt;Year&gt;2014&lt;/Year&gt;&lt;RecNum&gt;61&lt;/RecNum&gt;&lt;record&gt;&lt;rec-number&gt;61&lt;/rec-number&gt;&lt;foreign-keys&gt;&lt;key app="EN" db-id="zfefr0ta6szvfiedtrlpvd0p2vpw52spv0aw"&gt;61&lt;/key&gt;&lt;/foreign-keys&gt;&lt;ref-type name="Government Document"&gt;46&lt;/ref-type&gt;&lt;contributors&gt;&lt;authors&gt;&lt;author&gt;Kemenkes&lt;/author&gt;&lt;/authors&gt;&lt;/contributors&gt;&lt;titles&gt;&lt;title&gt;Peraturan Menteri Kesehatan Republik Indonesia Nomor 88 Tahun 2014 Tentang Standar Tablet Tambah Darah Bagi Wanita Usia Subur dan Ibu Hamil&lt;/title&gt;&lt;/titles&gt;&lt;pages&gt;5-6&lt;/pages&gt;&lt;dates&gt;&lt;year&gt;2014&lt;/year&gt;&lt;/dates&gt;&lt;pub-location&gt;Jakarta&lt;/pub-location&gt;&lt;publisher&gt;Kementrian Kesehatan RI&lt;/publisher&gt;&lt;urls&gt;&lt;/urls&gt;&lt;/record&gt;&lt;/Cite&gt;&lt;/EndNote&gt;</w:instrText>
      </w:r>
      <w:r>
        <w:rPr>
          <w:rFonts w:ascii="Times New Roman" w:eastAsia="Times New Roman" w:hAnsi="Times New Roman" w:cs="Times New Roman"/>
          <w:sz w:val="24"/>
          <w:szCs w:val="24"/>
          <w:lang w:eastAsia="id-ID"/>
        </w:rPr>
        <w:fldChar w:fldCharType="separate"/>
      </w:r>
      <w:hyperlink w:anchor="_ENREF_17" w:tooltip="Kemenkes, 2014 #61" w:history="1">
        <w:r w:rsidR="00D653D3" w:rsidRPr="00D653D3">
          <w:rPr>
            <w:rFonts w:ascii="Times New Roman" w:eastAsia="Times New Roman" w:hAnsi="Times New Roman" w:cs="Times New Roman"/>
            <w:noProof/>
            <w:sz w:val="24"/>
            <w:szCs w:val="24"/>
            <w:vertAlign w:val="superscript"/>
            <w:lang w:eastAsia="id-ID"/>
          </w:rPr>
          <w:t>17</w:t>
        </w:r>
      </w:hyperlink>
      <w:r w:rsidR="00D653D3" w:rsidRPr="00D653D3">
        <w:rPr>
          <w:rFonts w:ascii="Times New Roman" w:eastAsia="Times New Roman" w:hAnsi="Times New Roman" w:cs="Times New Roman"/>
          <w:noProof/>
          <w:sz w:val="24"/>
          <w:szCs w:val="24"/>
          <w:vertAlign w:val="superscript"/>
          <w:lang w:eastAsia="id-ID"/>
        </w:rPr>
        <w:t xml:space="preserve">, </w:t>
      </w:r>
      <w:hyperlink w:anchor="_ENREF_39" w:tooltip="Kemenkes, 2013 #34" w:history="1">
        <w:r w:rsidR="00D653D3" w:rsidRPr="00D653D3">
          <w:rPr>
            <w:rFonts w:ascii="Times New Roman" w:eastAsia="Times New Roman" w:hAnsi="Times New Roman" w:cs="Times New Roman"/>
            <w:noProof/>
            <w:sz w:val="24"/>
            <w:szCs w:val="24"/>
            <w:vertAlign w:val="superscript"/>
            <w:lang w:eastAsia="id-ID"/>
          </w:rPr>
          <w:t>39</w:t>
        </w:r>
      </w:hyperlink>
      <w:r>
        <w:rPr>
          <w:rFonts w:ascii="Times New Roman" w:eastAsia="Times New Roman" w:hAnsi="Times New Roman" w:cs="Times New Roman"/>
          <w:sz w:val="24"/>
          <w:szCs w:val="24"/>
          <w:lang w:eastAsia="id-ID"/>
        </w:rPr>
        <w:fldChar w:fldCharType="end"/>
      </w:r>
      <w:hyperlink w:anchor="_ENREF_11" w:tooltip="Kemenkes, 2014 #61" w:history="1"/>
      <w:r>
        <w:rPr>
          <w:rFonts w:ascii="Times New Roman" w:eastAsia="Times New Roman" w:hAnsi="Times New Roman" w:cs="Times New Roman"/>
          <w:sz w:val="24"/>
          <w:szCs w:val="24"/>
          <w:lang w:eastAsia="id-ID"/>
        </w:rPr>
        <w:t xml:space="preserve"> </w:t>
      </w:r>
      <w:r>
        <w:rPr>
          <w:rFonts w:ascii="Times New Roman" w:hAnsi="Times New Roman" w:cs="Times New Roman"/>
          <w:sz w:val="24"/>
        </w:rPr>
        <w:t xml:space="preserve"> </w:t>
      </w:r>
    </w:p>
    <w:p w14:paraId="55A45662" w14:textId="77777777" w:rsidR="00494E5C" w:rsidRPr="00C22E14" w:rsidRDefault="00494E5C" w:rsidP="001D118B">
      <w:pPr>
        <w:pStyle w:val="Heading3"/>
      </w:pPr>
      <w:bookmarkStart w:id="34" w:name="_Toc535584654"/>
      <w:r w:rsidRPr="00C22E14">
        <w:t>2.2.2 Zat Besi</w:t>
      </w:r>
      <w:bookmarkEnd w:id="34"/>
    </w:p>
    <w:p w14:paraId="1C92CDF6" w14:textId="77777777" w:rsidR="00494E5C" w:rsidRPr="0006068F" w:rsidRDefault="0006068F" w:rsidP="0006068F">
      <w:pPr>
        <w:spacing w:line="480" w:lineRule="auto"/>
        <w:jc w:val="both"/>
        <w:rPr>
          <w:rFonts w:ascii="Times New Roman" w:hAnsi="Times New Roman" w:cs="Times New Roman"/>
          <w:sz w:val="24"/>
          <w:szCs w:val="28"/>
        </w:rPr>
      </w:pPr>
      <w:r>
        <w:rPr>
          <w:rFonts w:ascii="Times New Roman" w:hAnsi="Times New Roman" w:cs="Times New Roman"/>
          <w:sz w:val="24"/>
          <w:szCs w:val="24"/>
        </w:rPr>
        <w:t xml:space="preserve">     </w:t>
      </w:r>
      <w:r w:rsidRPr="00687E3D">
        <w:rPr>
          <w:rFonts w:ascii="Times New Roman" w:hAnsi="Times New Roman" w:cs="Times New Roman"/>
          <w:color w:val="000000"/>
          <w:sz w:val="24"/>
          <w:szCs w:val="28"/>
        </w:rPr>
        <w:t xml:space="preserve">Besi merupakan nutrisi esensial bagi banyak aktvitas sel dalam tubuh. </w:t>
      </w:r>
      <w:r w:rsidRPr="00687E3D">
        <w:rPr>
          <w:rFonts w:ascii="Times New Roman" w:hAnsi="Times New Roman" w:cs="Times New Roman"/>
          <w:sz w:val="24"/>
          <w:szCs w:val="28"/>
          <w:lang w:val="sv-SE"/>
        </w:rPr>
        <w:t xml:space="preserve">Beberapa kondisi membutuhkan peningkatan jumlah sel darah merah seperti dalam kehamilan untuk pertumbuhan janin dalam kandungan sehingga akan terjadi peningkatan kebutuhan zat besi. </w:t>
      </w:r>
      <w:r>
        <w:rPr>
          <w:rFonts w:ascii="Times New Roman" w:hAnsi="Times New Roman" w:cs="Times New Roman"/>
          <w:sz w:val="24"/>
          <w:szCs w:val="28"/>
          <w:lang w:val="sv-SE"/>
        </w:rPr>
        <w:t xml:space="preserve">Sebagian besar besi dalam tubuh ditemukan dalam dua protein, hemoglobin dalam sel darah merah dan myoglobin dalam sel otot. </w:t>
      </w:r>
      <w:r w:rsidRPr="00687E3D">
        <w:rPr>
          <w:rFonts w:ascii="Times New Roman" w:hAnsi="Times New Roman" w:cs="Times New Roman"/>
          <w:color w:val="000000"/>
          <w:sz w:val="24"/>
          <w:szCs w:val="28"/>
        </w:rPr>
        <w:t xml:space="preserve">Dalam kasus anemia defisiensi besi, terjadi penurunan sintesis hemoglobin yang menyebabkan sel darah merah pucat (hypochromic) dan kecil (microcytic). Sel darah merah tidak adekuat membawa oksigen dari paru-paru ke jaringan. Tanpa zat besi yang adekuat, metabolism </w:t>
      </w:r>
      <w:r>
        <w:rPr>
          <w:rFonts w:ascii="Times New Roman" w:hAnsi="Times New Roman" w:cs="Times New Roman"/>
          <w:color w:val="000000"/>
          <w:sz w:val="24"/>
          <w:szCs w:val="28"/>
        </w:rPr>
        <w:t>energi</w:t>
      </w:r>
      <w:r w:rsidRPr="00687E3D">
        <w:rPr>
          <w:rFonts w:ascii="Times New Roman" w:hAnsi="Times New Roman" w:cs="Times New Roman"/>
          <w:color w:val="000000"/>
          <w:sz w:val="24"/>
          <w:szCs w:val="28"/>
        </w:rPr>
        <w:t xml:space="preserve"> menjadi terhambat. Mengakibatkan mudah lelah,lemas, pusing, wajah pucat dan penurunan daya tahan tubuh terhadap </w:t>
      </w:r>
      <w:r>
        <w:rPr>
          <w:rFonts w:ascii="Times New Roman" w:hAnsi="Times New Roman" w:cs="Times New Roman"/>
          <w:color w:val="000000"/>
          <w:sz w:val="24"/>
          <w:szCs w:val="28"/>
        </w:rPr>
        <w:t>temperatur</w:t>
      </w:r>
      <w:r w:rsidRPr="00687E3D">
        <w:rPr>
          <w:rFonts w:ascii="Times New Roman" w:hAnsi="Times New Roman" w:cs="Times New Roman"/>
          <w:color w:val="000000"/>
          <w:sz w:val="24"/>
          <w:szCs w:val="28"/>
        </w:rPr>
        <w:t xml:space="preserve"> yang ding</w:t>
      </w:r>
      <w:r>
        <w:rPr>
          <w:rFonts w:ascii="Times New Roman" w:hAnsi="Times New Roman" w:cs="Times New Roman"/>
          <w:color w:val="000000"/>
          <w:sz w:val="24"/>
          <w:szCs w:val="28"/>
        </w:rPr>
        <w:t>i</w:t>
      </w:r>
      <w:r w:rsidRPr="00687E3D">
        <w:rPr>
          <w:rFonts w:ascii="Times New Roman" w:hAnsi="Times New Roman" w:cs="Times New Roman"/>
          <w:color w:val="000000"/>
          <w:sz w:val="24"/>
          <w:szCs w:val="28"/>
        </w:rPr>
        <w:t>n.</w:t>
      </w:r>
      <w:hyperlink w:anchor="_ENREF_40" w:tooltip="Whitney, 2011 #26" w:history="1">
        <w:r w:rsidR="00D653D3">
          <w:rPr>
            <w:rFonts w:ascii="Times New Roman" w:hAnsi="Times New Roman" w:cs="Times New Roman"/>
            <w:color w:val="000000"/>
            <w:sz w:val="24"/>
            <w:szCs w:val="28"/>
          </w:rPr>
          <w:fldChar w:fldCharType="begin"/>
        </w:r>
        <w:r w:rsidR="00D653D3">
          <w:rPr>
            <w:rFonts w:ascii="Times New Roman" w:hAnsi="Times New Roman" w:cs="Times New Roman"/>
            <w:color w:val="000000"/>
            <w:sz w:val="24"/>
            <w:szCs w:val="28"/>
          </w:rPr>
          <w:instrText xml:space="preserve"> ADDIN EN.CITE &lt;EndNote&gt;&lt;Cite&gt;&lt;Author&gt;Whitney&lt;/Author&gt;&lt;Year&gt;2011&lt;/Year&gt;&lt;RecNum&gt;26&lt;/RecNum&gt;&lt;DisplayText&gt;&lt;style face="superscript"&gt;40&lt;/style&gt;&lt;/DisplayText&gt;&lt;record&gt;&lt;rec-number&gt;26&lt;/rec-number&gt;&lt;foreign-keys&gt;&lt;key app="EN" db-id="zfefr0ta6szvfiedtrlpvd0p2vpw52spv0aw"&gt;26&lt;/key&gt;&lt;/foreign-keys&gt;&lt;ref-type name="Book"&gt;6&lt;/ref-type&gt;&lt;contributors&gt;&lt;authors&gt;&lt;author&gt;Ellie Whitney&lt;/author&gt;&lt;author&gt;Sharon Rady Rolfes&lt;/author&gt;&lt;/authors&gt;&lt;/contributors&gt;&lt;titles&gt;&lt;title&gt;Understanding Nutrition&lt;/title&gt;&lt;/titles&gt;&lt;dates&gt;&lt;year&gt;2011&lt;/year&gt;&lt;/dates&gt;&lt;pub-location&gt;USA&lt;/pub-location&gt;&lt;publisher&gt;Wadsworth&lt;/publisher&gt;&lt;urls&gt;&lt;/urls&gt;&lt;/record&gt;&lt;/Cite&gt;&lt;/EndNote&gt;</w:instrText>
        </w:r>
        <w:r w:rsidR="00D653D3">
          <w:rPr>
            <w:rFonts w:ascii="Times New Roman" w:hAnsi="Times New Roman" w:cs="Times New Roman"/>
            <w:color w:val="000000"/>
            <w:sz w:val="24"/>
            <w:szCs w:val="28"/>
          </w:rPr>
          <w:fldChar w:fldCharType="separate"/>
        </w:r>
        <w:r w:rsidR="00D653D3" w:rsidRPr="00D653D3">
          <w:rPr>
            <w:rFonts w:ascii="Times New Roman" w:hAnsi="Times New Roman" w:cs="Times New Roman"/>
            <w:noProof/>
            <w:color w:val="000000"/>
            <w:sz w:val="24"/>
            <w:szCs w:val="28"/>
            <w:vertAlign w:val="superscript"/>
          </w:rPr>
          <w:t>40</w:t>
        </w:r>
        <w:r w:rsidR="00D653D3">
          <w:rPr>
            <w:rFonts w:ascii="Times New Roman" w:hAnsi="Times New Roman" w:cs="Times New Roman"/>
            <w:color w:val="000000"/>
            <w:sz w:val="24"/>
            <w:szCs w:val="28"/>
          </w:rPr>
          <w:fldChar w:fldCharType="end"/>
        </w:r>
      </w:hyperlink>
      <w:r w:rsidRPr="00687E3D">
        <w:rPr>
          <w:rFonts w:ascii="Times New Roman" w:hAnsi="Times New Roman" w:cs="Times New Roman"/>
          <w:color w:val="000000"/>
          <w:sz w:val="24"/>
          <w:szCs w:val="28"/>
        </w:rPr>
        <w:t xml:space="preserve"> </w:t>
      </w:r>
    </w:p>
    <w:p w14:paraId="46F42079" w14:textId="77777777" w:rsidR="00494E5C" w:rsidRPr="00F735EC" w:rsidRDefault="00494E5C" w:rsidP="0006068F">
      <w:pPr>
        <w:autoSpaceDE w:val="0"/>
        <w:autoSpaceDN w:val="0"/>
        <w:adjustRightInd w:val="0"/>
        <w:spacing w:after="0" w:line="480" w:lineRule="auto"/>
        <w:jc w:val="both"/>
        <w:rPr>
          <w:rFonts w:ascii="Times New Roman" w:hAnsi="Times New Roman" w:cs="Times New Roman"/>
          <w:sz w:val="24"/>
          <w:szCs w:val="24"/>
          <w:lang w:val="sv-SE"/>
        </w:rPr>
      </w:pPr>
      <w:r w:rsidRPr="008E384A">
        <w:rPr>
          <w:rFonts w:ascii="Times New Roman" w:hAnsi="Times New Roman" w:cs="Times New Roman"/>
          <w:sz w:val="24"/>
          <w:szCs w:val="24"/>
          <w:lang w:val="sv-SE"/>
        </w:rPr>
        <w:t xml:space="preserve">     </w:t>
      </w:r>
      <w:r w:rsidRPr="00D46ADC">
        <w:rPr>
          <w:rFonts w:ascii="Times New Roman" w:hAnsi="Times New Roman" w:cs="Times New Roman"/>
          <w:sz w:val="24"/>
          <w:szCs w:val="24"/>
        </w:rPr>
        <w:t>Berd</w:t>
      </w:r>
      <w:r>
        <w:rPr>
          <w:rFonts w:ascii="Times New Roman" w:hAnsi="Times New Roman" w:cs="Times New Roman"/>
          <w:sz w:val="24"/>
          <w:szCs w:val="24"/>
        </w:rPr>
        <w:t>a</w:t>
      </w:r>
      <w:r w:rsidRPr="00D46ADC">
        <w:rPr>
          <w:rFonts w:ascii="Times New Roman" w:hAnsi="Times New Roman" w:cs="Times New Roman"/>
          <w:sz w:val="24"/>
          <w:szCs w:val="24"/>
        </w:rPr>
        <w:t>sarkan pen</w:t>
      </w:r>
      <w:r>
        <w:rPr>
          <w:rFonts w:ascii="Times New Roman" w:hAnsi="Times New Roman" w:cs="Times New Roman"/>
          <w:sz w:val="24"/>
          <w:szCs w:val="24"/>
        </w:rPr>
        <w:t>e</w:t>
      </w:r>
      <w:r w:rsidRPr="00D46ADC">
        <w:rPr>
          <w:rFonts w:ascii="Times New Roman" w:hAnsi="Times New Roman" w:cs="Times New Roman"/>
          <w:sz w:val="24"/>
          <w:szCs w:val="24"/>
        </w:rPr>
        <w:t>litian Utomo</w:t>
      </w:r>
      <w:r>
        <w:rPr>
          <w:rFonts w:ascii="Times New Roman" w:hAnsi="Times New Roman" w:cs="Times New Roman"/>
          <w:sz w:val="24"/>
          <w:szCs w:val="24"/>
        </w:rPr>
        <w:t xml:space="preserve"> dkk tahun 2015</w:t>
      </w:r>
      <w:r w:rsidRPr="00D46ADC">
        <w:rPr>
          <w:rFonts w:ascii="Times New Roman" w:hAnsi="Times New Roman" w:cs="Times New Roman"/>
          <w:sz w:val="24"/>
          <w:szCs w:val="24"/>
        </w:rPr>
        <w:t xml:space="preserve"> bahwa terdapat hubungan menunjukkan bahwa ibu hamil yang asupan zat besinya kurang mempunyai risiko 3,2 kali untuk menderita anemia. Zat besi merupakan penyusun utama hemoglobin dan mioglobin yang berperan dalam transport oksigen ke seluruh jaringan. </w:t>
      </w:r>
      <w:r w:rsidRPr="00A86534">
        <w:rPr>
          <w:rFonts w:ascii="Times New Roman" w:hAnsi="Times New Roman" w:cs="Times New Roman"/>
          <w:sz w:val="24"/>
          <w:szCs w:val="24"/>
          <w:lang w:val="sv-SE"/>
        </w:rPr>
        <w:t xml:space="preserve">Asupan zat besi dapat diperoleh dari makanan dan tablet zat besi (Fe).  Penelitian tersebut juga menunjukkan adanya hubungan bermakna antara tingkat kepatuhan minum tablet Fe dengan kejadian anemia pada ibu hamil. Ibu hamil yang tidak patuh mengonsumsi tablet Fe mempunyai risiko 3,7 kali lebih besar untuk menderita </w:t>
      </w:r>
      <w:r w:rsidRPr="00A86534">
        <w:rPr>
          <w:rFonts w:ascii="Times New Roman" w:hAnsi="Times New Roman" w:cs="Times New Roman"/>
          <w:sz w:val="24"/>
          <w:szCs w:val="24"/>
          <w:lang w:val="sv-SE"/>
        </w:rPr>
        <w:lastRenderedPageBreak/>
        <w:t xml:space="preserve">anemia. </w:t>
      </w:r>
      <w:r w:rsidRPr="008E384A">
        <w:rPr>
          <w:rFonts w:ascii="Times New Roman" w:hAnsi="Times New Roman" w:cs="Times New Roman"/>
          <w:sz w:val="24"/>
          <w:szCs w:val="24"/>
          <w:lang w:val="sv-SE"/>
        </w:rPr>
        <w:t>Hal tersebut dikarenakan konsumsi tablet Fe akan membantu meningkatkan produksi sel darah merah dan Hb dalam tubuh.</w:t>
      </w:r>
      <w:hyperlink w:anchor="_ENREF_41" w:tooltip="Widji Utomo, 2016 #80" w:history="1">
        <w:r w:rsidR="00D653D3">
          <w:rPr>
            <w:rFonts w:ascii="Times New Roman" w:hAnsi="Times New Roman" w:cs="Times New Roman"/>
            <w:sz w:val="24"/>
            <w:szCs w:val="24"/>
          </w:rPr>
          <w:fldChar w:fldCharType="begin"/>
        </w:r>
        <w:r w:rsidR="00D653D3">
          <w:rPr>
            <w:rFonts w:ascii="Times New Roman" w:hAnsi="Times New Roman" w:cs="Times New Roman"/>
            <w:sz w:val="24"/>
            <w:szCs w:val="24"/>
            <w:lang w:val="sv-SE"/>
          </w:rPr>
          <w:instrText xml:space="preserve"> ADDIN EN.CITE &lt;EndNote&gt;&lt;Cite&gt;&lt;Author&gt;Widji Utomo&lt;/Author&gt;&lt;Year&gt;2016&lt;/Year&gt;&lt;RecNum&gt;80&lt;/RecNum&gt;&lt;DisplayText&gt;&lt;style face="superscript"&gt;41&lt;/style&gt;&lt;/DisplayText&gt;&lt;record&gt;&lt;rec-number&gt;80&lt;/rec-number&gt;&lt;foreign-keys&gt;&lt;key app="EN" db-id="zfefr0ta6szvfiedtrlpvd0p2vpw52spv0aw"&gt;80&lt;/key&gt;&lt;/foreign-keys&gt;&lt;ref-type name="Journal Article"&gt;17&lt;/ref-type&gt;&lt;contributors&gt;&lt;authors&gt;&lt;author&gt;Widji Utomo, Ari Purwoko&lt;/author&gt;&lt;author&gt;Nurdiati, Detty Siti&lt;/author&gt;&lt;author&gt;Padmawati, Retna Siwi&lt;/author&gt;&lt;/authors&gt;&lt;/contributors&gt;&lt;titles&gt;&lt;title&gt;Rendahnya asupan zat besi dan kepatuhan mengonsumsi tablet besi berhubungan dengan kejadian anemia pada ibu hamil di Wilayah Kerja Puskesmas I Kembaran, Banyumas&lt;/title&gt;&lt;secondary-title&gt;Jurnal Gizi dan Dietetik Indonesia (Indonesian Journal of Nutrition and Dietetics)&lt;/secondary-title&gt;&lt;/titles&gt;&lt;periodical&gt;&lt;full-title&gt;Jurnal Gizi dan Dietetik Indonesia (Indonesian Journal of Nutrition and Dietetics)&lt;/full-title&gt;&lt;/periodical&gt;&lt;pages&gt;41&lt;/pages&gt;&lt;volume&gt;3&lt;/volume&gt;&lt;number&gt;1&lt;/number&gt;&lt;dates&gt;&lt;year&gt;2016&lt;/year&gt;&lt;/dates&gt;&lt;isbn&gt;2503-183X&amp;#xD;2303-3045&lt;/isbn&gt;&lt;urls&gt;&lt;/urls&gt;&lt;electronic-resource-num&gt;10.21927/ijnd.2015.3(1).41-50&lt;/electronic-resource-num&gt;&lt;/record&gt;&lt;/Cite&gt;&lt;/EndNote&gt;</w:instrText>
        </w:r>
        <w:r w:rsidR="00D653D3">
          <w:rPr>
            <w:rFonts w:ascii="Times New Roman" w:hAnsi="Times New Roman" w:cs="Times New Roman"/>
            <w:sz w:val="24"/>
            <w:szCs w:val="24"/>
          </w:rPr>
          <w:fldChar w:fldCharType="separate"/>
        </w:r>
        <w:r w:rsidR="00D653D3" w:rsidRPr="00D653D3">
          <w:rPr>
            <w:rFonts w:ascii="Times New Roman" w:hAnsi="Times New Roman" w:cs="Times New Roman"/>
            <w:noProof/>
            <w:sz w:val="24"/>
            <w:szCs w:val="24"/>
            <w:vertAlign w:val="superscript"/>
            <w:lang w:val="sv-SE"/>
          </w:rPr>
          <w:t>41</w:t>
        </w:r>
        <w:r w:rsidR="00D653D3">
          <w:rPr>
            <w:rFonts w:ascii="Times New Roman" w:hAnsi="Times New Roman" w:cs="Times New Roman"/>
            <w:sz w:val="24"/>
            <w:szCs w:val="24"/>
          </w:rPr>
          <w:fldChar w:fldCharType="end"/>
        </w:r>
      </w:hyperlink>
      <w:r w:rsidRPr="008E384A">
        <w:rPr>
          <w:rFonts w:ascii="Times New Roman" w:hAnsi="Times New Roman" w:cs="Times New Roman"/>
          <w:sz w:val="24"/>
          <w:szCs w:val="24"/>
          <w:lang w:val="sv-SE"/>
        </w:rPr>
        <w:t xml:space="preserve">    </w:t>
      </w:r>
    </w:p>
    <w:p w14:paraId="1E8E8E16" w14:textId="77777777" w:rsidR="00494E5C" w:rsidRPr="008E384A" w:rsidRDefault="00494E5C" w:rsidP="00494E5C">
      <w:pPr>
        <w:spacing w:after="0" w:line="480" w:lineRule="auto"/>
        <w:jc w:val="both"/>
        <w:rPr>
          <w:rFonts w:ascii="Times New Roman" w:hAnsi="Times New Roman" w:cs="Times New Roman"/>
          <w:sz w:val="24"/>
          <w:szCs w:val="24"/>
          <w:lang w:val="nl-NL"/>
        </w:rPr>
      </w:pPr>
      <w:r>
        <w:rPr>
          <w:rFonts w:ascii="Times New Roman" w:hAnsi="Times New Roman" w:cs="Times New Roman"/>
          <w:sz w:val="24"/>
          <w:szCs w:val="24"/>
        </w:rPr>
        <w:t xml:space="preserve">     </w:t>
      </w:r>
      <w:r w:rsidRPr="00A86534">
        <w:rPr>
          <w:rFonts w:ascii="Times New Roman" w:hAnsi="Times New Roman" w:cs="Times New Roman"/>
          <w:sz w:val="24"/>
          <w:szCs w:val="24"/>
          <w:lang w:val="nl-NL"/>
        </w:rPr>
        <w:t xml:space="preserve">Terdapat dua bentuk zat besi yaitu zat besi hem dan non-heme. Sumber zat besi heme diantaranya daging, ikan dan unggas, sementara non-heme terdapat dalam sereal dan kacang-kacangan. Zat besi non-heme tidak diserap dengan baik seperti zat besi hem.  Penyerapan zat besi non-heme dalam tubuh dipengaruhi oleh status zat besi dan faktor diet lain. Penyerapan zat besi non-heme juga </w:t>
      </w:r>
      <w:r w:rsidR="00BF2BCA">
        <w:rPr>
          <w:rFonts w:ascii="Times New Roman" w:hAnsi="Times New Roman" w:cs="Times New Roman"/>
          <w:sz w:val="24"/>
          <w:szCs w:val="24"/>
          <w:lang w:val="nl-NL"/>
        </w:rPr>
        <w:t>dipengaruhi oleh asupan vitamin</w:t>
      </w:r>
      <w:r w:rsidRPr="008E384A">
        <w:rPr>
          <w:rFonts w:ascii="Times New Roman" w:hAnsi="Times New Roman" w:cs="Times New Roman"/>
          <w:sz w:val="24"/>
          <w:szCs w:val="24"/>
          <w:lang w:val="nl-NL"/>
        </w:rPr>
        <w:t>.</w:t>
      </w:r>
      <w:hyperlink w:anchor="_ENREF_37" w:tooltip="Medforth, 2012 #23" w:history="1">
        <w:r w:rsidR="00D653D3" w:rsidRPr="00AF00A6">
          <w:rPr>
            <w:rFonts w:ascii="Times New Roman" w:hAnsi="Times New Roman" w:cs="Times New Roman"/>
            <w:sz w:val="24"/>
            <w:szCs w:val="24"/>
          </w:rPr>
          <w:fldChar w:fldCharType="begin"/>
        </w:r>
        <w:r w:rsidR="00D653D3">
          <w:rPr>
            <w:rFonts w:ascii="Times New Roman" w:hAnsi="Times New Roman" w:cs="Times New Roman"/>
            <w:sz w:val="24"/>
            <w:szCs w:val="24"/>
            <w:lang w:val="nl-NL"/>
          </w:rPr>
          <w:instrText xml:space="preserve"> ADDIN EN.CITE &lt;EndNote&gt;&lt;Cite&gt;&lt;Author&gt;Medforth&lt;/Author&gt;&lt;Year&gt;2012&lt;/Year&gt;&lt;RecNum&gt;23&lt;/RecNum&gt;&lt;DisplayText&gt;&lt;style face="superscript"&gt;37&lt;/style&gt;&lt;/DisplayText&gt;&lt;record&gt;&lt;rec-number&gt;23&lt;/rec-number&gt;&lt;foreign-keys&gt;&lt;key app="EN" db-id="zfefr0ta6szvfiedtrlpvd0p2vpw52spv0aw"&gt;23&lt;/key&gt;&lt;/foreign-keys&gt;&lt;ref-type name="Book"&gt;6&lt;/ref-type&gt;&lt;contributors&gt;&lt;authors&gt;&lt;author&gt;Janet Medforth&lt;/author&gt;&lt;author&gt;Susan Battersby&lt;/author&gt;&lt;author&gt;Maggie Evans&lt;/author&gt;&lt;author&gt;Beverley Marsh&lt;/author&gt;&lt;author&gt;Angela Walker&lt;/author&gt;&lt;/authors&gt;&lt;/contributors&gt;&lt;titles&gt;&lt;title&gt;Kebidanan Oxford&lt;/title&gt;&lt;/titles&gt;&lt;pages&gt;20, 61-63&lt;/pages&gt;&lt;dates&gt;&lt;year&gt;2012&lt;/year&gt;&lt;/dates&gt;&lt;pub-location&gt;Jakarta&lt;/pub-location&gt;&lt;publisher&gt;Penerbit Buku Kedokteran EGC&lt;/publisher&gt;&lt;urls&gt;&lt;/urls&gt;&lt;/record&gt;&lt;/Cite&gt;&lt;/EndNote&gt;</w:instrText>
        </w:r>
        <w:r w:rsidR="00D653D3" w:rsidRPr="00AF00A6">
          <w:rPr>
            <w:rFonts w:ascii="Times New Roman" w:hAnsi="Times New Roman" w:cs="Times New Roman"/>
            <w:sz w:val="24"/>
            <w:szCs w:val="24"/>
          </w:rPr>
          <w:fldChar w:fldCharType="separate"/>
        </w:r>
        <w:r w:rsidR="00D653D3" w:rsidRPr="00D653D3">
          <w:rPr>
            <w:rFonts w:ascii="Times New Roman" w:hAnsi="Times New Roman" w:cs="Times New Roman"/>
            <w:noProof/>
            <w:sz w:val="24"/>
            <w:szCs w:val="24"/>
            <w:vertAlign w:val="superscript"/>
            <w:lang w:val="nl-NL"/>
          </w:rPr>
          <w:t>37</w:t>
        </w:r>
        <w:r w:rsidR="00D653D3" w:rsidRPr="00AF00A6">
          <w:rPr>
            <w:rFonts w:ascii="Times New Roman" w:hAnsi="Times New Roman" w:cs="Times New Roman"/>
            <w:sz w:val="24"/>
            <w:szCs w:val="24"/>
          </w:rPr>
          <w:fldChar w:fldCharType="end"/>
        </w:r>
      </w:hyperlink>
      <w:r w:rsidRPr="008E384A">
        <w:rPr>
          <w:rFonts w:ascii="Times New Roman" w:hAnsi="Times New Roman" w:cs="Times New Roman"/>
          <w:sz w:val="24"/>
          <w:szCs w:val="24"/>
          <w:lang w:val="nl-NL"/>
        </w:rPr>
        <w:t xml:space="preserve"> </w:t>
      </w:r>
    </w:p>
    <w:p w14:paraId="5DEDAA72" w14:textId="77777777" w:rsidR="00494E5C" w:rsidRPr="008E384A" w:rsidRDefault="00494E5C" w:rsidP="00494E5C">
      <w:pPr>
        <w:spacing w:after="0" w:line="480" w:lineRule="auto"/>
        <w:jc w:val="both"/>
        <w:rPr>
          <w:rFonts w:ascii="Times New Roman" w:hAnsi="Times New Roman" w:cs="Times New Roman"/>
          <w:b/>
          <w:sz w:val="24"/>
          <w:szCs w:val="24"/>
          <w:lang w:val="nl-NL"/>
        </w:rPr>
      </w:pPr>
      <w:r w:rsidRPr="008E384A">
        <w:rPr>
          <w:rFonts w:ascii="Times New Roman" w:hAnsi="Times New Roman" w:cs="Times New Roman"/>
          <w:b/>
          <w:sz w:val="24"/>
          <w:szCs w:val="24"/>
          <w:lang w:val="nl-NL"/>
        </w:rPr>
        <w:t>Mekanisme Penyerapan Zat Besi Oleh Tubuh</w:t>
      </w:r>
    </w:p>
    <w:p w14:paraId="01B0CA0F" w14:textId="77777777" w:rsidR="00494E5C" w:rsidRDefault="00494E5C" w:rsidP="00494E5C">
      <w:pPr>
        <w:spacing w:after="0" w:line="480" w:lineRule="auto"/>
        <w:jc w:val="both"/>
        <w:rPr>
          <w:rFonts w:ascii="Times New Roman" w:hAnsi="Times New Roman" w:cs="Times New Roman"/>
          <w:sz w:val="24"/>
        </w:rPr>
      </w:pPr>
      <w:r w:rsidRPr="008E384A">
        <w:rPr>
          <w:rFonts w:ascii="Times New Roman" w:hAnsi="Times New Roman" w:cs="Times New Roman"/>
          <w:sz w:val="24"/>
          <w:lang w:val="nl-NL"/>
        </w:rPr>
        <w:t xml:space="preserve">     </w:t>
      </w:r>
      <w:r w:rsidRPr="00D83F48">
        <w:rPr>
          <w:rFonts w:ascii="Times New Roman" w:hAnsi="Times New Roman" w:cs="Times New Roman"/>
          <w:sz w:val="24"/>
        </w:rPr>
        <w:t xml:space="preserve">. Feritin </w:t>
      </w:r>
      <w:r>
        <w:rPr>
          <w:rFonts w:ascii="Times New Roman" w:hAnsi="Times New Roman" w:cs="Times New Roman"/>
          <w:sz w:val="24"/>
        </w:rPr>
        <w:t xml:space="preserve">merupakan </w:t>
      </w:r>
      <w:r w:rsidRPr="00D83F48">
        <w:rPr>
          <w:rFonts w:ascii="Times New Roman" w:hAnsi="Times New Roman" w:cs="Times New Roman"/>
          <w:sz w:val="24"/>
        </w:rPr>
        <w:t xml:space="preserve">protein penyimpanan </w:t>
      </w:r>
      <w:r>
        <w:rPr>
          <w:rFonts w:ascii="Times New Roman" w:hAnsi="Times New Roman" w:cs="Times New Roman"/>
          <w:sz w:val="24"/>
        </w:rPr>
        <w:t xml:space="preserve">zat </w:t>
      </w:r>
      <w:r w:rsidRPr="00D83F48">
        <w:rPr>
          <w:rFonts w:ascii="Times New Roman" w:hAnsi="Times New Roman" w:cs="Times New Roman"/>
          <w:sz w:val="24"/>
        </w:rPr>
        <w:t xml:space="preserve">besi </w:t>
      </w:r>
      <w:r>
        <w:rPr>
          <w:rFonts w:ascii="Times New Roman" w:hAnsi="Times New Roman" w:cs="Times New Roman"/>
          <w:sz w:val="24"/>
        </w:rPr>
        <w:t xml:space="preserve">yang </w:t>
      </w:r>
      <w:r w:rsidRPr="00D83F48">
        <w:rPr>
          <w:rFonts w:ascii="Times New Roman" w:hAnsi="Times New Roman" w:cs="Times New Roman"/>
          <w:sz w:val="24"/>
        </w:rPr>
        <w:t xml:space="preserve">membantu tubuh menyerap zat besi dari makanan dan menyimpannya di sel-sel usus kecil. Ketika tubuh membutuhkan zat besi, ferritin melepaskan beberapa zat besi ke protein transpor besi yang disebut transferrin. Jika tubuh itu tidak membutuhkan zat besi, </w:t>
      </w:r>
      <w:r>
        <w:rPr>
          <w:rFonts w:ascii="Times New Roman" w:hAnsi="Times New Roman" w:cs="Times New Roman"/>
          <w:sz w:val="24"/>
        </w:rPr>
        <w:t>akan disekresikan dan</w:t>
      </w:r>
      <w:r w:rsidRPr="00D83F48">
        <w:rPr>
          <w:rFonts w:ascii="Times New Roman" w:hAnsi="Times New Roman" w:cs="Times New Roman"/>
          <w:sz w:val="24"/>
        </w:rPr>
        <w:t xml:space="preserve"> dikeluarkan dalam tinja</w:t>
      </w:r>
      <w:r>
        <w:rPr>
          <w:rFonts w:ascii="Times New Roman" w:hAnsi="Times New Roman" w:cs="Times New Roman"/>
          <w:sz w:val="24"/>
        </w:rPr>
        <w:t>. S</w:t>
      </w:r>
      <w:r w:rsidRPr="00D83F48">
        <w:rPr>
          <w:rFonts w:ascii="Times New Roman" w:hAnsi="Times New Roman" w:cs="Times New Roman"/>
          <w:sz w:val="24"/>
        </w:rPr>
        <w:t>el-sel</w:t>
      </w:r>
      <w:r>
        <w:rPr>
          <w:rFonts w:ascii="Times New Roman" w:hAnsi="Times New Roman" w:cs="Times New Roman"/>
          <w:sz w:val="24"/>
        </w:rPr>
        <w:t xml:space="preserve"> usus kecil</w:t>
      </w:r>
      <w:r w:rsidRPr="00D83F48">
        <w:rPr>
          <w:rFonts w:ascii="Times New Roman" w:hAnsi="Times New Roman" w:cs="Times New Roman"/>
          <w:sz w:val="24"/>
        </w:rPr>
        <w:t xml:space="preserve"> ini mengontrol penyerapan zat besi dengan mengirimkan </w:t>
      </w:r>
      <w:r>
        <w:rPr>
          <w:rFonts w:ascii="Times New Roman" w:hAnsi="Times New Roman" w:cs="Times New Roman"/>
          <w:sz w:val="24"/>
        </w:rPr>
        <w:t xml:space="preserve">zat besi </w:t>
      </w:r>
      <w:r w:rsidRPr="00D83F48">
        <w:rPr>
          <w:rFonts w:ascii="Times New Roman" w:hAnsi="Times New Roman" w:cs="Times New Roman"/>
          <w:sz w:val="24"/>
        </w:rPr>
        <w:t xml:space="preserve">besi ketika asupan </w:t>
      </w:r>
      <w:r>
        <w:rPr>
          <w:rFonts w:ascii="Times New Roman" w:hAnsi="Times New Roman" w:cs="Times New Roman"/>
          <w:sz w:val="24"/>
        </w:rPr>
        <w:t>kurang</w:t>
      </w:r>
      <w:r w:rsidRPr="00D83F48">
        <w:rPr>
          <w:rFonts w:ascii="Times New Roman" w:hAnsi="Times New Roman" w:cs="Times New Roman"/>
          <w:sz w:val="24"/>
        </w:rPr>
        <w:t xml:space="preserve"> atau membuangnya ketika asupan melebihi</w:t>
      </w:r>
      <w:r w:rsidRPr="00D83F48">
        <w:rPr>
          <w:rFonts w:ascii="Times New Roman" w:hAnsi="Times New Roman" w:cs="Times New Roman"/>
          <w:b/>
          <w:sz w:val="24"/>
        </w:rPr>
        <w:t xml:space="preserve"> </w:t>
      </w:r>
      <w:r w:rsidRPr="00D83F48">
        <w:rPr>
          <w:rFonts w:ascii="Times New Roman" w:hAnsi="Times New Roman" w:cs="Times New Roman"/>
          <w:sz w:val="24"/>
        </w:rPr>
        <w:t>kebutuhan.</w:t>
      </w:r>
      <w:hyperlink w:anchor="_ENREF_40" w:tooltip="Whitney, 2011 #26" w:history="1">
        <w:r w:rsidR="00D653D3">
          <w:rPr>
            <w:rFonts w:ascii="Times New Roman" w:hAnsi="Times New Roman" w:cs="Times New Roman"/>
            <w:sz w:val="24"/>
          </w:rPr>
          <w:fldChar w:fldCharType="begin"/>
        </w:r>
        <w:r w:rsidR="00D653D3">
          <w:rPr>
            <w:rFonts w:ascii="Times New Roman" w:hAnsi="Times New Roman" w:cs="Times New Roman"/>
            <w:sz w:val="24"/>
          </w:rPr>
          <w:instrText xml:space="preserve"> ADDIN EN.CITE &lt;EndNote&gt;&lt;Cite&gt;&lt;Author&gt;Whitney&lt;/Author&gt;&lt;Year&gt;2011&lt;/Year&gt;&lt;RecNum&gt;26&lt;/RecNum&gt;&lt;DisplayText&gt;&lt;style face="superscript"&gt;40&lt;/style&gt;&lt;/DisplayText&gt;&lt;record&gt;&lt;rec-number&gt;26&lt;/rec-number&gt;&lt;foreign-keys&gt;&lt;key app="EN" db-id="zfefr0ta6szvfiedtrlpvd0p2vpw52spv0aw"&gt;26&lt;/key&gt;&lt;/foreign-keys&gt;&lt;ref-type name="Book"&gt;6&lt;/ref-type&gt;&lt;contributors&gt;&lt;authors&gt;&lt;author&gt;Ellie Whitney&lt;/author&gt;&lt;author&gt;Sharon Rady Rolfes&lt;/author&gt;&lt;/authors&gt;&lt;/contributors&gt;&lt;titles&gt;&lt;title&gt;Understanding Nutrition&lt;/title&gt;&lt;/titles&gt;&lt;dates&gt;&lt;year&gt;2011&lt;/year&gt;&lt;/dates&gt;&lt;pub-location&gt;USA&lt;/pub-location&gt;&lt;publisher&gt;Wadsworth&lt;/publisher&gt;&lt;urls&gt;&lt;/urls&gt;&lt;/record&gt;&lt;/Cite&gt;&lt;/EndNote&gt;</w:instrText>
        </w:r>
        <w:r w:rsidR="00D653D3">
          <w:rPr>
            <w:rFonts w:ascii="Times New Roman" w:hAnsi="Times New Roman" w:cs="Times New Roman"/>
            <w:sz w:val="24"/>
          </w:rPr>
          <w:fldChar w:fldCharType="separate"/>
        </w:r>
        <w:r w:rsidR="00D653D3" w:rsidRPr="00D653D3">
          <w:rPr>
            <w:rFonts w:ascii="Times New Roman" w:hAnsi="Times New Roman" w:cs="Times New Roman"/>
            <w:noProof/>
            <w:sz w:val="24"/>
            <w:vertAlign w:val="superscript"/>
          </w:rPr>
          <w:t>40</w:t>
        </w:r>
        <w:r w:rsidR="00D653D3">
          <w:rPr>
            <w:rFonts w:ascii="Times New Roman" w:hAnsi="Times New Roman" w:cs="Times New Roman"/>
            <w:sz w:val="24"/>
          </w:rPr>
          <w:fldChar w:fldCharType="end"/>
        </w:r>
      </w:hyperlink>
      <w:r w:rsidRPr="00D83F48">
        <w:rPr>
          <w:rFonts w:ascii="Times New Roman" w:hAnsi="Times New Roman" w:cs="Times New Roman"/>
          <w:sz w:val="24"/>
        </w:rPr>
        <w:t xml:space="preserve"> </w:t>
      </w:r>
    </w:p>
    <w:p w14:paraId="7644517A" w14:textId="77777777" w:rsidR="00494E5C" w:rsidRDefault="00494E5C" w:rsidP="00494E5C">
      <w:pPr>
        <w:spacing w:after="0" w:line="480" w:lineRule="auto"/>
        <w:jc w:val="both"/>
        <w:rPr>
          <w:rFonts w:ascii="Times New Roman" w:hAnsi="Times New Roman" w:cs="Times New Roman"/>
          <w:sz w:val="24"/>
        </w:rPr>
      </w:pPr>
    </w:p>
    <w:p w14:paraId="35F69FB9" w14:textId="77777777" w:rsidR="00494E5C" w:rsidRDefault="00DE29A6" w:rsidP="00494E5C">
      <w:pPr>
        <w:keepNext/>
        <w:spacing w:after="0" w:line="480" w:lineRule="auto"/>
        <w:jc w:val="center"/>
      </w:pPr>
      <w:r>
        <w:rPr>
          <w:rFonts w:ascii="Times New Roman" w:hAnsi="Times New Roman" w:cs="Times New Roman"/>
          <w:noProof/>
          <w:sz w:val="24"/>
          <w:szCs w:val="24"/>
          <w:lang w:val="id-ID" w:eastAsia="id-ID"/>
        </w:rPr>
        <w:lastRenderedPageBreak/>
        <w:drawing>
          <wp:inline distT="0" distB="0" distL="0" distR="0" wp14:anchorId="08BF0333" wp14:editId="22EA73CD">
            <wp:extent cx="4505325" cy="2699105"/>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3.png"/>
                    <pic:cNvPicPr/>
                  </pic:nvPicPr>
                  <pic:blipFill>
                    <a:blip r:embed="rId18">
                      <a:extLst>
                        <a:ext uri="{28A0092B-C50C-407E-A947-70E740481C1C}">
                          <a14:useLocalDpi xmlns:a14="http://schemas.microsoft.com/office/drawing/2010/main" val="0"/>
                        </a:ext>
                      </a:extLst>
                    </a:blip>
                    <a:stretch>
                      <a:fillRect/>
                    </a:stretch>
                  </pic:blipFill>
                  <pic:spPr>
                    <a:xfrm>
                      <a:off x="0" y="0"/>
                      <a:ext cx="4503622" cy="2698085"/>
                    </a:xfrm>
                    <a:prstGeom prst="rect">
                      <a:avLst/>
                    </a:prstGeom>
                  </pic:spPr>
                </pic:pic>
              </a:graphicData>
            </a:graphic>
          </wp:inline>
        </w:drawing>
      </w:r>
    </w:p>
    <w:p w14:paraId="515A4410" w14:textId="77777777" w:rsidR="00494E5C" w:rsidRDefault="00494E5C" w:rsidP="00494E5C">
      <w:pPr>
        <w:keepNext/>
        <w:spacing w:after="0" w:line="480" w:lineRule="auto"/>
        <w:jc w:val="center"/>
      </w:pPr>
      <w:r w:rsidRPr="00687017">
        <w:rPr>
          <w:rStyle w:val="A5"/>
          <w:rFonts w:ascii="Times New Roman" w:hAnsi="Times New Roman" w:cs="Times New Roman"/>
          <w:sz w:val="20"/>
          <w:szCs w:val="20"/>
        </w:rPr>
        <w:t xml:space="preserve">Sumber : </w:t>
      </w:r>
      <w:r w:rsidRPr="00687017">
        <w:rPr>
          <w:rFonts w:ascii="Times New Roman" w:hAnsi="Times New Roman" w:cs="Times New Roman"/>
          <w:noProof/>
          <w:sz w:val="20"/>
          <w:szCs w:val="20"/>
        </w:rPr>
        <w:t>Whitney E, Rolfes SR. Understanding Nutrition. USA: Wadsworth; 2011</w:t>
      </w:r>
    </w:p>
    <w:p w14:paraId="0EF1FB13" w14:textId="77777777" w:rsidR="00494E5C" w:rsidRPr="00582F1D" w:rsidRDefault="00494E5C" w:rsidP="00494E5C">
      <w:pPr>
        <w:pStyle w:val="Caption"/>
        <w:jc w:val="center"/>
        <w:rPr>
          <w:rFonts w:ascii="Times New Roman" w:hAnsi="Times New Roman" w:cs="Times New Roman"/>
          <w:color w:val="auto"/>
          <w:sz w:val="24"/>
          <w:szCs w:val="24"/>
        </w:rPr>
      </w:pPr>
      <w:bookmarkStart w:id="35" w:name="_Toc517622112"/>
      <w:r w:rsidRPr="00582F1D">
        <w:rPr>
          <w:rFonts w:ascii="Times New Roman" w:hAnsi="Times New Roman" w:cs="Times New Roman"/>
          <w:color w:val="auto"/>
          <w:sz w:val="24"/>
          <w:szCs w:val="24"/>
        </w:rPr>
        <w:t xml:space="preserve">Gambar </w:t>
      </w:r>
      <w:r w:rsidRPr="00582F1D">
        <w:rPr>
          <w:rFonts w:ascii="Times New Roman" w:hAnsi="Times New Roman" w:cs="Times New Roman"/>
          <w:color w:val="auto"/>
          <w:sz w:val="24"/>
          <w:szCs w:val="24"/>
        </w:rPr>
        <w:fldChar w:fldCharType="begin"/>
      </w:r>
      <w:r w:rsidRPr="00582F1D">
        <w:rPr>
          <w:rFonts w:ascii="Times New Roman" w:hAnsi="Times New Roman" w:cs="Times New Roman"/>
          <w:color w:val="auto"/>
          <w:sz w:val="24"/>
          <w:szCs w:val="24"/>
        </w:rPr>
        <w:instrText xml:space="preserve"> SEQ Gambar \* ARABIC </w:instrText>
      </w:r>
      <w:r w:rsidRPr="00582F1D">
        <w:rPr>
          <w:rFonts w:ascii="Times New Roman" w:hAnsi="Times New Roman" w:cs="Times New Roman"/>
          <w:color w:val="auto"/>
          <w:sz w:val="24"/>
          <w:szCs w:val="24"/>
        </w:rPr>
        <w:fldChar w:fldCharType="separate"/>
      </w:r>
      <w:r w:rsidR="00674088">
        <w:rPr>
          <w:rFonts w:ascii="Times New Roman" w:hAnsi="Times New Roman" w:cs="Times New Roman"/>
          <w:noProof/>
          <w:color w:val="auto"/>
          <w:sz w:val="24"/>
          <w:szCs w:val="24"/>
        </w:rPr>
        <w:t>1</w:t>
      </w:r>
      <w:r w:rsidRPr="00582F1D">
        <w:rPr>
          <w:rFonts w:ascii="Times New Roman" w:hAnsi="Times New Roman" w:cs="Times New Roman"/>
          <w:color w:val="auto"/>
          <w:sz w:val="24"/>
          <w:szCs w:val="24"/>
        </w:rPr>
        <w:fldChar w:fldCharType="end"/>
      </w:r>
      <w:r>
        <w:rPr>
          <w:rFonts w:ascii="Times New Roman" w:hAnsi="Times New Roman" w:cs="Times New Roman"/>
          <w:color w:val="auto"/>
          <w:sz w:val="24"/>
          <w:szCs w:val="24"/>
        </w:rPr>
        <w:t>.1</w:t>
      </w:r>
      <w:r w:rsidRPr="00582F1D">
        <w:rPr>
          <w:rFonts w:ascii="Times New Roman" w:hAnsi="Times New Roman" w:cs="Times New Roman"/>
          <w:color w:val="auto"/>
          <w:sz w:val="24"/>
          <w:szCs w:val="24"/>
        </w:rPr>
        <w:t xml:space="preserve"> Mekanisme Penyerapan Zat Besi dalam Tubuh</w:t>
      </w:r>
      <w:bookmarkEnd w:id="35"/>
    </w:p>
    <w:p w14:paraId="7439B289" w14:textId="77777777" w:rsidR="00494E5C" w:rsidRPr="003B4E4E" w:rsidRDefault="00494E5C" w:rsidP="00237C5D">
      <w:pPr>
        <w:pStyle w:val="Caption"/>
        <w:rPr>
          <w:rFonts w:ascii="Times New Roman" w:hAnsi="Times New Roman" w:cs="Times New Roman"/>
          <w:color w:val="auto"/>
          <w:sz w:val="36"/>
        </w:rPr>
      </w:pPr>
    </w:p>
    <w:p w14:paraId="6483192B" w14:textId="77777777" w:rsidR="00237C5D" w:rsidRPr="004A5999" w:rsidRDefault="00237C5D" w:rsidP="00237C5D">
      <w:pPr>
        <w:pStyle w:val="Caption"/>
        <w:keepNext/>
        <w:jc w:val="center"/>
        <w:rPr>
          <w:rFonts w:ascii="Times New Roman" w:hAnsi="Times New Roman" w:cs="Times New Roman"/>
          <w:color w:val="auto"/>
          <w:sz w:val="22"/>
        </w:rPr>
      </w:pPr>
      <w:bookmarkStart w:id="36" w:name="_Toc535012017"/>
      <w:r w:rsidRPr="004A5999">
        <w:rPr>
          <w:rFonts w:ascii="Times New Roman" w:hAnsi="Times New Roman" w:cs="Times New Roman"/>
          <w:color w:val="auto"/>
          <w:sz w:val="22"/>
        </w:rPr>
        <w:t xml:space="preserve">Tabel </w:t>
      </w:r>
      <w:r w:rsidRPr="004A5999">
        <w:rPr>
          <w:rFonts w:ascii="Times New Roman" w:hAnsi="Times New Roman" w:cs="Times New Roman"/>
          <w:color w:val="auto"/>
          <w:sz w:val="22"/>
          <w:lang w:val="id-ID"/>
        </w:rPr>
        <w:t>2.</w:t>
      </w:r>
      <w:r w:rsidR="007F5D53" w:rsidRPr="004A5999">
        <w:rPr>
          <w:rFonts w:ascii="Times New Roman" w:hAnsi="Times New Roman" w:cs="Times New Roman"/>
          <w:color w:val="auto"/>
          <w:sz w:val="22"/>
        </w:rPr>
        <w:fldChar w:fldCharType="begin"/>
      </w:r>
      <w:r w:rsidR="007F5D53" w:rsidRPr="004A5999">
        <w:rPr>
          <w:rFonts w:ascii="Times New Roman" w:hAnsi="Times New Roman" w:cs="Times New Roman"/>
          <w:color w:val="auto"/>
          <w:sz w:val="22"/>
        </w:rPr>
        <w:instrText xml:space="preserve"> SEQ Tabel \* ARABIC </w:instrText>
      </w:r>
      <w:r w:rsidR="007F5D53" w:rsidRPr="004A5999">
        <w:rPr>
          <w:rFonts w:ascii="Times New Roman" w:hAnsi="Times New Roman" w:cs="Times New Roman"/>
          <w:color w:val="auto"/>
          <w:sz w:val="22"/>
        </w:rPr>
        <w:fldChar w:fldCharType="separate"/>
      </w:r>
      <w:r w:rsidR="00674088">
        <w:rPr>
          <w:rFonts w:ascii="Times New Roman" w:hAnsi="Times New Roman" w:cs="Times New Roman"/>
          <w:noProof/>
          <w:color w:val="auto"/>
          <w:sz w:val="22"/>
        </w:rPr>
        <w:t>6</w:t>
      </w:r>
      <w:r w:rsidR="007F5D53" w:rsidRPr="004A5999">
        <w:rPr>
          <w:rFonts w:ascii="Times New Roman" w:hAnsi="Times New Roman" w:cs="Times New Roman"/>
          <w:noProof/>
          <w:color w:val="auto"/>
          <w:sz w:val="22"/>
        </w:rPr>
        <w:fldChar w:fldCharType="end"/>
      </w:r>
      <w:r w:rsidRPr="004A5999">
        <w:rPr>
          <w:rFonts w:ascii="Times New Roman" w:hAnsi="Times New Roman" w:cs="Times New Roman"/>
          <w:color w:val="auto"/>
          <w:sz w:val="22"/>
          <w:lang w:val="id-ID"/>
        </w:rPr>
        <w:t xml:space="preserve"> Rata-rata Besi yang Diserap oleh Tubuh Per Hari</w:t>
      </w:r>
      <w:bookmarkEnd w:id="36"/>
    </w:p>
    <w:tbl>
      <w:tblPr>
        <w:tblW w:w="0" w:type="auto"/>
        <w:jc w:val="center"/>
        <w:tblBorders>
          <w:insideH w:val="single" w:sz="4" w:space="0" w:color="auto"/>
        </w:tblBorders>
        <w:tblLook w:val="04A0" w:firstRow="1" w:lastRow="0" w:firstColumn="1" w:lastColumn="0" w:noHBand="0" w:noVBand="1"/>
      </w:tblPr>
      <w:tblGrid>
        <w:gridCol w:w="1473"/>
        <w:gridCol w:w="2657"/>
      </w:tblGrid>
      <w:tr w:rsidR="00494E5C" w:rsidRPr="00621899" w14:paraId="64570A59" w14:textId="77777777" w:rsidTr="00F602C9">
        <w:trPr>
          <w:trHeight w:val="786"/>
          <w:jc w:val="center"/>
        </w:trPr>
        <w:tc>
          <w:tcPr>
            <w:tcW w:w="1473" w:type="dxa"/>
            <w:tcBorders>
              <w:top w:val="single" w:sz="4" w:space="0" w:color="auto"/>
              <w:bottom w:val="single" w:sz="4" w:space="0" w:color="auto"/>
            </w:tcBorders>
          </w:tcPr>
          <w:p w14:paraId="146979F0" w14:textId="77777777" w:rsidR="00494E5C" w:rsidRPr="00621899" w:rsidRDefault="00494E5C" w:rsidP="003B4E4E">
            <w:pPr>
              <w:rPr>
                <w:rFonts w:ascii="Times New Roman" w:hAnsi="Times New Roman" w:cs="Times New Roman"/>
                <w:sz w:val="20"/>
              </w:rPr>
            </w:pPr>
            <w:r w:rsidRPr="00621899">
              <w:rPr>
                <w:rFonts w:ascii="Times New Roman" w:hAnsi="Times New Roman" w:cs="Times New Roman"/>
                <w:sz w:val="20"/>
              </w:rPr>
              <w:t>Kehamilan</w:t>
            </w:r>
          </w:p>
        </w:tc>
        <w:tc>
          <w:tcPr>
            <w:tcW w:w="2657" w:type="dxa"/>
            <w:tcBorders>
              <w:top w:val="single" w:sz="4" w:space="0" w:color="auto"/>
              <w:bottom w:val="single" w:sz="4" w:space="0" w:color="auto"/>
            </w:tcBorders>
          </w:tcPr>
          <w:p w14:paraId="2D77B492" w14:textId="77777777" w:rsidR="00494E5C" w:rsidRPr="00621899" w:rsidRDefault="00494E5C" w:rsidP="003B4E4E">
            <w:pPr>
              <w:rPr>
                <w:rFonts w:ascii="Times New Roman" w:hAnsi="Times New Roman" w:cs="Times New Roman"/>
                <w:sz w:val="20"/>
              </w:rPr>
            </w:pPr>
            <w:r w:rsidRPr="00621899">
              <w:rPr>
                <w:rFonts w:ascii="Times New Roman" w:hAnsi="Times New Roman" w:cs="Times New Roman"/>
                <w:sz w:val="20"/>
              </w:rPr>
              <w:t>Rata-rata zat besi yang diserap tubuh (mg/hari)</w:t>
            </w:r>
          </w:p>
        </w:tc>
      </w:tr>
      <w:tr w:rsidR="00494E5C" w:rsidRPr="00621899" w14:paraId="53C5C683" w14:textId="77777777" w:rsidTr="00F602C9">
        <w:trPr>
          <w:trHeight w:val="475"/>
          <w:jc w:val="center"/>
        </w:trPr>
        <w:tc>
          <w:tcPr>
            <w:tcW w:w="1473" w:type="dxa"/>
            <w:tcBorders>
              <w:top w:val="single" w:sz="4" w:space="0" w:color="auto"/>
            </w:tcBorders>
          </w:tcPr>
          <w:p w14:paraId="7A34D2D8" w14:textId="4C7F2572" w:rsidR="00494E5C" w:rsidRPr="00621899" w:rsidRDefault="003F05E9" w:rsidP="003B4E4E">
            <w:pPr>
              <w:rPr>
                <w:rFonts w:ascii="Times New Roman" w:hAnsi="Times New Roman" w:cs="Times New Roman"/>
                <w:sz w:val="20"/>
              </w:rPr>
            </w:pPr>
            <w:r>
              <w:rPr>
                <w:rFonts w:ascii="Times New Roman" w:hAnsi="Times New Roman" w:cs="Times New Roman"/>
                <w:sz w:val="20"/>
              </w:rPr>
              <w:t>Trimester satu</w:t>
            </w:r>
          </w:p>
        </w:tc>
        <w:tc>
          <w:tcPr>
            <w:tcW w:w="2657" w:type="dxa"/>
            <w:tcBorders>
              <w:top w:val="single" w:sz="4" w:space="0" w:color="auto"/>
            </w:tcBorders>
          </w:tcPr>
          <w:p w14:paraId="5789927E" w14:textId="77777777" w:rsidR="00494E5C" w:rsidRPr="00621899" w:rsidRDefault="00494E5C" w:rsidP="003B4E4E">
            <w:pPr>
              <w:jc w:val="center"/>
              <w:rPr>
                <w:rFonts w:ascii="Times New Roman" w:hAnsi="Times New Roman" w:cs="Times New Roman"/>
                <w:sz w:val="20"/>
              </w:rPr>
            </w:pPr>
            <w:r w:rsidRPr="00621899">
              <w:rPr>
                <w:rFonts w:ascii="Times New Roman" w:hAnsi="Times New Roman" w:cs="Times New Roman"/>
                <w:sz w:val="20"/>
              </w:rPr>
              <w:t>1,2</w:t>
            </w:r>
          </w:p>
        </w:tc>
      </w:tr>
      <w:tr w:rsidR="00494E5C" w:rsidRPr="00621899" w14:paraId="5F678219" w14:textId="77777777" w:rsidTr="00F602C9">
        <w:trPr>
          <w:trHeight w:val="491"/>
          <w:jc w:val="center"/>
        </w:trPr>
        <w:tc>
          <w:tcPr>
            <w:tcW w:w="1473" w:type="dxa"/>
            <w:tcBorders>
              <w:bottom w:val="single" w:sz="4" w:space="0" w:color="auto"/>
            </w:tcBorders>
          </w:tcPr>
          <w:p w14:paraId="655D6827" w14:textId="77777777" w:rsidR="00494E5C" w:rsidRPr="00621899" w:rsidRDefault="00053FFF" w:rsidP="003B4E4E">
            <w:pPr>
              <w:rPr>
                <w:rFonts w:ascii="Times New Roman" w:hAnsi="Times New Roman" w:cs="Times New Roman"/>
                <w:sz w:val="20"/>
              </w:rPr>
            </w:pPr>
            <w:r>
              <w:rPr>
                <w:rFonts w:ascii="Times New Roman" w:hAnsi="Times New Roman" w:cs="Times New Roman"/>
                <w:sz w:val="20"/>
              </w:rPr>
              <w:t>Trimester dua</w:t>
            </w:r>
          </w:p>
        </w:tc>
        <w:tc>
          <w:tcPr>
            <w:tcW w:w="2657" w:type="dxa"/>
            <w:tcBorders>
              <w:bottom w:val="single" w:sz="4" w:space="0" w:color="auto"/>
            </w:tcBorders>
          </w:tcPr>
          <w:p w14:paraId="4B7194D5" w14:textId="77777777" w:rsidR="00494E5C" w:rsidRPr="00621899" w:rsidRDefault="00494E5C" w:rsidP="003B4E4E">
            <w:pPr>
              <w:jc w:val="center"/>
              <w:rPr>
                <w:rFonts w:ascii="Times New Roman" w:hAnsi="Times New Roman" w:cs="Times New Roman"/>
                <w:sz w:val="20"/>
              </w:rPr>
            </w:pPr>
            <w:r w:rsidRPr="00621899">
              <w:rPr>
                <w:rFonts w:ascii="Times New Roman" w:hAnsi="Times New Roman" w:cs="Times New Roman"/>
                <w:sz w:val="20"/>
              </w:rPr>
              <w:t>4,7</w:t>
            </w:r>
          </w:p>
        </w:tc>
      </w:tr>
      <w:tr w:rsidR="00494E5C" w:rsidRPr="00621899" w14:paraId="163CE66F" w14:textId="77777777" w:rsidTr="00F602C9">
        <w:trPr>
          <w:trHeight w:val="475"/>
          <w:jc w:val="center"/>
        </w:trPr>
        <w:tc>
          <w:tcPr>
            <w:tcW w:w="1473" w:type="dxa"/>
            <w:tcBorders>
              <w:top w:val="single" w:sz="4" w:space="0" w:color="auto"/>
              <w:bottom w:val="single" w:sz="4" w:space="0" w:color="auto"/>
            </w:tcBorders>
          </w:tcPr>
          <w:p w14:paraId="20F6E74E" w14:textId="03D53370" w:rsidR="00494E5C" w:rsidRPr="00621899" w:rsidRDefault="00053FFF" w:rsidP="003B4E4E">
            <w:pPr>
              <w:rPr>
                <w:rFonts w:ascii="Times New Roman" w:hAnsi="Times New Roman" w:cs="Times New Roman"/>
                <w:sz w:val="20"/>
              </w:rPr>
            </w:pPr>
            <w:r>
              <w:rPr>
                <w:rFonts w:ascii="Times New Roman" w:hAnsi="Times New Roman" w:cs="Times New Roman"/>
                <w:sz w:val="20"/>
              </w:rPr>
              <w:t>Trimes</w:t>
            </w:r>
            <w:r w:rsidR="003F05E9">
              <w:rPr>
                <w:rFonts w:ascii="Times New Roman" w:hAnsi="Times New Roman" w:cs="Times New Roman"/>
                <w:sz w:val="20"/>
              </w:rPr>
              <w:t>ter tiga</w:t>
            </w:r>
          </w:p>
        </w:tc>
        <w:tc>
          <w:tcPr>
            <w:tcW w:w="2657" w:type="dxa"/>
            <w:tcBorders>
              <w:top w:val="single" w:sz="4" w:space="0" w:color="auto"/>
              <w:bottom w:val="single" w:sz="4" w:space="0" w:color="auto"/>
            </w:tcBorders>
          </w:tcPr>
          <w:p w14:paraId="3B14563B" w14:textId="77777777" w:rsidR="00494E5C" w:rsidRPr="00621899" w:rsidRDefault="00494E5C" w:rsidP="003B4E4E">
            <w:pPr>
              <w:jc w:val="center"/>
              <w:rPr>
                <w:rFonts w:ascii="Times New Roman" w:hAnsi="Times New Roman" w:cs="Times New Roman"/>
                <w:sz w:val="20"/>
              </w:rPr>
            </w:pPr>
            <w:r w:rsidRPr="00621899">
              <w:rPr>
                <w:rFonts w:ascii="Times New Roman" w:hAnsi="Times New Roman" w:cs="Times New Roman"/>
                <w:sz w:val="20"/>
              </w:rPr>
              <w:t>5,6</w:t>
            </w:r>
          </w:p>
        </w:tc>
      </w:tr>
    </w:tbl>
    <w:p w14:paraId="3960F15D" w14:textId="77777777" w:rsidR="00053668" w:rsidRDefault="00494E5C" w:rsidP="009B3850">
      <w:pPr>
        <w:spacing w:after="0" w:line="480" w:lineRule="auto"/>
        <w:ind w:firstLine="360"/>
        <w:jc w:val="center"/>
        <w:rPr>
          <w:rFonts w:ascii="Times New Roman" w:hAnsi="Times New Roman" w:cs="Times New Roman"/>
          <w:sz w:val="20"/>
          <w:szCs w:val="24"/>
        </w:rPr>
      </w:pPr>
      <w:r w:rsidRPr="00113769">
        <w:rPr>
          <w:rFonts w:ascii="Times New Roman" w:hAnsi="Times New Roman" w:cs="Times New Roman"/>
          <w:sz w:val="18"/>
          <w:szCs w:val="18"/>
        </w:rPr>
        <w:t xml:space="preserve">Sumber : </w:t>
      </w:r>
      <w:r w:rsidRPr="00113769">
        <w:rPr>
          <w:rFonts w:ascii="Times New Roman" w:hAnsi="Times New Roman" w:cs="Times New Roman"/>
          <w:noProof/>
          <w:sz w:val="18"/>
          <w:szCs w:val="18"/>
        </w:rPr>
        <w:t>WHO. Nutritional Anaemias: Tools For Effective Prevention and Control. World Health Organization. 2017</w:t>
      </w:r>
      <w:hyperlink w:anchor="_ENREF_28" w:tooltip="WHO, 2017 #78" w:history="1">
        <w:r w:rsidR="00D653D3" w:rsidRPr="00621899">
          <w:rPr>
            <w:rFonts w:ascii="Times New Roman" w:hAnsi="Times New Roman" w:cs="Times New Roman"/>
            <w:sz w:val="20"/>
            <w:szCs w:val="24"/>
          </w:rPr>
          <w:fldChar w:fldCharType="begin"/>
        </w:r>
        <w:r w:rsidR="00D653D3">
          <w:rPr>
            <w:rFonts w:ascii="Times New Roman" w:hAnsi="Times New Roman" w:cs="Times New Roman"/>
            <w:sz w:val="20"/>
            <w:szCs w:val="24"/>
          </w:rPr>
          <w:instrText xml:space="preserve"> ADDIN EN.CITE &lt;EndNote&gt;&lt;Cite&gt;&lt;Author&gt;WHO&lt;/Author&gt;&lt;Year&gt;2017&lt;/Year&gt;&lt;RecNum&gt;78&lt;/RecNum&gt;&lt;DisplayText&gt;&lt;style face="superscript"&gt;28&lt;/style&gt;&lt;/DisplayText&gt;&lt;record&gt;&lt;rec-number&gt;78&lt;/rec-number&gt;&lt;foreign-keys&gt;&lt;key app="EN" db-id="zfefr0ta6szvfiedtrlpvd0p2vpw52spv0aw"&gt;78&lt;/key&gt;&lt;/foreign-keys&gt;&lt;ref-type name="Journal Article"&gt;17&lt;/ref-type&gt;&lt;contributors&gt;&lt;authors&gt;&lt;author&gt;WHO&lt;/author&gt;&lt;/authors&gt;&lt;/contributors&gt;&lt;titles&gt;&lt;title&gt;Nutritional Anaemias: Tools For Effective Prevention and Control&lt;/title&gt;&lt;secondary-title&gt;World Health Organization&lt;/secondary-title&gt;&lt;/titles&gt;&lt;periodical&gt;&lt;full-title&gt;World Health Organization&lt;/full-title&gt;&lt;/periodical&gt;&lt;pages&gt;2&lt;/pages&gt;&lt;dates&gt;&lt;year&gt;2017&lt;/year&gt;&lt;/dates&gt;&lt;urls&gt;&lt;/urls&gt;&lt;/record&gt;&lt;/Cite&gt;&lt;/EndNote&gt;</w:instrText>
        </w:r>
        <w:r w:rsidR="00D653D3" w:rsidRPr="00621899">
          <w:rPr>
            <w:rFonts w:ascii="Times New Roman" w:hAnsi="Times New Roman" w:cs="Times New Roman"/>
            <w:sz w:val="20"/>
            <w:szCs w:val="24"/>
          </w:rPr>
          <w:fldChar w:fldCharType="separate"/>
        </w:r>
        <w:r w:rsidR="00D653D3" w:rsidRPr="00D653D3">
          <w:rPr>
            <w:rFonts w:ascii="Times New Roman" w:hAnsi="Times New Roman" w:cs="Times New Roman"/>
            <w:noProof/>
            <w:sz w:val="20"/>
            <w:szCs w:val="24"/>
            <w:vertAlign w:val="superscript"/>
          </w:rPr>
          <w:t>28</w:t>
        </w:r>
        <w:r w:rsidR="00D653D3" w:rsidRPr="00621899">
          <w:rPr>
            <w:rFonts w:ascii="Times New Roman" w:hAnsi="Times New Roman" w:cs="Times New Roman"/>
            <w:sz w:val="20"/>
            <w:szCs w:val="24"/>
          </w:rPr>
          <w:fldChar w:fldCharType="end"/>
        </w:r>
      </w:hyperlink>
    </w:p>
    <w:p w14:paraId="571849BC" w14:textId="77777777" w:rsidR="00A84F3F" w:rsidRDefault="00A84F3F" w:rsidP="00494E5C">
      <w:pPr>
        <w:spacing w:after="0" w:line="480" w:lineRule="auto"/>
        <w:ind w:firstLine="360"/>
        <w:jc w:val="center"/>
        <w:rPr>
          <w:rFonts w:ascii="Times New Roman" w:hAnsi="Times New Roman" w:cs="Times New Roman"/>
          <w:sz w:val="20"/>
          <w:szCs w:val="24"/>
        </w:rPr>
      </w:pPr>
    </w:p>
    <w:p w14:paraId="59D1A00A" w14:textId="77777777" w:rsidR="00D94544" w:rsidRDefault="00D94544" w:rsidP="00494E5C">
      <w:pPr>
        <w:spacing w:after="0" w:line="480" w:lineRule="auto"/>
        <w:ind w:firstLine="360"/>
        <w:jc w:val="center"/>
        <w:rPr>
          <w:rFonts w:ascii="Times New Roman" w:hAnsi="Times New Roman" w:cs="Times New Roman"/>
          <w:sz w:val="20"/>
          <w:szCs w:val="24"/>
        </w:rPr>
      </w:pPr>
    </w:p>
    <w:p w14:paraId="59F58B4E" w14:textId="77777777" w:rsidR="00494E5C" w:rsidRPr="00C22E14" w:rsidRDefault="00494E5C" w:rsidP="001D118B">
      <w:pPr>
        <w:pStyle w:val="Heading3"/>
      </w:pPr>
      <w:bookmarkStart w:id="37" w:name="_Toc535584655"/>
      <w:r w:rsidRPr="00C22E14">
        <w:t>2.2.3 Vitamin C</w:t>
      </w:r>
      <w:bookmarkEnd w:id="37"/>
    </w:p>
    <w:p w14:paraId="3BEE09DA" w14:textId="77777777" w:rsidR="00494E5C" w:rsidRPr="0002156E" w:rsidRDefault="00494E5C" w:rsidP="00494E5C">
      <w:pPr>
        <w:autoSpaceDE w:val="0"/>
        <w:autoSpaceDN w:val="0"/>
        <w:adjustRightInd w:val="0"/>
        <w:spacing w:after="0" w:line="480" w:lineRule="auto"/>
        <w:jc w:val="both"/>
        <w:rPr>
          <w:rStyle w:val="A5"/>
          <w:rFonts w:ascii="Times New Roman" w:hAnsi="Times New Roman" w:cs="Times New Roman"/>
          <w:sz w:val="24"/>
          <w:szCs w:val="24"/>
        </w:rPr>
      </w:pPr>
      <w:r>
        <w:rPr>
          <w:rFonts w:ascii="Times New Roman" w:hAnsi="Times New Roman" w:cs="Times New Roman"/>
          <w:sz w:val="24"/>
          <w:szCs w:val="24"/>
        </w:rPr>
        <w:t xml:space="preserve">     Menurut angka kecukupan gizi yang dibutuhkan Indonesia, vitamin C yang dibutuhkan wanita tidak hamil adalah 75 mg sedangkan untuk wanita hamil pada trimester satu, dua dan tiga diperlukan penambahan sekitar 10 mg per hari.</w:t>
      </w:r>
      <w:hyperlink w:anchor="_ENREF_39" w:tooltip="Kemenkes, 2013 #34" w:history="1">
        <w:r w:rsidR="00D653D3" w:rsidRPr="00EF5F9F">
          <w:rPr>
            <w:rFonts w:ascii="Times New Roman" w:hAnsi="Times New Roman" w:cs="Times New Roman"/>
            <w:sz w:val="24"/>
            <w:szCs w:val="24"/>
            <w:vertAlign w:val="superscript"/>
          </w:rPr>
          <w:fldChar w:fldCharType="begin"/>
        </w:r>
        <w:r w:rsidR="00D653D3">
          <w:rPr>
            <w:rFonts w:ascii="Times New Roman" w:hAnsi="Times New Roman" w:cs="Times New Roman"/>
            <w:sz w:val="24"/>
            <w:szCs w:val="24"/>
            <w:vertAlign w:val="superscript"/>
          </w:rPr>
          <w:instrText xml:space="preserve"> ADDIN EN.CITE &lt;EndNote&gt;&lt;Cite&gt;&lt;Author&gt;Kemenkes&lt;/Author&gt;&lt;Year&gt;2013&lt;/Year&gt;&lt;RecNum&gt;34&lt;/RecNum&gt;&lt;DisplayText&gt;&lt;style face="superscript"&gt;39&lt;/style&gt;&lt;/DisplayText&gt;&lt;record&gt;&lt;rec-number&gt;34&lt;/rec-number&gt;&lt;foreign-keys&gt;&lt;key app="EN" db-id="zfefr0ta6szvfiedtrlpvd0p2vpw52spv0aw"&gt;34&lt;/key&gt;&lt;/foreign-keys&gt;&lt;ref-type name="Government Document"&gt;46&lt;/ref-type&gt;&lt;contributors&gt;&lt;authors&gt;&lt;author&gt;Kemenkes&lt;/author&gt;&lt;/authors&gt;&lt;secondary-authors&gt;&lt;author&gt;Kemenkes&lt;/author&gt;&lt;/secondary-authors&gt;&lt;/contributors&gt;&lt;titles&gt;&lt;title&gt;Tabel AKG : Lampiran Peraturan Kementerian Kesehatan Indonesia Nomor 75 Tahun 2013 Tentang Angka Kecukupan Gizi yang Dianjurkan Bagi Bangsa Indonesia&lt;/title&gt;&lt;/titles&gt;&lt;pages&gt;8&lt;/pages&gt;&lt;dates&gt;&lt;year&gt;2013&lt;/year&gt;&lt;/dates&gt;&lt;pub-location&gt;Jakarta&lt;/pub-location&gt;&lt;publisher&gt;Kementrian Kesehatan RI&lt;/publisher&gt;&lt;urls&gt;&lt;/urls&gt;&lt;/record&gt;&lt;/Cite&gt;&lt;/EndNote&gt;</w:instrText>
        </w:r>
        <w:r w:rsidR="00D653D3" w:rsidRPr="00EF5F9F">
          <w:rPr>
            <w:rFonts w:ascii="Times New Roman" w:hAnsi="Times New Roman" w:cs="Times New Roman"/>
            <w:sz w:val="24"/>
            <w:szCs w:val="24"/>
            <w:vertAlign w:val="superscript"/>
          </w:rPr>
          <w:fldChar w:fldCharType="separate"/>
        </w:r>
        <w:r w:rsidR="00D653D3">
          <w:rPr>
            <w:rFonts w:ascii="Times New Roman" w:hAnsi="Times New Roman" w:cs="Times New Roman"/>
            <w:noProof/>
            <w:sz w:val="24"/>
            <w:szCs w:val="24"/>
            <w:vertAlign w:val="superscript"/>
          </w:rPr>
          <w:t>39</w:t>
        </w:r>
        <w:r w:rsidR="00D653D3" w:rsidRPr="00EF5F9F">
          <w:rPr>
            <w:rFonts w:ascii="Times New Roman" w:hAnsi="Times New Roman" w:cs="Times New Roman"/>
            <w:sz w:val="24"/>
            <w:szCs w:val="24"/>
            <w:vertAlign w:val="superscript"/>
          </w:rPr>
          <w:fldChar w:fldCharType="end"/>
        </w:r>
      </w:hyperlink>
      <w:r>
        <w:rPr>
          <w:rFonts w:ascii="Times New Roman" w:hAnsi="Times New Roman" w:cs="Times New Roman"/>
          <w:sz w:val="24"/>
          <w:szCs w:val="24"/>
        </w:rPr>
        <w:t xml:space="preserve"> </w:t>
      </w:r>
    </w:p>
    <w:p w14:paraId="35FCB3DB" w14:textId="77777777" w:rsidR="00494E5C" w:rsidRDefault="00DE29A6" w:rsidP="00494E5C">
      <w:pPr>
        <w:keepNext/>
        <w:autoSpaceDE w:val="0"/>
        <w:autoSpaceDN w:val="0"/>
        <w:adjustRightInd w:val="0"/>
        <w:spacing w:after="0" w:line="480" w:lineRule="auto"/>
        <w:jc w:val="center"/>
      </w:pPr>
      <w:r>
        <w:rPr>
          <w:rFonts w:ascii="Times New Roman" w:hAnsi="Times New Roman" w:cs="Times New Roman"/>
          <w:noProof/>
          <w:color w:val="000000"/>
          <w:sz w:val="24"/>
          <w:lang w:val="id-ID" w:eastAsia="id-ID"/>
        </w:rPr>
        <w:lastRenderedPageBreak/>
        <w:drawing>
          <wp:inline distT="0" distB="0" distL="0" distR="0" wp14:anchorId="176942C3" wp14:editId="3C32EAA9">
            <wp:extent cx="2143125" cy="183353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png"/>
                    <pic:cNvPicPr/>
                  </pic:nvPicPr>
                  <pic:blipFill>
                    <a:blip r:embed="rId19">
                      <a:extLst>
                        <a:ext uri="{28A0092B-C50C-407E-A947-70E740481C1C}">
                          <a14:useLocalDpi xmlns:a14="http://schemas.microsoft.com/office/drawing/2010/main" val="0"/>
                        </a:ext>
                      </a:extLst>
                    </a:blip>
                    <a:stretch>
                      <a:fillRect/>
                    </a:stretch>
                  </pic:blipFill>
                  <pic:spPr>
                    <a:xfrm>
                      <a:off x="0" y="0"/>
                      <a:ext cx="2147644" cy="1837398"/>
                    </a:xfrm>
                    <a:prstGeom prst="rect">
                      <a:avLst/>
                    </a:prstGeom>
                  </pic:spPr>
                </pic:pic>
              </a:graphicData>
            </a:graphic>
          </wp:inline>
        </w:drawing>
      </w:r>
      <w:r>
        <w:rPr>
          <w:rFonts w:ascii="Times New Roman" w:hAnsi="Times New Roman" w:cs="Times New Roman"/>
          <w:noProof/>
          <w:color w:val="000000"/>
          <w:sz w:val="24"/>
          <w:lang w:val="id-ID" w:eastAsia="id-ID"/>
        </w:rPr>
        <w:drawing>
          <wp:inline distT="0" distB="0" distL="0" distR="0" wp14:anchorId="08613B9A" wp14:editId="15382D22">
            <wp:extent cx="2236456" cy="18288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png"/>
                    <pic:cNvPicPr/>
                  </pic:nvPicPr>
                  <pic:blipFill>
                    <a:blip r:embed="rId20">
                      <a:extLst>
                        <a:ext uri="{28A0092B-C50C-407E-A947-70E740481C1C}">
                          <a14:useLocalDpi xmlns:a14="http://schemas.microsoft.com/office/drawing/2010/main" val="0"/>
                        </a:ext>
                      </a:extLst>
                    </a:blip>
                    <a:stretch>
                      <a:fillRect/>
                    </a:stretch>
                  </pic:blipFill>
                  <pic:spPr>
                    <a:xfrm>
                      <a:off x="0" y="0"/>
                      <a:ext cx="2242395" cy="1833656"/>
                    </a:xfrm>
                    <a:prstGeom prst="rect">
                      <a:avLst/>
                    </a:prstGeom>
                  </pic:spPr>
                </pic:pic>
              </a:graphicData>
            </a:graphic>
          </wp:inline>
        </w:drawing>
      </w:r>
    </w:p>
    <w:p w14:paraId="3A8CB339" w14:textId="77777777" w:rsidR="00494E5C" w:rsidRPr="00687017" w:rsidRDefault="00494E5C" w:rsidP="00494E5C">
      <w:pPr>
        <w:autoSpaceDE w:val="0"/>
        <w:autoSpaceDN w:val="0"/>
        <w:adjustRightInd w:val="0"/>
        <w:spacing w:after="0" w:line="480" w:lineRule="auto"/>
        <w:jc w:val="center"/>
        <w:rPr>
          <w:rFonts w:ascii="Times New Roman" w:hAnsi="Times New Roman" w:cs="Times New Roman"/>
          <w:color w:val="000000"/>
          <w:sz w:val="20"/>
          <w:szCs w:val="20"/>
        </w:rPr>
      </w:pPr>
      <w:r w:rsidRPr="00687017">
        <w:rPr>
          <w:rStyle w:val="A5"/>
          <w:rFonts w:ascii="Times New Roman" w:hAnsi="Times New Roman" w:cs="Times New Roman"/>
          <w:sz w:val="20"/>
          <w:szCs w:val="20"/>
        </w:rPr>
        <w:t xml:space="preserve">Sumber : </w:t>
      </w:r>
      <w:r w:rsidRPr="00687017">
        <w:rPr>
          <w:rFonts w:ascii="Times New Roman" w:hAnsi="Times New Roman" w:cs="Times New Roman"/>
          <w:noProof/>
          <w:sz w:val="20"/>
          <w:szCs w:val="20"/>
        </w:rPr>
        <w:t>Whitney E, Rolfes SR. Understanding Nutrition. USA: Wadsworth; 2011.</w:t>
      </w:r>
    </w:p>
    <w:p w14:paraId="42C4634E" w14:textId="77777777" w:rsidR="00494E5C" w:rsidRDefault="00494E5C" w:rsidP="00494E5C">
      <w:pPr>
        <w:pStyle w:val="Caption"/>
        <w:jc w:val="center"/>
        <w:rPr>
          <w:rFonts w:ascii="Times New Roman" w:hAnsi="Times New Roman" w:cs="Times New Roman"/>
          <w:color w:val="auto"/>
          <w:sz w:val="24"/>
        </w:rPr>
      </w:pPr>
      <w:bookmarkStart w:id="38" w:name="_Toc517622113"/>
      <w:r w:rsidRPr="00687017">
        <w:rPr>
          <w:rFonts w:ascii="Times New Roman" w:hAnsi="Times New Roman" w:cs="Times New Roman"/>
          <w:color w:val="auto"/>
          <w:sz w:val="24"/>
        </w:rPr>
        <w:t xml:space="preserve">Gambar </w:t>
      </w:r>
      <w:r w:rsidRPr="00687017">
        <w:rPr>
          <w:rFonts w:ascii="Times New Roman" w:hAnsi="Times New Roman" w:cs="Times New Roman"/>
          <w:color w:val="auto"/>
          <w:sz w:val="24"/>
        </w:rPr>
        <w:fldChar w:fldCharType="begin"/>
      </w:r>
      <w:r w:rsidRPr="00687017">
        <w:rPr>
          <w:rFonts w:ascii="Times New Roman" w:hAnsi="Times New Roman" w:cs="Times New Roman"/>
          <w:color w:val="auto"/>
          <w:sz w:val="24"/>
        </w:rPr>
        <w:instrText xml:space="preserve"> SEQ Gambar \* ARABIC </w:instrText>
      </w:r>
      <w:r w:rsidRPr="00687017">
        <w:rPr>
          <w:rFonts w:ascii="Times New Roman" w:hAnsi="Times New Roman" w:cs="Times New Roman"/>
          <w:color w:val="auto"/>
          <w:sz w:val="24"/>
        </w:rPr>
        <w:fldChar w:fldCharType="separate"/>
      </w:r>
      <w:r w:rsidR="00674088">
        <w:rPr>
          <w:rFonts w:ascii="Times New Roman" w:hAnsi="Times New Roman" w:cs="Times New Roman"/>
          <w:noProof/>
          <w:color w:val="auto"/>
          <w:sz w:val="24"/>
        </w:rPr>
        <w:t>2</w:t>
      </w:r>
      <w:r w:rsidRPr="00687017">
        <w:rPr>
          <w:rFonts w:ascii="Times New Roman" w:hAnsi="Times New Roman" w:cs="Times New Roman"/>
          <w:color w:val="auto"/>
          <w:sz w:val="24"/>
        </w:rPr>
        <w:fldChar w:fldCharType="end"/>
      </w:r>
      <w:r>
        <w:rPr>
          <w:rFonts w:ascii="Times New Roman" w:hAnsi="Times New Roman" w:cs="Times New Roman"/>
          <w:color w:val="auto"/>
          <w:sz w:val="24"/>
        </w:rPr>
        <w:t>.2</w:t>
      </w:r>
      <w:r w:rsidRPr="00687017">
        <w:rPr>
          <w:rFonts w:ascii="Times New Roman" w:hAnsi="Times New Roman" w:cs="Times New Roman"/>
          <w:color w:val="auto"/>
          <w:sz w:val="24"/>
        </w:rPr>
        <w:t xml:space="preserve"> Sumber Kaya Vitamin C</w:t>
      </w:r>
      <w:bookmarkEnd w:id="38"/>
    </w:p>
    <w:p w14:paraId="032279C3" w14:textId="77777777" w:rsidR="00BF2BCA" w:rsidRDefault="00BF2BCA" w:rsidP="00494E5C">
      <w:pPr>
        <w:autoSpaceDE w:val="0"/>
        <w:autoSpaceDN w:val="0"/>
        <w:adjustRightInd w:val="0"/>
        <w:spacing w:after="0" w:line="480" w:lineRule="auto"/>
        <w:jc w:val="both"/>
      </w:pPr>
    </w:p>
    <w:p w14:paraId="5CA5D9D2" w14:textId="77777777" w:rsidR="00F068B5" w:rsidRDefault="00BF2BCA" w:rsidP="00494E5C">
      <w:pPr>
        <w:autoSpaceDE w:val="0"/>
        <w:autoSpaceDN w:val="0"/>
        <w:adjustRightInd w:val="0"/>
        <w:spacing w:after="0" w:line="480" w:lineRule="auto"/>
        <w:jc w:val="both"/>
        <w:rPr>
          <w:rFonts w:ascii="Times New Roman" w:hAnsi="Times New Roman" w:cs="Times New Roman"/>
          <w:sz w:val="24"/>
          <w:szCs w:val="24"/>
          <w:vertAlign w:val="superscript"/>
        </w:rPr>
      </w:pPr>
      <w:r>
        <w:t xml:space="preserve">     </w:t>
      </w:r>
      <w:r w:rsidR="00494E5C">
        <w:rPr>
          <w:rFonts w:ascii="Times New Roman" w:hAnsi="Times New Roman" w:cs="Times New Roman"/>
          <w:sz w:val="24"/>
          <w:szCs w:val="24"/>
        </w:rPr>
        <w:t xml:space="preserve">Absorpsi zat besi dalam bentuk non-heme meningkat hingga empat kali bila ada vitamin C.  </w:t>
      </w:r>
      <w:r w:rsidR="00494E5C" w:rsidRPr="008231D5">
        <w:rPr>
          <w:rFonts w:ascii="Times New Roman" w:hAnsi="Times New Roman" w:cs="Times New Roman"/>
          <w:sz w:val="24"/>
          <w:szCs w:val="24"/>
        </w:rPr>
        <w:t xml:space="preserve">Besi </w:t>
      </w:r>
      <w:r w:rsidR="00494E5C" w:rsidRPr="008231D5">
        <w:rPr>
          <w:rFonts w:ascii="Times New Roman" w:hAnsi="Times New Roman" w:cs="Times New Roman"/>
          <w:i/>
          <w:iCs/>
          <w:sz w:val="24"/>
          <w:szCs w:val="24"/>
        </w:rPr>
        <w:t>nonheme</w:t>
      </w:r>
      <w:r w:rsidR="00494E5C">
        <w:rPr>
          <w:rFonts w:ascii="Times New Roman" w:hAnsi="Times New Roman" w:cs="Times New Roman"/>
          <w:sz w:val="24"/>
          <w:szCs w:val="24"/>
        </w:rPr>
        <w:t xml:space="preserve"> </w:t>
      </w:r>
      <w:r w:rsidR="00494E5C" w:rsidRPr="008231D5">
        <w:rPr>
          <w:rFonts w:ascii="Times New Roman" w:hAnsi="Times New Roman" w:cs="Times New Roman"/>
          <w:sz w:val="24"/>
          <w:szCs w:val="24"/>
        </w:rPr>
        <w:t>diionisasi oleh asam lambung,</w:t>
      </w:r>
      <w:r w:rsidR="00494E5C">
        <w:rPr>
          <w:rFonts w:ascii="Times New Roman" w:hAnsi="Times New Roman" w:cs="Times New Roman"/>
          <w:sz w:val="24"/>
          <w:szCs w:val="24"/>
        </w:rPr>
        <w:t xml:space="preserve"> </w:t>
      </w:r>
      <w:r w:rsidR="00494E5C" w:rsidRPr="008231D5">
        <w:rPr>
          <w:rFonts w:ascii="Times New Roman" w:hAnsi="Times New Roman" w:cs="Times New Roman"/>
          <w:sz w:val="24"/>
          <w:szCs w:val="24"/>
        </w:rPr>
        <w:t>direduksi menjadi bentuk ferro dan</w:t>
      </w:r>
      <w:r w:rsidR="00494E5C">
        <w:rPr>
          <w:rFonts w:ascii="Times New Roman" w:hAnsi="Times New Roman" w:cs="Times New Roman"/>
          <w:sz w:val="24"/>
          <w:szCs w:val="24"/>
        </w:rPr>
        <w:t xml:space="preserve"> </w:t>
      </w:r>
      <w:r w:rsidR="00494E5C" w:rsidRPr="008231D5">
        <w:rPr>
          <w:rFonts w:ascii="Times New Roman" w:hAnsi="Times New Roman" w:cs="Times New Roman"/>
          <w:sz w:val="24"/>
          <w:szCs w:val="24"/>
        </w:rPr>
        <w:t>dilarutkan dalam cairan pelarut, seperti</w:t>
      </w:r>
      <w:r w:rsidR="00494E5C">
        <w:rPr>
          <w:rFonts w:ascii="Times New Roman" w:hAnsi="Times New Roman" w:cs="Times New Roman"/>
          <w:sz w:val="24"/>
          <w:szCs w:val="24"/>
        </w:rPr>
        <w:t xml:space="preserve"> </w:t>
      </w:r>
      <w:r w:rsidR="00494E5C" w:rsidRPr="008231D5">
        <w:rPr>
          <w:rFonts w:ascii="Times New Roman" w:hAnsi="Times New Roman" w:cs="Times New Roman"/>
          <w:sz w:val="24"/>
          <w:szCs w:val="24"/>
        </w:rPr>
        <w:t>asam askorbat, gula, asam amino yang</w:t>
      </w:r>
      <w:r w:rsidR="00494E5C">
        <w:rPr>
          <w:rFonts w:ascii="Times New Roman" w:hAnsi="Times New Roman" w:cs="Times New Roman"/>
          <w:sz w:val="24"/>
          <w:szCs w:val="24"/>
        </w:rPr>
        <w:t xml:space="preserve"> </w:t>
      </w:r>
      <w:r w:rsidR="00494E5C" w:rsidRPr="008231D5">
        <w:rPr>
          <w:rFonts w:ascii="Times New Roman" w:hAnsi="Times New Roman" w:cs="Times New Roman"/>
          <w:sz w:val="24"/>
          <w:szCs w:val="24"/>
        </w:rPr>
        <w:t>mengandung sulfur. Pada suasana pH</w:t>
      </w:r>
      <w:r w:rsidR="00494E5C">
        <w:rPr>
          <w:rFonts w:ascii="Times New Roman" w:hAnsi="Times New Roman" w:cs="Times New Roman"/>
          <w:sz w:val="24"/>
          <w:szCs w:val="24"/>
        </w:rPr>
        <w:t xml:space="preserve"> </w:t>
      </w:r>
      <w:r w:rsidR="00494E5C" w:rsidRPr="008231D5">
        <w:rPr>
          <w:rFonts w:ascii="Times New Roman" w:hAnsi="Times New Roman" w:cs="Times New Roman"/>
          <w:sz w:val="24"/>
          <w:szCs w:val="24"/>
        </w:rPr>
        <w:t>hingga 7 di dalam duodenum, sebagian</w:t>
      </w:r>
      <w:r w:rsidR="00494E5C">
        <w:rPr>
          <w:rFonts w:ascii="Times New Roman" w:hAnsi="Times New Roman" w:cs="Times New Roman"/>
          <w:sz w:val="24"/>
          <w:szCs w:val="24"/>
        </w:rPr>
        <w:t xml:space="preserve"> </w:t>
      </w:r>
      <w:r w:rsidR="00494E5C" w:rsidRPr="008231D5">
        <w:rPr>
          <w:rFonts w:ascii="Times New Roman" w:hAnsi="Times New Roman" w:cs="Times New Roman"/>
          <w:sz w:val="24"/>
          <w:szCs w:val="24"/>
        </w:rPr>
        <w:t>besar besi dalam bentuk ferri akan</w:t>
      </w:r>
      <w:r w:rsidR="00494E5C">
        <w:rPr>
          <w:rFonts w:ascii="Times New Roman" w:hAnsi="Times New Roman" w:cs="Times New Roman"/>
          <w:sz w:val="24"/>
          <w:szCs w:val="24"/>
        </w:rPr>
        <w:t xml:space="preserve"> </w:t>
      </w:r>
      <w:r w:rsidR="00494E5C" w:rsidRPr="008231D5">
        <w:rPr>
          <w:rFonts w:ascii="Times New Roman" w:hAnsi="Times New Roman" w:cs="Times New Roman"/>
          <w:sz w:val="24"/>
          <w:szCs w:val="24"/>
        </w:rPr>
        <w:t>mengendap. Besi fero lebih mudah larut</w:t>
      </w:r>
      <w:r w:rsidR="00494E5C">
        <w:rPr>
          <w:rFonts w:ascii="Times New Roman" w:hAnsi="Times New Roman" w:cs="Times New Roman"/>
          <w:sz w:val="24"/>
          <w:szCs w:val="24"/>
        </w:rPr>
        <w:t xml:space="preserve"> </w:t>
      </w:r>
      <w:r w:rsidR="00494E5C" w:rsidRPr="008231D5">
        <w:rPr>
          <w:rFonts w:ascii="Times New Roman" w:hAnsi="Times New Roman" w:cs="Times New Roman"/>
          <w:sz w:val="24"/>
          <w:szCs w:val="24"/>
        </w:rPr>
        <w:t>pada pH 7, sehingga dapat dengan mudah</w:t>
      </w:r>
      <w:r w:rsidR="00494E5C">
        <w:rPr>
          <w:rFonts w:ascii="Times New Roman" w:hAnsi="Times New Roman" w:cs="Times New Roman"/>
          <w:sz w:val="24"/>
          <w:szCs w:val="24"/>
        </w:rPr>
        <w:t xml:space="preserve"> diabsorbsi tubuh.</w:t>
      </w:r>
      <w:hyperlink w:anchor="_ENREF_20" w:tooltip="Asiyah, 2014 #37" w:history="1">
        <w:r w:rsidR="00D653D3" w:rsidRPr="00EF5F9F">
          <w:rPr>
            <w:rFonts w:ascii="Times New Roman" w:hAnsi="Times New Roman" w:cs="Times New Roman"/>
            <w:sz w:val="24"/>
            <w:szCs w:val="24"/>
            <w:vertAlign w:val="superscript"/>
          </w:rPr>
          <w:fldChar w:fldCharType="begin">
            <w:fldData xml:space="preserve">PEVuZE5vdGU+PENpdGU+PEF1dGhvcj5Bc2l5YWg8L0F1dGhvcj48WWVhcj4yMDE0PC9ZZWFyPjxS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</w:fldData>
          </w:fldChar>
        </w:r>
        <w:r w:rsidR="00D653D3">
          <w:rPr>
            <w:rFonts w:ascii="Times New Roman" w:hAnsi="Times New Roman" w:cs="Times New Roman"/>
            <w:sz w:val="24"/>
            <w:szCs w:val="24"/>
            <w:vertAlign w:val="superscript"/>
          </w:rPr>
          <w:instrText xml:space="preserve"> ADDIN EN.CITE </w:instrText>
        </w:r>
        <w:r w:rsidR="00D653D3">
          <w:rPr>
            <w:rFonts w:ascii="Times New Roman" w:hAnsi="Times New Roman" w:cs="Times New Roman"/>
            <w:sz w:val="24"/>
            <w:szCs w:val="24"/>
            <w:vertAlign w:val="superscript"/>
          </w:rPr>
          <w:fldChar w:fldCharType="begin">
            <w:fldData xml:space="preserve">PEVuZE5vdGU+PENpdGU+PEF1dGhvcj5Bc2l5YWg8L0F1dGhvcj48WWVhcj4yMDE0PC9ZZWFyPjxS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</w:fldData>
          </w:fldChar>
        </w:r>
        <w:r w:rsidR="00D653D3">
          <w:rPr>
            <w:rFonts w:ascii="Times New Roman" w:hAnsi="Times New Roman" w:cs="Times New Roman"/>
            <w:sz w:val="24"/>
            <w:szCs w:val="24"/>
            <w:vertAlign w:val="superscript"/>
          </w:rPr>
          <w:instrText xml:space="preserve"> ADDIN EN.CITE.DATA </w:instrText>
        </w:r>
        <w:r w:rsidR="00D653D3">
          <w:rPr>
            <w:rFonts w:ascii="Times New Roman" w:hAnsi="Times New Roman" w:cs="Times New Roman"/>
            <w:sz w:val="24"/>
            <w:szCs w:val="24"/>
            <w:vertAlign w:val="superscript"/>
          </w:rPr>
        </w:r>
        <w:r w:rsidR="00D653D3">
          <w:rPr>
            <w:rFonts w:ascii="Times New Roman" w:hAnsi="Times New Roman" w:cs="Times New Roman"/>
            <w:sz w:val="24"/>
            <w:szCs w:val="24"/>
            <w:vertAlign w:val="superscript"/>
          </w:rPr>
          <w:fldChar w:fldCharType="end"/>
        </w:r>
        <w:r w:rsidR="00D653D3" w:rsidRPr="00EF5F9F">
          <w:rPr>
            <w:rFonts w:ascii="Times New Roman" w:hAnsi="Times New Roman" w:cs="Times New Roman"/>
            <w:sz w:val="24"/>
            <w:szCs w:val="24"/>
            <w:vertAlign w:val="superscript"/>
          </w:rPr>
        </w:r>
        <w:r w:rsidR="00D653D3" w:rsidRPr="00EF5F9F">
          <w:rPr>
            <w:rFonts w:ascii="Times New Roman" w:hAnsi="Times New Roman" w:cs="Times New Roman"/>
            <w:sz w:val="24"/>
            <w:szCs w:val="24"/>
            <w:vertAlign w:val="superscript"/>
          </w:rPr>
          <w:fldChar w:fldCharType="separate"/>
        </w:r>
        <w:r w:rsidR="00D653D3">
          <w:rPr>
            <w:rFonts w:ascii="Times New Roman" w:hAnsi="Times New Roman" w:cs="Times New Roman"/>
            <w:noProof/>
            <w:sz w:val="24"/>
            <w:szCs w:val="24"/>
            <w:vertAlign w:val="superscript"/>
          </w:rPr>
          <w:t>20</w:t>
        </w:r>
        <w:r w:rsidR="00D653D3" w:rsidRPr="00EF5F9F">
          <w:rPr>
            <w:rFonts w:ascii="Times New Roman" w:hAnsi="Times New Roman" w:cs="Times New Roman"/>
            <w:sz w:val="24"/>
            <w:szCs w:val="24"/>
            <w:vertAlign w:val="superscript"/>
          </w:rPr>
          <w:fldChar w:fldCharType="end"/>
        </w:r>
      </w:hyperlink>
    </w:p>
    <w:p w14:paraId="61A23F08" w14:textId="77777777" w:rsidR="00893C53" w:rsidRDefault="00893C53" w:rsidP="00494E5C">
      <w:pPr>
        <w:autoSpaceDE w:val="0"/>
        <w:autoSpaceDN w:val="0"/>
        <w:adjustRightInd w:val="0"/>
        <w:spacing w:after="0" w:line="480" w:lineRule="auto"/>
        <w:jc w:val="both"/>
        <w:rPr>
          <w:rFonts w:ascii="Times New Roman" w:hAnsi="Times New Roman" w:cs="Times New Roman"/>
          <w:sz w:val="24"/>
          <w:szCs w:val="24"/>
          <w:vertAlign w:val="superscript"/>
        </w:rPr>
      </w:pPr>
    </w:p>
    <w:p w14:paraId="2858FC69" w14:textId="77777777" w:rsidR="00494E5C" w:rsidRPr="00E30AF4" w:rsidRDefault="00494E5C" w:rsidP="00DE64C1">
      <w:pPr>
        <w:pStyle w:val="Heading2"/>
      </w:pPr>
      <w:bookmarkStart w:id="39" w:name="_Toc535584656"/>
      <w:r w:rsidRPr="00C46A59">
        <w:t xml:space="preserve">2.3 </w:t>
      </w:r>
      <w:r>
        <w:t xml:space="preserve">Karakteristik Ibu </w:t>
      </w:r>
      <w:r w:rsidRPr="00C46A59">
        <w:t xml:space="preserve">yang Mempengaruhi </w:t>
      </w:r>
      <w:r>
        <w:t>Status Anemia</w:t>
      </w:r>
      <w:bookmarkEnd w:id="39"/>
      <w:r>
        <w:t xml:space="preserve"> </w:t>
      </w:r>
    </w:p>
    <w:p w14:paraId="78D80E33" w14:textId="77777777" w:rsidR="00F068B5" w:rsidRPr="00D01323" w:rsidRDefault="00494E5C" w:rsidP="00D01323">
      <w:pPr>
        <w:autoSpaceDE w:val="0"/>
        <w:autoSpaceDN w:val="0"/>
        <w:adjustRightInd w:val="0"/>
        <w:spacing w:after="0" w:line="480" w:lineRule="auto"/>
        <w:ind w:firstLine="360"/>
        <w:jc w:val="both"/>
        <w:rPr>
          <w:rFonts w:ascii="Times New Roman" w:hAnsi="Times New Roman" w:cs="Times New Roman"/>
          <w:color w:val="000000"/>
          <w:sz w:val="24"/>
          <w:szCs w:val="24"/>
        </w:rPr>
      </w:pPr>
      <w:r w:rsidRPr="007C27AF">
        <w:rPr>
          <w:rFonts w:ascii="Times New Roman" w:hAnsi="Times New Roman" w:cs="Times New Roman"/>
          <w:color w:val="000000"/>
          <w:sz w:val="24"/>
          <w:szCs w:val="24"/>
        </w:rPr>
        <w:t xml:space="preserve">Anemia dalam kehamilan dipengaruhi oleh beberapa faktor. Faktor yang secara langsung mempengaruhi anemia yaitu penurunan produksi sel darah merah atau hemoglobin dan peningkatan kehilangan sel darah merah atau hemoglobin. </w:t>
      </w:r>
    </w:p>
    <w:p w14:paraId="13A5B45D" w14:textId="77777777" w:rsidR="00494E5C" w:rsidRPr="00F17B71" w:rsidRDefault="00494E5C" w:rsidP="001D118B">
      <w:pPr>
        <w:pStyle w:val="Heading3"/>
      </w:pPr>
      <w:bookmarkStart w:id="40" w:name="_Toc535584657"/>
      <w:r>
        <w:t>2.3.1</w:t>
      </w:r>
      <w:r w:rsidRPr="00F17B71">
        <w:t xml:space="preserve"> Usia</w:t>
      </w:r>
      <w:bookmarkEnd w:id="40"/>
      <w:r w:rsidRPr="00F17B71">
        <w:t xml:space="preserve"> </w:t>
      </w:r>
    </w:p>
    <w:p w14:paraId="570514BF" w14:textId="77777777" w:rsidR="00494E5C" w:rsidRPr="00034520" w:rsidRDefault="00494E5C" w:rsidP="00494E5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34520">
        <w:rPr>
          <w:rFonts w:ascii="Times New Roman" w:hAnsi="Times New Roman" w:cs="Times New Roman"/>
          <w:sz w:val="24"/>
          <w:szCs w:val="24"/>
        </w:rPr>
        <w:t xml:space="preserve">Dalam reproduksi sehat usia kehamilan yang aman untuk kehamilan dan persalinan adalah 20-35 tahun. Kehamilan pada </w:t>
      </w:r>
      <w:r>
        <w:rPr>
          <w:rFonts w:ascii="Times New Roman" w:hAnsi="Times New Roman" w:cs="Times New Roman"/>
          <w:sz w:val="24"/>
          <w:szCs w:val="24"/>
        </w:rPr>
        <w:t xml:space="preserve">usia &lt; </w:t>
      </w:r>
      <w:r w:rsidRPr="00034520">
        <w:rPr>
          <w:rFonts w:ascii="Times New Roman" w:hAnsi="Times New Roman" w:cs="Times New Roman"/>
          <w:sz w:val="24"/>
          <w:szCs w:val="24"/>
        </w:rPr>
        <w:t xml:space="preserve">20 tahun lebih beresiko dibandingkan dengan usia </w:t>
      </w:r>
      <w:r>
        <w:rPr>
          <w:rFonts w:ascii="Times New Roman" w:hAnsi="Times New Roman" w:cs="Times New Roman"/>
          <w:sz w:val="24"/>
          <w:szCs w:val="24"/>
        </w:rPr>
        <w:t>20-35</w:t>
      </w:r>
      <w:r w:rsidRPr="00034520">
        <w:rPr>
          <w:rFonts w:ascii="Times New Roman" w:hAnsi="Times New Roman" w:cs="Times New Roman"/>
          <w:sz w:val="24"/>
          <w:szCs w:val="24"/>
        </w:rPr>
        <w:t xml:space="preserve">, angka kesakitan dan angka kematian ibu dan bayi </w:t>
      </w:r>
      <w:r w:rsidRPr="00034520">
        <w:rPr>
          <w:rFonts w:ascii="Times New Roman" w:hAnsi="Times New Roman" w:cs="Times New Roman"/>
          <w:sz w:val="24"/>
          <w:szCs w:val="24"/>
        </w:rPr>
        <w:lastRenderedPageBreak/>
        <w:t>pada kehamilan remaja dua hingga empat kali lebih tinggi dibandingkan dengan kehamilan di usia 20-35 tahun.  Ibu hamil usia &lt; 20 tahun berisiko mengalami anemia disebabkan karena pada usia tersebut dapat terjadi kompetisi makanan antar janin dan ibunya yang masih dalam pertumbuhan dan adanya pertumbuhan hormonal yang terjadi selama kehamilan. Sedangkan ibu hamil &gt; 35 tahun cenderung mengalami Anemia, hal ini disebabkan adanya pengaruh turunnya cadangan zat besi dalam tubuh.</w:t>
      </w:r>
      <w:hyperlink w:anchor="_ENREF_6" w:tooltip="Rizkah, 2017 #62" w:history="1">
        <w:r w:rsidR="00D653D3">
          <w:rPr>
            <w:rFonts w:ascii="Times New Roman" w:hAnsi="Times New Roman" w:cs="Times New Roman"/>
            <w:sz w:val="24"/>
            <w:szCs w:val="24"/>
          </w:rPr>
          <w:fldChar w:fldCharType="begin"/>
        </w:r>
        <w:r w:rsidR="00D653D3">
          <w:rPr>
            <w:rFonts w:ascii="Times New Roman" w:hAnsi="Times New Roman" w:cs="Times New Roman"/>
            <w:sz w:val="24"/>
            <w:szCs w:val="24"/>
          </w:rPr>
          <w:instrText xml:space="preserve"> ADDIN EN.CITE &lt;EndNote&gt;&lt;Cite&gt;&lt;Author&gt;Rizkah&lt;/Author&gt;&lt;Year&gt;2017&lt;/Year&gt;&lt;RecNum&gt;62&lt;/RecNum&gt;&lt;DisplayText&gt;&lt;style face="superscript"&gt;6&lt;/style&gt;&lt;/DisplayText&gt;&lt;record&gt;&lt;rec-number&gt;62&lt;/rec-number&gt;&lt;foreign-keys&gt;&lt;key app="EN" db-id="zfefr0ta6szvfiedtrlpvd0p2vpw52spv0aw"&gt;62&lt;/key&gt;&lt;/foreign-keys&gt;&lt;ref-type name="Journal Article"&gt;17&lt;/ref-type&gt;&lt;contributors&gt;&lt;authors&gt;&lt;author&gt;Zahidatul Rizkah&lt;/author&gt;&lt;author&gt;Trias Mahmudiono&lt;/author&gt;&lt;/authors&gt;&lt;/contributors&gt;&lt;titles&gt;&lt;title&gt;Hubungan Antara Umur, Gravida, dan Status Bekerja Terhadap Resiko Kurang Energi Kronis (KEK) dan Anemia Pada Ibu Hamil&lt;/title&gt;&lt;secondary-title&gt;Jurnal Gizi Kesehatan Universitas Airlangga&lt;/secondary-title&gt;&lt;/titles&gt;&lt;periodical&gt;&lt;full-title&gt;Jurnal Gizi Kesehatan Universitas Airlangga&lt;/full-title&gt;&lt;/periodical&gt;&lt;pages&gt;77-78&lt;/pages&gt;&lt;dates&gt;&lt;year&gt;2017&lt;/year&gt;&lt;/dates&gt;&lt;urls&gt;&lt;/urls&gt;&lt;electronic-resource-num&gt;10.20473/amnt.v1.i2.2017.72-79&lt;/electronic-resource-num&gt;&lt;/record&gt;&lt;/Cite&gt;&lt;/EndNote&gt;</w:instrText>
        </w:r>
        <w:r w:rsidR="00D653D3">
          <w:rPr>
            <w:rFonts w:ascii="Times New Roman" w:hAnsi="Times New Roman" w:cs="Times New Roman"/>
            <w:sz w:val="24"/>
            <w:szCs w:val="24"/>
          </w:rPr>
          <w:fldChar w:fldCharType="separate"/>
        </w:r>
        <w:r w:rsidR="00D653D3" w:rsidRPr="00D653D3">
          <w:rPr>
            <w:rFonts w:ascii="Times New Roman" w:hAnsi="Times New Roman" w:cs="Times New Roman"/>
            <w:noProof/>
            <w:sz w:val="24"/>
            <w:szCs w:val="24"/>
            <w:vertAlign w:val="superscript"/>
          </w:rPr>
          <w:t>6</w:t>
        </w:r>
        <w:r w:rsidR="00D653D3">
          <w:rPr>
            <w:rFonts w:ascii="Times New Roman" w:hAnsi="Times New Roman" w:cs="Times New Roman"/>
            <w:sz w:val="24"/>
            <w:szCs w:val="24"/>
          </w:rPr>
          <w:fldChar w:fldCharType="end"/>
        </w:r>
      </w:hyperlink>
    </w:p>
    <w:p w14:paraId="78F9CFBB" w14:textId="77777777" w:rsidR="00494E5C" w:rsidRDefault="00494E5C" w:rsidP="00494E5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Berdasarkan hasil penelitian Berdeka et al tahun 2015 diperoleh bahwa usia merupakan salah satu faktor yang mempengaruhi terjadinya anemia pada ibu hamil. Ibu hamil usia &gt; 35 tahun berisiko 2,4 kali mengalami anemia. Hal tersebut dikarenakan </w:t>
      </w:r>
      <w:r w:rsidRPr="00593E5D">
        <w:rPr>
          <w:rFonts w:ascii="Times New Roman" w:hAnsi="Times New Roman" w:cs="Times New Roman"/>
          <w:sz w:val="24"/>
          <w:szCs w:val="24"/>
        </w:rPr>
        <w:t>seiring bertambahnya usia, ada kemungkinan kehilangan mikronutrien yang menyebabkan kurang gizi dan menjadi anemia.</w:t>
      </w:r>
      <w:hyperlink w:anchor="_ENREF_4" w:tooltip="Bereka, 2017 #104" w:history="1">
        <w:r w:rsidR="00D653D3">
          <w:rPr>
            <w:rFonts w:ascii="Times New Roman" w:hAnsi="Times New Roman" w:cs="Times New Roman"/>
            <w:sz w:val="24"/>
            <w:szCs w:val="24"/>
          </w:rPr>
          <w:fldChar w:fldCharType="begin"/>
        </w:r>
        <w:r w:rsidR="00D653D3">
          <w:rPr>
            <w:rFonts w:ascii="Times New Roman" w:hAnsi="Times New Roman" w:cs="Times New Roman"/>
            <w:sz w:val="24"/>
            <w:szCs w:val="24"/>
          </w:rPr>
          <w:instrText xml:space="preserve"> ADDIN EN.CITE &lt;EndNote&gt;&lt;Cite&gt;&lt;Author&gt;Bereka&lt;/Author&gt;&lt;Year&gt;2017&lt;/Year&gt;&lt;RecNum&gt;104&lt;/RecNum&gt;&lt;DisplayText&gt;&lt;style face="superscript"&gt;4&lt;/style&gt;&lt;/DisplayText&gt;&lt;record&gt;&lt;rec-number&gt;104&lt;/rec-number&gt;&lt;foreign-keys&gt;&lt;key app="EN" db-id="zfefr0ta6szvfiedtrlpvd0p2vpw52spv0aw"&gt;104&lt;/key&gt;&lt;/foreign-keys&gt;&lt;ref-type name="Journal Article"&gt;17&lt;/ref-type&gt;&lt;contributors&gt;&lt;authors&gt;&lt;author&gt;Solomon Gebretsadik Bereka&lt;/author&gt;&lt;author&gt;Adunga Negussie Gudeta&lt;/author&gt;&lt;author&gt;Melese Abate Reta&lt;/author&gt;&lt;author&gt;Lemessa Assefa Ayana&lt;/author&gt;&lt;/authors&gt;&lt;/contributors&gt;&lt;titles&gt;&lt;title&gt;Prevalence and Associated Risk Factors of Anemia among Pregnant Women in Rural Part of JigJiga City, Eastern Ethiopia: A Cross Sectional Study&lt;/title&gt;&lt;secondary-title&gt;Journal of Pregnancy and Child Health&lt;/secondary-title&gt;&lt;/titles&gt;&lt;periodical&gt;&lt;full-title&gt;Journal of Pregnancy and Child Health&lt;/full-title&gt;&lt;/periodical&gt;&lt;volume&gt;4&lt;/volume&gt;&lt;number&gt;3&lt;/number&gt;&lt;dates&gt;&lt;year&gt;2017&lt;/year&gt;&lt;/dates&gt;&lt;urls&gt;&lt;/urls&gt;&lt;/record&gt;&lt;/Cite&gt;&lt;/EndNote&gt;</w:instrText>
        </w:r>
        <w:r w:rsidR="00D653D3">
          <w:rPr>
            <w:rFonts w:ascii="Times New Roman" w:hAnsi="Times New Roman" w:cs="Times New Roman"/>
            <w:sz w:val="24"/>
            <w:szCs w:val="24"/>
          </w:rPr>
          <w:fldChar w:fldCharType="separate"/>
        </w:r>
        <w:r w:rsidR="00D653D3" w:rsidRPr="00593E5D">
          <w:rPr>
            <w:rFonts w:ascii="Times New Roman" w:hAnsi="Times New Roman" w:cs="Times New Roman"/>
            <w:noProof/>
            <w:sz w:val="24"/>
            <w:szCs w:val="24"/>
            <w:vertAlign w:val="superscript"/>
          </w:rPr>
          <w:t>4</w:t>
        </w:r>
        <w:r w:rsidR="00D653D3">
          <w:rPr>
            <w:rFonts w:ascii="Times New Roman" w:hAnsi="Times New Roman" w:cs="Times New Roman"/>
            <w:sz w:val="24"/>
            <w:szCs w:val="24"/>
          </w:rPr>
          <w:fldChar w:fldCharType="end"/>
        </w:r>
      </w:hyperlink>
    </w:p>
    <w:p w14:paraId="22A32BCD" w14:textId="77777777" w:rsidR="00494E5C" w:rsidRDefault="00494E5C" w:rsidP="001D118B">
      <w:pPr>
        <w:pStyle w:val="Heading3"/>
      </w:pPr>
      <w:bookmarkStart w:id="41" w:name="_Toc535584658"/>
      <w:r>
        <w:t>2.3.2</w:t>
      </w:r>
      <w:r w:rsidRPr="00F17B71">
        <w:t xml:space="preserve"> Paritas</w:t>
      </w:r>
      <w:bookmarkEnd w:id="41"/>
    </w:p>
    <w:p w14:paraId="68D41C7B" w14:textId="77777777" w:rsidR="00A926F8" w:rsidRPr="00A926F8" w:rsidRDefault="00494E5C" w:rsidP="00A926F8">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sz w:val="24"/>
        </w:rPr>
        <w:t xml:space="preserve">     </w:t>
      </w:r>
      <w:r>
        <w:rPr>
          <w:rFonts w:ascii="Times New Roman" w:hAnsi="Times New Roman" w:cs="Times New Roman"/>
          <w:color w:val="000000"/>
          <w:sz w:val="24"/>
          <w:szCs w:val="24"/>
        </w:rPr>
        <w:t>Hasil</w:t>
      </w:r>
      <w:r w:rsidR="00A926F8">
        <w:rPr>
          <w:rFonts w:ascii="Times New Roman" w:hAnsi="Times New Roman" w:cs="Times New Roman"/>
          <w:color w:val="000000"/>
          <w:sz w:val="24"/>
          <w:szCs w:val="24"/>
        </w:rPr>
        <w:t xml:space="preserve"> penelitian Alene tahun 2014</w:t>
      </w:r>
      <w:r w:rsidRPr="000C17F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diperolah </w:t>
      </w:r>
      <w:r w:rsidRPr="000C17FB">
        <w:rPr>
          <w:rFonts w:ascii="Times New Roman" w:hAnsi="Times New Roman" w:cs="Times New Roman"/>
          <w:color w:val="000000"/>
          <w:sz w:val="24"/>
          <w:szCs w:val="24"/>
        </w:rPr>
        <w:t xml:space="preserve">faktor yang mempengaruhi anemia diantaranya </w:t>
      </w:r>
      <w:r>
        <w:rPr>
          <w:rFonts w:ascii="Times New Roman" w:hAnsi="Times New Roman" w:cs="Times New Roman"/>
          <w:color w:val="000000"/>
          <w:sz w:val="24"/>
          <w:szCs w:val="24"/>
        </w:rPr>
        <w:t>paritas. W</w:t>
      </w:r>
      <w:r w:rsidRPr="000C17FB">
        <w:rPr>
          <w:rFonts w:ascii="Times New Roman" w:hAnsi="Times New Roman" w:cs="Times New Roman"/>
          <w:color w:val="000000"/>
          <w:sz w:val="24"/>
          <w:szCs w:val="24"/>
        </w:rPr>
        <w:t xml:space="preserve">anita hamil dengan paritas </w:t>
      </w:r>
      <w:r w:rsidR="005F4EEF">
        <w:rPr>
          <w:rFonts w:ascii="Times New Roman" w:hAnsi="Times New Roman" w:cs="Times New Roman"/>
          <w:color w:val="000000"/>
          <w:sz w:val="24"/>
          <w:szCs w:val="24"/>
        </w:rPr>
        <w:t>3-5</w:t>
      </w:r>
      <w:r w:rsidRPr="000C17FB">
        <w:rPr>
          <w:rFonts w:ascii="Times New Roman" w:hAnsi="Times New Roman" w:cs="Times New Roman"/>
          <w:color w:val="000000"/>
          <w:sz w:val="24"/>
          <w:szCs w:val="24"/>
        </w:rPr>
        <w:t xml:space="preserve"> </w:t>
      </w:r>
      <w:r w:rsidR="00A926F8">
        <w:rPr>
          <w:rFonts w:ascii="Times New Roman" w:hAnsi="Times New Roman" w:cs="Times New Roman"/>
          <w:color w:val="000000"/>
          <w:sz w:val="24"/>
          <w:szCs w:val="24"/>
        </w:rPr>
        <w:t>memiliki risiko</w:t>
      </w:r>
      <w:r w:rsidRPr="000C17FB">
        <w:rPr>
          <w:rFonts w:ascii="Times New Roman" w:hAnsi="Times New Roman" w:cs="Times New Roman"/>
          <w:color w:val="000000"/>
          <w:sz w:val="24"/>
          <w:szCs w:val="24"/>
        </w:rPr>
        <w:t xml:space="preserve"> anemia </w:t>
      </w:r>
      <w:r w:rsidR="00A926F8">
        <w:rPr>
          <w:rFonts w:ascii="Times New Roman" w:hAnsi="Times New Roman" w:cs="Times New Roman"/>
          <w:color w:val="000000"/>
          <w:sz w:val="24"/>
          <w:szCs w:val="24"/>
        </w:rPr>
        <w:t xml:space="preserve">lebih tinggi </w:t>
      </w:r>
      <w:r w:rsidRPr="000C17FB">
        <w:rPr>
          <w:rFonts w:ascii="Times New Roman" w:hAnsi="Times New Roman" w:cs="Times New Roman"/>
          <w:color w:val="000000"/>
          <w:sz w:val="24"/>
          <w:szCs w:val="24"/>
        </w:rPr>
        <w:t>diba</w:t>
      </w:r>
      <w:r w:rsidR="005F4EEF">
        <w:rPr>
          <w:rFonts w:ascii="Times New Roman" w:hAnsi="Times New Roman" w:cs="Times New Roman"/>
          <w:color w:val="000000"/>
          <w:sz w:val="24"/>
          <w:szCs w:val="24"/>
        </w:rPr>
        <w:t>ndingkan wanita dengan paritas kurang dari 3</w:t>
      </w:r>
      <w:r w:rsidRPr="000C17FB">
        <w:rPr>
          <w:rFonts w:ascii="Times New Roman" w:hAnsi="Times New Roman" w:cs="Times New Roman"/>
          <w:color w:val="000000"/>
          <w:sz w:val="24"/>
          <w:szCs w:val="24"/>
        </w:rPr>
        <w:t>. Tingginya prevalens</w:t>
      </w:r>
      <w:r>
        <w:rPr>
          <w:rFonts w:ascii="Times New Roman" w:hAnsi="Times New Roman" w:cs="Times New Roman"/>
          <w:color w:val="000000"/>
          <w:sz w:val="24"/>
          <w:szCs w:val="24"/>
        </w:rPr>
        <w:t xml:space="preserve">i anemia pada wanita multipara </w:t>
      </w:r>
      <w:r w:rsidRPr="000C17FB">
        <w:rPr>
          <w:rFonts w:ascii="Times New Roman" w:hAnsi="Times New Roman" w:cs="Times New Roman"/>
          <w:color w:val="000000"/>
          <w:sz w:val="24"/>
          <w:szCs w:val="24"/>
        </w:rPr>
        <w:t xml:space="preserve">dikarenakan wanita ini </w:t>
      </w:r>
      <w:r w:rsidR="00A926F8" w:rsidRPr="00A926F8">
        <w:rPr>
          <w:rFonts w:ascii="Times New Roman" w:hAnsi="Times New Roman" w:cs="Times New Roman"/>
          <w:color w:val="000000"/>
          <w:sz w:val="24"/>
          <w:szCs w:val="24"/>
        </w:rPr>
        <w:t xml:space="preserve"> Ini bisa terjadi</w:t>
      </w:r>
    </w:p>
    <w:p w14:paraId="2C557FB0" w14:textId="77777777" w:rsidR="00F068B5" w:rsidRPr="003462B5" w:rsidRDefault="00A926F8" w:rsidP="009B31A7">
      <w:pPr>
        <w:autoSpaceDE w:val="0"/>
        <w:autoSpaceDN w:val="0"/>
        <w:adjustRightInd w:val="0"/>
        <w:spacing w:after="0" w:line="480" w:lineRule="auto"/>
        <w:jc w:val="both"/>
        <w:rPr>
          <w:rFonts w:ascii="Times New Roman" w:hAnsi="Times New Roman" w:cs="Times New Roman"/>
          <w:color w:val="000000"/>
          <w:sz w:val="24"/>
          <w:szCs w:val="24"/>
          <w:vertAlign w:val="superscript"/>
        </w:rPr>
      </w:pPr>
      <w:r w:rsidRPr="00A926F8">
        <w:rPr>
          <w:rFonts w:ascii="Times New Roman" w:hAnsi="Times New Roman" w:cs="Times New Roman"/>
          <w:color w:val="000000"/>
          <w:sz w:val="24"/>
          <w:szCs w:val="24"/>
        </w:rPr>
        <w:t>hilangnya zat besi dan nutrisi</w:t>
      </w:r>
      <w:r>
        <w:rPr>
          <w:rFonts w:ascii="Times New Roman" w:hAnsi="Times New Roman" w:cs="Times New Roman"/>
          <w:color w:val="000000"/>
          <w:sz w:val="24"/>
          <w:szCs w:val="24"/>
        </w:rPr>
        <w:t xml:space="preserve"> lainnya karena </w:t>
      </w:r>
      <w:r w:rsidRPr="00A926F8">
        <w:rPr>
          <w:rFonts w:ascii="Times New Roman" w:hAnsi="Times New Roman" w:cs="Times New Roman"/>
          <w:color w:val="000000"/>
          <w:sz w:val="24"/>
          <w:szCs w:val="24"/>
        </w:rPr>
        <w:t xml:space="preserve">kehamilan </w:t>
      </w:r>
      <w:r>
        <w:rPr>
          <w:rFonts w:ascii="Times New Roman" w:hAnsi="Times New Roman" w:cs="Times New Roman"/>
          <w:color w:val="000000"/>
          <w:sz w:val="24"/>
          <w:szCs w:val="24"/>
        </w:rPr>
        <w:t>sebelumnya.</w:t>
      </w:r>
      <w:hyperlink w:anchor="_ENREF_1" w:tooltip="Addis Alene, 2014 #1" w:history="1">
        <w:r w:rsidR="00D653D3">
          <w:rPr>
            <w:rFonts w:ascii="Times New Roman" w:hAnsi="Times New Roman" w:cs="Times New Roman"/>
            <w:color w:val="000000"/>
            <w:sz w:val="24"/>
            <w:szCs w:val="24"/>
          </w:rPr>
          <w:fldChar w:fldCharType="begin"/>
        </w:r>
        <w:r w:rsidR="00D653D3">
          <w:rPr>
            <w:rFonts w:ascii="Times New Roman" w:hAnsi="Times New Roman" w:cs="Times New Roman"/>
            <w:color w:val="000000"/>
            <w:sz w:val="24"/>
            <w:szCs w:val="24"/>
          </w:rPr>
          <w:instrText xml:space="preserve"> ADDIN EN.CITE &lt;EndNote&gt;&lt;Cite&gt;&lt;Author&gt;Addis Alene&lt;/Author&gt;&lt;Year&gt;2014&lt;/Year&gt;&lt;RecNum&gt;1&lt;/RecNum&gt;&lt;DisplayText&gt;&lt;style face="superscript"&gt;1&lt;/style&gt;&lt;/DisplayText&gt;&lt;record&gt;&lt;rec-number&gt;1&lt;/rec-number&gt;&lt;foreign-keys&gt;&lt;key app="EN" db-id="zfefr0ta6szvfiedtrlpvd0p2vpw52spv0aw"&gt;1&lt;/key&gt;&lt;/foreign-keys&gt;&lt;ref-type name="Journal Article"&gt;17&lt;/ref-type&gt;&lt;contributors&gt;&lt;authors&gt;&lt;author&gt;Addis Alene, Kefyalew&lt;/author&gt;&lt;author&gt;Mohamed Dohe, Abdulahi&lt;/author&gt;&lt;/authors&gt;&lt;/contributors&gt;&lt;titles&gt;&lt;title&gt;Prevalence of Anemia and Associated Factors among Pregnant Women in an Urban Area of Eastern Ethiopia&lt;/title&gt;&lt;secondary-title&gt;Anemia&lt;/secondary-title&gt;&lt;/titles&gt;&lt;periodical&gt;&lt;full-title&gt;Anemia&lt;/full-title&gt;&lt;/periodical&gt;&lt;pages&gt;1-7&lt;/pages&gt;&lt;volume&gt;2014&lt;/volume&gt;&lt;dates&gt;&lt;year&gt;2014&lt;/year&gt;&lt;/dates&gt;&lt;isbn&gt;2090-1267&amp;#xD;2090-1275&lt;/isbn&gt;&lt;urls&gt;&lt;/urls&gt;&lt;electronic-resource-num&gt;10.1155/2014/561567&lt;/electronic-resource-num&gt;&lt;/record&gt;&lt;/Cite&gt;&lt;/EndNote&gt;</w:instrText>
        </w:r>
        <w:r w:rsidR="00D653D3">
          <w:rPr>
            <w:rFonts w:ascii="Times New Roman" w:hAnsi="Times New Roman" w:cs="Times New Roman"/>
            <w:color w:val="000000"/>
            <w:sz w:val="24"/>
            <w:szCs w:val="24"/>
          </w:rPr>
          <w:fldChar w:fldCharType="separate"/>
        </w:r>
        <w:r w:rsidR="00D653D3" w:rsidRPr="00A926F8">
          <w:rPr>
            <w:rFonts w:ascii="Times New Roman" w:hAnsi="Times New Roman" w:cs="Times New Roman"/>
            <w:noProof/>
            <w:color w:val="000000"/>
            <w:sz w:val="24"/>
            <w:szCs w:val="24"/>
            <w:vertAlign w:val="superscript"/>
          </w:rPr>
          <w:t>1</w:t>
        </w:r>
        <w:r w:rsidR="00D653D3">
          <w:rPr>
            <w:rFonts w:ascii="Times New Roman" w:hAnsi="Times New Roman" w:cs="Times New Roman"/>
            <w:color w:val="000000"/>
            <w:sz w:val="24"/>
            <w:szCs w:val="24"/>
          </w:rPr>
          <w:fldChar w:fldCharType="end"/>
        </w:r>
      </w:hyperlink>
      <w:r w:rsidR="00C466BB">
        <w:rPr>
          <w:rFonts w:ascii="Times New Roman" w:hAnsi="Times New Roman" w:cs="Times New Roman"/>
          <w:color w:val="000000"/>
          <w:sz w:val="24"/>
          <w:szCs w:val="24"/>
          <w:vertAlign w:val="superscript"/>
        </w:rPr>
        <w:t xml:space="preserve"> </w:t>
      </w:r>
    </w:p>
    <w:p w14:paraId="67105714" w14:textId="77777777" w:rsidR="00494E5C" w:rsidRPr="00C16265" w:rsidRDefault="00494E5C" w:rsidP="001D118B">
      <w:pPr>
        <w:pStyle w:val="Heading3"/>
        <w:rPr>
          <w:sz w:val="24"/>
        </w:rPr>
      </w:pPr>
      <w:bookmarkStart w:id="42" w:name="_Toc535584659"/>
      <w:r w:rsidRPr="00C16265">
        <w:rPr>
          <w:sz w:val="24"/>
        </w:rPr>
        <w:t>2.3.3 Pendidikan</w:t>
      </w:r>
      <w:bookmarkEnd w:id="42"/>
    </w:p>
    <w:p w14:paraId="78E999CA" w14:textId="77777777" w:rsidR="00D01323" w:rsidRDefault="00494E5C" w:rsidP="00494E5C">
      <w:pPr>
        <w:autoSpaceDE w:val="0"/>
        <w:autoSpaceDN w:val="0"/>
        <w:adjustRightInd w:val="0"/>
        <w:spacing w:after="0" w:line="480" w:lineRule="auto"/>
        <w:jc w:val="both"/>
        <w:rPr>
          <w:rFonts w:ascii="Times New Roman" w:hAnsi="Times New Roman" w:cs="Times New Roman"/>
          <w:sz w:val="24"/>
        </w:rPr>
      </w:pPr>
      <w:r>
        <w:rPr>
          <w:rFonts w:ascii="Times New Roman" w:hAnsi="Times New Roman" w:cs="Times New Roman"/>
          <w:color w:val="000000"/>
          <w:sz w:val="24"/>
          <w:szCs w:val="24"/>
        </w:rPr>
        <w:t xml:space="preserve">     </w:t>
      </w:r>
      <w:r>
        <w:rPr>
          <w:rFonts w:ascii="Times New Roman" w:hAnsi="Times New Roman" w:cs="Times New Roman"/>
          <w:sz w:val="24"/>
        </w:rPr>
        <w:t>Hasil</w:t>
      </w:r>
      <w:r w:rsidRPr="00C044EF">
        <w:rPr>
          <w:rFonts w:ascii="Times New Roman" w:hAnsi="Times New Roman" w:cs="Times New Roman"/>
          <w:sz w:val="24"/>
        </w:rPr>
        <w:t xml:space="preserve"> penelitian Chowdury tahun 2015</w:t>
      </w:r>
      <w:r>
        <w:rPr>
          <w:rFonts w:ascii="Times New Roman" w:hAnsi="Times New Roman" w:cs="Times New Roman"/>
          <w:sz w:val="24"/>
        </w:rPr>
        <w:t xml:space="preserve"> </w:t>
      </w:r>
      <w:r w:rsidRPr="00C044EF">
        <w:rPr>
          <w:rFonts w:ascii="Times New Roman" w:hAnsi="Times New Roman" w:cs="Times New Roman"/>
          <w:sz w:val="24"/>
        </w:rPr>
        <w:t xml:space="preserve"> bahwa tingkat pendidikan ibu memiliki hubungan yang signifikan dengan anemia selama kehamilaan. Wanita dengan tingkat pendidikan rendah, kurang memiliki kesadaran terhadap pemeriksaan kehamilan oleh tenaga kesehatan dan kurangnya pengetahuan mengenai anemia.</w:t>
      </w:r>
      <w:hyperlink w:anchor="_ENREF_24" w:tooltip="Chowdhury, 2015 #84" w:history="1">
        <w:r w:rsidR="00D653D3">
          <w:rPr>
            <w:rFonts w:ascii="Times New Roman" w:hAnsi="Times New Roman" w:cs="Times New Roman"/>
            <w:sz w:val="24"/>
          </w:rPr>
          <w:fldChar w:fldCharType="begin"/>
        </w:r>
        <w:r w:rsidR="00D653D3">
          <w:rPr>
            <w:rFonts w:ascii="Times New Roman" w:hAnsi="Times New Roman" w:cs="Times New Roman"/>
            <w:sz w:val="24"/>
          </w:rPr>
          <w:instrText xml:space="preserve"> ADDIN EN.CITE &lt;EndNote&gt;&lt;Cite&gt;&lt;Author&gt;Chowdhury&lt;/Author&gt;&lt;Year&gt;2015&lt;/Year&gt;&lt;RecNum&gt;84&lt;/RecNum&gt;&lt;DisplayText&gt;&lt;style face="superscript"&gt;24&lt;/style&gt;&lt;/DisplayText&gt;&lt;record&gt;&lt;rec-number&gt;84&lt;/rec-number&gt;&lt;foreign-keys&gt;&lt;key app="EN" db-id="zfefr0ta6szvfiedtrlpvd0p2vpw52spv0aw"&gt;84&lt;/key&gt;&lt;/foreign-keys&gt;&lt;ref-type name="Journal Article"&gt;17&lt;/ref-type&gt;&lt;contributors&gt;&lt;authors&gt;&lt;author&gt;Chowdhury, Hasina Akhter&lt;/author&gt;&lt;author&gt;Ahmed, Kazi Rumana&lt;/author&gt;&lt;author&gt;Jebunessa, Fatema&lt;/author&gt;&lt;author&gt;Akter, Jesmin&lt;/author&gt;&lt;author&gt;Hossain, Sharmin&lt;/author&gt;&lt;author&gt;Shahjahan, Md&lt;/author&gt;&lt;/authors&gt;&lt;/contributors&gt;&lt;titles&gt;&lt;title&gt;Factors associated with maternal anaemia among pregnant women in Dhaka city&lt;/title&gt;&lt;secondary-title&gt;BMC Women&amp;apos;s Health&lt;/secondary-title&gt;&lt;/titles&gt;&lt;periodical&gt;&lt;full-title&gt;BMC Women&amp;apos;s Health&lt;/full-title&gt;&lt;/periodical&gt;&lt;volume&gt;15&lt;/volume&gt;&lt;number&gt;1&lt;/number&gt;&lt;dates&gt;&lt;year&gt;2015&lt;/year&gt;&lt;/dates&gt;&lt;isbn&gt;1472-6874&lt;/isbn&gt;&lt;urls&gt;&lt;/urls&gt;&lt;electronic-resource-num&gt;10.1186/s12905-015-0234-x&lt;/electronic-resource-num&gt;&lt;/record&gt;&lt;/Cite&gt;&lt;Cite&gt;&lt;Author&gt;Chowdhury&lt;/Author&gt;&lt;Year&gt;2015&lt;/Year&gt;&lt;RecNum&gt;84&lt;/RecNum&gt;&lt;record&gt;&lt;rec-number&gt;84&lt;/rec-number&gt;&lt;foreign-keys&gt;&lt;key app="EN" db-id="zfefr0ta6szvfiedtrlpvd0p2vpw52spv0aw"&gt;84&lt;/key&gt;&lt;/foreign-keys&gt;&lt;ref-type name="Journal Article"&gt;17&lt;/ref-type&gt;&lt;contributors&gt;&lt;authors&gt;&lt;author&gt;Chowdhury, Hasina Akhter&lt;/author&gt;&lt;author&gt;Ahmed, Kazi Rumana&lt;/author&gt;&lt;author&gt;Jebunessa, Fatema&lt;/author&gt;&lt;author&gt;Akter, Jesmin&lt;/author&gt;&lt;author&gt;Hossain, Sharmin&lt;/author&gt;&lt;author&gt;Shahjahan, Md&lt;/author&gt;&lt;/authors&gt;&lt;/contributors&gt;&lt;titles&gt;&lt;title&gt;Factors associated with maternal anaemia among pregnant women in Dhaka city&lt;/title&gt;&lt;secondary-title&gt;BMC Women&amp;apos;s Health&lt;/secondary-title&gt;&lt;/titles&gt;&lt;periodical&gt;&lt;full-title&gt;BMC Women&amp;apos;s Health&lt;/full-title&gt;&lt;/periodical&gt;&lt;volume&gt;15&lt;/volume&gt;&lt;number&gt;1&lt;/number&gt;&lt;dates&gt;&lt;year&gt;2015&lt;/year&gt;&lt;/dates&gt;&lt;isbn&gt;1472-6874&lt;/isbn&gt;&lt;urls&gt;&lt;/urls&gt;&lt;electronic-resource-num&gt;10.1186/s12905-015-0234-x&lt;/electronic-resource-num&gt;&lt;/record&gt;&lt;/Cite&gt;&lt;/EndNote&gt;</w:instrText>
        </w:r>
        <w:r w:rsidR="00D653D3">
          <w:rPr>
            <w:rFonts w:ascii="Times New Roman" w:hAnsi="Times New Roman" w:cs="Times New Roman"/>
            <w:sz w:val="24"/>
          </w:rPr>
          <w:fldChar w:fldCharType="separate"/>
        </w:r>
        <w:r w:rsidR="00D653D3" w:rsidRPr="00D653D3">
          <w:rPr>
            <w:rFonts w:ascii="Times New Roman" w:hAnsi="Times New Roman" w:cs="Times New Roman"/>
            <w:noProof/>
            <w:sz w:val="24"/>
            <w:vertAlign w:val="superscript"/>
          </w:rPr>
          <w:t>24</w:t>
        </w:r>
        <w:r w:rsidR="00D653D3">
          <w:rPr>
            <w:rFonts w:ascii="Times New Roman" w:hAnsi="Times New Roman" w:cs="Times New Roman"/>
            <w:sz w:val="24"/>
          </w:rPr>
          <w:fldChar w:fldCharType="end"/>
        </w:r>
      </w:hyperlink>
      <w:hyperlink w:anchor="_ENREF_49" w:tooltip="Chowdhury, 2015 #84" w:history="1"/>
      <w:r w:rsidRPr="00C044EF">
        <w:rPr>
          <w:rFonts w:ascii="Times New Roman" w:hAnsi="Times New Roman" w:cs="Times New Roman"/>
          <w:sz w:val="24"/>
        </w:rPr>
        <w:t xml:space="preserve"> </w:t>
      </w:r>
    </w:p>
    <w:p w14:paraId="44764AFF" w14:textId="77777777" w:rsidR="001F6030" w:rsidRPr="00D94544" w:rsidRDefault="001F6030" w:rsidP="00494E5C">
      <w:pPr>
        <w:autoSpaceDE w:val="0"/>
        <w:autoSpaceDN w:val="0"/>
        <w:adjustRightInd w:val="0"/>
        <w:spacing w:after="0" w:line="480" w:lineRule="auto"/>
        <w:jc w:val="both"/>
        <w:rPr>
          <w:rFonts w:ascii="Times New Roman" w:hAnsi="Times New Roman" w:cs="Times New Roman"/>
          <w:sz w:val="24"/>
        </w:rPr>
      </w:pPr>
    </w:p>
    <w:p w14:paraId="34BDE06E" w14:textId="77777777" w:rsidR="00494E5C" w:rsidRDefault="00494E5C" w:rsidP="001D118B">
      <w:pPr>
        <w:pStyle w:val="Heading3"/>
      </w:pPr>
      <w:bookmarkStart w:id="43" w:name="_Toc535584660"/>
      <w:r w:rsidRPr="006C5F14">
        <w:lastRenderedPageBreak/>
        <w:t>2.3.4 Status Gizi Ibu</w:t>
      </w:r>
      <w:r>
        <w:t xml:space="preserve"> (IMT)</w:t>
      </w:r>
      <w:bookmarkEnd w:id="43"/>
    </w:p>
    <w:p w14:paraId="7357B426" w14:textId="77777777" w:rsidR="00494E5C" w:rsidRDefault="00494E5C" w:rsidP="00494E5C">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59776" behindDoc="0" locked="0" layoutInCell="1" allowOverlap="1" wp14:anchorId="27282EF2" wp14:editId="4B9DB93A">
                <wp:simplePos x="0" y="0"/>
                <wp:positionH relativeFrom="column">
                  <wp:posOffset>754380</wp:posOffset>
                </wp:positionH>
                <wp:positionV relativeFrom="paragraph">
                  <wp:posOffset>3084830</wp:posOffset>
                </wp:positionV>
                <wp:extent cx="3402226" cy="701675"/>
                <wp:effectExtent l="0" t="0" r="27305" b="22225"/>
                <wp:wrapNone/>
                <wp:docPr id="38" name="Rectangle 38"/>
                <wp:cNvGraphicFramePr/>
                <a:graphic xmlns:a="http://schemas.openxmlformats.org/drawingml/2006/main">
                  <a:graphicData uri="http://schemas.microsoft.com/office/word/2010/wordprocessingShape">
                    <wps:wsp>
                      <wps:cNvSpPr/>
                      <wps:spPr>
                        <a:xfrm>
                          <a:off x="0" y="0"/>
                          <a:ext cx="3402226" cy="70167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662759E" w14:textId="77777777" w:rsidR="00E254D2" w:rsidRPr="009F44C0" w:rsidRDefault="00E254D2" w:rsidP="00494E5C">
                            <w:pPr>
                              <w:spacing w:line="480" w:lineRule="auto"/>
                              <w:jc w:val="center"/>
                              <w:rPr>
                                <w:rFonts w:ascii="Times New Roman" w:hAnsi="Times New Roman" w:cs="Times New Roman"/>
                                <w:sz w:val="24"/>
                                <w:szCs w:val="24"/>
                              </w:rPr>
                            </w:pPr>
                            <m:oMathPara>
                              <m:oMath>
                                <m:r>
                                  <w:rPr>
                                    <w:rFonts w:ascii="Cambria Math" w:hAnsi="Cambria Math" w:cs="Times New Roman"/>
                                    <w:sz w:val="24"/>
                                    <w:szCs w:val="24"/>
                                  </w:rPr>
                                  <m:t>IMT=</m:t>
                                </m:r>
                                <m:f>
                                  <m:fPr>
                                    <m:ctrlPr>
                                      <w:rPr>
                                        <w:rFonts w:ascii="Cambria Math" w:hAnsi="Cambria Math" w:cs="Times New Roman"/>
                                        <w:sz w:val="24"/>
                                        <w:szCs w:val="24"/>
                                      </w:rPr>
                                    </m:ctrlPr>
                                  </m:fPr>
                                  <m:num>
                                    <m:r>
                                      <m:rPr>
                                        <m:sty m:val="p"/>
                                      </m:rPr>
                                      <w:rPr>
                                        <w:rFonts w:ascii="Cambria Math" w:hAnsi="Cambria Math" w:cs="Times New Roman"/>
                                        <w:sz w:val="24"/>
                                        <w:szCs w:val="24"/>
                                      </w:rPr>
                                      <m:t>Berat Badan (kg)</m:t>
                                    </m:r>
                                  </m:num>
                                  <m:den>
                                    <m:r>
                                      <m:rPr>
                                        <m:sty m:val="p"/>
                                      </m:rPr>
                                      <w:rPr>
                                        <w:rFonts w:ascii="Cambria Math" w:hAnsi="Cambria Math" w:cs="Times New Roman"/>
                                        <w:sz w:val="24"/>
                                        <w:szCs w:val="24"/>
                                      </w:rPr>
                                      <m:t xml:space="preserve">Tinggi Badan </m:t>
                                    </m:r>
                                    <m:d>
                                      <m:dPr>
                                        <m:ctrlPr>
                                          <w:rPr>
                                            <w:rFonts w:ascii="Cambria Math" w:hAnsi="Cambria Math" w:cs="Times New Roman"/>
                                            <w:sz w:val="24"/>
                                            <w:szCs w:val="24"/>
                                          </w:rPr>
                                        </m:ctrlPr>
                                      </m:dPr>
                                      <m:e>
                                        <m:r>
                                          <m:rPr>
                                            <m:sty m:val="p"/>
                                          </m:rPr>
                                          <w:rPr>
                                            <w:rFonts w:ascii="Cambria Math" w:hAnsi="Cambria Math" w:cs="Times New Roman"/>
                                            <w:sz w:val="24"/>
                                            <w:szCs w:val="24"/>
                                          </w:rPr>
                                          <m:t>m</m:t>
                                        </m:r>
                                      </m:e>
                                    </m:d>
                                    <m:r>
                                      <m:rPr>
                                        <m:sty m:val="p"/>
                                      </m:rPr>
                                      <w:rPr>
                                        <w:rFonts w:ascii="Cambria Math" w:hAnsi="Cambria Math" w:cs="Times New Roman"/>
                                        <w:sz w:val="24"/>
                                        <w:szCs w:val="24"/>
                                      </w:rPr>
                                      <m:t>x Tinggi Badan (m)</m:t>
                                    </m:r>
                                  </m:den>
                                </m:f>
                              </m:oMath>
                            </m:oMathPara>
                          </w:p>
                          <w:p w14:paraId="0A46DD3B" w14:textId="77777777" w:rsidR="00E254D2" w:rsidRDefault="00E254D2" w:rsidP="00494E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82EF2" id="Rectangle 38" o:spid="_x0000_s1037" style="position:absolute;left:0;text-align:left;margin-left:59.4pt;margin-top:242.9pt;width:267.9pt;height:55.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" fillcolor="white [3201]" strokecolor="black [3200]">
                <v:textbox>
                  <w:txbxContent>
                    <w:p w14:paraId="0662759E" w14:textId="77777777" w:rsidR="00E254D2" w:rsidRPr="009F44C0" w:rsidRDefault="00E254D2" w:rsidP="00494E5C">
                      <w:pPr>
                        <w:spacing w:line="480" w:lineRule="auto"/>
                        <w:jc w:val="center"/>
                        <w:rPr>
                          <w:rFonts w:ascii="Times New Roman" w:hAnsi="Times New Roman" w:cs="Times New Roman"/>
                          <w:sz w:val="24"/>
                          <w:szCs w:val="24"/>
                        </w:rPr>
                      </w:pPr>
                      <m:oMathPara>
                        <m:oMath>
                          <m:r>
                            <w:rPr>
                              <w:rFonts w:ascii="Cambria Math" w:hAnsi="Cambria Math" w:cs="Times New Roman"/>
                              <w:sz w:val="24"/>
                              <w:szCs w:val="24"/>
                            </w:rPr>
                            <m:t>IMT=</m:t>
                          </m:r>
                          <m:f>
                            <m:fPr>
                              <m:ctrlPr>
                                <w:rPr>
                                  <w:rFonts w:ascii="Cambria Math" w:hAnsi="Cambria Math" w:cs="Times New Roman"/>
                                  <w:sz w:val="24"/>
                                  <w:szCs w:val="24"/>
                                </w:rPr>
                              </m:ctrlPr>
                            </m:fPr>
                            <m:num>
                              <m:r>
                                <m:rPr>
                                  <m:sty m:val="p"/>
                                </m:rPr>
                                <w:rPr>
                                  <w:rFonts w:ascii="Cambria Math" w:hAnsi="Cambria Math" w:cs="Times New Roman"/>
                                  <w:sz w:val="24"/>
                                  <w:szCs w:val="24"/>
                                </w:rPr>
                                <m:t>Berat Badan (kg)</m:t>
                              </m:r>
                            </m:num>
                            <m:den>
                              <m:r>
                                <m:rPr>
                                  <m:sty m:val="p"/>
                                </m:rPr>
                                <w:rPr>
                                  <w:rFonts w:ascii="Cambria Math" w:hAnsi="Cambria Math" w:cs="Times New Roman"/>
                                  <w:sz w:val="24"/>
                                  <w:szCs w:val="24"/>
                                </w:rPr>
                                <m:t xml:space="preserve">Tinggi Badan </m:t>
                              </m:r>
                              <m:d>
                                <m:dPr>
                                  <m:ctrlPr>
                                    <w:rPr>
                                      <w:rFonts w:ascii="Cambria Math" w:hAnsi="Cambria Math" w:cs="Times New Roman"/>
                                      <w:sz w:val="24"/>
                                      <w:szCs w:val="24"/>
                                    </w:rPr>
                                  </m:ctrlPr>
                                </m:dPr>
                                <m:e>
                                  <m:r>
                                    <m:rPr>
                                      <m:sty m:val="p"/>
                                    </m:rPr>
                                    <w:rPr>
                                      <w:rFonts w:ascii="Cambria Math" w:hAnsi="Cambria Math" w:cs="Times New Roman"/>
                                      <w:sz w:val="24"/>
                                      <w:szCs w:val="24"/>
                                    </w:rPr>
                                    <m:t>m</m:t>
                                  </m:r>
                                </m:e>
                              </m:d>
                              <m:r>
                                <m:rPr>
                                  <m:sty m:val="p"/>
                                </m:rPr>
                                <w:rPr>
                                  <w:rFonts w:ascii="Cambria Math" w:hAnsi="Cambria Math" w:cs="Times New Roman"/>
                                  <w:sz w:val="24"/>
                                  <w:szCs w:val="24"/>
                                </w:rPr>
                                <m:t>x Tinggi Badan (m)</m:t>
                              </m:r>
                            </m:den>
                          </m:f>
                        </m:oMath>
                      </m:oMathPara>
                    </w:p>
                    <w:p w14:paraId="0A46DD3B" w14:textId="77777777" w:rsidR="00E254D2" w:rsidRDefault="00E254D2" w:rsidP="00494E5C">
                      <w:pPr>
                        <w:jc w:val="center"/>
                      </w:pPr>
                    </w:p>
                  </w:txbxContent>
                </v:textbox>
              </v:rect>
            </w:pict>
          </mc:Fallback>
        </mc:AlternateContent>
      </w:r>
      <w:r>
        <w:rPr>
          <w:rFonts w:ascii="Times New Roman" w:hAnsi="Times New Roman" w:cs="Times New Roman"/>
          <w:sz w:val="24"/>
        </w:rPr>
        <w:t xml:space="preserve">     </w:t>
      </w:r>
      <w:r w:rsidRPr="00A64175">
        <w:rPr>
          <w:rFonts w:ascii="Times New Roman" w:hAnsi="Times New Roman" w:cs="Times New Roman"/>
          <w:sz w:val="24"/>
          <w:szCs w:val="24"/>
        </w:rPr>
        <w:t>Status gizi sangat penting diketahui pada ibu hamil karena akan berpengaruh pada pertumbuhan janin yang dikandung.</w:t>
      </w:r>
      <w:r>
        <w:rPr>
          <w:rFonts w:ascii="Times New Roman" w:hAnsi="Times New Roman" w:cs="Times New Roman"/>
          <w:sz w:val="24"/>
          <w:szCs w:val="24"/>
        </w:rPr>
        <w:t xml:space="preserve"> Penilaian status gizi dapat dilakukan secara langsung dan tidak langsung. Salah satu metode penilaian status gizi secara langsung adalah</w:t>
      </w:r>
      <w:r w:rsidRPr="00A64175">
        <w:rPr>
          <w:rFonts w:ascii="Times New Roman" w:hAnsi="Times New Roman" w:cs="Times New Roman"/>
          <w:sz w:val="24"/>
          <w:szCs w:val="24"/>
        </w:rPr>
        <w:t xml:space="preserve"> </w:t>
      </w:r>
      <w:r>
        <w:rPr>
          <w:rFonts w:ascii="Times New Roman" w:hAnsi="Times New Roman" w:cs="Times New Roman"/>
          <w:sz w:val="24"/>
          <w:szCs w:val="24"/>
        </w:rPr>
        <w:t>i</w:t>
      </w:r>
      <w:r w:rsidRPr="00A64175">
        <w:rPr>
          <w:rFonts w:ascii="Times New Roman" w:hAnsi="Times New Roman" w:cs="Times New Roman"/>
          <w:sz w:val="24"/>
          <w:szCs w:val="24"/>
        </w:rPr>
        <w:t>ndeks massa tubuh (IMT)</w:t>
      </w:r>
      <w:r>
        <w:rPr>
          <w:rFonts w:ascii="Times New Roman" w:hAnsi="Times New Roman" w:cs="Times New Roman"/>
          <w:sz w:val="24"/>
          <w:szCs w:val="24"/>
        </w:rPr>
        <w:t xml:space="preserve"> yang diperoleh melalui pengukuran antropometri.</w:t>
      </w:r>
      <w:r w:rsidRPr="00A64175">
        <w:rPr>
          <w:rFonts w:ascii="Times New Roman" w:hAnsi="Times New Roman" w:cs="Times New Roman"/>
          <w:sz w:val="24"/>
          <w:szCs w:val="24"/>
        </w:rPr>
        <w:t xml:space="preserve"> </w:t>
      </w:r>
      <w:r>
        <w:rPr>
          <w:rFonts w:ascii="Times New Roman" w:hAnsi="Times New Roman" w:cs="Times New Roman"/>
          <w:sz w:val="24"/>
          <w:szCs w:val="24"/>
        </w:rPr>
        <w:t>I</w:t>
      </w:r>
      <w:r w:rsidRPr="00A64175">
        <w:rPr>
          <w:rFonts w:ascii="Times New Roman" w:hAnsi="Times New Roman" w:cs="Times New Roman"/>
          <w:sz w:val="24"/>
          <w:szCs w:val="24"/>
        </w:rPr>
        <w:t>ndeks massa tubuh (IMT)</w:t>
      </w:r>
      <w:r>
        <w:rPr>
          <w:rFonts w:ascii="Times New Roman" w:hAnsi="Times New Roman" w:cs="Times New Roman"/>
          <w:sz w:val="24"/>
          <w:szCs w:val="24"/>
        </w:rPr>
        <w:t xml:space="preserve"> </w:t>
      </w:r>
      <w:r w:rsidRPr="00A64175">
        <w:rPr>
          <w:rFonts w:ascii="Times New Roman" w:hAnsi="Times New Roman" w:cs="Times New Roman"/>
          <w:sz w:val="24"/>
          <w:szCs w:val="24"/>
        </w:rPr>
        <w:t>adalah hasil hitung yang menggambarkan lemak dalam tubuh berdasarkan  perbandingan berat badan</w:t>
      </w:r>
      <w:r w:rsidR="003E1F24">
        <w:rPr>
          <w:rFonts w:ascii="Times New Roman" w:hAnsi="Times New Roman" w:cs="Times New Roman"/>
          <w:sz w:val="24"/>
          <w:szCs w:val="24"/>
        </w:rPr>
        <w:t xml:space="preserve"> sebelum</w:t>
      </w:r>
      <w:r w:rsidR="007139C1">
        <w:rPr>
          <w:rFonts w:ascii="Times New Roman" w:hAnsi="Times New Roman" w:cs="Times New Roman"/>
          <w:sz w:val="24"/>
          <w:szCs w:val="24"/>
          <w:lang w:val="id-ID"/>
        </w:rPr>
        <w:t xml:space="preserve"> </w:t>
      </w:r>
      <w:r w:rsidR="003E1F24">
        <w:rPr>
          <w:rFonts w:ascii="Times New Roman" w:hAnsi="Times New Roman" w:cs="Times New Roman"/>
          <w:sz w:val="24"/>
          <w:szCs w:val="24"/>
        </w:rPr>
        <w:t>hamil</w:t>
      </w:r>
      <w:r w:rsidRPr="00A64175">
        <w:rPr>
          <w:rFonts w:ascii="Times New Roman" w:hAnsi="Times New Roman" w:cs="Times New Roman"/>
          <w:sz w:val="24"/>
          <w:szCs w:val="24"/>
        </w:rPr>
        <w:t xml:space="preserve"> dan tinggi badan. </w:t>
      </w:r>
      <w:r>
        <w:rPr>
          <w:rFonts w:ascii="Times New Roman" w:hAnsi="Times New Roman" w:cs="Times New Roman"/>
          <w:sz w:val="24"/>
          <w:szCs w:val="24"/>
        </w:rPr>
        <w:t>Status gizi ibu hamil dapat dilihat dari IMT berdasarkan berat badan sebelum hamil untuk melihat kenaikan ideal selama kehamilan.</w:t>
      </w:r>
      <w:hyperlink w:anchor="_ENREF_42" w:tooltip="Alhamda, 2014 #66" w:history="1">
        <w:r w:rsidR="00D653D3">
          <w:rPr>
            <w:rFonts w:ascii="Times New Roman" w:hAnsi="Times New Roman" w:cs="Times New Roman"/>
            <w:sz w:val="24"/>
            <w:szCs w:val="24"/>
          </w:rPr>
          <w:fldChar w:fldCharType="begin"/>
        </w:r>
        <w:r w:rsidR="00D653D3">
          <w:rPr>
            <w:rFonts w:ascii="Times New Roman" w:hAnsi="Times New Roman" w:cs="Times New Roman"/>
            <w:sz w:val="24"/>
            <w:szCs w:val="24"/>
          </w:rPr>
          <w:instrText xml:space="preserve"> ADDIN EN.CITE &lt;EndNote&gt;&lt;Cite&gt;&lt;Author&gt;Alhamda&lt;/Author&gt;&lt;Year&gt;2014&lt;/Year&gt;&lt;RecNum&gt;66&lt;/RecNum&gt;&lt;DisplayText&gt;&lt;style face="superscript"&gt;42&lt;/style&gt;&lt;/DisplayText&gt;&lt;record&gt;&lt;rec-number&gt;66&lt;/rec-number&gt;&lt;foreign-keys&gt;&lt;key app="EN" db-id="zfefr0ta6szvfiedtrlpvd0p2vpw52spv0aw"&gt;66&lt;/key&gt;&lt;/foreign-keys&gt;&lt;ref-type name="Electronic Book"&gt;44&lt;/ref-type&gt;&lt;contributors&gt;&lt;authors&gt;&lt;author&gt;Syukra Alhamda&lt;/author&gt;&lt;author&gt;Yustina Sriani&lt;/author&gt;&lt;/authors&gt;&lt;/contributors&gt;&lt;titles&gt;&lt;title&gt;Buku Ajar Ilmu Kesehatan (IKM)&lt;/title&gt;&lt;/titles&gt;&lt;dates&gt;&lt;year&gt;2014&lt;/year&gt;&lt;/dates&gt;&lt;pub-location&gt;Jogjakarta&lt;/pub-location&gt;&lt;publisher&gt;Deepublish&lt;/publisher&gt;&lt;urls&gt;&lt;related-urls&gt;&lt;url&gt;https://books.google.co.id/books?id=DekUCgAAQBAJ&amp;amp;pg=PA66&amp;amp;dq=status+gizi+adalah+ikm&amp;amp;hl=id&amp;amp;sa=X&amp;amp;ved=0ahUKEwj-4aDv-araAhUWUI8KHe0XDvsQ6AEIKDAA#v=onepage&amp;amp;q=status%20gizi%20adalah%20ikm&amp;amp;f=false&lt;/url&gt;&lt;/related-urls&gt;&lt;/urls&gt;&lt;/record&gt;&lt;/Cite&gt;&lt;/EndNote&gt;</w:instrText>
        </w:r>
        <w:r w:rsidR="00D653D3">
          <w:rPr>
            <w:rFonts w:ascii="Times New Roman" w:hAnsi="Times New Roman" w:cs="Times New Roman"/>
            <w:sz w:val="24"/>
            <w:szCs w:val="24"/>
          </w:rPr>
          <w:fldChar w:fldCharType="separate"/>
        </w:r>
        <w:r w:rsidR="00D653D3" w:rsidRPr="00D653D3">
          <w:rPr>
            <w:rFonts w:ascii="Times New Roman" w:hAnsi="Times New Roman" w:cs="Times New Roman"/>
            <w:noProof/>
            <w:sz w:val="24"/>
            <w:szCs w:val="24"/>
            <w:vertAlign w:val="superscript"/>
          </w:rPr>
          <w:t>42</w:t>
        </w:r>
        <w:r w:rsidR="00D653D3">
          <w:rPr>
            <w:rFonts w:ascii="Times New Roman" w:hAnsi="Times New Roman" w:cs="Times New Roman"/>
            <w:sz w:val="24"/>
            <w:szCs w:val="24"/>
          </w:rPr>
          <w:fldChar w:fldCharType="end"/>
        </w:r>
      </w:hyperlink>
    </w:p>
    <w:p w14:paraId="06A70DFE" w14:textId="77777777" w:rsidR="009B31A7" w:rsidRDefault="009B31A7" w:rsidP="00494E5C">
      <w:pPr>
        <w:spacing w:line="480" w:lineRule="auto"/>
        <w:jc w:val="both"/>
        <w:rPr>
          <w:rFonts w:ascii="Times New Roman" w:hAnsi="Times New Roman" w:cs="Times New Roman"/>
          <w:sz w:val="24"/>
          <w:szCs w:val="24"/>
        </w:rPr>
      </w:pPr>
    </w:p>
    <w:p w14:paraId="51D08A3C" w14:textId="77777777" w:rsidR="003E1F24" w:rsidRDefault="003E1F24" w:rsidP="00494E5C">
      <w:pPr>
        <w:spacing w:line="480" w:lineRule="auto"/>
        <w:jc w:val="both"/>
        <w:rPr>
          <w:rFonts w:ascii="Times New Roman" w:hAnsi="Times New Roman" w:cs="Times New Roman"/>
          <w:sz w:val="24"/>
          <w:szCs w:val="24"/>
        </w:rPr>
      </w:pPr>
    </w:p>
    <w:p w14:paraId="48540C25" w14:textId="77777777" w:rsidR="00494E5C" w:rsidRPr="00DE29A6" w:rsidRDefault="00237C5D" w:rsidP="00237C5D">
      <w:pPr>
        <w:pStyle w:val="Caption"/>
        <w:jc w:val="center"/>
        <w:rPr>
          <w:rFonts w:ascii="Times New Roman" w:hAnsi="Times New Roman" w:cs="Times New Roman"/>
          <w:color w:val="auto"/>
          <w:sz w:val="32"/>
          <w:szCs w:val="24"/>
        </w:rPr>
      </w:pPr>
      <w:bookmarkStart w:id="44" w:name="_Toc535012018"/>
      <w:r w:rsidRPr="00DE29A6">
        <w:rPr>
          <w:rFonts w:ascii="Times New Roman" w:hAnsi="Times New Roman" w:cs="Times New Roman"/>
          <w:color w:val="auto"/>
          <w:sz w:val="22"/>
        </w:rPr>
        <w:t xml:space="preserve">Tabel </w:t>
      </w:r>
      <w:r w:rsidRPr="00DE29A6">
        <w:rPr>
          <w:rFonts w:ascii="Times New Roman" w:hAnsi="Times New Roman" w:cs="Times New Roman"/>
          <w:color w:val="auto"/>
          <w:sz w:val="22"/>
          <w:lang w:val="id-ID"/>
        </w:rPr>
        <w:t>2.</w:t>
      </w:r>
      <w:r w:rsidRPr="00DE29A6">
        <w:rPr>
          <w:rFonts w:ascii="Times New Roman" w:hAnsi="Times New Roman" w:cs="Times New Roman"/>
          <w:color w:val="auto"/>
          <w:sz w:val="22"/>
        </w:rPr>
        <w:fldChar w:fldCharType="begin"/>
      </w:r>
      <w:r w:rsidRPr="00DE29A6">
        <w:rPr>
          <w:rFonts w:ascii="Times New Roman" w:hAnsi="Times New Roman" w:cs="Times New Roman"/>
          <w:color w:val="auto"/>
          <w:sz w:val="22"/>
        </w:rPr>
        <w:instrText xml:space="preserve"> SEQ Tabel \* ARABIC </w:instrText>
      </w:r>
      <w:r w:rsidRPr="00DE29A6">
        <w:rPr>
          <w:rFonts w:ascii="Times New Roman" w:hAnsi="Times New Roman" w:cs="Times New Roman"/>
          <w:color w:val="auto"/>
          <w:sz w:val="22"/>
        </w:rPr>
        <w:fldChar w:fldCharType="separate"/>
      </w:r>
      <w:r w:rsidR="00674088">
        <w:rPr>
          <w:rFonts w:ascii="Times New Roman" w:hAnsi="Times New Roman" w:cs="Times New Roman"/>
          <w:noProof/>
          <w:color w:val="auto"/>
          <w:sz w:val="22"/>
        </w:rPr>
        <w:t>7</w:t>
      </w:r>
      <w:r w:rsidRPr="00DE29A6">
        <w:rPr>
          <w:rFonts w:ascii="Times New Roman" w:hAnsi="Times New Roman" w:cs="Times New Roman"/>
          <w:color w:val="auto"/>
          <w:sz w:val="22"/>
        </w:rPr>
        <w:fldChar w:fldCharType="end"/>
      </w:r>
      <w:r w:rsidRPr="00DE29A6">
        <w:rPr>
          <w:rFonts w:ascii="Times New Roman" w:hAnsi="Times New Roman" w:cs="Times New Roman"/>
          <w:color w:val="auto"/>
          <w:sz w:val="22"/>
          <w:lang w:val="id-ID"/>
        </w:rPr>
        <w:t xml:space="preserve"> Status Gizi Ibu Hamil Berdasarkan IMT Prahamil</w:t>
      </w:r>
      <w:bookmarkEnd w:id="44"/>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858"/>
        <w:gridCol w:w="2858"/>
      </w:tblGrid>
      <w:tr w:rsidR="00494E5C" w:rsidRPr="00AB3557" w14:paraId="6ED2D5DD" w14:textId="77777777" w:rsidTr="00F602C9">
        <w:trPr>
          <w:trHeight w:val="269"/>
          <w:jc w:val="center"/>
        </w:trPr>
        <w:tc>
          <w:tcPr>
            <w:tcW w:w="2858" w:type="dxa"/>
            <w:tcBorders>
              <w:bottom w:val="single" w:sz="4" w:space="0" w:color="auto"/>
            </w:tcBorders>
          </w:tcPr>
          <w:p w14:paraId="5B62B3F1" w14:textId="77777777" w:rsidR="00494E5C" w:rsidRPr="00AB3557" w:rsidRDefault="00494E5C" w:rsidP="00F602C9">
            <w:pPr>
              <w:autoSpaceDE w:val="0"/>
              <w:autoSpaceDN w:val="0"/>
              <w:adjustRightInd w:val="0"/>
              <w:jc w:val="center"/>
              <w:rPr>
                <w:rFonts w:ascii="Times New Roman" w:hAnsi="Times New Roman" w:cs="Times New Roman"/>
                <w:sz w:val="20"/>
              </w:rPr>
            </w:pPr>
            <w:r w:rsidRPr="00AB3557">
              <w:rPr>
                <w:rFonts w:ascii="Times New Roman" w:hAnsi="Times New Roman" w:cs="Times New Roman"/>
                <w:sz w:val="20"/>
              </w:rPr>
              <w:t>Status Gizi Prahami</w:t>
            </w:r>
            <w:r>
              <w:rPr>
                <w:rFonts w:ascii="Times New Roman" w:hAnsi="Times New Roman" w:cs="Times New Roman"/>
                <w:sz w:val="20"/>
              </w:rPr>
              <w:t>l</w:t>
            </w:r>
          </w:p>
        </w:tc>
        <w:tc>
          <w:tcPr>
            <w:tcW w:w="2858" w:type="dxa"/>
            <w:tcBorders>
              <w:bottom w:val="single" w:sz="4" w:space="0" w:color="auto"/>
            </w:tcBorders>
          </w:tcPr>
          <w:p w14:paraId="749E0FD8" w14:textId="77777777" w:rsidR="00494E5C" w:rsidRPr="00AB3557" w:rsidRDefault="00494E5C" w:rsidP="00F602C9">
            <w:pPr>
              <w:autoSpaceDE w:val="0"/>
              <w:autoSpaceDN w:val="0"/>
              <w:adjustRightInd w:val="0"/>
              <w:jc w:val="center"/>
              <w:rPr>
                <w:rFonts w:ascii="Times New Roman" w:hAnsi="Times New Roman" w:cs="Times New Roman"/>
                <w:sz w:val="20"/>
              </w:rPr>
            </w:pPr>
            <w:r w:rsidRPr="00AB3557">
              <w:rPr>
                <w:rFonts w:ascii="Times New Roman" w:hAnsi="Times New Roman" w:cs="Times New Roman"/>
                <w:sz w:val="20"/>
              </w:rPr>
              <w:t>IMT prahamil (kg/m</w:t>
            </w:r>
            <w:r w:rsidRPr="00AB3557">
              <w:rPr>
                <w:rFonts w:ascii="Times New Roman" w:hAnsi="Times New Roman" w:cs="Times New Roman"/>
                <w:sz w:val="20"/>
                <w:vertAlign w:val="superscript"/>
              </w:rPr>
              <w:t>2</w:t>
            </w:r>
            <w:r w:rsidRPr="00AB3557">
              <w:rPr>
                <w:rFonts w:ascii="Times New Roman" w:hAnsi="Times New Roman" w:cs="Times New Roman"/>
                <w:sz w:val="20"/>
              </w:rPr>
              <w:t>)</w:t>
            </w:r>
          </w:p>
        </w:tc>
      </w:tr>
      <w:tr w:rsidR="00494E5C" w:rsidRPr="00AB3557" w14:paraId="3BD88914" w14:textId="77777777" w:rsidTr="00F602C9">
        <w:trPr>
          <w:trHeight w:val="269"/>
          <w:jc w:val="center"/>
        </w:trPr>
        <w:tc>
          <w:tcPr>
            <w:tcW w:w="2858" w:type="dxa"/>
            <w:tcBorders>
              <w:bottom w:val="nil"/>
            </w:tcBorders>
          </w:tcPr>
          <w:p w14:paraId="29637DFE" w14:textId="77777777" w:rsidR="00494E5C" w:rsidRPr="00D05DF8" w:rsidRDefault="00494E5C" w:rsidP="00F602C9">
            <w:pPr>
              <w:autoSpaceDE w:val="0"/>
              <w:autoSpaceDN w:val="0"/>
              <w:adjustRightInd w:val="0"/>
              <w:jc w:val="both"/>
              <w:rPr>
                <w:rFonts w:ascii="Times New Roman" w:hAnsi="Times New Roman" w:cs="Times New Roman"/>
                <w:sz w:val="20"/>
              </w:rPr>
            </w:pPr>
            <w:r>
              <w:rPr>
                <w:rFonts w:ascii="Times New Roman" w:hAnsi="Times New Roman" w:cs="Times New Roman"/>
                <w:sz w:val="20"/>
              </w:rPr>
              <w:t>Sangat Kurus</w:t>
            </w:r>
          </w:p>
        </w:tc>
        <w:tc>
          <w:tcPr>
            <w:tcW w:w="2858" w:type="dxa"/>
            <w:tcBorders>
              <w:bottom w:val="nil"/>
            </w:tcBorders>
          </w:tcPr>
          <w:p w14:paraId="68E532BE" w14:textId="77777777" w:rsidR="00494E5C" w:rsidRPr="00D05DF8" w:rsidRDefault="00494E5C" w:rsidP="00F602C9">
            <w:pPr>
              <w:autoSpaceDE w:val="0"/>
              <w:autoSpaceDN w:val="0"/>
              <w:adjustRightInd w:val="0"/>
              <w:jc w:val="both"/>
              <w:rPr>
                <w:rFonts w:ascii="Times New Roman" w:hAnsi="Times New Roman" w:cs="Times New Roman"/>
                <w:sz w:val="20"/>
              </w:rPr>
            </w:pPr>
            <w:r>
              <w:rPr>
                <w:rFonts w:ascii="Times New Roman" w:hAnsi="Times New Roman" w:cs="Times New Roman"/>
                <w:sz w:val="20"/>
              </w:rPr>
              <w:t>&lt;17,0</w:t>
            </w:r>
          </w:p>
        </w:tc>
      </w:tr>
      <w:tr w:rsidR="00494E5C" w:rsidRPr="00AB3557" w14:paraId="02B264F9" w14:textId="77777777" w:rsidTr="00F602C9">
        <w:trPr>
          <w:trHeight w:val="269"/>
          <w:jc w:val="center"/>
        </w:trPr>
        <w:tc>
          <w:tcPr>
            <w:tcW w:w="2858" w:type="dxa"/>
            <w:tcBorders>
              <w:top w:val="nil"/>
              <w:bottom w:val="nil"/>
            </w:tcBorders>
          </w:tcPr>
          <w:p w14:paraId="7D0F86E0" w14:textId="77777777" w:rsidR="00494E5C" w:rsidRPr="00AB3557" w:rsidRDefault="00494E5C" w:rsidP="00F602C9">
            <w:pPr>
              <w:autoSpaceDE w:val="0"/>
              <w:autoSpaceDN w:val="0"/>
              <w:adjustRightInd w:val="0"/>
              <w:jc w:val="both"/>
              <w:rPr>
                <w:rFonts w:ascii="Times New Roman" w:hAnsi="Times New Roman" w:cs="Times New Roman"/>
                <w:sz w:val="20"/>
              </w:rPr>
            </w:pPr>
            <w:r>
              <w:rPr>
                <w:rFonts w:ascii="Times New Roman" w:hAnsi="Times New Roman" w:cs="Times New Roman"/>
                <w:sz w:val="20"/>
              </w:rPr>
              <w:t>Kurus</w:t>
            </w:r>
          </w:p>
        </w:tc>
        <w:tc>
          <w:tcPr>
            <w:tcW w:w="2858" w:type="dxa"/>
            <w:tcBorders>
              <w:top w:val="nil"/>
              <w:bottom w:val="nil"/>
            </w:tcBorders>
          </w:tcPr>
          <w:p w14:paraId="57B62B92" w14:textId="77777777" w:rsidR="00494E5C" w:rsidRPr="00AB3557" w:rsidRDefault="00494E5C" w:rsidP="00F602C9">
            <w:pPr>
              <w:autoSpaceDE w:val="0"/>
              <w:autoSpaceDN w:val="0"/>
              <w:adjustRightInd w:val="0"/>
              <w:jc w:val="both"/>
              <w:rPr>
                <w:rFonts w:ascii="Times New Roman" w:hAnsi="Times New Roman" w:cs="Times New Roman"/>
                <w:sz w:val="20"/>
              </w:rPr>
            </w:pPr>
            <w:r>
              <w:rPr>
                <w:rFonts w:ascii="Times New Roman" w:hAnsi="Times New Roman" w:cs="Times New Roman"/>
                <w:sz w:val="20"/>
              </w:rPr>
              <w:t>17,0-&lt;18,5</w:t>
            </w:r>
          </w:p>
        </w:tc>
      </w:tr>
      <w:tr w:rsidR="00494E5C" w:rsidRPr="00AB3557" w14:paraId="42723A02" w14:textId="77777777" w:rsidTr="00F602C9">
        <w:trPr>
          <w:trHeight w:val="269"/>
          <w:jc w:val="center"/>
        </w:trPr>
        <w:tc>
          <w:tcPr>
            <w:tcW w:w="2858" w:type="dxa"/>
            <w:tcBorders>
              <w:top w:val="nil"/>
              <w:bottom w:val="nil"/>
            </w:tcBorders>
          </w:tcPr>
          <w:p w14:paraId="10D84B46" w14:textId="77777777" w:rsidR="00494E5C" w:rsidRPr="00AB3557" w:rsidRDefault="00494E5C" w:rsidP="00F602C9">
            <w:pPr>
              <w:autoSpaceDE w:val="0"/>
              <w:autoSpaceDN w:val="0"/>
              <w:adjustRightInd w:val="0"/>
              <w:jc w:val="both"/>
              <w:rPr>
                <w:rFonts w:ascii="Times New Roman" w:hAnsi="Times New Roman" w:cs="Times New Roman"/>
                <w:sz w:val="20"/>
              </w:rPr>
            </w:pPr>
            <w:r>
              <w:rPr>
                <w:rFonts w:ascii="Times New Roman" w:hAnsi="Times New Roman" w:cs="Times New Roman"/>
                <w:sz w:val="20"/>
              </w:rPr>
              <w:t>Normal</w:t>
            </w:r>
          </w:p>
        </w:tc>
        <w:tc>
          <w:tcPr>
            <w:tcW w:w="2858" w:type="dxa"/>
            <w:tcBorders>
              <w:top w:val="nil"/>
              <w:bottom w:val="nil"/>
            </w:tcBorders>
          </w:tcPr>
          <w:p w14:paraId="54CC735B" w14:textId="77777777" w:rsidR="00494E5C" w:rsidRPr="00AB3557" w:rsidRDefault="00494E5C" w:rsidP="00F602C9">
            <w:pPr>
              <w:autoSpaceDE w:val="0"/>
              <w:autoSpaceDN w:val="0"/>
              <w:adjustRightInd w:val="0"/>
              <w:jc w:val="both"/>
              <w:rPr>
                <w:rFonts w:ascii="Times New Roman" w:hAnsi="Times New Roman" w:cs="Times New Roman"/>
                <w:sz w:val="20"/>
              </w:rPr>
            </w:pPr>
            <w:r>
              <w:rPr>
                <w:rFonts w:ascii="Times New Roman" w:hAnsi="Times New Roman" w:cs="Times New Roman"/>
                <w:sz w:val="20"/>
              </w:rPr>
              <w:t>18,5-25,0</w:t>
            </w:r>
          </w:p>
        </w:tc>
      </w:tr>
      <w:tr w:rsidR="00494E5C" w:rsidRPr="00AB3557" w14:paraId="72ACE453" w14:textId="77777777" w:rsidTr="00F602C9">
        <w:trPr>
          <w:trHeight w:val="269"/>
          <w:jc w:val="center"/>
        </w:trPr>
        <w:tc>
          <w:tcPr>
            <w:tcW w:w="2858" w:type="dxa"/>
            <w:tcBorders>
              <w:top w:val="nil"/>
              <w:bottom w:val="nil"/>
            </w:tcBorders>
          </w:tcPr>
          <w:p w14:paraId="3328314C" w14:textId="77777777" w:rsidR="00494E5C" w:rsidRPr="00AB3557" w:rsidRDefault="00494E5C" w:rsidP="00F602C9">
            <w:pPr>
              <w:autoSpaceDE w:val="0"/>
              <w:autoSpaceDN w:val="0"/>
              <w:adjustRightInd w:val="0"/>
              <w:jc w:val="both"/>
              <w:rPr>
                <w:rFonts w:ascii="Times New Roman" w:hAnsi="Times New Roman" w:cs="Times New Roman"/>
                <w:sz w:val="20"/>
              </w:rPr>
            </w:pPr>
            <w:r>
              <w:rPr>
                <w:rFonts w:ascii="Times New Roman" w:hAnsi="Times New Roman" w:cs="Times New Roman"/>
                <w:sz w:val="20"/>
              </w:rPr>
              <w:t xml:space="preserve">Gemuk </w:t>
            </w:r>
            <w:r w:rsidRPr="00D05DF8">
              <w:rPr>
                <w:rFonts w:ascii="Times New Roman" w:hAnsi="Times New Roman" w:cs="Times New Roman"/>
                <w:i/>
                <w:sz w:val="20"/>
              </w:rPr>
              <w:t>(overweight)</w:t>
            </w:r>
          </w:p>
        </w:tc>
        <w:tc>
          <w:tcPr>
            <w:tcW w:w="2858" w:type="dxa"/>
            <w:tcBorders>
              <w:top w:val="nil"/>
              <w:bottom w:val="nil"/>
            </w:tcBorders>
          </w:tcPr>
          <w:p w14:paraId="27F810E5" w14:textId="77777777" w:rsidR="00494E5C" w:rsidRPr="00AB3557" w:rsidRDefault="00494E5C" w:rsidP="00F602C9">
            <w:pPr>
              <w:autoSpaceDE w:val="0"/>
              <w:autoSpaceDN w:val="0"/>
              <w:adjustRightInd w:val="0"/>
              <w:jc w:val="both"/>
              <w:rPr>
                <w:rFonts w:ascii="Times New Roman" w:hAnsi="Times New Roman" w:cs="Times New Roman"/>
                <w:sz w:val="20"/>
              </w:rPr>
            </w:pPr>
            <w:r>
              <w:rPr>
                <w:rFonts w:ascii="Times New Roman" w:hAnsi="Times New Roman" w:cs="Times New Roman"/>
                <w:sz w:val="20"/>
              </w:rPr>
              <w:t>&gt;25,0-27,0</w:t>
            </w:r>
          </w:p>
        </w:tc>
      </w:tr>
      <w:tr w:rsidR="00494E5C" w:rsidRPr="00AB3557" w14:paraId="17F45544" w14:textId="77777777" w:rsidTr="00F602C9">
        <w:trPr>
          <w:trHeight w:val="269"/>
          <w:jc w:val="center"/>
        </w:trPr>
        <w:tc>
          <w:tcPr>
            <w:tcW w:w="2858" w:type="dxa"/>
            <w:tcBorders>
              <w:top w:val="nil"/>
            </w:tcBorders>
          </w:tcPr>
          <w:p w14:paraId="6DC03AC3" w14:textId="77777777" w:rsidR="00494E5C" w:rsidRPr="00AB3557" w:rsidRDefault="00494E5C" w:rsidP="00F602C9">
            <w:pPr>
              <w:autoSpaceDE w:val="0"/>
              <w:autoSpaceDN w:val="0"/>
              <w:adjustRightInd w:val="0"/>
              <w:jc w:val="both"/>
              <w:rPr>
                <w:rFonts w:ascii="Times New Roman" w:hAnsi="Times New Roman" w:cs="Times New Roman"/>
                <w:sz w:val="20"/>
              </w:rPr>
            </w:pPr>
            <w:r>
              <w:rPr>
                <w:rFonts w:ascii="Times New Roman" w:hAnsi="Times New Roman" w:cs="Times New Roman"/>
                <w:sz w:val="20"/>
              </w:rPr>
              <w:t>Obesitas</w:t>
            </w:r>
          </w:p>
        </w:tc>
        <w:tc>
          <w:tcPr>
            <w:tcW w:w="2858" w:type="dxa"/>
            <w:tcBorders>
              <w:top w:val="nil"/>
            </w:tcBorders>
          </w:tcPr>
          <w:p w14:paraId="029B395D" w14:textId="77777777" w:rsidR="00494E5C" w:rsidRPr="0077217B" w:rsidRDefault="00494E5C" w:rsidP="00F602C9">
            <w:pPr>
              <w:autoSpaceDE w:val="0"/>
              <w:autoSpaceDN w:val="0"/>
              <w:adjustRightInd w:val="0"/>
              <w:jc w:val="both"/>
              <w:rPr>
                <w:rFonts w:ascii="Times New Roman" w:hAnsi="Times New Roman" w:cs="Times New Roman"/>
                <w:sz w:val="20"/>
              </w:rPr>
            </w:pPr>
            <w:r>
              <w:rPr>
                <w:rFonts w:ascii="Times New Roman" w:hAnsi="Times New Roman" w:cs="Times New Roman"/>
                <w:sz w:val="20"/>
              </w:rPr>
              <w:t>&gt;27,0</w:t>
            </w:r>
          </w:p>
        </w:tc>
      </w:tr>
    </w:tbl>
    <w:p w14:paraId="1377D931" w14:textId="77777777" w:rsidR="00494E5C" w:rsidRPr="009F44C0" w:rsidRDefault="00494E5C" w:rsidP="009B3850">
      <w:pPr>
        <w:autoSpaceDE w:val="0"/>
        <w:autoSpaceDN w:val="0"/>
        <w:adjustRightInd w:val="0"/>
        <w:spacing w:after="0" w:line="480" w:lineRule="auto"/>
        <w:jc w:val="center"/>
        <w:rPr>
          <w:rFonts w:ascii="Times New Roman" w:hAnsi="Times New Roman" w:cs="Times New Roman"/>
          <w:sz w:val="20"/>
        </w:rPr>
      </w:pPr>
      <w:r w:rsidRPr="0047316C">
        <w:rPr>
          <w:rFonts w:ascii="Times New Roman" w:hAnsi="Times New Roman" w:cs="Times New Roman"/>
          <w:sz w:val="20"/>
        </w:rPr>
        <w:t xml:space="preserve">Sumber : </w:t>
      </w:r>
      <w:r>
        <w:rPr>
          <w:rFonts w:ascii="Times New Roman" w:hAnsi="Times New Roman" w:cs="Times New Roman"/>
          <w:sz w:val="20"/>
        </w:rPr>
        <w:t>Permenkes Nomor 41 Tahun 2014 tentang Pedoman Gizi Seimbang</w:t>
      </w:r>
    </w:p>
    <w:p w14:paraId="77D3DBDA" w14:textId="77777777" w:rsidR="00D01323" w:rsidRPr="00DD4C70" w:rsidRDefault="00494E5C" w:rsidP="006C63C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D4C70">
        <w:rPr>
          <w:rFonts w:ascii="Times New Roman" w:hAnsi="Times New Roman" w:cs="Times New Roman"/>
          <w:sz w:val="24"/>
          <w:szCs w:val="24"/>
        </w:rPr>
        <w:t>Menurut penelitian yang dilakukan Permatasari tahun 2013 diperoleh bahwa status gizi mempengaruhi</w:t>
      </w:r>
      <w:r>
        <w:rPr>
          <w:rFonts w:ascii="Times New Roman" w:hAnsi="Times New Roman" w:cs="Times New Roman"/>
          <w:sz w:val="24"/>
          <w:szCs w:val="24"/>
        </w:rPr>
        <w:t xml:space="preserve"> kejadian anemia pada ibu hamil</w:t>
      </w:r>
      <w:r w:rsidRPr="00DD4C70">
        <w:rPr>
          <w:rFonts w:ascii="Times New Roman" w:hAnsi="Times New Roman" w:cs="Times New Roman"/>
          <w:sz w:val="24"/>
          <w:szCs w:val="24"/>
        </w:rPr>
        <w:t>.</w:t>
      </w:r>
      <w:r>
        <w:rPr>
          <w:rFonts w:ascii="Times New Roman" w:hAnsi="Times New Roman" w:cs="Times New Roman"/>
          <w:sz w:val="24"/>
          <w:szCs w:val="24"/>
        </w:rPr>
        <w:t xml:space="preserve"> Status gizi kurang mencerminkan</w:t>
      </w:r>
      <w:r w:rsidRPr="00DD4C70">
        <w:rPr>
          <w:rFonts w:ascii="Times New Roman" w:hAnsi="Times New Roman" w:cs="Times New Roman"/>
          <w:sz w:val="24"/>
          <w:szCs w:val="24"/>
        </w:rPr>
        <w:t xml:space="preserve"> kekurangan energi dan protein dalam </w:t>
      </w:r>
      <w:r>
        <w:rPr>
          <w:rFonts w:ascii="Times New Roman" w:hAnsi="Times New Roman" w:cs="Times New Roman"/>
          <w:sz w:val="24"/>
          <w:szCs w:val="24"/>
        </w:rPr>
        <w:t>asupan nutrisi</w:t>
      </w:r>
      <w:r w:rsidRPr="00DD4C70">
        <w:rPr>
          <w:rFonts w:ascii="Times New Roman" w:hAnsi="Times New Roman" w:cs="Times New Roman"/>
          <w:sz w:val="24"/>
          <w:szCs w:val="24"/>
        </w:rPr>
        <w:t xml:space="preserve"> sehari-hari yang biasanya diiringi juga dengan kekurangan zat gizi lain, diantaranya zat besi dan asam folat.</w:t>
      </w:r>
      <w:hyperlink w:anchor="_ENREF_43" w:tooltip="Permatasari, 2013 #103" w:history="1">
        <w:r w:rsidR="00D653D3">
          <w:rPr>
            <w:rFonts w:ascii="Times New Roman" w:hAnsi="Times New Roman" w:cs="Times New Roman"/>
            <w:sz w:val="24"/>
            <w:szCs w:val="24"/>
          </w:rPr>
          <w:fldChar w:fldCharType="begin"/>
        </w:r>
        <w:r w:rsidR="00D653D3">
          <w:rPr>
            <w:rFonts w:ascii="Times New Roman" w:hAnsi="Times New Roman" w:cs="Times New Roman"/>
            <w:sz w:val="24"/>
            <w:szCs w:val="24"/>
          </w:rPr>
          <w:instrText xml:space="preserve"> ADDIN EN.CITE &lt;EndNote&gt;&lt;Cite&gt;&lt;Author&gt;Permatasari&lt;/Author&gt;&lt;Year&gt;2013&lt;/Year&gt;&lt;RecNum&gt;103&lt;/RecNum&gt;&lt;DisplayText&gt;&lt;style face="superscript"&gt;43&lt;/style&gt;&lt;/DisplayText&gt;&lt;record&gt;&lt;rec-number&gt;103&lt;/rec-number&gt;&lt;foreign-keys&gt;&lt;key app="EN" db-id="zfefr0ta6szvfiedtrlpvd0p2vpw52spv0aw"&gt;103&lt;/key&gt;&lt;/foreign-keys&gt;&lt;ref-type name="Journal Article"&gt;17&lt;/ref-type&gt;&lt;contributors&gt;&lt;authors&gt;&lt;author&gt;Dyah Permatasari&lt;/author&gt;&lt;/authors&gt;&lt;/contributors&gt;&lt;titles&gt;&lt;title&gt;Hubungan Status Gizi dengan Kejadian Anemia Pada Ibu Hamil Trimester III&lt;/title&gt;&lt;/titles&gt;&lt;volume&gt;5&lt;/volume&gt;&lt;number&gt;2&lt;/number&gt;&lt;dates&gt;&lt;year&gt;2013&lt;/year&gt;&lt;/dates&gt;&lt;urls&gt;&lt;/urls&gt;&lt;/record&gt;&lt;/Cite&gt;&lt;/EndNote&gt;</w:instrText>
        </w:r>
        <w:r w:rsidR="00D653D3">
          <w:rPr>
            <w:rFonts w:ascii="Times New Roman" w:hAnsi="Times New Roman" w:cs="Times New Roman"/>
            <w:sz w:val="24"/>
            <w:szCs w:val="24"/>
          </w:rPr>
          <w:fldChar w:fldCharType="separate"/>
        </w:r>
        <w:r w:rsidR="00D653D3" w:rsidRPr="00D653D3">
          <w:rPr>
            <w:rFonts w:ascii="Times New Roman" w:hAnsi="Times New Roman" w:cs="Times New Roman"/>
            <w:noProof/>
            <w:sz w:val="24"/>
            <w:szCs w:val="24"/>
            <w:vertAlign w:val="superscript"/>
          </w:rPr>
          <w:t>43</w:t>
        </w:r>
        <w:r w:rsidR="00D653D3">
          <w:rPr>
            <w:rFonts w:ascii="Times New Roman" w:hAnsi="Times New Roman" w:cs="Times New Roman"/>
            <w:sz w:val="24"/>
            <w:szCs w:val="24"/>
          </w:rPr>
          <w:fldChar w:fldCharType="end"/>
        </w:r>
      </w:hyperlink>
    </w:p>
    <w:p w14:paraId="15A63D19" w14:textId="77777777" w:rsidR="00494E5C" w:rsidRPr="00E95D86" w:rsidRDefault="00494E5C" w:rsidP="00DE64C1">
      <w:pPr>
        <w:pStyle w:val="Heading2"/>
      </w:pPr>
      <w:bookmarkStart w:id="45" w:name="_Toc535584661"/>
      <w:r w:rsidRPr="00E95D86">
        <w:lastRenderedPageBreak/>
        <w:t xml:space="preserve">2.4 Metode </w:t>
      </w:r>
      <w:r>
        <w:t>Survei Konsumsi Pangan</w:t>
      </w:r>
      <w:bookmarkEnd w:id="45"/>
    </w:p>
    <w:p w14:paraId="2582A826" w14:textId="77777777" w:rsidR="00494E5C" w:rsidRPr="00B10070" w:rsidRDefault="00494E5C" w:rsidP="001D118B">
      <w:pPr>
        <w:pStyle w:val="Heading3"/>
      </w:pPr>
      <w:bookmarkStart w:id="46" w:name="_Toc535584662"/>
      <w:r w:rsidRPr="00B10070">
        <w:t>2.4.1 Food Photograph</w:t>
      </w:r>
      <w:bookmarkEnd w:id="46"/>
    </w:p>
    <w:p w14:paraId="207978E6" w14:textId="77777777" w:rsidR="00494E5C" w:rsidRDefault="00494E5C" w:rsidP="00494E5C">
      <w:pPr>
        <w:spacing w:after="0" w:line="480" w:lineRule="auto"/>
        <w:jc w:val="both"/>
        <w:rPr>
          <w:rFonts w:ascii="Times New Roman" w:hAnsi="Times New Roman" w:cs="Times New Roman"/>
          <w:sz w:val="24"/>
        </w:rPr>
      </w:pPr>
      <w:r>
        <w:rPr>
          <w:rFonts w:ascii="Times New Roman" w:hAnsi="Times New Roman" w:cs="Times New Roman"/>
          <w:sz w:val="24"/>
        </w:rPr>
        <w:t xml:space="preserve">     </w:t>
      </w:r>
      <w:r w:rsidRPr="0047316C">
        <w:rPr>
          <w:rFonts w:ascii="Times New Roman" w:hAnsi="Times New Roman" w:cs="Times New Roman"/>
          <w:i/>
          <w:sz w:val="24"/>
        </w:rPr>
        <w:t>Food photograph</w:t>
      </w:r>
      <w:r w:rsidRPr="00E441D4">
        <w:rPr>
          <w:rFonts w:ascii="Times New Roman" w:hAnsi="Times New Roman" w:cs="Times New Roman"/>
          <w:sz w:val="24"/>
        </w:rPr>
        <w:t xml:space="preserve"> adalah memberikan estimasi yang tepat tentang porsi makan yang dikonsumsi melalui penampilan gambar repl</w:t>
      </w:r>
      <w:r>
        <w:rPr>
          <w:rFonts w:ascii="Times New Roman" w:hAnsi="Times New Roman" w:cs="Times New Roman"/>
          <w:sz w:val="24"/>
        </w:rPr>
        <w:t>i</w:t>
      </w:r>
      <w:r w:rsidRPr="00E441D4">
        <w:rPr>
          <w:rFonts w:ascii="Times New Roman" w:hAnsi="Times New Roman" w:cs="Times New Roman"/>
          <w:sz w:val="24"/>
        </w:rPr>
        <w:t xml:space="preserve">ka porsi menurut takaran saji. Tujuan </w:t>
      </w:r>
      <w:r w:rsidRPr="0047316C">
        <w:rPr>
          <w:rFonts w:ascii="Times New Roman" w:hAnsi="Times New Roman" w:cs="Times New Roman"/>
          <w:i/>
          <w:sz w:val="24"/>
        </w:rPr>
        <w:t>food photograph</w:t>
      </w:r>
      <w:r w:rsidRPr="00E441D4">
        <w:rPr>
          <w:rFonts w:ascii="Times New Roman" w:hAnsi="Times New Roman" w:cs="Times New Roman"/>
          <w:sz w:val="24"/>
        </w:rPr>
        <w:t xml:space="preserve"> ini adalah agar ibu mudah mengingat ukuran atau jumlah makanan yang dimakan menurut ukuran porsi nyata.</w:t>
      </w:r>
      <w:hyperlink w:anchor="_ENREF_44" w:tooltip="Sirajuddin, 2014 #72" w:history="1">
        <w:r w:rsidR="00D653D3">
          <w:rPr>
            <w:rFonts w:ascii="Times New Roman" w:hAnsi="Times New Roman" w:cs="Times New Roman"/>
            <w:sz w:val="24"/>
          </w:rPr>
          <w:fldChar w:fldCharType="begin"/>
        </w:r>
        <w:r w:rsidR="00D653D3">
          <w:rPr>
            <w:rFonts w:ascii="Times New Roman" w:hAnsi="Times New Roman" w:cs="Times New Roman"/>
            <w:sz w:val="24"/>
          </w:rPr>
          <w:instrText xml:space="preserve"> ADDIN EN.CITE &lt;EndNote&gt;&lt;Cite&gt;&lt;Author&gt;Sirajuddin&lt;/Author&gt;&lt;Year&gt;2014&lt;/Year&gt;&lt;RecNum&gt;72&lt;/RecNum&gt;&lt;DisplayText&gt;&lt;style face="superscript"&gt;44&lt;/style&gt;&lt;/DisplayText&gt;&lt;record&gt;&lt;rec-number&gt;72&lt;/rec-number&gt;&lt;foreign-keys&gt;&lt;key app="EN" db-id="zfefr0ta6szvfiedtrlpvd0p2vpw52spv0aw"&gt;72&lt;/key&gt;&lt;/foreign-keys&gt;&lt;ref-type name="Book"&gt;6&lt;/ref-type&gt;&lt;contributors&gt;&lt;authors&gt;&lt;author&gt;Sirajuddin&lt;/author&gt;&lt;author&gt;H Mustamin&lt;/author&gt;&lt;author&gt;Nadimin&lt;/author&gt;&lt;author&gt;S Rauf &lt;/author&gt;&lt;/authors&gt;&lt;/contributors&gt;&lt;titles&gt;&lt;title&gt;Survei Konsumsi Pangan&lt;/title&gt;&lt;/titles&gt;&lt;dates&gt;&lt;year&gt;2014&lt;/year&gt;&lt;/dates&gt;&lt;publisher&gt;EGC&lt;/publisher&gt;&lt;urls&gt;&lt;/urls&gt;&lt;/record&gt;&lt;/Cite&gt;&lt;/EndNote&gt;</w:instrText>
        </w:r>
        <w:r w:rsidR="00D653D3">
          <w:rPr>
            <w:rFonts w:ascii="Times New Roman" w:hAnsi="Times New Roman" w:cs="Times New Roman"/>
            <w:sz w:val="24"/>
          </w:rPr>
          <w:fldChar w:fldCharType="separate"/>
        </w:r>
        <w:r w:rsidR="00D653D3" w:rsidRPr="00D653D3">
          <w:rPr>
            <w:rFonts w:ascii="Times New Roman" w:hAnsi="Times New Roman" w:cs="Times New Roman"/>
            <w:noProof/>
            <w:sz w:val="24"/>
            <w:vertAlign w:val="superscript"/>
          </w:rPr>
          <w:t>44</w:t>
        </w:r>
        <w:r w:rsidR="00D653D3">
          <w:rPr>
            <w:rFonts w:ascii="Times New Roman" w:hAnsi="Times New Roman" w:cs="Times New Roman"/>
            <w:sz w:val="24"/>
          </w:rPr>
          <w:fldChar w:fldCharType="end"/>
        </w:r>
      </w:hyperlink>
    </w:p>
    <w:p w14:paraId="6F1FC0C8" w14:textId="77777777" w:rsidR="00F602C9" w:rsidRPr="00B10070" w:rsidRDefault="00F602C9" w:rsidP="001D118B">
      <w:pPr>
        <w:pStyle w:val="Heading3"/>
      </w:pPr>
      <w:bookmarkStart w:id="47" w:name="_Toc535584663"/>
      <w:r w:rsidRPr="00B10070">
        <w:t>2.4.</w:t>
      </w:r>
      <w:r>
        <w:t>2</w:t>
      </w:r>
      <w:r w:rsidRPr="00B10070">
        <w:t xml:space="preserve"> Food Recall</w:t>
      </w:r>
      <w:bookmarkEnd w:id="47"/>
    </w:p>
    <w:p w14:paraId="30339F76" w14:textId="77777777" w:rsidR="005B00C9" w:rsidRDefault="00F602C9" w:rsidP="00F602C9">
      <w:pPr>
        <w:spacing w:line="480" w:lineRule="auto"/>
        <w:jc w:val="both"/>
        <w:rPr>
          <w:rFonts w:ascii="Times New Roman" w:hAnsi="Times New Roman" w:cs="Times New Roman"/>
          <w:sz w:val="24"/>
        </w:rPr>
      </w:pPr>
      <w:r>
        <w:rPr>
          <w:rFonts w:ascii="Times New Roman" w:hAnsi="Times New Roman" w:cs="Times New Roman"/>
          <w:sz w:val="24"/>
        </w:rPr>
        <w:t xml:space="preserve">     </w:t>
      </w:r>
      <w:r w:rsidRPr="00A41E09">
        <w:rPr>
          <w:rFonts w:ascii="Times New Roman" w:hAnsi="Times New Roman" w:cs="Times New Roman"/>
          <w:i/>
          <w:sz w:val="24"/>
        </w:rPr>
        <w:t>Food recall</w:t>
      </w:r>
      <w:r w:rsidRPr="00A41E09">
        <w:rPr>
          <w:rFonts w:ascii="Times New Roman" w:hAnsi="Times New Roman" w:cs="Times New Roman"/>
          <w:sz w:val="24"/>
        </w:rPr>
        <w:t xml:space="preserve"> memberikan data makanan yang dikonsumsi oleh klien </w:t>
      </w:r>
      <w:r>
        <w:rPr>
          <w:rFonts w:ascii="Times New Roman" w:hAnsi="Times New Roman" w:cs="Times New Roman"/>
          <w:sz w:val="24"/>
        </w:rPr>
        <w:t>dalam</w:t>
      </w:r>
      <w:r w:rsidRPr="00A41E09">
        <w:rPr>
          <w:rFonts w:ascii="Times New Roman" w:hAnsi="Times New Roman" w:cs="Times New Roman"/>
          <w:sz w:val="24"/>
        </w:rPr>
        <w:t xml:space="preserve"> 24 jam</w:t>
      </w:r>
      <w:r>
        <w:rPr>
          <w:rFonts w:ascii="Times New Roman" w:hAnsi="Times New Roman" w:cs="Times New Roman"/>
          <w:sz w:val="24"/>
        </w:rPr>
        <w:t xml:space="preserve">. </w:t>
      </w:r>
      <w:r w:rsidRPr="00A41E09">
        <w:rPr>
          <w:rFonts w:ascii="Times New Roman" w:hAnsi="Times New Roman" w:cs="Times New Roman"/>
          <w:sz w:val="24"/>
        </w:rPr>
        <w:t xml:space="preserve">Penilai akan meminta klien untuk menceritakan makanan apa saja yang dimakan atau diminum </w:t>
      </w:r>
      <w:r>
        <w:rPr>
          <w:rFonts w:ascii="Times New Roman" w:hAnsi="Times New Roman" w:cs="Times New Roman"/>
          <w:sz w:val="24"/>
        </w:rPr>
        <w:t>d</w:t>
      </w:r>
      <w:r w:rsidRPr="00A41E09">
        <w:rPr>
          <w:rFonts w:ascii="Times New Roman" w:hAnsi="Times New Roman" w:cs="Times New Roman"/>
          <w:sz w:val="24"/>
        </w:rPr>
        <w:t>a</w:t>
      </w:r>
      <w:r>
        <w:rPr>
          <w:rFonts w:ascii="Times New Roman" w:hAnsi="Times New Roman" w:cs="Times New Roman"/>
          <w:sz w:val="24"/>
        </w:rPr>
        <w:t>lam</w:t>
      </w:r>
      <w:r w:rsidRPr="00A41E09">
        <w:rPr>
          <w:rFonts w:ascii="Times New Roman" w:hAnsi="Times New Roman" w:cs="Times New Roman"/>
          <w:sz w:val="24"/>
        </w:rPr>
        <w:t xml:space="preserve"> 24 jam terakhir atau satu hari sebelumnya. Keuntungan dari </w:t>
      </w:r>
      <w:r w:rsidRPr="00563701">
        <w:rPr>
          <w:rFonts w:ascii="Times New Roman" w:hAnsi="Times New Roman" w:cs="Times New Roman"/>
          <w:i/>
          <w:sz w:val="24"/>
        </w:rPr>
        <w:t>food recall</w:t>
      </w:r>
      <w:r w:rsidRPr="00A41E09">
        <w:rPr>
          <w:rFonts w:ascii="Times New Roman" w:hAnsi="Times New Roman" w:cs="Times New Roman"/>
          <w:sz w:val="24"/>
        </w:rPr>
        <w:t xml:space="preserve"> ini datanya mudah diperoleh dan memungkinkan untuk memperoleh data yang akurat setidaknya dalam 24 jam terakhir namun tidak memberikan gambaran yang akurat mengenai asupan nutrisi yang biasa dikonsumsi oleh klien. Asupan nutrisi hari ini mungkin berbeda dengan hari sebelumnya atau orang tersebut mungkin tidak melaporkan porsi makanan secara akurat atau mungkin lupa mengenai </w:t>
      </w:r>
      <w:r>
        <w:rPr>
          <w:rFonts w:ascii="Times New Roman" w:hAnsi="Times New Roman" w:cs="Times New Roman"/>
          <w:sz w:val="24"/>
        </w:rPr>
        <w:t>makanan yang dimakan.</w:t>
      </w:r>
      <w:hyperlink w:anchor="_ENREF_40" w:tooltip="Whitney, 2011 #26" w:history="1">
        <w:r w:rsidR="00D653D3">
          <w:rPr>
            <w:rFonts w:ascii="Times New Roman" w:hAnsi="Times New Roman" w:cs="Times New Roman"/>
            <w:sz w:val="24"/>
          </w:rPr>
          <w:fldChar w:fldCharType="begin"/>
        </w:r>
        <w:r w:rsidR="00D653D3">
          <w:rPr>
            <w:rFonts w:ascii="Times New Roman" w:hAnsi="Times New Roman" w:cs="Times New Roman"/>
            <w:sz w:val="24"/>
          </w:rPr>
          <w:instrText xml:space="preserve"> ADDIN EN.CITE &lt;EndNote&gt;&lt;Cite&gt;&lt;Author&gt;Whitney&lt;/Author&gt;&lt;Year&gt;2011&lt;/Year&gt;&lt;RecNum&gt;26&lt;/RecNum&gt;&lt;DisplayText&gt;&lt;style face="superscript"&gt;40&lt;/style&gt;&lt;/DisplayText&gt;&lt;record&gt;&lt;rec-number&gt;26&lt;/rec-number&gt;&lt;foreign-keys&gt;&lt;key app="EN" db-id="zfefr0ta6szvfiedtrlpvd0p2vpw52spv0aw"&gt;26&lt;/key&gt;&lt;/foreign-keys&gt;&lt;ref-type name="Book"&gt;6&lt;/ref-type&gt;&lt;contributors&gt;&lt;authors&gt;&lt;author&gt;Ellie Whitney&lt;/author&gt;&lt;author&gt;Sharon Rady Rolfes&lt;/author&gt;&lt;/authors&gt;&lt;/contributors&gt;&lt;titles&gt;&lt;title&gt;Understanding Nutrition&lt;/title&gt;&lt;/titles&gt;&lt;dates&gt;&lt;year&gt;2011&lt;/year&gt;&lt;/dates&gt;&lt;pub-location&gt;USA&lt;/pub-location&gt;&lt;publisher&gt;Wadsworth&lt;/publisher&gt;&lt;urls&gt;&lt;/urls&gt;&lt;/record&gt;&lt;/Cite&gt;&lt;/EndNote&gt;</w:instrText>
        </w:r>
        <w:r w:rsidR="00D653D3">
          <w:rPr>
            <w:rFonts w:ascii="Times New Roman" w:hAnsi="Times New Roman" w:cs="Times New Roman"/>
            <w:sz w:val="24"/>
          </w:rPr>
          <w:fldChar w:fldCharType="separate"/>
        </w:r>
        <w:r w:rsidR="00D653D3" w:rsidRPr="00D653D3">
          <w:rPr>
            <w:rFonts w:ascii="Times New Roman" w:hAnsi="Times New Roman" w:cs="Times New Roman"/>
            <w:noProof/>
            <w:sz w:val="24"/>
            <w:vertAlign w:val="superscript"/>
          </w:rPr>
          <w:t>40</w:t>
        </w:r>
        <w:r w:rsidR="00D653D3">
          <w:rPr>
            <w:rFonts w:ascii="Times New Roman" w:hAnsi="Times New Roman" w:cs="Times New Roman"/>
            <w:sz w:val="24"/>
          </w:rPr>
          <w:fldChar w:fldCharType="end"/>
        </w:r>
      </w:hyperlink>
      <w:r w:rsidR="0006068F">
        <w:rPr>
          <w:rFonts w:ascii="Times New Roman" w:hAnsi="Times New Roman" w:cs="Times New Roman"/>
          <w:sz w:val="24"/>
        </w:rPr>
        <w:t xml:space="preserve"> </w:t>
      </w:r>
    </w:p>
    <w:p w14:paraId="47792D6F" w14:textId="77777777" w:rsidR="00494E5C" w:rsidRPr="00B10070" w:rsidRDefault="00F602C9" w:rsidP="001D118B">
      <w:pPr>
        <w:pStyle w:val="Heading3"/>
      </w:pPr>
      <w:bookmarkStart w:id="48" w:name="_Toc535584664"/>
      <w:r>
        <w:t>2.4.3</w:t>
      </w:r>
      <w:r w:rsidR="00494E5C" w:rsidRPr="00B10070">
        <w:t xml:space="preserve"> Food Record</w:t>
      </w:r>
      <w:bookmarkEnd w:id="48"/>
    </w:p>
    <w:p w14:paraId="0ED0E4AD" w14:textId="77777777" w:rsidR="00494E5C" w:rsidRDefault="00494E5C" w:rsidP="00494E5C">
      <w:pPr>
        <w:spacing w:line="480" w:lineRule="auto"/>
        <w:jc w:val="both"/>
        <w:rPr>
          <w:rFonts w:ascii="Times New Roman" w:hAnsi="Times New Roman" w:cs="Times New Roman"/>
          <w:sz w:val="24"/>
        </w:rPr>
      </w:pPr>
      <w:r>
        <w:rPr>
          <w:rFonts w:ascii="Times New Roman" w:hAnsi="Times New Roman" w:cs="Times New Roman"/>
          <w:sz w:val="24"/>
        </w:rPr>
        <w:t xml:space="preserve">    </w:t>
      </w:r>
      <w:r w:rsidRPr="00BD7515">
        <w:rPr>
          <w:rFonts w:ascii="Times New Roman" w:hAnsi="Times New Roman" w:cs="Times New Roman"/>
          <w:i/>
          <w:sz w:val="24"/>
        </w:rPr>
        <w:t>Food record</w:t>
      </w:r>
      <w:r w:rsidRPr="00BD7515">
        <w:rPr>
          <w:rFonts w:ascii="Times New Roman" w:hAnsi="Times New Roman" w:cs="Times New Roman"/>
          <w:sz w:val="24"/>
        </w:rPr>
        <w:t xml:space="preserve"> adalah </w:t>
      </w:r>
      <w:r w:rsidRPr="005542BF">
        <w:rPr>
          <w:rFonts w:ascii="Times New Roman" w:hAnsi="Times New Roman" w:cs="Times New Roman"/>
          <w:sz w:val="24"/>
        </w:rPr>
        <w:t>laporan tertulis asupan makanan dan minuman yang dikonsumsi selama periode waktu tertentu, biasanya 3, 5, atau 7 hari</w:t>
      </w:r>
      <w:r>
        <w:rPr>
          <w:rFonts w:ascii="Times New Roman" w:hAnsi="Times New Roman" w:cs="Times New Roman"/>
          <w:sz w:val="24"/>
        </w:rPr>
        <w:t xml:space="preserve"> </w:t>
      </w:r>
      <w:r w:rsidRPr="00BD7515">
        <w:rPr>
          <w:rFonts w:ascii="Times New Roman" w:hAnsi="Times New Roman" w:cs="Times New Roman"/>
          <w:sz w:val="24"/>
        </w:rPr>
        <w:t>termasuk kuantitas dan bagaimana cara pengolahannya</w:t>
      </w:r>
      <w:r>
        <w:rPr>
          <w:rFonts w:ascii="Times New Roman" w:hAnsi="Times New Roman" w:cs="Times New Roman"/>
          <w:i/>
          <w:sz w:val="24"/>
        </w:rPr>
        <w:t xml:space="preserve">. </w:t>
      </w:r>
      <w:r w:rsidRPr="00BD7515">
        <w:rPr>
          <w:rFonts w:ascii="Times New Roman" w:hAnsi="Times New Roman" w:cs="Times New Roman"/>
          <w:i/>
          <w:sz w:val="24"/>
        </w:rPr>
        <w:t>Food record</w:t>
      </w:r>
      <w:r w:rsidRPr="00BD7515">
        <w:rPr>
          <w:rFonts w:ascii="Times New Roman" w:hAnsi="Times New Roman" w:cs="Times New Roman"/>
          <w:sz w:val="24"/>
        </w:rPr>
        <w:t xml:space="preserve"> dapat membantu penilai dan klien untuk menentukan faktor yang dapat mempengaruhi keseimbangan dan kecukupan diet. </w:t>
      </w:r>
      <w:r w:rsidRPr="00BD7515">
        <w:rPr>
          <w:rFonts w:ascii="Times New Roman" w:hAnsi="Times New Roman" w:cs="Times New Roman"/>
          <w:i/>
          <w:sz w:val="24"/>
        </w:rPr>
        <w:t>Food record</w:t>
      </w:r>
      <w:r w:rsidRPr="00BD7515">
        <w:rPr>
          <w:rFonts w:ascii="Times New Roman" w:hAnsi="Times New Roman" w:cs="Times New Roman"/>
          <w:sz w:val="24"/>
        </w:rPr>
        <w:t xml:space="preserve"> diperlukan dalam konseling untuk masalah gizi seperti kelebihan dan kekurangan berat badan atau alergi makanan.</w:t>
      </w:r>
      <w:r>
        <w:rPr>
          <w:rFonts w:ascii="Times New Roman" w:hAnsi="Times New Roman" w:cs="Times New Roman"/>
          <w:sz w:val="24"/>
        </w:rPr>
        <w:t xml:space="preserve"> Keuntungan dari </w:t>
      </w:r>
      <w:r w:rsidRPr="00BD7515">
        <w:rPr>
          <w:rFonts w:ascii="Times New Roman" w:hAnsi="Times New Roman" w:cs="Times New Roman"/>
          <w:i/>
          <w:sz w:val="24"/>
        </w:rPr>
        <w:t>food record</w:t>
      </w:r>
      <w:r>
        <w:rPr>
          <w:rFonts w:ascii="Times New Roman" w:hAnsi="Times New Roman" w:cs="Times New Roman"/>
          <w:sz w:val="24"/>
        </w:rPr>
        <w:t xml:space="preserve"> ini adalah klien menjadi lebih aktif dalam mencatat setiap makanan </w:t>
      </w:r>
      <w:r>
        <w:rPr>
          <w:rFonts w:ascii="Times New Roman" w:hAnsi="Times New Roman" w:cs="Times New Roman"/>
          <w:sz w:val="24"/>
        </w:rPr>
        <w:lastRenderedPageBreak/>
        <w:t>yang dikonsumsi dan sadar akan kebiasaan pola makan sehari-hari apakah baik atau buruk. Kerugiannya adalah kepatuhan klien dalam mencatat makanan yang dikonsumsi.</w:t>
      </w:r>
      <w:hyperlink w:anchor="_ENREF_40" w:tooltip="Whitney, 2011 #26" w:history="1">
        <w:r w:rsidR="00D653D3">
          <w:rPr>
            <w:rFonts w:ascii="Times New Roman" w:hAnsi="Times New Roman" w:cs="Times New Roman"/>
            <w:sz w:val="24"/>
          </w:rPr>
          <w:fldChar w:fldCharType="begin"/>
        </w:r>
        <w:r w:rsidR="00D653D3">
          <w:rPr>
            <w:rFonts w:ascii="Times New Roman" w:hAnsi="Times New Roman" w:cs="Times New Roman"/>
            <w:sz w:val="24"/>
          </w:rPr>
          <w:instrText xml:space="preserve"> ADDIN EN.CITE &lt;EndNote&gt;&lt;Cite&gt;&lt;Author&gt;Whitney&lt;/Author&gt;&lt;Year&gt;2011&lt;/Year&gt;&lt;RecNum&gt;26&lt;/RecNum&gt;&lt;DisplayText&gt;&lt;style face="superscript"&gt;40&lt;/style&gt;&lt;/DisplayText&gt;&lt;record&gt;&lt;rec-number&gt;26&lt;/rec-number&gt;&lt;foreign-keys&gt;&lt;key app="EN" db-id="zfefr0ta6szvfiedtrlpvd0p2vpw52spv0aw"&gt;26&lt;/key&gt;&lt;/foreign-keys&gt;&lt;ref-type name="Book"&gt;6&lt;/ref-type&gt;&lt;contributors&gt;&lt;authors&gt;&lt;author&gt;Ellie Whitney&lt;/author&gt;&lt;author&gt;Sharon Rady Rolfes&lt;/author&gt;&lt;/authors&gt;&lt;/contributors&gt;&lt;titles&gt;&lt;title&gt;Understanding Nutrition&lt;/title&gt;&lt;/titles&gt;&lt;dates&gt;&lt;year&gt;2011&lt;/year&gt;&lt;/dates&gt;&lt;pub-location&gt;USA&lt;/pub-location&gt;&lt;publisher&gt;Wadsworth&lt;/publisher&gt;&lt;urls&gt;&lt;/urls&gt;&lt;/record&gt;&lt;/Cite&gt;&lt;/EndNote&gt;</w:instrText>
        </w:r>
        <w:r w:rsidR="00D653D3">
          <w:rPr>
            <w:rFonts w:ascii="Times New Roman" w:hAnsi="Times New Roman" w:cs="Times New Roman"/>
            <w:sz w:val="24"/>
          </w:rPr>
          <w:fldChar w:fldCharType="separate"/>
        </w:r>
        <w:r w:rsidR="00D653D3" w:rsidRPr="00D653D3">
          <w:rPr>
            <w:rFonts w:ascii="Times New Roman" w:hAnsi="Times New Roman" w:cs="Times New Roman"/>
            <w:noProof/>
            <w:sz w:val="24"/>
            <w:vertAlign w:val="superscript"/>
          </w:rPr>
          <w:t>40</w:t>
        </w:r>
        <w:r w:rsidR="00D653D3">
          <w:rPr>
            <w:rFonts w:ascii="Times New Roman" w:hAnsi="Times New Roman" w:cs="Times New Roman"/>
            <w:sz w:val="24"/>
          </w:rPr>
          <w:fldChar w:fldCharType="end"/>
        </w:r>
      </w:hyperlink>
      <w:r w:rsidR="00F602C9">
        <w:rPr>
          <w:noProof/>
          <w:lang w:val="id-ID" w:eastAsia="id-ID"/>
        </w:rPr>
        <mc:AlternateContent>
          <mc:Choice Requires="wps">
            <w:drawing>
              <wp:anchor distT="0" distB="0" distL="114300" distR="114300" simplePos="0" relativeHeight="251670016" behindDoc="0" locked="0" layoutInCell="1" allowOverlap="1" wp14:anchorId="7CD7D290" wp14:editId="7EB5DF1C">
                <wp:simplePos x="0" y="0"/>
                <wp:positionH relativeFrom="column">
                  <wp:posOffset>-221467</wp:posOffset>
                </wp:positionH>
                <wp:positionV relativeFrom="paragraph">
                  <wp:posOffset>277297</wp:posOffset>
                </wp:positionV>
                <wp:extent cx="5486400" cy="6555179"/>
                <wp:effectExtent l="0" t="0" r="19050" b="17145"/>
                <wp:wrapNone/>
                <wp:docPr id="7" name="Rectangle 7"/>
                <wp:cNvGraphicFramePr/>
                <a:graphic xmlns:a="http://schemas.openxmlformats.org/drawingml/2006/main">
                  <a:graphicData uri="http://schemas.microsoft.com/office/word/2010/wordprocessingShape">
                    <wps:wsp>
                      <wps:cNvSpPr/>
                      <wps:spPr>
                        <a:xfrm>
                          <a:off x="0" y="0"/>
                          <a:ext cx="5486400" cy="6555179"/>
                        </a:xfrm>
                        <a:prstGeom prst="rect">
                          <a:avLst/>
                        </a:prstGeom>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6D50A086" w14:textId="77777777" w:rsidR="00E254D2" w:rsidRPr="008E384A" w:rsidRDefault="00E254D2" w:rsidP="00F602C9">
                            <w:pPr>
                              <w:jc w:val="center"/>
                              <w:rPr>
                                <w:rFonts w:ascii="Times New Roman" w:hAnsi="Times New Roman" w:cs="Times New Roman"/>
                                <w:b/>
                                <w:sz w:val="20"/>
                                <w:szCs w:val="20"/>
                                <w:lang w:val="es-ES"/>
                              </w:rPr>
                            </w:pPr>
                            <w:r w:rsidRPr="008E384A">
                              <w:rPr>
                                <w:rFonts w:ascii="Times New Roman" w:hAnsi="Times New Roman" w:cs="Times New Roman"/>
                                <w:b/>
                                <w:sz w:val="20"/>
                                <w:szCs w:val="20"/>
                                <w:lang w:val="es-ES"/>
                              </w:rPr>
                              <w:t>ESTIMATED FOOD RECORD</w:t>
                            </w:r>
                          </w:p>
                          <w:p w14:paraId="492B3867" w14:textId="77777777" w:rsidR="00E254D2" w:rsidRPr="008E384A" w:rsidRDefault="00E254D2" w:rsidP="00F602C9">
                            <w:pPr>
                              <w:jc w:val="center"/>
                              <w:rPr>
                                <w:rFonts w:ascii="Times New Roman" w:hAnsi="Times New Roman" w:cs="Times New Roman"/>
                                <w:b/>
                                <w:sz w:val="20"/>
                                <w:szCs w:val="20"/>
                                <w:lang w:val="es-ES"/>
                              </w:rPr>
                            </w:pPr>
                            <w:r w:rsidRPr="008E384A">
                              <w:rPr>
                                <w:rFonts w:ascii="Times New Roman" w:hAnsi="Times New Roman" w:cs="Times New Roman"/>
                                <w:b/>
                                <w:sz w:val="20"/>
                                <w:szCs w:val="20"/>
                                <w:lang w:val="es-ES"/>
                              </w:rPr>
                              <w:t>(PENCATATAN DENGAN ESTIMASI)</w:t>
                            </w:r>
                          </w:p>
                          <w:p w14:paraId="1A1FADD9" w14:textId="77777777" w:rsidR="00E254D2" w:rsidRPr="008E384A" w:rsidRDefault="00E254D2" w:rsidP="00F602C9">
                            <w:pPr>
                              <w:rPr>
                                <w:rFonts w:ascii="Times New Roman" w:hAnsi="Times New Roman" w:cs="Times New Roman"/>
                                <w:sz w:val="20"/>
                                <w:szCs w:val="20"/>
                                <w:lang w:val="es-ES"/>
                              </w:rPr>
                            </w:pPr>
                            <w:r w:rsidRPr="008E384A">
                              <w:rPr>
                                <w:rFonts w:ascii="Times New Roman" w:hAnsi="Times New Roman" w:cs="Times New Roman"/>
                                <w:sz w:val="20"/>
                                <w:szCs w:val="20"/>
                                <w:lang w:val="es-ES"/>
                              </w:rPr>
                              <w:t>Nama Lengkap</w:t>
                            </w:r>
                            <w:r w:rsidRPr="008E384A">
                              <w:rPr>
                                <w:rFonts w:ascii="Times New Roman" w:hAnsi="Times New Roman" w:cs="Times New Roman"/>
                                <w:sz w:val="20"/>
                                <w:szCs w:val="20"/>
                                <w:lang w:val="es-ES"/>
                              </w:rPr>
                              <w:tab/>
                              <w:t>:</w:t>
                            </w:r>
                            <w:r w:rsidRPr="008E384A">
                              <w:rPr>
                                <w:rFonts w:ascii="Times New Roman" w:hAnsi="Times New Roman" w:cs="Times New Roman"/>
                                <w:sz w:val="20"/>
                                <w:szCs w:val="20"/>
                                <w:lang w:val="es-ES"/>
                              </w:rPr>
                              <w:tab/>
                            </w:r>
                            <w:r w:rsidRPr="008E384A">
                              <w:rPr>
                                <w:rFonts w:ascii="Times New Roman" w:hAnsi="Times New Roman" w:cs="Times New Roman"/>
                                <w:sz w:val="20"/>
                                <w:szCs w:val="20"/>
                                <w:lang w:val="es-ES"/>
                              </w:rPr>
                              <w:tab/>
                            </w:r>
                            <w:r w:rsidRPr="008E384A">
                              <w:rPr>
                                <w:rFonts w:ascii="Times New Roman" w:hAnsi="Times New Roman" w:cs="Times New Roman"/>
                                <w:sz w:val="20"/>
                                <w:szCs w:val="20"/>
                                <w:lang w:val="es-ES"/>
                              </w:rPr>
                              <w:tab/>
                            </w:r>
                            <w:r w:rsidRPr="008E384A">
                              <w:rPr>
                                <w:rFonts w:ascii="Times New Roman" w:hAnsi="Times New Roman" w:cs="Times New Roman"/>
                                <w:sz w:val="20"/>
                                <w:szCs w:val="20"/>
                                <w:lang w:val="es-ES"/>
                              </w:rPr>
                              <w:tab/>
                            </w:r>
                            <w:r w:rsidRPr="008E384A">
                              <w:rPr>
                                <w:rFonts w:ascii="Times New Roman" w:hAnsi="Times New Roman" w:cs="Times New Roman"/>
                                <w:sz w:val="20"/>
                                <w:szCs w:val="20"/>
                                <w:lang w:val="es-ES"/>
                              </w:rPr>
                              <w:tab/>
                              <w:t>Tanggal Mulai</w:t>
                            </w:r>
                            <w:r w:rsidRPr="008E384A">
                              <w:rPr>
                                <w:rFonts w:ascii="Times New Roman" w:hAnsi="Times New Roman" w:cs="Times New Roman"/>
                                <w:sz w:val="20"/>
                                <w:szCs w:val="20"/>
                                <w:lang w:val="es-ES"/>
                              </w:rPr>
                              <w:tab/>
                              <w:t>:</w:t>
                            </w:r>
                          </w:p>
                          <w:p w14:paraId="4C5D1CEC" w14:textId="77777777" w:rsidR="00E254D2" w:rsidRPr="008E384A" w:rsidRDefault="00E254D2" w:rsidP="00F602C9">
                            <w:pPr>
                              <w:rPr>
                                <w:rFonts w:ascii="Times New Roman" w:hAnsi="Times New Roman" w:cs="Times New Roman"/>
                                <w:sz w:val="20"/>
                                <w:szCs w:val="20"/>
                                <w:lang w:val="es-ES"/>
                              </w:rPr>
                            </w:pPr>
                            <w:r w:rsidRPr="008E384A">
                              <w:rPr>
                                <w:rFonts w:ascii="Times New Roman" w:hAnsi="Times New Roman" w:cs="Times New Roman"/>
                                <w:sz w:val="20"/>
                                <w:szCs w:val="20"/>
                                <w:lang w:val="es-ES"/>
                              </w:rPr>
                              <w:t>Alamat Rumah</w:t>
                            </w:r>
                            <w:r w:rsidRPr="008E384A">
                              <w:rPr>
                                <w:rFonts w:ascii="Times New Roman" w:hAnsi="Times New Roman" w:cs="Times New Roman"/>
                                <w:sz w:val="20"/>
                                <w:szCs w:val="20"/>
                                <w:lang w:val="es-ES"/>
                              </w:rPr>
                              <w:tab/>
                              <w:t>:</w:t>
                            </w:r>
                            <w:r w:rsidRPr="008E384A">
                              <w:rPr>
                                <w:rFonts w:ascii="Times New Roman" w:hAnsi="Times New Roman" w:cs="Times New Roman"/>
                                <w:sz w:val="20"/>
                                <w:szCs w:val="20"/>
                                <w:lang w:val="es-ES"/>
                              </w:rPr>
                              <w:tab/>
                            </w:r>
                            <w:r w:rsidRPr="008E384A">
                              <w:rPr>
                                <w:rFonts w:ascii="Times New Roman" w:hAnsi="Times New Roman" w:cs="Times New Roman"/>
                                <w:sz w:val="20"/>
                                <w:szCs w:val="20"/>
                                <w:lang w:val="es-ES"/>
                              </w:rPr>
                              <w:tab/>
                            </w:r>
                            <w:r w:rsidRPr="008E384A">
                              <w:rPr>
                                <w:rFonts w:ascii="Times New Roman" w:hAnsi="Times New Roman" w:cs="Times New Roman"/>
                                <w:sz w:val="20"/>
                                <w:szCs w:val="20"/>
                                <w:lang w:val="es-ES"/>
                              </w:rPr>
                              <w:tab/>
                            </w:r>
                            <w:r w:rsidRPr="008E384A">
                              <w:rPr>
                                <w:rFonts w:ascii="Times New Roman" w:hAnsi="Times New Roman" w:cs="Times New Roman"/>
                                <w:sz w:val="20"/>
                                <w:szCs w:val="20"/>
                                <w:lang w:val="es-ES"/>
                              </w:rPr>
                              <w:tab/>
                            </w:r>
                            <w:r w:rsidRPr="008E384A">
                              <w:rPr>
                                <w:rFonts w:ascii="Times New Roman" w:hAnsi="Times New Roman" w:cs="Times New Roman"/>
                                <w:sz w:val="20"/>
                                <w:szCs w:val="20"/>
                                <w:lang w:val="es-ES"/>
                              </w:rPr>
                              <w:tab/>
                              <w:t>Kota</w:t>
                            </w:r>
                            <w:r w:rsidRPr="008E384A">
                              <w:rPr>
                                <w:rFonts w:ascii="Times New Roman" w:hAnsi="Times New Roman" w:cs="Times New Roman"/>
                                <w:sz w:val="20"/>
                                <w:szCs w:val="20"/>
                                <w:lang w:val="es-ES"/>
                              </w:rPr>
                              <w:tab/>
                            </w:r>
                            <w:r w:rsidRPr="008E384A">
                              <w:rPr>
                                <w:rFonts w:ascii="Times New Roman" w:hAnsi="Times New Roman" w:cs="Times New Roman"/>
                                <w:sz w:val="20"/>
                                <w:szCs w:val="20"/>
                                <w:lang w:val="es-ES"/>
                              </w:rPr>
                              <w:tab/>
                              <w:t>:</w:t>
                            </w:r>
                          </w:p>
                          <w:tbl>
                            <w:tblPr>
                              <w:tblW w:w="0" w:type="auto"/>
                              <w:tblLook w:val="04A0" w:firstRow="1" w:lastRow="0" w:firstColumn="1" w:lastColumn="0" w:noHBand="0" w:noVBand="1"/>
                            </w:tblPr>
                            <w:tblGrid>
                              <w:gridCol w:w="861"/>
                              <w:gridCol w:w="682"/>
                              <w:gridCol w:w="1197"/>
                              <w:gridCol w:w="765"/>
                              <w:gridCol w:w="730"/>
                              <w:gridCol w:w="560"/>
                              <w:gridCol w:w="560"/>
                              <w:gridCol w:w="560"/>
                              <w:gridCol w:w="560"/>
                              <w:gridCol w:w="621"/>
                              <w:gridCol w:w="621"/>
                              <w:gridCol w:w="621"/>
                            </w:tblGrid>
                            <w:tr w:rsidR="00E254D2" w:rsidRPr="007E1BD2" w14:paraId="18A0E91E" w14:textId="77777777" w:rsidTr="00F602C9">
                              <w:tc>
                                <w:tcPr>
                                  <w:tcW w:w="832" w:type="dxa"/>
                                  <w:vMerge w:val="restart"/>
                                  <w:vAlign w:val="center"/>
                                </w:tcPr>
                                <w:p w14:paraId="2B2B6154"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Waktu Makan</w:t>
                                  </w:r>
                                </w:p>
                              </w:tc>
                              <w:tc>
                                <w:tcPr>
                                  <w:tcW w:w="781" w:type="dxa"/>
                                  <w:vMerge w:val="restart"/>
                                  <w:vAlign w:val="center"/>
                                </w:tcPr>
                                <w:p w14:paraId="3A4193F4"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Jenis Mkn</w:t>
                                  </w:r>
                                </w:p>
                              </w:tc>
                              <w:tc>
                                <w:tcPr>
                                  <w:tcW w:w="1268" w:type="dxa"/>
                                  <w:vMerge w:val="restart"/>
                                  <w:vAlign w:val="center"/>
                                </w:tcPr>
                                <w:p w14:paraId="00D5D993"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Cara Persiapan dan Pengolahan</w:t>
                                  </w:r>
                                </w:p>
                              </w:tc>
                              <w:tc>
                                <w:tcPr>
                                  <w:tcW w:w="788" w:type="dxa"/>
                                  <w:vMerge w:val="restart"/>
                                  <w:vAlign w:val="center"/>
                                </w:tcPr>
                                <w:p w14:paraId="27089F64"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Porsi (URT)</w:t>
                                  </w:r>
                                </w:p>
                              </w:tc>
                              <w:tc>
                                <w:tcPr>
                                  <w:tcW w:w="818" w:type="dxa"/>
                                  <w:vMerge w:val="restart"/>
                                  <w:vAlign w:val="center"/>
                                </w:tcPr>
                                <w:p w14:paraId="10D781A5" w14:textId="77777777" w:rsidR="00E254D2" w:rsidRPr="007E1BD2" w:rsidRDefault="00E254D2" w:rsidP="00F602C9">
                                  <w:pPr>
                                    <w:jc w:val="center"/>
                                    <w:rPr>
                                      <w:rFonts w:ascii="Times New Roman" w:hAnsi="Times New Roman" w:cs="Times New Roman"/>
                                      <w:sz w:val="20"/>
                                      <w:szCs w:val="20"/>
                                    </w:rPr>
                                  </w:pPr>
                                  <w:r>
                                    <w:rPr>
                                      <w:rFonts w:ascii="Times New Roman" w:hAnsi="Times New Roman" w:cs="Times New Roman"/>
                                      <w:sz w:val="20"/>
                                      <w:szCs w:val="20"/>
                                    </w:rPr>
                                    <w:t>G</w:t>
                                  </w:r>
                                  <w:r w:rsidRPr="007E1BD2">
                                    <w:rPr>
                                      <w:rFonts w:ascii="Times New Roman" w:hAnsi="Times New Roman" w:cs="Times New Roman"/>
                                      <w:sz w:val="20"/>
                                      <w:szCs w:val="20"/>
                                    </w:rPr>
                                    <w:t>ram</w:t>
                                  </w:r>
                                </w:p>
                              </w:tc>
                              <w:tc>
                                <w:tcPr>
                                  <w:tcW w:w="5089" w:type="dxa"/>
                                  <w:gridSpan w:val="7"/>
                                  <w:vAlign w:val="center"/>
                                </w:tcPr>
                                <w:p w14:paraId="36954C67"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Hari Pencatatan</w:t>
                                  </w:r>
                                </w:p>
                              </w:tc>
                            </w:tr>
                            <w:tr w:rsidR="00E254D2" w:rsidRPr="007E1BD2" w14:paraId="031FF5E2" w14:textId="77777777" w:rsidTr="00F602C9">
                              <w:tc>
                                <w:tcPr>
                                  <w:tcW w:w="832" w:type="dxa"/>
                                  <w:vMerge/>
                                  <w:vAlign w:val="center"/>
                                </w:tcPr>
                                <w:p w14:paraId="701BF006" w14:textId="77777777" w:rsidR="00E254D2" w:rsidRPr="007E1BD2" w:rsidRDefault="00E254D2" w:rsidP="00F602C9">
                                  <w:pPr>
                                    <w:jc w:val="center"/>
                                    <w:rPr>
                                      <w:rFonts w:ascii="Times New Roman" w:hAnsi="Times New Roman" w:cs="Times New Roman"/>
                                      <w:sz w:val="20"/>
                                      <w:szCs w:val="20"/>
                                    </w:rPr>
                                  </w:pPr>
                                </w:p>
                              </w:tc>
                              <w:tc>
                                <w:tcPr>
                                  <w:tcW w:w="781" w:type="dxa"/>
                                  <w:vMerge/>
                                  <w:vAlign w:val="center"/>
                                </w:tcPr>
                                <w:p w14:paraId="7AD404FF" w14:textId="77777777" w:rsidR="00E254D2" w:rsidRPr="007E1BD2" w:rsidRDefault="00E254D2" w:rsidP="00F602C9">
                                  <w:pPr>
                                    <w:jc w:val="center"/>
                                    <w:rPr>
                                      <w:rFonts w:ascii="Times New Roman" w:hAnsi="Times New Roman" w:cs="Times New Roman"/>
                                      <w:sz w:val="20"/>
                                      <w:szCs w:val="20"/>
                                    </w:rPr>
                                  </w:pPr>
                                </w:p>
                              </w:tc>
                              <w:tc>
                                <w:tcPr>
                                  <w:tcW w:w="1268" w:type="dxa"/>
                                  <w:vMerge/>
                                  <w:vAlign w:val="center"/>
                                </w:tcPr>
                                <w:p w14:paraId="32D09D5A" w14:textId="77777777" w:rsidR="00E254D2" w:rsidRPr="007E1BD2" w:rsidRDefault="00E254D2" w:rsidP="00F602C9">
                                  <w:pPr>
                                    <w:jc w:val="center"/>
                                    <w:rPr>
                                      <w:rFonts w:ascii="Times New Roman" w:hAnsi="Times New Roman" w:cs="Times New Roman"/>
                                      <w:sz w:val="20"/>
                                      <w:szCs w:val="20"/>
                                    </w:rPr>
                                  </w:pPr>
                                </w:p>
                              </w:tc>
                              <w:tc>
                                <w:tcPr>
                                  <w:tcW w:w="788" w:type="dxa"/>
                                  <w:vMerge/>
                                  <w:vAlign w:val="center"/>
                                </w:tcPr>
                                <w:p w14:paraId="08316322" w14:textId="77777777" w:rsidR="00E254D2" w:rsidRPr="007E1BD2" w:rsidRDefault="00E254D2" w:rsidP="00F602C9">
                                  <w:pPr>
                                    <w:jc w:val="center"/>
                                    <w:rPr>
                                      <w:rFonts w:ascii="Times New Roman" w:hAnsi="Times New Roman" w:cs="Times New Roman"/>
                                      <w:sz w:val="20"/>
                                      <w:szCs w:val="20"/>
                                    </w:rPr>
                                  </w:pPr>
                                </w:p>
                              </w:tc>
                              <w:tc>
                                <w:tcPr>
                                  <w:tcW w:w="818" w:type="dxa"/>
                                  <w:vMerge/>
                                  <w:vAlign w:val="center"/>
                                </w:tcPr>
                                <w:p w14:paraId="69B4D63B" w14:textId="77777777" w:rsidR="00E254D2" w:rsidRPr="007E1BD2" w:rsidRDefault="00E254D2" w:rsidP="00F602C9">
                                  <w:pPr>
                                    <w:jc w:val="center"/>
                                    <w:rPr>
                                      <w:rFonts w:ascii="Times New Roman" w:hAnsi="Times New Roman" w:cs="Times New Roman"/>
                                      <w:sz w:val="20"/>
                                      <w:szCs w:val="20"/>
                                    </w:rPr>
                                  </w:pPr>
                                </w:p>
                              </w:tc>
                              <w:tc>
                                <w:tcPr>
                                  <w:tcW w:w="727" w:type="dxa"/>
                                  <w:vAlign w:val="center"/>
                                </w:tcPr>
                                <w:p w14:paraId="598B8F31"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1</w:t>
                                  </w:r>
                                </w:p>
                              </w:tc>
                              <w:tc>
                                <w:tcPr>
                                  <w:tcW w:w="727" w:type="dxa"/>
                                  <w:vAlign w:val="center"/>
                                </w:tcPr>
                                <w:p w14:paraId="5A012B02"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2</w:t>
                                  </w:r>
                                </w:p>
                              </w:tc>
                              <w:tc>
                                <w:tcPr>
                                  <w:tcW w:w="727" w:type="dxa"/>
                                  <w:vAlign w:val="center"/>
                                </w:tcPr>
                                <w:p w14:paraId="79DBCE41"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3</w:t>
                                  </w:r>
                                </w:p>
                              </w:tc>
                              <w:tc>
                                <w:tcPr>
                                  <w:tcW w:w="727" w:type="dxa"/>
                                  <w:vAlign w:val="center"/>
                                </w:tcPr>
                                <w:p w14:paraId="00848E5A"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4</w:t>
                                  </w:r>
                                </w:p>
                              </w:tc>
                              <w:tc>
                                <w:tcPr>
                                  <w:tcW w:w="727" w:type="dxa"/>
                                  <w:vAlign w:val="center"/>
                                </w:tcPr>
                                <w:p w14:paraId="7855B42F"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5</w:t>
                                  </w:r>
                                </w:p>
                              </w:tc>
                              <w:tc>
                                <w:tcPr>
                                  <w:tcW w:w="727" w:type="dxa"/>
                                  <w:vAlign w:val="center"/>
                                </w:tcPr>
                                <w:p w14:paraId="0AEE76B3"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6</w:t>
                                  </w:r>
                                </w:p>
                              </w:tc>
                              <w:tc>
                                <w:tcPr>
                                  <w:tcW w:w="727" w:type="dxa"/>
                                  <w:vAlign w:val="center"/>
                                </w:tcPr>
                                <w:p w14:paraId="794C6733"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7</w:t>
                                  </w:r>
                                </w:p>
                              </w:tc>
                            </w:tr>
                            <w:tr w:rsidR="00E254D2" w:rsidRPr="007E1BD2" w14:paraId="6566EF65" w14:textId="77777777" w:rsidTr="00F602C9">
                              <w:tc>
                                <w:tcPr>
                                  <w:tcW w:w="832" w:type="dxa"/>
                                </w:tcPr>
                                <w:p w14:paraId="7C28975F"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(1)</w:t>
                                  </w:r>
                                </w:p>
                              </w:tc>
                              <w:tc>
                                <w:tcPr>
                                  <w:tcW w:w="781" w:type="dxa"/>
                                </w:tcPr>
                                <w:p w14:paraId="3C44012A"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(2)</w:t>
                                  </w:r>
                                </w:p>
                              </w:tc>
                              <w:tc>
                                <w:tcPr>
                                  <w:tcW w:w="1268" w:type="dxa"/>
                                </w:tcPr>
                                <w:p w14:paraId="17ED7729"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(3)</w:t>
                                  </w:r>
                                </w:p>
                              </w:tc>
                              <w:tc>
                                <w:tcPr>
                                  <w:tcW w:w="788" w:type="dxa"/>
                                </w:tcPr>
                                <w:p w14:paraId="0C011DA4"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(4)</w:t>
                                  </w:r>
                                </w:p>
                              </w:tc>
                              <w:tc>
                                <w:tcPr>
                                  <w:tcW w:w="818" w:type="dxa"/>
                                </w:tcPr>
                                <w:p w14:paraId="21DAC378"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(5)</w:t>
                                  </w:r>
                                </w:p>
                              </w:tc>
                              <w:tc>
                                <w:tcPr>
                                  <w:tcW w:w="727" w:type="dxa"/>
                                </w:tcPr>
                                <w:p w14:paraId="6089907C"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(6)</w:t>
                                  </w:r>
                                </w:p>
                              </w:tc>
                              <w:tc>
                                <w:tcPr>
                                  <w:tcW w:w="727" w:type="dxa"/>
                                </w:tcPr>
                                <w:p w14:paraId="1878C03D"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(7)</w:t>
                                  </w:r>
                                </w:p>
                              </w:tc>
                              <w:tc>
                                <w:tcPr>
                                  <w:tcW w:w="727" w:type="dxa"/>
                                </w:tcPr>
                                <w:p w14:paraId="6B7399CE"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(8)</w:t>
                                  </w:r>
                                </w:p>
                              </w:tc>
                              <w:tc>
                                <w:tcPr>
                                  <w:tcW w:w="727" w:type="dxa"/>
                                </w:tcPr>
                                <w:p w14:paraId="4CE07623"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(9)</w:t>
                                  </w:r>
                                </w:p>
                              </w:tc>
                              <w:tc>
                                <w:tcPr>
                                  <w:tcW w:w="727" w:type="dxa"/>
                                </w:tcPr>
                                <w:p w14:paraId="5A20F1C2"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(10)</w:t>
                                  </w:r>
                                </w:p>
                              </w:tc>
                              <w:tc>
                                <w:tcPr>
                                  <w:tcW w:w="727" w:type="dxa"/>
                                </w:tcPr>
                                <w:p w14:paraId="3CE77F89"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(11)</w:t>
                                  </w:r>
                                </w:p>
                              </w:tc>
                              <w:tc>
                                <w:tcPr>
                                  <w:tcW w:w="727" w:type="dxa"/>
                                </w:tcPr>
                                <w:p w14:paraId="18147F5E"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(12)</w:t>
                                  </w:r>
                                </w:p>
                              </w:tc>
                            </w:tr>
                            <w:tr w:rsidR="00E254D2" w:rsidRPr="007E1BD2" w14:paraId="44A32AE0" w14:textId="77777777" w:rsidTr="00F602C9">
                              <w:tc>
                                <w:tcPr>
                                  <w:tcW w:w="832" w:type="dxa"/>
                                </w:tcPr>
                                <w:p w14:paraId="38FAE303"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Sarapan Pagi</w:t>
                                  </w:r>
                                </w:p>
                              </w:tc>
                              <w:tc>
                                <w:tcPr>
                                  <w:tcW w:w="781" w:type="dxa"/>
                                </w:tcPr>
                                <w:p w14:paraId="0BE3C475" w14:textId="77777777" w:rsidR="00E254D2" w:rsidRPr="007E1BD2" w:rsidRDefault="00E254D2" w:rsidP="00F602C9">
                                  <w:pPr>
                                    <w:rPr>
                                      <w:rFonts w:ascii="Times New Roman" w:hAnsi="Times New Roman" w:cs="Times New Roman"/>
                                      <w:sz w:val="20"/>
                                      <w:szCs w:val="20"/>
                                    </w:rPr>
                                  </w:pPr>
                                </w:p>
                              </w:tc>
                              <w:tc>
                                <w:tcPr>
                                  <w:tcW w:w="1268" w:type="dxa"/>
                                </w:tcPr>
                                <w:p w14:paraId="3BF4723A" w14:textId="77777777" w:rsidR="00E254D2" w:rsidRPr="007E1BD2" w:rsidRDefault="00E254D2" w:rsidP="00F602C9">
                                  <w:pPr>
                                    <w:rPr>
                                      <w:rFonts w:ascii="Times New Roman" w:hAnsi="Times New Roman" w:cs="Times New Roman"/>
                                      <w:sz w:val="20"/>
                                      <w:szCs w:val="20"/>
                                    </w:rPr>
                                  </w:pPr>
                                </w:p>
                              </w:tc>
                              <w:tc>
                                <w:tcPr>
                                  <w:tcW w:w="788" w:type="dxa"/>
                                </w:tcPr>
                                <w:p w14:paraId="2BCEFDFA" w14:textId="77777777" w:rsidR="00E254D2" w:rsidRPr="007E1BD2" w:rsidRDefault="00E254D2" w:rsidP="00F602C9">
                                  <w:pPr>
                                    <w:rPr>
                                      <w:rFonts w:ascii="Times New Roman" w:hAnsi="Times New Roman" w:cs="Times New Roman"/>
                                      <w:sz w:val="20"/>
                                      <w:szCs w:val="20"/>
                                    </w:rPr>
                                  </w:pPr>
                                </w:p>
                              </w:tc>
                              <w:tc>
                                <w:tcPr>
                                  <w:tcW w:w="818" w:type="dxa"/>
                                </w:tcPr>
                                <w:p w14:paraId="3EF230AB" w14:textId="77777777" w:rsidR="00E254D2" w:rsidRPr="007E1BD2" w:rsidRDefault="00E254D2" w:rsidP="00F602C9">
                                  <w:pPr>
                                    <w:rPr>
                                      <w:rFonts w:ascii="Times New Roman" w:hAnsi="Times New Roman" w:cs="Times New Roman"/>
                                      <w:sz w:val="20"/>
                                      <w:szCs w:val="20"/>
                                    </w:rPr>
                                  </w:pPr>
                                </w:p>
                              </w:tc>
                              <w:tc>
                                <w:tcPr>
                                  <w:tcW w:w="727" w:type="dxa"/>
                                </w:tcPr>
                                <w:p w14:paraId="6C41E995" w14:textId="77777777" w:rsidR="00E254D2" w:rsidRPr="007E1BD2" w:rsidRDefault="00E254D2" w:rsidP="00F602C9">
                                  <w:pPr>
                                    <w:rPr>
                                      <w:rFonts w:ascii="Times New Roman" w:hAnsi="Times New Roman" w:cs="Times New Roman"/>
                                      <w:sz w:val="20"/>
                                      <w:szCs w:val="20"/>
                                    </w:rPr>
                                  </w:pPr>
                                </w:p>
                              </w:tc>
                              <w:tc>
                                <w:tcPr>
                                  <w:tcW w:w="727" w:type="dxa"/>
                                </w:tcPr>
                                <w:p w14:paraId="37AAF4B0" w14:textId="77777777" w:rsidR="00E254D2" w:rsidRPr="007E1BD2" w:rsidRDefault="00E254D2" w:rsidP="00F602C9">
                                  <w:pPr>
                                    <w:rPr>
                                      <w:rFonts w:ascii="Times New Roman" w:hAnsi="Times New Roman" w:cs="Times New Roman"/>
                                      <w:sz w:val="20"/>
                                      <w:szCs w:val="20"/>
                                    </w:rPr>
                                  </w:pPr>
                                </w:p>
                              </w:tc>
                              <w:tc>
                                <w:tcPr>
                                  <w:tcW w:w="727" w:type="dxa"/>
                                </w:tcPr>
                                <w:p w14:paraId="3479CBA5" w14:textId="77777777" w:rsidR="00E254D2" w:rsidRPr="007E1BD2" w:rsidRDefault="00E254D2" w:rsidP="00F602C9">
                                  <w:pPr>
                                    <w:rPr>
                                      <w:rFonts w:ascii="Times New Roman" w:hAnsi="Times New Roman" w:cs="Times New Roman"/>
                                      <w:sz w:val="20"/>
                                      <w:szCs w:val="20"/>
                                    </w:rPr>
                                  </w:pPr>
                                </w:p>
                              </w:tc>
                              <w:tc>
                                <w:tcPr>
                                  <w:tcW w:w="727" w:type="dxa"/>
                                </w:tcPr>
                                <w:p w14:paraId="3F864C43" w14:textId="77777777" w:rsidR="00E254D2" w:rsidRPr="007E1BD2" w:rsidRDefault="00E254D2" w:rsidP="00F602C9">
                                  <w:pPr>
                                    <w:rPr>
                                      <w:rFonts w:ascii="Times New Roman" w:hAnsi="Times New Roman" w:cs="Times New Roman"/>
                                      <w:sz w:val="20"/>
                                      <w:szCs w:val="20"/>
                                    </w:rPr>
                                  </w:pPr>
                                </w:p>
                              </w:tc>
                              <w:tc>
                                <w:tcPr>
                                  <w:tcW w:w="727" w:type="dxa"/>
                                </w:tcPr>
                                <w:p w14:paraId="1E287F95" w14:textId="77777777" w:rsidR="00E254D2" w:rsidRPr="007E1BD2" w:rsidRDefault="00E254D2" w:rsidP="00F602C9">
                                  <w:pPr>
                                    <w:rPr>
                                      <w:rFonts w:ascii="Times New Roman" w:hAnsi="Times New Roman" w:cs="Times New Roman"/>
                                      <w:sz w:val="20"/>
                                      <w:szCs w:val="20"/>
                                    </w:rPr>
                                  </w:pPr>
                                </w:p>
                              </w:tc>
                              <w:tc>
                                <w:tcPr>
                                  <w:tcW w:w="727" w:type="dxa"/>
                                </w:tcPr>
                                <w:p w14:paraId="12B3376C" w14:textId="77777777" w:rsidR="00E254D2" w:rsidRPr="007E1BD2" w:rsidRDefault="00E254D2" w:rsidP="00F602C9">
                                  <w:pPr>
                                    <w:rPr>
                                      <w:rFonts w:ascii="Times New Roman" w:hAnsi="Times New Roman" w:cs="Times New Roman"/>
                                      <w:sz w:val="20"/>
                                      <w:szCs w:val="20"/>
                                    </w:rPr>
                                  </w:pPr>
                                </w:p>
                              </w:tc>
                              <w:tc>
                                <w:tcPr>
                                  <w:tcW w:w="727" w:type="dxa"/>
                                </w:tcPr>
                                <w:p w14:paraId="0061D7DF" w14:textId="77777777" w:rsidR="00E254D2" w:rsidRPr="007E1BD2" w:rsidRDefault="00E254D2" w:rsidP="00F602C9">
                                  <w:pPr>
                                    <w:rPr>
                                      <w:rFonts w:ascii="Times New Roman" w:hAnsi="Times New Roman" w:cs="Times New Roman"/>
                                      <w:sz w:val="20"/>
                                      <w:szCs w:val="20"/>
                                    </w:rPr>
                                  </w:pPr>
                                </w:p>
                              </w:tc>
                            </w:tr>
                            <w:tr w:rsidR="00E254D2" w:rsidRPr="007E1BD2" w14:paraId="4734F528" w14:textId="77777777" w:rsidTr="00F602C9">
                              <w:tc>
                                <w:tcPr>
                                  <w:tcW w:w="832" w:type="dxa"/>
                                </w:tcPr>
                                <w:p w14:paraId="42B0BB4D" w14:textId="77777777" w:rsidR="00E254D2" w:rsidRPr="007E1BD2" w:rsidRDefault="00E254D2" w:rsidP="00F602C9">
                                  <w:pPr>
                                    <w:jc w:val="center"/>
                                    <w:rPr>
                                      <w:rFonts w:ascii="Times New Roman" w:hAnsi="Times New Roman" w:cs="Times New Roman"/>
                                      <w:sz w:val="20"/>
                                      <w:szCs w:val="20"/>
                                    </w:rPr>
                                  </w:pPr>
                                </w:p>
                              </w:tc>
                              <w:tc>
                                <w:tcPr>
                                  <w:tcW w:w="781" w:type="dxa"/>
                                </w:tcPr>
                                <w:p w14:paraId="110E5EBA" w14:textId="77777777" w:rsidR="00E254D2" w:rsidRPr="007E1BD2" w:rsidRDefault="00E254D2" w:rsidP="00F602C9">
                                  <w:pPr>
                                    <w:rPr>
                                      <w:rFonts w:ascii="Times New Roman" w:hAnsi="Times New Roman" w:cs="Times New Roman"/>
                                      <w:sz w:val="20"/>
                                      <w:szCs w:val="20"/>
                                    </w:rPr>
                                  </w:pPr>
                                </w:p>
                              </w:tc>
                              <w:tc>
                                <w:tcPr>
                                  <w:tcW w:w="1268" w:type="dxa"/>
                                </w:tcPr>
                                <w:p w14:paraId="6F54D2AB" w14:textId="77777777" w:rsidR="00E254D2" w:rsidRPr="007E1BD2" w:rsidRDefault="00E254D2" w:rsidP="00F602C9">
                                  <w:pPr>
                                    <w:rPr>
                                      <w:rFonts w:ascii="Times New Roman" w:hAnsi="Times New Roman" w:cs="Times New Roman"/>
                                      <w:sz w:val="20"/>
                                      <w:szCs w:val="20"/>
                                    </w:rPr>
                                  </w:pPr>
                                </w:p>
                              </w:tc>
                              <w:tc>
                                <w:tcPr>
                                  <w:tcW w:w="788" w:type="dxa"/>
                                </w:tcPr>
                                <w:p w14:paraId="2422E6CE" w14:textId="77777777" w:rsidR="00E254D2" w:rsidRPr="007E1BD2" w:rsidRDefault="00E254D2" w:rsidP="00F602C9">
                                  <w:pPr>
                                    <w:rPr>
                                      <w:rFonts w:ascii="Times New Roman" w:hAnsi="Times New Roman" w:cs="Times New Roman"/>
                                      <w:sz w:val="20"/>
                                      <w:szCs w:val="20"/>
                                    </w:rPr>
                                  </w:pPr>
                                </w:p>
                              </w:tc>
                              <w:tc>
                                <w:tcPr>
                                  <w:tcW w:w="818" w:type="dxa"/>
                                </w:tcPr>
                                <w:p w14:paraId="69FD29E6" w14:textId="77777777" w:rsidR="00E254D2" w:rsidRPr="007E1BD2" w:rsidRDefault="00E254D2" w:rsidP="00F602C9">
                                  <w:pPr>
                                    <w:rPr>
                                      <w:rFonts w:ascii="Times New Roman" w:hAnsi="Times New Roman" w:cs="Times New Roman"/>
                                      <w:sz w:val="20"/>
                                      <w:szCs w:val="20"/>
                                    </w:rPr>
                                  </w:pPr>
                                </w:p>
                              </w:tc>
                              <w:tc>
                                <w:tcPr>
                                  <w:tcW w:w="727" w:type="dxa"/>
                                </w:tcPr>
                                <w:p w14:paraId="303D5E2F" w14:textId="77777777" w:rsidR="00E254D2" w:rsidRPr="007E1BD2" w:rsidRDefault="00E254D2" w:rsidP="00F602C9">
                                  <w:pPr>
                                    <w:rPr>
                                      <w:rFonts w:ascii="Times New Roman" w:hAnsi="Times New Roman" w:cs="Times New Roman"/>
                                      <w:sz w:val="20"/>
                                      <w:szCs w:val="20"/>
                                    </w:rPr>
                                  </w:pPr>
                                </w:p>
                              </w:tc>
                              <w:tc>
                                <w:tcPr>
                                  <w:tcW w:w="727" w:type="dxa"/>
                                </w:tcPr>
                                <w:p w14:paraId="3D52EDB1" w14:textId="77777777" w:rsidR="00E254D2" w:rsidRPr="007E1BD2" w:rsidRDefault="00E254D2" w:rsidP="00F602C9">
                                  <w:pPr>
                                    <w:rPr>
                                      <w:rFonts w:ascii="Times New Roman" w:hAnsi="Times New Roman" w:cs="Times New Roman"/>
                                      <w:sz w:val="20"/>
                                      <w:szCs w:val="20"/>
                                    </w:rPr>
                                  </w:pPr>
                                </w:p>
                              </w:tc>
                              <w:tc>
                                <w:tcPr>
                                  <w:tcW w:w="727" w:type="dxa"/>
                                </w:tcPr>
                                <w:p w14:paraId="3175771E" w14:textId="77777777" w:rsidR="00E254D2" w:rsidRPr="007E1BD2" w:rsidRDefault="00E254D2" w:rsidP="00F602C9">
                                  <w:pPr>
                                    <w:rPr>
                                      <w:rFonts w:ascii="Times New Roman" w:hAnsi="Times New Roman" w:cs="Times New Roman"/>
                                      <w:sz w:val="20"/>
                                      <w:szCs w:val="20"/>
                                    </w:rPr>
                                  </w:pPr>
                                </w:p>
                              </w:tc>
                              <w:tc>
                                <w:tcPr>
                                  <w:tcW w:w="727" w:type="dxa"/>
                                </w:tcPr>
                                <w:p w14:paraId="02678F3F" w14:textId="77777777" w:rsidR="00E254D2" w:rsidRPr="007E1BD2" w:rsidRDefault="00E254D2" w:rsidP="00F602C9">
                                  <w:pPr>
                                    <w:rPr>
                                      <w:rFonts w:ascii="Times New Roman" w:hAnsi="Times New Roman" w:cs="Times New Roman"/>
                                      <w:sz w:val="20"/>
                                      <w:szCs w:val="20"/>
                                    </w:rPr>
                                  </w:pPr>
                                </w:p>
                              </w:tc>
                              <w:tc>
                                <w:tcPr>
                                  <w:tcW w:w="727" w:type="dxa"/>
                                </w:tcPr>
                                <w:p w14:paraId="59EF1317" w14:textId="77777777" w:rsidR="00E254D2" w:rsidRPr="007E1BD2" w:rsidRDefault="00E254D2" w:rsidP="00F602C9">
                                  <w:pPr>
                                    <w:rPr>
                                      <w:rFonts w:ascii="Times New Roman" w:hAnsi="Times New Roman" w:cs="Times New Roman"/>
                                      <w:sz w:val="20"/>
                                      <w:szCs w:val="20"/>
                                    </w:rPr>
                                  </w:pPr>
                                </w:p>
                              </w:tc>
                              <w:tc>
                                <w:tcPr>
                                  <w:tcW w:w="727" w:type="dxa"/>
                                </w:tcPr>
                                <w:p w14:paraId="43BC43D5" w14:textId="77777777" w:rsidR="00E254D2" w:rsidRPr="007E1BD2" w:rsidRDefault="00E254D2" w:rsidP="00F602C9">
                                  <w:pPr>
                                    <w:rPr>
                                      <w:rFonts w:ascii="Times New Roman" w:hAnsi="Times New Roman" w:cs="Times New Roman"/>
                                      <w:sz w:val="20"/>
                                      <w:szCs w:val="20"/>
                                    </w:rPr>
                                  </w:pPr>
                                </w:p>
                              </w:tc>
                              <w:tc>
                                <w:tcPr>
                                  <w:tcW w:w="727" w:type="dxa"/>
                                </w:tcPr>
                                <w:p w14:paraId="28831121" w14:textId="77777777" w:rsidR="00E254D2" w:rsidRPr="007E1BD2" w:rsidRDefault="00E254D2" w:rsidP="00F602C9">
                                  <w:pPr>
                                    <w:rPr>
                                      <w:rFonts w:ascii="Times New Roman" w:hAnsi="Times New Roman" w:cs="Times New Roman"/>
                                      <w:sz w:val="20"/>
                                      <w:szCs w:val="20"/>
                                    </w:rPr>
                                  </w:pPr>
                                </w:p>
                              </w:tc>
                            </w:tr>
                            <w:tr w:rsidR="00E254D2" w:rsidRPr="007E1BD2" w14:paraId="029BB9B2" w14:textId="77777777" w:rsidTr="00F602C9">
                              <w:tc>
                                <w:tcPr>
                                  <w:tcW w:w="832" w:type="dxa"/>
                                </w:tcPr>
                                <w:p w14:paraId="55ADD506" w14:textId="77777777" w:rsidR="00E254D2" w:rsidRPr="007E1BD2" w:rsidRDefault="00E254D2" w:rsidP="00F602C9">
                                  <w:pPr>
                                    <w:jc w:val="center"/>
                                    <w:rPr>
                                      <w:rFonts w:ascii="Times New Roman" w:hAnsi="Times New Roman" w:cs="Times New Roman"/>
                                      <w:sz w:val="20"/>
                                      <w:szCs w:val="20"/>
                                    </w:rPr>
                                  </w:pPr>
                                </w:p>
                              </w:tc>
                              <w:tc>
                                <w:tcPr>
                                  <w:tcW w:w="781" w:type="dxa"/>
                                </w:tcPr>
                                <w:p w14:paraId="08D22AB0" w14:textId="77777777" w:rsidR="00E254D2" w:rsidRPr="007E1BD2" w:rsidRDefault="00E254D2" w:rsidP="00F602C9">
                                  <w:pPr>
                                    <w:rPr>
                                      <w:rFonts w:ascii="Times New Roman" w:hAnsi="Times New Roman" w:cs="Times New Roman"/>
                                      <w:sz w:val="20"/>
                                      <w:szCs w:val="20"/>
                                    </w:rPr>
                                  </w:pPr>
                                </w:p>
                              </w:tc>
                              <w:tc>
                                <w:tcPr>
                                  <w:tcW w:w="1268" w:type="dxa"/>
                                </w:tcPr>
                                <w:p w14:paraId="01BC5DCF" w14:textId="77777777" w:rsidR="00E254D2" w:rsidRPr="007E1BD2" w:rsidRDefault="00E254D2" w:rsidP="00F602C9">
                                  <w:pPr>
                                    <w:rPr>
                                      <w:rFonts w:ascii="Times New Roman" w:hAnsi="Times New Roman" w:cs="Times New Roman"/>
                                      <w:sz w:val="20"/>
                                      <w:szCs w:val="20"/>
                                    </w:rPr>
                                  </w:pPr>
                                </w:p>
                              </w:tc>
                              <w:tc>
                                <w:tcPr>
                                  <w:tcW w:w="788" w:type="dxa"/>
                                </w:tcPr>
                                <w:p w14:paraId="326786B2" w14:textId="77777777" w:rsidR="00E254D2" w:rsidRPr="007E1BD2" w:rsidRDefault="00E254D2" w:rsidP="00F602C9">
                                  <w:pPr>
                                    <w:rPr>
                                      <w:rFonts w:ascii="Times New Roman" w:hAnsi="Times New Roman" w:cs="Times New Roman"/>
                                      <w:sz w:val="20"/>
                                      <w:szCs w:val="20"/>
                                    </w:rPr>
                                  </w:pPr>
                                </w:p>
                              </w:tc>
                              <w:tc>
                                <w:tcPr>
                                  <w:tcW w:w="818" w:type="dxa"/>
                                </w:tcPr>
                                <w:p w14:paraId="48A732DB" w14:textId="77777777" w:rsidR="00E254D2" w:rsidRPr="007E1BD2" w:rsidRDefault="00E254D2" w:rsidP="00F602C9">
                                  <w:pPr>
                                    <w:rPr>
                                      <w:rFonts w:ascii="Times New Roman" w:hAnsi="Times New Roman" w:cs="Times New Roman"/>
                                      <w:sz w:val="20"/>
                                      <w:szCs w:val="20"/>
                                    </w:rPr>
                                  </w:pPr>
                                </w:p>
                              </w:tc>
                              <w:tc>
                                <w:tcPr>
                                  <w:tcW w:w="727" w:type="dxa"/>
                                </w:tcPr>
                                <w:p w14:paraId="5156E462" w14:textId="77777777" w:rsidR="00E254D2" w:rsidRPr="007E1BD2" w:rsidRDefault="00E254D2" w:rsidP="00F602C9">
                                  <w:pPr>
                                    <w:rPr>
                                      <w:rFonts w:ascii="Times New Roman" w:hAnsi="Times New Roman" w:cs="Times New Roman"/>
                                      <w:sz w:val="20"/>
                                      <w:szCs w:val="20"/>
                                    </w:rPr>
                                  </w:pPr>
                                </w:p>
                              </w:tc>
                              <w:tc>
                                <w:tcPr>
                                  <w:tcW w:w="727" w:type="dxa"/>
                                </w:tcPr>
                                <w:p w14:paraId="0D8461DD" w14:textId="77777777" w:rsidR="00E254D2" w:rsidRPr="007E1BD2" w:rsidRDefault="00E254D2" w:rsidP="00F602C9">
                                  <w:pPr>
                                    <w:rPr>
                                      <w:rFonts w:ascii="Times New Roman" w:hAnsi="Times New Roman" w:cs="Times New Roman"/>
                                      <w:sz w:val="20"/>
                                      <w:szCs w:val="20"/>
                                    </w:rPr>
                                  </w:pPr>
                                </w:p>
                              </w:tc>
                              <w:tc>
                                <w:tcPr>
                                  <w:tcW w:w="727" w:type="dxa"/>
                                </w:tcPr>
                                <w:p w14:paraId="2AAB2218" w14:textId="77777777" w:rsidR="00E254D2" w:rsidRPr="007E1BD2" w:rsidRDefault="00E254D2" w:rsidP="00F602C9">
                                  <w:pPr>
                                    <w:rPr>
                                      <w:rFonts w:ascii="Times New Roman" w:hAnsi="Times New Roman" w:cs="Times New Roman"/>
                                      <w:sz w:val="20"/>
                                      <w:szCs w:val="20"/>
                                    </w:rPr>
                                  </w:pPr>
                                </w:p>
                              </w:tc>
                              <w:tc>
                                <w:tcPr>
                                  <w:tcW w:w="727" w:type="dxa"/>
                                </w:tcPr>
                                <w:p w14:paraId="0247BF26" w14:textId="77777777" w:rsidR="00E254D2" w:rsidRPr="007E1BD2" w:rsidRDefault="00E254D2" w:rsidP="00F602C9">
                                  <w:pPr>
                                    <w:rPr>
                                      <w:rFonts w:ascii="Times New Roman" w:hAnsi="Times New Roman" w:cs="Times New Roman"/>
                                      <w:sz w:val="20"/>
                                      <w:szCs w:val="20"/>
                                    </w:rPr>
                                  </w:pPr>
                                </w:p>
                              </w:tc>
                              <w:tc>
                                <w:tcPr>
                                  <w:tcW w:w="727" w:type="dxa"/>
                                </w:tcPr>
                                <w:p w14:paraId="157CD2C6" w14:textId="77777777" w:rsidR="00E254D2" w:rsidRPr="007E1BD2" w:rsidRDefault="00E254D2" w:rsidP="00F602C9">
                                  <w:pPr>
                                    <w:rPr>
                                      <w:rFonts w:ascii="Times New Roman" w:hAnsi="Times New Roman" w:cs="Times New Roman"/>
                                      <w:sz w:val="20"/>
                                      <w:szCs w:val="20"/>
                                    </w:rPr>
                                  </w:pPr>
                                </w:p>
                              </w:tc>
                              <w:tc>
                                <w:tcPr>
                                  <w:tcW w:w="727" w:type="dxa"/>
                                </w:tcPr>
                                <w:p w14:paraId="70AEB1B9" w14:textId="77777777" w:rsidR="00E254D2" w:rsidRPr="007E1BD2" w:rsidRDefault="00E254D2" w:rsidP="00F602C9">
                                  <w:pPr>
                                    <w:rPr>
                                      <w:rFonts w:ascii="Times New Roman" w:hAnsi="Times New Roman" w:cs="Times New Roman"/>
                                      <w:sz w:val="20"/>
                                      <w:szCs w:val="20"/>
                                    </w:rPr>
                                  </w:pPr>
                                </w:p>
                              </w:tc>
                              <w:tc>
                                <w:tcPr>
                                  <w:tcW w:w="727" w:type="dxa"/>
                                </w:tcPr>
                                <w:p w14:paraId="78E4F519" w14:textId="77777777" w:rsidR="00E254D2" w:rsidRPr="007E1BD2" w:rsidRDefault="00E254D2" w:rsidP="00F602C9">
                                  <w:pPr>
                                    <w:rPr>
                                      <w:rFonts w:ascii="Times New Roman" w:hAnsi="Times New Roman" w:cs="Times New Roman"/>
                                      <w:sz w:val="20"/>
                                      <w:szCs w:val="20"/>
                                    </w:rPr>
                                  </w:pPr>
                                </w:p>
                              </w:tc>
                            </w:tr>
                            <w:tr w:rsidR="00E254D2" w:rsidRPr="007E1BD2" w14:paraId="6997956C" w14:textId="77777777" w:rsidTr="00F602C9">
                              <w:tc>
                                <w:tcPr>
                                  <w:tcW w:w="832" w:type="dxa"/>
                                </w:tcPr>
                                <w:p w14:paraId="2B2F8DA6" w14:textId="77777777" w:rsidR="00E254D2" w:rsidRPr="007E1BD2" w:rsidRDefault="00E254D2" w:rsidP="00F602C9">
                                  <w:pPr>
                                    <w:jc w:val="center"/>
                                    <w:rPr>
                                      <w:rFonts w:ascii="Times New Roman" w:hAnsi="Times New Roman" w:cs="Times New Roman"/>
                                      <w:sz w:val="20"/>
                                      <w:szCs w:val="20"/>
                                    </w:rPr>
                                  </w:pPr>
                                </w:p>
                              </w:tc>
                              <w:tc>
                                <w:tcPr>
                                  <w:tcW w:w="781" w:type="dxa"/>
                                </w:tcPr>
                                <w:p w14:paraId="5A59E4AF" w14:textId="77777777" w:rsidR="00E254D2" w:rsidRPr="007E1BD2" w:rsidRDefault="00E254D2" w:rsidP="00F602C9">
                                  <w:pPr>
                                    <w:rPr>
                                      <w:rFonts w:ascii="Times New Roman" w:hAnsi="Times New Roman" w:cs="Times New Roman"/>
                                      <w:sz w:val="20"/>
                                      <w:szCs w:val="20"/>
                                    </w:rPr>
                                  </w:pPr>
                                </w:p>
                              </w:tc>
                              <w:tc>
                                <w:tcPr>
                                  <w:tcW w:w="1268" w:type="dxa"/>
                                </w:tcPr>
                                <w:p w14:paraId="45A6F413" w14:textId="77777777" w:rsidR="00E254D2" w:rsidRPr="007E1BD2" w:rsidRDefault="00E254D2" w:rsidP="00F602C9">
                                  <w:pPr>
                                    <w:rPr>
                                      <w:rFonts w:ascii="Times New Roman" w:hAnsi="Times New Roman" w:cs="Times New Roman"/>
                                      <w:sz w:val="20"/>
                                      <w:szCs w:val="20"/>
                                    </w:rPr>
                                  </w:pPr>
                                </w:p>
                              </w:tc>
                              <w:tc>
                                <w:tcPr>
                                  <w:tcW w:w="788" w:type="dxa"/>
                                </w:tcPr>
                                <w:p w14:paraId="30EE6953" w14:textId="77777777" w:rsidR="00E254D2" w:rsidRPr="007E1BD2" w:rsidRDefault="00E254D2" w:rsidP="00F602C9">
                                  <w:pPr>
                                    <w:rPr>
                                      <w:rFonts w:ascii="Times New Roman" w:hAnsi="Times New Roman" w:cs="Times New Roman"/>
                                      <w:sz w:val="20"/>
                                      <w:szCs w:val="20"/>
                                    </w:rPr>
                                  </w:pPr>
                                </w:p>
                              </w:tc>
                              <w:tc>
                                <w:tcPr>
                                  <w:tcW w:w="818" w:type="dxa"/>
                                </w:tcPr>
                                <w:p w14:paraId="454B689F" w14:textId="77777777" w:rsidR="00E254D2" w:rsidRPr="007E1BD2" w:rsidRDefault="00E254D2" w:rsidP="00F602C9">
                                  <w:pPr>
                                    <w:rPr>
                                      <w:rFonts w:ascii="Times New Roman" w:hAnsi="Times New Roman" w:cs="Times New Roman"/>
                                      <w:sz w:val="20"/>
                                      <w:szCs w:val="20"/>
                                    </w:rPr>
                                  </w:pPr>
                                </w:p>
                              </w:tc>
                              <w:tc>
                                <w:tcPr>
                                  <w:tcW w:w="727" w:type="dxa"/>
                                </w:tcPr>
                                <w:p w14:paraId="78F982EF" w14:textId="77777777" w:rsidR="00E254D2" w:rsidRPr="007E1BD2" w:rsidRDefault="00E254D2" w:rsidP="00F602C9">
                                  <w:pPr>
                                    <w:rPr>
                                      <w:rFonts w:ascii="Times New Roman" w:hAnsi="Times New Roman" w:cs="Times New Roman"/>
                                      <w:sz w:val="20"/>
                                      <w:szCs w:val="20"/>
                                    </w:rPr>
                                  </w:pPr>
                                </w:p>
                              </w:tc>
                              <w:tc>
                                <w:tcPr>
                                  <w:tcW w:w="727" w:type="dxa"/>
                                </w:tcPr>
                                <w:p w14:paraId="17210F9A" w14:textId="77777777" w:rsidR="00E254D2" w:rsidRPr="007E1BD2" w:rsidRDefault="00E254D2" w:rsidP="00F602C9">
                                  <w:pPr>
                                    <w:rPr>
                                      <w:rFonts w:ascii="Times New Roman" w:hAnsi="Times New Roman" w:cs="Times New Roman"/>
                                      <w:sz w:val="20"/>
                                      <w:szCs w:val="20"/>
                                    </w:rPr>
                                  </w:pPr>
                                </w:p>
                              </w:tc>
                              <w:tc>
                                <w:tcPr>
                                  <w:tcW w:w="727" w:type="dxa"/>
                                </w:tcPr>
                                <w:p w14:paraId="6A603553" w14:textId="77777777" w:rsidR="00E254D2" w:rsidRPr="007E1BD2" w:rsidRDefault="00E254D2" w:rsidP="00F602C9">
                                  <w:pPr>
                                    <w:rPr>
                                      <w:rFonts w:ascii="Times New Roman" w:hAnsi="Times New Roman" w:cs="Times New Roman"/>
                                      <w:sz w:val="20"/>
                                      <w:szCs w:val="20"/>
                                    </w:rPr>
                                  </w:pPr>
                                </w:p>
                              </w:tc>
                              <w:tc>
                                <w:tcPr>
                                  <w:tcW w:w="727" w:type="dxa"/>
                                </w:tcPr>
                                <w:p w14:paraId="07EA9BB4" w14:textId="77777777" w:rsidR="00E254D2" w:rsidRPr="007E1BD2" w:rsidRDefault="00E254D2" w:rsidP="00F602C9">
                                  <w:pPr>
                                    <w:rPr>
                                      <w:rFonts w:ascii="Times New Roman" w:hAnsi="Times New Roman" w:cs="Times New Roman"/>
                                      <w:sz w:val="20"/>
                                      <w:szCs w:val="20"/>
                                    </w:rPr>
                                  </w:pPr>
                                </w:p>
                              </w:tc>
                              <w:tc>
                                <w:tcPr>
                                  <w:tcW w:w="727" w:type="dxa"/>
                                </w:tcPr>
                                <w:p w14:paraId="4E64071B" w14:textId="77777777" w:rsidR="00E254D2" w:rsidRPr="007E1BD2" w:rsidRDefault="00E254D2" w:rsidP="00F602C9">
                                  <w:pPr>
                                    <w:rPr>
                                      <w:rFonts w:ascii="Times New Roman" w:hAnsi="Times New Roman" w:cs="Times New Roman"/>
                                      <w:sz w:val="20"/>
                                      <w:szCs w:val="20"/>
                                    </w:rPr>
                                  </w:pPr>
                                </w:p>
                              </w:tc>
                              <w:tc>
                                <w:tcPr>
                                  <w:tcW w:w="727" w:type="dxa"/>
                                </w:tcPr>
                                <w:p w14:paraId="6E7171EB" w14:textId="77777777" w:rsidR="00E254D2" w:rsidRPr="007E1BD2" w:rsidRDefault="00E254D2" w:rsidP="00F602C9">
                                  <w:pPr>
                                    <w:rPr>
                                      <w:rFonts w:ascii="Times New Roman" w:hAnsi="Times New Roman" w:cs="Times New Roman"/>
                                      <w:sz w:val="20"/>
                                      <w:szCs w:val="20"/>
                                    </w:rPr>
                                  </w:pPr>
                                </w:p>
                              </w:tc>
                              <w:tc>
                                <w:tcPr>
                                  <w:tcW w:w="727" w:type="dxa"/>
                                </w:tcPr>
                                <w:p w14:paraId="112C3FC8" w14:textId="77777777" w:rsidR="00E254D2" w:rsidRPr="007E1BD2" w:rsidRDefault="00E254D2" w:rsidP="00F602C9">
                                  <w:pPr>
                                    <w:rPr>
                                      <w:rFonts w:ascii="Times New Roman" w:hAnsi="Times New Roman" w:cs="Times New Roman"/>
                                      <w:sz w:val="20"/>
                                      <w:szCs w:val="20"/>
                                    </w:rPr>
                                  </w:pPr>
                                </w:p>
                              </w:tc>
                            </w:tr>
                            <w:tr w:rsidR="00E254D2" w:rsidRPr="007E1BD2" w14:paraId="70284617" w14:textId="77777777" w:rsidTr="00F602C9">
                              <w:tc>
                                <w:tcPr>
                                  <w:tcW w:w="832" w:type="dxa"/>
                                </w:tcPr>
                                <w:p w14:paraId="774C5228" w14:textId="77777777" w:rsidR="00E254D2" w:rsidRPr="007E1BD2" w:rsidRDefault="00E254D2" w:rsidP="00F602C9">
                                  <w:pPr>
                                    <w:jc w:val="center"/>
                                    <w:rPr>
                                      <w:rFonts w:ascii="Times New Roman" w:hAnsi="Times New Roman" w:cs="Times New Roman"/>
                                      <w:sz w:val="20"/>
                                      <w:szCs w:val="20"/>
                                    </w:rPr>
                                  </w:pPr>
                                </w:p>
                              </w:tc>
                              <w:tc>
                                <w:tcPr>
                                  <w:tcW w:w="781" w:type="dxa"/>
                                </w:tcPr>
                                <w:p w14:paraId="45F8C763" w14:textId="77777777" w:rsidR="00E254D2" w:rsidRPr="007E1BD2" w:rsidRDefault="00E254D2" w:rsidP="00F602C9">
                                  <w:pPr>
                                    <w:rPr>
                                      <w:rFonts w:ascii="Times New Roman" w:hAnsi="Times New Roman" w:cs="Times New Roman"/>
                                      <w:sz w:val="20"/>
                                      <w:szCs w:val="20"/>
                                    </w:rPr>
                                  </w:pPr>
                                </w:p>
                              </w:tc>
                              <w:tc>
                                <w:tcPr>
                                  <w:tcW w:w="1268" w:type="dxa"/>
                                </w:tcPr>
                                <w:p w14:paraId="7405E85E" w14:textId="77777777" w:rsidR="00E254D2" w:rsidRPr="007E1BD2" w:rsidRDefault="00E254D2" w:rsidP="00F602C9">
                                  <w:pPr>
                                    <w:rPr>
                                      <w:rFonts w:ascii="Times New Roman" w:hAnsi="Times New Roman" w:cs="Times New Roman"/>
                                      <w:sz w:val="20"/>
                                      <w:szCs w:val="20"/>
                                    </w:rPr>
                                  </w:pPr>
                                </w:p>
                              </w:tc>
                              <w:tc>
                                <w:tcPr>
                                  <w:tcW w:w="788" w:type="dxa"/>
                                </w:tcPr>
                                <w:p w14:paraId="21B06253" w14:textId="77777777" w:rsidR="00E254D2" w:rsidRPr="007E1BD2" w:rsidRDefault="00E254D2" w:rsidP="00F602C9">
                                  <w:pPr>
                                    <w:rPr>
                                      <w:rFonts w:ascii="Times New Roman" w:hAnsi="Times New Roman" w:cs="Times New Roman"/>
                                      <w:sz w:val="20"/>
                                      <w:szCs w:val="20"/>
                                    </w:rPr>
                                  </w:pPr>
                                </w:p>
                              </w:tc>
                              <w:tc>
                                <w:tcPr>
                                  <w:tcW w:w="818" w:type="dxa"/>
                                </w:tcPr>
                                <w:p w14:paraId="06B8CD84" w14:textId="77777777" w:rsidR="00E254D2" w:rsidRPr="007E1BD2" w:rsidRDefault="00E254D2" w:rsidP="00F602C9">
                                  <w:pPr>
                                    <w:rPr>
                                      <w:rFonts w:ascii="Times New Roman" w:hAnsi="Times New Roman" w:cs="Times New Roman"/>
                                      <w:sz w:val="20"/>
                                      <w:szCs w:val="20"/>
                                    </w:rPr>
                                  </w:pPr>
                                </w:p>
                              </w:tc>
                              <w:tc>
                                <w:tcPr>
                                  <w:tcW w:w="727" w:type="dxa"/>
                                </w:tcPr>
                                <w:p w14:paraId="7AB0FFBD" w14:textId="77777777" w:rsidR="00E254D2" w:rsidRPr="007E1BD2" w:rsidRDefault="00E254D2" w:rsidP="00F602C9">
                                  <w:pPr>
                                    <w:rPr>
                                      <w:rFonts w:ascii="Times New Roman" w:hAnsi="Times New Roman" w:cs="Times New Roman"/>
                                      <w:sz w:val="20"/>
                                      <w:szCs w:val="20"/>
                                    </w:rPr>
                                  </w:pPr>
                                </w:p>
                              </w:tc>
                              <w:tc>
                                <w:tcPr>
                                  <w:tcW w:w="727" w:type="dxa"/>
                                </w:tcPr>
                                <w:p w14:paraId="734FFE1A" w14:textId="77777777" w:rsidR="00E254D2" w:rsidRPr="007E1BD2" w:rsidRDefault="00E254D2" w:rsidP="00F602C9">
                                  <w:pPr>
                                    <w:rPr>
                                      <w:rFonts w:ascii="Times New Roman" w:hAnsi="Times New Roman" w:cs="Times New Roman"/>
                                      <w:sz w:val="20"/>
                                      <w:szCs w:val="20"/>
                                    </w:rPr>
                                  </w:pPr>
                                </w:p>
                              </w:tc>
                              <w:tc>
                                <w:tcPr>
                                  <w:tcW w:w="727" w:type="dxa"/>
                                </w:tcPr>
                                <w:p w14:paraId="5ED422CE" w14:textId="77777777" w:rsidR="00E254D2" w:rsidRPr="007E1BD2" w:rsidRDefault="00E254D2" w:rsidP="00F602C9">
                                  <w:pPr>
                                    <w:rPr>
                                      <w:rFonts w:ascii="Times New Roman" w:hAnsi="Times New Roman" w:cs="Times New Roman"/>
                                      <w:sz w:val="20"/>
                                      <w:szCs w:val="20"/>
                                    </w:rPr>
                                  </w:pPr>
                                </w:p>
                              </w:tc>
                              <w:tc>
                                <w:tcPr>
                                  <w:tcW w:w="727" w:type="dxa"/>
                                </w:tcPr>
                                <w:p w14:paraId="0B482051" w14:textId="77777777" w:rsidR="00E254D2" w:rsidRPr="007E1BD2" w:rsidRDefault="00E254D2" w:rsidP="00F602C9">
                                  <w:pPr>
                                    <w:rPr>
                                      <w:rFonts w:ascii="Times New Roman" w:hAnsi="Times New Roman" w:cs="Times New Roman"/>
                                      <w:sz w:val="20"/>
                                      <w:szCs w:val="20"/>
                                    </w:rPr>
                                  </w:pPr>
                                </w:p>
                              </w:tc>
                              <w:tc>
                                <w:tcPr>
                                  <w:tcW w:w="727" w:type="dxa"/>
                                </w:tcPr>
                                <w:p w14:paraId="690C70FB" w14:textId="77777777" w:rsidR="00E254D2" w:rsidRPr="007E1BD2" w:rsidRDefault="00E254D2" w:rsidP="00F602C9">
                                  <w:pPr>
                                    <w:rPr>
                                      <w:rFonts w:ascii="Times New Roman" w:hAnsi="Times New Roman" w:cs="Times New Roman"/>
                                      <w:sz w:val="20"/>
                                      <w:szCs w:val="20"/>
                                    </w:rPr>
                                  </w:pPr>
                                </w:p>
                              </w:tc>
                              <w:tc>
                                <w:tcPr>
                                  <w:tcW w:w="727" w:type="dxa"/>
                                </w:tcPr>
                                <w:p w14:paraId="1D5737CF" w14:textId="77777777" w:rsidR="00E254D2" w:rsidRPr="007E1BD2" w:rsidRDefault="00E254D2" w:rsidP="00F602C9">
                                  <w:pPr>
                                    <w:rPr>
                                      <w:rFonts w:ascii="Times New Roman" w:hAnsi="Times New Roman" w:cs="Times New Roman"/>
                                      <w:sz w:val="20"/>
                                      <w:szCs w:val="20"/>
                                    </w:rPr>
                                  </w:pPr>
                                </w:p>
                              </w:tc>
                              <w:tc>
                                <w:tcPr>
                                  <w:tcW w:w="727" w:type="dxa"/>
                                </w:tcPr>
                                <w:p w14:paraId="3604C5E2" w14:textId="77777777" w:rsidR="00E254D2" w:rsidRPr="007E1BD2" w:rsidRDefault="00E254D2" w:rsidP="00F602C9">
                                  <w:pPr>
                                    <w:rPr>
                                      <w:rFonts w:ascii="Times New Roman" w:hAnsi="Times New Roman" w:cs="Times New Roman"/>
                                      <w:sz w:val="20"/>
                                      <w:szCs w:val="20"/>
                                    </w:rPr>
                                  </w:pPr>
                                </w:p>
                              </w:tc>
                            </w:tr>
                            <w:tr w:rsidR="00E254D2" w:rsidRPr="007E1BD2" w14:paraId="18817B19" w14:textId="77777777" w:rsidTr="00F602C9">
                              <w:tc>
                                <w:tcPr>
                                  <w:tcW w:w="832" w:type="dxa"/>
                                </w:tcPr>
                                <w:p w14:paraId="5415DC23" w14:textId="77777777" w:rsidR="00E254D2" w:rsidRPr="007E1BD2" w:rsidRDefault="00E254D2" w:rsidP="00F602C9">
                                  <w:pPr>
                                    <w:jc w:val="center"/>
                                    <w:rPr>
                                      <w:rFonts w:ascii="Times New Roman" w:hAnsi="Times New Roman" w:cs="Times New Roman"/>
                                      <w:sz w:val="20"/>
                                      <w:szCs w:val="20"/>
                                    </w:rPr>
                                  </w:pPr>
                                </w:p>
                              </w:tc>
                              <w:tc>
                                <w:tcPr>
                                  <w:tcW w:w="781" w:type="dxa"/>
                                </w:tcPr>
                                <w:p w14:paraId="65AB0740" w14:textId="77777777" w:rsidR="00E254D2" w:rsidRPr="007E1BD2" w:rsidRDefault="00E254D2" w:rsidP="00F602C9">
                                  <w:pPr>
                                    <w:rPr>
                                      <w:rFonts w:ascii="Times New Roman" w:hAnsi="Times New Roman" w:cs="Times New Roman"/>
                                      <w:sz w:val="20"/>
                                      <w:szCs w:val="20"/>
                                    </w:rPr>
                                  </w:pPr>
                                </w:p>
                              </w:tc>
                              <w:tc>
                                <w:tcPr>
                                  <w:tcW w:w="1268" w:type="dxa"/>
                                </w:tcPr>
                                <w:p w14:paraId="6D420899" w14:textId="77777777" w:rsidR="00E254D2" w:rsidRPr="007E1BD2" w:rsidRDefault="00E254D2" w:rsidP="00F602C9">
                                  <w:pPr>
                                    <w:rPr>
                                      <w:rFonts w:ascii="Times New Roman" w:hAnsi="Times New Roman" w:cs="Times New Roman"/>
                                      <w:sz w:val="20"/>
                                      <w:szCs w:val="20"/>
                                    </w:rPr>
                                  </w:pPr>
                                </w:p>
                              </w:tc>
                              <w:tc>
                                <w:tcPr>
                                  <w:tcW w:w="788" w:type="dxa"/>
                                </w:tcPr>
                                <w:p w14:paraId="1950DA6F" w14:textId="77777777" w:rsidR="00E254D2" w:rsidRPr="007E1BD2" w:rsidRDefault="00E254D2" w:rsidP="00F602C9">
                                  <w:pPr>
                                    <w:rPr>
                                      <w:rFonts w:ascii="Times New Roman" w:hAnsi="Times New Roman" w:cs="Times New Roman"/>
                                      <w:sz w:val="20"/>
                                      <w:szCs w:val="20"/>
                                    </w:rPr>
                                  </w:pPr>
                                </w:p>
                              </w:tc>
                              <w:tc>
                                <w:tcPr>
                                  <w:tcW w:w="818" w:type="dxa"/>
                                </w:tcPr>
                                <w:p w14:paraId="4DD889BF" w14:textId="77777777" w:rsidR="00E254D2" w:rsidRPr="007E1BD2" w:rsidRDefault="00E254D2" w:rsidP="00F602C9">
                                  <w:pPr>
                                    <w:rPr>
                                      <w:rFonts w:ascii="Times New Roman" w:hAnsi="Times New Roman" w:cs="Times New Roman"/>
                                      <w:sz w:val="20"/>
                                      <w:szCs w:val="20"/>
                                    </w:rPr>
                                  </w:pPr>
                                </w:p>
                              </w:tc>
                              <w:tc>
                                <w:tcPr>
                                  <w:tcW w:w="727" w:type="dxa"/>
                                </w:tcPr>
                                <w:p w14:paraId="072951C9" w14:textId="77777777" w:rsidR="00E254D2" w:rsidRPr="007E1BD2" w:rsidRDefault="00E254D2" w:rsidP="00F602C9">
                                  <w:pPr>
                                    <w:rPr>
                                      <w:rFonts w:ascii="Times New Roman" w:hAnsi="Times New Roman" w:cs="Times New Roman"/>
                                      <w:sz w:val="20"/>
                                      <w:szCs w:val="20"/>
                                    </w:rPr>
                                  </w:pPr>
                                </w:p>
                              </w:tc>
                              <w:tc>
                                <w:tcPr>
                                  <w:tcW w:w="727" w:type="dxa"/>
                                </w:tcPr>
                                <w:p w14:paraId="573346FD" w14:textId="77777777" w:rsidR="00E254D2" w:rsidRPr="007E1BD2" w:rsidRDefault="00E254D2" w:rsidP="00F602C9">
                                  <w:pPr>
                                    <w:rPr>
                                      <w:rFonts w:ascii="Times New Roman" w:hAnsi="Times New Roman" w:cs="Times New Roman"/>
                                      <w:sz w:val="20"/>
                                      <w:szCs w:val="20"/>
                                    </w:rPr>
                                  </w:pPr>
                                </w:p>
                              </w:tc>
                              <w:tc>
                                <w:tcPr>
                                  <w:tcW w:w="727" w:type="dxa"/>
                                </w:tcPr>
                                <w:p w14:paraId="65372FE0" w14:textId="77777777" w:rsidR="00E254D2" w:rsidRPr="007E1BD2" w:rsidRDefault="00E254D2" w:rsidP="00F602C9">
                                  <w:pPr>
                                    <w:rPr>
                                      <w:rFonts w:ascii="Times New Roman" w:hAnsi="Times New Roman" w:cs="Times New Roman"/>
                                      <w:sz w:val="20"/>
                                      <w:szCs w:val="20"/>
                                    </w:rPr>
                                  </w:pPr>
                                </w:p>
                              </w:tc>
                              <w:tc>
                                <w:tcPr>
                                  <w:tcW w:w="727" w:type="dxa"/>
                                </w:tcPr>
                                <w:p w14:paraId="113487A8" w14:textId="77777777" w:rsidR="00E254D2" w:rsidRPr="007E1BD2" w:rsidRDefault="00E254D2" w:rsidP="00F602C9">
                                  <w:pPr>
                                    <w:rPr>
                                      <w:rFonts w:ascii="Times New Roman" w:hAnsi="Times New Roman" w:cs="Times New Roman"/>
                                      <w:sz w:val="20"/>
                                      <w:szCs w:val="20"/>
                                    </w:rPr>
                                  </w:pPr>
                                </w:p>
                              </w:tc>
                              <w:tc>
                                <w:tcPr>
                                  <w:tcW w:w="727" w:type="dxa"/>
                                </w:tcPr>
                                <w:p w14:paraId="2745055C" w14:textId="77777777" w:rsidR="00E254D2" w:rsidRPr="007E1BD2" w:rsidRDefault="00E254D2" w:rsidP="00F602C9">
                                  <w:pPr>
                                    <w:rPr>
                                      <w:rFonts w:ascii="Times New Roman" w:hAnsi="Times New Roman" w:cs="Times New Roman"/>
                                      <w:sz w:val="20"/>
                                      <w:szCs w:val="20"/>
                                    </w:rPr>
                                  </w:pPr>
                                </w:p>
                              </w:tc>
                              <w:tc>
                                <w:tcPr>
                                  <w:tcW w:w="727" w:type="dxa"/>
                                </w:tcPr>
                                <w:p w14:paraId="1DEB5F49" w14:textId="77777777" w:rsidR="00E254D2" w:rsidRPr="007E1BD2" w:rsidRDefault="00E254D2" w:rsidP="00F602C9">
                                  <w:pPr>
                                    <w:rPr>
                                      <w:rFonts w:ascii="Times New Roman" w:hAnsi="Times New Roman" w:cs="Times New Roman"/>
                                      <w:sz w:val="20"/>
                                      <w:szCs w:val="20"/>
                                    </w:rPr>
                                  </w:pPr>
                                </w:p>
                              </w:tc>
                              <w:tc>
                                <w:tcPr>
                                  <w:tcW w:w="727" w:type="dxa"/>
                                </w:tcPr>
                                <w:p w14:paraId="69B32439" w14:textId="77777777" w:rsidR="00E254D2" w:rsidRPr="007E1BD2" w:rsidRDefault="00E254D2" w:rsidP="00F602C9">
                                  <w:pPr>
                                    <w:rPr>
                                      <w:rFonts w:ascii="Times New Roman" w:hAnsi="Times New Roman" w:cs="Times New Roman"/>
                                      <w:sz w:val="20"/>
                                      <w:szCs w:val="20"/>
                                    </w:rPr>
                                  </w:pPr>
                                </w:p>
                              </w:tc>
                            </w:tr>
                            <w:tr w:rsidR="00E254D2" w:rsidRPr="007E1BD2" w14:paraId="7F16B1F9" w14:textId="77777777" w:rsidTr="00F602C9">
                              <w:tc>
                                <w:tcPr>
                                  <w:tcW w:w="832" w:type="dxa"/>
                                </w:tcPr>
                                <w:p w14:paraId="3A5C2023"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Makan Siang</w:t>
                                  </w:r>
                                </w:p>
                              </w:tc>
                              <w:tc>
                                <w:tcPr>
                                  <w:tcW w:w="781" w:type="dxa"/>
                                </w:tcPr>
                                <w:p w14:paraId="7B499F13" w14:textId="77777777" w:rsidR="00E254D2" w:rsidRPr="007E1BD2" w:rsidRDefault="00E254D2" w:rsidP="00F602C9">
                                  <w:pPr>
                                    <w:rPr>
                                      <w:rFonts w:ascii="Times New Roman" w:hAnsi="Times New Roman" w:cs="Times New Roman"/>
                                      <w:sz w:val="20"/>
                                      <w:szCs w:val="20"/>
                                    </w:rPr>
                                  </w:pPr>
                                </w:p>
                              </w:tc>
                              <w:tc>
                                <w:tcPr>
                                  <w:tcW w:w="1268" w:type="dxa"/>
                                </w:tcPr>
                                <w:p w14:paraId="52689D3A" w14:textId="77777777" w:rsidR="00E254D2" w:rsidRPr="007E1BD2" w:rsidRDefault="00E254D2" w:rsidP="00F602C9">
                                  <w:pPr>
                                    <w:rPr>
                                      <w:rFonts w:ascii="Times New Roman" w:hAnsi="Times New Roman" w:cs="Times New Roman"/>
                                      <w:sz w:val="20"/>
                                      <w:szCs w:val="20"/>
                                    </w:rPr>
                                  </w:pPr>
                                </w:p>
                              </w:tc>
                              <w:tc>
                                <w:tcPr>
                                  <w:tcW w:w="788" w:type="dxa"/>
                                </w:tcPr>
                                <w:p w14:paraId="1264A7B2" w14:textId="77777777" w:rsidR="00E254D2" w:rsidRPr="007E1BD2" w:rsidRDefault="00E254D2" w:rsidP="00F602C9">
                                  <w:pPr>
                                    <w:rPr>
                                      <w:rFonts w:ascii="Times New Roman" w:hAnsi="Times New Roman" w:cs="Times New Roman"/>
                                      <w:sz w:val="20"/>
                                      <w:szCs w:val="20"/>
                                    </w:rPr>
                                  </w:pPr>
                                </w:p>
                              </w:tc>
                              <w:tc>
                                <w:tcPr>
                                  <w:tcW w:w="818" w:type="dxa"/>
                                </w:tcPr>
                                <w:p w14:paraId="3A82012D" w14:textId="77777777" w:rsidR="00E254D2" w:rsidRPr="007E1BD2" w:rsidRDefault="00E254D2" w:rsidP="00F602C9">
                                  <w:pPr>
                                    <w:rPr>
                                      <w:rFonts w:ascii="Times New Roman" w:hAnsi="Times New Roman" w:cs="Times New Roman"/>
                                      <w:sz w:val="20"/>
                                      <w:szCs w:val="20"/>
                                    </w:rPr>
                                  </w:pPr>
                                </w:p>
                              </w:tc>
                              <w:tc>
                                <w:tcPr>
                                  <w:tcW w:w="727" w:type="dxa"/>
                                </w:tcPr>
                                <w:p w14:paraId="2873E6F4" w14:textId="77777777" w:rsidR="00E254D2" w:rsidRPr="007E1BD2" w:rsidRDefault="00E254D2" w:rsidP="00F602C9">
                                  <w:pPr>
                                    <w:rPr>
                                      <w:rFonts w:ascii="Times New Roman" w:hAnsi="Times New Roman" w:cs="Times New Roman"/>
                                      <w:sz w:val="20"/>
                                      <w:szCs w:val="20"/>
                                    </w:rPr>
                                  </w:pPr>
                                </w:p>
                              </w:tc>
                              <w:tc>
                                <w:tcPr>
                                  <w:tcW w:w="727" w:type="dxa"/>
                                </w:tcPr>
                                <w:p w14:paraId="016FDCAF" w14:textId="77777777" w:rsidR="00E254D2" w:rsidRPr="007E1BD2" w:rsidRDefault="00E254D2" w:rsidP="00F602C9">
                                  <w:pPr>
                                    <w:rPr>
                                      <w:rFonts w:ascii="Times New Roman" w:hAnsi="Times New Roman" w:cs="Times New Roman"/>
                                      <w:sz w:val="20"/>
                                      <w:szCs w:val="20"/>
                                    </w:rPr>
                                  </w:pPr>
                                </w:p>
                              </w:tc>
                              <w:tc>
                                <w:tcPr>
                                  <w:tcW w:w="727" w:type="dxa"/>
                                </w:tcPr>
                                <w:p w14:paraId="3B71E856" w14:textId="77777777" w:rsidR="00E254D2" w:rsidRPr="007E1BD2" w:rsidRDefault="00E254D2" w:rsidP="00F602C9">
                                  <w:pPr>
                                    <w:rPr>
                                      <w:rFonts w:ascii="Times New Roman" w:hAnsi="Times New Roman" w:cs="Times New Roman"/>
                                      <w:sz w:val="20"/>
                                      <w:szCs w:val="20"/>
                                    </w:rPr>
                                  </w:pPr>
                                </w:p>
                              </w:tc>
                              <w:tc>
                                <w:tcPr>
                                  <w:tcW w:w="727" w:type="dxa"/>
                                </w:tcPr>
                                <w:p w14:paraId="1BEAFF04" w14:textId="77777777" w:rsidR="00E254D2" w:rsidRPr="007E1BD2" w:rsidRDefault="00E254D2" w:rsidP="00F602C9">
                                  <w:pPr>
                                    <w:rPr>
                                      <w:rFonts w:ascii="Times New Roman" w:hAnsi="Times New Roman" w:cs="Times New Roman"/>
                                      <w:sz w:val="20"/>
                                      <w:szCs w:val="20"/>
                                    </w:rPr>
                                  </w:pPr>
                                </w:p>
                              </w:tc>
                              <w:tc>
                                <w:tcPr>
                                  <w:tcW w:w="727" w:type="dxa"/>
                                </w:tcPr>
                                <w:p w14:paraId="2145FE3E" w14:textId="77777777" w:rsidR="00E254D2" w:rsidRPr="007E1BD2" w:rsidRDefault="00E254D2" w:rsidP="00F602C9">
                                  <w:pPr>
                                    <w:rPr>
                                      <w:rFonts w:ascii="Times New Roman" w:hAnsi="Times New Roman" w:cs="Times New Roman"/>
                                      <w:sz w:val="20"/>
                                      <w:szCs w:val="20"/>
                                    </w:rPr>
                                  </w:pPr>
                                </w:p>
                              </w:tc>
                              <w:tc>
                                <w:tcPr>
                                  <w:tcW w:w="727" w:type="dxa"/>
                                </w:tcPr>
                                <w:p w14:paraId="1537566F" w14:textId="77777777" w:rsidR="00E254D2" w:rsidRPr="007E1BD2" w:rsidRDefault="00E254D2" w:rsidP="00F602C9">
                                  <w:pPr>
                                    <w:rPr>
                                      <w:rFonts w:ascii="Times New Roman" w:hAnsi="Times New Roman" w:cs="Times New Roman"/>
                                      <w:sz w:val="20"/>
                                      <w:szCs w:val="20"/>
                                    </w:rPr>
                                  </w:pPr>
                                </w:p>
                              </w:tc>
                              <w:tc>
                                <w:tcPr>
                                  <w:tcW w:w="727" w:type="dxa"/>
                                </w:tcPr>
                                <w:p w14:paraId="06FBA5DD" w14:textId="77777777" w:rsidR="00E254D2" w:rsidRPr="007E1BD2" w:rsidRDefault="00E254D2" w:rsidP="00F602C9">
                                  <w:pPr>
                                    <w:rPr>
                                      <w:rFonts w:ascii="Times New Roman" w:hAnsi="Times New Roman" w:cs="Times New Roman"/>
                                      <w:sz w:val="20"/>
                                      <w:szCs w:val="20"/>
                                    </w:rPr>
                                  </w:pPr>
                                </w:p>
                              </w:tc>
                            </w:tr>
                            <w:tr w:rsidR="00E254D2" w:rsidRPr="007E1BD2" w14:paraId="5DA31CE2" w14:textId="77777777" w:rsidTr="00F602C9">
                              <w:tc>
                                <w:tcPr>
                                  <w:tcW w:w="832" w:type="dxa"/>
                                </w:tcPr>
                                <w:p w14:paraId="24B6A17C" w14:textId="77777777" w:rsidR="00E254D2" w:rsidRPr="007E1BD2" w:rsidRDefault="00E254D2" w:rsidP="00F602C9">
                                  <w:pPr>
                                    <w:jc w:val="center"/>
                                    <w:rPr>
                                      <w:rFonts w:ascii="Times New Roman" w:hAnsi="Times New Roman" w:cs="Times New Roman"/>
                                      <w:sz w:val="20"/>
                                      <w:szCs w:val="20"/>
                                    </w:rPr>
                                  </w:pPr>
                                </w:p>
                              </w:tc>
                              <w:tc>
                                <w:tcPr>
                                  <w:tcW w:w="781" w:type="dxa"/>
                                </w:tcPr>
                                <w:p w14:paraId="0D5DC7A0" w14:textId="77777777" w:rsidR="00E254D2" w:rsidRPr="007E1BD2" w:rsidRDefault="00E254D2" w:rsidP="00F602C9">
                                  <w:pPr>
                                    <w:rPr>
                                      <w:rFonts w:ascii="Times New Roman" w:hAnsi="Times New Roman" w:cs="Times New Roman"/>
                                      <w:sz w:val="20"/>
                                      <w:szCs w:val="20"/>
                                    </w:rPr>
                                  </w:pPr>
                                </w:p>
                              </w:tc>
                              <w:tc>
                                <w:tcPr>
                                  <w:tcW w:w="1268" w:type="dxa"/>
                                </w:tcPr>
                                <w:p w14:paraId="61BFF3BB" w14:textId="77777777" w:rsidR="00E254D2" w:rsidRPr="007E1BD2" w:rsidRDefault="00E254D2" w:rsidP="00F602C9">
                                  <w:pPr>
                                    <w:rPr>
                                      <w:rFonts w:ascii="Times New Roman" w:hAnsi="Times New Roman" w:cs="Times New Roman"/>
                                      <w:sz w:val="20"/>
                                      <w:szCs w:val="20"/>
                                    </w:rPr>
                                  </w:pPr>
                                </w:p>
                              </w:tc>
                              <w:tc>
                                <w:tcPr>
                                  <w:tcW w:w="788" w:type="dxa"/>
                                </w:tcPr>
                                <w:p w14:paraId="1BF62607" w14:textId="77777777" w:rsidR="00E254D2" w:rsidRPr="007E1BD2" w:rsidRDefault="00E254D2" w:rsidP="00F602C9">
                                  <w:pPr>
                                    <w:rPr>
                                      <w:rFonts w:ascii="Times New Roman" w:hAnsi="Times New Roman" w:cs="Times New Roman"/>
                                      <w:sz w:val="20"/>
                                      <w:szCs w:val="20"/>
                                    </w:rPr>
                                  </w:pPr>
                                </w:p>
                              </w:tc>
                              <w:tc>
                                <w:tcPr>
                                  <w:tcW w:w="818" w:type="dxa"/>
                                </w:tcPr>
                                <w:p w14:paraId="4D1D8CE5" w14:textId="77777777" w:rsidR="00E254D2" w:rsidRPr="007E1BD2" w:rsidRDefault="00E254D2" w:rsidP="00F602C9">
                                  <w:pPr>
                                    <w:rPr>
                                      <w:rFonts w:ascii="Times New Roman" w:hAnsi="Times New Roman" w:cs="Times New Roman"/>
                                      <w:sz w:val="20"/>
                                      <w:szCs w:val="20"/>
                                    </w:rPr>
                                  </w:pPr>
                                </w:p>
                              </w:tc>
                              <w:tc>
                                <w:tcPr>
                                  <w:tcW w:w="727" w:type="dxa"/>
                                </w:tcPr>
                                <w:p w14:paraId="01B3096F" w14:textId="77777777" w:rsidR="00E254D2" w:rsidRPr="007E1BD2" w:rsidRDefault="00E254D2" w:rsidP="00F602C9">
                                  <w:pPr>
                                    <w:rPr>
                                      <w:rFonts w:ascii="Times New Roman" w:hAnsi="Times New Roman" w:cs="Times New Roman"/>
                                      <w:sz w:val="20"/>
                                      <w:szCs w:val="20"/>
                                    </w:rPr>
                                  </w:pPr>
                                </w:p>
                              </w:tc>
                              <w:tc>
                                <w:tcPr>
                                  <w:tcW w:w="727" w:type="dxa"/>
                                </w:tcPr>
                                <w:p w14:paraId="4C7D8B70" w14:textId="77777777" w:rsidR="00E254D2" w:rsidRPr="007E1BD2" w:rsidRDefault="00E254D2" w:rsidP="00F602C9">
                                  <w:pPr>
                                    <w:rPr>
                                      <w:rFonts w:ascii="Times New Roman" w:hAnsi="Times New Roman" w:cs="Times New Roman"/>
                                      <w:sz w:val="20"/>
                                      <w:szCs w:val="20"/>
                                    </w:rPr>
                                  </w:pPr>
                                </w:p>
                              </w:tc>
                              <w:tc>
                                <w:tcPr>
                                  <w:tcW w:w="727" w:type="dxa"/>
                                </w:tcPr>
                                <w:p w14:paraId="075B36AA" w14:textId="77777777" w:rsidR="00E254D2" w:rsidRPr="007E1BD2" w:rsidRDefault="00E254D2" w:rsidP="00F602C9">
                                  <w:pPr>
                                    <w:rPr>
                                      <w:rFonts w:ascii="Times New Roman" w:hAnsi="Times New Roman" w:cs="Times New Roman"/>
                                      <w:sz w:val="20"/>
                                      <w:szCs w:val="20"/>
                                    </w:rPr>
                                  </w:pPr>
                                </w:p>
                              </w:tc>
                              <w:tc>
                                <w:tcPr>
                                  <w:tcW w:w="727" w:type="dxa"/>
                                </w:tcPr>
                                <w:p w14:paraId="514CBC3F" w14:textId="77777777" w:rsidR="00E254D2" w:rsidRPr="007E1BD2" w:rsidRDefault="00E254D2" w:rsidP="00F602C9">
                                  <w:pPr>
                                    <w:rPr>
                                      <w:rFonts w:ascii="Times New Roman" w:hAnsi="Times New Roman" w:cs="Times New Roman"/>
                                      <w:sz w:val="20"/>
                                      <w:szCs w:val="20"/>
                                    </w:rPr>
                                  </w:pPr>
                                </w:p>
                              </w:tc>
                              <w:tc>
                                <w:tcPr>
                                  <w:tcW w:w="727" w:type="dxa"/>
                                </w:tcPr>
                                <w:p w14:paraId="07DEA856" w14:textId="77777777" w:rsidR="00E254D2" w:rsidRPr="007E1BD2" w:rsidRDefault="00E254D2" w:rsidP="00F602C9">
                                  <w:pPr>
                                    <w:rPr>
                                      <w:rFonts w:ascii="Times New Roman" w:hAnsi="Times New Roman" w:cs="Times New Roman"/>
                                      <w:sz w:val="20"/>
                                      <w:szCs w:val="20"/>
                                    </w:rPr>
                                  </w:pPr>
                                </w:p>
                              </w:tc>
                              <w:tc>
                                <w:tcPr>
                                  <w:tcW w:w="727" w:type="dxa"/>
                                </w:tcPr>
                                <w:p w14:paraId="03ECB0DB" w14:textId="77777777" w:rsidR="00E254D2" w:rsidRPr="007E1BD2" w:rsidRDefault="00E254D2" w:rsidP="00F602C9">
                                  <w:pPr>
                                    <w:rPr>
                                      <w:rFonts w:ascii="Times New Roman" w:hAnsi="Times New Roman" w:cs="Times New Roman"/>
                                      <w:sz w:val="20"/>
                                      <w:szCs w:val="20"/>
                                    </w:rPr>
                                  </w:pPr>
                                </w:p>
                              </w:tc>
                              <w:tc>
                                <w:tcPr>
                                  <w:tcW w:w="727" w:type="dxa"/>
                                </w:tcPr>
                                <w:p w14:paraId="2A496B38" w14:textId="77777777" w:rsidR="00E254D2" w:rsidRPr="007E1BD2" w:rsidRDefault="00E254D2" w:rsidP="00F602C9">
                                  <w:pPr>
                                    <w:rPr>
                                      <w:rFonts w:ascii="Times New Roman" w:hAnsi="Times New Roman" w:cs="Times New Roman"/>
                                      <w:sz w:val="20"/>
                                      <w:szCs w:val="20"/>
                                    </w:rPr>
                                  </w:pPr>
                                </w:p>
                              </w:tc>
                            </w:tr>
                            <w:tr w:rsidR="00E254D2" w:rsidRPr="007E1BD2" w14:paraId="3A59F7EC" w14:textId="77777777" w:rsidTr="00F602C9">
                              <w:tc>
                                <w:tcPr>
                                  <w:tcW w:w="832" w:type="dxa"/>
                                </w:tcPr>
                                <w:p w14:paraId="5597E643" w14:textId="77777777" w:rsidR="00E254D2" w:rsidRPr="007E1BD2" w:rsidRDefault="00E254D2" w:rsidP="00F602C9">
                                  <w:pPr>
                                    <w:jc w:val="center"/>
                                    <w:rPr>
                                      <w:rFonts w:ascii="Times New Roman" w:hAnsi="Times New Roman" w:cs="Times New Roman"/>
                                      <w:sz w:val="20"/>
                                      <w:szCs w:val="20"/>
                                    </w:rPr>
                                  </w:pPr>
                                </w:p>
                              </w:tc>
                              <w:tc>
                                <w:tcPr>
                                  <w:tcW w:w="781" w:type="dxa"/>
                                </w:tcPr>
                                <w:p w14:paraId="3F698237" w14:textId="77777777" w:rsidR="00E254D2" w:rsidRPr="007E1BD2" w:rsidRDefault="00E254D2" w:rsidP="00F602C9">
                                  <w:pPr>
                                    <w:rPr>
                                      <w:rFonts w:ascii="Times New Roman" w:hAnsi="Times New Roman" w:cs="Times New Roman"/>
                                      <w:sz w:val="20"/>
                                      <w:szCs w:val="20"/>
                                    </w:rPr>
                                  </w:pPr>
                                </w:p>
                              </w:tc>
                              <w:tc>
                                <w:tcPr>
                                  <w:tcW w:w="1268" w:type="dxa"/>
                                </w:tcPr>
                                <w:p w14:paraId="4DB544B5" w14:textId="77777777" w:rsidR="00E254D2" w:rsidRPr="007E1BD2" w:rsidRDefault="00E254D2" w:rsidP="00F602C9">
                                  <w:pPr>
                                    <w:rPr>
                                      <w:rFonts w:ascii="Times New Roman" w:hAnsi="Times New Roman" w:cs="Times New Roman"/>
                                      <w:sz w:val="20"/>
                                      <w:szCs w:val="20"/>
                                    </w:rPr>
                                  </w:pPr>
                                </w:p>
                              </w:tc>
                              <w:tc>
                                <w:tcPr>
                                  <w:tcW w:w="788" w:type="dxa"/>
                                </w:tcPr>
                                <w:p w14:paraId="3E19AD98" w14:textId="77777777" w:rsidR="00E254D2" w:rsidRPr="007E1BD2" w:rsidRDefault="00E254D2" w:rsidP="00F602C9">
                                  <w:pPr>
                                    <w:rPr>
                                      <w:rFonts w:ascii="Times New Roman" w:hAnsi="Times New Roman" w:cs="Times New Roman"/>
                                      <w:sz w:val="20"/>
                                      <w:szCs w:val="20"/>
                                    </w:rPr>
                                  </w:pPr>
                                </w:p>
                              </w:tc>
                              <w:tc>
                                <w:tcPr>
                                  <w:tcW w:w="818" w:type="dxa"/>
                                </w:tcPr>
                                <w:p w14:paraId="7A2571E3" w14:textId="77777777" w:rsidR="00E254D2" w:rsidRPr="007E1BD2" w:rsidRDefault="00E254D2" w:rsidP="00F602C9">
                                  <w:pPr>
                                    <w:rPr>
                                      <w:rFonts w:ascii="Times New Roman" w:hAnsi="Times New Roman" w:cs="Times New Roman"/>
                                      <w:sz w:val="20"/>
                                      <w:szCs w:val="20"/>
                                    </w:rPr>
                                  </w:pPr>
                                </w:p>
                              </w:tc>
                              <w:tc>
                                <w:tcPr>
                                  <w:tcW w:w="727" w:type="dxa"/>
                                </w:tcPr>
                                <w:p w14:paraId="098F1139" w14:textId="77777777" w:rsidR="00E254D2" w:rsidRPr="007E1BD2" w:rsidRDefault="00E254D2" w:rsidP="00F602C9">
                                  <w:pPr>
                                    <w:rPr>
                                      <w:rFonts w:ascii="Times New Roman" w:hAnsi="Times New Roman" w:cs="Times New Roman"/>
                                      <w:sz w:val="20"/>
                                      <w:szCs w:val="20"/>
                                    </w:rPr>
                                  </w:pPr>
                                </w:p>
                              </w:tc>
                              <w:tc>
                                <w:tcPr>
                                  <w:tcW w:w="727" w:type="dxa"/>
                                </w:tcPr>
                                <w:p w14:paraId="50945FA5" w14:textId="77777777" w:rsidR="00E254D2" w:rsidRPr="007E1BD2" w:rsidRDefault="00E254D2" w:rsidP="00F602C9">
                                  <w:pPr>
                                    <w:rPr>
                                      <w:rFonts w:ascii="Times New Roman" w:hAnsi="Times New Roman" w:cs="Times New Roman"/>
                                      <w:sz w:val="20"/>
                                      <w:szCs w:val="20"/>
                                    </w:rPr>
                                  </w:pPr>
                                </w:p>
                              </w:tc>
                              <w:tc>
                                <w:tcPr>
                                  <w:tcW w:w="727" w:type="dxa"/>
                                </w:tcPr>
                                <w:p w14:paraId="67260FA9" w14:textId="77777777" w:rsidR="00E254D2" w:rsidRPr="007E1BD2" w:rsidRDefault="00E254D2" w:rsidP="00F602C9">
                                  <w:pPr>
                                    <w:rPr>
                                      <w:rFonts w:ascii="Times New Roman" w:hAnsi="Times New Roman" w:cs="Times New Roman"/>
                                      <w:sz w:val="20"/>
                                      <w:szCs w:val="20"/>
                                    </w:rPr>
                                  </w:pPr>
                                </w:p>
                              </w:tc>
                              <w:tc>
                                <w:tcPr>
                                  <w:tcW w:w="727" w:type="dxa"/>
                                </w:tcPr>
                                <w:p w14:paraId="3A33B49D" w14:textId="77777777" w:rsidR="00E254D2" w:rsidRPr="007E1BD2" w:rsidRDefault="00E254D2" w:rsidP="00F602C9">
                                  <w:pPr>
                                    <w:rPr>
                                      <w:rFonts w:ascii="Times New Roman" w:hAnsi="Times New Roman" w:cs="Times New Roman"/>
                                      <w:sz w:val="20"/>
                                      <w:szCs w:val="20"/>
                                    </w:rPr>
                                  </w:pPr>
                                </w:p>
                              </w:tc>
                              <w:tc>
                                <w:tcPr>
                                  <w:tcW w:w="727" w:type="dxa"/>
                                </w:tcPr>
                                <w:p w14:paraId="6CA4CC4A" w14:textId="77777777" w:rsidR="00E254D2" w:rsidRPr="007E1BD2" w:rsidRDefault="00E254D2" w:rsidP="00F602C9">
                                  <w:pPr>
                                    <w:rPr>
                                      <w:rFonts w:ascii="Times New Roman" w:hAnsi="Times New Roman" w:cs="Times New Roman"/>
                                      <w:sz w:val="20"/>
                                      <w:szCs w:val="20"/>
                                    </w:rPr>
                                  </w:pPr>
                                </w:p>
                              </w:tc>
                              <w:tc>
                                <w:tcPr>
                                  <w:tcW w:w="727" w:type="dxa"/>
                                </w:tcPr>
                                <w:p w14:paraId="093E2A3F" w14:textId="77777777" w:rsidR="00E254D2" w:rsidRPr="007E1BD2" w:rsidRDefault="00E254D2" w:rsidP="00F602C9">
                                  <w:pPr>
                                    <w:rPr>
                                      <w:rFonts w:ascii="Times New Roman" w:hAnsi="Times New Roman" w:cs="Times New Roman"/>
                                      <w:sz w:val="20"/>
                                      <w:szCs w:val="20"/>
                                    </w:rPr>
                                  </w:pPr>
                                </w:p>
                              </w:tc>
                              <w:tc>
                                <w:tcPr>
                                  <w:tcW w:w="727" w:type="dxa"/>
                                </w:tcPr>
                                <w:p w14:paraId="30E77400" w14:textId="77777777" w:rsidR="00E254D2" w:rsidRPr="007E1BD2" w:rsidRDefault="00E254D2" w:rsidP="00F602C9">
                                  <w:pPr>
                                    <w:rPr>
                                      <w:rFonts w:ascii="Times New Roman" w:hAnsi="Times New Roman" w:cs="Times New Roman"/>
                                      <w:sz w:val="20"/>
                                      <w:szCs w:val="20"/>
                                    </w:rPr>
                                  </w:pPr>
                                </w:p>
                              </w:tc>
                            </w:tr>
                            <w:tr w:rsidR="00E254D2" w:rsidRPr="007E1BD2" w14:paraId="3AB10CA4" w14:textId="77777777" w:rsidTr="00F602C9">
                              <w:tc>
                                <w:tcPr>
                                  <w:tcW w:w="832" w:type="dxa"/>
                                </w:tcPr>
                                <w:p w14:paraId="2888DCFF" w14:textId="77777777" w:rsidR="00E254D2" w:rsidRPr="007E1BD2" w:rsidRDefault="00E254D2" w:rsidP="00F602C9">
                                  <w:pPr>
                                    <w:jc w:val="center"/>
                                    <w:rPr>
                                      <w:rFonts w:ascii="Times New Roman" w:hAnsi="Times New Roman" w:cs="Times New Roman"/>
                                      <w:sz w:val="20"/>
                                      <w:szCs w:val="20"/>
                                    </w:rPr>
                                  </w:pPr>
                                </w:p>
                              </w:tc>
                              <w:tc>
                                <w:tcPr>
                                  <w:tcW w:w="781" w:type="dxa"/>
                                </w:tcPr>
                                <w:p w14:paraId="2592E852" w14:textId="77777777" w:rsidR="00E254D2" w:rsidRPr="007E1BD2" w:rsidRDefault="00E254D2" w:rsidP="00F602C9">
                                  <w:pPr>
                                    <w:rPr>
                                      <w:rFonts w:ascii="Times New Roman" w:hAnsi="Times New Roman" w:cs="Times New Roman"/>
                                      <w:sz w:val="20"/>
                                      <w:szCs w:val="20"/>
                                    </w:rPr>
                                  </w:pPr>
                                </w:p>
                              </w:tc>
                              <w:tc>
                                <w:tcPr>
                                  <w:tcW w:w="1268" w:type="dxa"/>
                                </w:tcPr>
                                <w:p w14:paraId="0FE768C9" w14:textId="77777777" w:rsidR="00E254D2" w:rsidRPr="007E1BD2" w:rsidRDefault="00E254D2" w:rsidP="00F602C9">
                                  <w:pPr>
                                    <w:rPr>
                                      <w:rFonts w:ascii="Times New Roman" w:hAnsi="Times New Roman" w:cs="Times New Roman"/>
                                      <w:sz w:val="20"/>
                                      <w:szCs w:val="20"/>
                                    </w:rPr>
                                  </w:pPr>
                                </w:p>
                              </w:tc>
                              <w:tc>
                                <w:tcPr>
                                  <w:tcW w:w="788" w:type="dxa"/>
                                </w:tcPr>
                                <w:p w14:paraId="3BAB9613" w14:textId="77777777" w:rsidR="00E254D2" w:rsidRPr="007E1BD2" w:rsidRDefault="00E254D2" w:rsidP="00F602C9">
                                  <w:pPr>
                                    <w:rPr>
                                      <w:rFonts w:ascii="Times New Roman" w:hAnsi="Times New Roman" w:cs="Times New Roman"/>
                                      <w:sz w:val="20"/>
                                      <w:szCs w:val="20"/>
                                    </w:rPr>
                                  </w:pPr>
                                </w:p>
                              </w:tc>
                              <w:tc>
                                <w:tcPr>
                                  <w:tcW w:w="818" w:type="dxa"/>
                                </w:tcPr>
                                <w:p w14:paraId="40A93370" w14:textId="77777777" w:rsidR="00E254D2" w:rsidRPr="007E1BD2" w:rsidRDefault="00E254D2" w:rsidP="00F602C9">
                                  <w:pPr>
                                    <w:rPr>
                                      <w:rFonts w:ascii="Times New Roman" w:hAnsi="Times New Roman" w:cs="Times New Roman"/>
                                      <w:sz w:val="20"/>
                                      <w:szCs w:val="20"/>
                                    </w:rPr>
                                  </w:pPr>
                                </w:p>
                              </w:tc>
                              <w:tc>
                                <w:tcPr>
                                  <w:tcW w:w="727" w:type="dxa"/>
                                </w:tcPr>
                                <w:p w14:paraId="3627360A" w14:textId="77777777" w:rsidR="00E254D2" w:rsidRPr="007E1BD2" w:rsidRDefault="00E254D2" w:rsidP="00F602C9">
                                  <w:pPr>
                                    <w:rPr>
                                      <w:rFonts w:ascii="Times New Roman" w:hAnsi="Times New Roman" w:cs="Times New Roman"/>
                                      <w:sz w:val="20"/>
                                      <w:szCs w:val="20"/>
                                    </w:rPr>
                                  </w:pPr>
                                </w:p>
                              </w:tc>
                              <w:tc>
                                <w:tcPr>
                                  <w:tcW w:w="727" w:type="dxa"/>
                                </w:tcPr>
                                <w:p w14:paraId="1950FC1F" w14:textId="77777777" w:rsidR="00E254D2" w:rsidRPr="007E1BD2" w:rsidRDefault="00E254D2" w:rsidP="00F602C9">
                                  <w:pPr>
                                    <w:rPr>
                                      <w:rFonts w:ascii="Times New Roman" w:hAnsi="Times New Roman" w:cs="Times New Roman"/>
                                      <w:sz w:val="20"/>
                                      <w:szCs w:val="20"/>
                                    </w:rPr>
                                  </w:pPr>
                                </w:p>
                              </w:tc>
                              <w:tc>
                                <w:tcPr>
                                  <w:tcW w:w="727" w:type="dxa"/>
                                </w:tcPr>
                                <w:p w14:paraId="52E4E69C" w14:textId="77777777" w:rsidR="00E254D2" w:rsidRPr="007E1BD2" w:rsidRDefault="00E254D2" w:rsidP="00F602C9">
                                  <w:pPr>
                                    <w:rPr>
                                      <w:rFonts w:ascii="Times New Roman" w:hAnsi="Times New Roman" w:cs="Times New Roman"/>
                                      <w:sz w:val="20"/>
                                      <w:szCs w:val="20"/>
                                    </w:rPr>
                                  </w:pPr>
                                </w:p>
                              </w:tc>
                              <w:tc>
                                <w:tcPr>
                                  <w:tcW w:w="727" w:type="dxa"/>
                                </w:tcPr>
                                <w:p w14:paraId="326FD51A" w14:textId="77777777" w:rsidR="00E254D2" w:rsidRPr="007E1BD2" w:rsidRDefault="00E254D2" w:rsidP="00F602C9">
                                  <w:pPr>
                                    <w:rPr>
                                      <w:rFonts w:ascii="Times New Roman" w:hAnsi="Times New Roman" w:cs="Times New Roman"/>
                                      <w:sz w:val="20"/>
                                      <w:szCs w:val="20"/>
                                    </w:rPr>
                                  </w:pPr>
                                </w:p>
                              </w:tc>
                              <w:tc>
                                <w:tcPr>
                                  <w:tcW w:w="727" w:type="dxa"/>
                                </w:tcPr>
                                <w:p w14:paraId="074F058A" w14:textId="77777777" w:rsidR="00E254D2" w:rsidRPr="007E1BD2" w:rsidRDefault="00E254D2" w:rsidP="00F602C9">
                                  <w:pPr>
                                    <w:rPr>
                                      <w:rFonts w:ascii="Times New Roman" w:hAnsi="Times New Roman" w:cs="Times New Roman"/>
                                      <w:sz w:val="20"/>
                                      <w:szCs w:val="20"/>
                                    </w:rPr>
                                  </w:pPr>
                                </w:p>
                              </w:tc>
                              <w:tc>
                                <w:tcPr>
                                  <w:tcW w:w="727" w:type="dxa"/>
                                </w:tcPr>
                                <w:p w14:paraId="7D94305B" w14:textId="77777777" w:rsidR="00E254D2" w:rsidRPr="007E1BD2" w:rsidRDefault="00E254D2" w:rsidP="00F602C9">
                                  <w:pPr>
                                    <w:rPr>
                                      <w:rFonts w:ascii="Times New Roman" w:hAnsi="Times New Roman" w:cs="Times New Roman"/>
                                      <w:sz w:val="20"/>
                                      <w:szCs w:val="20"/>
                                    </w:rPr>
                                  </w:pPr>
                                </w:p>
                              </w:tc>
                              <w:tc>
                                <w:tcPr>
                                  <w:tcW w:w="727" w:type="dxa"/>
                                </w:tcPr>
                                <w:p w14:paraId="39102039" w14:textId="77777777" w:rsidR="00E254D2" w:rsidRPr="007E1BD2" w:rsidRDefault="00E254D2" w:rsidP="00F602C9">
                                  <w:pPr>
                                    <w:rPr>
                                      <w:rFonts w:ascii="Times New Roman" w:hAnsi="Times New Roman" w:cs="Times New Roman"/>
                                      <w:sz w:val="20"/>
                                      <w:szCs w:val="20"/>
                                    </w:rPr>
                                  </w:pPr>
                                </w:p>
                              </w:tc>
                            </w:tr>
                            <w:tr w:rsidR="00E254D2" w:rsidRPr="007E1BD2" w14:paraId="30E9109B" w14:textId="77777777" w:rsidTr="00F602C9">
                              <w:tc>
                                <w:tcPr>
                                  <w:tcW w:w="832" w:type="dxa"/>
                                </w:tcPr>
                                <w:p w14:paraId="353EB291" w14:textId="77777777" w:rsidR="00E254D2" w:rsidRPr="007E1BD2" w:rsidRDefault="00E254D2" w:rsidP="00F602C9">
                                  <w:pPr>
                                    <w:jc w:val="center"/>
                                    <w:rPr>
                                      <w:rFonts w:ascii="Times New Roman" w:hAnsi="Times New Roman" w:cs="Times New Roman"/>
                                      <w:sz w:val="20"/>
                                      <w:szCs w:val="20"/>
                                    </w:rPr>
                                  </w:pPr>
                                </w:p>
                              </w:tc>
                              <w:tc>
                                <w:tcPr>
                                  <w:tcW w:w="781" w:type="dxa"/>
                                </w:tcPr>
                                <w:p w14:paraId="415526FD" w14:textId="77777777" w:rsidR="00E254D2" w:rsidRPr="007E1BD2" w:rsidRDefault="00E254D2" w:rsidP="00F602C9">
                                  <w:pPr>
                                    <w:rPr>
                                      <w:rFonts w:ascii="Times New Roman" w:hAnsi="Times New Roman" w:cs="Times New Roman"/>
                                      <w:sz w:val="20"/>
                                      <w:szCs w:val="20"/>
                                    </w:rPr>
                                  </w:pPr>
                                </w:p>
                              </w:tc>
                              <w:tc>
                                <w:tcPr>
                                  <w:tcW w:w="1268" w:type="dxa"/>
                                </w:tcPr>
                                <w:p w14:paraId="7AC5883B" w14:textId="77777777" w:rsidR="00E254D2" w:rsidRPr="007E1BD2" w:rsidRDefault="00E254D2" w:rsidP="00F602C9">
                                  <w:pPr>
                                    <w:rPr>
                                      <w:rFonts w:ascii="Times New Roman" w:hAnsi="Times New Roman" w:cs="Times New Roman"/>
                                      <w:sz w:val="20"/>
                                      <w:szCs w:val="20"/>
                                    </w:rPr>
                                  </w:pPr>
                                </w:p>
                              </w:tc>
                              <w:tc>
                                <w:tcPr>
                                  <w:tcW w:w="788" w:type="dxa"/>
                                </w:tcPr>
                                <w:p w14:paraId="070834DA" w14:textId="77777777" w:rsidR="00E254D2" w:rsidRPr="007E1BD2" w:rsidRDefault="00E254D2" w:rsidP="00F602C9">
                                  <w:pPr>
                                    <w:rPr>
                                      <w:rFonts w:ascii="Times New Roman" w:hAnsi="Times New Roman" w:cs="Times New Roman"/>
                                      <w:sz w:val="20"/>
                                      <w:szCs w:val="20"/>
                                    </w:rPr>
                                  </w:pPr>
                                </w:p>
                              </w:tc>
                              <w:tc>
                                <w:tcPr>
                                  <w:tcW w:w="818" w:type="dxa"/>
                                </w:tcPr>
                                <w:p w14:paraId="60E03495" w14:textId="77777777" w:rsidR="00E254D2" w:rsidRPr="007E1BD2" w:rsidRDefault="00E254D2" w:rsidP="00F602C9">
                                  <w:pPr>
                                    <w:rPr>
                                      <w:rFonts w:ascii="Times New Roman" w:hAnsi="Times New Roman" w:cs="Times New Roman"/>
                                      <w:sz w:val="20"/>
                                      <w:szCs w:val="20"/>
                                    </w:rPr>
                                  </w:pPr>
                                </w:p>
                              </w:tc>
                              <w:tc>
                                <w:tcPr>
                                  <w:tcW w:w="727" w:type="dxa"/>
                                </w:tcPr>
                                <w:p w14:paraId="144E2A79" w14:textId="77777777" w:rsidR="00E254D2" w:rsidRPr="007E1BD2" w:rsidRDefault="00E254D2" w:rsidP="00F602C9">
                                  <w:pPr>
                                    <w:rPr>
                                      <w:rFonts w:ascii="Times New Roman" w:hAnsi="Times New Roman" w:cs="Times New Roman"/>
                                      <w:sz w:val="20"/>
                                      <w:szCs w:val="20"/>
                                    </w:rPr>
                                  </w:pPr>
                                </w:p>
                              </w:tc>
                              <w:tc>
                                <w:tcPr>
                                  <w:tcW w:w="727" w:type="dxa"/>
                                </w:tcPr>
                                <w:p w14:paraId="15C01E7B" w14:textId="77777777" w:rsidR="00E254D2" w:rsidRPr="007E1BD2" w:rsidRDefault="00E254D2" w:rsidP="00F602C9">
                                  <w:pPr>
                                    <w:rPr>
                                      <w:rFonts w:ascii="Times New Roman" w:hAnsi="Times New Roman" w:cs="Times New Roman"/>
                                      <w:sz w:val="20"/>
                                      <w:szCs w:val="20"/>
                                    </w:rPr>
                                  </w:pPr>
                                </w:p>
                              </w:tc>
                              <w:tc>
                                <w:tcPr>
                                  <w:tcW w:w="727" w:type="dxa"/>
                                </w:tcPr>
                                <w:p w14:paraId="065E02D8" w14:textId="77777777" w:rsidR="00E254D2" w:rsidRPr="007E1BD2" w:rsidRDefault="00E254D2" w:rsidP="00F602C9">
                                  <w:pPr>
                                    <w:rPr>
                                      <w:rFonts w:ascii="Times New Roman" w:hAnsi="Times New Roman" w:cs="Times New Roman"/>
                                      <w:sz w:val="20"/>
                                      <w:szCs w:val="20"/>
                                    </w:rPr>
                                  </w:pPr>
                                </w:p>
                              </w:tc>
                              <w:tc>
                                <w:tcPr>
                                  <w:tcW w:w="727" w:type="dxa"/>
                                </w:tcPr>
                                <w:p w14:paraId="5F9FC7BF" w14:textId="77777777" w:rsidR="00E254D2" w:rsidRPr="007E1BD2" w:rsidRDefault="00E254D2" w:rsidP="00F602C9">
                                  <w:pPr>
                                    <w:rPr>
                                      <w:rFonts w:ascii="Times New Roman" w:hAnsi="Times New Roman" w:cs="Times New Roman"/>
                                      <w:sz w:val="20"/>
                                      <w:szCs w:val="20"/>
                                    </w:rPr>
                                  </w:pPr>
                                </w:p>
                              </w:tc>
                              <w:tc>
                                <w:tcPr>
                                  <w:tcW w:w="727" w:type="dxa"/>
                                </w:tcPr>
                                <w:p w14:paraId="0FBEDBD5" w14:textId="77777777" w:rsidR="00E254D2" w:rsidRPr="007E1BD2" w:rsidRDefault="00E254D2" w:rsidP="00F602C9">
                                  <w:pPr>
                                    <w:rPr>
                                      <w:rFonts w:ascii="Times New Roman" w:hAnsi="Times New Roman" w:cs="Times New Roman"/>
                                      <w:sz w:val="20"/>
                                      <w:szCs w:val="20"/>
                                    </w:rPr>
                                  </w:pPr>
                                </w:p>
                              </w:tc>
                              <w:tc>
                                <w:tcPr>
                                  <w:tcW w:w="727" w:type="dxa"/>
                                </w:tcPr>
                                <w:p w14:paraId="28042E02" w14:textId="77777777" w:rsidR="00E254D2" w:rsidRPr="007E1BD2" w:rsidRDefault="00E254D2" w:rsidP="00F602C9">
                                  <w:pPr>
                                    <w:rPr>
                                      <w:rFonts w:ascii="Times New Roman" w:hAnsi="Times New Roman" w:cs="Times New Roman"/>
                                      <w:sz w:val="20"/>
                                      <w:szCs w:val="20"/>
                                    </w:rPr>
                                  </w:pPr>
                                </w:p>
                              </w:tc>
                              <w:tc>
                                <w:tcPr>
                                  <w:tcW w:w="727" w:type="dxa"/>
                                </w:tcPr>
                                <w:p w14:paraId="4365BBF9" w14:textId="77777777" w:rsidR="00E254D2" w:rsidRPr="007E1BD2" w:rsidRDefault="00E254D2" w:rsidP="00F602C9">
                                  <w:pPr>
                                    <w:rPr>
                                      <w:rFonts w:ascii="Times New Roman" w:hAnsi="Times New Roman" w:cs="Times New Roman"/>
                                      <w:sz w:val="20"/>
                                      <w:szCs w:val="20"/>
                                    </w:rPr>
                                  </w:pPr>
                                </w:p>
                              </w:tc>
                            </w:tr>
                            <w:tr w:rsidR="00E254D2" w:rsidRPr="007E1BD2" w14:paraId="628CB57E" w14:textId="77777777" w:rsidTr="00F602C9">
                              <w:tc>
                                <w:tcPr>
                                  <w:tcW w:w="832" w:type="dxa"/>
                                </w:tcPr>
                                <w:p w14:paraId="782ED948" w14:textId="77777777" w:rsidR="00E254D2" w:rsidRPr="007E1BD2" w:rsidRDefault="00E254D2" w:rsidP="00F602C9">
                                  <w:pPr>
                                    <w:jc w:val="center"/>
                                    <w:rPr>
                                      <w:rFonts w:ascii="Times New Roman" w:hAnsi="Times New Roman" w:cs="Times New Roman"/>
                                      <w:sz w:val="20"/>
                                      <w:szCs w:val="20"/>
                                    </w:rPr>
                                  </w:pPr>
                                </w:p>
                              </w:tc>
                              <w:tc>
                                <w:tcPr>
                                  <w:tcW w:w="781" w:type="dxa"/>
                                </w:tcPr>
                                <w:p w14:paraId="38528A3B" w14:textId="77777777" w:rsidR="00E254D2" w:rsidRPr="007E1BD2" w:rsidRDefault="00E254D2" w:rsidP="00F602C9">
                                  <w:pPr>
                                    <w:rPr>
                                      <w:rFonts w:ascii="Times New Roman" w:hAnsi="Times New Roman" w:cs="Times New Roman"/>
                                      <w:sz w:val="20"/>
                                      <w:szCs w:val="20"/>
                                    </w:rPr>
                                  </w:pPr>
                                </w:p>
                              </w:tc>
                              <w:tc>
                                <w:tcPr>
                                  <w:tcW w:w="1268" w:type="dxa"/>
                                </w:tcPr>
                                <w:p w14:paraId="518DC2A3" w14:textId="77777777" w:rsidR="00E254D2" w:rsidRPr="007E1BD2" w:rsidRDefault="00E254D2" w:rsidP="00F602C9">
                                  <w:pPr>
                                    <w:rPr>
                                      <w:rFonts w:ascii="Times New Roman" w:hAnsi="Times New Roman" w:cs="Times New Roman"/>
                                      <w:sz w:val="20"/>
                                      <w:szCs w:val="20"/>
                                    </w:rPr>
                                  </w:pPr>
                                </w:p>
                              </w:tc>
                              <w:tc>
                                <w:tcPr>
                                  <w:tcW w:w="788" w:type="dxa"/>
                                </w:tcPr>
                                <w:p w14:paraId="4670D2D0" w14:textId="77777777" w:rsidR="00E254D2" w:rsidRPr="007E1BD2" w:rsidRDefault="00E254D2" w:rsidP="00F602C9">
                                  <w:pPr>
                                    <w:rPr>
                                      <w:rFonts w:ascii="Times New Roman" w:hAnsi="Times New Roman" w:cs="Times New Roman"/>
                                      <w:sz w:val="20"/>
                                      <w:szCs w:val="20"/>
                                    </w:rPr>
                                  </w:pPr>
                                </w:p>
                              </w:tc>
                              <w:tc>
                                <w:tcPr>
                                  <w:tcW w:w="818" w:type="dxa"/>
                                </w:tcPr>
                                <w:p w14:paraId="7154491B" w14:textId="77777777" w:rsidR="00E254D2" w:rsidRPr="007E1BD2" w:rsidRDefault="00E254D2" w:rsidP="00F602C9">
                                  <w:pPr>
                                    <w:rPr>
                                      <w:rFonts w:ascii="Times New Roman" w:hAnsi="Times New Roman" w:cs="Times New Roman"/>
                                      <w:sz w:val="20"/>
                                      <w:szCs w:val="20"/>
                                    </w:rPr>
                                  </w:pPr>
                                </w:p>
                              </w:tc>
                              <w:tc>
                                <w:tcPr>
                                  <w:tcW w:w="727" w:type="dxa"/>
                                </w:tcPr>
                                <w:p w14:paraId="49857EF4" w14:textId="77777777" w:rsidR="00E254D2" w:rsidRPr="007E1BD2" w:rsidRDefault="00E254D2" w:rsidP="00F602C9">
                                  <w:pPr>
                                    <w:rPr>
                                      <w:rFonts w:ascii="Times New Roman" w:hAnsi="Times New Roman" w:cs="Times New Roman"/>
                                      <w:sz w:val="20"/>
                                      <w:szCs w:val="20"/>
                                    </w:rPr>
                                  </w:pPr>
                                </w:p>
                              </w:tc>
                              <w:tc>
                                <w:tcPr>
                                  <w:tcW w:w="727" w:type="dxa"/>
                                </w:tcPr>
                                <w:p w14:paraId="21643115" w14:textId="77777777" w:rsidR="00E254D2" w:rsidRPr="007E1BD2" w:rsidRDefault="00E254D2" w:rsidP="00F602C9">
                                  <w:pPr>
                                    <w:rPr>
                                      <w:rFonts w:ascii="Times New Roman" w:hAnsi="Times New Roman" w:cs="Times New Roman"/>
                                      <w:sz w:val="20"/>
                                      <w:szCs w:val="20"/>
                                    </w:rPr>
                                  </w:pPr>
                                </w:p>
                              </w:tc>
                              <w:tc>
                                <w:tcPr>
                                  <w:tcW w:w="727" w:type="dxa"/>
                                </w:tcPr>
                                <w:p w14:paraId="1BBBAF53" w14:textId="77777777" w:rsidR="00E254D2" w:rsidRPr="007E1BD2" w:rsidRDefault="00E254D2" w:rsidP="00F602C9">
                                  <w:pPr>
                                    <w:rPr>
                                      <w:rFonts w:ascii="Times New Roman" w:hAnsi="Times New Roman" w:cs="Times New Roman"/>
                                      <w:sz w:val="20"/>
                                      <w:szCs w:val="20"/>
                                    </w:rPr>
                                  </w:pPr>
                                </w:p>
                              </w:tc>
                              <w:tc>
                                <w:tcPr>
                                  <w:tcW w:w="727" w:type="dxa"/>
                                </w:tcPr>
                                <w:p w14:paraId="0A41BB94" w14:textId="77777777" w:rsidR="00E254D2" w:rsidRPr="007E1BD2" w:rsidRDefault="00E254D2" w:rsidP="00F602C9">
                                  <w:pPr>
                                    <w:rPr>
                                      <w:rFonts w:ascii="Times New Roman" w:hAnsi="Times New Roman" w:cs="Times New Roman"/>
                                      <w:sz w:val="20"/>
                                      <w:szCs w:val="20"/>
                                    </w:rPr>
                                  </w:pPr>
                                </w:p>
                              </w:tc>
                              <w:tc>
                                <w:tcPr>
                                  <w:tcW w:w="727" w:type="dxa"/>
                                </w:tcPr>
                                <w:p w14:paraId="16C5C7A1" w14:textId="77777777" w:rsidR="00E254D2" w:rsidRPr="007E1BD2" w:rsidRDefault="00E254D2" w:rsidP="00F602C9">
                                  <w:pPr>
                                    <w:rPr>
                                      <w:rFonts w:ascii="Times New Roman" w:hAnsi="Times New Roman" w:cs="Times New Roman"/>
                                      <w:sz w:val="20"/>
                                      <w:szCs w:val="20"/>
                                    </w:rPr>
                                  </w:pPr>
                                </w:p>
                              </w:tc>
                              <w:tc>
                                <w:tcPr>
                                  <w:tcW w:w="727" w:type="dxa"/>
                                </w:tcPr>
                                <w:p w14:paraId="3C881B11" w14:textId="77777777" w:rsidR="00E254D2" w:rsidRPr="007E1BD2" w:rsidRDefault="00E254D2" w:rsidP="00F602C9">
                                  <w:pPr>
                                    <w:rPr>
                                      <w:rFonts w:ascii="Times New Roman" w:hAnsi="Times New Roman" w:cs="Times New Roman"/>
                                      <w:sz w:val="20"/>
                                      <w:szCs w:val="20"/>
                                    </w:rPr>
                                  </w:pPr>
                                </w:p>
                              </w:tc>
                              <w:tc>
                                <w:tcPr>
                                  <w:tcW w:w="727" w:type="dxa"/>
                                </w:tcPr>
                                <w:p w14:paraId="4C834220" w14:textId="77777777" w:rsidR="00E254D2" w:rsidRPr="007E1BD2" w:rsidRDefault="00E254D2" w:rsidP="00F602C9">
                                  <w:pPr>
                                    <w:rPr>
                                      <w:rFonts w:ascii="Times New Roman" w:hAnsi="Times New Roman" w:cs="Times New Roman"/>
                                      <w:sz w:val="20"/>
                                      <w:szCs w:val="20"/>
                                    </w:rPr>
                                  </w:pPr>
                                </w:p>
                              </w:tc>
                            </w:tr>
                            <w:tr w:rsidR="00E254D2" w:rsidRPr="007E1BD2" w14:paraId="3C5E4064" w14:textId="77777777" w:rsidTr="00F602C9">
                              <w:tc>
                                <w:tcPr>
                                  <w:tcW w:w="832" w:type="dxa"/>
                                </w:tcPr>
                                <w:p w14:paraId="4B1B83E1"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Makan Malam</w:t>
                                  </w:r>
                                </w:p>
                              </w:tc>
                              <w:tc>
                                <w:tcPr>
                                  <w:tcW w:w="781" w:type="dxa"/>
                                </w:tcPr>
                                <w:p w14:paraId="799F3829" w14:textId="77777777" w:rsidR="00E254D2" w:rsidRPr="007E1BD2" w:rsidRDefault="00E254D2" w:rsidP="00F602C9">
                                  <w:pPr>
                                    <w:rPr>
                                      <w:rFonts w:ascii="Times New Roman" w:hAnsi="Times New Roman" w:cs="Times New Roman"/>
                                      <w:sz w:val="20"/>
                                      <w:szCs w:val="20"/>
                                    </w:rPr>
                                  </w:pPr>
                                </w:p>
                              </w:tc>
                              <w:tc>
                                <w:tcPr>
                                  <w:tcW w:w="1268" w:type="dxa"/>
                                </w:tcPr>
                                <w:p w14:paraId="6C3A6C89" w14:textId="77777777" w:rsidR="00E254D2" w:rsidRPr="007E1BD2" w:rsidRDefault="00E254D2" w:rsidP="00F602C9">
                                  <w:pPr>
                                    <w:rPr>
                                      <w:rFonts w:ascii="Times New Roman" w:hAnsi="Times New Roman" w:cs="Times New Roman"/>
                                      <w:sz w:val="20"/>
                                      <w:szCs w:val="20"/>
                                    </w:rPr>
                                  </w:pPr>
                                </w:p>
                              </w:tc>
                              <w:tc>
                                <w:tcPr>
                                  <w:tcW w:w="788" w:type="dxa"/>
                                </w:tcPr>
                                <w:p w14:paraId="1862B67D" w14:textId="77777777" w:rsidR="00E254D2" w:rsidRPr="007E1BD2" w:rsidRDefault="00E254D2" w:rsidP="00F602C9">
                                  <w:pPr>
                                    <w:rPr>
                                      <w:rFonts w:ascii="Times New Roman" w:hAnsi="Times New Roman" w:cs="Times New Roman"/>
                                      <w:sz w:val="20"/>
                                      <w:szCs w:val="20"/>
                                    </w:rPr>
                                  </w:pPr>
                                </w:p>
                              </w:tc>
                              <w:tc>
                                <w:tcPr>
                                  <w:tcW w:w="818" w:type="dxa"/>
                                </w:tcPr>
                                <w:p w14:paraId="1DFF907C" w14:textId="77777777" w:rsidR="00E254D2" w:rsidRPr="007E1BD2" w:rsidRDefault="00E254D2" w:rsidP="00F602C9">
                                  <w:pPr>
                                    <w:rPr>
                                      <w:rFonts w:ascii="Times New Roman" w:hAnsi="Times New Roman" w:cs="Times New Roman"/>
                                      <w:sz w:val="20"/>
                                      <w:szCs w:val="20"/>
                                    </w:rPr>
                                  </w:pPr>
                                </w:p>
                              </w:tc>
                              <w:tc>
                                <w:tcPr>
                                  <w:tcW w:w="727" w:type="dxa"/>
                                </w:tcPr>
                                <w:p w14:paraId="7056ABED" w14:textId="77777777" w:rsidR="00E254D2" w:rsidRPr="007E1BD2" w:rsidRDefault="00E254D2" w:rsidP="00F602C9">
                                  <w:pPr>
                                    <w:rPr>
                                      <w:rFonts w:ascii="Times New Roman" w:hAnsi="Times New Roman" w:cs="Times New Roman"/>
                                      <w:sz w:val="20"/>
                                      <w:szCs w:val="20"/>
                                    </w:rPr>
                                  </w:pPr>
                                </w:p>
                              </w:tc>
                              <w:tc>
                                <w:tcPr>
                                  <w:tcW w:w="727" w:type="dxa"/>
                                </w:tcPr>
                                <w:p w14:paraId="480E9CDB" w14:textId="77777777" w:rsidR="00E254D2" w:rsidRPr="007E1BD2" w:rsidRDefault="00E254D2" w:rsidP="00F602C9">
                                  <w:pPr>
                                    <w:rPr>
                                      <w:rFonts w:ascii="Times New Roman" w:hAnsi="Times New Roman" w:cs="Times New Roman"/>
                                      <w:sz w:val="20"/>
                                      <w:szCs w:val="20"/>
                                    </w:rPr>
                                  </w:pPr>
                                </w:p>
                              </w:tc>
                              <w:tc>
                                <w:tcPr>
                                  <w:tcW w:w="727" w:type="dxa"/>
                                </w:tcPr>
                                <w:p w14:paraId="73A45DD7" w14:textId="77777777" w:rsidR="00E254D2" w:rsidRPr="007E1BD2" w:rsidRDefault="00E254D2" w:rsidP="00F602C9">
                                  <w:pPr>
                                    <w:rPr>
                                      <w:rFonts w:ascii="Times New Roman" w:hAnsi="Times New Roman" w:cs="Times New Roman"/>
                                      <w:sz w:val="20"/>
                                      <w:szCs w:val="20"/>
                                    </w:rPr>
                                  </w:pPr>
                                </w:p>
                              </w:tc>
                              <w:tc>
                                <w:tcPr>
                                  <w:tcW w:w="727" w:type="dxa"/>
                                </w:tcPr>
                                <w:p w14:paraId="03B0EA9C" w14:textId="77777777" w:rsidR="00E254D2" w:rsidRPr="007E1BD2" w:rsidRDefault="00E254D2" w:rsidP="00F602C9">
                                  <w:pPr>
                                    <w:rPr>
                                      <w:rFonts w:ascii="Times New Roman" w:hAnsi="Times New Roman" w:cs="Times New Roman"/>
                                      <w:sz w:val="20"/>
                                      <w:szCs w:val="20"/>
                                    </w:rPr>
                                  </w:pPr>
                                </w:p>
                              </w:tc>
                              <w:tc>
                                <w:tcPr>
                                  <w:tcW w:w="727" w:type="dxa"/>
                                </w:tcPr>
                                <w:p w14:paraId="35250C8F" w14:textId="77777777" w:rsidR="00E254D2" w:rsidRPr="007E1BD2" w:rsidRDefault="00E254D2" w:rsidP="00F602C9">
                                  <w:pPr>
                                    <w:rPr>
                                      <w:rFonts w:ascii="Times New Roman" w:hAnsi="Times New Roman" w:cs="Times New Roman"/>
                                      <w:sz w:val="20"/>
                                      <w:szCs w:val="20"/>
                                    </w:rPr>
                                  </w:pPr>
                                </w:p>
                              </w:tc>
                              <w:tc>
                                <w:tcPr>
                                  <w:tcW w:w="727" w:type="dxa"/>
                                </w:tcPr>
                                <w:p w14:paraId="695F9207" w14:textId="77777777" w:rsidR="00E254D2" w:rsidRPr="007E1BD2" w:rsidRDefault="00E254D2" w:rsidP="00F602C9">
                                  <w:pPr>
                                    <w:rPr>
                                      <w:rFonts w:ascii="Times New Roman" w:hAnsi="Times New Roman" w:cs="Times New Roman"/>
                                      <w:sz w:val="20"/>
                                      <w:szCs w:val="20"/>
                                    </w:rPr>
                                  </w:pPr>
                                </w:p>
                              </w:tc>
                              <w:tc>
                                <w:tcPr>
                                  <w:tcW w:w="727" w:type="dxa"/>
                                </w:tcPr>
                                <w:p w14:paraId="12720CB5" w14:textId="77777777" w:rsidR="00E254D2" w:rsidRPr="007E1BD2" w:rsidRDefault="00E254D2" w:rsidP="00F602C9">
                                  <w:pPr>
                                    <w:rPr>
                                      <w:rFonts w:ascii="Times New Roman" w:hAnsi="Times New Roman" w:cs="Times New Roman"/>
                                      <w:sz w:val="20"/>
                                      <w:szCs w:val="20"/>
                                    </w:rPr>
                                  </w:pPr>
                                </w:p>
                              </w:tc>
                            </w:tr>
                            <w:tr w:rsidR="00E254D2" w:rsidRPr="007E1BD2" w14:paraId="530B39BC" w14:textId="77777777" w:rsidTr="00F602C9">
                              <w:tc>
                                <w:tcPr>
                                  <w:tcW w:w="832" w:type="dxa"/>
                                </w:tcPr>
                                <w:p w14:paraId="06D8FE7E" w14:textId="77777777" w:rsidR="00E254D2" w:rsidRPr="007E1BD2" w:rsidRDefault="00E254D2" w:rsidP="00F602C9">
                                  <w:pPr>
                                    <w:jc w:val="center"/>
                                    <w:rPr>
                                      <w:rFonts w:ascii="Times New Roman" w:hAnsi="Times New Roman" w:cs="Times New Roman"/>
                                      <w:sz w:val="20"/>
                                      <w:szCs w:val="20"/>
                                    </w:rPr>
                                  </w:pPr>
                                </w:p>
                              </w:tc>
                              <w:tc>
                                <w:tcPr>
                                  <w:tcW w:w="781" w:type="dxa"/>
                                </w:tcPr>
                                <w:p w14:paraId="4DA7EA29" w14:textId="77777777" w:rsidR="00E254D2" w:rsidRPr="007E1BD2" w:rsidRDefault="00E254D2" w:rsidP="00F602C9">
                                  <w:pPr>
                                    <w:rPr>
                                      <w:rFonts w:ascii="Times New Roman" w:hAnsi="Times New Roman" w:cs="Times New Roman"/>
                                      <w:sz w:val="20"/>
                                      <w:szCs w:val="20"/>
                                    </w:rPr>
                                  </w:pPr>
                                </w:p>
                              </w:tc>
                              <w:tc>
                                <w:tcPr>
                                  <w:tcW w:w="1268" w:type="dxa"/>
                                </w:tcPr>
                                <w:p w14:paraId="3DCEFE30" w14:textId="77777777" w:rsidR="00E254D2" w:rsidRPr="007E1BD2" w:rsidRDefault="00E254D2" w:rsidP="00F602C9">
                                  <w:pPr>
                                    <w:rPr>
                                      <w:rFonts w:ascii="Times New Roman" w:hAnsi="Times New Roman" w:cs="Times New Roman"/>
                                      <w:sz w:val="20"/>
                                      <w:szCs w:val="20"/>
                                    </w:rPr>
                                  </w:pPr>
                                </w:p>
                              </w:tc>
                              <w:tc>
                                <w:tcPr>
                                  <w:tcW w:w="788" w:type="dxa"/>
                                </w:tcPr>
                                <w:p w14:paraId="48FA425E" w14:textId="77777777" w:rsidR="00E254D2" w:rsidRPr="007E1BD2" w:rsidRDefault="00E254D2" w:rsidP="00F602C9">
                                  <w:pPr>
                                    <w:rPr>
                                      <w:rFonts w:ascii="Times New Roman" w:hAnsi="Times New Roman" w:cs="Times New Roman"/>
                                      <w:sz w:val="20"/>
                                      <w:szCs w:val="20"/>
                                    </w:rPr>
                                  </w:pPr>
                                </w:p>
                              </w:tc>
                              <w:tc>
                                <w:tcPr>
                                  <w:tcW w:w="818" w:type="dxa"/>
                                </w:tcPr>
                                <w:p w14:paraId="43D0DC33" w14:textId="77777777" w:rsidR="00E254D2" w:rsidRPr="007E1BD2" w:rsidRDefault="00E254D2" w:rsidP="00F602C9">
                                  <w:pPr>
                                    <w:rPr>
                                      <w:rFonts w:ascii="Times New Roman" w:hAnsi="Times New Roman" w:cs="Times New Roman"/>
                                      <w:sz w:val="20"/>
                                      <w:szCs w:val="20"/>
                                    </w:rPr>
                                  </w:pPr>
                                </w:p>
                              </w:tc>
                              <w:tc>
                                <w:tcPr>
                                  <w:tcW w:w="727" w:type="dxa"/>
                                </w:tcPr>
                                <w:p w14:paraId="3E9C7861" w14:textId="77777777" w:rsidR="00E254D2" w:rsidRPr="007E1BD2" w:rsidRDefault="00E254D2" w:rsidP="00F602C9">
                                  <w:pPr>
                                    <w:rPr>
                                      <w:rFonts w:ascii="Times New Roman" w:hAnsi="Times New Roman" w:cs="Times New Roman"/>
                                      <w:sz w:val="20"/>
                                      <w:szCs w:val="20"/>
                                    </w:rPr>
                                  </w:pPr>
                                </w:p>
                              </w:tc>
                              <w:tc>
                                <w:tcPr>
                                  <w:tcW w:w="727" w:type="dxa"/>
                                </w:tcPr>
                                <w:p w14:paraId="13C2F1A4" w14:textId="77777777" w:rsidR="00E254D2" w:rsidRPr="007E1BD2" w:rsidRDefault="00E254D2" w:rsidP="00F602C9">
                                  <w:pPr>
                                    <w:rPr>
                                      <w:rFonts w:ascii="Times New Roman" w:hAnsi="Times New Roman" w:cs="Times New Roman"/>
                                      <w:sz w:val="20"/>
                                      <w:szCs w:val="20"/>
                                    </w:rPr>
                                  </w:pPr>
                                </w:p>
                              </w:tc>
                              <w:tc>
                                <w:tcPr>
                                  <w:tcW w:w="727" w:type="dxa"/>
                                </w:tcPr>
                                <w:p w14:paraId="38BCD03C" w14:textId="77777777" w:rsidR="00E254D2" w:rsidRPr="007E1BD2" w:rsidRDefault="00E254D2" w:rsidP="00F602C9">
                                  <w:pPr>
                                    <w:rPr>
                                      <w:rFonts w:ascii="Times New Roman" w:hAnsi="Times New Roman" w:cs="Times New Roman"/>
                                      <w:sz w:val="20"/>
                                      <w:szCs w:val="20"/>
                                    </w:rPr>
                                  </w:pPr>
                                </w:p>
                              </w:tc>
                              <w:tc>
                                <w:tcPr>
                                  <w:tcW w:w="727" w:type="dxa"/>
                                </w:tcPr>
                                <w:p w14:paraId="3E8D555B" w14:textId="77777777" w:rsidR="00E254D2" w:rsidRPr="007E1BD2" w:rsidRDefault="00E254D2" w:rsidP="00F602C9">
                                  <w:pPr>
                                    <w:rPr>
                                      <w:rFonts w:ascii="Times New Roman" w:hAnsi="Times New Roman" w:cs="Times New Roman"/>
                                      <w:sz w:val="20"/>
                                      <w:szCs w:val="20"/>
                                    </w:rPr>
                                  </w:pPr>
                                </w:p>
                              </w:tc>
                              <w:tc>
                                <w:tcPr>
                                  <w:tcW w:w="727" w:type="dxa"/>
                                </w:tcPr>
                                <w:p w14:paraId="4F104971" w14:textId="77777777" w:rsidR="00E254D2" w:rsidRPr="007E1BD2" w:rsidRDefault="00E254D2" w:rsidP="00F602C9">
                                  <w:pPr>
                                    <w:rPr>
                                      <w:rFonts w:ascii="Times New Roman" w:hAnsi="Times New Roman" w:cs="Times New Roman"/>
                                      <w:sz w:val="20"/>
                                      <w:szCs w:val="20"/>
                                    </w:rPr>
                                  </w:pPr>
                                </w:p>
                              </w:tc>
                              <w:tc>
                                <w:tcPr>
                                  <w:tcW w:w="727" w:type="dxa"/>
                                </w:tcPr>
                                <w:p w14:paraId="3EDE5588" w14:textId="77777777" w:rsidR="00E254D2" w:rsidRPr="007E1BD2" w:rsidRDefault="00E254D2" w:rsidP="00F602C9">
                                  <w:pPr>
                                    <w:rPr>
                                      <w:rFonts w:ascii="Times New Roman" w:hAnsi="Times New Roman" w:cs="Times New Roman"/>
                                      <w:sz w:val="20"/>
                                      <w:szCs w:val="20"/>
                                    </w:rPr>
                                  </w:pPr>
                                </w:p>
                              </w:tc>
                              <w:tc>
                                <w:tcPr>
                                  <w:tcW w:w="727" w:type="dxa"/>
                                </w:tcPr>
                                <w:p w14:paraId="7284284E" w14:textId="77777777" w:rsidR="00E254D2" w:rsidRPr="007E1BD2" w:rsidRDefault="00E254D2" w:rsidP="00F602C9">
                                  <w:pPr>
                                    <w:rPr>
                                      <w:rFonts w:ascii="Times New Roman" w:hAnsi="Times New Roman" w:cs="Times New Roman"/>
                                      <w:sz w:val="20"/>
                                      <w:szCs w:val="20"/>
                                    </w:rPr>
                                  </w:pPr>
                                </w:p>
                              </w:tc>
                            </w:tr>
                            <w:tr w:rsidR="00E254D2" w:rsidRPr="007E1BD2" w14:paraId="002BD0B2" w14:textId="77777777" w:rsidTr="00F602C9">
                              <w:tc>
                                <w:tcPr>
                                  <w:tcW w:w="832" w:type="dxa"/>
                                </w:tcPr>
                                <w:p w14:paraId="70B2D5CF" w14:textId="77777777" w:rsidR="00E254D2" w:rsidRPr="007E1BD2" w:rsidRDefault="00E254D2" w:rsidP="00F602C9">
                                  <w:pPr>
                                    <w:rPr>
                                      <w:rFonts w:ascii="Times New Roman" w:hAnsi="Times New Roman" w:cs="Times New Roman"/>
                                      <w:sz w:val="20"/>
                                      <w:szCs w:val="20"/>
                                    </w:rPr>
                                  </w:pPr>
                                </w:p>
                              </w:tc>
                              <w:tc>
                                <w:tcPr>
                                  <w:tcW w:w="781" w:type="dxa"/>
                                </w:tcPr>
                                <w:p w14:paraId="17C15159" w14:textId="77777777" w:rsidR="00E254D2" w:rsidRPr="007E1BD2" w:rsidRDefault="00E254D2" w:rsidP="00F602C9">
                                  <w:pPr>
                                    <w:rPr>
                                      <w:rFonts w:ascii="Times New Roman" w:hAnsi="Times New Roman" w:cs="Times New Roman"/>
                                      <w:sz w:val="20"/>
                                      <w:szCs w:val="20"/>
                                    </w:rPr>
                                  </w:pPr>
                                </w:p>
                              </w:tc>
                              <w:tc>
                                <w:tcPr>
                                  <w:tcW w:w="1268" w:type="dxa"/>
                                </w:tcPr>
                                <w:p w14:paraId="6E5A9394" w14:textId="77777777" w:rsidR="00E254D2" w:rsidRPr="007E1BD2" w:rsidRDefault="00E254D2" w:rsidP="00F602C9">
                                  <w:pPr>
                                    <w:rPr>
                                      <w:rFonts w:ascii="Times New Roman" w:hAnsi="Times New Roman" w:cs="Times New Roman"/>
                                      <w:sz w:val="20"/>
                                      <w:szCs w:val="20"/>
                                    </w:rPr>
                                  </w:pPr>
                                </w:p>
                              </w:tc>
                              <w:tc>
                                <w:tcPr>
                                  <w:tcW w:w="788" w:type="dxa"/>
                                </w:tcPr>
                                <w:p w14:paraId="23DC8336" w14:textId="77777777" w:rsidR="00E254D2" w:rsidRPr="007E1BD2" w:rsidRDefault="00E254D2" w:rsidP="00F602C9">
                                  <w:pPr>
                                    <w:rPr>
                                      <w:rFonts w:ascii="Times New Roman" w:hAnsi="Times New Roman" w:cs="Times New Roman"/>
                                      <w:sz w:val="20"/>
                                      <w:szCs w:val="20"/>
                                    </w:rPr>
                                  </w:pPr>
                                </w:p>
                              </w:tc>
                              <w:tc>
                                <w:tcPr>
                                  <w:tcW w:w="818" w:type="dxa"/>
                                </w:tcPr>
                                <w:p w14:paraId="5DA27E90" w14:textId="77777777" w:rsidR="00E254D2" w:rsidRPr="007E1BD2" w:rsidRDefault="00E254D2" w:rsidP="00F602C9">
                                  <w:pPr>
                                    <w:rPr>
                                      <w:rFonts w:ascii="Times New Roman" w:hAnsi="Times New Roman" w:cs="Times New Roman"/>
                                      <w:sz w:val="20"/>
                                      <w:szCs w:val="20"/>
                                    </w:rPr>
                                  </w:pPr>
                                </w:p>
                              </w:tc>
                              <w:tc>
                                <w:tcPr>
                                  <w:tcW w:w="727" w:type="dxa"/>
                                </w:tcPr>
                                <w:p w14:paraId="3DDE533F" w14:textId="77777777" w:rsidR="00E254D2" w:rsidRPr="007E1BD2" w:rsidRDefault="00E254D2" w:rsidP="00F602C9">
                                  <w:pPr>
                                    <w:rPr>
                                      <w:rFonts w:ascii="Times New Roman" w:hAnsi="Times New Roman" w:cs="Times New Roman"/>
                                      <w:sz w:val="20"/>
                                      <w:szCs w:val="20"/>
                                    </w:rPr>
                                  </w:pPr>
                                </w:p>
                              </w:tc>
                              <w:tc>
                                <w:tcPr>
                                  <w:tcW w:w="727" w:type="dxa"/>
                                </w:tcPr>
                                <w:p w14:paraId="152C782C" w14:textId="77777777" w:rsidR="00E254D2" w:rsidRPr="007E1BD2" w:rsidRDefault="00E254D2" w:rsidP="00F602C9">
                                  <w:pPr>
                                    <w:rPr>
                                      <w:rFonts w:ascii="Times New Roman" w:hAnsi="Times New Roman" w:cs="Times New Roman"/>
                                      <w:sz w:val="20"/>
                                      <w:szCs w:val="20"/>
                                    </w:rPr>
                                  </w:pPr>
                                </w:p>
                              </w:tc>
                              <w:tc>
                                <w:tcPr>
                                  <w:tcW w:w="727" w:type="dxa"/>
                                </w:tcPr>
                                <w:p w14:paraId="660AF31E" w14:textId="77777777" w:rsidR="00E254D2" w:rsidRPr="007E1BD2" w:rsidRDefault="00E254D2" w:rsidP="00F602C9">
                                  <w:pPr>
                                    <w:rPr>
                                      <w:rFonts w:ascii="Times New Roman" w:hAnsi="Times New Roman" w:cs="Times New Roman"/>
                                      <w:sz w:val="20"/>
                                      <w:szCs w:val="20"/>
                                    </w:rPr>
                                  </w:pPr>
                                </w:p>
                              </w:tc>
                              <w:tc>
                                <w:tcPr>
                                  <w:tcW w:w="727" w:type="dxa"/>
                                </w:tcPr>
                                <w:p w14:paraId="4D1DBC82" w14:textId="77777777" w:rsidR="00E254D2" w:rsidRPr="007E1BD2" w:rsidRDefault="00E254D2" w:rsidP="00F602C9">
                                  <w:pPr>
                                    <w:rPr>
                                      <w:rFonts w:ascii="Times New Roman" w:hAnsi="Times New Roman" w:cs="Times New Roman"/>
                                      <w:sz w:val="20"/>
                                      <w:szCs w:val="20"/>
                                    </w:rPr>
                                  </w:pPr>
                                </w:p>
                              </w:tc>
                              <w:tc>
                                <w:tcPr>
                                  <w:tcW w:w="727" w:type="dxa"/>
                                </w:tcPr>
                                <w:p w14:paraId="08D5B5AD" w14:textId="77777777" w:rsidR="00E254D2" w:rsidRPr="007E1BD2" w:rsidRDefault="00E254D2" w:rsidP="00F602C9">
                                  <w:pPr>
                                    <w:rPr>
                                      <w:rFonts w:ascii="Times New Roman" w:hAnsi="Times New Roman" w:cs="Times New Roman"/>
                                      <w:sz w:val="20"/>
                                      <w:szCs w:val="20"/>
                                    </w:rPr>
                                  </w:pPr>
                                </w:p>
                              </w:tc>
                              <w:tc>
                                <w:tcPr>
                                  <w:tcW w:w="727" w:type="dxa"/>
                                </w:tcPr>
                                <w:p w14:paraId="09A75749" w14:textId="77777777" w:rsidR="00E254D2" w:rsidRPr="007E1BD2" w:rsidRDefault="00E254D2" w:rsidP="00F602C9">
                                  <w:pPr>
                                    <w:rPr>
                                      <w:rFonts w:ascii="Times New Roman" w:hAnsi="Times New Roman" w:cs="Times New Roman"/>
                                      <w:sz w:val="20"/>
                                      <w:szCs w:val="20"/>
                                    </w:rPr>
                                  </w:pPr>
                                </w:p>
                              </w:tc>
                              <w:tc>
                                <w:tcPr>
                                  <w:tcW w:w="727" w:type="dxa"/>
                                </w:tcPr>
                                <w:p w14:paraId="73CC5027" w14:textId="77777777" w:rsidR="00E254D2" w:rsidRPr="007E1BD2" w:rsidRDefault="00E254D2" w:rsidP="00F602C9">
                                  <w:pPr>
                                    <w:rPr>
                                      <w:rFonts w:ascii="Times New Roman" w:hAnsi="Times New Roman" w:cs="Times New Roman"/>
                                      <w:sz w:val="20"/>
                                      <w:szCs w:val="20"/>
                                    </w:rPr>
                                  </w:pPr>
                                </w:p>
                              </w:tc>
                            </w:tr>
                            <w:tr w:rsidR="00E254D2" w:rsidRPr="007E1BD2" w14:paraId="08FDF2ED" w14:textId="77777777" w:rsidTr="00F602C9">
                              <w:tc>
                                <w:tcPr>
                                  <w:tcW w:w="832" w:type="dxa"/>
                                </w:tcPr>
                                <w:p w14:paraId="2BF1FF21" w14:textId="77777777" w:rsidR="00E254D2" w:rsidRPr="007E1BD2" w:rsidRDefault="00E254D2" w:rsidP="00F602C9">
                                  <w:pPr>
                                    <w:rPr>
                                      <w:rFonts w:ascii="Times New Roman" w:hAnsi="Times New Roman" w:cs="Times New Roman"/>
                                      <w:sz w:val="20"/>
                                      <w:szCs w:val="20"/>
                                    </w:rPr>
                                  </w:pPr>
                                </w:p>
                              </w:tc>
                              <w:tc>
                                <w:tcPr>
                                  <w:tcW w:w="781" w:type="dxa"/>
                                </w:tcPr>
                                <w:p w14:paraId="7DD54CE2" w14:textId="77777777" w:rsidR="00E254D2" w:rsidRPr="007E1BD2" w:rsidRDefault="00E254D2" w:rsidP="00F602C9">
                                  <w:pPr>
                                    <w:rPr>
                                      <w:rFonts w:ascii="Times New Roman" w:hAnsi="Times New Roman" w:cs="Times New Roman"/>
                                      <w:sz w:val="20"/>
                                      <w:szCs w:val="20"/>
                                    </w:rPr>
                                  </w:pPr>
                                </w:p>
                              </w:tc>
                              <w:tc>
                                <w:tcPr>
                                  <w:tcW w:w="1268" w:type="dxa"/>
                                </w:tcPr>
                                <w:p w14:paraId="7AF375A8" w14:textId="77777777" w:rsidR="00E254D2" w:rsidRPr="007E1BD2" w:rsidRDefault="00E254D2" w:rsidP="00F602C9">
                                  <w:pPr>
                                    <w:rPr>
                                      <w:rFonts w:ascii="Times New Roman" w:hAnsi="Times New Roman" w:cs="Times New Roman"/>
                                      <w:sz w:val="20"/>
                                      <w:szCs w:val="20"/>
                                    </w:rPr>
                                  </w:pPr>
                                </w:p>
                              </w:tc>
                              <w:tc>
                                <w:tcPr>
                                  <w:tcW w:w="788" w:type="dxa"/>
                                </w:tcPr>
                                <w:p w14:paraId="68F59C19" w14:textId="77777777" w:rsidR="00E254D2" w:rsidRPr="007E1BD2" w:rsidRDefault="00E254D2" w:rsidP="00F602C9">
                                  <w:pPr>
                                    <w:rPr>
                                      <w:rFonts w:ascii="Times New Roman" w:hAnsi="Times New Roman" w:cs="Times New Roman"/>
                                      <w:sz w:val="20"/>
                                      <w:szCs w:val="20"/>
                                    </w:rPr>
                                  </w:pPr>
                                </w:p>
                              </w:tc>
                              <w:tc>
                                <w:tcPr>
                                  <w:tcW w:w="818" w:type="dxa"/>
                                </w:tcPr>
                                <w:p w14:paraId="317264D7" w14:textId="77777777" w:rsidR="00E254D2" w:rsidRPr="007E1BD2" w:rsidRDefault="00E254D2" w:rsidP="00F602C9">
                                  <w:pPr>
                                    <w:rPr>
                                      <w:rFonts w:ascii="Times New Roman" w:hAnsi="Times New Roman" w:cs="Times New Roman"/>
                                      <w:sz w:val="20"/>
                                      <w:szCs w:val="20"/>
                                    </w:rPr>
                                  </w:pPr>
                                </w:p>
                              </w:tc>
                              <w:tc>
                                <w:tcPr>
                                  <w:tcW w:w="727" w:type="dxa"/>
                                </w:tcPr>
                                <w:p w14:paraId="0C936C51" w14:textId="77777777" w:rsidR="00E254D2" w:rsidRPr="007E1BD2" w:rsidRDefault="00E254D2" w:rsidP="00F602C9">
                                  <w:pPr>
                                    <w:rPr>
                                      <w:rFonts w:ascii="Times New Roman" w:hAnsi="Times New Roman" w:cs="Times New Roman"/>
                                      <w:sz w:val="20"/>
                                      <w:szCs w:val="20"/>
                                    </w:rPr>
                                  </w:pPr>
                                </w:p>
                              </w:tc>
                              <w:tc>
                                <w:tcPr>
                                  <w:tcW w:w="727" w:type="dxa"/>
                                </w:tcPr>
                                <w:p w14:paraId="0EAF1B99" w14:textId="77777777" w:rsidR="00E254D2" w:rsidRPr="007E1BD2" w:rsidRDefault="00E254D2" w:rsidP="00F602C9">
                                  <w:pPr>
                                    <w:rPr>
                                      <w:rFonts w:ascii="Times New Roman" w:hAnsi="Times New Roman" w:cs="Times New Roman"/>
                                      <w:sz w:val="20"/>
                                      <w:szCs w:val="20"/>
                                    </w:rPr>
                                  </w:pPr>
                                </w:p>
                              </w:tc>
                              <w:tc>
                                <w:tcPr>
                                  <w:tcW w:w="727" w:type="dxa"/>
                                </w:tcPr>
                                <w:p w14:paraId="6EC26A96" w14:textId="77777777" w:rsidR="00E254D2" w:rsidRPr="007E1BD2" w:rsidRDefault="00E254D2" w:rsidP="00F602C9">
                                  <w:pPr>
                                    <w:rPr>
                                      <w:rFonts w:ascii="Times New Roman" w:hAnsi="Times New Roman" w:cs="Times New Roman"/>
                                      <w:sz w:val="20"/>
                                      <w:szCs w:val="20"/>
                                    </w:rPr>
                                  </w:pPr>
                                </w:p>
                              </w:tc>
                              <w:tc>
                                <w:tcPr>
                                  <w:tcW w:w="727" w:type="dxa"/>
                                </w:tcPr>
                                <w:p w14:paraId="337FEA90" w14:textId="77777777" w:rsidR="00E254D2" w:rsidRPr="007E1BD2" w:rsidRDefault="00E254D2" w:rsidP="00F602C9">
                                  <w:pPr>
                                    <w:rPr>
                                      <w:rFonts w:ascii="Times New Roman" w:hAnsi="Times New Roman" w:cs="Times New Roman"/>
                                      <w:sz w:val="20"/>
                                      <w:szCs w:val="20"/>
                                    </w:rPr>
                                  </w:pPr>
                                </w:p>
                              </w:tc>
                              <w:tc>
                                <w:tcPr>
                                  <w:tcW w:w="727" w:type="dxa"/>
                                </w:tcPr>
                                <w:p w14:paraId="4D5669B5" w14:textId="77777777" w:rsidR="00E254D2" w:rsidRPr="007E1BD2" w:rsidRDefault="00E254D2" w:rsidP="00F602C9">
                                  <w:pPr>
                                    <w:rPr>
                                      <w:rFonts w:ascii="Times New Roman" w:hAnsi="Times New Roman" w:cs="Times New Roman"/>
                                      <w:sz w:val="20"/>
                                      <w:szCs w:val="20"/>
                                    </w:rPr>
                                  </w:pPr>
                                </w:p>
                              </w:tc>
                              <w:tc>
                                <w:tcPr>
                                  <w:tcW w:w="727" w:type="dxa"/>
                                </w:tcPr>
                                <w:p w14:paraId="072224F7" w14:textId="77777777" w:rsidR="00E254D2" w:rsidRPr="007E1BD2" w:rsidRDefault="00E254D2" w:rsidP="00F602C9">
                                  <w:pPr>
                                    <w:rPr>
                                      <w:rFonts w:ascii="Times New Roman" w:hAnsi="Times New Roman" w:cs="Times New Roman"/>
                                      <w:sz w:val="20"/>
                                      <w:szCs w:val="20"/>
                                    </w:rPr>
                                  </w:pPr>
                                </w:p>
                              </w:tc>
                              <w:tc>
                                <w:tcPr>
                                  <w:tcW w:w="727" w:type="dxa"/>
                                </w:tcPr>
                                <w:p w14:paraId="43F0D3E6" w14:textId="77777777" w:rsidR="00E254D2" w:rsidRPr="007E1BD2" w:rsidRDefault="00E254D2" w:rsidP="00F602C9">
                                  <w:pPr>
                                    <w:rPr>
                                      <w:rFonts w:ascii="Times New Roman" w:hAnsi="Times New Roman" w:cs="Times New Roman"/>
                                      <w:sz w:val="20"/>
                                      <w:szCs w:val="20"/>
                                    </w:rPr>
                                  </w:pPr>
                                </w:p>
                              </w:tc>
                            </w:tr>
                            <w:tr w:rsidR="00E254D2" w:rsidRPr="007E1BD2" w14:paraId="626C0658" w14:textId="77777777" w:rsidTr="00F602C9">
                              <w:tc>
                                <w:tcPr>
                                  <w:tcW w:w="832" w:type="dxa"/>
                                </w:tcPr>
                                <w:p w14:paraId="115D35CF" w14:textId="77777777" w:rsidR="00E254D2" w:rsidRPr="007E1BD2" w:rsidRDefault="00E254D2" w:rsidP="00F602C9">
                                  <w:pPr>
                                    <w:rPr>
                                      <w:rFonts w:ascii="Times New Roman" w:hAnsi="Times New Roman" w:cs="Times New Roman"/>
                                      <w:sz w:val="20"/>
                                      <w:szCs w:val="20"/>
                                    </w:rPr>
                                  </w:pPr>
                                </w:p>
                              </w:tc>
                              <w:tc>
                                <w:tcPr>
                                  <w:tcW w:w="781" w:type="dxa"/>
                                </w:tcPr>
                                <w:p w14:paraId="3FE5F328" w14:textId="77777777" w:rsidR="00E254D2" w:rsidRPr="007E1BD2" w:rsidRDefault="00E254D2" w:rsidP="00F602C9">
                                  <w:pPr>
                                    <w:rPr>
                                      <w:rFonts w:ascii="Times New Roman" w:hAnsi="Times New Roman" w:cs="Times New Roman"/>
                                      <w:sz w:val="20"/>
                                      <w:szCs w:val="20"/>
                                    </w:rPr>
                                  </w:pPr>
                                </w:p>
                              </w:tc>
                              <w:tc>
                                <w:tcPr>
                                  <w:tcW w:w="1268" w:type="dxa"/>
                                </w:tcPr>
                                <w:p w14:paraId="73AE1EC5" w14:textId="77777777" w:rsidR="00E254D2" w:rsidRPr="007E1BD2" w:rsidRDefault="00E254D2" w:rsidP="00F602C9">
                                  <w:pPr>
                                    <w:rPr>
                                      <w:rFonts w:ascii="Times New Roman" w:hAnsi="Times New Roman" w:cs="Times New Roman"/>
                                      <w:sz w:val="20"/>
                                      <w:szCs w:val="20"/>
                                    </w:rPr>
                                  </w:pPr>
                                </w:p>
                              </w:tc>
                              <w:tc>
                                <w:tcPr>
                                  <w:tcW w:w="788" w:type="dxa"/>
                                </w:tcPr>
                                <w:p w14:paraId="79DF5237" w14:textId="77777777" w:rsidR="00E254D2" w:rsidRPr="007E1BD2" w:rsidRDefault="00E254D2" w:rsidP="00F602C9">
                                  <w:pPr>
                                    <w:rPr>
                                      <w:rFonts w:ascii="Times New Roman" w:hAnsi="Times New Roman" w:cs="Times New Roman"/>
                                      <w:sz w:val="20"/>
                                      <w:szCs w:val="20"/>
                                    </w:rPr>
                                  </w:pPr>
                                </w:p>
                              </w:tc>
                              <w:tc>
                                <w:tcPr>
                                  <w:tcW w:w="818" w:type="dxa"/>
                                </w:tcPr>
                                <w:p w14:paraId="0762027E" w14:textId="77777777" w:rsidR="00E254D2" w:rsidRPr="007E1BD2" w:rsidRDefault="00E254D2" w:rsidP="00F602C9">
                                  <w:pPr>
                                    <w:rPr>
                                      <w:rFonts w:ascii="Times New Roman" w:hAnsi="Times New Roman" w:cs="Times New Roman"/>
                                      <w:sz w:val="20"/>
                                      <w:szCs w:val="20"/>
                                    </w:rPr>
                                  </w:pPr>
                                </w:p>
                              </w:tc>
                              <w:tc>
                                <w:tcPr>
                                  <w:tcW w:w="727" w:type="dxa"/>
                                </w:tcPr>
                                <w:p w14:paraId="56064EA6" w14:textId="77777777" w:rsidR="00E254D2" w:rsidRPr="007E1BD2" w:rsidRDefault="00E254D2" w:rsidP="00F602C9">
                                  <w:pPr>
                                    <w:rPr>
                                      <w:rFonts w:ascii="Times New Roman" w:hAnsi="Times New Roman" w:cs="Times New Roman"/>
                                      <w:sz w:val="20"/>
                                      <w:szCs w:val="20"/>
                                    </w:rPr>
                                  </w:pPr>
                                </w:p>
                              </w:tc>
                              <w:tc>
                                <w:tcPr>
                                  <w:tcW w:w="727" w:type="dxa"/>
                                </w:tcPr>
                                <w:p w14:paraId="4B041CF5" w14:textId="77777777" w:rsidR="00E254D2" w:rsidRPr="007E1BD2" w:rsidRDefault="00E254D2" w:rsidP="00F602C9">
                                  <w:pPr>
                                    <w:rPr>
                                      <w:rFonts w:ascii="Times New Roman" w:hAnsi="Times New Roman" w:cs="Times New Roman"/>
                                      <w:sz w:val="20"/>
                                      <w:szCs w:val="20"/>
                                    </w:rPr>
                                  </w:pPr>
                                </w:p>
                              </w:tc>
                              <w:tc>
                                <w:tcPr>
                                  <w:tcW w:w="727" w:type="dxa"/>
                                </w:tcPr>
                                <w:p w14:paraId="77D7B6FF" w14:textId="77777777" w:rsidR="00E254D2" w:rsidRPr="007E1BD2" w:rsidRDefault="00E254D2" w:rsidP="00F602C9">
                                  <w:pPr>
                                    <w:rPr>
                                      <w:rFonts w:ascii="Times New Roman" w:hAnsi="Times New Roman" w:cs="Times New Roman"/>
                                      <w:sz w:val="20"/>
                                      <w:szCs w:val="20"/>
                                    </w:rPr>
                                  </w:pPr>
                                </w:p>
                              </w:tc>
                              <w:tc>
                                <w:tcPr>
                                  <w:tcW w:w="727" w:type="dxa"/>
                                </w:tcPr>
                                <w:p w14:paraId="2994463B" w14:textId="77777777" w:rsidR="00E254D2" w:rsidRPr="007E1BD2" w:rsidRDefault="00E254D2" w:rsidP="00F602C9">
                                  <w:pPr>
                                    <w:rPr>
                                      <w:rFonts w:ascii="Times New Roman" w:hAnsi="Times New Roman" w:cs="Times New Roman"/>
                                      <w:sz w:val="20"/>
                                      <w:szCs w:val="20"/>
                                    </w:rPr>
                                  </w:pPr>
                                </w:p>
                              </w:tc>
                              <w:tc>
                                <w:tcPr>
                                  <w:tcW w:w="727" w:type="dxa"/>
                                </w:tcPr>
                                <w:p w14:paraId="385706FF" w14:textId="77777777" w:rsidR="00E254D2" w:rsidRPr="007E1BD2" w:rsidRDefault="00E254D2" w:rsidP="00F602C9">
                                  <w:pPr>
                                    <w:rPr>
                                      <w:rFonts w:ascii="Times New Roman" w:hAnsi="Times New Roman" w:cs="Times New Roman"/>
                                      <w:sz w:val="20"/>
                                      <w:szCs w:val="20"/>
                                    </w:rPr>
                                  </w:pPr>
                                </w:p>
                              </w:tc>
                              <w:tc>
                                <w:tcPr>
                                  <w:tcW w:w="727" w:type="dxa"/>
                                </w:tcPr>
                                <w:p w14:paraId="7DB43C00" w14:textId="77777777" w:rsidR="00E254D2" w:rsidRPr="007E1BD2" w:rsidRDefault="00E254D2" w:rsidP="00F602C9">
                                  <w:pPr>
                                    <w:rPr>
                                      <w:rFonts w:ascii="Times New Roman" w:hAnsi="Times New Roman" w:cs="Times New Roman"/>
                                      <w:sz w:val="20"/>
                                      <w:szCs w:val="20"/>
                                    </w:rPr>
                                  </w:pPr>
                                </w:p>
                              </w:tc>
                              <w:tc>
                                <w:tcPr>
                                  <w:tcW w:w="727" w:type="dxa"/>
                                </w:tcPr>
                                <w:p w14:paraId="066EC444" w14:textId="77777777" w:rsidR="00E254D2" w:rsidRPr="007E1BD2" w:rsidRDefault="00E254D2" w:rsidP="00F602C9">
                                  <w:pPr>
                                    <w:rPr>
                                      <w:rFonts w:ascii="Times New Roman" w:hAnsi="Times New Roman" w:cs="Times New Roman"/>
                                      <w:sz w:val="20"/>
                                      <w:szCs w:val="20"/>
                                    </w:rPr>
                                  </w:pPr>
                                </w:p>
                              </w:tc>
                            </w:tr>
                            <w:tr w:rsidR="00E254D2" w:rsidRPr="007E1BD2" w14:paraId="47B3E2FF" w14:textId="77777777" w:rsidTr="00F602C9">
                              <w:tc>
                                <w:tcPr>
                                  <w:tcW w:w="832" w:type="dxa"/>
                                </w:tcPr>
                                <w:p w14:paraId="653C4D29" w14:textId="77777777" w:rsidR="00E254D2" w:rsidRPr="007E1BD2" w:rsidRDefault="00E254D2" w:rsidP="00F602C9">
                                  <w:pPr>
                                    <w:rPr>
                                      <w:rFonts w:ascii="Times New Roman" w:hAnsi="Times New Roman" w:cs="Times New Roman"/>
                                      <w:sz w:val="20"/>
                                      <w:szCs w:val="20"/>
                                    </w:rPr>
                                  </w:pPr>
                                </w:p>
                              </w:tc>
                              <w:tc>
                                <w:tcPr>
                                  <w:tcW w:w="781" w:type="dxa"/>
                                </w:tcPr>
                                <w:p w14:paraId="55690D03" w14:textId="77777777" w:rsidR="00E254D2" w:rsidRPr="007E1BD2" w:rsidRDefault="00E254D2" w:rsidP="00F602C9">
                                  <w:pPr>
                                    <w:rPr>
                                      <w:rFonts w:ascii="Times New Roman" w:hAnsi="Times New Roman" w:cs="Times New Roman"/>
                                      <w:sz w:val="20"/>
                                      <w:szCs w:val="20"/>
                                    </w:rPr>
                                  </w:pPr>
                                </w:p>
                              </w:tc>
                              <w:tc>
                                <w:tcPr>
                                  <w:tcW w:w="1268" w:type="dxa"/>
                                </w:tcPr>
                                <w:p w14:paraId="3A25143E" w14:textId="77777777" w:rsidR="00E254D2" w:rsidRPr="007E1BD2" w:rsidRDefault="00E254D2" w:rsidP="00F602C9">
                                  <w:pPr>
                                    <w:rPr>
                                      <w:rFonts w:ascii="Times New Roman" w:hAnsi="Times New Roman" w:cs="Times New Roman"/>
                                      <w:sz w:val="20"/>
                                      <w:szCs w:val="20"/>
                                    </w:rPr>
                                  </w:pPr>
                                </w:p>
                              </w:tc>
                              <w:tc>
                                <w:tcPr>
                                  <w:tcW w:w="788" w:type="dxa"/>
                                </w:tcPr>
                                <w:p w14:paraId="3B86546F" w14:textId="77777777" w:rsidR="00E254D2" w:rsidRPr="007E1BD2" w:rsidRDefault="00E254D2" w:rsidP="00F602C9">
                                  <w:pPr>
                                    <w:rPr>
                                      <w:rFonts w:ascii="Times New Roman" w:hAnsi="Times New Roman" w:cs="Times New Roman"/>
                                      <w:sz w:val="20"/>
                                      <w:szCs w:val="20"/>
                                    </w:rPr>
                                  </w:pPr>
                                </w:p>
                              </w:tc>
                              <w:tc>
                                <w:tcPr>
                                  <w:tcW w:w="818" w:type="dxa"/>
                                </w:tcPr>
                                <w:p w14:paraId="2B61EBDC" w14:textId="77777777" w:rsidR="00E254D2" w:rsidRPr="007E1BD2" w:rsidRDefault="00E254D2" w:rsidP="00F602C9">
                                  <w:pPr>
                                    <w:rPr>
                                      <w:rFonts w:ascii="Times New Roman" w:hAnsi="Times New Roman" w:cs="Times New Roman"/>
                                      <w:sz w:val="20"/>
                                      <w:szCs w:val="20"/>
                                    </w:rPr>
                                  </w:pPr>
                                </w:p>
                              </w:tc>
                              <w:tc>
                                <w:tcPr>
                                  <w:tcW w:w="727" w:type="dxa"/>
                                </w:tcPr>
                                <w:p w14:paraId="66A21FFA" w14:textId="77777777" w:rsidR="00E254D2" w:rsidRPr="007E1BD2" w:rsidRDefault="00E254D2" w:rsidP="00F602C9">
                                  <w:pPr>
                                    <w:rPr>
                                      <w:rFonts w:ascii="Times New Roman" w:hAnsi="Times New Roman" w:cs="Times New Roman"/>
                                      <w:sz w:val="20"/>
                                      <w:szCs w:val="20"/>
                                    </w:rPr>
                                  </w:pPr>
                                </w:p>
                              </w:tc>
                              <w:tc>
                                <w:tcPr>
                                  <w:tcW w:w="727" w:type="dxa"/>
                                </w:tcPr>
                                <w:p w14:paraId="74B1977A" w14:textId="77777777" w:rsidR="00E254D2" w:rsidRPr="007E1BD2" w:rsidRDefault="00E254D2" w:rsidP="00F602C9">
                                  <w:pPr>
                                    <w:rPr>
                                      <w:rFonts w:ascii="Times New Roman" w:hAnsi="Times New Roman" w:cs="Times New Roman"/>
                                      <w:sz w:val="20"/>
                                      <w:szCs w:val="20"/>
                                    </w:rPr>
                                  </w:pPr>
                                </w:p>
                              </w:tc>
                              <w:tc>
                                <w:tcPr>
                                  <w:tcW w:w="727" w:type="dxa"/>
                                </w:tcPr>
                                <w:p w14:paraId="5C0D2578" w14:textId="77777777" w:rsidR="00E254D2" w:rsidRPr="007E1BD2" w:rsidRDefault="00E254D2" w:rsidP="00F602C9">
                                  <w:pPr>
                                    <w:rPr>
                                      <w:rFonts w:ascii="Times New Roman" w:hAnsi="Times New Roman" w:cs="Times New Roman"/>
                                      <w:sz w:val="20"/>
                                      <w:szCs w:val="20"/>
                                    </w:rPr>
                                  </w:pPr>
                                </w:p>
                              </w:tc>
                              <w:tc>
                                <w:tcPr>
                                  <w:tcW w:w="727" w:type="dxa"/>
                                </w:tcPr>
                                <w:p w14:paraId="7F635A0F" w14:textId="77777777" w:rsidR="00E254D2" w:rsidRPr="007E1BD2" w:rsidRDefault="00E254D2" w:rsidP="00F602C9">
                                  <w:pPr>
                                    <w:rPr>
                                      <w:rFonts w:ascii="Times New Roman" w:hAnsi="Times New Roman" w:cs="Times New Roman"/>
                                      <w:sz w:val="20"/>
                                      <w:szCs w:val="20"/>
                                    </w:rPr>
                                  </w:pPr>
                                </w:p>
                              </w:tc>
                              <w:tc>
                                <w:tcPr>
                                  <w:tcW w:w="727" w:type="dxa"/>
                                </w:tcPr>
                                <w:p w14:paraId="2183001D" w14:textId="77777777" w:rsidR="00E254D2" w:rsidRPr="007E1BD2" w:rsidRDefault="00E254D2" w:rsidP="00F602C9">
                                  <w:pPr>
                                    <w:rPr>
                                      <w:rFonts w:ascii="Times New Roman" w:hAnsi="Times New Roman" w:cs="Times New Roman"/>
                                      <w:sz w:val="20"/>
                                      <w:szCs w:val="20"/>
                                    </w:rPr>
                                  </w:pPr>
                                </w:p>
                              </w:tc>
                              <w:tc>
                                <w:tcPr>
                                  <w:tcW w:w="727" w:type="dxa"/>
                                </w:tcPr>
                                <w:p w14:paraId="39A82C61" w14:textId="77777777" w:rsidR="00E254D2" w:rsidRPr="007E1BD2" w:rsidRDefault="00E254D2" w:rsidP="00F602C9">
                                  <w:pPr>
                                    <w:rPr>
                                      <w:rFonts w:ascii="Times New Roman" w:hAnsi="Times New Roman" w:cs="Times New Roman"/>
                                      <w:sz w:val="20"/>
                                      <w:szCs w:val="20"/>
                                    </w:rPr>
                                  </w:pPr>
                                </w:p>
                              </w:tc>
                              <w:tc>
                                <w:tcPr>
                                  <w:tcW w:w="727" w:type="dxa"/>
                                </w:tcPr>
                                <w:p w14:paraId="03BB68E6" w14:textId="77777777" w:rsidR="00E254D2" w:rsidRPr="007E1BD2" w:rsidRDefault="00E254D2" w:rsidP="00F602C9">
                                  <w:pPr>
                                    <w:rPr>
                                      <w:rFonts w:ascii="Times New Roman" w:hAnsi="Times New Roman" w:cs="Times New Roman"/>
                                      <w:sz w:val="20"/>
                                      <w:szCs w:val="20"/>
                                    </w:rPr>
                                  </w:pPr>
                                </w:p>
                              </w:tc>
                            </w:tr>
                          </w:tbl>
                          <w:p w14:paraId="5B182741" w14:textId="77777777" w:rsidR="00E254D2" w:rsidRPr="007E1BD2" w:rsidRDefault="00E254D2" w:rsidP="00F602C9">
                            <w:pPr>
                              <w:rPr>
                                <w:rFonts w:ascii="Times New Roman" w:hAnsi="Times New Roman" w:cs="Times New Roman"/>
                                <w:sz w:val="20"/>
                                <w:szCs w:val="20"/>
                              </w:rPr>
                            </w:pPr>
                          </w:p>
                          <w:p w14:paraId="48A6C18E" w14:textId="77777777" w:rsidR="00E254D2" w:rsidRPr="007E1BD2" w:rsidRDefault="00E254D2" w:rsidP="00F602C9">
                            <w:pPr>
                              <w:spacing w:after="0" w:line="240" w:lineRule="auto"/>
                              <w:rPr>
                                <w:rFonts w:ascii="Times New Roman" w:hAnsi="Times New Roman" w:cs="Times New Roman"/>
                                <w:sz w:val="20"/>
                                <w:szCs w:val="20"/>
                              </w:rPr>
                            </w:pPr>
                            <w:r w:rsidRPr="007E1BD2">
                              <w:rPr>
                                <w:rFonts w:ascii="Times New Roman" w:hAnsi="Times New Roman" w:cs="Times New Roman"/>
                                <w:sz w:val="20"/>
                                <w:szCs w:val="20"/>
                              </w:rPr>
                              <w:t xml:space="preserve">Apakah Anda mengonsumsi multivitamin </w:t>
                            </w:r>
                            <w:r w:rsidRPr="007E1BD2">
                              <w:rPr>
                                <w:rFonts w:ascii="Times New Roman" w:hAnsi="Times New Roman" w:cs="Times New Roman"/>
                                <w:sz w:val="20"/>
                                <w:szCs w:val="20"/>
                              </w:rPr>
                              <w:tab/>
                              <w:t>(ya) (tidak)</w:t>
                            </w:r>
                          </w:p>
                          <w:p w14:paraId="405C2F5D" w14:textId="77777777" w:rsidR="00E254D2" w:rsidRPr="007E1BD2" w:rsidRDefault="00E254D2" w:rsidP="00F602C9">
                            <w:pPr>
                              <w:spacing w:after="0" w:line="240" w:lineRule="auto"/>
                              <w:rPr>
                                <w:rFonts w:ascii="Times New Roman" w:hAnsi="Times New Roman" w:cs="Times New Roman"/>
                                <w:sz w:val="20"/>
                                <w:szCs w:val="20"/>
                              </w:rPr>
                            </w:pPr>
                            <w:r w:rsidRPr="007E1BD2">
                              <w:rPr>
                                <w:rFonts w:ascii="Times New Roman" w:hAnsi="Times New Roman" w:cs="Times New Roman"/>
                                <w:sz w:val="20"/>
                                <w:szCs w:val="20"/>
                              </w:rPr>
                              <w:t>Jika ya, berapa banyak Anda mengonsumsi sehari ( ) per hari ( ) per minggu</w:t>
                            </w:r>
                          </w:p>
                          <w:p w14:paraId="2B91E744" w14:textId="77777777" w:rsidR="00E254D2" w:rsidRPr="007E1BD2" w:rsidRDefault="00E254D2" w:rsidP="00F602C9">
                            <w:pPr>
                              <w:spacing w:after="0" w:line="240" w:lineRule="auto"/>
                              <w:rPr>
                                <w:rFonts w:ascii="Times New Roman" w:hAnsi="Times New Roman" w:cs="Times New Roman"/>
                                <w:sz w:val="20"/>
                                <w:szCs w:val="20"/>
                              </w:rPr>
                            </w:pPr>
                            <w:r w:rsidRPr="007E1BD2">
                              <w:rPr>
                                <w:rFonts w:ascii="Times New Roman" w:hAnsi="Times New Roman" w:cs="Times New Roman"/>
                                <w:sz w:val="20"/>
                                <w:szCs w:val="20"/>
                              </w:rPr>
                              <w:t>Jika ya, apa jenisnya (sebutkan merk jika mungkin)</w:t>
                            </w:r>
                          </w:p>
                          <w:p w14:paraId="1761E56F" w14:textId="77777777" w:rsidR="00E254D2" w:rsidRPr="007E1BD2" w:rsidRDefault="00E254D2" w:rsidP="00F602C9">
                            <w:pPr>
                              <w:spacing w:after="0" w:line="240" w:lineRule="auto"/>
                              <w:rPr>
                                <w:rFonts w:ascii="Times New Roman" w:hAnsi="Times New Roman" w:cs="Times New Roman"/>
                                <w:sz w:val="20"/>
                                <w:szCs w:val="20"/>
                              </w:rPr>
                            </w:pPr>
                            <w:r>
                              <w:rPr>
                                <w:rFonts w:ascii="Times New Roman" w:hAnsi="Times New Roman" w:cs="Times New Roman"/>
                                <w:sz w:val="20"/>
                                <w:szCs w:val="20"/>
                              </w:rPr>
                              <w:t>Multivitamin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Suplem</w:t>
                            </w:r>
                            <w:r w:rsidRPr="007E1BD2">
                              <w:rPr>
                                <w:rFonts w:ascii="Times New Roman" w:hAnsi="Times New Roman" w:cs="Times New Roman"/>
                                <w:sz w:val="20"/>
                                <w:szCs w:val="20"/>
                              </w:rPr>
                              <w:t>en</w:t>
                            </w:r>
                            <w:r>
                              <w:rPr>
                                <w:rFonts w:ascii="Times New Roman" w:hAnsi="Times New Roman" w:cs="Times New Roman"/>
                                <w:sz w:val="20"/>
                                <w:szCs w:val="20"/>
                              </w:rPr>
                              <w:t xml:space="preserve"> </w:t>
                            </w:r>
                            <w:r w:rsidRPr="007E1BD2">
                              <w:rPr>
                                <w:rFonts w:ascii="Times New Roman" w:hAnsi="Times New Roman" w:cs="Times New Roman"/>
                                <w:sz w:val="20"/>
                                <w:szCs w:val="20"/>
                              </w:rPr>
                              <w:t xml:space="preserve"> zat besi [</w:t>
                            </w:r>
                            <w:r w:rsidRPr="007E1BD2">
                              <w:rPr>
                                <w:rFonts w:ascii="Times New Roman" w:hAnsi="Times New Roman" w:cs="Times New Roman"/>
                                <w:sz w:val="20"/>
                                <w:szCs w:val="20"/>
                              </w:rPr>
                              <w:tab/>
                            </w:r>
                            <w:r w:rsidRPr="007E1BD2">
                              <w:rPr>
                                <w:rFonts w:ascii="Times New Roman" w:hAnsi="Times New Roman" w:cs="Times New Roman"/>
                                <w:sz w:val="20"/>
                                <w:szCs w:val="20"/>
                              </w:rPr>
                              <w:tab/>
                            </w:r>
                            <w:r w:rsidRPr="007E1BD2">
                              <w:rPr>
                                <w:rFonts w:ascii="Times New Roman" w:hAnsi="Times New Roman" w:cs="Times New Roman"/>
                                <w:sz w:val="20"/>
                                <w:szCs w:val="20"/>
                              </w:rPr>
                              <w:tab/>
                              <w:t>]</w:t>
                            </w:r>
                          </w:p>
                          <w:p w14:paraId="21ABA2FA" w14:textId="77777777" w:rsidR="00E254D2" w:rsidRPr="007E1BD2" w:rsidRDefault="00E254D2" w:rsidP="00F602C9">
                            <w:pPr>
                              <w:spacing w:after="0" w:line="240" w:lineRule="auto"/>
                              <w:rPr>
                                <w:rFonts w:ascii="Times New Roman" w:hAnsi="Times New Roman" w:cs="Times New Roman"/>
                                <w:sz w:val="20"/>
                                <w:szCs w:val="20"/>
                              </w:rPr>
                            </w:pPr>
                            <w:r w:rsidRPr="007E1BD2">
                              <w:rPr>
                                <w:rFonts w:ascii="Times New Roman" w:hAnsi="Times New Roman" w:cs="Times New Roman"/>
                                <w:sz w:val="20"/>
                                <w:szCs w:val="20"/>
                              </w:rPr>
                              <w:t>Vitamin C dosis tinggi [</w:t>
                            </w:r>
                            <w:r w:rsidRPr="007E1BD2">
                              <w:rPr>
                                <w:rFonts w:ascii="Times New Roman" w:hAnsi="Times New Roman" w:cs="Times New Roman"/>
                                <w:sz w:val="20"/>
                                <w:szCs w:val="20"/>
                              </w:rPr>
                              <w:tab/>
                            </w:r>
                            <w:r w:rsidRPr="007E1BD2">
                              <w:rPr>
                                <w:rFonts w:ascii="Times New Roman" w:hAnsi="Times New Roman" w:cs="Times New Roman"/>
                                <w:sz w:val="20"/>
                                <w:szCs w:val="20"/>
                              </w:rPr>
                              <w:tab/>
                            </w:r>
                            <w:r w:rsidRPr="007E1BD2">
                              <w:rPr>
                                <w:rFonts w:ascii="Times New Roman" w:hAnsi="Times New Roman" w:cs="Times New Roman"/>
                                <w:sz w:val="20"/>
                                <w:szCs w:val="20"/>
                              </w:rPr>
                              <w:tab/>
                              <w:t>] Lainnya [</w:t>
                            </w:r>
                            <w:r w:rsidRPr="007E1BD2">
                              <w:rPr>
                                <w:rFonts w:ascii="Times New Roman" w:hAnsi="Times New Roman" w:cs="Times New Roman"/>
                                <w:sz w:val="20"/>
                                <w:szCs w:val="20"/>
                              </w:rPr>
                              <w:tab/>
                            </w:r>
                            <w:r w:rsidRPr="007E1BD2">
                              <w:rPr>
                                <w:rFonts w:ascii="Times New Roman" w:hAnsi="Times New Roman" w:cs="Times New Roman"/>
                                <w:sz w:val="20"/>
                                <w:szCs w:val="20"/>
                              </w:rPr>
                              <w:tab/>
                            </w:r>
                            <w:r w:rsidRPr="007E1BD2">
                              <w:rPr>
                                <w:rFonts w:ascii="Times New Roman" w:hAnsi="Times New Roman" w:cs="Times New Roman"/>
                                <w:sz w:val="20"/>
                                <w:szCs w:val="20"/>
                              </w:rPr>
                              <w:tab/>
                              <w:t>]</w:t>
                            </w:r>
                          </w:p>
                          <w:p w14:paraId="50980784" w14:textId="77777777" w:rsidR="00E254D2" w:rsidRPr="007E1BD2" w:rsidRDefault="00E254D2" w:rsidP="00F602C9">
                            <w:pPr>
                              <w:rPr>
                                <w:rFonts w:ascii="Times New Roman" w:hAnsi="Times New Roman" w:cs="Times New Roman"/>
                                <w:sz w:val="20"/>
                                <w:szCs w:val="20"/>
                              </w:rPr>
                            </w:pPr>
                          </w:p>
                          <w:p w14:paraId="736543B8" w14:textId="77777777" w:rsidR="00E254D2" w:rsidRPr="007E1BD2" w:rsidRDefault="00E254D2" w:rsidP="00F602C9">
                            <w:pPr>
                              <w:rPr>
                                <w:rFonts w:ascii="Times New Roman" w:hAnsi="Times New Roman" w:cs="Times New Roman"/>
                                <w:sz w:val="20"/>
                                <w:szCs w:val="20"/>
                              </w:rPr>
                            </w:pPr>
                          </w:p>
                          <w:p w14:paraId="0EE3D1D9" w14:textId="77777777" w:rsidR="00E254D2" w:rsidRPr="007E1BD2" w:rsidRDefault="00E254D2" w:rsidP="00F602C9">
                            <w:pPr>
                              <w:rPr>
                                <w:rFonts w:ascii="Times New Roman" w:hAnsi="Times New Roman" w:cs="Times New Roman"/>
                                <w:sz w:val="20"/>
                                <w:szCs w:val="20"/>
                              </w:rPr>
                            </w:pPr>
                          </w:p>
                          <w:p w14:paraId="54F629CD" w14:textId="77777777" w:rsidR="00E254D2" w:rsidRPr="007E1BD2" w:rsidRDefault="00E254D2" w:rsidP="00F602C9">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7D290" id="Rectangle 7" o:spid="_x0000_s1038" style="position:absolute;left:0;text-align:left;margin-left:-17.45pt;margin-top:21.85pt;width:6in;height:516.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" fillcolor="white [3201]" strokecolor="black [3213]">
                <v:textbox>
                  <w:txbxContent>
                    <w:p w14:paraId="6D50A086" w14:textId="77777777" w:rsidR="00E254D2" w:rsidRPr="008E384A" w:rsidRDefault="00E254D2" w:rsidP="00F602C9">
                      <w:pPr>
                        <w:jc w:val="center"/>
                        <w:rPr>
                          <w:rFonts w:ascii="Times New Roman" w:hAnsi="Times New Roman" w:cs="Times New Roman"/>
                          <w:b/>
                          <w:sz w:val="20"/>
                          <w:szCs w:val="20"/>
                          <w:lang w:val="es-ES"/>
                        </w:rPr>
                      </w:pPr>
                      <w:r w:rsidRPr="008E384A">
                        <w:rPr>
                          <w:rFonts w:ascii="Times New Roman" w:hAnsi="Times New Roman" w:cs="Times New Roman"/>
                          <w:b/>
                          <w:sz w:val="20"/>
                          <w:szCs w:val="20"/>
                          <w:lang w:val="es-ES"/>
                        </w:rPr>
                        <w:t>ESTIMATED FOOD RECORD</w:t>
                      </w:r>
                    </w:p>
                    <w:p w14:paraId="492B3867" w14:textId="77777777" w:rsidR="00E254D2" w:rsidRPr="008E384A" w:rsidRDefault="00E254D2" w:rsidP="00F602C9">
                      <w:pPr>
                        <w:jc w:val="center"/>
                        <w:rPr>
                          <w:rFonts w:ascii="Times New Roman" w:hAnsi="Times New Roman" w:cs="Times New Roman"/>
                          <w:b/>
                          <w:sz w:val="20"/>
                          <w:szCs w:val="20"/>
                          <w:lang w:val="es-ES"/>
                        </w:rPr>
                      </w:pPr>
                      <w:r w:rsidRPr="008E384A">
                        <w:rPr>
                          <w:rFonts w:ascii="Times New Roman" w:hAnsi="Times New Roman" w:cs="Times New Roman"/>
                          <w:b/>
                          <w:sz w:val="20"/>
                          <w:szCs w:val="20"/>
                          <w:lang w:val="es-ES"/>
                        </w:rPr>
                        <w:t>(PENCATATAN DENGAN ESTIMASI)</w:t>
                      </w:r>
                    </w:p>
                    <w:p w14:paraId="1A1FADD9" w14:textId="77777777" w:rsidR="00E254D2" w:rsidRPr="008E384A" w:rsidRDefault="00E254D2" w:rsidP="00F602C9">
                      <w:pPr>
                        <w:rPr>
                          <w:rFonts w:ascii="Times New Roman" w:hAnsi="Times New Roman" w:cs="Times New Roman"/>
                          <w:sz w:val="20"/>
                          <w:szCs w:val="20"/>
                          <w:lang w:val="es-ES"/>
                        </w:rPr>
                      </w:pPr>
                      <w:r w:rsidRPr="008E384A">
                        <w:rPr>
                          <w:rFonts w:ascii="Times New Roman" w:hAnsi="Times New Roman" w:cs="Times New Roman"/>
                          <w:sz w:val="20"/>
                          <w:szCs w:val="20"/>
                          <w:lang w:val="es-ES"/>
                        </w:rPr>
                        <w:t>Nama Lengkap</w:t>
                      </w:r>
                      <w:r w:rsidRPr="008E384A">
                        <w:rPr>
                          <w:rFonts w:ascii="Times New Roman" w:hAnsi="Times New Roman" w:cs="Times New Roman"/>
                          <w:sz w:val="20"/>
                          <w:szCs w:val="20"/>
                          <w:lang w:val="es-ES"/>
                        </w:rPr>
                        <w:tab/>
                        <w:t>:</w:t>
                      </w:r>
                      <w:r w:rsidRPr="008E384A">
                        <w:rPr>
                          <w:rFonts w:ascii="Times New Roman" w:hAnsi="Times New Roman" w:cs="Times New Roman"/>
                          <w:sz w:val="20"/>
                          <w:szCs w:val="20"/>
                          <w:lang w:val="es-ES"/>
                        </w:rPr>
                        <w:tab/>
                      </w:r>
                      <w:r w:rsidRPr="008E384A">
                        <w:rPr>
                          <w:rFonts w:ascii="Times New Roman" w:hAnsi="Times New Roman" w:cs="Times New Roman"/>
                          <w:sz w:val="20"/>
                          <w:szCs w:val="20"/>
                          <w:lang w:val="es-ES"/>
                        </w:rPr>
                        <w:tab/>
                      </w:r>
                      <w:r w:rsidRPr="008E384A">
                        <w:rPr>
                          <w:rFonts w:ascii="Times New Roman" w:hAnsi="Times New Roman" w:cs="Times New Roman"/>
                          <w:sz w:val="20"/>
                          <w:szCs w:val="20"/>
                          <w:lang w:val="es-ES"/>
                        </w:rPr>
                        <w:tab/>
                      </w:r>
                      <w:r w:rsidRPr="008E384A">
                        <w:rPr>
                          <w:rFonts w:ascii="Times New Roman" w:hAnsi="Times New Roman" w:cs="Times New Roman"/>
                          <w:sz w:val="20"/>
                          <w:szCs w:val="20"/>
                          <w:lang w:val="es-ES"/>
                        </w:rPr>
                        <w:tab/>
                      </w:r>
                      <w:r w:rsidRPr="008E384A">
                        <w:rPr>
                          <w:rFonts w:ascii="Times New Roman" w:hAnsi="Times New Roman" w:cs="Times New Roman"/>
                          <w:sz w:val="20"/>
                          <w:szCs w:val="20"/>
                          <w:lang w:val="es-ES"/>
                        </w:rPr>
                        <w:tab/>
                        <w:t>Tanggal Mulai</w:t>
                      </w:r>
                      <w:r w:rsidRPr="008E384A">
                        <w:rPr>
                          <w:rFonts w:ascii="Times New Roman" w:hAnsi="Times New Roman" w:cs="Times New Roman"/>
                          <w:sz w:val="20"/>
                          <w:szCs w:val="20"/>
                          <w:lang w:val="es-ES"/>
                        </w:rPr>
                        <w:tab/>
                        <w:t>:</w:t>
                      </w:r>
                    </w:p>
                    <w:p w14:paraId="4C5D1CEC" w14:textId="77777777" w:rsidR="00E254D2" w:rsidRPr="008E384A" w:rsidRDefault="00E254D2" w:rsidP="00F602C9">
                      <w:pPr>
                        <w:rPr>
                          <w:rFonts w:ascii="Times New Roman" w:hAnsi="Times New Roman" w:cs="Times New Roman"/>
                          <w:sz w:val="20"/>
                          <w:szCs w:val="20"/>
                          <w:lang w:val="es-ES"/>
                        </w:rPr>
                      </w:pPr>
                      <w:r w:rsidRPr="008E384A">
                        <w:rPr>
                          <w:rFonts w:ascii="Times New Roman" w:hAnsi="Times New Roman" w:cs="Times New Roman"/>
                          <w:sz w:val="20"/>
                          <w:szCs w:val="20"/>
                          <w:lang w:val="es-ES"/>
                        </w:rPr>
                        <w:t>Alamat Rumah</w:t>
                      </w:r>
                      <w:r w:rsidRPr="008E384A">
                        <w:rPr>
                          <w:rFonts w:ascii="Times New Roman" w:hAnsi="Times New Roman" w:cs="Times New Roman"/>
                          <w:sz w:val="20"/>
                          <w:szCs w:val="20"/>
                          <w:lang w:val="es-ES"/>
                        </w:rPr>
                        <w:tab/>
                        <w:t>:</w:t>
                      </w:r>
                      <w:r w:rsidRPr="008E384A">
                        <w:rPr>
                          <w:rFonts w:ascii="Times New Roman" w:hAnsi="Times New Roman" w:cs="Times New Roman"/>
                          <w:sz w:val="20"/>
                          <w:szCs w:val="20"/>
                          <w:lang w:val="es-ES"/>
                        </w:rPr>
                        <w:tab/>
                      </w:r>
                      <w:r w:rsidRPr="008E384A">
                        <w:rPr>
                          <w:rFonts w:ascii="Times New Roman" w:hAnsi="Times New Roman" w:cs="Times New Roman"/>
                          <w:sz w:val="20"/>
                          <w:szCs w:val="20"/>
                          <w:lang w:val="es-ES"/>
                        </w:rPr>
                        <w:tab/>
                      </w:r>
                      <w:r w:rsidRPr="008E384A">
                        <w:rPr>
                          <w:rFonts w:ascii="Times New Roman" w:hAnsi="Times New Roman" w:cs="Times New Roman"/>
                          <w:sz w:val="20"/>
                          <w:szCs w:val="20"/>
                          <w:lang w:val="es-ES"/>
                        </w:rPr>
                        <w:tab/>
                      </w:r>
                      <w:r w:rsidRPr="008E384A">
                        <w:rPr>
                          <w:rFonts w:ascii="Times New Roman" w:hAnsi="Times New Roman" w:cs="Times New Roman"/>
                          <w:sz w:val="20"/>
                          <w:szCs w:val="20"/>
                          <w:lang w:val="es-ES"/>
                        </w:rPr>
                        <w:tab/>
                      </w:r>
                      <w:r w:rsidRPr="008E384A">
                        <w:rPr>
                          <w:rFonts w:ascii="Times New Roman" w:hAnsi="Times New Roman" w:cs="Times New Roman"/>
                          <w:sz w:val="20"/>
                          <w:szCs w:val="20"/>
                          <w:lang w:val="es-ES"/>
                        </w:rPr>
                        <w:tab/>
                        <w:t>Kota</w:t>
                      </w:r>
                      <w:r w:rsidRPr="008E384A">
                        <w:rPr>
                          <w:rFonts w:ascii="Times New Roman" w:hAnsi="Times New Roman" w:cs="Times New Roman"/>
                          <w:sz w:val="20"/>
                          <w:szCs w:val="20"/>
                          <w:lang w:val="es-ES"/>
                        </w:rPr>
                        <w:tab/>
                      </w:r>
                      <w:r w:rsidRPr="008E384A">
                        <w:rPr>
                          <w:rFonts w:ascii="Times New Roman" w:hAnsi="Times New Roman" w:cs="Times New Roman"/>
                          <w:sz w:val="20"/>
                          <w:szCs w:val="20"/>
                          <w:lang w:val="es-ES"/>
                        </w:rPr>
                        <w:tab/>
                        <w:t>:</w:t>
                      </w:r>
                    </w:p>
                    <w:tbl>
                      <w:tblPr>
                        <w:tblW w:w="0" w:type="auto"/>
                        <w:tblLook w:val="04A0" w:firstRow="1" w:lastRow="0" w:firstColumn="1" w:lastColumn="0" w:noHBand="0" w:noVBand="1"/>
                      </w:tblPr>
                      <w:tblGrid>
                        <w:gridCol w:w="861"/>
                        <w:gridCol w:w="682"/>
                        <w:gridCol w:w="1197"/>
                        <w:gridCol w:w="765"/>
                        <w:gridCol w:w="730"/>
                        <w:gridCol w:w="560"/>
                        <w:gridCol w:w="560"/>
                        <w:gridCol w:w="560"/>
                        <w:gridCol w:w="560"/>
                        <w:gridCol w:w="621"/>
                        <w:gridCol w:w="621"/>
                        <w:gridCol w:w="621"/>
                      </w:tblGrid>
                      <w:tr w:rsidR="00E254D2" w:rsidRPr="007E1BD2" w14:paraId="18A0E91E" w14:textId="77777777" w:rsidTr="00F602C9">
                        <w:tc>
                          <w:tcPr>
                            <w:tcW w:w="832" w:type="dxa"/>
                            <w:vMerge w:val="restart"/>
                            <w:vAlign w:val="center"/>
                          </w:tcPr>
                          <w:p w14:paraId="2B2B6154"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Waktu Makan</w:t>
                            </w:r>
                          </w:p>
                        </w:tc>
                        <w:tc>
                          <w:tcPr>
                            <w:tcW w:w="781" w:type="dxa"/>
                            <w:vMerge w:val="restart"/>
                            <w:vAlign w:val="center"/>
                          </w:tcPr>
                          <w:p w14:paraId="3A4193F4"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Jenis Mkn</w:t>
                            </w:r>
                          </w:p>
                        </w:tc>
                        <w:tc>
                          <w:tcPr>
                            <w:tcW w:w="1268" w:type="dxa"/>
                            <w:vMerge w:val="restart"/>
                            <w:vAlign w:val="center"/>
                          </w:tcPr>
                          <w:p w14:paraId="00D5D993"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Cara Persiapan dan Pengolahan</w:t>
                            </w:r>
                          </w:p>
                        </w:tc>
                        <w:tc>
                          <w:tcPr>
                            <w:tcW w:w="788" w:type="dxa"/>
                            <w:vMerge w:val="restart"/>
                            <w:vAlign w:val="center"/>
                          </w:tcPr>
                          <w:p w14:paraId="27089F64"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Porsi (URT)</w:t>
                            </w:r>
                          </w:p>
                        </w:tc>
                        <w:tc>
                          <w:tcPr>
                            <w:tcW w:w="818" w:type="dxa"/>
                            <w:vMerge w:val="restart"/>
                            <w:vAlign w:val="center"/>
                          </w:tcPr>
                          <w:p w14:paraId="10D781A5" w14:textId="77777777" w:rsidR="00E254D2" w:rsidRPr="007E1BD2" w:rsidRDefault="00E254D2" w:rsidP="00F602C9">
                            <w:pPr>
                              <w:jc w:val="center"/>
                              <w:rPr>
                                <w:rFonts w:ascii="Times New Roman" w:hAnsi="Times New Roman" w:cs="Times New Roman"/>
                                <w:sz w:val="20"/>
                                <w:szCs w:val="20"/>
                              </w:rPr>
                            </w:pPr>
                            <w:r>
                              <w:rPr>
                                <w:rFonts w:ascii="Times New Roman" w:hAnsi="Times New Roman" w:cs="Times New Roman"/>
                                <w:sz w:val="20"/>
                                <w:szCs w:val="20"/>
                              </w:rPr>
                              <w:t>G</w:t>
                            </w:r>
                            <w:r w:rsidRPr="007E1BD2">
                              <w:rPr>
                                <w:rFonts w:ascii="Times New Roman" w:hAnsi="Times New Roman" w:cs="Times New Roman"/>
                                <w:sz w:val="20"/>
                                <w:szCs w:val="20"/>
                              </w:rPr>
                              <w:t>ram</w:t>
                            </w:r>
                          </w:p>
                        </w:tc>
                        <w:tc>
                          <w:tcPr>
                            <w:tcW w:w="5089" w:type="dxa"/>
                            <w:gridSpan w:val="7"/>
                            <w:vAlign w:val="center"/>
                          </w:tcPr>
                          <w:p w14:paraId="36954C67"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Hari Pencatatan</w:t>
                            </w:r>
                          </w:p>
                        </w:tc>
                      </w:tr>
                      <w:tr w:rsidR="00E254D2" w:rsidRPr="007E1BD2" w14:paraId="031FF5E2" w14:textId="77777777" w:rsidTr="00F602C9">
                        <w:tc>
                          <w:tcPr>
                            <w:tcW w:w="832" w:type="dxa"/>
                            <w:vMerge/>
                            <w:vAlign w:val="center"/>
                          </w:tcPr>
                          <w:p w14:paraId="701BF006" w14:textId="77777777" w:rsidR="00E254D2" w:rsidRPr="007E1BD2" w:rsidRDefault="00E254D2" w:rsidP="00F602C9">
                            <w:pPr>
                              <w:jc w:val="center"/>
                              <w:rPr>
                                <w:rFonts w:ascii="Times New Roman" w:hAnsi="Times New Roman" w:cs="Times New Roman"/>
                                <w:sz w:val="20"/>
                                <w:szCs w:val="20"/>
                              </w:rPr>
                            </w:pPr>
                          </w:p>
                        </w:tc>
                        <w:tc>
                          <w:tcPr>
                            <w:tcW w:w="781" w:type="dxa"/>
                            <w:vMerge/>
                            <w:vAlign w:val="center"/>
                          </w:tcPr>
                          <w:p w14:paraId="7AD404FF" w14:textId="77777777" w:rsidR="00E254D2" w:rsidRPr="007E1BD2" w:rsidRDefault="00E254D2" w:rsidP="00F602C9">
                            <w:pPr>
                              <w:jc w:val="center"/>
                              <w:rPr>
                                <w:rFonts w:ascii="Times New Roman" w:hAnsi="Times New Roman" w:cs="Times New Roman"/>
                                <w:sz w:val="20"/>
                                <w:szCs w:val="20"/>
                              </w:rPr>
                            </w:pPr>
                          </w:p>
                        </w:tc>
                        <w:tc>
                          <w:tcPr>
                            <w:tcW w:w="1268" w:type="dxa"/>
                            <w:vMerge/>
                            <w:vAlign w:val="center"/>
                          </w:tcPr>
                          <w:p w14:paraId="32D09D5A" w14:textId="77777777" w:rsidR="00E254D2" w:rsidRPr="007E1BD2" w:rsidRDefault="00E254D2" w:rsidP="00F602C9">
                            <w:pPr>
                              <w:jc w:val="center"/>
                              <w:rPr>
                                <w:rFonts w:ascii="Times New Roman" w:hAnsi="Times New Roman" w:cs="Times New Roman"/>
                                <w:sz w:val="20"/>
                                <w:szCs w:val="20"/>
                              </w:rPr>
                            </w:pPr>
                          </w:p>
                        </w:tc>
                        <w:tc>
                          <w:tcPr>
                            <w:tcW w:w="788" w:type="dxa"/>
                            <w:vMerge/>
                            <w:vAlign w:val="center"/>
                          </w:tcPr>
                          <w:p w14:paraId="08316322" w14:textId="77777777" w:rsidR="00E254D2" w:rsidRPr="007E1BD2" w:rsidRDefault="00E254D2" w:rsidP="00F602C9">
                            <w:pPr>
                              <w:jc w:val="center"/>
                              <w:rPr>
                                <w:rFonts w:ascii="Times New Roman" w:hAnsi="Times New Roman" w:cs="Times New Roman"/>
                                <w:sz w:val="20"/>
                                <w:szCs w:val="20"/>
                              </w:rPr>
                            </w:pPr>
                          </w:p>
                        </w:tc>
                        <w:tc>
                          <w:tcPr>
                            <w:tcW w:w="818" w:type="dxa"/>
                            <w:vMerge/>
                            <w:vAlign w:val="center"/>
                          </w:tcPr>
                          <w:p w14:paraId="69B4D63B" w14:textId="77777777" w:rsidR="00E254D2" w:rsidRPr="007E1BD2" w:rsidRDefault="00E254D2" w:rsidP="00F602C9">
                            <w:pPr>
                              <w:jc w:val="center"/>
                              <w:rPr>
                                <w:rFonts w:ascii="Times New Roman" w:hAnsi="Times New Roman" w:cs="Times New Roman"/>
                                <w:sz w:val="20"/>
                                <w:szCs w:val="20"/>
                              </w:rPr>
                            </w:pPr>
                          </w:p>
                        </w:tc>
                        <w:tc>
                          <w:tcPr>
                            <w:tcW w:w="727" w:type="dxa"/>
                            <w:vAlign w:val="center"/>
                          </w:tcPr>
                          <w:p w14:paraId="598B8F31"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1</w:t>
                            </w:r>
                          </w:p>
                        </w:tc>
                        <w:tc>
                          <w:tcPr>
                            <w:tcW w:w="727" w:type="dxa"/>
                            <w:vAlign w:val="center"/>
                          </w:tcPr>
                          <w:p w14:paraId="5A012B02"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2</w:t>
                            </w:r>
                          </w:p>
                        </w:tc>
                        <w:tc>
                          <w:tcPr>
                            <w:tcW w:w="727" w:type="dxa"/>
                            <w:vAlign w:val="center"/>
                          </w:tcPr>
                          <w:p w14:paraId="79DBCE41"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3</w:t>
                            </w:r>
                          </w:p>
                        </w:tc>
                        <w:tc>
                          <w:tcPr>
                            <w:tcW w:w="727" w:type="dxa"/>
                            <w:vAlign w:val="center"/>
                          </w:tcPr>
                          <w:p w14:paraId="00848E5A"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4</w:t>
                            </w:r>
                          </w:p>
                        </w:tc>
                        <w:tc>
                          <w:tcPr>
                            <w:tcW w:w="727" w:type="dxa"/>
                            <w:vAlign w:val="center"/>
                          </w:tcPr>
                          <w:p w14:paraId="7855B42F"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5</w:t>
                            </w:r>
                          </w:p>
                        </w:tc>
                        <w:tc>
                          <w:tcPr>
                            <w:tcW w:w="727" w:type="dxa"/>
                            <w:vAlign w:val="center"/>
                          </w:tcPr>
                          <w:p w14:paraId="0AEE76B3"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6</w:t>
                            </w:r>
                          </w:p>
                        </w:tc>
                        <w:tc>
                          <w:tcPr>
                            <w:tcW w:w="727" w:type="dxa"/>
                            <w:vAlign w:val="center"/>
                          </w:tcPr>
                          <w:p w14:paraId="794C6733"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7</w:t>
                            </w:r>
                          </w:p>
                        </w:tc>
                      </w:tr>
                      <w:tr w:rsidR="00E254D2" w:rsidRPr="007E1BD2" w14:paraId="6566EF65" w14:textId="77777777" w:rsidTr="00F602C9">
                        <w:tc>
                          <w:tcPr>
                            <w:tcW w:w="832" w:type="dxa"/>
                          </w:tcPr>
                          <w:p w14:paraId="7C28975F"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(1)</w:t>
                            </w:r>
                          </w:p>
                        </w:tc>
                        <w:tc>
                          <w:tcPr>
                            <w:tcW w:w="781" w:type="dxa"/>
                          </w:tcPr>
                          <w:p w14:paraId="3C44012A"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(2)</w:t>
                            </w:r>
                          </w:p>
                        </w:tc>
                        <w:tc>
                          <w:tcPr>
                            <w:tcW w:w="1268" w:type="dxa"/>
                          </w:tcPr>
                          <w:p w14:paraId="17ED7729"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(3)</w:t>
                            </w:r>
                          </w:p>
                        </w:tc>
                        <w:tc>
                          <w:tcPr>
                            <w:tcW w:w="788" w:type="dxa"/>
                          </w:tcPr>
                          <w:p w14:paraId="0C011DA4"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(4)</w:t>
                            </w:r>
                          </w:p>
                        </w:tc>
                        <w:tc>
                          <w:tcPr>
                            <w:tcW w:w="818" w:type="dxa"/>
                          </w:tcPr>
                          <w:p w14:paraId="21DAC378"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(5)</w:t>
                            </w:r>
                          </w:p>
                        </w:tc>
                        <w:tc>
                          <w:tcPr>
                            <w:tcW w:w="727" w:type="dxa"/>
                          </w:tcPr>
                          <w:p w14:paraId="6089907C"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(6)</w:t>
                            </w:r>
                          </w:p>
                        </w:tc>
                        <w:tc>
                          <w:tcPr>
                            <w:tcW w:w="727" w:type="dxa"/>
                          </w:tcPr>
                          <w:p w14:paraId="1878C03D"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(7)</w:t>
                            </w:r>
                          </w:p>
                        </w:tc>
                        <w:tc>
                          <w:tcPr>
                            <w:tcW w:w="727" w:type="dxa"/>
                          </w:tcPr>
                          <w:p w14:paraId="6B7399CE"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(8)</w:t>
                            </w:r>
                          </w:p>
                        </w:tc>
                        <w:tc>
                          <w:tcPr>
                            <w:tcW w:w="727" w:type="dxa"/>
                          </w:tcPr>
                          <w:p w14:paraId="4CE07623"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(9)</w:t>
                            </w:r>
                          </w:p>
                        </w:tc>
                        <w:tc>
                          <w:tcPr>
                            <w:tcW w:w="727" w:type="dxa"/>
                          </w:tcPr>
                          <w:p w14:paraId="5A20F1C2"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(10)</w:t>
                            </w:r>
                          </w:p>
                        </w:tc>
                        <w:tc>
                          <w:tcPr>
                            <w:tcW w:w="727" w:type="dxa"/>
                          </w:tcPr>
                          <w:p w14:paraId="3CE77F89"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(11)</w:t>
                            </w:r>
                          </w:p>
                        </w:tc>
                        <w:tc>
                          <w:tcPr>
                            <w:tcW w:w="727" w:type="dxa"/>
                          </w:tcPr>
                          <w:p w14:paraId="18147F5E"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(12)</w:t>
                            </w:r>
                          </w:p>
                        </w:tc>
                      </w:tr>
                      <w:tr w:rsidR="00E254D2" w:rsidRPr="007E1BD2" w14:paraId="44A32AE0" w14:textId="77777777" w:rsidTr="00F602C9">
                        <w:tc>
                          <w:tcPr>
                            <w:tcW w:w="832" w:type="dxa"/>
                          </w:tcPr>
                          <w:p w14:paraId="38FAE303"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Sarapan Pagi</w:t>
                            </w:r>
                          </w:p>
                        </w:tc>
                        <w:tc>
                          <w:tcPr>
                            <w:tcW w:w="781" w:type="dxa"/>
                          </w:tcPr>
                          <w:p w14:paraId="0BE3C475" w14:textId="77777777" w:rsidR="00E254D2" w:rsidRPr="007E1BD2" w:rsidRDefault="00E254D2" w:rsidP="00F602C9">
                            <w:pPr>
                              <w:rPr>
                                <w:rFonts w:ascii="Times New Roman" w:hAnsi="Times New Roman" w:cs="Times New Roman"/>
                                <w:sz w:val="20"/>
                                <w:szCs w:val="20"/>
                              </w:rPr>
                            </w:pPr>
                          </w:p>
                        </w:tc>
                        <w:tc>
                          <w:tcPr>
                            <w:tcW w:w="1268" w:type="dxa"/>
                          </w:tcPr>
                          <w:p w14:paraId="3BF4723A" w14:textId="77777777" w:rsidR="00E254D2" w:rsidRPr="007E1BD2" w:rsidRDefault="00E254D2" w:rsidP="00F602C9">
                            <w:pPr>
                              <w:rPr>
                                <w:rFonts w:ascii="Times New Roman" w:hAnsi="Times New Roman" w:cs="Times New Roman"/>
                                <w:sz w:val="20"/>
                                <w:szCs w:val="20"/>
                              </w:rPr>
                            </w:pPr>
                          </w:p>
                        </w:tc>
                        <w:tc>
                          <w:tcPr>
                            <w:tcW w:w="788" w:type="dxa"/>
                          </w:tcPr>
                          <w:p w14:paraId="2BCEFDFA" w14:textId="77777777" w:rsidR="00E254D2" w:rsidRPr="007E1BD2" w:rsidRDefault="00E254D2" w:rsidP="00F602C9">
                            <w:pPr>
                              <w:rPr>
                                <w:rFonts w:ascii="Times New Roman" w:hAnsi="Times New Roman" w:cs="Times New Roman"/>
                                <w:sz w:val="20"/>
                                <w:szCs w:val="20"/>
                              </w:rPr>
                            </w:pPr>
                          </w:p>
                        </w:tc>
                        <w:tc>
                          <w:tcPr>
                            <w:tcW w:w="818" w:type="dxa"/>
                          </w:tcPr>
                          <w:p w14:paraId="3EF230AB" w14:textId="77777777" w:rsidR="00E254D2" w:rsidRPr="007E1BD2" w:rsidRDefault="00E254D2" w:rsidP="00F602C9">
                            <w:pPr>
                              <w:rPr>
                                <w:rFonts w:ascii="Times New Roman" w:hAnsi="Times New Roman" w:cs="Times New Roman"/>
                                <w:sz w:val="20"/>
                                <w:szCs w:val="20"/>
                              </w:rPr>
                            </w:pPr>
                          </w:p>
                        </w:tc>
                        <w:tc>
                          <w:tcPr>
                            <w:tcW w:w="727" w:type="dxa"/>
                          </w:tcPr>
                          <w:p w14:paraId="6C41E995" w14:textId="77777777" w:rsidR="00E254D2" w:rsidRPr="007E1BD2" w:rsidRDefault="00E254D2" w:rsidP="00F602C9">
                            <w:pPr>
                              <w:rPr>
                                <w:rFonts w:ascii="Times New Roman" w:hAnsi="Times New Roman" w:cs="Times New Roman"/>
                                <w:sz w:val="20"/>
                                <w:szCs w:val="20"/>
                              </w:rPr>
                            </w:pPr>
                          </w:p>
                        </w:tc>
                        <w:tc>
                          <w:tcPr>
                            <w:tcW w:w="727" w:type="dxa"/>
                          </w:tcPr>
                          <w:p w14:paraId="37AAF4B0" w14:textId="77777777" w:rsidR="00E254D2" w:rsidRPr="007E1BD2" w:rsidRDefault="00E254D2" w:rsidP="00F602C9">
                            <w:pPr>
                              <w:rPr>
                                <w:rFonts w:ascii="Times New Roman" w:hAnsi="Times New Roman" w:cs="Times New Roman"/>
                                <w:sz w:val="20"/>
                                <w:szCs w:val="20"/>
                              </w:rPr>
                            </w:pPr>
                          </w:p>
                        </w:tc>
                        <w:tc>
                          <w:tcPr>
                            <w:tcW w:w="727" w:type="dxa"/>
                          </w:tcPr>
                          <w:p w14:paraId="3479CBA5" w14:textId="77777777" w:rsidR="00E254D2" w:rsidRPr="007E1BD2" w:rsidRDefault="00E254D2" w:rsidP="00F602C9">
                            <w:pPr>
                              <w:rPr>
                                <w:rFonts w:ascii="Times New Roman" w:hAnsi="Times New Roman" w:cs="Times New Roman"/>
                                <w:sz w:val="20"/>
                                <w:szCs w:val="20"/>
                              </w:rPr>
                            </w:pPr>
                          </w:p>
                        </w:tc>
                        <w:tc>
                          <w:tcPr>
                            <w:tcW w:w="727" w:type="dxa"/>
                          </w:tcPr>
                          <w:p w14:paraId="3F864C43" w14:textId="77777777" w:rsidR="00E254D2" w:rsidRPr="007E1BD2" w:rsidRDefault="00E254D2" w:rsidP="00F602C9">
                            <w:pPr>
                              <w:rPr>
                                <w:rFonts w:ascii="Times New Roman" w:hAnsi="Times New Roman" w:cs="Times New Roman"/>
                                <w:sz w:val="20"/>
                                <w:szCs w:val="20"/>
                              </w:rPr>
                            </w:pPr>
                          </w:p>
                        </w:tc>
                        <w:tc>
                          <w:tcPr>
                            <w:tcW w:w="727" w:type="dxa"/>
                          </w:tcPr>
                          <w:p w14:paraId="1E287F95" w14:textId="77777777" w:rsidR="00E254D2" w:rsidRPr="007E1BD2" w:rsidRDefault="00E254D2" w:rsidP="00F602C9">
                            <w:pPr>
                              <w:rPr>
                                <w:rFonts w:ascii="Times New Roman" w:hAnsi="Times New Roman" w:cs="Times New Roman"/>
                                <w:sz w:val="20"/>
                                <w:szCs w:val="20"/>
                              </w:rPr>
                            </w:pPr>
                          </w:p>
                        </w:tc>
                        <w:tc>
                          <w:tcPr>
                            <w:tcW w:w="727" w:type="dxa"/>
                          </w:tcPr>
                          <w:p w14:paraId="12B3376C" w14:textId="77777777" w:rsidR="00E254D2" w:rsidRPr="007E1BD2" w:rsidRDefault="00E254D2" w:rsidP="00F602C9">
                            <w:pPr>
                              <w:rPr>
                                <w:rFonts w:ascii="Times New Roman" w:hAnsi="Times New Roman" w:cs="Times New Roman"/>
                                <w:sz w:val="20"/>
                                <w:szCs w:val="20"/>
                              </w:rPr>
                            </w:pPr>
                          </w:p>
                        </w:tc>
                        <w:tc>
                          <w:tcPr>
                            <w:tcW w:w="727" w:type="dxa"/>
                          </w:tcPr>
                          <w:p w14:paraId="0061D7DF" w14:textId="77777777" w:rsidR="00E254D2" w:rsidRPr="007E1BD2" w:rsidRDefault="00E254D2" w:rsidP="00F602C9">
                            <w:pPr>
                              <w:rPr>
                                <w:rFonts w:ascii="Times New Roman" w:hAnsi="Times New Roman" w:cs="Times New Roman"/>
                                <w:sz w:val="20"/>
                                <w:szCs w:val="20"/>
                              </w:rPr>
                            </w:pPr>
                          </w:p>
                        </w:tc>
                      </w:tr>
                      <w:tr w:rsidR="00E254D2" w:rsidRPr="007E1BD2" w14:paraId="4734F528" w14:textId="77777777" w:rsidTr="00F602C9">
                        <w:tc>
                          <w:tcPr>
                            <w:tcW w:w="832" w:type="dxa"/>
                          </w:tcPr>
                          <w:p w14:paraId="42B0BB4D" w14:textId="77777777" w:rsidR="00E254D2" w:rsidRPr="007E1BD2" w:rsidRDefault="00E254D2" w:rsidP="00F602C9">
                            <w:pPr>
                              <w:jc w:val="center"/>
                              <w:rPr>
                                <w:rFonts w:ascii="Times New Roman" w:hAnsi="Times New Roman" w:cs="Times New Roman"/>
                                <w:sz w:val="20"/>
                                <w:szCs w:val="20"/>
                              </w:rPr>
                            </w:pPr>
                          </w:p>
                        </w:tc>
                        <w:tc>
                          <w:tcPr>
                            <w:tcW w:w="781" w:type="dxa"/>
                          </w:tcPr>
                          <w:p w14:paraId="110E5EBA" w14:textId="77777777" w:rsidR="00E254D2" w:rsidRPr="007E1BD2" w:rsidRDefault="00E254D2" w:rsidP="00F602C9">
                            <w:pPr>
                              <w:rPr>
                                <w:rFonts w:ascii="Times New Roman" w:hAnsi="Times New Roman" w:cs="Times New Roman"/>
                                <w:sz w:val="20"/>
                                <w:szCs w:val="20"/>
                              </w:rPr>
                            </w:pPr>
                          </w:p>
                        </w:tc>
                        <w:tc>
                          <w:tcPr>
                            <w:tcW w:w="1268" w:type="dxa"/>
                          </w:tcPr>
                          <w:p w14:paraId="6F54D2AB" w14:textId="77777777" w:rsidR="00E254D2" w:rsidRPr="007E1BD2" w:rsidRDefault="00E254D2" w:rsidP="00F602C9">
                            <w:pPr>
                              <w:rPr>
                                <w:rFonts w:ascii="Times New Roman" w:hAnsi="Times New Roman" w:cs="Times New Roman"/>
                                <w:sz w:val="20"/>
                                <w:szCs w:val="20"/>
                              </w:rPr>
                            </w:pPr>
                          </w:p>
                        </w:tc>
                        <w:tc>
                          <w:tcPr>
                            <w:tcW w:w="788" w:type="dxa"/>
                          </w:tcPr>
                          <w:p w14:paraId="2422E6CE" w14:textId="77777777" w:rsidR="00E254D2" w:rsidRPr="007E1BD2" w:rsidRDefault="00E254D2" w:rsidP="00F602C9">
                            <w:pPr>
                              <w:rPr>
                                <w:rFonts w:ascii="Times New Roman" w:hAnsi="Times New Roman" w:cs="Times New Roman"/>
                                <w:sz w:val="20"/>
                                <w:szCs w:val="20"/>
                              </w:rPr>
                            </w:pPr>
                          </w:p>
                        </w:tc>
                        <w:tc>
                          <w:tcPr>
                            <w:tcW w:w="818" w:type="dxa"/>
                          </w:tcPr>
                          <w:p w14:paraId="69FD29E6" w14:textId="77777777" w:rsidR="00E254D2" w:rsidRPr="007E1BD2" w:rsidRDefault="00E254D2" w:rsidP="00F602C9">
                            <w:pPr>
                              <w:rPr>
                                <w:rFonts w:ascii="Times New Roman" w:hAnsi="Times New Roman" w:cs="Times New Roman"/>
                                <w:sz w:val="20"/>
                                <w:szCs w:val="20"/>
                              </w:rPr>
                            </w:pPr>
                          </w:p>
                        </w:tc>
                        <w:tc>
                          <w:tcPr>
                            <w:tcW w:w="727" w:type="dxa"/>
                          </w:tcPr>
                          <w:p w14:paraId="303D5E2F" w14:textId="77777777" w:rsidR="00E254D2" w:rsidRPr="007E1BD2" w:rsidRDefault="00E254D2" w:rsidP="00F602C9">
                            <w:pPr>
                              <w:rPr>
                                <w:rFonts w:ascii="Times New Roman" w:hAnsi="Times New Roman" w:cs="Times New Roman"/>
                                <w:sz w:val="20"/>
                                <w:szCs w:val="20"/>
                              </w:rPr>
                            </w:pPr>
                          </w:p>
                        </w:tc>
                        <w:tc>
                          <w:tcPr>
                            <w:tcW w:w="727" w:type="dxa"/>
                          </w:tcPr>
                          <w:p w14:paraId="3D52EDB1" w14:textId="77777777" w:rsidR="00E254D2" w:rsidRPr="007E1BD2" w:rsidRDefault="00E254D2" w:rsidP="00F602C9">
                            <w:pPr>
                              <w:rPr>
                                <w:rFonts w:ascii="Times New Roman" w:hAnsi="Times New Roman" w:cs="Times New Roman"/>
                                <w:sz w:val="20"/>
                                <w:szCs w:val="20"/>
                              </w:rPr>
                            </w:pPr>
                          </w:p>
                        </w:tc>
                        <w:tc>
                          <w:tcPr>
                            <w:tcW w:w="727" w:type="dxa"/>
                          </w:tcPr>
                          <w:p w14:paraId="3175771E" w14:textId="77777777" w:rsidR="00E254D2" w:rsidRPr="007E1BD2" w:rsidRDefault="00E254D2" w:rsidP="00F602C9">
                            <w:pPr>
                              <w:rPr>
                                <w:rFonts w:ascii="Times New Roman" w:hAnsi="Times New Roman" w:cs="Times New Roman"/>
                                <w:sz w:val="20"/>
                                <w:szCs w:val="20"/>
                              </w:rPr>
                            </w:pPr>
                          </w:p>
                        </w:tc>
                        <w:tc>
                          <w:tcPr>
                            <w:tcW w:w="727" w:type="dxa"/>
                          </w:tcPr>
                          <w:p w14:paraId="02678F3F" w14:textId="77777777" w:rsidR="00E254D2" w:rsidRPr="007E1BD2" w:rsidRDefault="00E254D2" w:rsidP="00F602C9">
                            <w:pPr>
                              <w:rPr>
                                <w:rFonts w:ascii="Times New Roman" w:hAnsi="Times New Roman" w:cs="Times New Roman"/>
                                <w:sz w:val="20"/>
                                <w:szCs w:val="20"/>
                              </w:rPr>
                            </w:pPr>
                          </w:p>
                        </w:tc>
                        <w:tc>
                          <w:tcPr>
                            <w:tcW w:w="727" w:type="dxa"/>
                          </w:tcPr>
                          <w:p w14:paraId="59EF1317" w14:textId="77777777" w:rsidR="00E254D2" w:rsidRPr="007E1BD2" w:rsidRDefault="00E254D2" w:rsidP="00F602C9">
                            <w:pPr>
                              <w:rPr>
                                <w:rFonts w:ascii="Times New Roman" w:hAnsi="Times New Roman" w:cs="Times New Roman"/>
                                <w:sz w:val="20"/>
                                <w:szCs w:val="20"/>
                              </w:rPr>
                            </w:pPr>
                          </w:p>
                        </w:tc>
                        <w:tc>
                          <w:tcPr>
                            <w:tcW w:w="727" w:type="dxa"/>
                          </w:tcPr>
                          <w:p w14:paraId="43BC43D5" w14:textId="77777777" w:rsidR="00E254D2" w:rsidRPr="007E1BD2" w:rsidRDefault="00E254D2" w:rsidP="00F602C9">
                            <w:pPr>
                              <w:rPr>
                                <w:rFonts w:ascii="Times New Roman" w:hAnsi="Times New Roman" w:cs="Times New Roman"/>
                                <w:sz w:val="20"/>
                                <w:szCs w:val="20"/>
                              </w:rPr>
                            </w:pPr>
                          </w:p>
                        </w:tc>
                        <w:tc>
                          <w:tcPr>
                            <w:tcW w:w="727" w:type="dxa"/>
                          </w:tcPr>
                          <w:p w14:paraId="28831121" w14:textId="77777777" w:rsidR="00E254D2" w:rsidRPr="007E1BD2" w:rsidRDefault="00E254D2" w:rsidP="00F602C9">
                            <w:pPr>
                              <w:rPr>
                                <w:rFonts w:ascii="Times New Roman" w:hAnsi="Times New Roman" w:cs="Times New Roman"/>
                                <w:sz w:val="20"/>
                                <w:szCs w:val="20"/>
                              </w:rPr>
                            </w:pPr>
                          </w:p>
                        </w:tc>
                      </w:tr>
                      <w:tr w:rsidR="00E254D2" w:rsidRPr="007E1BD2" w14:paraId="029BB9B2" w14:textId="77777777" w:rsidTr="00F602C9">
                        <w:tc>
                          <w:tcPr>
                            <w:tcW w:w="832" w:type="dxa"/>
                          </w:tcPr>
                          <w:p w14:paraId="55ADD506" w14:textId="77777777" w:rsidR="00E254D2" w:rsidRPr="007E1BD2" w:rsidRDefault="00E254D2" w:rsidP="00F602C9">
                            <w:pPr>
                              <w:jc w:val="center"/>
                              <w:rPr>
                                <w:rFonts w:ascii="Times New Roman" w:hAnsi="Times New Roman" w:cs="Times New Roman"/>
                                <w:sz w:val="20"/>
                                <w:szCs w:val="20"/>
                              </w:rPr>
                            </w:pPr>
                          </w:p>
                        </w:tc>
                        <w:tc>
                          <w:tcPr>
                            <w:tcW w:w="781" w:type="dxa"/>
                          </w:tcPr>
                          <w:p w14:paraId="08D22AB0" w14:textId="77777777" w:rsidR="00E254D2" w:rsidRPr="007E1BD2" w:rsidRDefault="00E254D2" w:rsidP="00F602C9">
                            <w:pPr>
                              <w:rPr>
                                <w:rFonts w:ascii="Times New Roman" w:hAnsi="Times New Roman" w:cs="Times New Roman"/>
                                <w:sz w:val="20"/>
                                <w:szCs w:val="20"/>
                              </w:rPr>
                            </w:pPr>
                          </w:p>
                        </w:tc>
                        <w:tc>
                          <w:tcPr>
                            <w:tcW w:w="1268" w:type="dxa"/>
                          </w:tcPr>
                          <w:p w14:paraId="01BC5DCF" w14:textId="77777777" w:rsidR="00E254D2" w:rsidRPr="007E1BD2" w:rsidRDefault="00E254D2" w:rsidP="00F602C9">
                            <w:pPr>
                              <w:rPr>
                                <w:rFonts w:ascii="Times New Roman" w:hAnsi="Times New Roman" w:cs="Times New Roman"/>
                                <w:sz w:val="20"/>
                                <w:szCs w:val="20"/>
                              </w:rPr>
                            </w:pPr>
                          </w:p>
                        </w:tc>
                        <w:tc>
                          <w:tcPr>
                            <w:tcW w:w="788" w:type="dxa"/>
                          </w:tcPr>
                          <w:p w14:paraId="326786B2" w14:textId="77777777" w:rsidR="00E254D2" w:rsidRPr="007E1BD2" w:rsidRDefault="00E254D2" w:rsidP="00F602C9">
                            <w:pPr>
                              <w:rPr>
                                <w:rFonts w:ascii="Times New Roman" w:hAnsi="Times New Roman" w:cs="Times New Roman"/>
                                <w:sz w:val="20"/>
                                <w:szCs w:val="20"/>
                              </w:rPr>
                            </w:pPr>
                          </w:p>
                        </w:tc>
                        <w:tc>
                          <w:tcPr>
                            <w:tcW w:w="818" w:type="dxa"/>
                          </w:tcPr>
                          <w:p w14:paraId="48A732DB" w14:textId="77777777" w:rsidR="00E254D2" w:rsidRPr="007E1BD2" w:rsidRDefault="00E254D2" w:rsidP="00F602C9">
                            <w:pPr>
                              <w:rPr>
                                <w:rFonts w:ascii="Times New Roman" w:hAnsi="Times New Roman" w:cs="Times New Roman"/>
                                <w:sz w:val="20"/>
                                <w:szCs w:val="20"/>
                              </w:rPr>
                            </w:pPr>
                          </w:p>
                        </w:tc>
                        <w:tc>
                          <w:tcPr>
                            <w:tcW w:w="727" w:type="dxa"/>
                          </w:tcPr>
                          <w:p w14:paraId="5156E462" w14:textId="77777777" w:rsidR="00E254D2" w:rsidRPr="007E1BD2" w:rsidRDefault="00E254D2" w:rsidP="00F602C9">
                            <w:pPr>
                              <w:rPr>
                                <w:rFonts w:ascii="Times New Roman" w:hAnsi="Times New Roman" w:cs="Times New Roman"/>
                                <w:sz w:val="20"/>
                                <w:szCs w:val="20"/>
                              </w:rPr>
                            </w:pPr>
                          </w:p>
                        </w:tc>
                        <w:tc>
                          <w:tcPr>
                            <w:tcW w:w="727" w:type="dxa"/>
                          </w:tcPr>
                          <w:p w14:paraId="0D8461DD" w14:textId="77777777" w:rsidR="00E254D2" w:rsidRPr="007E1BD2" w:rsidRDefault="00E254D2" w:rsidP="00F602C9">
                            <w:pPr>
                              <w:rPr>
                                <w:rFonts w:ascii="Times New Roman" w:hAnsi="Times New Roman" w:cs="Times New Roman"/>
                                <w:sz w:val="20"/>
                                <w:szCs w:val="20"/>
                              </w:rPr>
                            </w:pPr>
                          </w:p>
                        </w:tc>
                        <w:tc>
                          <w:tcPr>
                            <w:tcW w:w="727" w:type="dxa"/>
                          </w:tcPr>
                          <w:p w14:paraId="2AAB2218" w14:textId="77777777" w:rsidR="00E254D2" w:rsidRPr="007E1BD2" w:rsidRDefault="00E254D2" w:rsidP="00F602C9">
                            <w:pPr>
                              <w:rPr>
                                <w:rFonts w:ascii="Times New Roman" w:hAnsi="Times New Roman" w:cs="Times New Roman"/>
                                <w:sz w:val="20"/>
                                <w:szCs w:val="20"/>
                              </w:rPr>
                            </w:pPr>
                          </w:p>
                        </w:tc>
                        <w:tc>
                          <w:tcPr>
                            <w:tcW w:w="727" w:type="dxa"/>
                          </w:tcPr>
                          <w:p w14:paraId="0247BF26" w14:textId="77777777" w:rsidR="00E254D2" w:rsidRPr="007E1BD2" w:rsidRDefault="00E254D2" w:rsidP="00F602C9">
                            <w:pPr>
                              <w:rPr>
                                <w:rFonts w:ascii="Times New Roman" w:hAnsi="Times New Roman" w:cs="Times New Roman"/>
                                <w:sz w:val="20"/>
                                <w:szCs w:val="20"/>
                              </w:rPr>
                            </w:pPr>
                          </w:p>
                        </w:tc>
                        <w:tc>
                          <w:tcPr>
                            <w:tcW w:w="727" w:type="dxa"/>
                          </w:tcPr>
                          <w:p w14:paraId="157CD2C6" w14:textId="77777777" w:rsidR="00E254D2" w:rsidRPr="007E1BD2" w:rsidRDefault="00E254D2" w:rsidP="00F602C9">
                            <w:pPr>
                              <w:rPr>
                                <w:rFonts w:ascii="Times New Roman" w:hAnsi="Times New Roman" w:cs="Times New Roman"/>
                                <w:sz w:val="20"/>
                                <w:szCs w:val="20"/>
                              </w:rPr>
                            </w:pPr>
                          </w:p>
                        </w:tc>
                        <w:tc>
                          <w:tcPr>
                            <w:tcW w:w="727" w:type="dxa"/>
                          </w:tcPr>
                          <w:p w14:paraId="70AEB1B9" w14:textId="77777777" w:rsidR="00E254D2" w:rsidRPr="007E1BD2" w:rsidRDefault="00E254D2" w:rsidP="00F602C9">
                            <w:pPr>
                              <w:rPr>
                                <w:rFonts w:ascii="Times New Roman" w:hAnsi="Times New Roman" w:cs="Times New Roman"/>
                                <w:sz w:val="20"/>
                                <w:szCs w:val="20"/>
                              </w:rPr>
                            </w:pPr>
                          </w:p>
                        </w:tc>
                        <w:tc>
                          <w:tcPr>
                            <w:tcW w:w="727" w:type="dxa"/>
                          </w:tcPr>
                          <w:p w14:paraId="78E4F519" w14:textId="77777777" w:rsidR="00E254D2" w:rsidRPr="007E1BD2" w:rsidRDefault="00E254D2" w:rsidP="00F602C9">
                            <w:pPr>
                              <w:rPr>
                                <w:rFonts w:ascii="Times New Roman" w:hAnsi="Times New Roman" w:cs="Times New Roman"/>
                                <w:sz w:val="20"/>
                                <w:szCs w:val="20"/>
                              </w:rPr>
                            </w:pPr>
                          </w:p>
                        </w:tc>
                      </w:tr>
                      <w:tr w:rsidR="00E254D2" w:rsidRPr="007E1BD2" w14:paraId="6997956C" w14:textId="77777777" w:rsidTr="00F602C9">
                        <w:tc>
                          <w:tcPr>
                            <w:tcW w:w="832" w:type="dxa"/>
                          </w:tcPr>
                          <w:p w14:paraId="2B2F8DA6" w14:textId="77777777" w:rsidR="00E254D2" w:rsidRPr="007E1BD2" w:rsidRDefault="00E254D2" w:rsidP="00F602C9">
                            <w:pPr>
                              <w:jc w:val="center"/>
                              <w:rPr>
                                <w:rFonts w:ascii="Times New Roman" w:hAnsi="Times New Roman" w:cs="Times New Roman"/>
                                <w:sz w:val="20"/>
                                <w:szCs w:val="20"/>
                              </w:rPr>
                            </w:pPr>
                          </w:p>
                        </w:tc>
                        <w:tc>
                          <w:tcPr>
                            <w:tcW w:w="781" w:type="dxa"/>
                          </w:tcPr>
                          <w:p w14:paraId="5A59E4AF" w14:textId="77777777" w:rsidR="00E254D2" w:rsidRPr="007E1BD2" w:rsidRDefault="00E254D2" w:rsidP="00F602C9">
                            <w:pPr>
                              <w:rPr>
                                <w:rFonts w:ascii="Times New Roman" w:hAnsi="Times New Roman" w:cs="Times New Roman"/>
                                <w:sz w:val="20"/>
                                <w:szCs w:val="20"/>
                              </w:rPr>
                            </w:pPr>
                          </w:p>
                        </w:tc>
                        <w:tc>
                          <w:tcPr>
                            <w:tcW w:w="1268" w:type="dxa"/>
                          </w:tcPr>
                          <w:p w14:paraId="45A6F413" w14:textId="77777777" w:rsidR="00E254D2" w:rsidRPr="007E1BD2" w:rsidRDefault="00E254D2" w:rsidP="00F602C9">
                            <w:pPr>
                              <w:rPr>
                                <w:rFonts w:ascii="Times New Roman" w:hAnsi="Times New Roman" w:cs="Times New Roman"/>
                                <w:sz w:val="20"/>
                                <w:szCs w:val="20"/>
                              </w:rPr>
                            </w:pPr>
                          </w:p>
                        </w:tc>
                        <w:tc>
                          <w:tcPr>
                            <w:tcW w:w="788" w:type="dxa"/>
                          </w:tcPr>
                          <w:p w14:paraId="30EE6953" w14:textId="77777777" w:rsidR="00E254D2" w:rsidRPr="007E1BD2" w:rsidRDefault="00E254D2" w:rsidP="00F602C9">
                            <w:pPr>
                              <w:rPr>
                                <w:rFonts w:ascii="Times New Roman" w:hAnsi="Times New Roman" w:cs="Times New Roman"/>
                                <w:sz w:val="20"/>
                                <w:szCs w:val="20"/>
                              </w:rPr>
                            </w:pPr>
                          </w:p>
                        </w:tc>
                        <w:tc>
                          <w:tcPr>
                            <w:tcW w:w="818" w:type="dxa"/>
                          </w:tcPr>
                          <w:p w14:paraId="454B689F" w14:textId="77777777" w:rsidR="00E254D2" w:rsidRPr="007E1BD2" w:rsidRDefault="00E254D2" w:rsidP="00F602C9">
                            <w:pPr>
                              <w:rPr>
                                <w:rFonts w:ascii="Times New Roman" w:hAnsi="Times New Roman" w:cs="Times New Roman"/>
                                <w:sz w:val="20"/>
                                <w:szCs w:val="20"/>
                              </w:rPr>
                            </w:pPr>
                          </w:p>
                        </w:tc>
                        <w:tc>
                          <w:tcPr>
                            <w:tcW w:w="727" w:type="dxa"/>
                          </w:tcPr>
                          <w:p w14:paraId="78F982EF" w14:textId="77777777" w:rsidR="00E254D2" w:rsidRPr="007E1BD2" w:rsidRDefault="00E254D2" w:rsidP="00F602C9">
                            <w:pPr>
                              <w:rPr>
                                <w:rFonts w:ascii="Times New Roman" w:hAnsi="Times New Roman" w:cs="Times New Roman"/>
                                <w:sz w:val="20"/>
                                <w:szCs w:val="20"/>
                              </w:rPr>
                            </w:pPr>
                          </w:p>
                        </w:tc>
                        <w:tc>
                          <w:tcPr>
                            <w:tcW w:w="727" w:type="dxa"/>
                          </w:tcPr>
                          <w:p w14:paraId="17210F9A" w14:textId="77777777" w:rsidR="00E254D2" w:rsidRPr="007E1BD2" w:rsidRDefault="00E254D2" w:rsidP="00F602C9">
                            <w:pPr>
                              <w:rPr>
                                <w:rFonts w:ascii="Times New Roman" w:hAnsi="Times New Roman" w:cs="Times New Roman"/>
                                <w:sz w:val="20"/>
                                <w:szCs w:val="20"/>
                              </w:rPr>
                            </w:pPr>
                          </w:p>
                        </w:tc>
                        <w:tc>
                          <w:tcPr>
                            <w:tcW w:w="727" w:type="dxa"/>
                          </w:tcPr>
                          <w:p w14:paraId="6A603553" w14:textId="77777777" w:rsidR="00E254D2" w:rsidRPr="007E1BD2" w:rsidRDefault="00E254D2" w:rsidP="00F602C9">
                            <w:pPr>
                              <w:rPr>
                                <w:rFonts w:ascii="Times New Roman" w:hAnsi="Times New Roman" w:cs="Times New Roman"/>
                                <w:sz w:val="20"/>
                                <w:szCs w:val="20"/>
                              </w:rPr>
                            </w:pPr>
                          </w:p>
                        </w:tc>
                        <w:tc>
                          <w:tcPr>
                            <w:tcW w:w="727" w:type="dxa"/>
                          </w:tcPr>
                          <w:p w14:paraId="07EA9BB4" w14:textId="77777777" w:rsidR="00E254D2" w:rsidRPr="007E1BD2" w:rsidRDefault="00E254D2" w:rsidP="00F602C9">
                            <w:pPr>
                              <w:rPr>
                                <w:rFonts w:ascii="Times New Roman" w:hAnsi="Times New Roman" w:cs="Times New Roman"/>
                                <w:sz w:val="20"/>
                                <w:szCs w:val="20"/>
                              </w:rPr>
                            </w:pPr>
                          </w:p>
                        </w:tc>
                        <w:tc>
                          <w:tcPr>
                            <w:tcW w:w="727" w:type="dxa"/>
                          </w:tcPr>
                          <w:p w14:paraId="4E64071B" w14:textId="77777777" w:rsidR="00E254D2" w:rsidRPr="007E1BD2" w:rsidRDefault="00E254D2" w:rsidP="00F602C9">
                            <w:pPr>
                              <w:rPr>
                                <w:rFonts w:ascii="Times New Roman" w:hAnsi="Times New Roman" w:cs="Times New Roman"/>
                                <w:sz w:val="20"/>
                                <w:szCs w:val="20"/>
                              </w:rPr>
                            </w:pPr>
                          </w:p>
                        </w:tc>
                        <w:tc>
                          <w:tcPr>
                            <w:tcW w:w="727" w:type="dxa"/>
                          </w:tcPr>
                          <w:p w14:paraId="6E7171EB" w14:textId="77777777" w:rsidR="00E254D2" w:rsidRPr="007E1BD2" w:rsidRDefault="00E254D2" w:rsidP="00F602C9">
                            <w:pPr>
                              <w:rPr>
                                <w:rFonts w:ascii="Times New Roman" w:hAnsi="Times New Roman" w:cs="Times New Roman"/>
                                <w:sz w:val="20"/>
                                <w:szCs w:val="20"/>
                              </w:rPr>
                            </w:pPr>
                          </w:p>
                        </w:tc>
                        <w:tc>
                          <w:tcPr>
                            <w:tcW w:w="727" w:type="dxa"/>
                          </w:tcPr>
                          <w:p w14:paraId="112C3FC8" w14:textId="77777777" w:rsidR="00E254D2" w:rsidRPr="007E1BD2" w:rsidRDefault="00E254D2" w:rsidP="00F602C9">
                            <w:pPr>
                              <w:rPr>
                                <w:rFonts w:ascii="Times New Roman" w:hAnsi="Times New Roman" w:cs="Times New Roman"/>
                                <w:sz w:val="20"/>
                                <w:szCs w:val="20"/>
                              </w:rPr>
                            </w:pPr>
                          </w:p>
                        </w:tc>
                      </w:tr>
                      <w:tr w:rsidR="00E254D2" w:rsidRPr="007E1BD2" w14:paraId="70284617" w14:textId="77777777" w:rsidTr="00F602C9">
                        <w:tc>
                          <w:tcPr>
                            <w:tcW w:w="832" w:type="dxa"/>
                          </w:tcPr>
                          <w:p w14:paraId="774C5228" w14:textId="77777777" w:rsidR="00E254D2" w:rsidRPr="007E1BD2" w:rsidRDefault="00E254D2" w:rsidP="00F602C9">
                            <w:pPr>
                              <w:jc w:val="center"/>
                              <w:rPr>
                                <w:rFonts w:ascii="Times New Roman" w:hAnsi="Times New Roman" w:cs="Times New Roman"/>
                                <w:sz w:val="20"/>
                                <w:szCs w:val="20"/>
                              </w:rPr>
                            </w:pPr>
                          </w:p>
                        </w:tc>
                        <w:tc>
                          <w:tcPr>
                            <w:tcW w:w="781" w:type="dxa"/>
                          </w:tcPr>
                          <w:p w14:paraId="45F8C763" w14:textId="77777777" w:rsidR="00E254D2" w:rsidRPr="007E1BD2" w:rsidRDefault="00E254D2" w:rsidP="00F602C9">
                            <w:pPr>
                              <w:rPr>
                                <w:rFonts w:ascii="Times New Roman" w:hAnsi="Times New Roman" w:cs="Times New Roman"/>
                                <w:sz w:val="20"/>
                                <w:szCs w:val="20"/>
                              </w:rPr>
                            </w:pPr>
                          </w:p>
                        </w:tc>
                        <w:tc>
                          <w:tcPr>
                            <w:tcW w:w="1268" w:type="dxa"/>
                          </w:tcPr>
                          <w:p w14:paraId="7405E85E" w14:textId="77777777" w:rsidR="00E254D2" w:rsidRPr="007E1BD2" w:rsidRDefault="00E254D2" w:rsidP="00F602C9">
                            <w:pPr>
                              <w:rPr>
                                <w:rFonts w:ascii="Times New Roman" w:hAnsi="Times New Roman" w:cs="Times New Roman"/>
                                <w:sz w:val="20"/>
                                <w:szCs w:val="20"/>
                              </w:rPr>
                            </w:pPr>
                          </w:p>
                        </w:tc>
                        <w:tc>
                          <w:tcPr>
                            <w:tcW w:w="788" w:type="dxa"/>
                          </w:tcPr>
                          <w:p w14:paraId="21B06253" w14:textId="77777777" w:rsidR="00E254D2" w:rsidRPr="007E1BD2" w:rsidRDefault="00E254D2" w:rsidP="00F602C9">
                            <w:pPr>
                              <w:rPr>
                                <w:rFonts w:ascii="Times New Roman" w:hAnsi="Times New Roman" w:cs="Times New Roman"/>
                                <w:sz w:val="20"/>
                                <w:szCs w:val="20"/>
                              </w:rPr>
                            </w:pPr>
                          </w:p>
                        </w:tc>
                        <w:tc>
                          <w:tcPr>
                            <w:tcW w:w="818" w:type="dxa"/>
                          </w:tcPr>
                          <w:p w14:paraId="06B8CD84" w14:textId="77777777" w:rsidR="00E254D2" w:rsidRPr="007E1BD2" w:rsidRDefault="00E254D2" w:rsidP="00F602C9">
                            <w:pPr>
                              <w:rPr>
                                <w:rFonts w:ascii="Times New Roman" w:hAnsi="Times New Roman" w:cs="Times New Roman"/>
                                <w:sz w:val="20"/>
                                <w:szCs w:val="20"/>
                              </w:rPr>
                            </w:pPr>
                          </w:p>
                        </w:tc>
                        <w:tc>
                          <w:tcPr>
                            <w:tcW w:w="727" w:type="dxa"/>
                          </w:tcPr>
                          <w:p w14:paraId="7AB0FFBD" w14:textId="77777777" w:rsidR="00E254D2" w:rsidRPr="007E1BD2" w:rsidRDefault="00E254D2" w:rsidP="00F602C9">
                            <w:pPr>
                              <w:rPr>
                                <w:rFonts w:ascii="Times New Roman" w:hAnsi="Times New Roman" w:cs="Times New Roman"/>
                                <w:sz w:val="20"/>
                                <w:szCs w:val="20"/>
                              </w:rPr>
                            </w:pPr>
                          </w:p>
                        </w:tc>
                        <w:tc>
                          <w:tcPr>
                            <w:tcW w:w="727" w:type="dxa"/>
                          </w:tcPr>
                          <w:p w14:paraId="734FFE1A" w14:textId="77777777" w:rsidR="00E254D2" w:rsidRPr="007E1BD2" w:rsidRDefault="00E254D2" w:rsidP="00F602C9">
                            <w:pPr>
                              <w:rPr>
                                <w:rFonts w:ascii="Times New Roman" w:hAnsi="Times New Roman" w:cs="Times New Roman"/>
                                <w:sz w:val="20"/>
                                <w:szCs w:val="20"/>
                              </w:rPr>
                            </w:pPr>
                          </w:p>
                        </w:tc>
                        <w:tc>
                          <w:tcPr>
                            <w:tcW w:w="727" w:type="dxa"/>
                          </w:tcPr>
                          <w:p w14:paraId="5ED422CE" w14:textId="77777777" w:rsidR="00E254D2" w:rsidRPr="007E1BD2" w:rsidRDefault="00E254D2" w:rsidP="00F602C9">
                            <w:pPr>
                              <w:rPr>
                                <w:rFonts w:ascii="Times New Roman" w:hAnsi="Times New Roman" w:cs="Times New Roman"/>
                                <w:sz w:val="20"/>
                                <w:szCs w:val="20"/>
                              </w:rPr>
                            </w:pPr>
                          </w:p>
                        </w:tc>
                        <w:tc>
                          <w:tcPr>
                            <w:tcW w:w="727" w:type="dxa"/>
                          </w:tcPr>
                          <w:p w14:paraId="0B482051" w14:textId="77777777" w:rsidR="00E254D2" w:rsidRPr="007E1BD2" w:rsidRDefault="00E254D2" w:rsidP="00F602C9">
                            <w:pPr>
                              <w:rPr>
                                <w:rFonts w:ascii="Times New Roman" w:hAnsi="Times New Roman" w:cs="Times New Roman"/>
                                <w:sz w:val="20"/>
                                <w:szCs w:val="20"/>
                              </w:rPr>
                            </w:pPr>
                          </w:p>
                        </w:tc>
                        <w:tc>
                          <w:tcPr>
                            <w:tcW w:w="727" w:type="dxa"/>
                          </w:tcPr>
                          <w:p w14:paraId="690C70FB" w14:textId="77777777" w:rsidR="00E254D2" w:rsidRPr="007E1BD2" w:rsidRDefault="00E254D2" w:rsidP="00F602C9">
                            <w:pPr>
                              <w:rPr>
                                <w:rFonts w:ascii="Times New Roman" w:hAnsi="Times New Roman" w:cs="Times New Roman"/>
                                <w:sz w:val="20"/>
                                <w:szCs w:val="20"/>
                              </w:rPr>
                            </w:pPr>
                          </w:p>
                        </w:tc>
                        <w:tc>
                          <w:tcPr>
                            <w:tcW w:w="727" w:type="dxa"/>
                          </w:tcPr>
                          <w:p w14:paraId="1D5737CF" w14:textId="77777777" w:rsidR="00E254D2" w:rsidRPr="007E1BD2" w:rsidRDefault="00E254D2" w:rsidP="00F602C9">
                            <w:pPr>
                              <w:rPr>
                                <w:rFonts w:ascii="Times New Roman" w:hAnsi="Times New Roman" w:cs="Times New Roman"/>
                                <w:sz w:val="20"/>
                                <w:szCs w:val="20"/>
                              </w:rPr>
                            </w:pPr>
                          </w:p>
                        </w:tc>
                        <w:tc>
                          <w:tcPr>
                            <w:tcW w:w="727" w:type="dxa"/>
                          </w:tcPr>
                          <w:p w14:paraId="3604C5E2" w14:textId="77777777" w:rsidR="00E254D2" w:rsidRPr="007E1BD2" w:rsidRDefault="00E254D2" w:rsidP="00F602C9">
                            <w:pPr>
                              <w:rPr>
                                <w:rFonts w:ascii="Times New Roman" w:hAnsi="Times New Roman" w:cs="Times New Roman"/>
                                <w:sz w:val="20"/>
                                <w:szCs w:val="20"/>
                              </w:rPr>
                            </w:pPr>
                          </w:p>
                        </w:tc>
                      </w:tr>
                      <w:tr w:rsidR="00E254D2" w:rsidRPr="007E1BD2" w14:paraId="18817B19" w14:textId="77777777" w:rsidTr="00F602C9">
                        <w:tc>
                          <w:tcPr>
                            <w:tcW w:w="832" w:type="dxa"/>
                          </w:tcPr>
                          <w:p w14:paraId="5415DC23" w14:textId="77777777" w:rsidR="00E254D2" w:rsidRPr="007E1BD2" w:rsidRDefault="00E254D2" w:rsidP="00F602C9">
                            <w:pPr>
                              <w:jc w:val="center"/>
                              <w:rPr>
                                <w:rFonts w:ascii="Times New Roman" w:hAnsi="Times New Roman" w:cs="Times New Roman"/>
                                <w:sz w:val="20"/>
                                <w:szCs w:val="20"/>
                              </w:rPr>
                            </w:pPr>
                          </w:p>
                        </w:tc>
                        <w:tc>
                          <w:tcPr>
                            <w:tcW w:w="781" w:type="dxa"/>
                          </w:tcPr>
                          <w:p w14:paraId="65AB0740" w14:textId="77777777" w:rsidR="00E254D2" w:rsidRPr="007E1BD2" w:rsidRDefault="00E254D2" w:rsidP="00F602C9">
                            <w:pPr>
                              <w:rPr>
                                <w:rFonts w:ascii="Times New Roman" w:hAnsi="Times New Roman" w:cs="Times New Roman"/>
                                <w:sz w:val="20"/>
                                <w:szCs w:val="20"/>
                              </w:rPr>
                            </w:pPr>
                          </w:p>
                        </w:tc>
                        <w:tc>
                          <w:tcPr>
                            <w:tcW w:w="1268" w:type="dxa"/>
                          </w:tcPr>
                          <w:p w14:paraId="6D420899" w14:textId="77777777" w:rsidR="00E254D2" w:rsidRPr="007E1BD2" w:rsidRDefault="00E254D2" w:rsidP="00F602C9">
                            <w:pPr>
                              <w:rPr>
                                <w:rFonts w:ascii="Times New Roman" w:hAnsi="Times New Roman" w:cs="Times New Roman"/>
                                <w:sz w:val="20"/>
                                <w:szCs w:val="20"/>
                              </w:rPr>
                            </w:pPr>
                          </w:p>
                        </w:tc>
                        <w:tc>
                          <w:tcPr>
                            <w:tcW w:w="788" w:type="dxa"/>
                          </w:tcPr>
                          <w:p w14:paraId="1950DA6F" w14:textId="77777777" w:rsidR="00E254D2" w:rsidRPr="007E1BD2" w:rsidRDefault="00E254D2" w:rsidP="00F602C9">
                            <w:pPr>
                              <w:rPr>
                                <w:rFonts w:ascii="Times New Roman" w:hAnsi="Times New Roman" w:cs="Times New Roman"/>
                                <w:sz w:val="20"/>
                                <w:szCs w:val="20"/>
                              </w:rPr>
                            </w:pPr>
                          </w:p>
                        </w:tc>
                        <w:tc>
                          <w:tcPr>
                            <w:tcW w:w="818" w:type="dxa"/>
                          </w:tcPr>
                          <w:p w14:paraId="4DD889BF" w14:textId="77777777" w:rsidR="00E254D2" w:rsidRPr="007E1BD2" w:rsidRDefault="00E254D2" w:rsidP="00F602C9">
                            <w:pPr>
                              <w:rPr>
                                <w:rFonts w:ascii="Times New Roman" w:hAnsi="Times New Roman" w:cs="Times New Roman"/>
                                <w:sz w:val="20"/>
                                <w:szCs w:val="20"/>
                              </w:rPr>
                            </w:pPr>
                          </w:p>
                        </w:tc>
                        <w:tc>
                          <w:tcPr>
                            <w:tcW w:w="727" w:type="dxa"/>
                          </w:tcPr>
                          <w:p w14:paraId="072951C9" w14:textId="77777777" w:rsidR="00E254D2" w:rsidRPr="007E1BD2" w:rsidRDefault="00E254D2" w:rsidP="00F602C9">
                            <w:pPr>
                              <w:rPr>
                                <w:rFonts w:ascii="Times New Roman" w:hAnsi="Times New Roman" w:cs="Times New Roman"/>
                                <w:sz w:val="20"/>
                                <w:szCs w:val="20"/>
                              </w:rPr>
                            </w:pPr>
                          </w:p>
                        </w:tc>
                        <w:tc>
                          <w:tcPr>
                            <w:tcW w:w="727" w:type="dxa"/>
                          </w:tcPr>
                          <w:p w14:paraId="573346FD" w14:textId="77777777" w:rsidR="00E254D2" w:rsidRPr="007E1BD2" w:rsidRDefault="00E254D2" w:rsidP="00F602C9">
                            <w:pPr>
                              <w:rPr>
                                <w:rFonts w:ascii="Times New Roman" w:hAnsi="Times New Roman" w:cs="Times New Roman"/>
                                <w:sz w:val="20"/>
                                <w:szCs w:val="20"/>
                              </w:rPr>
                            </w:pPr>
                          </w:p>
                        </w:tc>
                        <w:tc>
                          <w:tcPr>
                            <w:tcW w:w="727" w:type="dxa"/>
                          </w:tcPr>
                          <w:p w14:paraId="65372FE0" w14:textId="77777777" w:rsidR="00E254D2" w:rsidRPr="007E1BD2" w:rsidRDefault="00E254D2" w:rsidP="00F602C9">
                            <w:pPr>
                              <w:rPr>
                                <w:rFonts w:ascii="Times New Roman" w:hAnsi="Times New Roman" w:cs="Times New Roman"/>
                                <w:sz w:val="20"/>
                                <w:szCs w:val="20"/>
                              </w:rPr>
                            </w:pPr>
                          </w:p>
                        </w:tc>
                        <w:tc>
                          <w:tcPr>
                            <w:tcW w:w="727" w:type="dxa"/>
                          </w:tcPr>
                          <w:p w14:paraId="113487A8" w14:textId="77777777" w:rsidR="00E254D2" w:rsidRPr="007E1BD2" w:rsidRDefault="00E254D2" w:rsidP="00F602C9">
                            <w:pPr>
                              <w:rPr>
                                <w:rFonts w:ascii="Times New Roman" w:hAnsi="Times New Roman" w:cs="Times New Roman"/>
                                <w:sz w:val="20"/>
                                <w:szCs w:val="20"/>
                              </w:rPr>
                            </w:pPr>
                          </w:p>
                        </w:tc>
                        <w:tc>
                          <w:tcPr>
                            <w:tcW w:w="727" w:type="dxa"/>
                          </w:tcPr>
                          <w:p w14:paraId="2745055C" w14:textId="77777777" w:rsidR="00E254D2" w:rsidRPr="007E1BD2" w:rsidRDefault="00E254D2" w:rsidP="00F602C9">
                            <w:pPr>
                              <w:rPr>
                                <w:rFonts w:ascii="Times New Roman" w:hAnsi="Times New Roman" w:cs="Times New Roman"/>
                                <w:sz w:val="20"/>
                                <w:szCs w:val="20"/>
                              </w:rPr>
                            </w:pPr>
                          </w:p>
                        </w:tc>
                        <w:tc>
                          <w:tcPr>
                            <w:tcW w:w="727" w:type="dxa"/>
                          </w:tcPr>
                          <w:p w14:paraId="1DEB5F49" w14:textId="77777777" w:rsidR="00E254D2" w:rsidRPr="007E1BD2" w:rsidRDefault="00E254D2" w:rsidP="00F602C9">
                            <w:pPr>
                              <w:rPr>
                                <w:rFonts w:ascii="Times New Roman" w:hAnsi="Times New Roman" w:cs="Times New Roman"/>
                                <w:sz w:val="20"/>
                                <w:szCs w:val="20"/>
                              </w:rPr>
                            </w:pPr>
                          </w:p>
                        </w:tc>
                        <w:tc>
                          <w:tcPr>
                            <w:tcW w:w="727" w:type="dxa"/>
                          </w:tcPr>
                          <w:p w14:paraId="69B32439" w14:textId="77777777" w:rsidR="00E254D2" w:rsidRPr="007E1BD2" w:rsidRDefault="00E254D2" w:rsidP="00F602C9">
                            <w:pPr>
                              <w:rPr>
                                <w:rFonts w:ascii="Times New Roman" w:hAnsi="Times New Roman" w:cs="Times New Roman"/>
                                <w:sz w:val="20"/>
                                <w:szCs w:val="20"/>
                              </w:rPr>
                            </w:pPr>
                          </w:p>
                        </w:tc>
                      </w:tr>
                      <w:tr w:rsidR="00E254D2" w:rsidRPr="007E1BD2" w14:paraId="7F16B1F9" w14:textId="77777777" w:rsidTr="00F602C9">
                        <w:tc>
                          <w:tcPr>
                            <w:tcW w:w="832" w:type="dxa"/>
                          </w:tcPr>
                          <w:p w14:paraId="3A5C2023"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Makan Siang</w:t>
                            </w:r>
                          </w:p>
                        </w:tc>
                        <w:tc>
                          <w:tcPr>
                            <w:tcW w:w="781" w:type="dxa"/>
                          </w:tcPr>
                          <w:p w14:paraId="7B499F13" w14:textId="77777777" w:rsidR="00E254D2" w:rsidRPr="007E1BD2" w:rsidRDefault="00E254D2" w:rsidP="00F602C9">
                            <w:pPr>
                              <w:rPr>
                                <w:rFonts w:ascii="Times New Roman" w:hAnsi="Times New Roman" w:cs="Times New Roman"/>
                                <w:sz w:val="20"/>
                                <w:szCs w:val="20"/>
                              </w:rPr>
                            </w:pPr>
                          </w:p>
                        </w:tc>
                        <w:tc>
                          <w:tcPr>
                            <w:tcW w:w="1268" w:type="dxa"/>
                          </w:tcPr>
                          <w:p w14:paraId="52689D3A" w14:textId="77777777" w:rsidR="00E254D2" w:rsidRPr="007E1BD2" w:rsidRDefault="00E254D2" w:rsidP="00F602C9">
                            <w:pPr>
                              <w:rPr>
                                <w:rFonts w:ascii="Times New Roman" w:hAnsi="Times New Roman" w:cs="Times New Roman"/>
                                <w:sz w:val="20"/>
                                <w:szCs w:val="20"/>
                              </w:rPr>
                            </w:pPr>
                          </w:p>
                        </w:tc>
                        <w:tc>
                          <w:tcPr>
                            <w:tcW w:w="788" w:type="dxa"/>
                          </w:tcPr>
                          <w:p w14:paraId="1264A7B2" w14:textId="77777777" w:rsidR="00E254D2" w:rsidRPr="007E1BD2" w:rsidRDefault="00E254D2" w:rsidP="00F602C9">
                            <w:pPr>
                              <w:rPr>
                                <w:rFonts w:ascii="Times New Roman" w:hAnsi="Times New Roman" w:cs="Times New Roman"/>
                                <w:sz w:val="20"/>
                                <w:szCs w:val="20"/>
                              </w:rPr>
                            </w:pPr>
                          </w:p>
                        </w:tc>
                        <w:tc>
                          <w:tcPr>
                            <w:tcW w:w="818" w:type="dxa"/>
                          </w:tcPr>
                          <w:p w14:paraId="3A82012D" w14:textId="77777777" w:rsidR="00E254D2" w:rsidRPr="007E1BD2" w:rsidRDefault="00E254D2" w:rsidP="00F602C9">
                            <w:pPr>
                              <w:rPr>
                                <w:rFonts w:ascii="Times New Roman" w:hAnsi="Times New Roman" w:cs="Times New Roman"/>
                                <w:sz w:val="20"/>
                                <w:szCs w:val="20"/>
                              </w:rPr>
                            </w:pPr>
                          </w:p>
                        </w:tc>
                        <w:tc>
                          <w:tcPr>
                            <w:tcW w:w="727" w:type="dxa"/>
                          </w:tcPr>
                          <w:p w14:paraId="2873E6F4" w14:textId="77777777" w:rsidR="00E254D2" w:rsidRPr="007E1BD2" w:rsidRDefault="00E254D2" w:rsidP="00F602C9">
                            <w:pPr>
                              <w:rPr>
                                <w:rFonts w:ascii="Times New Roman" w:hAnsi="Times New Roman" w:cs="Times New Roman"/>
                                <w:sz w:val="20"/>
                                <w:szCs w:val="20"/>
                              </w:rPr>
                            </w:pPr>
                          </w:p>
                        </w:tc>
                        <w:tc>
                          <w:tcPr>
                            <w:tcW w:w="727" w:type="dxa"/>
                          </w:tcPr>
                          <w:p w14:paraId="016FDCAF" w14:textId="77777777" w:rsidR="00E254D2" w:rsidRPr="007E1BD2" w:rsidRDefault="00E254D2" w:rsidP="00F602C9">
                            <w:pPr>
                              <w:rPr>
                                <w:rFonts w:ascii="Times New Roman" w:hAnsi="Times New Roman" w:cs="Times New Roman"/>
                                <w:sz w:val="20"/>
                                <w:szCs w:val="20"/>
                              </w:rPr>
                            </w:pPr>
                          </w:p>
                        </w:tc>
                        <w:tc>
                          <w:tcPr>
                            <w:tcW w:w="727" w:type="dxa"/>
                          </w:tcPr>
                          <w:p w14:paraId="3B71E856" w14:textId="77777777" w:rsidR="00E254D2" w:rsidRPr="007E1BD2" w:rsidRDefault="00E254D2" w:rsidP="00F602C9">
                            <w:pPr>
                              <w:rPr>
                                <w:rFonts w:ascii="Times New Roman" w:hAnsi="Times New Roman" w:cs="Times New Roman"/>
                                <w:sz w:val="20"/>
                                <w:szCs w:val="20"/>
                              </w:rPr>
                            </w:pPr>
                          </w:p>
                        </w:tc>
                        <w:tc>
                          <w:tcPr>
                            <w:tcW w:w="727" w:type="dxa"/>
                          </w:tcPr>
                          <w:p w14:paraId="1BEAFF04" w14:textId="77777777" w:rsidR="00E254D2" w:rsidRPr="007E1BD2" w:rsidRDefault="00E254D2" w:rsidP="00F602C9">
                            <w:pPr>
                              <w:rPr>
                                <w:rFonts w:ascii="Times New Roman" w:hAnsi="Times New Roman" w:cs="Times New Roman"/>
                                <w:sz w:val="20"/>
                                <w:szCs w:val="20"/>
                              </w:rPr>
                            </w:pPr>
                          </w:p>
                        </w:tc>
                        <w:tc>
                          <w:tcPr>
                            <w:tcW w:w="727" w:type="dxa"/>
                          </w:tcPr>
                          <w:p w14:paraId="2145FE3E" w14:textId="77777777" w:rsidR="00E254D2" w:rsidRPr="007E1BD2" w:rsidRDefault="00E254D2" w:rsidP="00F602C9">
                            <w:pPr>
                              <w:rPr>
                                <w:rFonts w:ascii="Times New Roman" w:hAnsi="Times New Roman" w:cs="Times New Roman"/>
                                <w:sz w:val="20"/>
                                <w:szCs w:val="20"/>
                              </w:rPr>
                            </w:pPr>
                          </w:p>
                        </w:tc>
                        <w:tc>
                          <w:tcPr>
                            <w:tcW w:w="727" w:type="dxa"/>
                          </w:tcPr>
                          <w:p w14:paraId="1537566F" w14:textId="77777777" w:rsidR="00E254D2" w:rsidRPr="007E1BD2" w:rsidRDefault="00E254D2" w:rsidP="00F602C9">
                            <w:pPr>
                              <w:rPr>
                                <w:rFonts w:ascii="Times New Roman" w:hAnsi="Times New Roman" w:cs="Times New Roman"/>
                                <w:sz w:val="20"/>
                                <w:szCs w:val="20"/>
                              </w:rPr>
                            </w:pPr>
                          </w:p>
                        </w:tc>
                        <w:tc>
                          <w:tcPr>
                            <w:tcW w:w="727" w:type="dxa"/>
                          </w:tcPr>
                          <w:p w14:paraId="06FBA5DD" w14:textId="77777777" w:rsidR="00E254D2" w:rsidRPr="007E1BD2" w:rsidRDefault="00E254D2" w:rsidP="00F602C9">
                            <w:pPr>
                              <w:rPr>
                                <w:rFonts w:ascii="Times New Roman" w:hAnsi="Times New Roman" w:cs="Times New Roman"/>
                                <w:sz w:val="20"/>
                                <w:szCs w:val="20"/>
                              </w:rPr>
                            </w:pPr>
                          </w:p>
                        </w:tc>
                      </w:tr>
                      <w:tr w:rsidR="00E254D2" w:rsidRPr="007E1BD2" w14:paraId="5DA31CE2" w14:textId="77777777" w:rsidTr="00F602C9">
                        <w:tc>
                          <w:tcPr>
                            <w:tcW w:w="832" w:type="dxa"/>
                          </w:tcPr>
                          <w:p w14:paraId="24B6A17C" w14:textId="77777777" w:rsidR="00E254D2" w:rsidRPr="007E1BD2" w:rsidRDefault="00E254D2" w:rsidP="00F602C9">
                            <w:pPr>
                              <w:jc w:val="center"/>
                              <w:rPr>
                                <w:rFonts w:ascii="Times New Roman" w:hAnsi="Times New Roman" w:cs="Times New Roman"/>
                                <w:sz w:val="20"/>
                                <w:szCs w:val="20"/>
                              </w:rPr>
                            </w:pPr>
                          </w:p>
                        </w:tc>
                        <w:tc>
                          <w:tcPr>
                            <w:tcW w:w="781" w:type="dxa"/>
                          </w:tcPr>
                          <w:p w14:paraId="0D5DC7A0" w14:textId="77777777" w:rsidR="00E254D2" w:rsidRPr="007E1BD2" w:rsidRDefault="00E254D2" w:rsidP="00F602C9">
                            <w:pPr>
                              <w:rPr>
                                <w:rFonts w:ascii="Times New Roman" w:hAnsi="Times New Roman" w:cs="Times New Roman"/>
                                <w:sz w:val="20"/>
                                <w:szCs w:val="20"/>
                              </w:rPr>
                            </w:pPr>
                          </w:p>
                        </w:tc>
                        <w:tc>
                          <w:tcPr>
                            <w:tcW w:w="1268" w:type="dxa"/>
                          </w:tcPr>
                          <w:p w14:paraId="61BFF3BB" w14:textId="77777777" w:rsidR="00E254D2" w:rsidRPr="007E1BD2" w:rsidRDefault="00E254D2" w:rsidP="00F602C9">
                            <w:pPr>
                              <w:rPr>
                                <w:rFonts w:ascii="Times New Roman" w:hAnsi="Times New Roman" w:cs="Times New Roman"/>
                                <w:sz w:val="20"/>
                                <w:szCs w:val="20"/>
                              </w:rPr>
                            </w:pPr>
                          </w:p>
                        </w:tc>
                        <w:tc>
                          <w:tcPr>
                            <w:tcW w:w="788" w:type="dxa"/>
                          </w:tcPr>
                          <w:p w14:paraId="1BF62607" w14:textId="77777777" w:rsidR="00E254D2" w:rsidRPr="007E1BD2" w:rsidRDefault="00E254D2" w:rsidP="00F602C9">
                            <w:pPr>
                              <w:rPr>
                                <w:rFonts w:ascii="Times New Roman" w:hAnsi="Times New Roman" w:cs="Times New Roman"/>
                                <w:sz w:val="20"/>
                                <w:szCs w:val="20"/>
                              </w:rPr>
                            </w:pPr>
                          </w:p>
                        </w:tc>
                        <w:tc>
                          <w:tcPr>
                            <w:tcW w:w="818" w:type="dxa"/>
                          </w:tcPr>
                          <w:p w14:paraId="4D1D8CE5" w14:textId="77777777" w:rsidR="00E254D2" w:rsidRPr="007E1BD2" w:rsidRDefault="00E254D2" w:rsidP="00F602C9">
                            <w:pPr>
                              <w:rPr>
                                <w:rFonts w:ascii="Times New Roman" w:hAnsi="Times New Roman" w:cs="Times New Roman"/>
                                <w:sz w:val="20"/>
                                <w:szCs w:val="20"/>
                              </w:rPr>
                            </w:pPr>
                          </w:p>
                        </w:tc>
                        <w:tc>
                          <w:tcPr>
                            <w:tcW w:w="727" w:type="dxa"/>
                          </w:tcPr>
                          <w:p w14:paraId="01B3096F" w14:textId="77777777" w:rsidR="00E254D2" w:rsidRPr="007E1BD2" w:rsidRDefault="00E254D2" w:rsidP="00F602C9">
                            <w:pPr>
                              <w:rPr>
                                <w:rFonts w:ascii="Times New Roman" w:hAnsi="Times New Roman" w:cs="Times New Roman"/>
                                <w:sz w:val="20"/>
                                <w:szCs w:val="20"/>
                              </w:rPr>
                            </w:pPr>
                          </w:p>
                        </w:tc>
                        <w:tc>
                          <w:tcPr>
                            <w:tcW w:w="727" w:type="dxa"/>
                          </w:tcPr>
                          <w:p w14:paraId="4C7D8B70" w14:textId="77777777" w:rsidR="00E254D2" w:rsidRPr="007E1BD2" w:rsidRDefault="00E254D2" w:rsidP="00F602C9">
                            <w:pPr>
                              <w:rPr>
                                <w:rFonts w:ascii="Times New Roman" w:hAnsi="Times New Roman" w:cs="Times New Roman"/>
                                <w:sz w:val="20"/>
                                <w:szCs w:val="20"/>
                              </w:rPr>
                            </w:pPr>
                          </w:p>
                        </w:tc>
                        <w:tc>
                          <w:tcPr>
                            <w:tcW w:w="727" w:type="dxa"/>
                          </w:tcPr>
                          <w:p w14:paraId="075B36AA" w14:textId="77777777" w:rsidR="00E254D2" w:rsidRPr="007E1BD2" w:rsidRDefault="00E254D2" w:rsidP="00F602C9">
                            <w:pPr>
                              <w:rPr>
                                <w:rFonts w:ascii="Times New Roman" w:hAnsi="Times New Roman" w:cs="Times New Roman"/>
                                <w:sz w:val="20"/>
                                <w:szCs w:val="20"/>
                              </w:rPr>
                            </w:pPr>
                          </w:p>
                        </w:tc>
                        <w:tc>
                          <w:tcPr>
                            <w:tcW w:w="727" w:type="dxa"/>
                          </w:tcPr>
                          <w:p w14:paraId="514CBC3F" w14:textId="77777777" w:rsidR="00E254D2" w:rsidRPr="007E1BD2" w:rsidRDefault="00E254D2" w:rsidP="00F602C9">
                            <w:pPr>
                              <w:rPr>
                                <w:rFonts w:ascii="Times New Roman" w:hAnsi="Times New Roman" w:cs="Times New Roman"/>
                                <w:sz w:val="20"/>
                                <w:szCs w:val="20"/>
                              </w:rPr>
                            </w:pPr>
                          </w:p>
                        </w:tc>
                        <w:tc>
                          <w:tcPr>
                            <w:tcW w:w="727" w:type="dxa"/>
                          </w:tcPr>
                          <w:p w14:paraId="07DEA856" w14:textId="77777777" w:rsidR="00E254D2" w:rsidRPr="007E1BD2" w:rsidRDefault="00E254D2" w:rsidP="00F602C9">
                            <w:pPr>
                              <w:rPr>
                                <w:rFonts w:ascii="Times New Roman" w:hAnsi="Times New Roman" w:cs="Times New Roman"/>
                                <w:sz w:val="20"/>
                                <w:szCs w:val="20"/>
                              </w:rPr>
                            </w:pPr>
                          </w:p>
                        </w:tc>
                        <w:tc>
                          <w:tcPr>
                            <w:tcW w:w="727" w:type="dxa"/>
                          </w:tcPr>
                          <w:p w14:paraId="03ECB0DB" w14:textId="77777777" w:rsidR="00E254D2" w:rsidRPr="007E1BD2" w:rsidRDefault="00E254D2" w:rsidP="00F602C9">
                            <w:pPr>
                              <w:rPr>
                                <w:rFonts w:ascii="Times New Roman" w:hAnsi="Times New Roman" w:cs="Times New Roman"/>
                                <w:sz w:val="20"/>
                                <w:szCs w:val="20"/>
                              </w:rPr>
                            </w:pPr>
                          </w:p>
                        </w:tc>
                        <w:tc>
                          <w:tcPr>
                            <w:tcW w:w="727" w:type="dxa"/>
                          </w:tcPr>
                          <w:p w14:paraId="2A496B38" w14:textId="77777777" w:rsidR="00E254D2" w:rsidRPr="007E1BD2" w:rsidRDefault="00E254D2" w:rsidP="00F602C9">
                            <w:pPr>
                              <w:rPr>
                                <w:rFonts w:ascii="Times New Roman" w:hAnsi="Times New Roman" w:cs="Times New Roman"/>
                                <w:sz w:val="20"/>
                                <w:szCs w:val="20"/>
                              </w:rPr>
                            </w:pPr>
                          </w:p>
                        </w:tc>
                      </w:tr>
                      <w:tr w:rsidR="00E254D2" w:rsidRPr="007E1BD2" w14:paraId="3A59F7EC" w14:textId="77777777" w:rsidTr="00F602C9">
                        <w:tc>
                          <w:tcPr>
                            <w:tcW w:w="832" w:type="dxa"/>
                          </w:tcPr>
                          <w:p w14:paraId="5597E643" w14:textId="77777777" w:rsidR="00E254D2" w:rsidRPr="007E1BD2" w:rsidRDefault="00E254D2" w:rsidP="00F602C9">
                            <w:pPr>
                              <w:jc w:val="center"/>
                              <w:rPr>
                                <w:rFonts w:ascii="Times New Roman" w:hAnsi="Times New Roman" w:cs="Times New Roman"/>
                                <w:sz w:val="20"/>
                                <w:szCs w:val="20"/>
                              </w:rPr>
                            </w:pPr>
                          </w:p>
                        </w:tc>
                        <w:tc>
                          <w:tcPr>
                            <w:tcW w:w="781" w:type="dxa"/>
                          </w:tcPr>
                          <w:p w14:paraId="3F698237" w14:textId="77777777" w:rsidR="00E254D2" w:rsidRPr="007E1BD2" w:rsidRDefault="00E254D2" w:rsidP="00F602C9">
                            <w:pPr>
                              <w:rPr>
                                <w:rFonts w:ascii="Times New Roman" w:hAnsi="Times New Roman" w:cs="Times New Roman"/>
                                <w:sz w:val="20"/>
                                <w:szCs w:val="20"/>
                              </w:rPr>
                            </w:pPr>
                          </w:p>
                        </w:tc>
                        <w:tc>
                          <w:tcPr>
                            <w:tcW w:w="1268" w:type="dxa"/>
                          </w:tcPr>
                          <w:p w14:paraId="4DB544B5" w14:textId="77777777" w:rsidR="00E254D2" w:rsidRPr="007E1BD2" w:rsidRDefault="00E254D2" w:rsidP="00F602C9">
                            <w:pPr>
                              <w:rPr>
                                <w:rFonts w:ascii="Times New Roman" w:hAnsi="Times New Roman" w:cs="Times New Roman"/>
                                <w:sz w:val="20"/>
                                <w:szCs w:val="20"/>
                              </w:rPr>
                            </w:pPr>
                          </w:p>
                        </w:tc>
                        <w:tc>
                          <w:tcPr>
                            <w:tcW w:w="788" w:type="dxa"/>
                          </w:tcPr>
                          <w:p w14:paraId="3E19AD98" w14:textId="77777777" w:rsidR="00E254D2" w:rsidRPr="007E1BD2" w:rsidRDefault="00E254D2" w:rsidP="00F602C9">
                            <w:pPr>
                              <w:rPr>
                                <w:rFonts w:ascii="Times New Roman" w:hAnsi="Times New Roman" w:cs="Times New Roman"/>
                                <w:sz w:val="20"/>
                                <w:szCs w:val="20"/>
                              </w:rPr>
                            </w:pPr>
                          </w:p>
                        </w:tc>
                        <w:tc>
                          <w:tcPr>
                            <w:tcW w:w="818" w:type="dxa"/>
                          </w:tcPr>
                          <w:p w14:paraId="7A2571E3" w14:textId="77777777" w:rsidR="00E254D2" w:rsidRPr="007E1BD2" w:rsidRDefault="00E254D2" w:rsidP="00F602C9">
                            <w:pPr>
                              <w:rPr>
                                <w:rFonts w:ascii="Times New Roman" w:hAnsi="Times New Roman" w:cs="Times New Roman"/>
                                <w:sz w:val="20"/>
                                <w:szCs w:val="20"/>
                              </w:rPr>
                            </w:pPr>
                          </w:p>
                        </w:tc>
                        <w:tc>
                          <w:tcPr>
                            <w:tcW w:w="727" w:type="dxa"/>
                          </w:tcPr>
                          <w:p w14:paraId="098F1139" w14:textId="77777777" w:rsidR="00E254D2" w:rsidRPr="007E1BD2" w:rsidRDefault="00E254D2" w:rsidP="00F602C9">
                            <w:pPr>
                              <w:rPr>
                                <w:rFonts w:ascii="Times New Roman" w:hAnsi="Times New Roman" w:cs="Times New Roman"/>
                                <w:sz w:val="20"/>
                                <w:szCs w:val="20"/>
                              </w:rPr>
                            </w:pPr>
                          </w:p>
                        </w:tc>
                        <w:tc>
                          <w:tcPr>
                            <w:tcW w:w="727" w:type="dxa"/>
                          </w:tcPr>
                          <w:p w14:paraId="50945FA5" w14:textId="77777777" w:rsidR="00E254D2" w:rsidRPr="007E1BD2" w:rsidRDefault="00E254D2" w:rsidP="00F602C9">
                            <w:pPr>
                              <w:rPr>
                                <w:rFonts w:ascii="Times New Roman" w:hAnsi="Times New Roman" w:cs="Times New Roman"/>
                                <w:sz w:val="20"/>
                                <w:szCs w:val="20"/>
                              </w:rPr>
                            </w:pPr>
                          </w:p>
                        </w:tc>
                        <w:tc>
                          <w:tcPr>
                            <w:tcW w:w="727" w:type="dxa"/>
                          </w:tcPr>
                          <w:p w14:paraId="67260FA9" w14:textId="77777777" w:rsidR="00E254D2" w:rsidRPr="007E1BD2" w:rsidRDefault="00E254D2" w:rsidP="00F602C9">
                            <w:pPr>
                              <w:rPr>
                                <w:rFonts w:ascii="Times New Roman" w:hAnsi="Times New Roman" w:cs="Times New Roman"/>
                                <w:sz w:val="20"/>
                                <w:szCs w:val="20"/>
                              </w:rPr>
                            </w:pPr>
                          </w:p>
                        </w:tc>
                        <w:tc>
                          <w:tcPr>
                            <w:tcW w:w="727" w:type="dxa"/>
                          </w:tcPr>
                          <w:p w14:paraId="3A33B49D" w14:textId="77777777" w:rsidR="00E254D2" w:rsidRPr="007E1BD2" w:rsidRDefault="00E254D2" w:rsidP="00F602C9">
                            <w:pPr>
                              <w:rPr>
                                <w:rFonts w:ascii="Times New Roman" w:hAnsi="Times New Roman" w:cs="Times New Roman"/>
                                <w:sz w:val="20"/>
                                <w:szCs w:val="20"/>
                              </w:rPr>
                            </w:pPr>
                          </w:p>
                        </w:tc>
                        <w:tc>
                          <w:tcPr>
                            <w:tcW w:w="727" w:type="dxa"/>
                          </w:tcPr>
                          <w:p w14:paraId="6CA4CC4A" w14:textId="77777777" w:rsidR="00E254D2" w:rsidRPr="007E1BD2" w:rsidRDefault="00E254D2" w:rsidP="00F602C9">
                            <w:pPr>
                              <w:rPr>
                                <w:rFonts w:ascii="Times New Roman" w:hAnsi="Times New Roman" w:cs="Times New Roman"/>
                                <w:sz w:val="20"/>
                                <w:szCs w:val="20"/>
                              </w:rPr>
                            </w:pPr>
                          </w:p>
                        </w:tc>
                        <w:tc>
                          <w:tcPr>
                            <w:tcW w:w="727" w:type="dxa"/>
                          </w:tcPr>
                          <w:p w14:paraId="093E2A3F" w14:textId="77777777" w:rsidR="00E254D2" w:rsidRPr="007E1BD2" w:rsidRDefault="00E254D2" w:rsidP="00F602C9">
                            <w:pPr>
                              <w:rPr>
                                <w:rFonts w:ascii="Times New Roman" w:hAnsi="Times New Roman" w:cs="Times New Roman"/>
                                <w:sz w:val="20"/>
                                <w:szCs w:val="20"/>
                              </w:rPr>
                            </w:pPr>
                          </w:p>
                        </w:tc>
                        <w:tc>
                          <w:tcPr>
                            <w:tcW w:w="727" w:type="dxa"/>
                          </w:tcPr>
                          <w:p w14:paraId="30E77400" w14:textId="77777777" w:rsidR="00E254D2" w:rsidRPr="007E1BD2" w:rsidRDefault="00E254D2" w:rsidP="00F602C9">
                            <w:pPr>
                              <w:rPr>
                                <w:rFonts w:ascii="Times New Roman" w:hAnsi="Times New Roman" w:cs="Times New Roman"/>
                                <w:sz w:val="20"/>
                                <w:szCs w:val="20"/>
                              </w:rPr>
                            </w:pPr>
                          </w:p>
                        </w:tc>
                      </w:tr>
                      <w:tr w:rsidR="00E254D2" w:rsidRPr="007E1BD2" w14:paraId="3AB10CA4" w14:textId="77777777" w:rsidTr="00F602C9">
                        <w:tc>
                          <w:tcPr>
                            <w:tcW w:w="832" w:type="dxa"/>
                          </w:tcPr>
                          <w:p w14:paraId="2888DCFF" w14:textId="77777777" w:rsidR="00E254D2" w:rsidRPr="007E1BD2" w:rsidRDefault="00E254D2" w:rsidP="00F602C9">
                            <w:pPr>
                              <w:jc w:val="center"/>
                              <w:rPr>
                                <w:rFonts w:ascii="Times New Roman" w:hAnsi="Times New Roman" w:cs="Times New Roman"/>
                                <w:sz w:val="20"/>
                                <w:szCs w:val="20"/>
                              </w:rPr>
                            </w:pPr>
                          </w:p>
                        </w:tc>
                        <w:tc>
                          <w:tcPr>
                            <w:tcW w:w="781" w:type="dxa"/>
                          </w:tcPr>
                          <w:p w14:paraId="2592E852" w14:textId="77777777" w:rsidR="00E254D2" w:rsidRPr="007E1BD2" w:rsidRDefault="00E254D2" w:rsidP="00F602C9">
                            <w:pPr>
                              <w:rPr>
                                <w:rFonts w:ascii="Times New Roman" w:hAnsi="Times New Roman" w:cs="Times New Roman"/>
                                <w:sz w:val="20"/>
                                <w:szCs w:val="20"/>
                              </w:rPr>
                            </w:pPr>
                          </w:p>
                        </w:tc>
                        <w:tc>
                          <w:tcPr>
                            <w:tcW w:w="1268" w:type="dxa"/>
                          </w:tcPr>
                          <w:p w14:paraId="0FE768C9" w14:textId="77777777" w:rsidR="00E254D2" w:rsidRPr="007E1BD2" w:rsidRDefault="00E254D2" w:rsidP="00F602C9">
                            <w:pPr>
                              <w:rPr>
                                <w:rFonts w:ascii="Times New Roman" w:hAnsi="Times New Roman" w:cs="Times New Roman"/>
                                <w:sz w:val="20"/>
                                <w:szCs w:val="20"/>
                              </w:rPr>
                            </w:pPr>
                          </w:p>
                        </w:tc>
                        <w:tc>
                          <w:tcPr>
                            <w:tcW w:w="788" w:type="dxa"/>
                          </w:tcPr>
                          <w:p w14:paraId="3BAB9613" w14:textId="77777777" w:rsidR="00E254D2" w:rsidRPr="007E1BD2" w:rsidRDefault="00E254D2" w:rsidP="00F602C9">
                            <w:pPr>
                              <w:rPr>
                                <w:rFonts w:ascii="Times New Roman" w:hAnsi="Times New Roman" w:cs="Times New Roman"/>
                                <w:sz w:val="20"/>
                                <w:szCs w:val="20"/>
                              </w:rPr>
                            </w:pPr>
                          </w:p>
                        </w:tc>
                        <w:tc>
                          <w:tcPr>
                            <w:tcW w:w="818" w:type="dxa"/>
                          </w:tcPr>
                          <w:p w14:paraId="40A93370" w14:textId="77777777" w:rsidR="00E254D2" w:rsidRPr="007E1BD2" w:rsidRDefault="00E254D2" w:rsidP="00F602C9">
                            <w:pPr>
                              <w:rPr>
                                <w:rFonts w:ascii="Times New Roman" w:hAnsi="Times New Roman" w:cs="Times New Roman"/>
                                <w:sz w:val="20"/>
                                <w:szCs w:val="20"/>
                              </w:rPr>
                            </w:pPr>
                          </w:p>
                        </w:tc>
                        <w:tc>
                          <w:tcPr>
                            <w:tcW w:w="727" w:type="dxa"/>
                          </w:tcPr>
                          <w:p w14:paraId="3627360A" w14:textId="77777777" w:rsidR="00E254D2" w:rsidRPr="007E1BD2" w:rsidRDefault="00E254D2" w:rsidP="00F602C9">
                            <w:pPr>
                              <w:rPr>
                                <w:rFonts w:ascii="Times New Roman" w:hAnsi="Times New Roman" w:cs="Times New Roman"/>
                                <w:sz w:val="20"/>
                                <w:szCs w:val="20"/>
                              </w:rPr>
                            </w:pPr>
                          </w:p>
                        </w:tc>
                        <w:tc>
                          <w:tcPr>
                            <w:tcW w:w="727" w:type="dxa"/>
                          </w:tcPr>
                          <w:p w14:paraId="1950FC1F" w14:textId="77777777" w:rsidR="00E254D2" w:rsidRPr="007E1BD2" w:rsidRDefault="00E254D2" w:rsidP="00F602C9">
                            <w:pPr>
                              <w:rPr>
                                <w:rFonts w:ascii="Times New Roman" w:hAnsi="Times New Roman" w:cs="Times New Roman"/>
                                <w:sz w:val="20"/>
                                <w:szCs w:val="20"/>
                              </w:rPr>
                            </w:pPr>
                          </w:p>
                        </w:tc>
                        <w:tc>
                          <w:tcPr>
                            <w:tcW w:w="727" w:type="dxa"/>
                          </w:tcPr>
                          <w:p w14:paraId="52E4E69C" w14:textId="77777777" w:rsidR="00E254D2" w:rsidRPr="007E1BD2" w:rsidRDefault="00E254D2" w:rsidP="00F602C9">
                            <w:pPr>
                              <w:rPr>
                                <w:rFonts w:ascii="Times New Roman" w:hAnsi="Times New Roman" w:cs="Times New Roman"/>
                                <w:sz w:val="20"/>
                                <w:szCs w:val="20"/>
                              </w:rPr>
                            </w:pPr>
                          </w:p>
                        </w:tc>
                        <w:tc>
                          <w:tcPr>
                            <w:tcW w:w="727" w:type="dxa"/>
                          </w:tcPr>
                          <w:p w14:paraId="326FD51A" w14:textId="77777777" w:rsidR="00E254D2" w:rsidRPr="007E1BD2" w:rsidRDefault="00E254D2" w:rsidP="00F602C9">
                            <w:pPr>
                              <w:rPr>
                                <w:rFonts w:ascii="Times New Roman" w:hAnsi="Times New Roman" w:cs="Times New Roman"/>
                                <w:sz w:val="20"/>
                                <w:szCs w:val="20"/>
                              </w:rPr>
                            </w:pPr>
                          </w:p>
                        </w:tc>
                        <w:tc>
                          <w:tcPr>
                            <w:tcW w:w="727" w:type="dxa"/>
                          </w:tcPr>
                          <w:p w14:paraId="074F058A" w14:textId="77777777" w:rsidR="00E254D2" w:rsidRPr="007E1BD2" w:rsidRDefault="00E254D2" w:rsidP="00F602C9">
                            <w:pPr>
                              <w:rPr>
                                <w:rFonts w:ascii="Times New Roman" w:hAnsi="Times New Roman" w:cs="Times New Roman"/>
                                <w:sz w:val="20"/>
                                <w:szCs w:val="20"/>
                              </w:rPr>
                            </w:pPr>
                          </w:p>
                        </w:tc>
                        <w:tc>
                          <w:tcPr>
                            <w:tcW w:w="727" w:type="dxa"/>
                          </w:tcPr>
                          <w:p w14:paraId="7D94305B" w14:textId="77777777" w:rsidR="00E254D2" w:rsidRPr="007E1BD2" w:rsidRDefault="00E254D2" w:rsidP="00F602C9">
                            <w:pPr>
                              <w:rPr>
                                <w:rFonts w:ascii="Times New Roman" w:hAnsi="Times New Roman" w:cs="Times New Roman"/>
                                <w:sz w:val="20"/>
                                <w:szCs w:val="20"/>
                              </w:rPr>
                            </w:pPr>
                          </w:p>
                        </w:tc>
                        <w:tc>
                          <w:tcPr>
                            <w:tcW w:w="727" w:type="dxa"/>
                          </w:tcPr>
                          <w:p w14:paraId="39102039" w14:textId="77777777" w:rsidR="00E254D2" w:rsidRPr="007E1BD2" w:rsidRDefault="00E254D2" w:rsidP="00F602C9">
                            <w:pPr>
                              <w:rPr>
                                <w:rFonts w:ascii="Times New Roman" w:hAnsi="Times New Roman" w:cs="Times New Roman"/>
                                <w:sz w:val="20"/>
                                <w:szCs w:val="20"/>
                              </w:rPr>
                            </w:pPr>
                          </w:p>
                        </w:tc>
                      </w:tr>
                      <w:tr w:rsidR="00E254D2" w:rsidRPr="007E1BD2" w14:paraId="30E9109B" w14:textId="77777777" w:rsidTr="00F602C9">
                        <w:tc>
                          <w:tcPr>
                            <w:tcW w:w="832" w:type="dxa"/>
                          </w:tcPr>
                          <w:p w14:paraId="353EB291" w14:textId="77777777" w:rsidR="00E254D2" w:rsidRPr="007E1BD2" w:rsidRDefault="00E254D2" w:rsidP="00F602C9">
                            <w:pPr>
                              <w:jc w:val="center"/>
                              <w:rPr>
                                <w:rFonts w:ascii="Times New Roman" w:hAnsi="Times New Roman" w:cs="Times New Roman"/>
                                <w:sz w:val="20"/>
                                <w:szCs w:val="20"/>
                              </w:rPr>
                            </w:pPr>
                          </w:p>
                        </w:tc>
                        <w:tc>
                          <w:tcPr>
                            <w:tcW w:w="781" w:type="dxa"/>
                          </w:tcPr>
                          <w:p w14:paraId="415526FD" w14:textId="77777777" w:rsidR="00E254D2" w:rsidRPr="007E1BD2" w:rsidRDefault="00E254D2" w:rsidP="00F602C9">
                            <w:pPr>
                              <w:rPr>
                                <w:rFonts w:ascii="Times New Roman" w:hAnsi="Times New Roman" w:cs="Times New Roman"/>
                                <w:sz w:val="20"/>
                                <w:szCs w:val="20"/>
                              </w:rPr>
                            </w:pPr>
                          </w:p>
                        </w:tc>
                        <w:tc>
                          <w:tcPr>
                            <w:tcW w:w="1268" w:type="dxa"/>
                          </w:tcPr>
                          <w:p w14:paraId="7AC5883B" w14:textId="77777777" w:rsidR="00E254D2" w:rsidRPr="007E1BD2" w:rsidRDefault="00E254D2" w:rsidP="00F602C9">
                            <w:pPr>
                              <w:rPr>
                                <w:rFonts w:ascii="Times New Roman" w:hAnsi="Times New Roman" w:cs="Times New Roman"/>
                                <w:sz w:val="20"/>
                                <w:szCs w:val="20"/>
                              </w:rPr>
                            </w:pPr>
                          </w:p>
                        </w:tc>
                        <w:tc>
                          <w:tcPr>
                            <w:tcW w:w="788" w:type="dxa"/>
                          </w:tcPr>
                          <w:p w14:paraId="070834DA" w14:textId="77777777" w:rsidR="00E254D2" w:rsidRPr="007E1BD2" w:rsidRDefault="00E254D2" w:rsidP="00F602C9">
                            <w:pPr>
                              <w:rPr>
                                <w:rFonts w:ascii="Times New Roman" w:hAnsi="Times New Roman" w:cs="Times New Roman"/>
                                <w:sz w:val="20"/>
                                <w:szCs w:val="20"/>
                              </w:rPr>
                            </w:pPr>
                          </w:p>
                        </w:tc>
                        <w:tc>
                          <w:tcPr>
                            <w:tcW w:w="818" w:type="dxa"/>
                          </w:tcPr>
                          <w:p w14:paraId="60E03495" w14:textId="77777777" w:rsidR="00E254D2" w:rsidRPr="007E1BD2" w:rsidRDefault="00E254D2" w:rsidP="00F602C9">
                            <w:pPr>
                              <w:rPr>
                                <w:rFonts w:ascii="Times New Roman" w:hAnsi="Times New Roman" w:cs="Times New Roman"/>
                                <w:sz w:val="20"/>
                                <w:szCs w:val="20"/>
                              </w:rPr>
                            </w:pPr>
                          </w:p>
                        </w:tc>
                        <w:tc>
                          <w:tcPr>
                            <w:tcW w:w="727" w:type="dxa"/>
                          </w:tcPr>
                          <w:p w14:paraId="144E2A79" w14:textId="77777777" w:rsidR="00E254D2" w:rsidRPr="007E1BD2" w:rsidRDefault="00E254D2" w:rsidP="00F602C9">
                            <w:pPr>
                              <w:rPr>
                                <w:rFonts w:ascii="Times New Roman" w:hAnsi="Times New Roman" w:cs="Times New Roman"/>
                                <w:sz w:val="20"/>
                                <w:szCs w:val="20"/>
                              </w:rPr>
                            </w:pPr>
                          </w:p>
                        </w:tc>
                        <w:tc>
                          <w:tcPr>
                            <w:tcW w:w="727" w:type="dxa"/>
                          </w:tcPr>
                          <w:p w14:paraId="15C01E7B" w14:textId="77777777" w:rsidR="00E254D2" w:rsidRPr="007E1BD2" w:rsidRDefault="00E254D2" w:rsidP="00F602C9">
                            <w:pPr>
                              <w:rPr>
                                <w:rFonts w:ascii="Times New Roman" w:hAnsi="Times New Roman" w:cs="Times New Roman"/>
                                <w:sz w:val="20"/>
                                <w:szCs w:val="20"/>
                              </w:rPr>
                            </w:pPr>
                          </w:p>
                        </w:tc>
                        <w:tc>
                          <w:tcPr>
                            <w:tcW w:w="727" w:type="dxa"/>
                          </w:tcPr>
                          <w:p w14:paraId="065E02D8" w14:textId="77777777" w:rsidR="00E254D2" w:rsidRPr="007E1BD2" w:rsidRDefault="00E254D2" w:rsidP="00F602C9">
                            <w:pPr>
                              <w:rPr>
                                <w:rFonts w:ascii="Times New Roman" w:hAnsi="Times New Roman" w:cs="Times New Roman"/>
                                <w:sz w:val="20"/>
                                <w:szCs w:val="20"/>
                              </w:rPr>
                            </w:pPr>
                          </w:p>
                        </w:tc>
                        <w:tc>
                          <w:tcPr>
                            <w:tcW w:w="727" w:type="dxa"/>
                          </w:tcPr>
                          <w:p w14:paraId="5F9FC7BF" w14:textId="77777777" w:rsidR="00E254D2" w:rsidRPr="007E1BD2" w:rsidRDefault="00E254D2" w:rsidP="00F602C9">
                            <w:pPr>
                              <w:rPr>
                                <w:rFonts w:ascii="Times New Roman" w:hAnsi="Times New Roman" w:cs="Times New Roman"/>
                                <w:sz w:val="20"/>
                                <w:szCs w:val="20"/>
                              </w:rPr>
                            </w:pPr>
                          </w:p>
                        </w:tc>
                        <w:tc>
                          <w:tcPr>
                            <w:tcW w:w="727" w:type="dxa"/>
                          </w:tcPr>
                          <w:p w14:paraId="0FBEDBD5" w14:textId="77777777" w:rsidR="00E254D2" w:rsidRPr="007E1BD2" w:rsidRDefault="00E254D2" w:rsidP="00F602C9">
                            <w:pPr>
                              <w:rPr>
                                <w:rFonts w:ascii="Times New Roman" w:hAnsi="Times New Roman" w:cs="Times New Roman"/>
                                <w:sz w:val="20"/>
                                <w:szCs w:val="20"/>
                              </w:rPr>
                            </w:pPr>
                          </w:p>
                        </w:tc>
                        <w:tc>
                          <w:tcPr>
                            <w:tcW w:w="727" w:type="dxa"/>
                          </w:tcPr>
                          <w:p w14:paraId="28042E02" w14:textId="77777777" w:rsidR="00E254D2" w:rsidRPr="007E1BD2" w:rsidRDefault="00E254D2" w:rsidP="00F602C9">
                            <w:pPr>
                              <w:rPr>
                                <w:rFonts w:ascii="Times New Roman" w:hAnsi="Times New Roman" w:cs="Times New Roman"/>
                                <w:sz w:val="20"/>
                                <w:szCs w:val="20"/>
                              </w:rPr>
                            </w:pPr>
                          </w:p>
                        </w:tc>
                        <w:tc>
                          <w:tcPr>
                            <w:tcW w:w="727" w:type="dxa"/>
                          </w:tcPr>
                          <w:p w14:paraId="4365BBF9" w14:textId="77777777" w:rsidR="00E254D2" w:rsidRPr="007E1BD2" w:rsidRDefault="00E254D2" w:rsidP="00F602C9">
                            <w:pPr>
                              <w:rPr>
                                <w:rFonts w:ascii="Times New Roman" w:hAnsi="Times New Roman" w:cs="Times New Roman"/>
                                <w:sz w:val="20"/>
                                <w:szCs w:val="20"/>
                              </w:rPr>
                            </w:pPr>
                          </w:p>
                        </w:tc>
                      </w:tr>
                      <w:tr w:rsidR="00E254D2" w:rsidRPr="007E1BD2" w14:paraId="628CB57E" w14:textId="77777777" w:rsidTr="00F602C9">
                        <w:tc>
                          <w:tcPr>
                            <w:tcW w:w="832" w:type="dxa"/>
                          </w:tcPr>
                          <w:p w14:paraId="782ED948" w14:textId="77777777" w:rsidR="00E254D2" w:rsidRPr="007E1BD2" w:rsidRDefault="00E254D2" w:rsidP="00F602C9">
                            <w:pPr>
                              <w:jc w:val="center"/>
                              <w:rPr>
                                <w:rFonts w:ascii="Times New Roman" w:hAnsi="Times New Roman" w:cs="Times New Roman"/>
                                <w:sz w:val="20"/>
                                <w:szCs w:val="20"/>
                              </w:rPr>
                            </w:pPr>
                          </w:p>
                        </w:tc>
                        <w:tc>
                          <w:tcPr>
                            <w:tcW w:w="781" w:type="dxa"/>
                          </w:tcPr>
                          <w:p w14:paraId="38528A3B" w14:textId="77777777" w:rsidR="00E254D2" w:rsidRPr="007E1BD2" w:rsidRDefault="00E254D2" w:rsidP="00F602C9">
                            <w:pPr>
                              <w:rPr>
                                <w:rFonts w:ascii="Times New Roman" w:hAnsi="Times New Roman" w:cs="Times New Roman"/>
                                <w:sz w:val="20"/>
                                <w:szCs w:val="20"/>
                              </w:rPr>
                            </w:pPr>
                          </w:p>
                        </w:tc>
                        <w:tc>
                          <w:tcPr>
                            <w:tcW w:w="1268" w:type="dxa"/>
                          </w:tcPr>
                          <w:p w14:paraId="518DC2A3" w14:textId="77777777" w:rsidR="00E254D2" w:rsidRPr="007E1BD2" w:rsidRDefault="00E254D2" w:rsidP="00F602C9">
                            <w:pPr>
                              <w:rPr>
                                <w:rFonts w:ascii="Times New Roman" w:hAnsi="Times New Roman" w:cs="Times New Roman"/>
                                <w:sz w:val="20"/>
                                <w:szCs w:val="20"/>
                              </w:rPr>
                            </w:pPr>
                          </w:p>
                        </w:tc>
                        <w:tc>
                          <w:tcPr>
                            <w:tcW w:w="788" w:type="dxa"/>
                          </w:tcPr>
                          <w:p w14:paraId="4670D2D0" w14:textId="77777777" w:rsidR="00E254D2" w:rsidRPr="007E1BD2" w:rsidRDefault="00E254D2" w:rsidP="00F602C9">
                            <w:pPr>
                              <w:rPr>
                                <w:rFonts w:ascii="Times New Roman" w:hAnsi="Times New Roman" w:cs="Times New Roman"/>
                                <w:sz w:val="20"/>
                                <w:szCs w:val="20"/>
                              </w:rPr>
                            </w:pPr>
                          </w:p>
                        </w:tc>
                        <w:tc>
                          <w:tcPr>
                            <w:tcW w:w="818" w:type="dxa"/>
                          </w:tcPr>
                          <w:p w14:paraId="7154491B" w14:textId="77777777" w:rsidR="00E254D2" w:rsidRPr="007E1BD2" w:rsidRDefault="00E254D2" w:rsidP="00F602C9">
                            <w:pPr>
                              <w:rPr>
                                <w:rFonts w:ascii="Times New Roman" w:hAnsi="Times New Roman" w:cs="Times New Roman"/>
                                <w:sz w:val="20"/>
                                <w:szCs w:val="20"/>
                              </w:rPr>
                            </w:pPr>
                          </w:p>
                        </w:tc>
                        <w:tc>
                          <w:tcPr>
                            <w:tcW w:w="727" w:type="dxa"/>
                          </w:tcPr>
                          <w:p w14:paraId="49857EF4" w14:textId="77777777" w:rsidR="00E254D2" w:rsidRPr="007E1BD2" w:rsidRDefault="00E254D2" w:rsidP="00F602C9">
                            <w:pPr>
                              <w:rPr>
                                <w:rFonts w:ascii="Times New Roman" w:hAnsi="Times New Roman" w:cs="Times New Roman"/>
                                <w:sz w:val="20"/>
                                <w:szCs w:val="20"/>
                              </w:rPr>
                            </w:pPr>
                          </w:p>
                        </w:tc>
                        <w:tc>
                          <w:tcPr>
                            <w:tcW w:w="727" w:type="dxa"/>
                          </w:tcPr>
                          <w:p w14:paraId="21643115" w14:textId="77777777" w:rsidR="00E254D2" w:rsidRPr="007E1BD2" w:rsidRDefault="00E254D2" w:rsidP="00F602C9">
                            <w:pPr>
                              <w:rPr>
                                <w:rFonts w:ascii="Times New Roman" w:hAnsi="Times New Roman" w:cs="Times New Roman"/>
                                <w:sz w:val="20"/>
                                <w:szCs w:val="20"/>
                              </w:rPr>
                            </w:pPr>
                          </w:p>
                        </w:tc>
                        <w:tc>
                          <w:tcPr>
                            <w:tcW w:w="727" w:type="dxa"/>
                          </w:tcPr>
                          <w:p w14:paraId="1BBBAF53" w14:textId="77777777" w:rsidR="00E254D2" w:rsidRPr="007E1BD2" w:rsidRDefault="00E254D2" w:rsidP="00F602C9">
                            <w:pPr>
                              <w:rPr>
                                <w:rFonts w:ascii="Times New Roman" w:hAnsi="Times New Roman" w:cs="Times New Roman"/>
                                <w:sz w:val="20"/>
                                <w:szCs w:val="20"/>
                              </w:rPr>
                            </w:pPr>
                          </w:p>
                        </w:tc>
                        <w:tc>
                          <w:tcPr>
                            <w:tcW w:w="727" w:type="dxa"/>
                          </w:tcPr>
                          <w:p w14:paraId="0A41BB94" w14:textId="77777777" w:rsidR="00E254D2" w:rsidRPr="007E1BD2" w:rsidRDefault="00E254D2" w:rsidP="00F602C9">
                            <w:pPr>
                              <w:rPr>
                                <w:rFonts w:ascii="Times New Roman" w:hAnsi="Times New Roman" w:cs="Times New Roman"/>
                                <w:sz w:val="20"/>
                                <w:szCs w:val="20"/>
                              </w:rPr>
                            </w:pPr>
                          </w:p>
                        </w:tc>
                        <w:tc>
                          <w:tcPr>
                            <w:tcW w:w="727" w:type="dxa"/>
                          </w:tcPr>
                          <w:p w14:paraId="16C5C7A1" w14:textId="77777777" w:rsidR="00E254D2" w:rsidRPr="007E1BD2" w:rsidRDefault="00E254D2" w:rsidP="00F602C9">
                            <w:pPr>
                              <w:rPr>
                                <w:rFonts w:ascii="Times New Roman" w:hAnsi="Times New Roman" w:cs="Times New Roman"/>
                                <w:sz w:val="20"/>
                                <w:szCs w:val="20"/>
                              </w:rPr>
                            </w:pPr>
                          </w:p>
                        </w:tc>
                        <w:tc>
                          <w:tcPr>
                            <w:tcW w:w="727" w:type="dxa"/>
                          </w:tcPr>
                          <w:p w14:paraId="3C881B11" w14:textId="77777777" w:rsidR="00E254D2" w:rsidRPr="007E1BD2" w:rsidRDefault="00E254D2" w:rsidP="00F602C9">
                            <w:pPr>
                              <w:rPr>
                                <w:rFonts w:ascii="Times New Roman" w:hAnsi="Times New Roman" w:cs="Times New Roman"/>
                                <w:sz w:val="20"/>
                                <w:szCs w:val="20"/>
                              </w:rPr>
                            </w:pPr>
                          </w:p>
                        </w:tc>
                        <w:tc>
                          <w:tcPr>
                            <w:tcW w:w="727" w:type="dxa"/>
                          </w:tcPr>
                          <w:p w14:paraId="4C834220" w14:textId="77777777" w:rsidR="00E254D2" w:rsidRPr="007E1BD2" w:rsidRDefault="00E254D2" w:rsidP="00F602C9">
                            <w:pPr>
                              <w:rPr>
                                <w:rFonts w:ascii="Times New Roman" w:hAnsi="Times New Roman" w:cs="Times New Roman"/>
                                <w:sz w:val="20"/>
                                <w:szCs w:val="20"/>
                              </w:rPr>
                            </w:pPr>
                          </w:p>
                        </w:tc>
                      </w:tr>
                      <w:tr w:rsidR="00E254D2" w:rsidRPr="007E1BD2" w14:paraId="3C5E4064" w14:textId="77777777" w:rsidTr="00F602C9">
                        <w:tc>
                          <w:tcPr>
                            <w:tcW w:w="832" w:type="dxa"/>
                          </w:tcPr>
                          <w:p w14:paraId="4B1B83E1" w14:textId="77777777" w:rsidR="00E254D2" w:rsidRPr="007E1BD2" w:rsidRDefault="00E254D2" w:rsidP="00F602C9">
                            <w:pPr>
                              <w:jc w:val="center"/>
                              <w:rPr>
                                <w:rFonts w:ascii="Times New Roman" w:hAnsi="Times New Roman" w:cs="Times New Roman"/>
                                <w:sz w:val="20"/>
                                <w:szCs w:val="20"/>
                              </w:rPr>
                            </w:pPr>
                            <w:r w:rsidRPr="007E1BD2">
                              <w:rPr>
                                <w:rFonts w:ascii="Times New Roman" w:hAnsi="Times New Roman" w:cs="Times New Roman"/>
                                <w:sz w:val="20"/>
                                <w:szCs w:val="20"/>
                              </w:rPr>
                              <w:t>Makan Malam</w:t>
                            </w:r>
                          </w:p>
                        </w:tc>
                        <w:tc>
                          <w:tcPr>
                            <w:tcW w:w="781" w:type="dxa"/>
                          </w:tcPr>
                          <w:p w14:paraId="799F3829" w14:textId="77777777" w:rsidR="00E254D2" w:rsidRPr="007E1BD2" w:rsidRDefault="00E254D2" w:rsidP="00F602C9">
                            <w:pPr>
                              <w:rPr>
                                <w:rFonts w:ascii="Times New Roman" w:hAnsi="Times New Roman" w:cs="Times New Roman"/>
                                <w:sz w:val="20"/>
                                <w:szCs w:val="20"/>
                              </w:rPr>
                            </w:pPr>
                          </w:p>
                        </w:tc>
                        <w:tc>
                          <w:tcPr>
                            <w:tcW w:w="1268" w:type="dxa"/>
                          </w:tcPr>
                          <w:p w14:paraId="6C3A6C89" w14:textId="77777777" w:rsidR="00E254D2" w:rsidRPr="007E1BD2" w:rsidRDefault="00E254D2" w:rsidP="00F602C9">
                            <w:pPr>
                              <w:rPr>
                                <w:rFonts w:ascii="Times New Roman" w:hAnsi="Times New Roman" w:cs="Times New Roman"/>
                                <w:sz w:val="20"/>
                                <w:szCs w:val="20"/>
                              </w:rPr>
                            </w:pPr>
                          </w:p>
                        </w:tc>
                        <w:tc>
                          <w:tcPr>
                            <w:tcW w:w="788" w:type="dxa"/>
                          </w:tcPr>
                          <w:p w14:paraId="1862B67D" w14:textId="77777777" w:rsidR="00E254D2" w:rsidRPr="007E1BD2" w:rsidRDefault="00E254D2" w:rsidP="00F602C9">
                            <w:pPr>
                              <w:rPr>
                                <w:rFonts w:ascii="Times New Roman" w:hAnsi="Times New Roman" w:cs="Times New Roman"/>
                                <w:sz w:val="20"/>
                                <w:szCs w:val="20"/>
                              </w:rPr>
                            </w:pPr>
                          </w:p>
                        </w:tc>
                        <w:tc>
                          <w:tcPr>
                            <w:tcW w:w="818" w:type="dxa"/>
                          </w:tcPr>
                          <w:p w14:paraId="1DFF907C" w14:textId="77777777" w:rsidR="00E254D2" w:rsidRPr="007E1BD2" w:rsidRDefault="00E254D2" w:rsidP="00F602C9">
                            <w:pPr>
                              <w:rPr>
                                <w:rFonts w:ascii="Times New Roman" w:hAnsi="Times New Roman" w:cs="Times New Roman"/>
                                <w:sz w:val="20"/>
                                <w:szCs w:val="20"/>
                              </w:rPr>
                            </w:pPr>
                          </w:p>
                        </w:tc>
                        <w:tc>
                          <w:tcPr>
                            <w:tcW w:w="727" w:type="dxa"/>
                          </w:tcPr>
                          <w:p w14:paraId="7056ABED" w14:textId="77777777" w:rsidR="00E254D2" w:rsidRPr="007E1BD2" w:rsidRDefault="00E254D2" w:rsidP="00F602C9">
                            <w:pPr>
                              <w:rPr>
                                <w:rFonts w:ascii="Times New Roman" w:hAnsi="Times New Roman" w:cs="Times New Roman"/>
                                <w:sz w:val="20"/>
                                <w:szCs w:val="20"/>
                              </w:rPr>
                            </w:pPr>
                          </w:p>
                        </w:tc>
                        <w:tc>
                          <w:tcPr>
                            <w:tcW w:w="727" w:type="dxa"/>
                          </w:tcPr>
                          <w:p w14:paraId="480E9CDB" w14:textId="77777777" w:rsidR="00E254D2" w:rsidRPr="007E1BD2" w:rsidRDefault="00E254D2" w:rsidP="00F602C9">
                            <w:pPr>
                              <w:rPr>
                                <w:rFonts w:ascii="Times New Roman" w:hAnsi="Times New Roman" w:cs="Times New Roman"/>
                                <w:sz w:val="20"/>
                                <w:szCs w:val="20"/>
                              </w:rPr>
                            </w:pPr>
                          </w:p>
                        </w:tc>
                        <w:tc>
                          <w:tcPr>
                            <w:tcW w:w="727" w:type="dxa"/>
                          </w:tcPr>
                          <w:p w14:paraId="73A45DD7" w14:textId="77777777" w:rsidR="00E254D2" w:rsidRPr="007E1BD2" w:rsidRDefault="00E254D2" w:rsidP="00F602C9">
                            <w:pPr>
                              <w:rPr>
                                <w:rFonts w:ascii="Times New Roman" w:hAnsi="Times New Roman" w:cs="Times New Roman"/>
                                <w:sz w:val="20"/>
                                <w:szCs w:val="20"/>
                              </w:rPr>
                            </w:pPr>
                          </w:p>
                        </w:tc>
                        <w:tc>
                          <w:tcPr>
                            <w:tcW w:w="727" w:type="dxa"/>
                          </w:tcPr>
                          <w:p w14:paraId="03B0EA9C" w14:textId="77777777" w:rsidR="00E254D2" w:rsidRPr="007E1BD2" w:rsidRDefault="00E254D2" w:rsidP="00F602C9">
                            <w:pPr>
                              <w:rPr>
                                <w:rFonts w:ascii="Times New Roman" w:hAnsi="Times New Roman" w:cs="Times New Roman"/>
                                <w:sz w:val="20"/>
                                <w:szCs w:val="20"/>
                              </w:rPr>
                            </w:pPr>
                          </w:p>
                        </w:tc>
                        <w:tc>
                          <w:tcPr>
                            <w:tcW w:w="727" w:type="dxa"/>
                          </w:tcPr>
                          <w:p w14:paraId="35250C8F" w14:textId="77777777" w:rsidR="00E254D2" w:rsidRPr="007E1BD2" w:rsidRDefault="00E254D2" w:rsidP="00F602C9">
                            <w:pPr>
                              <w:rPr>
                                <w:rFonts w:ascii="Times New Roman" w:hAnsi="Times New Roman" w:cs="Times New Roman"/>
                                <w:sz w:val="20"/>
                                <w:szCs w:val="20"/>
                              </w:rPr>
                            </w:pPr>
                          </w:p>
                        </w:tc>
                        <w:tc>
                          <w:tcPr>
                            <w:tcW w:w="727" w:type="dxa"/>
                          </w:tcPr>
                          <w:p w14:paraId="695F9207" w14:textId="77777777" w:rsidR="00E254D2" w:rsidRPr="007E1BD2" w:rsidRDefault="00E254D2" w:rsidP="00F602C9">
                            <w:pPr>
                              <w:rPr>
                                <w:rFonts w:ascii="Times New Roman" w:hAnsi="Times New Roman" w:cs="Times New Roman"/>
                                <w:sz w:val="20"/>
                                <w:szCs w:val="20"/>
                              </w:rPr>
                            </w:pPr>
                          </w:p>
                        </w:tc>
                        <w:tc>
                          <w:tcPr>
                            <w:tcW w:w="727" w:type="dxa"/>
                          </w:tcPr>
                          <w:p w14:paraId="12720CB5" w14:textId="77777777" w:rsidR="00E254D2" w:rsidRPr="007E1BD2" w:rsidRDefault="00E254D2" w:rsidP="00F602C9">
                            <w:pPr>
                              <w:rPr>
                                <w:rFonts w:ascii="Times New Roman" w:hAnsi="Times New Roman" w:cs="Times New Roman"/>
                                <w:sz w:val="20"/>
                                <w:szCs w:val="20"/>
                              </w:rPr>
                            </w:pPr>
                          </w:p>
                        </w:tc>
                      </w:tr>
                      <w:tr w:rsidR="00E254D2" w:rsidRPr="007E1BD2" w14:paraId="530B39BC" w14:textId="77777777" w:rsidTr="00F602C9">
                        <w:tc>
                          <w:tcPr>
                            <w:tcW w:w="832" w:type="dxa"/>
                          </w:tcPr>
                          <w:p w14:paraId="06D8FE7E" w14:textId="77777777" w:rsidR="00E254D2" w:rsidRPr="007E1BD2" w:rsidRDefault="00E254D2" w:rsidP="00F602C9">
                            <w:pPr>
                              <w:jc w:val="center"/>
                              <w:rPr>
                                <w:rFonts w:ascii="Times New Roman" w:hAnsi="Times New Roman" w:cs="Times New Roman"/>
                                <w:sz w:val="20"/>
                                <w:szCs w:val="20"/>
                              </w:rPr>
                            </w:pPr>
                          </w:p>
                        </w:tc>
                        <w:tc>
                          <w:tcPr>
                            <w:tcW w:w="781" w:type="dxa"/>
                          </w:tcPr>
                          <w:p w14:paraId="4DA7EA29" w14:textId="77777777" w:rsidR="00E254D2" w:rsidRPr="007E1BD2" w:rsidRDefault="00E254D2" w:rsidP="00F602C9">
                            <w:pPr>
                              <w:rPr>
                                <w:rFonts w:ascii="Times New Roman" w:hAnsi="Times New Roman" w:cs="Times New Roman"/>
                                <w:sz w:val="20"/>
                                <w:szCs w:val="20"/>
                              </w:rPr>
                            </w:pPr>
                          </w:p>
                        </w:tc>
                        <w:tc>
                          <w:tcPr>
                            <w:tcW w:w="1268" w:type="dxa"/>
                          </w:tcPr>
                          <w:p w14:paraId="3DCEFE30" w14:textId="77777777" w:rsidR="00E254D2" w:rsidRPr="007E1BD2" w:rsidRDefault="00E254D2" w:rsidP="00F602C9">
                            <w:pPr>
                              <w:rPr>
                                <w:rFonts w:ascii="Times New Roman" w:hAnsi="Times New Roman" w:cs="Times New Roman"/>
                                <w:sz w:val="20"/>
                                <w:szCs w:val="20"/>
                              </w:rPr>
                            </w:pPr>
                          </w:p>
                        </w:tc>
                        <w:tc>
                          <w:tcPr>
                            <w:tcW w:w="788" w:type="dxa"/>
                          </w:tcPr>
                          <w:p w14:paraId="48FA425E" w14:textId="77777777" w:rsidR="00E254D2" w:rsidRPr="007E1BD2" w:rsidRDefault="00E254D2" w:rsidP="00F602C9">
                            <w:pPr>
                              <w:rPr>
                                <w:rFonts w:ascii="Times New Roman" w:hAnsi="Times New Roman" w:cs="Times New Roman"/>
                                <w:sz w:val="20"/>
                                <w:szCs w:val="20"/>
                              </w:rPr>
                            </w:pPr>
                          </w:p>
                        </w:tc>
                        <w:tc>
                          <w:tcPr>
                            <w:tcW w:w="818" w:type="dxa"/>
                          </w:tcPr>
                          <w:p w14:paraId="43D0DC33" w14:textId="77777777" w:rsidR="00E254D2" w:rsidRPr="007E1BD2" w:rsidRDefault="00E254D2" w:rsidP="00F602C9">
                            <w:pPr>
                              <w:rPr>
                                <w:rFonts w:ascii="Times New Roman" w:hAnsi="Times New Roman" w:cs="Times New Roman"/>
                                <w:sz w:val="20"/>
                                <w:szCs w:val="20"/>
                              </w:rPr>
                            </w:pPr>
                          </w:p>
                        </w:tc>
                        <w:tc>
                          <w:tcPr>
                            <w:tcW w:w="727" w:type="dxa"/>
                          </w:tcPr>
                          <w:p w14:paraId="3E9C7861" w14:textId="77777777" w:rsidR="00E254D2" w:rsidRPr="007E1BD2" w:rsidRDefault="00E254D2" w:rsidP="00F602C9">
                            <w:pPr>
                              <w:rPr>
                                <w:rFonts w:ascii="Times New Roman" w:hAnsi="Times New Roman" w:cs="Times New Roman"/>
                                <w:sz w:val="20"/>
                                <w:szCs w:val="20"/>
                              </w:rPr>
                            </w:pPr>
                          </w:p>
                        </w:tc>
                        <w:tc>
                          <w:tcPr>
                            <w:tcW w:w="727" w:type="dxa"/>
                          </w:tcPr>
                          <w:p w14:paraId="13C2F1A4" w14:textId="77777777" w:rsidR="00E254D2" w:rsidRPr="007E1BD2" w:rsidRDefault="00E254D2" w:rsidP="00F602C9">
                            <w:pPr>
                              <w:rPr>
                                <w:rFonts w:ascii="Times New Roman" w:hAnsi="Times New Roman" w:cs="Times New Roman"/>
                                <w:sz w:val="20"/>
                                <w:szCs w:val="20"/>
                              </w:rPr>
                            </w:pPr>
                          </w:p>
                        </w:tc>
                        <w:tc>
                          <w:tcPr>
                            <w:tcW w:w="727" w:type="dxa"/>
                          </w:tcPr>
                          <w:p w14:paraId="38BCD03C" w14:textId="77777777" w:rsidR="00E254D2" w:rsidRPr="007E1BD2" w:rsidRDefault="00E254D2" w:rsidP="00F602C9">
                            <w:pPr>
                              <w:rPr>
                                <w:rFonts w:ascii="Times New Roman" w:hAnsi="Times New Roman" w:cs="Times New Roman"/>
                                <w:sz w:val="20"/>
                                <w:szCs w:val="20"/>
                              </w:rPr>
                            </w:pPr>
                          </w:p>
                        </w:tc>
                        <w:tc>
                          <w:tcPr>
                            <w:tcW w:w="727" w:type="dxa"/>
                          </w:tcPr>
                          <w:p w14:paraId="3E8D555B" w14:textId="77777777" w:rsidR="00E254D2" w:rsidRPr="007E1BD2" w:rsidRDefault="00E254D2" w:rsidP="00F602C9">
                            <w:pPr>
                              <w:rPr>
                                <w:rFonts w:ascii="Times New Roman" w:hAnsi="Times New Roman" w:cs="Times New Roman"/>
                                <w:sz w:val="20"/>
                                <w:szCs w:val="20"/>
                              </w:rPr>
                            </w:pPr>
                          </w:p>
                        </w:tc>
                        <w:tc>
                          <w:tcPr>
                            <w:tcW w:w="727" w:type="dxa"/>
                          </w:tcPr>
                          <w:p w14:paraId="4F104971" w14:textId="77777777" w:rsidR="00E254D2" w:rsidRPr="007E1BD2" w:rsidRDefault="00E254D2" w:rsidP="00F602C9">
                            <w:pPr>
                              <w:rPr>
                                <w:rFonts w:ascii="Times New Roman" w:hAnsi="Times New Roman" w:cs="Times New Roman"/>
                                <w:sz w:val="20"/>
                                <w:szCs w:val="20"/>
                              </w:rPr>
                            </w:pPr>
                          </w:p>
                        </w:tc>
                        <w:tc>
                          <w:tcPr>
                            <w:tcW w:w="727" w:type="dxa"/>
                          </w:tcPr>
                          <w:p w14:paraId="3EDE5588" w14:textId="77777777" w:rsidR="00E254D2" w:rsidRPr="007E1BD2" w:rsidRDefault="00E254D2" w:rsidP="00F602C9">
                            <w:pPr>
                              <w:rPr>
                                <w:rFonts w:ascii="Times New Roman" w:hAnsi="Times New Roman" w:cs="Times New Roman"/>
                                <w:sz w:val="20"/>
                                <w:szCs w:val="20"/>
                              </w:rPr>
                            </w:pPr>
                          </w:p>
                        </w:tc>
                        <w:tc>
                          <w:tcPr>
                            <w:tcW w:w="727" w:type="dxa"/>
                          </w:tcPr>
                          <w:p w14:paraId="7284284E" w14:textId="77777777" w:rsidR="00E254D2" w:rsidRPr="007E1BD2" w:rsidRDefault="00E254D2" w:rsidP="00F602C9">
                            <w:pPr>
                              <w:rPr>
                                <w:rFonts w:ascii="Times New Roman" w:hAnsi="Times New Roman" w:cs="Times New Roman"/>
                                <w:sz w:val="20"/>
                                <w:szCs w:val="20"/>
                              </w:rPr>
                            </w:pPr>
                          </w:p>
                        </w:tc>
                      </w:tr>
                      <w:tr w:rsidR="00E254D2" w:rsidRPr="007E1BD2" w14:paraId="002BD0B2" w14:textId="77777777" w:rsidTr="00F602C9">
                        <w:tc>
                          <w:tcPr>
                            <w:tcW w:w="832" w:type="dxa"/>
                          </w:tcPr>
                          <w:p w14:paraId="70B2D5CF" w14:textId="77777777" w:rsidR="00E254D2" w:rsidRPr="007E1BD2" w:rsidRDefault="00E254D2" w:rsidP="00F602C9">
                            <w:pPr>
                              <w:rPr>
                                <w:rFonts w:ascii="Times New Roman" w:hAnsi="Times New Roman" w:cs="Times New Roman"/>
                                <w:sz w:val="20"/>
                                <w:szCs w:val="20"/>
                              </w:rPr>
                            </w:pPr>
                          </w:p>
                        </w:tc>
                        <w:tc>
                          <w:tcPr>
                            <w:tcW w:w="781" w:type="dxa"/>
                          </w:tcPr>
                          <w:p w14:paraId="17C15159" w14:textId="77777777" w:rsidR="00E254D2" w:rsidRPr="007E1BD2" w:rsidRDefault="00E254D2" w:rsidP="00F602C9">
                            <w:pPr>
                              <w:rPr>
                                <w:rFonts w:ascii="Times New Roman" w:hAnsi="Times New Roman" w:cs="Times New Roman"/>
                                <w:sz w:val="20"/>
                                <w:szCs w:val="20"/>
                              </w:rPr>
                            </w:pPr>
                          </w:p>
                        </w:tc>
                        <w:tc>
                          <w:tcPr>
                            <w:tcW w:w="1268" w:type="dxa"/>
                          </w:tcPr>
                          <w:p w14:paraId="6E5A9394" w14:textId="77777777" w:rsidR="00E254D2" w:rsidRPr="007E1BD2" w:rsidRDefault="00E254D2" w:rsidP="00F602C9">
                            <w:pPr>
                              <w:rPr>
                                <w:rFonts w:ascii="Times New Roman" w:hAnsi="Times New Roman" w:cs="Times New Roman"/>
                                <w:sz w:val="20"/>
                                <w:szCs w:val="20"/>
                              </w:rPr>
                            </w:pPr>
                          </w:p>
                        </w:tc>
                        <w:tc>
                          <w:tcPr>
                            <w:tcW w:w="788" w:type="dxa"/>
                          </w:tcPr>
                          <w:p w14:paraId="23DC8336" w14:textId="77777777" w:rsidR="00E254D2" w:rsidRPr="007E1BD2" w:rsidRDefault="00E254D2" w:rsidP="00F602C9">
                            <w:pPr>
                              <w:rPr>
                                <w:rFonts w:ascii="Times New Roman" w:hAnsi="Times New Roman" w:cs="Times New Roman"/>
                                <w:sz w:val="20"/>
                                <w:szCs w:val="20"/>
                              </w:rPr>
                            </w:pPr>
                          </w:p>
                        </w:tc>
                        <w:tc>
                          <w:tcPr>
                            <w:tcW w:w="818" w:type="dxa"/>
                          </w:tcPr>
                          <w:p w14:paraId="5DA27E90" w14:textId="77777777" w:rsidR="00E254D2" w:rsidRPr="007E1BD2" w:rsidRDefault="00E254D2" w:rsidP="00F602C9">
                            <w:pPr>
                              <w:rPr>
                                <w:rFonts w:ascii="Times New Roman" w:hAnsi="Times New Roman" w:cs="Times New Roman"/>
                                <w:sz w:val="20"/>
                                <w:szCs w:val="20"/>
                              </w:rPr>
                            </w:pPr>
                          </w:p>
                        </w:tc>
                        <w:tc>
                          <w:tcPr>
                            <w:tcW w:w="727" w:type="dxa"/>
                          </w:tcPr>
                          <w:p w14:paraId="3DDE533F" w14:textId="77777777" w:rsidR="00E254D2" w:rsidRPr="007E1BD2" w:rsidRDefault="00E254D2" w:rsidP="00F602C9">
                            <w:pPr>
                              <w:rPr>
                                <w:rFonts w:ascii="Times New Roman" w:hAnsi="Times New Roman" w:cs="Times New Roman"/>
                                <w:sz w:val="20"/>
                                <w:szCs w:val="20"/>
                              </w:rPr>
                            </w:pPr>
                          </w:p>
                        </w:tc>
                        <w:tc>
                          <w:tcPr>
                            <w:tcW w:w="727" w:type="dxa"/>
                          </w:tcPr>
                          <w:p w14:paraId="152C782C" w14:textId="77777777" w:rsidR="00E254D2" w:rsidRPr="007E1BD2" w:rsidRDefault="00E254D2" w:rsidP="00F602C9">
                            <w:pPr>
                              <w:rPr>
                                <w:rFonts w:ascii="Times New Roman" w:hAnsi="Times New Roman" w:cs="Times New Roman"/>
                                <w:sz w:val="20"/>
                                <w:szCs w:val="20"/>
                              </w:rPr>
                            </w:pPr>
                          </w:p>
                        </w:tc>
                        <w:tc>
                          <w:tcPr>
                            <w:tcW w:w="727" w:type="dxa"/>
                          </w:tcPr>
                          <w:p w14:paraId="660AF31E" w14:textId="77777777" w:rsidR="00E254D2" w:rsidRPr="007E1BD2" w:rsidRDefault="00E254D2" w:rsidP="00F602C9">
                            <w:pPr>
                              <w:rPr>
                                <w:rFonts w:ascii="Times New Roman" w:hAnsi="Times New Roman" w:cs="Times New Roman"/>
                                <w:sz w:val="20"/>
                                <w:szCs w:val="20"/>
                              </w:rPr>
                            </w:pPr>
                          </w:p>
                        </w:tc>
                        <w:tc>
                          <w:tcPr>
                            <w:tcW w:w="727" w:type="dxa"/>
                          </w:tcPr>
                          <w:p w14:paraId="4D1DBC82" w14:textId="77777777" w:rsidR="00E254D2" w:rsidRPr="007E1BD2" w:rsidRDefault="00E254D2" w:rsidP="00F602C9">
                            <w:pPr>
                              <w:rPr>
                                <w:rFonts w:ascii="Times New Roman" w:hAnsi="Times New Roman" w:cs="Times New Roman"/>
                                <w:sz w:val="20"/>
                                <w:szCs w:val="20"/>
                              </w:rPr>
                            </w:pPr>
                          </w:p>
                        </w:tc>
                        <w:tc>
                          <w:tcPr>
                            <w:tcW w:w="727" w:type="dxa"/>
                          </w:tcPr>
                          <w:p w14:paraId="08D5B5AD" w14:textId="77777777" w:rsidR="00E254D2" w:rsidRPr="007E1BD2" w:rsidRDefault="00E254D2" w:rsidP="00F602C9">
                            <w:pPr>
                              <w:rPr>
                                <w:rFonts w:ascii="Times New Roman" w:hAnsi="Times New Roman" w:cs="Times New Roman"/>
                                <w:sz w:val="20"/>
                                <w:szCs w:val="20"/>
                              </w:rPr>
                            </w:pPr>
                          </w:p>
                        </w:tc>
                        <w:tc>
                          <w:tcPr>
                            <w:tcW w:w="727" w:type="dxa"/>
                          </w:tcPr>
                          <w:p w14:paraId="09A75749" w14:textId="77777777" w:rsidR="00E254D2" w:rsidRPr="007E1BD2" w:rsidRDefault="00E254D2" w:rsidP="00F602C9">
                            <w:pPr>
                              <w:rPr>
                                <w:rFonts w:ascii="Times New Roman" w:hAnsi="Times New Roman" w:cs="Times New Roman"/>
                                <w:sz w:val="20"/>
                                <w:szCs w:val="20"/>
                              </w:rPr>
                            </w:pPr>
                          </w:p>
                        </w:tc>
                        <w:tc>
                          <w:tcPr>
                            <w:tcW w:w="727" w:type="dxa"/>
                          </w:tcPr>
                          <w:p w14:paraId="73CC5027" w14:textId="77777777" w:rsidR="00E254D2" w:rsidRPr="007E1BD2" w:rsidRDefault="00E254D2" w:rsidP="00F602C9">
                            <w:pPr>
                              <w:rPr>
                                <w:rFonts w:ascii="Times New Roman" w:hAnsi="Times New Roman" w:cs="Times New Roman"/>
                                <w:sz w:val="20"/>
                                <w:szCs w:val="20"/>
                              </w:rPr>
                            </w:pPr>
                          </w:p>
                        </w:tc>
                      </w:tr>
                      <w:tr w:rsidR="00E254D2" w:rsidRPr="007E1BD2" w14:paraId="08FDF2ED" w14:textId="77777777" w:rsidTr="00F602C9">
                        <w:tc>
                          <w:tcPr>
                            <w:tcW w:w="832" w:type="dxa"/>
                          </w:tcPr>
                          <w:p w14:paraId="2BF1FF21" w14:textId="77777777" w:rsidR="00E254D2" w:rsidRPr="007E1BD2" w:rsidRDefault="00E254D2" w:rsidP="00F602C9">
                            <w:pPr>
                              <w:rPr>
                                <w:rFonts w:ascii="Times New Roman" w:hAnsi="Times New Roman" w:cs="Times New Roman"/>
                                <w:sz w:val="20"/>
                                <w:szCs w:val="20"/>
                              </w:rPr>
                            </w:pPr>
                          </w:p>
                        </w:tc>
                        <w:tc>
                          <w:tcPr>
                            <w:tcW w:w="781" w:type="dxa"/>
                          </w:tcPr>
                          <w:p w14:paraId="7DD54CE2" w14:textId="77777777" w:rsidR="00E254D2" w:rsidRPr="007E1BD2" w:rsidRDefault="00E254D2" w:rsidP="00F602C9">
                            <w:pPr>
                              <w:rPr>
                                <w:rFonts w:ascii="Times New Roman" w:hAnsi="Times New Roman" w:cs="Times New Roman"/>
                                <w:sz w:val="20"/>
                                <w:szCs w:val="20"/>
                              </w:rPr>
                            </w:pPr>
                          </w:p>
                        </w:tc>
                        <w:tc>
                          <w:tcPr>
                            <w:tcW w:w="1268" w:type="dxa"/>
                          </w:tcPr>
                          <w:p w14:paraId="7AF375A8" w14:textId="77777777" w:rsidR="00E254D2" w:rsidRPr="007E1BD2" w:rsidRDefault="00E254D2" w:rsidP="00F602C9">
                            <w:pPr>
                              <w:rPr>
                                <w:rFonts w:ascii="Times New Roman" w:hAnsi="Times New Roman" w:cs="Times New Roman"/>
                                <w:sz w:val="20"/>
                                <w:szCs w:val="20"/>
                              </w:rPr>
                            </w:pPr>
                          </w:p>
                        </w:tc>
                        <w:tc>
                          <w:tcPr>
                            <w:tcW w:w="788" w:type="dxa"/>
                          </w:tcPr>
                          <w:p w14:paraId="68F59C19" w14:textId="77777777" w:rsidR="00E254D2" w:rsidRPr="007E1BD2" w:rsidRDefault="00E254D2" w:rsidP="00F602C9">
                            <w:pPr>
                              <w:rPr>
                                <w:rFonts w:ascii="Times New Roman" w:hAnsi="Times New Roman" w:cs="Times New Roman"/>
                                <w:sz w:val="20"/>
                                <w:szCs w:val="20"/>
                              </w:rPr>
                            </w:pPr>
                          </w:p>
                        </w:tc>
                        <w:tc>
                          <w:tcPr>
                            <w:tcW w:w="818" w:type="dxa"/>
                          </w:tcPr>
                          <w:p w14:paraId="317264D7" w14:textId="77777777" w:rsidR="00E254D2" w:rsidRPr="007E1BD2" w:rsidRDefault="00E254D2" w:rsidP="00F602C9">
                            <w:pPr>
                              <w:rPr>
                                <w:rFonts w:ascii="Times New Roman" w:hAnsi="Times New Roman" w:cs="Times New Roman"/>
                                <w:sz w:val="20"/>
                                <w:szCs w:val="20"/>
                              </w:rPr>
                            </w:pPr>
                          </w:p>
                        </w:tc>
                        <w:tc>
                          <w:tcPr>
                            <w:tcW w:w="727" w:type="dxa"/>
                          </w:tcPr>
                          <w:p w14:paraId="0C936C51" w14:textId="77777777" w:rsidR="00E254D2" w:rsidRPr="007E1BD2" w:rsidRDefault="00E254D2" w:rsidP="00F602C9">
                            <w:pPr>
                              <w:rPr>
                                <w:rFonts w:ascii="Times New Roman" w:hAnsi="Times New Roman" w:cs="Times New Roman"/>
                                <w:sz w:val="20"/>
                                <w:szCs w:val="20"/>
                              </w:rPr>
                            </w:pPr>
                          </w:p>
                        </w:tc>
                        <w:tc>
                          <w:tcPr>
                            <w:tcW w:w="727" w:type="dxa"/>
                          </w:tcPr>
                          <w:p w14:paraId="0EAF1B99" w14:textId="77777777" w:rsidR="00E254D2" w:rsidRPr="007E1BD2" w:rsidRDefault="00E254D2" w:rsidP="00F602C9">
                            <w:pPr>
                              <w:rPr>
                                <w:rFonts w:ascii="Times New Roman" w:hAnsi="Times New Roman" w:cs="Times New Roman"/>
                                <w:sz w:val="20"/>
                                <w:szCs w:val="20"/>
                              </w:rPr>
                            </w:pPr>
                          </w:p>
                        </w:tc>
                        <w:tc>
                          <w:tcPr>
                            <w:tcW w:w="727" w:type="dxa"/>
                          </w:tcPr>
                          <w:p w14:paraId="6EC26A96" w14:textId="77777777" w:rsidR="00E254D2" w:rsidRPr="007E1BD2" w:rsidRDefault="00E254D2" w:rsidP="00F602C9">
                            <w:pPr>
                              <w:rPr>
                                <w:rFonts w:ascii="Times New Roman" w:hAnsi="Times New Roman" w:cs="Times New Roman"/>
                                <w:sz w:val="20"/>
                                <w:szCs w:val="20"/>
                              </w:rPr>
                            </w:pPr>
                          </w:p>
                        </w:tc>
                        <w:tc>
                          <w:tcPr>
                            <w:tcW w:w="727" w:type="dxa"/>
                          </w:tcPr>
                          <w:p w14:paraId="337FEA90" w14:textId="77777777" w:rsidR="00E254D2" w:rsidRPr="007E1BD2" w:rsidRDefault="00E254D2" w:rsidP="00F602C9">
                            <w:pPr>
                              <w:rPr>
                                <w:rFonts w:ascii="Times New Roman" w:hAnsi="Times New Roman" w:cs="Times New Roman"/>
                                <w:sz w:val="20"/>
                                <w:szCs w:val="20"/>
                              </w:rPr>
                            </w:pPr>
                          </w:p>
                        </w:tc>
                        <w:tc>
                          <w:tcPr>
                            <w:tcW w:w="727" w:type="dxa"/>
                          </w:tcPr>
                          <w:p w14:paraId="4D5669B5" w14:textId="77777777" w:rsidR="00E254D2" w:rsidRPr="007E1BD2" w:rsidRDefault="00E254D2" w:rsidP="00F602C9">
                            <w:pPr>
                              <w:rPr>
                                <w:rFonts w:ascii="Times New Roman" w:hAnsi="Times New Roman" w:cs="Times New Roman"/>
                                <w:sz w:val="20"/>
                                <w:szCs w:val="20"/>
                              </w:rPr>
                            </w:pPr>
                          </w:p>
                        </w:tc>
                        <w:tc>
                          <w:tcPr>
                            <w:tcW w:w="727" w:type="dxa"/>
                          </w:tcPr>
                          <w:p w14:paraId="072224F7" w14:textId="77777777" w:rsidR="00E254D2" w:rsidRPr="007E1BD2" w:rsidRDefault="00E254D2" w:rsidP="00F602C9">
                            <w:pPr>
                              <w:rPr>
                                <w:rFonts w:ascii="Times New Roman" w:hAnsi="Times New Roman" w:cs="Times New Roman"/>
                                <w:sz w:val="20"/>
                                <w:szCs w:val="20"/>
                              </w:rPr>
                            </w:pPr>
                          </w:p>
                        </w:tc>
                        <w:tc>
                          <w:tcPr>
                            <w:tcW w:w="727" w:type="dxa"/>
                          </w:tcPr>
                          <w:p w14:paraId="43F0D3E6" w14:textId="77777777" w:rsidR="00E254D2" w:rsidRPr="007E1BD2" w:rsidRDefault="00E254D2" w:rsidP="00F602C9">
                            <w:pPr>
                              <w:rPr>
                                <w:rFonts w:ascii="Times New Roman" w:hAnsi="Times New Roman" w:cs="Times New Roman"/>
                                <w:sz w:val="20"/>
                                <w:szCs w:val="20"/>
                              </w:rPr>
                            </w:pPr>
                          </w:p>
                        </w:tc>
                      </w:tr>
                      <w:tr w:rsidR="00E254D2" w:rsidRPr="007E1BD2" w14:paraId="626C0658" w14:textId="77777777" w:rsidTr="00F602C9">
                        <w:tc>
                          <w:tcPr>
                            <w:tcW w:w="832" w:type="dxa"/>
                          </w:tcPr>
                          <w:p w14:paraId="115D35CF" w14:textId="77777777" w:rsidR="00E254D2" w:rsidRPr="007E1BD2" w:rsidRDefault="00E254D2" w:rsidP="00F602C9">
                            <w:pPr>
                              <w:rPr>
                                <w:rFonts w:ascii="Times New Roman" w:hAnsi="Times New Roman" w:cs="Times New Roman"/>
                                <w:sz w:val="20"/>
                                <w:szCs w:val="20"/>
                              </w:rPr>
                            </w:pPr>
                          </w:p>
                        </w:tc>
                        <w:tc>
                          <w:tcPr>
                            <w:tcW w:w="781" w:type="dxa"/>
                          </w:tcPr>
                          <w:p w14:paraId="3FE5F328" w14:textId="77777777" w:rsidR="00E254D2" w:rsidRPr="007E1BD2" w:rsidRDefault="00E254D2" w:rsidP="00F602C9">
                            <w:pPr>
                              <w:rPr>
                                <w:rFonts w:ascii="Times New Roman" w:hAnsi="Times New Roman" w:cs="Times New Roman"/>
                                <w:sz w:val="20"/>
                                <w:szCs w:val="20"/>
                              </w:rPr>
                            </w:pPr>
                          </w:p>
                        </w:tc>
                        <w:tc>
                          <w:tcPr>
                            <w:tcW w:w="1268" w:type="dxa"/>
                          </w:tcPr>
                          <w:p w14:paraId="73AE1EC5" w14:textId="77777777" w:rsidR="00E254D2" w:rsidRPr="007E1BD2" w:rsidRDefault="00E254D2" w:rsidP="00F602C9">
                            <w:pPr>
                              <w:rPr>
                                <w:rFonts w:ascii="Times New Roman" w:hAnsi="Times New Roman" w:cs="Times New Roman"/>
                                <w:sz w:val="20"/>
                                <w:szCs w:val="20"/>
                              </w:rPr>
                            </w:pPr>
                          </w:p>
                        </w:tc>
                        <w:tc>
                          <w:tcPr>
                            <w:tcW w:w="788" w:type="dxa"/>
                          </w:tcPr>
                          <w:p w14:paraId="79DF5237" w14:textId="77777777" w:rsidR="00E254D2" w:rsidRPr="007E1BD2" w:rsidRDefault="00E254D2" w:rsidP="00F602C9">
                            <w:pPr>
                              <w:rPr>
                                <w:rFonts w:ascii="Times New Roman" w:hAnsi="Times New Roman" w:cs="Times New Roman"/>
                                <w:sz w:val="20"/>
                                <w:szCs w:val="20"/>
                              </w:rPr>
                            </w:pPr>
                          </w:p>
                        </w:tc>
                        <w:tc>
                          <w:tcPr>
                            <w:tcW w:w="818" w:type="dxa"/>
                          </w:tcPr>
                          <w:p w14:paraId="0762027E" w14:textId="77777777" w:rsidR="00E254D2" w:rsidRPr="007E1BD2" w:rsidRDefault="00E254D2" w:rsidP="00F602C9">
                            <w:pPr>
                              <w:rPr>
                                <w:rFonts w:ascii="Times New Roman" w:hAnsi="Times New Roman" w:cs="Times New Roman"/>
                                <w:sz w:val="20"/>
                                <w:szCs w:val="20"/>
                              </w:rPr>
                            </w:pPr>
                          </w:p>
                        </w:tc>
                        <w:tc>
                          <w:tcPr>
                            <w:tcW w:w="727" w:type="dxa"/>
                          </w:tcPr>
                          <w:p w14:paraId="56064EA6" w14:textId="77777777" w:rsidR="00E254D2" w:rsidRPr="007E1BD2" w:rsidRDefault="00E254D2" w:rsidP="00F602C9">
                            <w:pPr>
                              <w:rPr>
                                <w:rFonts w:ascii="Times New Roman" w:hAnsi="Times New Roman" w:cs="Times New Roman"/>
                                <w:sz w:val="20"/>
                                <w:szCs w:val="20"/>
                              </w:rPr>
                            </w:pPr>
                          </w:p>
                        </w:tc>
                        <w:tc>
                          <w:tcPr>
                            <w:tcW w:w="727" w:type="dxa"/>
                          </w:tcPr>
                          <w:p w14:paraId="4B041CF5" w14:textId="77777777" w:rsidR="00E254D2" w:rsidRPr="007E1BD2" w:rsidRDefault="00E254D2" w:rsidP="00F602C9">
                            <w:pPr>
                              <w:rPr>
                                <w:rFonts w:ascii="Times New Roman" w:hAnsi="Times New Roman" w:cs="Times New Roman"/>
                                <w:sz w:val="20"/>
                                <w:szCs w:val="20"/>
                              </w:rPr>
                            </w:pPr>
                          </w:p>
                        </w:tc>
                        <w:tc>
                          <w:tcPr>
                            <w:tcW w:w="727" w:type="dxa"/>
                          </w:tcPr>
                          <w:p w14:paraId="77D7B6FF" w14:textId="77777777" w:rsidR="00E254D2" w:rsidRPr="007E1BD2" w:rsidRDefault="00E254D2" w:rsidP="00F602C9">
                            <w:pPr>
                              <w:rPr>
                                <w:rFonts w:ascii="Times New Roman" w:hAnsi="Times New Roman" w:cs="Times New Roman"/>
                                <w:sz w:val="20"/>
                                <w:szCs w:val="20"/>
                              </w:rPr>
                            </w:pPr>
                          </w:p>
                        </w:tc>
                        <w:tc>
                          <w:tcPr>
                            <w:tcW w:w="727" w:type="dxa"/>
                          </w:tcPr>
                          <w:p w14:paraId="2994463B" w14:textId="77777777" w:rsidR="00E254D2" w:rsidRPr="007E1BD2" w:rsidRDefault="00E254D2" w:rsidP="00F602C9">
                            <w:pPr>
                              <w:rPr>
                                <w:rFonts w:ascii="Times New Roman" w:hAnsi="Times New Roman" w:cs="Times New Roman"/>
                                <w:sz w:val="20"/>
                                <w:szCs w:val="20"/>
                              </w:rPr>
                            </w:pPr>
                          </w:p>
                        </w:tc>
                        <w:tc>
                          <w:tcPr>
                            <w:tcW w:w="727" w:type="dxa"/>
                          </w:tcPr>
                          <w:p w14:paraId="385706FF" w14:textId="77777777" w:rsidR="00E254D2" w:rsidRPr="007E1BD2" w:rsidRDefault="00E254D2" w:rsidP="00F602C9">
                            <w:pPr>
                              <w:rPr>
                                <w:rFonts w:ascii="Times New Roman" w:hAnsi="Times New Roman" w:cs="Times New Roman"/>
                                <w:sz w:val="20"/>
                                <w:szCs w:val="20"/>
                              </w:rPr>
                            </w:pPr>
                          </w:p>
                        </w:tc>
                        <w:tc>
                          <w:tcPr>
                            <w:tcW w:w="727" w:type="dxa"/>
                          </w:tcPr>
                          <w:p w14:paraId="7DB43C00" w14:textId="77777777" w:rsidR="00E254D2" w:rsidRPr="007E1BD2" w:rsidRDefault="00E254D2" w:rsidP="00F602C9">
                            <w:pPr>
                              <w:rPr>
                                <w:rFonts w:ascii="Times New Roman" w:hAnsi="Times New Roman" w:cs="Times New Roman"/>
                                <w:sz w:val="20"/>
                                <w:szCs w:val="20"/>
                              </w:rPr>
                            </w:pPr>
                          </w:p>
                        </w:tc>
                        <w:tc>
                          <w:tcPr>
                            <w:tcW w:w="727" w:type="dxa"/>
                          </w:tcPr>
                          <w:p w14:paraId="066EC444" w14:textId="77777777" w:rsidR="00E254D2" w:rsidRPr="007E1BD2" w:rsidRDefault="00E254D2" w:rsidP="00F602C9">
                            <w:pPr>
                              <w:rPr>
                                <w:rFonts w:ascii="Times New Roman" w:hAnsi="Times New Roman" w:cs="Times New Roman"/>
                                <w:sz w:val="20"/>
                                <w:szCs w:val="20"/>
                              </w:rPr>
                            </w:pPr>
                          </w:p>
                        </w:tc>
                      </w:tr>
                      <w:tr w:rsidR="00E254D2" w:rsidRPr="007E1BD2" w14:paraId="47B3E2FF" w14:textId="77777777" w:rsidTr="00F602C9">
                        <w:tc>
                          <w:tcPr>
                            <w:tcW w:w="832" w:type="dxa"/>
                          </w:tcPr>
                          <w:p w14:paraId="653C4D29" w14:textId="77777777" w:rsidR="00E254D2" w:rsidRPr="007E1BD2" w:rsidRDefault="00E254D2" w:rsidP="00F602C9">
                            <w:pPr>
                              <w:rPr>
                                <w:rFonts w:ascii="Times New Roman" w:hAnsi="Times New Roman" w:cs="Times New Roman"/>
                                <w:sz w:val="20"/>
                                <w:szCs w:val="20"/>
                              </w:rPr>
                            </w:pPr>
                          </w:p>
                        </w:tc>
                        <w:tc>
                          <w:tcPr>
                            <w:tcW w:w="781" w:type="dxa"/>
                          </w:tcPr>
                          <w:p w14:paraId="55690D03" w14:textId="77777777" w:rsidR="00E254D2" w:rsidRPr="007E1BD2" w:rsidRDefault="00E254D2" w:rsidP="00F602C9">
                            <w:pPr>
                              <w:rPr>
                                <w:rFonts w:ascii="Times New Roman" w:hAnsi="Times New Roman" w:cs="Times New Roman"/>
                                <w:sz w:val="20"/>
                                <w:szCs w:val="20"/>
                              </w:rPr>
                            </w:pPr>
                          </w:p>
                        </w:tc>
                        <w:tc>
                          <w:tcPr>
                            <w:tcW w:w="1268" w:type="dxa"/>
                          </w:tcPr>
                          <w:p w14:paraId="3A25143E" w14:textId="77777777" w:rsidR="00E254D2" w:rsidRPr="007E1BD2" w:rsidRDefault="00E254D2" w:rsidP="00F602C9">
                            <w:pPr>
                              <w:rPr>
                                <w:rFonts w:ascii="Times New Roman" w:hAnsi="Times New Roman" w:cs="Times New Roman"/>
                                <w:sz w:val="20"/>
                                <w:szCs w:val="20"/>
                              </w:rPr>
                            </w:pPr>
                          </w:p>
                        </w:tc>
                        <w:tc>
                          <w:tcPr>
                            <w:tcW w:w="788" w:type="dxa"/>
                          </w:tcPr>
                          <w:p w14:paraId="3B86546F" w14:textId="77777777" w:rsidR="00E254D2" w:rsidRPr="007E1BD2" w:rsidRDefault="00E254D2" w:rsidP="00F602C9">
                            <w:pPr>
                              <w:rPr>
                                <w:rFonts w:ascii="Times New Roman" w:hAnsi="Times New Roman" w:cs="Times New Roman"/>
                                <w:sz w:val="20"/>
                                <w:szCs w:val="20"/>
                              </w:rPr>
                            </w:pPr>
                          </w:p>
                        </w:tc>
                        <w:tc>
                          <w:tcPr>
                            <w:tcW w:w="818" w:type="dxa"/>
                          </w:tcPr>
                          <w:p w14:paraId="2B61EBDC" w14:textId="77777777" w:rsidR="00E254D2" w:rsidRPr="007E1BD2" w:rsidRDefault="00E254D2" w:rsidP="00F602C9">
                            <w:pPr>
                              <w:rPr>
                                <w:rFonts w:ascii="Times New Roman" w:hAnsi="Times New Roman" w:cs="Times New Roman"/>
                                <w:sz w:val="20"/>
                                <w:szCs w:val="20"/>
                              </w:rPr>
                            </w:pPr>
                          </w:p>
                        </w:tc>
                        <w:tc>
                          <w:tcPr>
                            <w:tcW w:w="727" w:type="dxa"/>
                          </w:tcPr>
                          <w:p w14:paraId="66A21FFA" w14:textId="77777777" w:rsidR="00E254D2" w:rsidRPr="007E1BD2" w:rsidRDefault="00E254D2" w:rsidP="00F602C9">
                            <w:pPr>
                              <w:rPr>
                                <w:rFonts w:ascii="Times New Roman" w:hAnsi="Times New Roman" w:cs="Times New Roman"/>
                                <w:sz w:val="20"/>
                                <w:szCs w:val="20"/>
                              </w:rPr>
                            </w:pPr>
                          </w:p>
                        </w:tc>
                        <w:tc>
                          <w:tcPr>
                            <w:tcW w:w="727" w:type="dxa"/>
                          </w:tcPr>
                          <w:p w14:paraId="74B1977A" w14:textId="77777777" w:rsidR="00E254D2" w:rsidRPr="007E1BD2" w:rsidRDefault="00E254D2" w:rsidP="00F602C9">
                            <w:pPr>
                              <w:rPr>
                                <w:rFonts w:ascii="Times New Roman" w:hAnsi="Times New Roman" w:cs="Times New Roman"/>
                                <w:sz w:val="20"/>
                                <w:szCs w:val="20"/>
                              </w:rPr>
                            </w:pPr>
                          </w:p>
                        </w:tc>
                        <w:tc>
                          <w:tcPr>
                            <w:tcW w:w="727" w:type="dxa"/>
                          </w:tcPr>
                          <w:p w14:paraId="5C0D2578" w14:textId="77777777" w:rsidR="00E254D2" w:rsidRPr="007E1BD2" w:rsidRDefault="00E254D2" w:rsidP="00F602C9">
                            <w:pPr>
                              <w:rPr>
                                <w:rFonts w:ascii="Times New Roman" w:hAnsi="Times New Roman" w:cs="Times New Roman"/>
                                <w:sz w:val="20"/>
                                <w:szCs w:val="20"/>
                              </w:rPr>
                            </w:pPr>
                          </w:p>
                        </w:tc>
                        <w:tc>
                          <w:tcPr>
                            <w:tcW w:w="727" w:type="dxa"/>
                          </w:tcPr>
                          <w:p w14:paraId="7F635A0F" w14:textId="77777777" w:rsidR="00E254D2" w:rsidRPr="007E1BD2" w:rsidRDefault="00E254D2" w:rsidP="00F602C9">
                            <w:pPr>
                              <w:rPr>
                                <w:rFonts w:ascii="Times New Roman" w:hAnsi="Times New Roman" w:cs="Times New Roman"/>
                                <w:sz w:val="20"/>
                                <w:szCs w:val="20"/>
                              </w:rPr>
                            </w:pPr>
                          </w:p>
                        </w:tc>
                        <w:tc>
                          <w:tcPr>
                            <w:tcW w:w="727" w:type="dxa"/>
                          </w:tcPr>
                          <w:p w14:paraId="2183001D" w14:textId="77777777" w:rsidR="00E254D2" w:rsidRPr="007E1BD2" w:rsidRDefault="00E254D2" w:rsidP="00F602C9">
                            <w:pPr>
                              <w:rPr>
                                <w:rFonts w:ascii="Times New Roman" w:hAnsi="Times New Roman" w:cs="Times New Roman"/>
                                <w:sz w:val="20"/>
                                <w:szCs w:val="20"/>
                              </w:rPr>
                            </w:pPr>
                          </w:p>
                        </w:tc>
                        <w:tc>
                          <w:tcPr>
                            <w:tcW w:w="727" w:type="dxa"/>
                          </w:tcPr>
                          <w:p w14:paraId="39A82C61" w14:textId="77777777" w:rsidR="00E254D2" w:rsidRPr="007E1BD2" w:rsidRDefault="00E254D2" w:rsidP="00F602C9">
                            <w:pPr>
                              <w:rPr>
                                <w:rFonts w:ascii="Times New Roman" w:hAnsi="Times New Roman" w:cs="Times New Roman"/>
                                <w:sz w:val="20"/>
                                <w:szCs w:val="20"/>
                              </w:rPr>
                            </w:pPr>
                          </w:p>
                        </w:tc>
                        <w:tc>
                          <w:tcPr>
                            <w:tcW w:w="727" w:type="dxa"/>
                          </w:tcPr>
                          <w:p w14:paraId="03BB68E6" w14:textId="77777777" w:rsidR="00E254D2" w:rsidRPr="007E1BD2" w:rsidRDefault="00E254D2" w:rsidP="00F602C9">
                            <w:pPr>
                              <w:rPr>
                                <w:rFonts w:ascii="Times New Roman" w:hAnsi="Times New Roman" w:cs="Times New Roman"/>
                                <w:sz w:val="20"/>
                                <w:szCs w:val="20"/>
                              </w:rPr>
                            </w:pPr>
                          </w:p>
                        </w:tc>
                      </w:tr>
                    </w:tbl>
                    <w:p w14:paraId="5B182741" w14:textId="77777777" w:rsidR="00E254D2" w:rsidRPr="007E1BD2" w:rsidRDefault="00E254D2" w:rsidP="00F602C9">
                      <w:pPr>
                        <w:rPr>
                          <w:rFonts w:ascii="Times New Roman" w:hAnsi="Times New Roman" w:cs="Times New Roman"/>
                          <w:sz w:val="20"/>
                          <w:szCs w:val="20"/>
                        </w:rPr>
                      </w:pPr>
                    </w:p>
                    <w:p w14:paraId="48A6C18E" w14:textId="77777777" w:rsidR="00E254D2" w:rsidRPr="007E1BD2" w:rsidRDefault="00E254D2" w:rsidP="00F602C9">
                      <w:pPr>
                        <w:spacing w:after="0" w:line="240" w:lineRule="auto"/>
                        <w:rPr>
                          <w:rFonts w:ascii="Times New Roman" w:hAnsi="Times New Roman" w:cs="Times New Roman"/>
                          <w:sz w:val="20"/>
                          <w:szCs w:val="20"/>
                        </w:rPr>
                      </w:pPr>
                      <w:r w:rsidRPr="007E1BD2">
                        <w:rPr>
                          <w:rFonts w:ascii="Times New Roman" w:hAnsi="Times New Roman" w:cs="Times New Roman"/>
                          <w:sz w:val="20"/>
                          <w:szCs w:val="20"/>
                        </w:rPr>
                        <w:t xml:space="preserve">Apakah Anda mengonsumsi multivitamin </w:t>
                      </w:r>
                      <w:r w:rsidRPr="007E1BD2">
                        <w:rPr>
                          <w:rFonts w:ascii="Times New Roman" w:hAnsi="Times New Roman" w:cs="Times New Roman"/>
                          <w:sz w:val="20"/>
                          <w:szCs w:val="20"/>
                        </w:rPr>
                        <w:tab/>
                        <w:t>(ya) (tidak)</w:t>
                      </w:r>
                    </w:p>
                    <w:p w14:paraId="405C2F5D" w14:textId="77777777" w:rsidR="00E254D2" w:rsidRPr="007E1BD2" w:rsidRDefault="00E254D2" w:rsidP="00F602C9">
                      <w:pPr>
                        <w:spacing w:after="0" w:line="240" w:lineRule="auto"/>
                        <w:rPr>
                          <w:rFonts w:ascii="Times New Roman" w:hAnsi="Times New Roman" w:cs="Times New Roman"/>
                          <w:sz w:val="20"/>
                          <w:szCs w:val="20"/>
                        </w:rPr>
                      </w:pPr>
                      <w:r w:rsidRPr="007E1BD2">
                        <w:rPr>
                          <w:rFonts w:ascii="Times New Roman" w:hAnsi="Times New Roman" w:cs="Times New Roman"/>
                          <w:sz w:val="20"/>
                          <w:szCs w:val="20"/>
                        </w:rPr>
                        <w:t>Jika ya, berapa banyak Anda mengonsumsi sehari ( ) per hari ( ) per minggu</w:t>
                      </w:r>
                    </w:p>
                    <w:p w14:paraId="2B91E744" w14:textId="77777777" w:rsidR="00E254D2" w:rsidRPr="007E1BD2" w:rsidRDefault="00E254D2" w:rsidP="00F602C9">
                      <w:pPr>
                        <w:spacing w:after="0" w:line="240" w:lineRule="auto"/>
                        <w:rPr>
                          <w:rFonts w:ascii="Times New Roman" w:hAnsi="Times New Roman" w:cs="Times New Roman"/>
                          <w:sz w:val="20"/>
                          <w:szCs w:val="20"/>
                        </w:rPr>
                      </w:pPr>
                      <w:r w:rsidRPr="007E1BD2">
                        <w:rPr>
                          <w:rFonts w:ascii="Times New Roman" w:hAnsi="Times New Roman" w:cs="Times New Roman"/>
                          <w:sz w:val="20"/>
                          <w:szCs w:val="20"/>
                        </w:rPr>
                        <w:t>Jika ya, apa jenisnya (sebutkan merk jika mungkin)</w:t>
                      </w:r>
                    </w:p>
                    <w:p w14:paraId="1761E56F" w14:textId="77777777" w:rsidR="00E254D2" w:rsidRPr="007E1BD2" w:rsidRDefault="00E254D2" w:rsidP="00F602C9">
                      <w:pPr>
                        <w:spacing w:after="0" w:line="240" w:lineRule="auto"/>
                        <w:rPr>
                          <w:rFonts w:ascii="Times New Roman" w:hAnsi="Times New Roman" w:cs="Times New Roman"/>
                          <w:sz w:val="20"/>
                          <w:szCs w:val="20"/>
                        </w:rPr>
                      </w:pPr>
                      <w:r>
                        <w:rPr>
                          <w:rFonts w:ascii="Times New Roman" w:hAnsi="Times New Roman" w:cs="Times New Roman"/>
                          <w:sz w:val="20"/>
                          <w:szCs w:val="20"/>
                        </w:rPr>
                        <w:t>Multivitamin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Suplem</w:t>
                      </w:r>
                      <w:r w:rsidRPr="007E1BD2">
                        <w:rPr>
                          <w:rFonts w:ascii="Times New Roman" w:hAnsi="Times New Roman" w:cs="Times New Roman"/>
                          <w:sz w:val="20"/>
                          <w:szCs w:val="20"/>
                        </w:rPr>
                        <w:t>en</w:t>
                      </w:r>
                      <w:r>
                        <w:rPr>
                          <w:rFonts w:ascii="Times New Roman" w:hAnsi="Times New Roman" w:cs="Times New Roman"/>
                          <w:sz w:val="20"/>
                          <w:szCs w:val="20"/>
                        </w:rPr>
                        <w:t xml:space="preserve"> </w:t>
                      </w:r>
                      <w:r w:rsidRPr="007E1BD2">
                        <w:rPr>
                          <w:rFonts w:ascii="Times New Roman" w:hAnsi="Times New Roman" w:cs="Times New Roman"/>
                          <w:sz w:val="20"/>
                          <w:szCs w:val="20"/>
                        </w:rPr>
                        <w:t xml:space="preserve"> zat besi [</w:t>
                      </w:r>
                      <w:r w:rsidRPr="007E1BD2">
                        <w:rPr>
                          <w:rFonts w:ascii="Times New Roman" w:hAnsi="Times New Roman" w:cs="Times New Roman"/>
                          <w:sz w:val="20"/>
                          <w:szCs w:val="20"/>
                        </w:rPr>
                        <w:tab/>
                      </w:r>
                      <w:r w:rsidRPr="007E1BD2">
                        <w:rPr>
                          <w:rFonts w:ascii="Times New Roman" w:hAnsi="Times New Roman" w:cs="Times New Roman"/>
                          <w:sz w:val="20"/>
                          <w:szCs w:val="20"/>
                        </w:rPr>
                        <w:tab/>
                      </w:r>
                      <w:r w:rsidRPr="007E1BD2">
                        <w:rPr>
                          <w:rFonts w:ascii="Times New Roman" w:hAnsi="Times New Roman" w:cs="Times New Roman"/>
                          <w:sz w:val="20"/>
                          <w:szCs w:val="20"/>
                        </w:rPr>
                        <w:tab/>
                        <w:t>]</w:t>
                      </w:r>
                    </w:p>
                    <w:p w14:paraId="21ABA2FA" w14:textId="77777777" w:rsidR="00E254D2" w:rsidRPr="007E1BD2" w:rsidRDefault="00E254D2" w:rsidP="00F602C9">
                      <w:pPr>
                        <w:spacing w:after="0" w:line="240" w:lineRule="auto"/>
                        <w:rPr>
                          <w:rFonts w:ascii="Times New Roman" w:hAnsi="Times New Roman" w:cs="Times New Roman"/>
                          <w:sz w:val="20"/>
                          <w:szCs w:val="20"/>
                        </w:rPr>
                      </w:pPr>
                      <w:r w:rsidRPr="007E1BD2">
                        <w:rPr>
                          <w:rFonts w:ascii="Times New Roman" w:hAnsi="Times New Roman" w:cs="Times New Roman"/>
                          <w:sz w:val="20"/>
                          <w:szCs w:val="20"/>
                        </w:rPr>
                        <w:t>Vitamin C dosis tinggi [</w:t>
                      </w:r>
                      <w:r w:rsidRPr="007E1BD2">
                        <w:rPr>
                          <w:rFonts w:ascii="Times New Roman" w:hAnsi="Times New Roman" w:cs="Times New Roman"/>
                          <w:sz w:val="20"/>
                          <w:szCs w:val="20"/>
                        </w:rPr>
                        <w:tab/>
                      </w:r>
                      <w:r w:rsidRPr="007E1BD2">
                        <w:rPr>
                          <w:rFonts w:ascii="Times New Roman" w:hAnsi="Times New Roman" w:cs="Times New Roman"/>
                          <w:sz w:val="20"/>
                          <w:szCs w:val="20"/>
                        </w:rPr>
                        <w:tab/>
                      </w:r>
                      <w:r w:rsidRPr="007E1BD2">
                        <w:rPr>
                          <w:rFonts w:ascii="Times New Roman" w:hAnsi="Times New Roman" w:cs="Times New Roman"/>
                          <w:sz w:val="20"/>
                          <w:szCs w:val="20"/>
                        </w:rPr>
                        <w:tab/>
                        <w:t>] Lainnya [</w:t>
                      </w:r>
                      <w:r w:rsidRPr="007E1BD2">
                        <w:rPr>
                          <w:rFonts w:ascii="Times New Roman" w:hAnsi="Times New Roman" w:cs="Times New Roman"/>
                          <w:sz w:val="20"/>
                          <w:szCs w:val="20"/>
                        </w:rPr>
                        <w:tab/>
                      </w:r>
                      <w:r w:rsidRPr="007E1BD2">
                        <w:rPr>
                          <w:rFonts w:ascii="Times New Roman" w:hAnsi="Times New Roman" w:cs="Times New Roman"/>
                          <w:sz w:val="20"/>
                          <w:szCs w:val="20"/>
                        </w:rPr>
                        <w:tab/>
                      </w:r>
                      <w:r w:rsidRPr="007E1BD2">
                        <w:rPr>
                          <w:rFonts w:ascii="Times New Roman" w:hAnsi="Times New Roman" w:cs="Times New Roman"/>
                          <w:sz w:val="20"/>
                          <w:szCs w:val="20"/>
                        </w:rPr>
                        <w:tab/>
                        <w:t>]</w:t>
                      </w:r>
                    </w:p>
                    <w:p w14:paraId="50980784" w14:textId="77777777" w:rsidR="00E254D2" w:rsidRPr="007E1BD2" w:rsidRDefault="00E254D2" w:rsidP="00F602C9">
                      <w:pPr>
                        <w:rPr>
                          <w:rFonts w:ascii="Times New Roman" w:hAnsi="Times New Roman" w:cs="Times New Roman"/>
                          <w:sz w:val="20"/>
                          <w:szCs w:val="20"/>
                        </w:rPr>
                      </w:pPr>
                    </w:p>
                    <w:p w14:paraId="736543B8" w14:textId="77777777" w:rsidR="00E254D2" w:rsidRPr="007E1BD2" w:rsidRDefault="00E254D2" w:rsidP="00F602C9">
                      <w:pPr>
                        <w:rPr>
                          <w:rFonts w:ascii="Times New Roman" w:hAnsi="Times New Roman" w:cs="Times New Roman"/>
                          <w:sz w:val="20"/>
                          <w:szCs w:val="20"/>
                        </w:rPr>
                      </w:pPr>
                    </w:p>
                    <w:p w14:paraId="0EE3D1D9" w14:textId="77777777" w:rsidR="00E254D2" w:rsidRPr="007E1BD2" w:rsidRDefault="00E254D2" w:rsidP="00F602C9">
                      <w:pPr>
                        <w:rPr>
                          <w:rFonts w:ascii="Times New Roman" w:hAnsi="Times New Roman" w:cs="Times New Roman"/>
                          <w:sz w:val="20"/>
                          <w:szCs w:val="20"/>
                        </w:rPr>
                      </w:pPr>
                    </w:p>
                    <w:p w14:paraId="54F629CD" w14:textId="77777777" w:rsidR="00E254D2" w:rsidRPr="007E1BD2" w:rsidRDefault="00E254D2" w:rsidP="00F602C9">
                      <w:pPr>
                        <w:rPr>
                          <w:rFonts w:ascii="Times New Roman" w:hAnsi="Times New Roman" w:cs="Times New Roman"/>
                          <w:sz w:val="20"/>
                          <w:szCs w:val="20"/>
                        </w:rPr>
                      </w:pPr>
                    </w:p>
                  </w:txbxContent>
                </v:textbox>
              </v:rect>
            </w:pict>
          </mc:Fallback>
        </mc:AlternateContent>
      </w:r>
    </w:p>
    <w:p w14:paraId="7EE18328" w14:textId="77777777" w:rsidR="00494E5C" w:rsidRDefault="00494E5C" w:rsidP="00494E5C">
      <w:pPr>
        <w:spacing w:line="480" w:lineRule="auto"/>
        <w:jc w:val="both"/>
        <w:rPr>
          <w:rFonts w:ascii="Times New Roman" w:hAnsi="Times New Roman" w:cs="Times New Roman"/>
          <w:sz w:val="24"/>
        </w:rPr>
      </w:pPr>
    </w:p>
    <w:p w14:paraId="2C718C38" w14:textId="77777777" w:rsidR="00494E5C" w:rsidRDefault="00494E5C" w:rsidP="00494E5C">
      <w:pPr>
        <w:spacing w:line="480" w:lineRule="auto"/>
        <w:jc w:val="both"/>
        <w:rPr>
          <w:rFonts w:ascii="Times New Roman" w:hAnsi="Times New Roman" w:cs="Times New Roman"/>
          <w:sz w:val="24"/>
        </w:rPr>
      </w:pPr>
    </w:p>
    <w:p w14:paraId="1B1D0F65" w14:textId="77777777" w:rsidR="00494E5C" w:rsidRDefault="00494E5C" w:rsidP="00494E5C">
      <w:pPr>
        <w:spacing w:line="480" w:lineRule="auto"/>
        <w:jc w:val="both"/>
        <w:rPr>
          <w:rFonts w:ascii="Times New Roman" w:hAnsi="Times New Roman" w:cs="Times New Roman"/>
          <w:sz w:val="24"/>
        </w:rPr>
      </w:pPr>
    </w:p>
    <w:p w14:paraId="44E4615E" w14:textId="77777777" w:rsidR="00494E5C" w:rsidRDefault="00494E5C" w:rsidP="00494E5C">
      <w:pPr>
        <w:spacing w:line="480" w:lineRule="auto"/>
        <w:jc w:val="both"/>
        <w:rPr>
          <w:rFonts w:ascii="Times New Roman" w:hAnsi="Times New Roman" w:cs="Times New Roman"/>
          <w:sz w:val="24"/>
        </w:rPr>
      </w:pPr>
    </w:p>
    <w:p w14:paraId="08783E86" w14:textId="77777777" w:rsidR="00494E5C" w:rsidRDefault="00494E5C" w:rsidP="00494E5C">
      <w:pPr>
        <w:spacing w:line="480" w:lineRule="auto"/>
        <w:jc w:val="both"/>
        <w:rPr>
          <w:rFonts w:ascii="Times New Roman" w:hAnsi="Times New Roman" w:cs="Times New Roman"/>
          <w:sz w:val="24"/>
        </w:rPr>
      </w:pPr>
    </w:p>
    <w:p w14:paraId="08035953" w14:textId="77777777" w:rsidR="00494E5C" w:rsidRDefault="00494E5C" w:rsidP="00494E5C">
      <w:pPr>
        <w:spacing w:line="480" w:lineRule="auto"/>
        <w:jc w:val="both"/>
        <w:rPr>
          <w:rFonts w:ascii="Times New Roman" w:hAnsi="Times New Roman" w:cs="Times New Roman"/>
          <w:sz w:val="24"/>
        </w:rPr>
      </w:pPr>
    </w:p>
    <w:p w14:paraId="038672F0" w14:textId="77777777" w:rsidR="00494E5C" w:rsidRDefault="00494E5C" w:rsidP="00494E5C">
      <w:pPr>
        <w:spacing w:line="480" w:lineRule="auto"/>
        <w:jc w:val="both"/>
        <w:rPr>
          <w:rFonts w:ascii="Times New Roman" w:hAnsi="Times New Roman" w:cs="Times New Roman"/>
          <w:sz w:val="24"/>
        </w:rPr>
      </w:pPr>
    </w:p>
    <w:p w14:paraId="57F413FD" w14:textId="77777777" w:rsidR="00494E5C" w:rsidRDefault="00494E5C" w:rsidP="00494E5C">
      <w:pPr>
        <w:spacing w:line="480" w:lineRule="auto"/>
        <w:jc w:val="both"/>
        <w:rPr>
          <w:rFonts w:ascii="Times New Roman" w:hAnsi="Times New Roman" w:cs="Times New Roman"/>
          <w:sz w:val="24"/>
        </w:rPr>
      </w:pPr>
    </w:p>
    <w:p w14:paraId="49AFB098" w14:textId="77777777" w:rsidR="00494E5C" w:rsidRDefault="00494E5C" w:rsidP="00494E5C">
      <w:pPr>
        <w:spacing w:line="480" w:lineRule="auto"/>
        <w:jc w:val="both"/>
        <w:rPr>
          <w:rFonts w:ascii="Times New Roman" w:hAnsi="Times New Roman" w:cs="Times New Roman"/>
          <w:sz w:val="24"/>
        </w:rPr>
      </w:pPr>
    </w:p>
    <w:p w14:paraId="74168F55" w14:textId="77777777" w:rsidR="00F602C9" w:rsidRDefault="00F602C9" w:rsidP="00494E5C">
      <w:pPr>
        <w:spacing w:line="480" w:lineRule="auto"/>
        <w:jc w:val="both"/>
        <w:rPr>
          <w:rFonts w:ascii="Times New Roman" w:hAnsi="Times New Roman" w:cs="Times New Roman"/>
          <w:sz w:val="20"/>
        </w:rPr>
      </w:pPr>
    </w:p>
    <w:p w14:paraId="2085A119" w14:textId="77777777" w:rsidR="005B00C9" w:rsidRDefault="00494E5C" w:rsidP="00494E5C">
      <w:pPr>
        <w:spacing w:line="480" w:lineRule="auto"/>
        <w:jc w:val="both"/>
        <w:rPr>
          <w:rFonts w:ascii="Times New Roman" w:hAnsi="Times New Roman" w:cs="Times New Roman"/>
          <w:noProof/>
          <w:sz w:val="20"/>
          <w:szCs w:val="20"/>
        </w:rPr>
      </w:pPr>
      <w:r w:rsidRPr="00582F1D">
        <w:rPr>
          <w:noProof/>
          <w:sz w:val="18"/>
          <w:lang w:val="id-ID" w:eastAsia="id-ID"/>
        </w:rPr>
        <mc:AlternateContent>
          <mc:Choice Requires="wps">
            <w:drawing>
              <wp:anchor distT="0" distB="0" distL="114300" distR="114300" simplePos="0" relativeHeight="251654656" behindDoc="0" locked="0" layoutInCell="1" allowOverlap="1" wp14:anchorId="223D3EAB" wp14:editId="2299E596">
                <wp:simplePos x="0" y="0"/>
                <wp:positionH relativeFrom="column">
                  <wp:posOffset>-377825</wp:posOffset>
                </wp:positionH>
                <wp:positionV relativeFrom="paragraph">
                  <wp:posOffset>264160</wp:posOffset>
                </wp:positionV>
                <wp:extent cx="5686425" cy="635"/>
                <wp:effectExtent l="0" t="0" r="9525" b="2540"/>
                <wp:wrapNone/>
                <wp:docPr id="37" name="Text Box 37"/>
                <wp:cNvGraphicFramePr/>
                <a:graphic xmlns:a="http://schemas.openxmlformats.org/drawingml/2006/main">
                  <a:graphicData uri="http://schemas.microsoft.com/office/word/2010/wordprocessingShape">
                    <wps:wsp>
                      <wps:cNvSpPr txBox="1"/>
                      <wps:spPr>
                        <a:xfrm>
                          <a:off x="0" y="0"/>
                          <a:ext cx="5686425" cy="635"/>
                        </a:xfrm>
                        <a:prstGeom prst="rect">
                          <a:avLst/>
                        </a:prstGeom>
                        <a:solidFill>
                          <a:prstClr val="white"/>
                        </a:solidFill>
                        <a:ln>
                          <a:noFill/>
                        </a:ln>
                        <a:effectLst/>
                      </wps:spPr>
                      <wps:txbx>
                        <w:txbxContent>
                          <w:p w14:paraId="7E14FC56" w14:textId="77777777" w:rsidR="00E254D2" w:rsidRPr="00582F1D" w:rsidRDefault="00E254D2" w:rsidP="00494E5C">
                            <w:pPr>
                              <w:pStyle w:val="Caption"/>
                              <w:jc w:val="center"/>
                              <w:rPr>
                                <w:rFonts w:ascii="Times New Roman" w:hAnsi="Times New Roman" w:cs="Times New Roman"/>
                                <w:noProof/>
                                <w:color w:val="auto"/>
                                <w:sz w:val="24"/>
                              </w:rPr>
                            </w:pPr>
                            <w:bookmarkStart w:id="49" w:name="_Toc517622114"/>
                            <w:r w:rsidRPr="00582F1D">
                              <w:rPr>
                                <w:rFonts w:ascii="Times New Roman" w:hAnsi="Times New Roman" w:cs="Times New Roman"/>
                                <w:color w:val="auto"/>
                                <w:sz w:val="24"/>
                              </w:rPr>
                              <w:t xml:space="preserve">Gambar </w:t>
                            </w:r>
                            <w:r w:rsidRPr="00582F1D">
                              <w:rPr>
                                <w:rFonts w:ascii="Times New Roman" w:hAnsi="Times New Roman" w:cs="Times New Roman"/>
                                <w:color w:val="auto"/>
                                <w:sz w:val="24"/>
                              </w:rPr>
                              <w:fldChar w:fldCharType="begin"/>
                            </w:r>
                            <w:r w:rsidRPr="00582F1D">
                              <w:rPr>
                                <w:rFonts w:ascii="Times New Roman" w:hAnsi="Times New Roman" w:cs="Times New Roman"/>
                                <w:color w:val="auto"/>
                                <w:sz w:val="24"/>
                              </w:rPr>
                              <w:instrText xml:space="preserve"> SEQ Gambar \* ARABIC </w:instrText>
                            </w:r>
                            <w:r w:rsidRPr="00582F1D">
                              <w:rPr>
                                <w:rFonts w:ascii="Times New Roman" w:hAnsi="Times New Roman" w:cs="Times New Roman"/>
                                <w:color w:val="auto"/>
                                <w:sz w:val="24"/>
                              </w:rPr>
                              <w:fldChar w:fldCharType="separate"/>
                            </w:r>
                            <w:r>
                              <w:rPr>
                                <w:rFonts w:ascii="Times New Roman" w:hAnsi="Times New Roman" w:cs="Times New Roman"/>
                                <w:noProof/>
                                <w:color w:val="auto"/>
                                <w:sz w:val="24"/>
                              </w:rPr>
                              <w:t>3</w:t>
                            </w:r>
                            <w:r w:rsidRPr="00582F1D">
                              <w:rPr>
                                <w:rFonts w:ascii="Times New Roman" w:hAnsi="Times New Roman" w:cs="Times New Roman"/>
                                <w:color w:val="auto"/>
                                <w:sz w:val="24"/>
                              </w:rPr>
                              <w:fldChar w:fldCharType="end"/>
                            </w:r>
                            <w:r w:rsidRPr="00582F1D">
                              <w:rPr>
                                <w:rFonts w:ascii="Times New Roman" w:hAnsi="Times New Roman" w:cs="Times New Roman"/>
                                <w:color w:val="auto"/>
                                <w:sz w:val="24"/>
                              </w:rPr>
                              <w:t xml:space="preserve"> Contoh Lembar Food Record</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23D3EAB" id="_x0000_t202" coordsize="21600,21600" o:spt="202" path="m,l,21600r21600,l21600,xe">
                <v:stroke joinstyle="miter"/>
                <v:path gradientshapeok="t" o:connecttype="rect"/>
              </v:shapetype>
              <v:shape id="Text Box 37" o:spid="_x0000_s1039" type="#_x0000_t202" style="position:absolute;left:0;text-align:left;margin-left:-29.75pt;margin-top:20.8pt;width:447.75pt;height:.0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" stroked="f">
                <v:textbox style="mso-fit-shape-to-text:t" inset="0,0,0,0">
                  <w:txbxContent>
                    <w:p w14:paraId="7E14FC56" w14:textId="77777777" w:rsidR="00E254D2" w:rsidRPr="00582F1D" w:rsidRDefault="00E254D2" w:rsidP="00494E5C">
                      <w:pPr>
                        <w:pStyle w:val="Caption"/>
                        <w:jc w:val="center"/>
                        <w:rPr>
                          <w:rFonts w:ascii="Times New Roman" w:hAnsi="Times New Roman" w:cs="Times New Roman"/>
                          <w:noProof/>
                          <w:color w:val="auto"/>
                          <w:sz w:val="24"/>
                        </w:rPr>
                      </w:pPr>
                      <w:bookmarkStart w:id="50" w:name="_Toc517622114"/>
                      <w:r w:rsidRPr="00582F1D">
                        <w:rPr>
                          <w:rFonts w:ascii="Times New Roman" w:hAnsi="Times New Roman" w:cs="Times New Roman"/>
                          <w:color w:val="auto"/>
                          <w:sz w:val="24"/>
                        </w:rPr>
                        <w:t xml:space="preserve">Gambar </w:t>
                      </w:r>
                      <w:r w:rsidRPr="00582F1D">
                        <w:rPr>
                          <w:rFonts w:ascii="Times New Roman" w:hAnsi="Times New Roman" w:cs="Times New Roman"/>
                          <w:color w:val="auto"/>
                          <w:sz w:val="24"/>
                        </w:rPr>
                        <w:fldChar w:fldCharType="begin"/>
                      </w:r>
                      <w:r w:rsidRPr="00582F1D">
                        <w:rPr>
                          <w:rFonts w:ascii="Times New Roman" w:hAnsi="Times New Roman" w:cs="Times New Roman"/>
                          <w:color w:val="auto"/>
                          <w:sz w:val="24"/>
                        </w:rPr>
                        <w:instrText xml:space="preserve"> SEQ Gambar \* ARABIC </w:instrText>
                      </w:r>
                      <w:r w:rsidRPr="00582F1D">
                        <w:rPr>
                          <w:rFonts w:ascii="Times New Roman" w:hAnsi="Times New Roman" w:cs="Times New Roman"/>
                          <w:color w:val="auto"/>
                          <w:sz w:val="24"/>
                        </w:rPr>
                        <w:fldChar w:fldCharType="separate"/>
                      </w:r>
                      <w:r>
                        <w:rPr>
                          <w:rFonts w:ascii="Times New Roman" w:hAnsi="Times New Roman" w:cs="Times New Roman"/>
                          <w:noProof/>
                          <w:color w:val="auto"/>
                          <w:sz w:val="24"/>
                        </w:rPr>
                        <w:t>3</w:t>
                      </w:r>
                      <w:r w:rsidRPr="00582F1D">
                        <w:rPr>
                          <w:rFonts w:ascii="Times New Roman" w:hAnsi="Times New Roman" w:cs="Times New Roman"/>
                          <w:color w:val="auto"/>
                          <w:sz w:val="24"/>
                        </w:rPr>
                        <w:fldChar w:fldCharType="end"/>
                      </w:r>
                      <w:r w:rsidRPr="00582F1D">
                        <w:rPr>
                          <w:rFonts w:ascii="Times New Roman" w:hAnsi="Times New Roman" w:cs="Times New Roman"/>
                          <w:color w:val="auto"/>
                          <w:sz w:val="24"/>
                        </w:rPr>
                        <w:t xml:space="preserve"> Contoh Lembar Food Record</w:t>
                      </w:r>
                      <w:bookmarkEnd w:id="50"/>
                    </w:p>
                  </w:txbxContent>
                </v:textbox>
              </v:shape>
            </w:pict>
          </mc:Fallback>
        </mc:AlternateContent>
      </w:r>
      <w:r w:rsidRPr="00582F1D">
        <w:rPr>
          <w:rFonts w:ascii="Times New Roman" w:hAnsi="Times New Roman" w:cs="Times New Roman"/>
          <w:sz w:val="20"/>
        </w:rPr>
        <w:t>S</w:t>
      </w:r>
      <w:r w:rsidRPr="00582F1D">
        <w:rPr>
          <w:rFonts w:ascii="Times New Roman" w:hAnsi="Times New Roman" w:cs="Times New Roman"/>
          <w:sz w:val="20"/>
          <w:szCs w:val="20"/>
        </w:rPr>
        <w:t xml:space="preserve">umber : </w:t>
      </w:r>
      <w:r w:rsidRPr="00582F1D">
        <w:rPr>
          <w:rFonts w:ascii="Times New Roman" w:hAnsi="Times New Roman" w:cs="Times New Roman"/>
          <w:noProof/>
          <w:sz w:val="20"/>
          <w:szCs w:val="20"/>
        </w:rPr>
        <w:t>Sirajuddin, Mustamin H, Nadimin, Rauf S. Survei Konsumsi Pangan: EGC; 2014.</w:t>
      </w:r>
    </w:p>
    <w:p w14:paraId="4182013E" w14:textId="77777777" w:rsidR="009B3850" w:rsidRPr="009B3850" w:rsidRDefault="009B3850" w:rsidP="00494E5C">
      <w:pPr>
        <w:spacing w:line="480" w:lineRule="auto"/>
        <w:jc w:val="both"/>
        <w:rPr>
          <w:rFonts w:ascii="Times New Roman" w:hAnsi="Times New Roman" w:cs="Times New Roman"/>
          <w:noProof/>
          <w:sz w:val="20"/>
          <w:szCs w:val="20"/>
        </w:rPr>
      </w:pPr>
    </w:p>
    <w:p w14:paraId="3376741A" w14:textId="77777777" w:rsidR="00494E5C" w:rsidRDefault="00494E5C" w:rsidP="00494E5C">
      <w:pPr>
        <w:spacing w:line="480" w:lineRule="auto"/>
        <w:jc w:val="both"/>
        <w:rPr>
          <w:rFonts w:ascii="Times New Roman" w:hAnsi="Times New Roman" w:cs="Times New Roman"/>
          <w:sz w:val="24"/>
        </w:rPr>
      </w:pPr>
      <w:r>
        <w:rPr>
          <w:rFonts w:ascii="Times New Roman" w:hAnsi="Times New Roman" w:cs="Times New Roman"/>
          <w:sz w:val="24"/>
        </w:rPr>
        <w:t>Cara Pengisin Food Record</w:t>
      </w:r>
    </w:p>
    <w:p w14:paraId="6250D559" w14:textId="77777777" w:rsidR="00494E5C" w:rsidRPr="007E1BD2" w:rsidRDefault="00494E5C" w:rsidP="00494E5C">
      <w:pPr>
        <w:pStyle w:val="ListParagraph"/>
        <w:numPr>
          <w:ilvl w:val="0"/>
          <w:numId w:val="23"/>
        </w:numPr>
        <w:spacing w:line="480" w:lineRule="auto"/>
        <w:jc w:val="both"/>
        <w:rPr>
          <w:rFonts w:ascii="Times New Roman" w:hAnsi="Times New Roman" w:cs="Times New Roman"/>
          <w:sz w:val="24"/>
        </w:rPr>
      </w:pPr>
      <w:r w:rsidRPr="00A86534">
        <w:rPr>
          <w:rFonts w:ascii="Times New Roman" w:hAnsi="Times New Roman" w:cs="Times New Roman"/>
          <w:sz w:val="24"/>
          <w:lang w:val="sv-SE"/>
        </w:rPr>
        <w:t xml:space="preserve">Formulir food record terdiri dari enam kolom,yaitu waktu makan, jenis makanan, cara persiapan dan pengolahan, porsi, garam dan hari pencatatan. </w:t>
      </w:r>
      <w:r w:rsidRPr="007E1BD2">
        <w:rPr>
          <w:rFonts w:ascii="Times New Roman" w:hAnsi="Times New Roman" w:cs="Times New Roman"/>
          <w:sz w:val="24"/>
        </w:rPr>
        <w:t>Formulir ini digunakan selama tujuh hari pencatatan.</w:t>
      </w:r>
    </w:p>
    <w:p w14:paraId="5215913F" w14:textId="77777777" w:rsidR="00494E5C" w:rsidRPr="008E384A" w:rsidRDefault="00494E5C" w:rsidP="00494E5C">
      <w:pPr>
        <w:pStyle w:val="ListParagraph"/>
        <w:numPr>
          <w:ilvl w:val="0"/>
          <w:numId w:val="23"/>
        </w:numPr>
        <w:spacing w:line="480" w:lineRule="auto"/>
        <w:jc w:val="both"/>
        <w:rPr>
          <w:rFonts w:ascii="Times New Roman" w:hAnsi="Times New Roman" w:cs="Times New Roman"/>
          <w:sz w:val="24"/>
          <w:lang w:val="sv-SE"/>
        </w:rPr>
      </w:pPr>
      <w:r w:rsidRPr="008E384A">
        <w:rPr>
          <w:rFonts w:ascii="Times New Roman" w:hAnsi="Times New Roman" w:cs="Times New Roman"/>
          <w:sz w:val="24"/>
          <w:lang w:val="sv-SE"/>
        </w:rPr>
        <w:lastRenderedPageBreak/>
        <w:t>Responden diminta mencatat waktu makan yang dilakukannya</w:t>
      </w:r>
    </w:p>
    <w:p w14:paraId="2071F687" w14:textId="77777777" w:rsidR="00494E5C" w:rsidRDefault="00494E5C" w:rsidP="00494E5C">
      <w:pPr>
        <w:pStyle w:val="ListParagraph"/>
        <w:numPr>
          <w:ilvl w:val="0"/>
          <w:numId w:val="23"/>
        </w:numPr>
        <w:spacing w:line="480" w:lineRule="auto"/>
        <w:jc w:val="both"/>
        <w:rPr>
          <w:rFonts w:ascii="Times New Roman" w:hAnsi="Times New Roman" w:cs="Times New Roman"/>
          <w:sz w:val="24"/>
        </w:rPr>
      </w:pPr>
      <w:r>
        <w:rPr>
          <w:rFonts w:ascii="Times New Roman" w:hAnsi="Times New Roman" w:cs="Times New Roman"/>
          <w:sz w:val="24"/>
        </w:rPr>
        <w:t>Responden diminta mencatat jenis makanan yang dikonsumsi di setiap waktu makan di kolom kedua</w:t>
      </w:r>
    </w:p>
    <w:p w14:paraId="4F0B6E50" w14:textId="77777777" w:rsidR="00494E5C" w:rsidRDefault="00494E5C" w:rsidP="00494E5C">
      <w:pPr>
        <w:pStyle w:val="ListParagraph"/>
        <w:numPr>
          <w:ilvl w:val="0"/>
          <w:numId w:val="23"/>
        </w:numPr>
        <w:spacing w:line="480" w:lineRule="auto"/>
        <w:jc w:val="both"/>
        <w:rPr>
          <w:rFonts w:ascii="Times New Roman" w:hAnsi="Times New Roman" w:cs="Times New Roman"/>
          <w:sz w:val="24"/>
        </w:rPr>
      </w:pPr>
      <w:r>
        <w:rPr>
          <w:rFonts w:ascii="Times New Roman" w:hAnsi="Times New Roman" w:cs="Times New Roman"/>
          <w:sz w:val="24"/>
        </w:rPr>
        <w:t>Kolom ketiga berisi tentang cara pengolahan (dimasak, dikukus, segar)</w:t>
      </w:r>
    </w:p>
    <w:p w14:paraId="0493C1AB" w14:textId="77777777" w:rsidR="00494E5C" w:rsidRDefault="00494E5C" w:rsidP="00494E5C">
      <w:pPr>
        <w:pStyle w:val="ListParagraph"/>
        <w:numPr>
          <w:ilvl w:val="0"/>
          <w:numId w:val="23"/>
        </w:numPr>
        <w:spacing w:line="480" w:lineRule="auto"/>
        <w:jc w:val="both"/>
        <w:rPr>
          <w:rFonts w:ascii="Times New Roman" w:hAnsi="Times New Roman" w:cs="Times New Roman"/>
          <w:sz w:val="24"/>
        </w:rPr>
      </w:pPr>
      <w:r>
        <w:rPr>
          <w:rFonts w:ascii="Times New Roman" w:hAnsi="Times New Roman" w:cs="Times New Roman"/>
          <w:sz w:val="24"/>
        </w:rPr>
        <w:t>Kolom keempat diisi dengan akurasi porsi, ukuran besar, sedang, atau kecil</w:t>
      </w:r>
      <w:r w:rsidRPr="007E1BD2">
        <w:rPr>
          <w:rFonts w:ascii="Times New Roman" w:hAnsi="Times New Roman" w:cs="Times New Roman"/>
          <w:sz w:val="24"/>
        </w:rPr>
        <w:t xml:space="preserve"> </w:t>
      </w:r>
    </w:p>
    <w:p w14:paraId="33795EFD" w14:textId="77777777" w:rsidR="00494E5C" w:rsidRDefault="00494E5C" w:rsidP="00494E5C">
      <w:pPr>
        <w:pStyle w:val="ListParagraph"/>
        <w:numPr>
          <w:ilvl w:val="0"/>
          <w:numId w:val="23"/>
        </w:numPr>
        <w:spacing w:line="480" w:lineRule="auto"/>
        <w:jc w:val="both"/>
        <w:rPr>
          <w:rFonts w:ascii="Times New Roman" w:hAnsi="Times New Roman" w:cs="Times New Roman"/>
          <w:sz w:val="24"/>
        </w:rPr>
      </w:pPr>
      <w:r>
        <w:rPr>
          <w:rFonts w:ascii="Times New Roman" w:hAnsi="Times New Roman" w:cs="Times New Roman"/>
          <w:sz w:val="24"/>
        </w:rPr>
        <w:t>Kolom kelima diisi bobotnya (gram). Jika responden tidak mengetahuinya, sebaiknya gunakan food photograph yang sudah disusun sebelumnya</w:t>
      </w:r>
    </w:p>
    <w:p w14:paraId="523DEDA5" w14:textId="77777777" w:rsidR="00494E5C" w:rsidRDefault="00494E5C" w:rsidP="00494E5C">
      <w:pPr>
        <w:pStyle w:val="ListParagraph"/>
        <w:numPr>
          <w:ilvl w:val="0"/>
          <w:numId w:val="23"/>
        </w:numPr>
        <w:spacing w:line="480" w:lineRule="auto"/>
        <w:jc w:val="both"/>
        <w:rPr>
          <w:rFonts w:ascii="Times New Roman" w:hAnsi="Times New Roman" w:cs="Times New Roman"/>
          <w:sz w:val="24"/>
        </w:rPr>
      </w:pPr>
      <w:r>
        <w:rPr>
          <w:rFonts w:ascii="Times New Roman" w:hAnsi="Times New Roman" w:cs="Times New Roman"/>
          <w:sz w:val="24"/>
        </w:rPr>
        <w:t>Kolom keenam sampai duabelas, diberi tanda ceklist apakah makanan pada kolom kedua, dikonsumsi pada hari apa saja dalam seminggu</w:t>
      </w:r>
    </w:p>
    <w:p w14:paraId="2CD2B5B3" w14:textId="77777777" w:rsidR="00494E5C" w:rsidRDefault="00494E5C" w:rsidP="00494E5C">
      <w:pPr>
        <w:pStyle w:val="ListParagraph"/>
        <w:numPr>
          <w:ilvl w:val="0"/>
          <w:numId w:val="23"/>
        </w:numPr>
        <w:spacing w:line="480" w:lineRule="auto"/>
        <w:jc w:val="both"/>
        <w:rPr>
          <w:rFonts w:ascii="Times New Roman" w:hAnsi="Times New Roman" w:cs="Times New Roman"/>
          <w:sz w:val="24"/>
        </w:rPr>
      </w:pPr>
      <w:r>
        <w:rPr>
          <w:rFonts w:ascii="Times New Roman" w:hAnsi="Times New Roman" w:cs="Times New Roman"/>
          <w:sz w:val="24"/>
        </w:rPr>
        <w:t>Porsi yang ditulis adalah porsi umum yang digunakan.</w:t>
      </w:r>
      <w:r w:rsidR="00F80608">
        <w:rPr>
          <w:rFonts w:ascii="Times New Roman" w:hAnsi="Times New Roman" w:cs="Times New Roman"/>
          <w:sz w:val="24"/>
        </w:rPr>
        <w:t xml:space="preserve"> </w:t>
      </w:r>
    </w:p>
    <w:p w14:paraId="2A9156F1" w14:textId="77777777" w:rsidR="00494E5C" w:rsidRPr="00C4379D" w:rsidRDefault="00494E5C" w:rsidP="00494E5C">
      <w:pPr>
        <w:pStyle w:val="ListParagraph"/>
        <w:numPr>
          <w:ilvl w:val="0"/>
          <w:numId w:val="23"/>
        </w:numPr>
        <w:spacing w:line="480" w:lineRule="auto"/>
        <w:jc w:val="both"/>
        <w:rPr>
          <w:rFonts w:ascii="Times New Roman" w:hAnsi="Times New Roman" w:cs="Times New Roman"/>
          <w:sz w:val="24"/>
        </w:rPr>
      </w:pPr>
      <w:r>
        <w:rPr>
          <w:rFonts w:ascii="Times New Roman" w:hAnsi="Times New Roman" w:cs="Times New Roman"/>
          <w:sz w:val="24"/>
        </w:rPr>
        <w:t>Setelah hari pencatatan telah berakhir, selanjutnya pengumpul data melakukan kunjungan rumah untuk mengambil formulir yang sudah diisi oleh responden.</w:t>
      </w:r>
    </w:p>
    <w:p w14:paraId="24C116E5" w14:textId="77777777" w:rsidR="00494E5C" w:rsidRPr="00B10070" w:rsidRDefault="00494E5C" w:rsidP="001D118B">
      <w:pPr>
        <w:pStyle w:val="Heading3"/>
      </w:pPr>
      <w:bookmarkStart w:id="50" w:name="_Toc535584665"/>
      <w:r w:rsidRPr="00B10070">
        <w:t>2.4.4 Food Frequency Quesioner (FFQ)</w:t>
      </w:r>
      <w:bookmarkEnd w:id="50"/>
    </w:p>
    <w:p w14:paraId="1E9823A3" w14:textId="77777777" w:rsidR="00494E5C" w:rsidRPr="00B10070" w:rsidRDefault="00494E5C" w:rsidP="00494E5C">
      <w:pPr>
        <w:spacing w:after="0" w:line="480" w:lineRule="auto"/>
        <w:jc w:val="both"/>
        <w:rPr>
          <w:rFonts w:ascii="Times New Roman" w:hAnsi="Times New Roman" w:cs="Times New Roman"/>
          <w:sz w:val="28"/>
        </w:rPr>
      </w:pPr>
      <w:r w:rsidRPr="00B10070">
        <w:rPr>
          <w:rFonts w:ascii="Times New Roman" w:hAnsi="Times New Roman" w:cs="Times New Roman"/>
          <w:sz w:val="28"/>
        </w:rPr>
        <w:t xml:space="preserve">    </w:t>
      </w:r>
      <w:r w:rsidRPr="00B10070">
        <w:rPr>
          <w:rFonts w:ascii="Times New Roman" w:hAnsi="Times New Roman" w:cs="Times New Roman"/>
          <w:i/>
          <w:sz w:val="24"/>
        </w:rPr>
        <w:t>Food Frequency Quesioner</w:t>
      </w:r>
      <w:r w:rsidRPr="00B10070">
        <w:rPr>
          <w:rFonts w:ascii="Times New Roman" w:hAnsi="Times New Roman" w:cs="Times New Roman"/>
          <w:sz w:val="24"/>
        </w:rPr>
        <w:t xml:space="preserve"> (FFQ) menilai asupan energi dan nutrisi dengan menentukan seberapa sering responden mengkonsumsi nutrisi atau komponen makanan tertentu dalam kuesioner. Kuesioner berisi  kurang lebih 150 atau kurang makanan individu atau kelompok yang penting berkontribusi terhadap asupan </w:t>
      </w:r>
      <w:r>
        <w:rPr>
          <w:rFonts w:ascii="Times New Roman" w:hAnsi="Times New Roman" w:cs="Times New Roman"/>
          <w:sz w:val="24"/>
        </w:rPr>
        <w:t>energi</w:t>
      </w:r>
      <w:r w:rsidRPr="00B10070">
        <w:rPr>
          <w:rFonts w:ascii="Times New Roman" w:hAnsi="Times New Roman" w:cs="Times New Roman"/>
          <w:sz w:val="24"/>
        </w:rPr>
        <w:t xml:space="preserve"> dan nutrisi. Responden menunjukkan seberapa sering dalam satu hari, satu minggu, satu bulan atau satu tahun merek</w:t>
      </w:r>
      <w:r>
        <w:rPr>
          <w:rFonts w:ascii="Times New Roman" w:hAnsi="Times New Roman" w:cs="Times New Roman"/>
          <w:sz w:val="24"/>
        </w:rPr>
        <w:t>a mengonsumsi makanan tersebut.</w:t>
      </w:r>
      <w:hyperlink w:anchor="_ENREF_45" w:tooltip="Lee, 2013 #19" w:history="1">
        <w:r w:rsidR="00D653D3">
          <w:rPr>
            <w:rFonts w:ascii="Times New Roman" w:hAnsi="Times New Roman" w:cs="Times New Roman"/>
            <w:sz w:val="24"/>
          </w:rPr>
          <w:fldChar w:fldCharType="begin"/>
        </w:r>
        <w:r w:rsidR="00D653D3">
          <w:rPr>
            <w:rFonts w:ascii="Times New Roman" w:hAnsi="Times New Roman" w:cs="Times New Roman"/>
            <w:sz w:val="24"/>
          </w:rPr>
          <w:instrText xml:space="preserve"> ADDIN EN.CITE &lt;EndNote&gt;&lt;Cite&gt;&lt;Author&gt;Lee&lt;/Author&gt;&lt;Year&gt;2013&lt;/Year&gt;&lt;RecNum&gt;19&lt;/RecNum&gt;&lt;DisplayText&gt;&lt;style face="superscript"&gt;45&lt;/style&gt;&lt;/DisplayText&gt;&lt;record&gt;&lt;rec-number&gt;19&lt;/rec-number&gt;&lt;foreign-keys&gt;&lt;key app="EN" db-id="zfefr0ta6szvfiedtrlpvd0p2vpw52spv0aw"&gt;19&lt;/key&gt;&lt;/foreign-keys&gt;&lt;ref-type name="Book"&gt;6&lt;/ref-type&gt;&lt;contributors&gt;&lt;authors&gt;&lt;author&gt;Robert D. Lee&lt;/author&gt;&lt;author&gt;David C. Nieman&lt;/author&gt;&lt;/authors&gt;&lt;/contributors&gt;&lt;titles&gt;&lt;title&gt;Nutritional Assesment&lt;/title&gt;&lt;/titles&gt;&lt;dates&gt;&lt;year&gt;2013&lt;/year&gt;&lt;/dates&gt;&lt;pub-location&gt;USA&lt;/pub-location&gt;&lt;publisher&gt;Mc Graw Companies&lt;/publisher&gt;&lt;urls&gt;&lt;/urls&gt;&lt;/record&gt;&lt;/Cite&gt;&lt;/EndNote&gt;</w:instrText>
        </w:r>
        <w:r w:rsidR="00D653D3">
          <w:rPr>
            <w:rFonts w:ascii="Times New Roman" w:hAnsi="Times New Roman" w:cs="Times New Roman"/>
            <w:sz w:val="24"/>
          </w:rPr>
          <w:fldChar w:fldCharType="separate"/>
        </w:r>
        <w:r w:rsidR="00D653D3" w:rsidRPr="00D653D3">
          <w:rPr>
            <w:rFonts w:ascii="Times New Roman" w:hAnsi="Times New Roman" w:cs="Times New Roman"/>
            <w:noProof/>
            <w:sz w:val="24"/>
            <w:vertAlign w:val="superscript"/>
          </w:rPr>
          <w:t>45</w:t>
        </w:r>
        <w:r w:rsidR="00D653D3">
          <w:rPr>
            <w:rFonts w:ascii="Times New Roman" w:hAnsi="Times New Roman" w:cs="Times New Roman"/>
            <w:sz w:val="24"/>
          </w:rPr>
          <w:fldChar w:fldCharType="end"/>
        </w:r>
      </w:hyperlink>
    </w:p>
    <w:p w14:paraId="4D9BF2E4" w14:textId="77777777" w:rsidR="00494E5C" w:rsidRDefault="00494E5C" w:rsidP="00494E5C">
      <w:pPr>
        <w:spacing w:after="0" w:line="480" w:lineRule="auto"/>
        <w:jc w:val="both"/>
        <w:rPr>
          <w:rFonts w:ascii="Times New Roman" w:hAnsi="Times New Roman" w:cs="Times New Roman"/>
          <w:sz w:val="24"/>
        </w:rPr>
      </w:pPr>
      <w:r>
        <w:rPr>
          <w:rFonts w:ascii="Times New Roman" w:hAnsi="Times New Roman" w:cs="Times New Roman"/>
          <w:sz w:val="24"/>
        </w:rPr>
        <w:t xml:space="preserve">     </w:t>
      </w:r>
      <w:r w:rsidRPr="00563701">
        <w:rPr>
          <w:rFonts w:ascii="Times New Roman" w:hAnsi="Times New Roman" w:cs="Times New Roman"/>
          <w:sz w:val="24"/>
        </w:rPr>
        <w:t xml:space="preserve">Melalui </w:t>
      </w:r>
      <w:r>
        <w:rPr>
          <w:rFonts w:ascii="Times New Roman" w:hAnsi="Times New Roman" w:cs="Times New Roman"/>
          <w:sz w:val="24"/>
        </w:rPr>
        <w:t xml:space="preserve">FFQ, responden </w:t>
      </w:r>
      <w:r w:rsidRPr="00563701">
        <w:rPr>
          <w:rFonts w:ascii="Times New Roman" w:hAnsi="Times New Roman" w:cs="Times New Roman"/>
          <w:sz w:val="24"/>
        </w:rPr>
        <w:t xml:space="preserve">ditanyakan mengenai berapa banyak porsi dari </w:t>
      </w:r>
      <w:r>
        <w:rPr>
          <w:rFonts w:ascii="Times New Roman" w:hAnsi="Times New Roman" w:cs="Times New Roman"/>
          <w:sz w:val="24"/>
        </w:rPr>
        <w:t xml:space="preserve">makanan </w:t>
      </w:r>
      <w:r w:rsidRPr="00563701">
        <w:rPr>
          <w:rFonts w:ascii="Times New Roman" w:hAnsi="Times New Roman" w:cs="Times New Roman"/>
          <w:sz w:val="24"/>
        </w:rPr>
        <w:t xml:space="preserve"> yang mereka konsumsi sehari-hari seperti nasi, roti, sayuran, buah-buahan, daging,  ikan, susu,</w:t>
      </w:r>
      <w:r>
        <w:rPr>
          <w:rFonts w:ascii="Times New Roman" w:hAnsi="Times New Roman" w:cs="Times New Roman"/>
          <w:sz w:val="24"/>
        </w:rPr>
        <w:t xml:space="preserve"> </w:t>
      </w:r>
      <w:r w:rsidRPr="00563701">
        <w:rPr>
          <w:rFonts w:ascii="Times New Roman" w:hAnsi="Times New Roman" w:cs="Times New Roman"/>
          <w:sz w:val="24"/>
        </w:rPr>
        <w:t>keju,minyak dan lemak</w:t>
      </w:r>
      <w:r>
        <w:rPr>
          <w:rFonts w:ascii="Times New Roman" w:hAnsi="Times New Roman" w:cs="Times New Roman"/>
          <w:sz w:val="24"/>
        </w:rPr>
        <w:t xml:space="preserve"> </w:t>
      </w:r>
      <w:r w:rsidRPr="00563701">
        <w:rPr>
          <w:rFonts w:ascii="Times New Roman" w:hAnsi="Times New Roman" w:cs="Times New Roman"/>
          <w:sz w:val="24"/>
        </w:rPr>
        <w:t>. Informasi ini memban</w:t>
      </w:r>
      <w:r>
        <w:rPr>
          <w:rFonts w:ascii="Times New Roman" w:hAnsi="Times New Roman" w:cs="Times New Roman"/>
          <w:sz w:val="24"/>
        </w:rPr>
        <w:t xml:space="preserve">tu </w:t>
      </w:r>
      <w:r>
        <w:rPr>
          <w:rFonts w:ascii="Times New Roman" w:hAnsi="Times New Roman" w:cs="Times New Roman"/>
          <w:sz w:val="24"/>
        </w:rPr>
        <w:lastRenderedPageBreak/>
        <w:t xml:space="preserve">menentukan kelompok makanan </w:t>
      </w:r>
      <w:r w:rsidRPr="00563701">
        <w:rPr>
          <w:rFonts w:ascii="Times New Roman" w:hAnsi="Times New Roman" w:cs="Times New Roman"/>
          <w:sz w:val="24"/>
        </w:rPr>
        <w:t>dan menentukan apakah porsinya berlebihan atau kurang.</w:t>
      </w:r>
      <w:hyperlink w:anchor="_ENREF_40" w:tooltip="Whitney, 2011 #26" w:history="1">
        <w:r w:rsidR="00D653D3">
          <w:rPr>
            <w:rFonts w:ascii="Times New Roman" w:hAnsi="Times New Roman" w:cs="Times New Roman"/>
            <w:sz w:val="24"/>
          </w:rPr>
          <w:fldChar w:fldCharType="begin"/>
        </w:r>
        <w:r w:rsidR="00D653D3">
          <w:rPr>
            <w:rFonts w:ascii="Times New Roman" w:hAnsi="Times New Roman" w:cs="Times New Roman"/>
            <w:sz w:val="24"/>
          </w:rPr>
          <w:instrText xml:space="preserve"> ADDIN EN.CITE &lt;EndNote&gt;&lt;Cite&gt;&lt;Author&gt;Whitney&lt;/Author&gt;&lt;Year&gt;2011&lt;/Year&gt;&lt;RecNum&gt;26&lt;/RecNum&gt;&lt;DisplayText&gt;&lt;style face="superscript"&gt;40&lt;/style&gt;&lt;/DisplayText&gt;&lt;record&gt;&lt;rec-number&gt;26&lt;/rec-number&gt;&lt;foreign-keys&gt;&lt;key app="EN" db-id="zfefr0ta6szvfiedtrlpvd0p2vpw52spv0aw"&gt;26&lt;/key&gt;&lt;/foreign-keys&gt;&lt;ref-type name="Book"&gt;6&lt;/ref-type&gt;&lt;contributors&gt;&lt;authors&gt;&lt;author&gt;Ellie Whitney&lt;/author&gt;&lt;author&gt;Sharon Rady Rolfes&lt;/author&gt;&lt;/authors&gt;&lt;/contributors&gt;&lt;titles&gt;&lt;title&gt;Understanding Nutrition&lt;/title&gt;&lt;/titles&gt;&lt;dates&gt;&lt;year&gt;2011&lt;/year&gt;&lt;/dates&gt;&lt;pub-location&gt;USA&lt;/pub-location&gt;&lt;publisher&gt;Wadsworth&lt;/publisher&gt;&lt;urls&gt;&lt;/urls&gt;&lt;/record&gt;&lt;/Cite&gt;&lt;/EndNote&gt;</w:instrText>
        </w:r>
        <w:r w:rsidR="00D653D3">
          <w:rPr>
            <w:rFonts w:ascii="Times New Roman" w:hAnsi="Times New Roman" w:cs="Times New Roman"/>
            <w:sz w:val="24"/>
          </w:rPr>
          <w:fldChar w:fldCharType="separate"/>
        </w:r>
        <w:r w:rsidR="00D653D3" w:rsidRPr="00D653D3">
          <w:rPr>
            <w:rFonts w:ascii="Times New Roman" w:hAnsi="Times New Roman" w:cs="Times New Roman"/>
            <w:noProof/>
            <w:sz w:val="24"/>
            <w:vertAlign w:val="superscript"/>
          </w:rPr>
          <w:t>40</w:t>
        </w:r>
        <w:r w:rsidR="00D653D3">
          <w:rPr>
            <w:rFonts w:ascii="Times New Roman" w:hAnsi="Times New Roman" w:cs="Times New Roman"/>
            <w:sz w:val="24"/>
          </w:rPr>
          <w:fldChar w:fldCharType="end"/>
        </w:r>
      </w:hyperlink>
    </w:p>
    <w:p w14:paraId="72C1E406" w14:textId="77777777" w:rsidR="00494E5C" w:rsidRPr="00D94693" w:rsidRDefault="00494E5C" w:rsidP="001D118B">
      <w:pPr>
        <w:pStyle w:val="Heading3"/>
      </w:pPr>
      <w:bookmarkStart w:id="51" w:name="_Toc535584666"/>
      <w:r w:rsidRPr="00D94693">
        <w:t>2.4.5 Nutrisurvey</w:t>
      </w:r>
      <w:bookmarkEnd w:id="51"/>
    </w:p>
    <w:p w14:paraId="1355BA29" w14:textId="77777777" w:rsidR="00494E5C" w:rsidRPr="00DD76CE" w:rsidRDefault="00494E5C" w:rsidP="00494E5C">
      <w:pPr>
        <w:autoSpaceDE w:val="0"/>
        <w:autoSpaceDN w:val="0"/>
        <w:adjustRightInd w:val="0"/>
        <w:spacing w:after="0" w:line="480" w:lineRule="auto"/>
        <w:jc w:val="both"/>
        <w:rPr>
          <w:rFonts w:ascii="Times New Roman" w:hAnsi="Times New Roman" w:cs="Times New Roman"/>
          <w:color w:val="000000"/>
          <w:sz w:val="28"/>
          <w:szCs w:val="24"/>
        </w:rPr>
      </w:pPr>
      <w:r w:rsidRPr="00DD76CE">
        <w:rPr>
          <w:rFonts w:ascii="Times New Roman" w:hAnsi="Times New Roman" w:cs="Times New Roman"/>
          <w:i/>
          <w:sz w:val="24"/>
          <w:szCs w:val="24"/>
        </w:rPr>
        <w:t xml:space="preserve">     NutriSurvey</w:t>
      </w:r>
      <w:r w:rsidRPr="00DD76CE">
        <w:rPr>
          <w:rFonts w:ascii="Times New Roman" w:hAnsi="Times New Roman" w:cs="Times New Roman"/>
          <w:sz w:val="24"/>
          <w:szCs w:val="24"/>
        </w:rPr>
        <w:t xml:space="preserve"> adalah </w:t>
      </w:r>
      <w:r>
        <w:rPr>
          <w:rFonts w:ascii="Times New Roman" w:hAnsi="Times New Roman" w:cs="Times New Roman"/>
          <w:sz w:val="24"/>
          <w:szCs w:val="24"/>
        </w:rPr>
        <w:t>merupakan perangkat</w:t>
      </w:r>
      <w:r w:rsidRPr="00DD76CE">
        <w:rPr>
          <w:rFonts w:ascii="Times New Roman" w:hAnsi="Times New Roman" w:cs="Times New Roman"/>
          <w:sz w:val="24"/>
          <w:szCs w:val="24"/>
        </w:rPr>
        <w:t xml:space="preserve"> lunak (</w:t>
      </w:r>
      <w:r w:rsidRPr="00DD76CE">
        <w:rPr>
          <w:rFonts w:ascii="Times New Roman" w:hAnsi="Times New Roman" w:cs="Times New Roman"/>
          <w:i/>
          <w:sz w:val="24"/>
          <w:szCs w:val="24"/>
        </w:rPr>
        <w:t>software</w:t>
      </w:r>
      <w:r w:rsidRPr="00DD76CE">
        <w:rPr>
          <w:rFonts w:ascii="Times New Roman" w:hAnsi="Times New Roman" w:cs="Times New Roman"/>
          <w:sz w:val="24"/>
          <w:szCs w:val="24"/>
        </w:rPr>
        <w:t xml:space="preserve">) yang digunakan untuk menghitung zat gizi makro dan mikro. </w:t>
      </w:r>
      <w:r w:rsidRPr="00DD76CE">
        <w:rPr>
          <w:rFonts w:ascii="Times New Roman" w:hAnsi="Times New Roman" w:cs="Times New Roman"/>
          <w:i/>
          <w:sz w:val="24"/>
          <w:szCs w:val="24"/>
        </w:rPr>
        <w:t>NutriSurvey</w:t>
      </w:r>
      <w:r w:rsidRPr="00DD76CE">
        <w:rPr>
          <w:rFonts w:ascii="Times New Roman" w:hAnsi="Times New Roman" w:cs="Times New Roman"/>
          <w:sz w:val="24"/>
          <w:szCs w:val="24"/>
        </w:rPr>
        <w:t xml:space="preserve"> ini juga merupakan </w:t>
      </w:r>
      <w:r w:rsidRPr="00DD76CE">
        <w:rPr>
          <w:rFonts w:ascii="Times New Roman" w:hAnsi="Times New Roman" w:cs="Times New Roman"/>
          <w:i/>
          <w:sz w:val="24"/>
          <w:szCs w:val="24"/>
        </w:rPr>
        <w:t xml:space="preserve">software </w:t>
      </w:r>
      <w:r w:rsidRPr="00DD76CE">
        <w:rPr>
          <w:rFonts w:ascii="Times New Roman" w:hAnsi="Times New Roman" w:cs="Times New Roman"/>
          <w:sz w:val="24"/>
          <w:szCs w:val="24"/>
        </w:rPr>
        <w:t xml:space="preserve">untuk prngolahan </w:t>
      </w:r>
      <w:r>
        <w:rPr>
          <w:rFonts w:ascii="Times New Roman" w:hAnsi="Times New Roman" w:cs="Times New Roman"/>
          <w:sz w:val="24"/>
          <w:szCs w:val="24"/>
        </w:rPr>
        <w:t xml:space="preserve">data dan analisis data sebagai </w:t>
      </w:r>
      <w:r w:rsidRPr="00DD76CE">
        <w:rPr>
          <w:rFonts w:ascii="Times New Roman" w:hAnsi="Times New Roman" w:cs="Times New Roman"/>
          <w:sz w:val="24"/>
          <w:szCs w:val="24"/>
        </w:rPr>
        <w:t xml:space="preserve">alternatif untuk mengurangi kesalahan dalam perhitungan zat gizi menggunakan kalkulator, </w:t>
      </w:r>
      <w:r>
        <w:rPr>
          <w:rFonts w:ascii="Times New Roman" w:hAnsi="Times New Roman" w:cs="Times New Roman"/>
          <w:sz w:val="24"/>
          <w:szCs w:val="24"/>
        </w:rPr>
        <w:t>serta</w:t>
      </w:r>
      <w:r w:rsidRPr="00DD76CE">
        <w:rPr>
          <w:rFonts w:ascii="Times New Roman" w:hAnsi="Times New Roman" w:cs="Times New Roman"/>
          <w:sz w:val="24"/>
          <w:szCs w:val="24"/>
        </w:rPr>
        <w:t xml:space="preserve"> sebagai alat bantu untuk menghitung kebutuhan dan memberi ilustasi secara sederhana tentang peningkatan BB dan penurunan BB.</w:t>
      </w:r>
      <w:r w:rsidRPr="00D12A31">
        <w:rPr>
          <w:rFonts w:ascii="Times New Roman" w:hAnsi="Times New Roman" w:cs="Times New Roman"/>
          <w:i/>
          <w:sz w:val="24"/>
          <w:szCs w:val="24"/>
        </w:rPr>
        <w:t xml:space="preserve"> NutriSurvey</w:t>
      </w:r>
      <w:r>
        <w:rPr>
          <w:rFonts w:ascii="Times New Roman" w:hAnsi="Times New Roman" w:cs="Times New Roman"/>
          <w:sz w:val="24"/>
          <w:szCs w:val="24"/>
        </w:rPr>
        <w:t xml:space="preserve"> </w:t>
      </w:r>
      <w:r w:rsidRPr="00DD76CE">
        <w:rPr>
          <w:rFonts w:ascii="Times New Roman" w:hAnsi="Times New Roman" w:cs="Times New Roman"/>
          <w:sz w:val="24"/>
          <w:szCs w:val="24"/>
        </w:rPr>
        <w:t>juga dapat menghitung kebutuhan energi, antropometri, mencetak hasil perhitungan asupan gizi, melihat diagram pemenuhian kebutuhan gizi dan lain sebagainya</w:t>
      </w:r>
      <w:r>
        <w:rPr>
          <w:rFonts w:ascii="Times New Roman" w:hAnsi="Times New Roman" w:cs="Times New Roman"/>
          <w:sz w:val="24"/>
          <w:szCs w:val="24"/>
        </w:rPr>
        <w:t>.</w:t>
      </w:r>
      <w:hyperlink w:anchor="_ENREF_44" w:tooltip="Sirajuddin, 2014 #72" w:history="1">
        <w:r w:rsidR="00D653D3">
          <w:rPr>
            <w:rFonts w:ascii="Times New Roman" w:hAnsi="Times New Roman" w:cs="Times New Roman"/>
            <w:sz w:val="24"/>
            <w:szCs w:val="24"/>
          </w:rPr>
          <w:fldChar w:fldCharType="begin">
            <w:fldData xml:space="preserve">PEVuZE5vdGU+PENpdGU+PEF1dGhvcj5TaXJhanVkZGluPC9BdXRob3I+PFllYXI+MjAxNDwvWWVh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</w:fldData>
          </w:fldChar>
        </w:r>
        <w:r w:rsidR="00D653D3">
          <w:rPr>
            <w:rFonts w:ascii="Times New Roman" w:hAnsi="Times New Roman" w:cs="Times New Roman"/>
            <w:sz w:val="24"/>
            <w:szCs w:val="24"/>
          </w:rPr>
          <w:instrText xml:space="preserve"> ADDIN EN.CITE </w:instrText>
        </w:r>
        <w:r w:rsidR="00D653D3">
          <w:rPr>
            <w:rFonts w:ascii="Times New Roman" w:hAnsi="Times New Roman" w:cs="Times New Roman"/>
            <w:sz w:val="24"/>
            <w:szCs w:val="24"/>
          </w:rPr>
          <w:fldChar w:fldCharType="begin">
            <w:fldData xml:space="preserve">PEVuZE5vdGU+PENpdGU+PEF1dGhvcj5TaXJhanVkZGluPC9BdXRob3I+PFllYXI+MjAxNDwvWWVh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</w:fldData>
          </w:fldChar>
        </w:r>
        <w:r w:rsidR="00D653D3">
          <w:rPr>
            <w:rFonts w:ascii="Times New Roman" w:hAnsi="Times New Roman" w:cs="Times New Roman"/>
            <w:sz w:val="24"/>
            <w:szCs w:val="24"/>
          </w:rPr>
          <w:instrText xml:space="preserve"> ADDIN EN.CITE.DATA </w:instrText>
        </w:r>
        <w:r w:rsidR="00D653D3">
          <w:rPr>
            <w:rFonts w:ascii="Times New Roman" w:hAnsi="Times New Roman" w:cs="Times New Roman"/>
            <w:sz w:val="24"/>
            <w:szCs w:val="24"/>
          </w:rPr>
        </w:r>
        <w:r w:rsidR="00D653D3">
          <w:rPr>
            <w:rFonts w:ascii="Times New Roman" w:hAnsi="Times New Roman" w:cs="Times New Roman"/>
            <w:sz w:val="24"/>
            <w:szCs w:val="24"/>
          </w:rPr>
          <w:fldChar w:fldCharType="end"/>
        </w:r>
        <w:r w:rsidR="00D653D3">
          <w:rPr>
            <w:rFonts w:ascii="Times New Roman" w:hAnsi="Times New Roman" w:cs="Times New Roman"/>
            <w:sz w:val="24"/>
            <w:szCs w:val="24"/>
          </w:rPr>
        </w:r>
        <w:r w:rsidR="00D653D3">
          <w:rPr>
            <w:rFonts w:ascii="Times New Roman" w:hAnsi="Times New Roman" w:cs="Times New Roman"/>
            <w:sz w:val="24"/>
            <w:szCs w:val="24"/>
          </w:rPr>
          <w:fldChar w:fldCharType="separate"/>
        </w:r>
        <w:r w:rsidR="00D653D3" w:rsidRPr="00D653D3">
          <w:rPr>
            <w:rFonts w:ascii="Times New Roman" w:hAnsi="Times New Roman" w:cs="Times New Roman"/>
            <w:noProof/>
            <w:sz w:val="24"/>
            <w:szCs w:val="24"/>
            <w:vertAlign w:val="superscript"/>
          </w:rPr>
          <w:t>44</w:t>
        </w:r>
        <w:r w:rsidR="00D653D3">
          <w:rPr>
            <w:rFonts w:ascii="Times New Roman" w:hAnsi="Times New Roman" w:cs="Times New Roman"/>
            <w:sz w:val="24"/>
            <w:szCs w:val="24"/>
          </w:rPr>
          <w:fldChar w:fldCharType="end"/>
        </w:r>
      </w:hyperlink>
      <w:hyperlink w:anchor="_ENREF_45" w:tooltip="Sirajuddin, 2014 #72" w:history="1"/>
      <w:hyperlink w:anchor="_ENREF_48" w:tooltip="Sirajuddin, 2014 #72" w:history="1"/>
      <w:hyperlink w:anchor="_ENREF_48" w:tooltip="Sirajuddin, 2014 #72" w:history="1"/>
      <w:hyperlink w:anchor="_ENREF_48" w:tooltip="Sirajuddin, 2014 #72" w:history="1"/>
      <w:hyperlink w:anchor="_ENREF_50" w:tooltip="Sirajuddin, 2014 #72" w:history="1"/>
    </w:p>
    <w:p w14:paraId="5AD373A9" w14:textId="77777777" w:rsidR="00494E5C" w:rsidRPr="00316E99" w:rsidRDefault="003A229C" w:rsidP="00494E5C">
      <w:pPr>
        <w:autoSpaceDE w:val="0"/>
        <w:autoSpaceDN w:val="0"/>
        <w:adjustRightInd w:val="0"/>
        <w:spacing w:after="0" w:line="480" w:lineRule="auto"/>
        <w:jc w:val="both"/>
        <w:rPr>
          <w:rFonts w:ascii="Times New Roman" w:hAnsi="Times New Roman" w:cs="Times New Roman"/>
          <w:sz w:val="24"/>
          <w:szCs w:val="24"/>
        </w:rPr>
        <w:sectPr w:rsidR="00494E5C" w:rsidRPr="00316E99" w:rsidSect="00F602C9">
          <w:headerReference w:type="default" r:id="rId21"/>
          <w:footerReference w:type="default" r:id="rId22"/>
          <w:pgSz w:w="11906" w:h="16838" w:code="9"/>
          <w:pgMar w:top="2275" w:right="1699" w:bottom="1699" w:left="2275" w:header="720" w:footer="720" w:gutter="0"/>
          <w:cols w:space="720"/>
          <w:docGrid w:linePitch="360"/>
        </w:sectPr>
      </w:pPr>
      <w:hyperlink w:anchor="_ENREF_53" w:tooltip="Asiyah, 2014 #37" w:history="1"/>
    </w:p>
    <w:p w14:paraId="7D090025" w14:textId="31FC5A27" w:rsidR="00494E5C" w:rsidRPr="008E384A" w:rsidRDefault="00494E5C" w:rsidP="00494E5C">
      <w:pPr>
        <w:pStyle w:val="Heading1"/>
        <w:rPr>
          <w:lang w:val="nb-NO"/>
        </w:rPr>
      </w:pPr>
      <w:bookmarkStart w:id="52" w:name="_Toc535584667"/>
      <w:r w:rsidRPr="008E384A">
        <w:rPr>
          <w:lang w:val="nb-NO"/>
        </w:rPr>
        <w:lastRenderedPageBreak/>
        <w:t>BAB III</w:t>
      </w:r>
      <w:r w:rsidRPr="008E384A">
        <w:rPr>
          <w:lang w:val="nb-NO"/>
        </w:rPr>
        <w:br/>
        <w:t>METOD</w:t>
      </w:r>
      <w:r w:rsidR="00100127">
        <w:rPr>
          <w:lang w:val="id-ID"/>
        </w:rPr>
        <w:t>E P</w:t>
      </w:r>
      <w:r w:rsidRPr="008E384A">
        <w:rPr>
          <w:lang w:val="nb-NO"/>
        </w:rPr>
        <w:t>ENELITIAN</w:t>
      </w:r>
      <w:bookmarkEnd w:id="52"/>
    </w:p>
    <w:p w14:paraId="5D577EE8" w14:textId="77777777" w:rsidR="00494E5C" w:rsidRPr="008E384A" w:rsidRDefault="00494E5C" w:rsidP="00494E5C">
      <w:pPr>
        <w:rPr>
          <w:lang w:val="nb-NO"/>
        </w:rPr>
      </w:pPr>
    </w:p>
    <w:p w14:paraId="00AC60AE" w14:textId="77777777" w:rsidR="00494E5C" w:rsidRPr="008E384A" w:rsidRDefault="00494E5C" w:rsidP="00DE64C1">
      <w:pPr>
        <w:pStyle w:val="Heading2"/>
        <w:rPr>
          <w:lang w:val="nb-NO"/>
        </w:rPr>
      </w:pPr>
      <w:bookmarkStart w:id="53" w:name="_Toc535584668"/>
      <w:r w:rsidRPr="008E384A">
        <w:rPr>
          <w:lang w:val="nb-NO"/>
        </w:rPr>
        <w:t xml:space="preserve">3.1 </w:t>
      </w:r>
      <w:r w:rsidR="00DA34F1">
        <w:rPr>
          <w:lang w:val="id-ID"/>
        </w:rPr>
        <w:t xml:space="preserve">Desain </w:t>
      </w:r>
      <w:r w:rsidRPr="008E384A">
        <w:rPr>
          <w:lang w:val="nb-NO"/>
        </w:rPr>
        <w:t>Penelitian</w:t>
      </w:r>
      <w:bookmarkEnd w:id="53"/>
    </w:p>
    <w:p w14:paraId="700590E1" w14:textId="77777777" w:rsidR="00494E5C" w:rsidRPr="008E384A" w:rsidRDefault="00494E5C" w:rsidP="00494E5C">
      <w:pPr>
        <w:spacing w:after="0" w:line="480" w:lineRule="auto"/>
        <w:ind w:firstLine="360"/>
        <w:jc w:val="both"/>
        <w:rPr>
          <w:rFonts w:ascii="Times New Roman" w:hAnsi="Times New Roman" w:cs="Times New Roman"/>
          <w:sz w:val="24"/>
          <w:szCs w:val="24"/>
          <w:lang w:val="nb-NO"/>
        </w:rPr>
      </w:pPr>
      <w:r w:rsidRPr="008E384A">
        <w:rPr>
          <w:rFonts w:ascii="Times New Roman" w:eastAsia="Times New Roman" w:hAnsi="Times New Roman" w:cs="Times New Roman"/>
          <w:sz w:val="24"/>
          <w:szCs w:val="24"/>
          <w:lang w:val="nb-NO" w:eastAsia="id-ID"/>
        </w:rPr>
        <w:t>Desain penelitian yang digunakan dalam penelitian ini adalah analitik ko</w:t>
      </w:r>
      <w:r w:rsidR="00FA57F4">
        <w:rPr>
          <w:rFonts w:ascii="Times New Roman" w:eastAsia="Times New Roman" w:hAnsi="Times New Roman" w:cs="Times New Roman"/>
          <w:sz w:val="24"/>
          <w:szCs w:val="24"/>
          <w:lang w:val="id-ID" w:eastAsia="id-ID"/>
        </w:rPr>
        <w:t>relatif</w:t>
      </w:r>
      <w:r w:rsidR="00893C53">
        <w:rPr>
          <w:rFonts w:ascii="Times New Roman" w:eastAsia="Times New Roman" w:hAnsi="Times New Roman" w:cs="Times New Roman"/>
          <w:sz w:val="24"/>
          <w:szCs w:val="24"/>
          <w:lang w:val="id-ID" w:eastAsia="id-ID"/>
        </w:rPr>
        <w:t xml:space="preserve"> </w:t>
      </w:r>
      <w:r w:rsidRPr="008E384A">
        <w:rPr>
          <w:rFonts w:ascii="Times New Roman" w:eastAsia="Times New Roman" w:hAnsi="Times New Roman" w:cs="Times New Roman"/>
          <w:sz w:val="24"/>
          <w:szCs w:val="24"/>
          <w:lang w:val="nb-NO" w:eastAsia="id-ID"/>
        </w:rPr>
        <w:t>dengan pendekatan</w:t>
      </w:r>
      <w:r w:rsidRPr="008E384A">
        <w:rPr>
          <w:rFonts w:ascii="Times New Roman" w:eastAsia="Times New Roman" w:hAnsi="Times New Roman" w:cs="Times New Roman"/>
          <w:i/>
          <w:sz w:val="24"/>
          <w:szCs w:val="24"/>
          <w:lang w:val="nb-NO" w:eastAsia="id-ID"/>
        </w:rPr>
        <w:t xml:space="preserve"> </w:t>
      </w:r>
      <w:r w:rsidRPr="008E384A">
        <w:rPr>
          <w:rFonts w:ascii="Times New Roman" w:eastAsia="Times New Roman" w:hAnsi="Times New Roman" w:cs="Times New Roman"/>
          <w:sz w:val="24"/>
          <w:szCs w:val="24"/>
          <w:lang w:val="nb-NO" w:eastAsia="id-ID"/>
        </w:rPr>
        <w:t>potong lintang</w:t>
      </w:r>
      <w:r w:rsidR="002E5F96">
        <w:rPr>
          <w:rFonts w:ascii="Times New Roman" w:eastAsia="Times New Roman" w:hAnsi="Times New Roman" w:cs="Times New Roman"/>
          <w:i/>
          <w:sz w:val="24"/>
          <w:szCs w:val="24"/>
          <w:lang w:val="nb-NO" w:eastAsia="id-ID"/>
        </w:rPr>
        <w:t>.</w:t>
      </w:r>
    </w:p>
    <w:p w14:paraId="2094053F" w14:textId="77777777" w:rsidR="00494E5C" w:rsidRPr="008E384A" w:rsidRDefault="00494E5C" w:rsidP="00DE64C1">
      <w:pPr>
        <w:pStyle w:val="Heading2"/>
        <w:rPr>
          <w:lang w:val="nb-NO"/>
        </w:rPr>
      </w:pPr>
      <w:bookmarkStart w:id="54" w:name="_Toc535584669"/>
      <w:r w:rsidRPr="008E384A">
        <w:rPr>
          <w:lang w:val="nb-NO"/>
        </w:rPr>
        <w:t>3.2 Populasi dan Sampel Penelitian</w:t>
      </w:r>
      <w:bookmarkEnd w:id="54"/>
    </w:p>
    <w:p w14:paraId="699A0A7D" w14:textId="77777777" w:rsidR="00494E5C" w:rsidRPr="008E384A" w:rsidRDefault="00494E5C" w:rsidP="001D118B">
      <w:pPr>
        <w:pStyle w:val="Heading3"/>
      </w:pPr>
      <w:bookmarkStart w:id="55" w:name="_Toc535584670"/>
      <w:r w:rsidRPr="008E384A">
        <w:t>3.2.1 Populasi</w:t>
      </w:r>
      <w:bookmarkEnd w:id="55"/>
      <w:r w:rsidRPr="008E384A">
        <w:t xml:space="preserve"> </w:t>
      </w:r>
    </w:p>
    <w:p w14:paraId="55915DFC" w14:textId="77777777" w:rsidR="00494E5C" w:rsidRPr="00FA57F4" w:rsidRDefault="00494E5C" w:rsidP="00494E5C">
      <w:pPr>
        <w:spacing w:after="0" w:line="480" w:lineRule="auto"/>
        <w:jc w:val="both"/>
        <w:rPr>
          <w:rFonts w:ascii="Times New Roman" w:hAnsi="Times New Roman" w:cs="Times New Roman"/>
          <w:sz w:val="24"/>
          <w:szCs w:val="24"/>
          <w:lang w:val="id-ID"/>
        </w:rPr>
      </w:pPr>
      <w:r w:rsidRPr="008E384A">
        <w:rPr>
          <w:rFonts w:ascii="Times New Roman" w:hAnsi="Times New Roman" w:cs="Times New Roman"/>
          <w:sz w:val="24"/>
          <w:szCs w:val="24"/>
          <w:lang w:val="nb-NO"/>
        </w:rPr>
        <w:t xml:space="preserve">     Populasi dalam penelitian ini adalah </w:t>
      </w:r>
      <w:r>
        <w:rPr>
          <w:rFonts w:ascii="Times New Roman" w:hAnsi="Times New Roman" w:cs="Times New Roman"/>
          <w:sz w:val="24"/>
          <w:szCs w:val="24"/>
          <w:lang w:val="nb-NO"/>
        </w:rPr>
        <w:t>seluruh ibu</w:t>
      </w:r>
      <w:r w:rsidR="0058485D">
        <w:rPr>
          <w:rFonts w:ascii="Times New Roman" w:hAnsi="Times New Roman" w:cs="Times New Roman"/>
          <w:sz w:val="24"/>
          <w:szCs w:val="24"/>
          <w:lang w:val="nb-NO"/>
        </w:rPr>
        <w:t xml:space="preserve"> hamil</w:t>
      </w:r>
      <w:r w:rsidR="00BF71E9">
        <w:rPr>
          <w:rFonts w:ascii="Times New Roman" w:hAnsi="Times New Roman" w:cs="Times New Roman"/>
          <w:sz w:val="24"/>
          <w:szCs w:val="24"/>
          <w:lang w:val="nb-NO"/>
        </w:rPr>
        <w:t xml:space="preserve"> </w:t>
      </w:r>
      <w:r>
        <w:rPr>
          <w:rFonts w:ascii="Times New Roman" w:hAnsi="Times New Roman" w:cs="Times New Roman"/>
          <w:sz w:val="24"/>
          <w:szCs w:val="24"/>
          <w:lang w:val="nb-NO"/>
        </w:rPr>
        <w:t xml:space="preserve">di Kecamatan Jatinangor berjumlah </w:t>
      </w:r>
      <w:r w:rsidR="00FA57F4">
        <w:rPr>
          <w:rFonts w:ascii="Times New Roman" w:hAnsi="Times New Roman" w:cs="Times New Roman"/>
          <w:sz w:val="24"/>
          <w:szCs w:val="24"/>
          <w:lang w:val="id-ID"/>
        </w:rPr>
        <w:t>210</w:t>
      </w:r>
      <w:r w:rsidR="0058485D">
        <w:rPr>
          <w:rFonts w:ascii="Times New Roman" w:hAnsi="Times New Roman" w:cs="Times New Roman"/>
          <w:sz w:val="24"/>
          <w:szCs w:val="24"/>
          <w:lang w:val="nb-NO"/>
        </w:rPr>
        <w:t xml:space="preserve"> orang </w:t>
      </w:r>
    </w:p>
    <w:p w14:paraId="44CF810F" w14:textId="77777777" w:rsidR="00494E5C" w:rsidRPr="00E30AF4" w:rsidRDefault="00494E5C" w:rsidP="001D118B">
      <w:pPr>
        <w:pStyle w:val="Heading3"/>
      </w:pPr>
      <w:bookmarkStart w:id="56" w:name="_Toc535584671"/>
      <w:r>
        <w:t>3.2</w:t>
      </w:r>
      <w:r w:rsidRPr="00E30AF4">
        <w:t>.2 Sampel</w:t>
      </w:r>
      <w:bookmarkEnd w:id="56"/>
    </w:p>
    <w:p w14:paraId="67970798" w14:textId="09612A5F" w:rsidR="00BF71E9" w:rsidRPr="00100127" w:rsidRDefault="00494E5C" w:rsidP="00100127">
      <w:pPr>
        <w:spacing w:line="360" w:lineRule="auto"/>
        <w:jc w:val="both"/>
      </w:pPr>
      <w:r>
        <w:rPr>
          <w:rFonts w:ascii="Times New Roman" w:hAnsi="Times New Roman" w:cs="Times New Roman"/>
          <w:sz w:val="24"/>
          <w:szCs w:val="24"/>
        </w:rPr>
        <w:t xml:space="preserve">     </w:t>
      </w:r>
      <w:r w:rsidR="00FA57F4">
        <w:rPr>
          <w:rFonts w:ascii="Times New Roman" w:hAnsi="Times New Roman" w:cs="Times New Roman"/>
          <w:sz w:val="24"/>
          <w:szCs w:val="24"/>
        </w:rPr>
        <w:t>Sampel dalam penelitian ini adalah ibu hamil dengan me</w:t>
      </w:r>
      <w:r w:rsidR="00FA57F4" w:rsidRPr="00FB7F45">
        <w:rPr>
          <w:rFonts w:ascii="Times New Roman" w:hAnsi="Times New Roman" w:cs="Times New Roman"/>
          <w:sz w:val="24"/>
          <w:szCs w:val="24"/>
        </w:rPr>
        <w:t>tode pengambilan sampel yang digunakan adalah</w:t>
      </w:r>
      <w:r w:rsidR="00FA57F4">
        <w:rPr>
          <w:rFonts w:ascii="Times New Roman" w:hAnsi="Times New Roman" w:cs="Times New Roman"/>
          <w:sz w:val="24"/>
          <w:szCs w:val="24"/>
        </w:rPr>
        <w:t xml:space="preserve"> dengan </w:t>
      </w:r>
      <w:r w:rsidR="00FA57F4" w:rsidRPr="00FA57F4">
        <w:rPr>
          <w:rFonts w:ascii="Times New Roman" w:hAnsi="Times New Roman" w:cs="Times New Roman"/>
          <w:i/>
          <w:sz w:val="24"/>
          <w:szCs w:val="24"/>
          <w:lang w:val="id-ID"/>
        </w:rPr>
        <w:t>accidenta</w:t>
      </w:r>
      <w:r w:rsidR="00AD3F01">
        <w:rPr>
          <w:rFonts w:ascii="Times New Roman" w:hAnsi="Times New Roman" w:cs="Times New Roman"/>
          <w:i/>
          <w:sz w:val="24"/>
          <w:szCs w:val="24"/>
          <w:lang w:val="id-ID"/>
        </w:rPr>
        <w:t xml:space="preserve">l </w:t>
      </w:r>
      <w:r w:rsidR="00FA57F4" w:rsidRPr="00FA57F4">
        <w:rPr>
          <w:rFonts w:ascii="Times New Roman" w:hAnsi="Times New Roman" w:cs="Times New Roman"/>
          <w:i/>
          <w:sz w:val="24"/>
          <w:szCs w:val="24"/>
          <w:lang w:val="id-ID"/>
        </w:rPr>
        <w:t>sampling</w:t>
      </w:r>
      <w:r w:rsidR="00FA57F4">
        <w:rPr>
          <w:rFonts w:ascii="Times New Roman" w:hAnsi="Times New Roman" w:cs="Times New Roman"/>
          <w:sz w:val="24"/>
          <w:szCs w:val="24"/>
        </w:rPr>
        <w:t xml:space="preserve"> </w:t>
      </w:r>
      <w:r w:rsidR="00100127">
        <w:rPr>
          <w:rFonts w:ascii="Times New Roman" w:hAnsi="Times New Roman" w:cs="Times New Roman"/>
          <w:sz w:val="24"/>
          <w:szCs w:val="24"/>
          <w:lang w:val="id-ID"/>
        </w:rPr>
        <w:t xml:space="preserve">yaitu pengambilan sampel </w:t>
      </w:r>
      <w:bookmarkStart w:id="57" w:name="_GoBack"/>
      <w:bookmarkEnd w:id="57"/>
      <w:r w:rsidR="00100127" w:rsidRPr="00100127">
        <w:rPr>
          <w:rFonts w:ascii="Times New Roman" w:hAnsi="Times New Roman" w:cs="Times New Roman"/>
          <w:sz w:val="24"/>
          <w:szCs w:val="30"/>
        </w:rPr>
        <w:t>dilakukan dengan cara mengambil subjek</w:t>
      </w:r>
      <w:r w:rsidR="00100127">
        <w:rPr>
          <w:rFonts w:ascii="Times New Roman" w:hAnsi="Times New Roman" w:cs="Times New Roman"/>
          <w:sz w:val="24"/>
          <w:szCs w:val="30"/>
          <w:lang w:val="id-ID"/>
        </w:rPr>
        <w:t xml:space="preserve"> </w:t>
      </w:r>
      <w:r w:rsidR="00100127" w:rsidRPr="00100127">
        <w:rPr>
          <w:rFonts w:ascii="Times New Roman" w:hAnsi="Times New Roman" w:cs="Times New Roman"/>
          <w:sz w:val="24"/>
          <w:szCs w:val="30"/>
        </w:rPr>
        <w:t>yang kebetulan ada atau tersedia</w:t>
      </w:r>
      <w:r w:rsidR="00100127">
        <w:rPr>
          <w:lang w:val="id-ID"/>
        </w:rPr>
        <w:t xml:space="preserve"> </w:t>
      </w:r>
      <w:r w:rsidR="00FA57F4">
        <w:rPr>
          <w:rFonts w:ascii="Times New Roman" w:hAnsi="Times New Roman" w:cs="Times New Roman"/>
          <w:sz w:val="24"/>
          <w:szCs w:val="24"/>
          <w:lang w:val="id-ID"/>
        </w:rPr>
        <w:t>dengan jumlah sampel y</w:t>
      </w:r>
      <w:r w:rsidR="006C6EDC">
        <w:rPr>
          <w:rFonts w:ascii="Times New Roman" w:hAnsi="Times New Roman" w:cs="Times New Roman"/>
          <w:sz w:val="24"/>
          <w:szCs w:val="24"/>
          <w:lang w:val="id-ID"/>
        </w:rPr>
        <w:t>ang didapatkan yaitu sebanyak 66</w:t>
      </w:r>
      <w:r w:rsidR="00FA57F4">
        <w:rPr>
          <w:rFonts w:ascii="Times New Roman" w:hAnsi="Times New Roman" w:cs="Times New Roman"/>
          <w:sz w:val="24"/>
          <w:szCs w:val="24"/>
          <w:lang w:val="id-ID"/>
        </w:rPr>
        <w:t xml:space="preserve"> sampel</w:t>
      </w:r>
      <w:r w:rsidR="00AD3F01">
        <w:rPr>
          <w:rFonts w:ascii="Times New Roman" w:hAnsi="Times New Roman" w:cs="Times New Roman"/>
          <w:sz w:val="24"/>
          <w:szCs w:val="24"/>
          <w:lang w:val="id-ID"/>
        </w:rPr>
        <w:t>.</w:t>
      </w:r>
      <w:r w:rsidR="00AD3F01" w:rsidRPr="00AD3F01">
        <w:rPr>
          <w:rFonts w:ascii="Times New Roman" w:hAnsi="Times New Roman" w:cs="Times New Roman"/>
          <w:sz w:val="24"/>
          <w:szCs w:val="24"/>
          <w:vertAlign w:val="superscript"/>
          <w:lang w:val="id-ID"/>
        </w:rPr>
        <w:t>51</w:t>
      </w:r>
    </w:p>
    <w:p w14:paraId="280B48AF" w14:textId="77777777" w:rsidR="00494E5C" w:rsidRPr="00745B48" w:rsidRDefault="00494E5C" w:rsidP="001D118B">
      <w:pPr>
        <w:pStyle w:val="Heading3"/>
      </w:pPr>
      <w:bookmarkStart w:id="58" w:name="_Toc535584672"/>
      <w:r>
        <w:t>3.2</w:t>
      </w:r>
      <w:r w:rsidRPr="00745B48">
        <w:t xml:space="preserve">.3  Kriteria Inklusi dan </w:t>
      </w:r>
      <w:r>
        <w:t>Eksklusi</w:t>
      </w:r>
      <w:bookmarkEnd w:id="58"/>
    </w:p>
    <w:p w14:paraId="6368FF8F" w14:textId="53AAD321" w:rsidR="001F36D4" w:rsidRPr="001F36D4" w:rsidRDefault="00494E5C" w:rsidP="00E254D2">
      <w:pPr>
        <w:pStyle w:val="ListParagraph"/>
        <w:numPr>
          <w:ilvl w:val="0"/>
          <w:numId w:val="9"/>
        </w:numPr>
        <w:spacing w:after="160" w:line="480" w:lineRule="auto"/>
        <w:jc w:val="both"/>
        <w:rPr>
          <w:rFonts w:ascii="Times New Roman" w:hAnsi="Times New Roman" w:cs="Times New Roman"/>
          <w:sz w:val="24"/>
          <w:szCs w:val="24"/>
        </w:rPr>
      </w:pPr>
      <w:r w:rsidRPr="001F36D4">
        <w:rPr>
          <w:rFonts w:ascii="Times New Roman" w:hAnsi="Times New Roman" w:cs="Times New Roman"/>
          <w:sz w:val="24"/>
          <w:szCs w:val="24"/>
        </w:rPr>
        <w:t>Kriteria Inkl</w:t>
      </w:r>
      <w:r w:rsidR="001F36D4">
        <w:rPr>
          <w:rFonts w:ascii="Times New Roman" w:hAnsi="Times New Roman" w:cs="Times New Roman"/>
          <w:sz w:val="24"/>
          <w:szCs w:val="24"/>
          <w:lang w:val="id-ID"/>
        </w:rPr>
        <w:t>usi</w:t>
      </w:r>
    </w:p>
    <w:p w14:paraId="3D6439E3" w14:textId="77777777" w:rsidR="00494E5C" w:rsidRDefault="00494E5C" w:rsidP="00494E5C">
      <w:pPr>
        <w:pStyle w:val="ListParagraph"/>
        <w:numPr>
          <w:ilvl w:val="0"/>
          <w:numId w:val="4"/>
        </w:numPr>
        <w:spacing w:after="160"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Ibu hamil yang tinggal di wilayah Jatinangor</w:t>
      </w:r>
      <w:r w:rsidRPr="00FB7F45">
        <w:rPr>
          <w:rFonts w:ascii="Times New Roman" w:hAnsi="Times New Roman" w:cs="Times New Roman"/>
          <w:sz w:val="24"/>
          <w:szCs w:val="24"/>
        </w:rPr>
        <w:t xml:space="preserve"> </w:t>
      </w:r>
    </w:p>
    <w:p w14:paraId="490D7D5A" w14:textId="77777777" w:rsidR="00494E5C" w:rsidRDefault="00494E5C" w:rsidP="00494E5C">
      <w:pPr>
        <w:pStyle w:val="ListParagraph"/>
        <w:numPr>
          <w:ilvl w:val="0"/>
          <w:numId w:val="4"/>
        </w:numPr>
        <w:spacing w:after="160" w:line="480" w:lineRule="auto"/>
        <w:ind w:left="990" w:hanging="270"/>
        <w:jc w:val="both"/>
        <w:rPr>
          <w:rFonts w:ascii="Times New Roman" w:hAnsi="Times New Roman" w:cs="Times New Roman"/>
          <w:sz w:val="24"/>
          <w:szCs w:val="24"/>
        </w:rPr>
      </w:pPr>
      <w:r w:rsidRPr="00FB7F45">
        <w:rPr>
          <w:rFonts w:ascii="Times New Roman" w:hAnsi="Times New Roman" w:cs="Times New Roman"/>
          <w:sz w:val="24"/>
          <w:szCs w:val="24"/>
        </w:rPr>
        <w:t>Bersedia menjadi responden</w:t>
      </w:r>
    </w:p>
    <w:p w14:paraId="3ADA3366" w14:textId="7CC57857" w:rsidR="006C6EDC" w:rsidRPr="006C6EDC" w:rsidRDefault="006C6EDC" w:rsidP="00494E5C">
      <w:pPr>
        <w:pStyle w:val="ListParagraph"/>
        <w:numPr>
          <w:ilvl w:val="0"/>
          <w:numId w:val="4"/>
        </w:numPr>
        <w:spacing w:after="160" w:line="480" w:lineRule="auto"/>
        <w:ind w:left="990" w:hanging="270"/>
        <w:jc w:val="both"/>
        <w:rPr>
          <w:rFonts w:ascii="Times New Roman" w:hAnsi="Times New Roman" w:cs="Times New Roman"/>
          <w:sz w:val="24"/>
          <w:szCs w:val="24"/>
        </w:rPr>
      </w:pPr>
      <w:r>
        <w:rPr>
          <w:rFonts w:ascii="Times New Roman" w:hAnsi="Times New Roman" w:cs="Times New Roman"/>
          <w:sz w:val="24"/>
          <w:szCs w:val="24"/>
          <w:lang w:val="id-ID"/>
        </w:rPr>
        <w:t>Ibu hamil yang mengisi food record dengan lengkap</w:t>
      </w:r>
    </w:p>
    <w:p w14:paraId="5FF2B2E2" w14:textId="298F1259" w:rsidR="006C6EDC" w:rsidRPr="00951E75" w:rsidRDefault="006C6EDC" w:rsidP="00494E5C">
      <w:pPr>
        <w:pStyle w:val="ListParagraph"/>
        <w:numPr>
          <w:ilvl w:val="0"/>
          <w:numId w:val="4"/>
        </w:numPr>
        <w:spacing w:after="160" w:line="480" w:lineRule="auto"/>
        <w:ind w:left="990" w:hanging="270"/>
        <w:jc w:val="both"/>
        <w:rPr>
          <w:rFonts w:ascii="Times New Roman" w:hAnsi="Times New Roman" w:cs="Times New Roman"/>
          <w:sz w:val="24"/>
          <w:szCs w:val="24"/>
        </w:rPr>
      </w:pPr>
      <w:r>
        <w:rPr>
          <w:rFonts w:ascii="Times New Roman" w:hAnsi="Times New Roman" w:cs="Times New Roman"/>
          <w:sz w:val="24"/>
          <w:szCs w:val="24"/>
          <w:lang w:val="id-ID"/>
        </w:rPr>
        <w:t>Ibu hamil yang terdapat hasil pemeriksaan Hbnya</w:t>
      </w:r>
    </w:p>
    <w:p w14:paraId="258EAEE7" w14:textId="77777777" w:rsidR="00494E5C" w:rsidRPr="00600BD6" w:rsidRDefault="00494E5C" w:rsidP="00494E5C">
      <w:pPr>
        <w:pStyle w:val="ListParagraph"/>
        <w:numPr>
          <w:ilvl w:val="0"/>
          <w:numId w:val="9"/>
        </w:numPr>
        <w:spacing w:after="160" w:line="480" w:lineRule="auto"/>
        <w:jc w:val="both"/>
        <w:rPr>
          <w:rFonts w:ascii="Times New Roman" w:hAnsi="Times New Roman" w:cs="Times New Roman"/>
          <w:sz w:val="24"/>
          <w:szCs w:val="24"/>
        </w:rPr>
      </w:pPr>
      <w:r w:rsidRPr="00600BD6">
        <w:rPr>
          <w:rFonts w:ascii="Times New Roman" w:hAnsi="Times New Roman" w:cs="Times New Roman"/>
          <w:sz w:val="24"/>
          <w:szCs w:val="24"/>
        </w:rPr>
        <w:t>Kriteria Eklusi</w:t>
      </w:r>
    </w:p>
    <w:p w14:paraId="6DD89926" w14:textId="77777777" w:rsidR="00A84F3F" w:rsidRDefault="00AB41F7" w:rsidP="00A84F3F">
      <w:pPr>
        <w:pStyle w:val="ListParagraph"/>
        <w:numPr>
          <w:ilvl w:val="0"/>
          <w:numId w:val="36"/>
        </w:numPr>
        <w:spacing w:after="0"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Ibu dengan p</w:t>
      </w:r>
      <w:r w:rsidR="00635E70">
        <w:rPr>
          <w:rFonts w:ascii="Times New Roman" w:hAnsi="Times New Roman" w:cs="Times New Roman"/>
          <w:sz w:val="24"/>
          <w:szCs w:val="24"/>
        </w:rPr>
        <w:t xml:space="preserve">enyakit </w:t>
      </w:r>
      <w:r w:rsidR="006031F7">
        <w:rPr>
          <w:rFonts w:ascii="Times New Roman" w:hAnsi="Times New Roman" w:cs="Times New Roman"/>
          <w:sz w:val="24"/>
          <w:szCs w:val="24"/>
        </w:rPr>
        <w:t xml:space="preserve">kronik </w:t>
      </w:r>
      <w:r w:rsidR="00635E70">
        <w:rPr>
          <w:rFonts w:ascii="Times New Roman" w:hAnsi="Times New Roman" w:cs="Times New Roman"/>
          <w:sz w:val="24"/>
          <w:szCs w:val="24"/>
        </w:rPr>
        <w:t>yang mempengaruhi kadar Hb dalam tubuh</w:t>
      </w:r>
    </w:p>
    <w:p w14:paraId="297840B7" w14:textId="77777777" w:rsidR="00A84F3F" w:rsidRDefault="00A84F3F" w:rsidP="00A84F3F">
      <w:pPr>
        <w:pStyle w:val="ListParagraph"/>
        <w:spacing w:after="0" w:line="480" w:lineRule="auto"/>
        <w:ind w:left="990"/>
        <w:jc w:val="both"/>
        <w:rPr>
          <w:rFonts w:ascii="Times New Roman" w:hAnsi="Times New Roman" w:cs="Times New Roman"/>
          <w:sz w:val="24"/>
          <w:szCs w:val="24"/>
        </w:rPr>
      </w:pPr>
    </w:p>
    <w:p w14:paraId="05577457" w14:textId="77777777" w:rsidR="00236BF6" w:rsidRDefault="00236BF6" w:rsidP="00A84F3F">
      <w:pPr>
        <w:pStyle w:val="ListParagraph"/>
        <w:spacing w:after="0" w:line="480" w:lineRule="auto"/>
        <w:ind w:left="990"/>
        <w:jc w:val="both"/>
        <w:rPr>
          <w:rFonts w:ascii="Times New Roman" w:hAnsi="Times New Roman" w:cs="Times New Roman"/>
          <w:sz w:val="24"/>
          <w:szCs w:val="24"/>
        </w:rPr>
      </w:pPr>
    </w:p>
    <w:p w14:paraId="0716E881" w14:textId="77777777" w:rsidR="00FA57F4" w:rsidRDefault="00FA57F4" w:rsidP="00A84F3F">
      <w:pPr>
        <w:pStyle w:val="ListParagraph"/>
        <w:spacing w:after="0" w:line="480" w:lineRule="auto"/>
        <w:ind w:left="990"/>
        <w:jc w:val="both"/>
        <w:rPr>
          <w:rFonts w:ascii="Times New Roman" w:hAnsi="Times New Roman" w:cs="Times New Roman"/>
          <w:sz w:val="24"/>
          <w:szCs w:val="24"/>
        </w:rPr>
      </w:pPr>
    </w:p>
    <w:p w14:paraId="14E24780" w14:textId="77777777" w:rsidR="00FA57F4" w:rsidRPr="00A84F3F" w:rsidRDefault="00FA57F4" w:rsidP="00A84F3F">
      <w:pPr>
        <w:pStyle w:val="ListParagraph"/>
        <w:spacing w:after="0" w:line="480" w:lineRule="auto"/>
        <w:ind w:left="990"/>
        <w:jc w:val="both"/>
        <w:rPr>
          <w:rFonts w:ascii="Times New Roman" w:hAnsi="Times New Roman" w:cs="Times New Roman"/>
          <w:sz w:val="24"/>
          <w:szCs w:val="24"/>
        </w:rPr>
      </w:pPr>
    </w:p>
    <w:p w14:paraId="47DDBA8A" w14:textId="77777777" w:rsidR="00494E5C" w:rsidRPr="007D2B83" w:rsidRDefault="00494E5C" w:rsidP="00DE64C1">
      <w:pPr>
        <w:pStyle w:val="Heading2"/>
      </w:pPr>
      <w:bookmarkStart w:id="59" w:name="_Toc535584673"/>
      <w:r>
        <w:t>3.3</w:t>
      </w:r>
      <w:r w:rsidRPr="007D2B83">
        <w:t xml:space="preserve">  Variabel Penelitian</w:t>
      </w:r>
      <w:bookmarkEnd w:id="59"/>
    </w:p>
    <w:p w14:paraId="204A0D16" w14:textId="77777777" w:rsidR="00494E5C" w:rsidRPr="00FB7F45" w:rsidRDefault="00494E5C" w:rsidP="00494E5C">
      <w:pPr>
        <w:pStyle w:val="ListParagraph"/>
        <w:numPr>
          <w:ilvl w:val="0"/>
          <w:numId w:val="7"/>
        </w:numPr>
        <w:spacing w:after="0" w:line="480" w:lineRule="auto"/>
        <w:jc w:val="both"/>
        <w:rPr>
          <w:rFonts w:ascii="Times New Roman" w:hAnsi="Times New Roman" w:cs="Times New Roman"/>
          <w:sz w:val="24"/>
          <w:szCs w:val="24"/>
        </w:rPr>
      </w:pPr>
      <w:r w:rsidRPr="00FB7F45">
        <w:rPr>
          <w:rFonts w:ascii="Times New Roman" w:hAnsi="Times New Roman" w:cs="Times New Roman"/>
          <w:sz w:val="24"/>
          <w:szCs w:val="24"/>
        </w:rPr>
        <w:t>Variabel Independen</w:t>
      </w:r>
    </w:p>
    <w:p w14:paraId="53E4CD5F" w14:textId="77777777" w:rsidR="00F80608" w:rsidRPr="00FB7F45" w:rsidRDefault="00494E5C" w:rsidP="002E5F96">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Variabel independen dalam penelitian ini adalah karakteristik ibu (usia,paritas, pendidikan dan status gizi), kecukupan asupan zat besi, kecukupan asupan asam folat dan kecukupan asupan vitamin C.</w:t>
      </w:r>
    </w:p>
    <w:p w14:paraId="0BA7A130" w14:textId="77777777" w:rsidR="00494E5C" w:rsidRPr="00FB7F45" w:rsidRDefault="00494E5C" w:rsidP="00494E5C">
      <w:pPr>
        <w:pStyle w:val="ListParagraph"/>
        <w:numPr>
          <w:ilvl w:val="0"/>
          <w:numId w:val="7"/>
        </w:numPr>
        <w:spacing w:after="0" w:line="480" w:lineRule="auto"/>
        <w:jc w:val="both"/>
        <w:rPr>
          <w:rFonts w:ascii="Times New Roman" w:hAnsi="Times New Roman" w:cs="Times New Roman"/>
          <w:sz w:val="24"/>
          <w:szCs w:val="24"/>
        </w:rPr>
      </w:pPr>
      <w:r w:rsidRPr="00FB7F45">
        <w:rPr>
          <w:rFonts w:ascii="Times New Roman" w:hAnsi="Times New Roman" w:cs="Times New Roman"/>
          <w:sz w:val="24"/>
          <w:szCs w:val="24"/>
        </w:rPr>
        <w:t>Variabel Dependen</w:t>
      </w:r>
    </w:p>
    <w:p w14:paraId="38DF6297" w14:textId="77777777" w:rsidR="009B3850" w:rsidRDefault="00494E5C" w:rsidP="00FA57F4">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Dalam penelitian ini stat</w:t>
      </w:r>
      <w:r w:rsidR="00053FFF">
        <w:rPr>
          <w:rFonts w:ascii="Times New Roman" w:hAnsi="Times New Roman" w:cs="Times New Roman"/>
          <w:sz w:val="24"/>
          <w:szCs w:val="24"/>
        </w:rPr>
        <w:t xml:space="preserve">us anemia ibu hamil </w:t>
      </w:r>
      <w:r>
        <w:rPr>
          <w:rFonts w:ascii="Times New Roman" w:hAnsi="Times New Roman" w:cs="Times New Roman"/>
          <w:sz w:val="24"/>
          <w:szCs w:val="24"/>
        </w:rPr>
        <w:t xml:space="preserve">merupakan variable dependen yang dipengaruhi karakteristik ibu (usia,paritas, pendidikan dan status gizi), kecukupan asupan zat besi, kecukupan asupanasam folat </w:t>
      </w:r>
      <w:r w:rsidR="00A84F3F">
        <w:rPr>
          <w:rFonts w:ascii="Times New Roman" w:hAnsi="Times New Roman" w:cs="Times New Roman"/>
          <w:sz w:val="24"/>
          <w:szCs w:val="24"/>
        </w:rPr>
        <w:t>dan kecukupan asupan vitamin C.</w:t>
      </w:r>
    </w:p>
    <w:p w14:paraId="6CD5FE83" w14:textId="77777777" w:rsidR="00494E5C" w:rsidRPr="00237C5D" w:rsidRDefault="00494E5C" w:rsidP="00237C5D">
      <w:pPr>
        <w:pStyle w:val="Heading2"/>
      </w:pPr>
      <w:bookmarkStart w:id="60" w:name="_Toc535584674"/>
      <w:r w:rsidRPr="00B35766">
        <w:t>3.4 Definisi Operasional</w:t>
      </w:r>
      <w:bookmarkEnd w:id="60"/>
    </w:p>
    <w:p w14:paraId="6891E89D" w14:textId="77777777" w:rsidR="00237C5D" w:rsidRPr="00DE29A6" w:rsidRDefault="005952E5" w:rsidP="00237C5D">
      <w:pPr>
        <w:pStyle w:val="Caption"/>
        <w:keepNext/>
        <w:rPr>
          <w:rFonts w:ascii="Times New Roman" w:hAnsi="Times New Roman" w:cs="Times New Roman"/>
          <w:color w:val="auto"/>
          <w:sz w:val="22"/>
        </w:rPr>
      </w:pPr>
      <w:bookmarkStart w:id="61" w:name="_Toc535012019"/>
      <w:r w:rsidRPr="00D94544">
        <w:rPr>
          <w:rFonts w:ascii="Times New Roman" w:hAnsi="Times New Roman" w:cs="Times New Roman"/>
          <w:color w:val="auto"/>
          <w:sz w:val="22"/>
        </w:rPr>
        <w:t xml:space="preserve">Tabel </w:t>
      </w:r>
      <w:r w:rsidR="00FA57F4">
        <w:rPr>
          <w:rFonts w:ascii="Times New Roman" w:hAnsi="Times New Roman" w:cs="Times New Roman"/>
          <w:color w:val="auto"/>
          <w:sz w:val="22"/>
          <w:lang w:val="id-ID"/>
        </w:rPr>
        <w:t>3.1</w:t>
      </w:r>
      <w:r w:rsidRPr="00D94544">
        <w:rPr>
          <w:rFonts w:ascii="Times New Roman" w:hAnsi="Times New Roman" w:cs="Times New Roman"/>
          <w:color w:val="auto"/>
          <w:sz w:val="22"/>
        </w:rPr>
        <w:t xml:space="preserve"> Definisi Operasional</w:t>
      </w:r>
      <w:bookmarkEnd w:id="61"/>
    </w:p>
    <w:tbl>
      <w:tblPr>
        <w:tblW w:w="0" w:type="auto"/>
        <w:jc w:val="center"/>
        <w:tblBorders>
          <w:top w:val="single" w:sz="4" w:space="0" w:color="auto"/>
          <w:bottom w:val="single" w:sz="4" w:space="0" w:color="auto"/>
        </w:tblBorders>
        <w:tblLook w:val="04A0" w:firstRow="1" w:lastRow="0" w:firstColumn="1" w:lastColumn="0" w:noHBand="0" w:noVBand="1"/>
      </w:tblPr>
      <w:tblGrid>
        <w:gridCol w:w="1232"/>
        <w:gridCol w:w="1469"/>
        <w:gridCol w:w="1185"/>
        <w:gridCol w:w="1261"/>
        <w:gridCol w:w="1859"/>
        <w:gridCol w:w="926"/>
      </w:tblGrid>
      <w:tr w:rsidR="00494E5C" w:rsidRPr="00612489" w14:paraId="0CC5C486" w14:textId="77777777" w:rsidTr="00237C5D">
        <w:trPr>
          <w:jc w:val="center"/>
        </w:trPr>
        <w:tc>
          <w:tcPr>
            <w:tcW w:w="1232" w:type="dxa"/>
            <w:tcBorders>
              <w:top w:val="single" w:sz="4" w:space="0" w:color="auto"/>
              <w:bottom w:val="single" w:sz="4" w:space="0" w:color="auto"/>
            </w:tcBorders>
          </w:tcPr>
          <w:p w14:paraId="4095C725" w14:textId="77777777" w:rsidR="00494E5C" w:rsidRPr="00F7201E" w:rsidRDefault="00494E5C" w:rsidP="00F602C9">
            <w:pPr>
              <w:jc w:val="center"/>
              <w:rPr>
                <w:rFonts w:ascii="Times New Roman" w:hAnsi="Times New Roman" w:cs="Times New Roman"/>
                <w:b/>
                <w:sz w:val="20"/>
                <w:szCs w:val="24"/>
              </w:rPr>
            </w:pPr>
            <w:r w:rsidRPr="00F7201E">
              <w:rPr>
                <w:rFonts w:ascii="Times New Roman" w:hAnsi="Times New Roman" w:cs="Times New Roman"/>
                <w:b/>
                <w:sz w:val="20"/>
                <w:szCs w:val="24"/>
              </w:rPr>
              <w:t>Variabel</w:t>
            </w:r>
          </w:p>
        </w:tc>
        <w:tc>
          <w:tcPr>
            <w:tcW w:w="1469" w:type="dxa"/>
            <w:tcBorders>
              <w:top w:val="single" w:sz="4" w:space="0" w:color="auto"/>
              <w:bottom w:val="single" w:sz="4" w:space="0" w:color="auto"/>
            </w:tcBorders>
          </w:tcPr>
          <w:p w14:paraId="4D05B6CC" w14:textId="77777777" w:rsidR="00494E5C" w:rsidRPr="00F7201E" w:rsidRDefault="00494E5C" w:rsidP="00F602C9">
            <w:pPr>
              <w:jc w:val="center"/>
              <w:rPr>
                <w:rFonts w:ascii="Times New Roman" w:hAnsi="Times New Roman" w:cs="Times New Roman"/>
                <w:b/>
                <w:sz w:val="20"/>
                <w:szCs w:val="20"/>
              </w:rPr>
            </w:pPr>
            <w:r w:rsidRPr="00F7201E">
              <w:rPr>
                <w:rFonts w:ascii="Times New Roman" w:hAnsi="Times New Roman" w:cs="Times New Roman"/>
                <w:b/>
                <w:sz w:val="20"/>
                <w:szCs w:val="20"/>
              </w:rPr>
              <w:t>Definisi Operasional</w:t>
            </w:r>
          </w:p>
        </w:tc>
        <w:tc>
          <w:tcPr>
            <w:tcW w:w="1185" w:type="dxa"/>
            <w:tcBorders>
              <w:top w:val="single" w:sz="4" w:space="0" w:color="auto"/>
              <w:bottom w:val="single" w:sz="4" w:space="0" w:color="auto"/>
            </w:tcBorders>
          </w:tcPr>
          <w:p w14:paraId="6F42A093" w14:textId="77777777" w:rsidR="00494E5C" w:rsidRPr="00F7201E" w:rsidRDefault="00494E5C" w:rsidP="00F602C9">
            <w:pPr>
              <w:jc w:val="center"/>
              <w:rPr>
                <w:rFonts w:ascii="Times New Roman" w:hAnsi="Times New Roman" w:cs="Times New Roman"/>
                <w:b/>
                <w:sz w:val="20"/>
                <w:szCs w:val="24"/>
              </w:rPr>
            </w:pPr>
            <w:r w:rsidRPr="00F7201E">
              <w:rPr>
                <w:rFonts w:ascii="Times New Roman" w:hAnsi="Times New Roman" w:cs="Times New Roman"/>
                <w:b/>
                <w:sz w:val="20"/>
                <w:szCs w:val="24"/>
              </w:rPr>
              <w:t>Alat Ukur</w:t>
            </w:r>
          </w:p>
        </w:tc>
        <w:tc>
          <w:tcPr>
            <w:tcW w:w="1261" w:type="dxa"/>
            <w:tcBorders>
              <w:top w:val="single" w:sz="4" w:space="0" w:color="auto"/>
              <w:bottom w:val="single" w:sz="4" w:space="0" w:color="auto"/>
            </w:tcBorders>
          </w:tcPr>
          <w:p w14:paraId="6A1719E4" w14:textId="77777777" w:rsidR="00494E5C" w:rsidRPr="00F7201E" w:rsidRDefault="00494E5C" w:rsidP="00F602C9">
            <w:pPr>
              <w:jc w:val="center"/>
              <w:rPr>
                <w:rFonts w:ascii="Times New Roman" w:hAnsi="Times New Roman" w:cs="Times New Roman"/>
                <w:b/>
                <w:sz w:val="20"/>
                <w:szCs w:val="24"/>
              </w:rPr>
            </w:pPr>
            <w:r w:rsidRPr="00F7201E">
              <w:rPr>
                <w:rFonts w:ascii="Times New Roman" w:hAnsi="Times New Roman" w:cs="Times New Roman"/>
                <w:b/>
                <w:sz w:val="20"/>
                <w:szCs w:val="24"/>
              </w:rPr>
              <w:t>Cara Ukur</w:t>
            </w:r>
          </w:p>
        </w:tc>
        <w:tc>
          <w:tcPr>
            <w:tcW w:w="1859" w:type="dxa"/>
            <w:tcBorders>
              <w:top w:val="single" w:sz="4" w:space="0" w:color="auto"/>
              <w:bottom w:val="single" w:sz="4" w:space="0" w:color="auto"/>
            </w:tcBorders>
          </w:tcPr>
          <w:p w14:paraId="13492EA6" w14:textId="77777777" w:rsidR="00494E5C" w:rsidRPr="00F7201E" w:rsidRDefault="00494E5C" w:rsidP="00F602C9">
            <w:pPr>
              <w:jc w:val="center"/>
              <w:rPr>
                <w:rFonts w:ascii="Times New Roman" w:hAnsi="Times New Roman" w:cs="Times New Roman"/>
                <w:b/>
                <w:sz w:val="20"/>
                <w:szCs w:val="24"/>
              </w:rPr>
            </w:pPr>
            <w:r w:rsidRPr="00F7201E">
              <w:rPr>
                <w:rFonts w:ascii="Times New Roman" w:hAnsi="Times New Roman" w:cs="Times New Roman"/>
                <w:b/>
                <w:sz w:val="20"/>
                <w:szCs w:val="24"/>
              </w:rPr>
              <w:t>Hasil Ukur</w:t>
            </w:r>
          </w:p>
        </w:tc>
        <w:tc>
          <w:tcPr>
            <w:tcW w:w="926" w:type="dxa"/>
            <w:tcBorders>
              <w:top w:val="single" w:sz="4" w:space="0" w:color="auto"/>
              <w:bottom w:val="single" w:sz="4" w:space="0" w:color="auto"/>
            </w:tcBorders>
          </w:tcPr>
          <w:p w14:paraId="798F6294" w14:textId="77777777" w:rsidR="00494E5C" w:rsidRPr="00F7201E" w:rsidRDefault="00494E5C" w:rsidP="00F602C9">
            <w:pPr>
              <w:jc w:val="center"/>
              <w:rPr>
                <w:rFonts w:ascii="Times New Roman" w:hAnsi="Times New Roman" w:cs="Times New Roman"/>
                <w:b/>
                <w:sz w:val="20"/>
                <w:szCs w:val="24"/>
              </w:rPr>
            </w:pPr>
            <w:r w:rsidRPr="00F7201E">
              <w:rPr>
                <w:rFonts w:ascii="Times New Roman" w:hAnsi="Times New Roman" w:cs="Times New Roman"/>
                <w:b/>
                <w:sz w:val="20"/>
                <w:szCs w:val="24"/>
              </w:rPr>
              <w:t>Skala Ukur</w:t>
            </w:r>
          </w:p>
        </w:tc>
      </w:tr>
      <w:tr w:rsidR="00494E5C" w:rsidRPr="00612489" w14:paraId="4981FFA6" w14:textId="77777777" w:rsidTr="00237C5D">
        <w:trPr>
          <w:jc w:val="center"/>
        </w:trPr>
        <w:tc>
          <w:tcPr>
            <w:tcW w:w="1232" w:type="dxa"/>
            <w:tcBorders>
              <w:top w:val="single" w:sz="4" w:space="0" w:color="auto"/>
              <w:bottom w:val="single" w:sz="4" w:space="0" w:color="auto"/>
            </w:tcBorders>
          </w:tcPr>
          <w:p w14:paraId="1A110CCB" w14:textId="77777777" w:rsidR="00494E5C" w:rsidRPr="007976C2" w:rsidRDefault="00494E5C" w:rsidP="00F602C9">
            <w:pPr>
              <w:rPr>
                <w:rFonts w:ascii="Times New Roman" w:hAnsi="Times New Roman" w:cs="Times New Roman"/>
                <w:sz w:val="20"/>
                <w:szCs w:val="20"/>
              </w:rPr>
            </w:pPr>
            <w:r w:rsidRPr="007976C2">
              <w:rPr>
                <w:rFonts w:ascii="Times New Roman" w:hAnsi="Times New Roman" w:cs="Times New Roman"/>
                <w:sz w:val="20"/>
                <w:szCs w:val="20"/>
              </w:rPr>
              <w:t>Status Anemia</w:t>
            </w:r>
          </w:p>
        </w:tc>
        <w:tc>
          <w:tcPr>
            <w:tcW w:w="1469" w:type="dxa"/>
            <w:tcBorders>
              <w:top w:val="single" w:sz="4" w:space="0" w:color="auto"/>
              <w:bottom w:val="single" w:sz="4" w:space="0" w:color="auto"/>
            </w:tcBorders>
          </w:tcPr>
          <w:p w14:paraId="1B247F7F" w14:textId="391B4776" w:rsidR="00494E5C" w:rsidRPr="00100127" w:rsidRDefault="00BF2BCA" w:rsidP="00F602C9">
            <w:pPr>
              <w:rPr>
                <w:rFonts w:ascii="Times New Roman" w:hAnsi="Times New Roman" w:cs="Times New Roman"/>
                <w:sz w:val="20"/>
                <w:szCs w:val="20"/>
                <w:lang w:val="id-ID"/>
              </w:rPr>
            </w:pPr>
            <w:r>
              <w:rPr>
                <w:rFonts w:ascii="Times New Roman" w:hAnsi="Times New Roman" w:cs="Times New Roman"/>
                <w:sz w:val="20"/>
                <w:szCs w:val="20"/>
              </w:rPr>
              <w:t xml:space="preserve">Klasifikasi kriteria anemia menurut WHO tahun </w:t>
            </w:r>
            <w:r w:rsidR="007E4620">
              <w:rPr>
                <w:rFonts w:ascii="Times New Roman" w:hAnsi="Times New Roman" w:cs="Times New Roman"/>
                <w:sz w:val="20"/>
                <w:szCs w:val="20"/>
              </w:rPr>
              <w:t>2016</w:t>
            </w:r>
            <w:r w:rsidR="00100127" w:rsidRPr="00100127">
              <w:rPr>
                <w:rFonts w:ascii="Times New Roman" w:hAnsi="Times New Roman" w:cs="Times New Roman"/>
                <w:sz w:val="20"/>
                <w:szCs w:val="20"/>
                <w:vertAlign w:val="superscript"/>
                <w:lang w:val="id-ID"/>
              </w:rPr>
              <w:t>15</w:t>
            </w:r>
          </w:p>
        </w:tc>
        <w:tc>
          <w:tcPr>
            <w:tcW w:w="1185" w:type="dxa"/>
            <w:tcBorders>
              <w:top w:val="single" w:sz="4" w:space="0" w:color="auto"/>
              <w:bottom w:val="single" w:sz="4" w:space="0" w:color="auto"/>
            </w:tcBorders>
          </w:tcPr>
          <w:p w14:paraId="623BE401" w14:textId="77777777" w:rsidR="00494E5C" w:rsidRPr="007976C2" w:rsidRDefault="00494E5C" w:rsidP="00F602C9">
            <w:pPr>
              <w:rPr>
                <w:rFonts w:ascii="Times New Roman" w:hAnsi="Times New Roman" w:cs="Times New Roman"/>
                <w:sz w:val="20"/>
                <w:szCs w:val="20"/>
                <w:highlight w:val="yellow"/>
              </w:rPr>
            </w:pPr>
            <w:bookmarkStart w:id="62" w:name="OLE_LINK1"/>
            <w:bookmarkStart w:id="63" w:name="OLE_LINK2"/>
            <w:r w:rsidRPr="007976C2">
              <w:rPr>
                <w:rFonts w:ascii="Times New Roman" w:hAnsi="Times New Roman" w:cs="Times New Roman"/>
                <w:sz w:val="20"/>
                <w:szCs w:val="20"/>
              </w:rPr>
              <w:t>Sysmex XP-100</w:t>
            </w:r>
            <w:bookmarkEnd w:id="62"/>
            <w:bookmarkEnd w:id="63"/>
            <w:r w:rsidRPr="007976C2">
              <w:rPr>
                <w:rFonts w:ascii="Times New Roman" w:hAnsi="Times New Roman" w:cs="Times New Roman"/>
                <w:sz w:val="20"/>
                <w:szCs w:val="20"/>
              </w:rPr>
              <w:t xml:space="preserve"> </w:t>
            </w:r>
          </w:p>
        </w:tc>
        <w:tc>
          <w:tcPr>
            <w:tcW w:w="1261" w:type="dxa"/>
            <w:tcBorders>
              <w:top w:val="single" w:sz="4" w:space="0" w:color="auto"/>
              <w:bottom w:val="single" w:sz="4" w:space="0" w:color="auto"/>
            </w:tcBorders>
          </w:tcPr>
          <w:p w14:paraId="2EA6F566" w14:textId="77777777" w:rsidR="00494E5C" w:rsidRPr="007976C2" w:rsidRDefault="00494E5C" w:rsidP="00F602C9">
            <w:pPr>
              <w:rPr>
                <w:rFonts w:ascii="Times New Roman" w:hAnsi="Times New Roman" w:cs="Times New Roman"/>
                <w:sz w:val="20"/>
                <w:szCs w:val="20"/>
                <w:highlight w:val="yellow"/>
              </w:rPr>
            </w:pPr>
            <w:r w:rsidRPr="007976C2">
              <w:rPr>
                <w:rFonts w:ascii="Times New Roman" w:hAnsi="Times New Roman" w:cs="Times New Roman"/>
                <w:sz w:val="20"/>
                <w:szCs w:val="20"/>
              </w:rPr>
              <w:t>Pengambilan darah vena diukur kadar Hb melalui pemeriksaan laboratorium</w:t>
            </w:r>
          </w:p>
        </w:tc>
        <w:tc>
          <w:tcPr>
            <w:tcW w:w="1859" w:type="dxa"/>
            <w:tcBorders>
              <w:top w:val="single" w:sz="4" w:space="0" w:color="auto"/>
              <w:bottom w:val="single" w:sz="4" w:space="0" w:color="auto"/>
            </w:tcBorders>
          </w:tcPr>
          <w:p w14:paraId="56210745" w14:textId="77777777" w:rsidR="00FA57F4" w:rsidRPr="00211954" w:rsidRDefault="00FA57F4" w:rsidP="00FA57F4">
            <w:pPr>
              <w:pStyle w:val="ListParagraph"/>
              <w:spacing w:after="0"/>
              <w:ind w:left="32"/>
              <w:rPr>
                <w:rFonts w:ascii="Times New Roman" w:hAnsi="Times New Roman" w:cs="Times New Roman"/>
                <w:sz w:val="20"/>
                <w:szCs w:val="20"/>
                <w:lang w:val="id-ID"/>
              </w:rPr>
            </w:pPr>
            <w:r>
              <w:rPr>
                <w:rFonts w:ascii="Times New Roman" w:hAnsi="Times New Roman" w:cs="Times New Roman"/>
                <w:sz w:val="20"/>
                <w:szCs w:val="20"/>
                <w:lang w:val="id-ID"/>
              </w:rPr>
              <w:t>Trimester Dua</w:t>
            </w:r>
          </w:p>
          <w:p w14:paraId="4C20CB44" w14:textId="77777777" w:rsidR="00FA57F4" w:rsidRPr="007976C2" w:rsidRDefault="00FA57F4" w:rsidP="00FA57F4">
            <w:pPr>
              <w:pStyle w:val="ListParagraph"/>
              <w:numPr>
                <w:ilvl w:val="0"/>
                <w:numId w:val="8"/>
              </w:numPr>
              <w:spacing w:after="0"/>
              <w:ind w:left="32" w:hanging="111"/>
              <w:rPr>
                <w:rFonts w:ascii="Times New Roman" w:hAnsi="Times New Roman" w:cs="Times New Roman"/>
                <w:sz w:val="20"/>
                <w:szCs w:val="20"/>
              </w:rPr>
            </w:pPr>
            <w:r>
              <w:rPr>
                <w:rFonts w:ascii="Times New Roman" w:hAnsi="Times New Roman" w:cs="Times New Roman"/>
                <w:sz w:val="20"/>
                <w:szCs w:val="20"/>
              </w:rPr>
              <w:t>Anemia :  H</w:t>
            </w:r>
            <w:r w:rsidRPr="007976C2">
              <w:rPr>
                <w:rFonts w:ascii="Times New Roman" w:hAnsi="Times New Roman" w:cs="Times New Roman"/>
                <w:sz w:val="20"/>
                <w:szCs w:val="20"/>
              </w:rPr>
              <w:t>b &lt; 10,5 gr/dL</w:t>
            </w:r>
          </w:p>
          <w:p w14:paraId="2122CA72" w14:textId="77777777" w:rsidR="00FA57F4" w:rsidRDefault="00FA57F4" w:rsidP="00FA57F4">
            <w:pPr>
              <w:pStyle w:val="ListParagraph"/>
              <w:numPr>
                <w:ilvl w:val="0"/>
                <w:numId w:val="8"/>
              </w:numPr>
              <w:spacing w:after="0"/>
              <w:ind w:left="32" w:hanging="111"/>
              <w:rPr>
                <w:rFonts w:ascii="Times New Roman" w:hAnsi="Times New Roman" w:cs="Times New Roman"/>
                <w:sz w:val="20"/>
                <w:szCs w:val="20"/>
                <w:lang w:val="pl-PL"/>
              </w:rPr>
            </w:pPr>
            <w:r>
              <w:rPr>
                <w:rFonts w:ascii="Times New Roman" w:hAnsi="Times New Roman" w:cs="Times New Roman"/>
                <w:sz w:val="20"/>
                <w:szCs w:val="20"/>
                <w:lang w:val="pl-PL"/>
              </w:rPr>
              <w:t>Tidak anemia : H</w:t>
            </w:r>
            <w:r w:rsidRPr="007976C2">
              <w:rPr>
                <w:rFonts w:ascii="Times New Roman" w:hAnsi="Times New Roman" w:cs="Times New Roman"/>
                <w:sz w:val="20"/>
                <w:szCs w:val="20"/>
                <w:lang w:val="pl-PL"/>
              </w:rPr>
              <w:t>b</w:t>
            </w:r>
          </w:p>
          <w:p w14:paraId="4EBD299E" w14:textId="77777777" w:rsidR="00FA57F4" w:rsidRDefault="00FA57F4" w:rsidP="00FA57F4">
            <w:pPr>
              <w:spacing w:after="0"/>
              <w:ind w:left="-79"/>
              <w:rPr>
                <w:rFonts w:ascii="Times New Roman" w:hAnsi="Times New Roman" w:cs="Times New Roman"/>
                <w:sz w:val="20"/>
                <w:szCs w:val="20"/>
                <w:lang w:val="pl-PL"/>
              </w:rPr>
            </w:pPr>
            <w:r w:rsidRPr="007E4620">
              <w:rPr>
                <w:rFonts w:ascii="Times New Roman" w:hAnsi="Times New Roman" w:cs="Times New Roman"/>
                <w:sz w:val="20"/>
                <w:szCs w:val="20"/>
                <w:lang w:val="pl-PL"/>
              </w:rPr>
              <w:t xml:space="preserve"> ≥ 10,5 gr/dL</w:t>
            </w:r>
          </w:p>
          <w:p w14:paraId="49F260B3" w14:textId="77777777" w:rsidR="00FA57F4" w:rsidRPr="00FA57F4" w:rsidRDefault="00FA57F4" w:rsidP="00FA57F4">
            <w:pPr>
              <w:spacing w:after="0"/>
              <w:ind w:left="-79"/>
              <w:rPr>
                <w:rFonts w:ascii="Times New Roman" w:hAnsi="Times New Roman" w:cs="Times New Roman"/>
                <w:sz w:val="20"/>
                <w:szCs w:val="20"/>
                <w:lang w:val="id-ID"/>
              </w:rPr>
            </w:pPr>
          </w:p>
          <w:p w14:paraId="727485BF" w14:textId="77777777" w:rsidR="00FA57F4" w:rsidRPr="00FA57F4" w:rsidRDefault="00FA57F4" w:rsidP="00FA57F4">
            <w:pPr>
              <w:pStyle w:val="ListParagraph"/>
              <w:spacing w:after="0"/>
              <w:ind w:left="36"/>
              <w:rPr>
                <w:rFonts w:ascii="Times New Roman" w:hAnsi="Times New Roman" w:cs="Times New Roman"/>
                <w:sz w:val="20"/>
                <w:szCs w:val="20"/>
                <w:lang w:val="id-ID"/>
              </w:rPr>
            </w:pPr>
            <w:r>
              <w:rPr>
                <w:rFonts w:ascii="Times New Roman" w:hAnsi="Times New Roman" w:cs="Times New Roman"/>
                <w:sz w:val="20"/>
                <w:szCs w:val="20"/>
                <w:lang w:val="id-ID"/>
              </w:rPr>
              <w:t xml:space="preserve">Trimester </w:t>
            </w:r>
            <w:r w:rsidR="00236BF6">
              <w:rPr>
                <w:rFonts w:ascii="Times New Roman" w:hAnsi="Times New Roman" w:cs="Times New Roman"/>
                <w:sz w:val="20"/>
                <w:szCs w:val="20"/>
                <w:lang w:val="id-ID"/>
              </w:rPr>
              <w:t xml:space="preserve">Satu dan </w:t>
            </w:r>
            <w:r>
              <w:rPr>
                <w:rFonts w:ascii="Times New Roman" w:hAnsi="Times New Roman" w:cs="Times New Roman"/>
                <w:sz w:val="20"/>
                <w:szCs w:val="20"/>
                <w:lang w:val="id-ID"/>
              </w:rPr>
              <w:t>Tiga</w:t>
            </w:r>
          </w:p>
          <w:p w14:paraId="7B3BDE9A" w14:textId="77777777" w:rsidR="00FA57F4" w:rsidRPr="00FA57F4" w:rsidRDefault="00FA57F4" w:rsidP="00FA57F4">
            <w:pPr>
              <w:pStyle w:val="ListParagraph"/>
              <w:numPr>
                <w:ilvl w:val="0"/>
                <w:numId w:val="46"/>
              </w:numPr>
              <w:spacing w:after="0"/>
              <w:ind w:left="36" w:hanging="142"/>
              <w:rPr>
                <w:rFonts w:ascii="Times New Roman" w:hAnsi="Times New Roman" w:cs="Times New Roman"/>
                <w:sz w:val="20"/>
                <w:szCs w:val="20"/>
                <w:lang w:val="pl-PL"/>
              </w:rPr>
            </w:pPr>
            <w:r>
              <w:rPr>
                <w:rFonts w:ascii="Times New Roman" w:hAnsi="Times New Roman" w:cs="Times New Roman"/>
                <w:sz w:val="20"/>
                <w:szCs w:val="20"/>
                <w:lang w:val="id-ID"/>
              </w:rPr>
              <w:t>Anemia : Hb &lt;11 gr/dL</w:t>
            </w:r>
          </w:p>
          <w:p w14:paraId="42D7C1A4" w14:textId="77777777" w:rsidR="00494E5C" w:rsidRPr="00FA57F4" w:rsidRDefault="00FA57F4" w:rsidP="00FA57F4">
            <w:pPr>
              <w:pStyle w:val="ListParagraph"/>
              <w:numPr>
                <w:ilvl w:val="0"/>
                <w:numId w:val="46"/>
              </w:numPr>
              <w:spacing w:after="0"/>
              <w:ind w:left="36" w:hanging="142"/>
              <w:rPr>
                <w:rFonts w:ascii="Times New Roman" w:hAnsi="Times New Roman" w:cs="Times New Roman"/>
                <w:sz w:val="20"/>
                <w:szCs w:val="20"/>
                <w:lang w:val="pl-PL"/>
              </w:rPr>
            </w:pPr>
            <w:r w:rsidRPr="00FA57F4">
              <w:rPr>
                <w:rFonts w:ascii="Times New Roman" w:hAnsi="Times New Roman" w:cs="Times New Roman"/>
                <w:sz w:val="20"/>
                <w:szCs w:val="20"/>
                <w:lang w:val="id-ID"/>
              </w:rPr>
              <w:t>Tidak Anemia : Hb ≥ 11 gr/dL</w:t>
            </w:r>
          </w:p>
        </w:tc>
        <w:tc>
          <w:tcPr>
            <w:tcW w:w="926" w:type="dxa"/>
            <w:tcBorders>
              <w:top w:val="single" w:sz="4" w:space="0" w:color="auto"/>
              <w:bottom w:val="single" w:sz="4" w:space="0" w:color="auto"/>
            </w:tcBorders>
          </w:tcPr>
          <w:p w14:paraId="6A2C889E" w14:textId="77777777" w:rsidR="00494E5C" w:rsidRPr="007976C2" w:rsidRDefault="00494E5C" w:rsidP="00F602C9">
            <w:pPr>
              <w:rPr>
                <w:rFonts w:ascii="Times New Roman" w:hAnsi="Times New Roman" w:cs="Times New Roman"/>
                <w:sz w:val="20"/>
                <w:szCs w:val="20"/>
              </w:rPr>
            </w:pPr>
            <w:r w:rsidRPr="007976C2">
              <w:rPr>
                <w:rFonts w:ascii="Times New Roman" w:hAnsi="Times New Roman" w:cs="Times New Roman"/>
                <w:sz w:val="20"/>
                <w:szCs w:val="20"/>
              </w:rPr>
              <w:t>Nominal</w:t>
            </w:r>
          </w:p>
        </w:tc>
      </w:tr>
      <w:tr w:rsidR="00494E5C" w:rsidRPr="00612489" w14:paraId="55DCA43D" w14:textId="77777777" w:rsidTr="00237C5D">
        <w:trPr>
          <w:jc w:val="center"/>
        </w:trPr>
        <w:tc>
          <w:tcPr>
            <w:tcW w:w="1232" w:type="dxa"/>
            <w:tcBorders>
              <w:top w:val="single" w:sz="4" w:space="0" w:color="auto"/>
              <w:bottom w:val="single" w:sz="4" w:space="0" w:color="auto"/>
            </w:tcBorders>
          </w:tcPr>
          <w:p w14:paraId="1B394C83" w14:textId="77777777" w:rsidR="00494E5C" w:rsidRPr="007976C2" w:rsidRDefault="00494E5C" w:rsidP="00F602C9">
            <w:pPr>
              <w:rPr>
                <w:rFonts w:ascii="Times New Roman" w:hAnsi="Times New Roman" w:cs="Times New Roman"/>
                <w:sz w:val="20"/>
                <w:szCs w:val="20"/>
              </w:rPr>
            </w:pPr>
            <w:r w:rsidRPr="007976C2">
              <w:rPr>
                <w:rFonts w:ascii="Times New Roman" w:hAnsi="Times New Roman" w:cs="Times New Roman"/>
                <w:sz w:val="20"/>
                <w:szCs w:val="20"/>
              </w:rPr>
              <w:t xml:space="preserve">Usia Ibu </w:t>
            </w:r>
          </w:p>
        </w:tc>
        <w:tc>
          <w:tcPr>
            <w:tcW w:w="1469" w:type="dxa"/>
            <w:tcBorders>
              <w:top w:val="single" w:sz="4" w:space="0" w:color="auto"/>
              <w:bottom w:val="single" w:sz="4" w:space="0" w:color="auto"/>
            </w:tcBorders>
          </w:tcPr>
          <w:p w14:paraId="003902D4" w14:textId="77777777" w:rsidR="00494E5C" w:rsidRDefault="00494E5C" w:rsidP="00F602C9">
            <w:pPr>
              <w:rPr>
                <w:rFonts w:ascii="Times New Roman" w:hAnsi="Times New Roman" w:cs="Times New Roman"/>
                <w:sz w:val="20"/>
                <w:szCs w:val="20"/>
                <w:shd w:val="clear" w:color="auto" w:fill="FFFFFF"/>
              </w:rPr>
            </w:pPr>
            <w:r w:rsidRPr="007976C2">
              <w:rPr>
                <w:rFonts w:ascii="Times New Roman" w:hAnsi="Times New Roman" w:cs="Times New Roman"/>
                <w:sz w:val="20"/>
                <w:szCs w:val="20"/>
                <w:shd w:val="clear" w:color="auto" w:fill="FFFFFF"/>
              </w:rPr>
              <w:t>Lama waktu hidup ibu hamil dihitung dari t</w:t>
            </w:r>
            <w:r w:rsidR="002E5F96">
              <w:rPr>
                <w:rFonts w:ascii="Times New Roman" w:hAnsi="Times New Roman" w:cs="Times New Roman"/>
                <w:sz w:val="20"/>
                <w:szCs w:val="20"/>
                <w:shd w:val="clear" w:color="auto" w:fill="FFFFFF"/>
              </w:rPr>
              <w:t xml:space="preserve">anggal kelahiran </w:t>
            </w:r>
            <w:r w:rsidR="002E5F96">
              <w:rPr>
                <w:rFonts w:ascii="Times New Roman" w:hAnsi="Times New Roman" w:cs="Times New Roman"/>
                <w:sz w:val="20"/>
                <w:szCs w:val="20"/>
                <w:shd w:val="clear" w:color="auto" w:fill="FFFFFF"/>
              </w:rPr>
              <w:lastRenderedPageBreak/>
              <w:t>hingga saat pengambilan data</w:t>
            </w:r>
          </w:p>
          <w:p w14:paraId="262E2C33" w14:textId="77777777" w:rsidR="00FA57F4" w:rsidRPr="00FA57F4" w:rsidRDefault="00FA57F4" w:rsidP="00F602C9">
            <w:pPr>
              <w:rPr>
                <w:rFonts w:ascii="Times New Roman" w:hAnsi="Times New Roman" w:cs="Times New Roman"/>
                <w:sz w:val="20"/>
                <w:szCs w:val="20"/>
                <w:shd w:val="clear" w:color="auto" w:fill="FFFFFF"/>
                <w:lang w:val="id-ID"/>
              </w:rPr>
            </w:pPr>
          </w:p>
        </w:tc>
        <w:tc>
          <w:tcPr>
            <w:tcW w:w="1185" w:type="dxa"/>
            <w:tcBorders>
              <w:top w:val="single" w:sz="4" w:space="0" w:color="auto"/>
              <w:bottom w:val="single" w:sz="4" w:space="0" w:color="auto"/>
            </w:tcBorders>
          </w:tcPr>
          <w:p w14:paraId="5462684F" w14:textId="77777777" w:rsidR="00494E5C" w:rsidRPr="007976C2" w:rsidRDefault="00494E5C" w:rsidP="00F602C9">
            <w:pPr>
              <w:rPr>
                <w:rFonts w:ascii="Times New Roman" w:hAnsi="Times New Roman" w:cs="Times New Roman"/>
                <w:sz w:val="20"/>
                <w:szCs w:val="20"/>
              </w:rPr>
            </w:pPr>
            <w:r w:rsidRPr="007976C2">
              <w:rPr>
                <w:rFonts w:ascii="Times New Roman" w:hAnsi="Times New Roman" w:cs="Times New Roman"/>
                <w:sz w:val="20"/>
                <w:szCs w:val="20"/>
              </w:rPr>
              <w:lastRenderedPageBreak/>
              <w:t>Kuesioner</w:t>
            </w:r>
          </w:p>
        </w:tc>
        <w:tc>
          <w:tcPr>
            <w:tcW w:w="1261" w:type="dxa"/>
            <w:tcBorders>
              <w:top w:val="single" w:sz="4" w:space="0" w:color="auto"/>
              <w:bottom w:val="single" w:sz="4" w:space="0" w:color="auto"/>
            </w:tcBorders>
          </w:tcPr>
          <w:p w14:paraId="5E48875F" w14:textId="77777777" w:rsidR="00494E5C" w:rsidRPr="007976C2" w:rsidRDefault="00494E5C" w:rsidP="00F602C9">
            <w:pPr>
              <w:rPr>
                <w:rFonts w:ascii="Times New Roman" w:hAnsi="Times New Roman" w:cs="Times New Roman"/>
                <w:sz w:val="20"/>
                <w:szCs w:val="20"/>
              </w:rPr>
            </w:pPr>
            <w:r w:rsidRPr="007976C2">
              <w:rPr>
                <w:rFonts w:ascii="Times New Roman" w:hAnsi="Times New Roman" w:cs="Times New Roman"/>
                <w:sz w:val="20"/>
                <w:szCs w:val="20"/>
              </w:rPr>
              <w:t>Wawancara</w:t>
            </w:r>
          </w:p>
        </w:tc>
        <w:tc>
          <w:tcPr>
            <w:tcW w:w="1859" w:type="dxa"/>
            <w:tcBorders>
              <w:top w:val="single" w:sz="4" w:space="0" w:color="auto"/>
              <w:bottom w:val="single" w:sz="4" w:space="0" w:color="auto"/>
            </w:tcBorders>
          </w:tcPr>
          <w:p w14:paraId="1F7E3E33" w14:textId="77777777" w:rsidR="00494E5C" w:rsidRPr="007976C2" w:rsidRDefault="00494E5C" w:rsidP="00494E5C">
            <w:pPr>
              <w:pStyle w:val="ListParagraph"/>
              <w:numPr>
                <w:ilvl w:val="0"/>
                <w:numId w:val="8"/>
              </w:numPr>
              <w:ind w:left="32" w:hanging="111"/>
              <w:rPr>
                <w:rFonts w:ascii="Times New Roman" w:hAnsi="Times New Roman" w:cs="Times New Roman"/>
                <w:sz w:val="20"/>
                <w:szCs w:val="20"/>
              </w:rPr>
            </w:pPr>
            <w:r w:rsidRPr="007976C2">
              <w:rPr>
                <w:rFonts w:ascii="Times New Roman" w:hAnsi="Times New Roman" w:cs="Times New Roman"/>
                <w:sz w:val="20"/>
                <w:szCs w:val="20"/>
              </w:rPr>
              <w:t>&lt; 20 tahun</w:t>
            </w:r>
          </w:p>
          <w:p w14:paraId="4924F994" w14:textId="77777777" w:rsidR="00494E5C" w:rsidRPr="007976C2" w:rsidRDefault="00494E5C" w:rsidP="00494E5C">
            <w:pPr>
              <w:pStyle w:val="ListParagraph"/>
              <w:numPr>
                <w:ilvl w:val="0"/>
                <w:numId w:val="8"/>
              </w:numPr>
              <w:ind w:left="32" w:hanging="111"/>
              <w:rPr>
                <w:rFonts w:ascii="Times New Roman" w:hAnsi="Times New Roman" w:cs="Times New Roman"/>
                <w:sz w:val="20"/>
                <w:szCs w:val="20"/>
              </w:rPr>
            </w:pPr>
            <w:r w:rsidRPr="007976C2">
              <w:rPr>
                <w:rFonts w:ascii="Times New Roman" w:hAnsi="Times New Roman" w:cs="Times New Roman"/>
                <w:sz w:val="20"/>
                <w:szCs w:val="20"/>
              </w:rPr>
              <w:t>20-35 tahun</w:t>
            </w:r>
          </w:p>
          <w:p w14:paraId="2A876E72" w14:textId="77777777" w:rsidR="00494E5C" w:rsidRPr="007976C2" w:rsidRDefault="00494E5C" w:rsidP="00494E5C">
            <w:pPr>
              <w:pStyle w:val="ListParagraph"/>
              <w:numPr>
                <w:ilvl w:val="0"/>
                <w:numId w:val="8"/>
              </w:numPr>
              <w:ind w:left="32" w:hanging="111"/>
              <w:rPr>
                <w:rFonts w:ascii="Times New Roman" w:hAnsi="Times New Roman" w:cs="Times New Roman"/>
                <w:sz w:val="20"/>
                <w:szCs w:val="20"/>
              </w:rPr>
            </w:pPr>
            <w:r w:rsidRPr="007976C2">
              <w:rPr>
                <w:rFonts w:ascii="Times New Roman" w:hAnsi="Times New Roman" w:cs="Times New Roman"/>
                <w:sz w:val="20"/>
                <w:szCs w:val="20"/>
              </w:rPr>
              <w:t>&gt;35 tahun</w:t>
            </w:r>
          </w:p>
        </w:tc>
        <w:tc>
          <w:tcPr>
            <w:tcW w:w="926" w:type="dxa"/>
            <w:tcBorders>
              <w:top w:val="single" w:sz="4" w:space="0" w:color="auto"/>
              <w:bottom w:val="single" w:sz="4" w:space="0" w:color="auto"/>
            </w:tcBorders>
          </w:tcPr>
          <w:p w14:paraId="28A4D06D" w14:textId="77777777" w:rsidR="00494E5C" w:rsidRPr="007976C2" w:rsidRDefault="00494E5C" w:rsidP="00F602C9">
            <w:pPr>
              <w:rPr>
                <w:rFonts w:ascii="Times New Roman" w:hAnsi="Times New Roman" w:cs="Times New Roman"/>
                <w:sz w:val="20"/>
                <w:szCs w:val="20"/>
              </w:rPr>
            </w:pPr>
            <w:r>
              <w:rPr>
                <w:rFonts w:ascii="Times New Roman" w:hAnsi="Times New Roman" w:cs="Times New Roman"/>
                <w:sz w:val="20"/>
                <w:szCs w:val="20"/>
              </w:rPr>
              <w:t>Ordinal</w:t>
            </w:r>
          </w:p>
        </w:tc>
      </w:tr>
      <w:tr w:rsidR="00494E5C" w:rsidRPr="00612489" w14:paraId="4295EA8B" w14:textId="77777777" w:rsidTr="00237C5D">
        <w:trPr>
          <w:jc w:val="center"/>
        </w:trPr>
        <w:tc>
          <w:tcPr>
            <w:tcW w:w="1232" w:type="dxa"/>
            <w:tcBorders>
              <w:top w:val="single" w:sz="4" w:space="0" w:color="auto"/>
              <w:bottom w:val="single" w:sz="4" w:space="0" w:color="auto"/>
            </w:tcBorders>
          </w:tcPr>
          <w:p w14:paraId="0C958C4F" w14:textId="77777777" w:rsidR="00494E5C" w:rsidRPr="007976C2" w:rsidRDefault="00494E5C" w:rsidP="00F602C9">
            <w:pPr>
              <w:rPr>
                <w:rFonts w:ascii="Times New Roman" w:hAnsi="Times New Roman" w:cs="Times New Roman"/>
                <w:sz w:val="20"/>
                <w:szCs w:val="20"/>
              </w:rPr>
            </w:pPr>
            <w:r w:rsidRPr="007976C2">
              <w:rPr>
                <w:rFonts w:ascii="Times New Roman" w:hAnsi="Times New Roman" w:cs="Times New Roman"/>
                <w:sz w:val="20"/>
                <w:szCs w:val="20"/>
              </w:rPr>
              <w:t>Paritas</w:t>
            </w:r>
          </w:p>
        </w:tc>
        <w:tc>
          <w:tcPr>
            <w:tcW w:w="1469" w:type="dxa"/>
            <w:tcBorders>
              <w:top w:val="single" w:sz="4" w:space="0" w:color="auto"/>
              <w:bottom w:val="single" w:sz="4" w:space="0" w:color="auto"/>
            </w:tcBorders>
          </w:tcPr>
          <w:p w14:paraId="60346580" w14:textId="4F2A5827" w:rsidR="00494E5C" w:rsidRPr="00FA57F4" w:rsidRDefault="00FA57F4" w:rsidP="00F602C9">
            <w:pPr>
              <w:rPr>
                <w:rFonts w:ascii="Times New Roman" w:hAnsi="Times New Roman" w:cs="Times New Roman"/>
                <w:sz w:val="20"/>
                <w:szCs w:val="20"/>
                <w:lang w:val="id-ID"/>
              </w:rPr>
            </w:pPr>
            <w:r>
              <w:rPr>
                <w:rFonts w:ascii="Times New Roman" w:hAnsi="Times New Roman" w:cs="Times New Roman"/>
                <w:sz w:val="20"/>
                <w:szCs w:val="20"/>
                <w:lang w:val="id-ID"/>
              </w:rPr>
              <w:t>Banyak anak yang dilahirkan sesudah gestasi 20 minggu tetapi bukan abortus, tanpa memperhatikan hidup atau mati</w:t>
            </w:r>
            <w:r w:rsidR="00100127" w:rsidRPr="00100127">
              <w:rPr>
                <w:rFonts w:ascii="Times New Roman" w:hAnsi="Times New Roman" w:cs="Times New Roman"/>
                <w:sz w:val="20"/>
                <w:szCs w:val="20"/>
                <w:vertAlign w:val="superscript"/>
                <w:lang w:val="id-ID"/>
              </w:rPr>
              <w:t>27,5</w:t>
            </w:r>
          </w:p>
        </w:tc>
        <w:tc>
          <w:tcPr>
            <w:tcW w:w="1185" w:type="dxa"/>
            <w:tcBorders>
              <w:top w:val="single" w:sz="4" w:space="0" w:color="auto"/>
              <w:bottom w:val="single" w:sz="4" w:space="0" w:color="auto"/>
            </w:tcBorders>
          </w:tcPr>
          <w:p w14:paraId="5526BF2F" w14:textId="77777777" w:rsidR="00494E5C" w:rsidRPr="007976C2" w:rsidRDefault="00494E5C" w:rsidP="00F602C9">
            <w:pPr>
              <w:rPr>
                <w:rFonts w:ascii="Times New Roman" w:hAnsi="Times New Roman" w:cs="Times New Roman"/>
                <w:sz w:val="20"/>
                <w:szCs w:val="20"/>
              </w:rPr>
            </w:pPr>
            <w:r w:rsidRPr="007976C2">
              <w:rPr>
                <w:rFonts w:ascii="Times New Roman" w:hAnsi="Times New Roman" w:cs="Times New Roman"/>
                <w:sz w:val="20"/>
                <w:szCs w:val="20"/>
              </w:rPr>
              <w:t>Kuesioner</w:t>
            </w:r>
          </w:p>
        </w:tc>
        <w:tc>
          <w:tcPr>
            <w:tcW w:w="1261" w:type="dxa"/>
            <w:tcBorders>
              <w:top w:val="single" w:sz="4" w:space="0" w:color="auto"/>
              <w:bottom w:val="single" w:sz="4" w:space="0" w:color="auto"/>
            </w:tcBorders>
          </w:tcPr>
          <w:p w14:paraId="4A814631" w14:textId="77777777" w:rsidR="00494E5C" w:rsidRPr="007976C2" w:rsidRDefault="00494E5C" w:rsidP="00F602C9">
            <w:pPr>
              <w:rPr>
                <w:rFonts w:ascii="Times New Roman" w:hAnsi="Times New Roman" w:cs="Times New Roman"/>
                <w:sz w:val="20"/>
                <w:szCs w:val="20"/>
              </w:rPr>
            </w:pPr>
            <w:r w:rsidRPr="007976C2">
              <w:rPr>
                <w:rFonts w:ascii="Times New Roman" w:hAnsi="Times New Roman" w:cs="Times New Roman"/>
                <w:sz w:val="20"/>
                <w:szCs w:val="20"/>
              </w:rPr>
              <w:t>Wawancara</w:t>
            </w:r>
          </w:p>
        </w:tc>
        <w:tc>
          <w:tcPr>
            <w:tcW w:w="1859" w:type="dxa"/>
            <w:tcBorders>
              <w:top w:val="single" w:sz="4" w:space="0" w:color="auto"/>
              <w:bottom w:val="single" w:sz="4" w:space="0" w:color="auto"/>
            </w:tcBorders>
          </w:tcPr>
          <w:p w14:paraId="5C6E90A7" w14:textId="77777777" w:rsidR="00FA57F4" w:rsidRPr="00211954" w:rsidRDefault="00FA57F4" w:rsidP="00FA57F4">
            <w:pPr>
              <w:pStyle w:val="ListParagraph"/>
              <w:numPr>
                <w:ilvl w:val="0"/>
                <w:numId w:val="8"/>
              </w:numPr>
              <w:ind w:left="32" w:hanging="111"/>
              <w:rPr>
                <w:rFonts w:ascii="Times New Roman" w:hAnsi="Times New Roman" w:cs="Times New Roman"/>
                <w:sz w:val="20"/>
                <w:szCs w:val="20"/>
              </w:rPr>
            </w:pPr>
            <w:r>
              <w:rPr>
                <w:rFonts w:ascii="Times New Roman" w:hAnsi="Times New Roman" w:cs="Times New Roman"/>
                <w:sz w:val="20"/>
                <w:szCs w:val="20"/>
                <w:lang w:val="id-ID"/>
              </w:rPr>
              <w:t>Nulipara</w:t>
            </w:r>
          </w:p>
          <w:p w14:paraId="18B0421E" w14:textId="77777777" w:rsidR="00FA57F4" w:rsidRPr="007976C2" w:rsidRDefault="00FA57F4" w:rsidP="00FA57F4">
            <w:pPr>
              <w:pStyle w:val="ListParagraph"/>
              <w:numPr>
                <w:ilvl w:val="0"/>
                <w:numId w:val="8"/>
              </w:numPr>
              <w:ind w:left="32" w:hanging="111"/>
              <w:rPr>
                <w:rFonts w:ascii="Times New Roman" w:hAnsi="Times New Roman" w:cs="Times New Roman"/>
                <w:sz w:val="20"/>
                <w:szCs w:val="20"/>
              </w:rPr>
            </w:pPr>
            <w:r>
              <w:rPr>
                <w:rFonts w:ascii="Times New Roman" w:hAnsi="Times New Roman" w:cs="Times New Roman"/>
                <w:sz w:val="20"/>
                <w:szCs w:val="20"/>
                <w:lang w:val="id-ID"/>
              </w:rPr>
              <w:t xml:space="preserve">Pimipara </w:t>
            </w:r>
          </w:p>
          <w:p w14:paraId="3CE53E82" w14:textId="77777777" w:rsidR="00FA57F4" w:rsidRPr="007976C2" w:rsidRDefault="00FA57F4" w:rsidP="00FA57F4">
            <w:pPr>
              <w:pStyle w:val="ListParagraph"/>
              <w:numPr>
                <w:ilvl w:val="0"/>
                <w:numId w:val="8"/>
              </w:numPr>
              <w:ind w:left="32" w:hanging="111"/>
              <w:rPr>
                <w:rFonts w:ascii="Times New Roman" w:hAnsi="Times New Roman" w:cs="Times New Roman"/>
                <w:sz w:val="20"/>
                <w:szCs w:val="20"/>
              </w:rPr>
            </w:pPr>
            <w:r w:rsidRPr="007976C2">
              <w:rPr>
                <w:rFonts w:ascii="Times New Roman" w:hAnsi="Times New Roman" w:cs="Times New Roman"/>
                <w:sz w:val="20"/>
                <w:szCs w:val="20"/>
              </w:rPr>
              <w:t>Multi</w:t>
            </w:r>
            <w:r>
              <w:rPr>
                <w:rFonts w:ascii="Times New Roman" w:hAnsi="Times New Roman" w:cs="Times New Roman"/>
                <w:sz w:val="20"/>
                <w:szCs w:val="20"/>
                <w:lang w:val="id-ID"/>
              </w:rPr>
              <w:t>para</w:t>
            </w:r>
          </w:p>
          <w:p w14:paraId="419BD140" w14:textId="77777777" w:rsidR="00494E5C" w:rsidRPr="007976C2" w:rsidRDefault="00FA57F4" w:rsidP="00FA57F4">
            <w:pPr>
              <w:pStyle w:val="ListParagraph"/>
              <w:numPr>
                <w:ilvl w:val="0"/>
                <w:numId w:val="8"/>
              </w:numPr>
              <w:ind w:left="32" w:hanging="111"/>
              <w:rPr>
                <w:rFonts w:ascii="Times New Roman" w:hAnsi="Times New Roman" w:cs="Times New Roman"/>
                <w:sz w:val="20"/>
                <w:szCs w:val="20"/>
              </w:rPr>
            </w:pPr>
            <w:r w:rsidRPr="007976C2">
              <w:rPr>
                <w:rFonts w:ascii="Times New Roman" w:hAnsi="Times New Roman" w:cs="Times New Roman"/>
                <w:sz w:val="20"/>
                <w:szCs w:val="20"/>
              </w:rPr>
              <w:t>Grandemulti</w:t>
            </w:r>
            <w:r>
              <w:rPr>
                <w:rFonts w:ascii="Times New Roman" w:hAnsi="Times New Roman" w:cs="Times New Roman"/>
                <w:sz w:val="20"/>
                <w:szCs w:val="20"/>
                <w:lang w:val="id-ID"/>
              </w:rPr>
              <w:t>para</w:t>
            </w:r>
          </w:p>
        </w:tc>
        <w:tc>
          <w:tcPr>
            <w:tcW w:w="926" w:type="dxa"/>
            <w:tcBorders>
              <w:top w:val="single" w:sz="4" w:space="0" w:color="auto"/>
              <w:bottom w:val="single" w:sz="4" w:space="0" w:color="auto"/>
            </w:tcBorders>
          </w:tcPr>
          <w:p w14:paraId="11B75DCB" w14:textId="77777777" w:rsidR="00494E5C" w:rsidRPr="009D01E5" w:rsidRDefault="009D01E5" w:rsidP="00F602C9">
            <w:pPr>
              <w:rPr>
                <w:rFonts w:ascii="Times New Roman" w:hAnsi="Times New Roman" w:cs="Times New Roman"/>
                <w:sz w:val="20"/>
                <w:szCs w:val="20"/>
                <w:lang w:val="id-ID"/>
              </w:rPr>
            </w:pPr>
            <w:r>
              <w:rPr>
                <w:rFonts w:ascii="Times New Roman" w:hAnsi="Times New Roman" w:cs="Times New Roman"/>
                <w:sz w:val="20"/>
                <w:szCs w:val="20"/>
                <w:lang w:val="id-ID"/>
              </w:rPr>
              <w:t>Ordinal</w:t>
            </w:r>
          </w:p>
        </w:tc>
      </w:tr>
      <w:tr w:rsidR="00494E5C" w:rsidRPr="00612489" w14:paraId="45E3D64C" w14:textId="77777777" w:rsidTr="00237C5D">
        <w:trPr>
          <w:trHeight w:val="1324"/>
          <w:jc w:val="center"/>
        </w:trPr>
        <w:tc>
          <w:tcPr>
            <w:tcW w:w="1232" w:type="dxa"/>
            <w:tcBorders>
              <w:top w:val="single" w:sz="4" w:space="0" w:color="auto"/>
              <w:bottom w:val="single" w:sz="4" w:space="0" w:color="auto"/>
            </w:tcBorders>
          </w:tcPr>
          <w:p w14:paraId="0C53C060" w14:textId="77777777" w:rsidR="00494E5C" w:rsidRPr="007976C2" w:rsidRDefault="00494E5C" w:rsidP="00F602C9">
            <w:pPr>
              <w:rPr>
                <w:rFonts w:ascii="Times New Roman" w:hAnsi="Times New Roman" w:cs="Times New Roman"/>
                <w:sz w:val="20"/>
                <w:szCs w:val="20"/>
              </w:rPr>
            </w:pPr>
            <w:r w:rsidRPr="007976C2">
              <w:rPr>
                <w:rFonts w:ascii="Times New Roman" w:hAnsi="Times New Roman" w:cs="Times New Roman"/>
                <w:sz w:val="20"/>
                <w:szCs w:val="20"/>
              </w:rPr>
              <w:t>Pendidikan</w:t>
            </w:r>
          </w:p>
        </w:tc>
        <w:tc>
          <w:tcPr>
            <w:tcW w:w="1469" w:type="dxa"/>
            <w:tcBorders>
              <w:top w:val="single" w:sz="4" w:space="0" w:color="auto"/>
              <w:bottom w:val="single" w:sz="4" w:space="0" w:color="auto"/>
            </w:tcBorders>
          </w:tcPr>
          <w:p w14:paraId="0407C93E" w14:textId="77777777" w:rsidR="00E05551" w:rsidRPr="007976C2" w:rsidRDefault="00870B0A" w:rsidP="00F602C9">
            <w:pP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 xml:space="preserve">Pendidikan terakhir </w:t>
            </w:r>
            <w:r w:rsidR="006031F7">
              <w:rPr>
                <w:rFonts w:ascii="Times New Roman" w:hAnsi="Times New Roman" w:cs="Times New Roman"/>
                <w:sz w:val="20"/>
                <w:szCs w:val="20"/>
                <w:shd w:val="clear" w:color="auto" w:fill="FFFFFF"/>
              </w:rPr>
              <w:t>yang ditempuh oleh ibu menurut pengakuan ibu</w:t>
            </w:r>
            <w:r w:rsidR="00E05551">
              <w:rPr>
                <w:rFonts w:ascii="Times New Roman" w:hAnsi="Times New Roman" w:cs="Times New Roman"/>
                <w:sz w:val="20"/>
                <w:szCs w:val="20"/>
                <w:shd w:val="clear" w:color="auto" w:fill="FFFFFF"/>
              </w:rPr>
              <w:t xml:space="preserve"> dari hasil anamnesa</w:t>
            </w:r>
          </w:p>
        </w:tc>
        <w:tc>
          <w:tcPr>
            <w:tcW w:w="1185" w:type="dxa"/>
            <w:tcBorders>
              <w:top w:val="single" w:sz="4" w:space="0" w:color="auto"/>
              <w:bottom w:val="single" w:sz="4" w:space="0" w:color="auto"/>
            </w:tcBorders>
          </w:tcPr>
          <w:p w14:paraId="39C00300" w14:textId="77777777" w:rsidR="00494E5C" w:rsidRPr="007976C2" w:rsidRDefault="00494E5C" w:rsidP="00F602C9">
            <w:pPr>
              <w:rPr>
                <w:rFonts w:ascii="Times New Roman" w:hAnsi="Times New Roman" w:cs="Times New Roman"/>
                <w:sz w:val="20"/>
                <w:szCs w:val="20"/>
              </w:rPr>
            </w:pPr>
            <w:r w:rsidRPr="007976C2">
              <w:rPr>
                <w:rFonts w:ascii="Times New Roman" w:hAnsi="Times New Roman" w:cs="Times New Roman"/>
                <w:sz w:val="20"/>
                <w:szCs w:val="20"/>
              </w:rPr>
              <w:t>Kuesioner</w:t>
            </w:r>
          </w:p>
        </w:tc>
        <w:tc>
          <w:tcPr>
            <w:tcW w:w="1261" w:type="dxa"/>
            <w:tcBorders>
              <w:top w:val="single" w:sz="4" w:space="0" w:color="auto"/>
              <w:bottom w:val="single" w:sz="4" w:space="0" w:color="auto"/>
            </w:tcBorders>
          </w:tcPr>
          <w:p w14:paraId="163FE8AD" w14:textId="77777777" w:rsidR="00494E5C" w:rsidRPr="007976C2" w:rsidRDefault="00494E5C" w:rsidP="00F602C9">
            <w:pPr>
              <w:rPr>
                <w:rFonts w:ascii="Times New Roman" w:hAnsi="Times New Roman" w:cs="Times New Roman"/>
                <w:sz w:val="20"/>
                <w:szCs w:val="20"/>
              </w:rPr>
            </w:pPr>
            <w:r w:rsidRPr="007976C2">
              <w:rPr>
                <w:rFonts w:ascii="Times New Roman" w:hAnsi="Times New Roman" w:cs="Times New Roman"/>
                <w:sz w:val="20"/>
                <w:szCs w:val="20"/>
              </w:rPr>
              <w:t>Wawancara</w:t>
            </w:r>
          </w:p>
        </w:tc>
        <w:tc>
          <w:tcPr>
            <w:tcW w:w="1859" w:type="dxa"/>
            <w:tcBorders>
              <w:top w:val="single" w:sz="4" w:space="0" w:color="auto"/>
              <w:bottom w:val="single" w:sz="4" w:space="0" w:color="auto"/>
            </w:tcBorders>
          </w:tcPr>
          <w:p w14:paraId="2CCDE7E0" w14:textId="77777777" w:rsidR="00494E5C" w:rsidRPr="007976C2" w:rsidRDefault="00494E5C" w:rsidP="00494E5C">
            <w:pPr>
              <w:pStyle w:val="ListParagraph"/>
              <w:numPr>
                <w:ilvl w:val="0"/>
                <w:numId w:val="8"/>
              </w:numPr>
              <w:ind w:left="32" w:hanging="111"/>
              <w:rPr>
                <w:rFonts w:ascii="Times New Roman" w:hAnsi="Times New Roman" w:cs="Times New Roman"/>
                <w:sz w:val="20"/>
                <w:szCs w:val="20"/>
              </w:rPr>
            </w:pPr>
            <w:r w:rsidRPr="007976C2">
              <w:rPr>
                <w:rFonts w:ascii="Times New Roman" w:hAnsi="Times New Roman" w:cs="Times New Roman"/>
                <w:sz w:val="20"/>
                <w:szCs w:val="20"/>
              </w:rPr>
              <w:t>SD</w:t>
            </w:r>
          </w:p>
          <w:p w14:paraId="72454A99" w14:textId="77777777" w:rsidR="00494E5C" w:rsidRPr="007976C2" w:rsidRDefault="00494E5C" w:rsidP="00494E5C">
            <w:pPr>
              <w:pStyle w:val="ListParagraph"/>
              <w:numPr>
                <w:ilvl w:val="0"/>
                <w:numId w:val="8"/>
              </w:numPr>
              <w:ind w:left="32" w:hanging="111"/>
              <w:rPr>
                <w:rFonts w:ascii="Times New Roman" w:hAnsi="Times New Roman" w:cs="Times New Roman"/>
                <w:sz w:val="20"/>
                <w:szCs w:val="20"/>
              </w:rPr>
            </w:pPr>
            <w:r w:rsidRPr="007976C2">
              <w:rPr>
                <w:rFonts w:ascii="Times New Roman" w:hAnsi="Times New Roman" w:cs="Times New Roman"/>
                <w:sz w:val="20"/>
                <w:szCs w:val="20"/>
              </w:rPr>
              <w:t>SMP</w:t>
            </w:r>
          </w:p>
          <w:p w14:paraId="674BC1B2" w14:textId="77777777" w:rsidR="00494E5C" w:rsidRPr="007976C2" w:rsidRDefault="00494E5C" w:rsidP="00494E5C">
            <w:pPr>
              <w:pStyle w:val="ListParagraph"/>
              <w:numPr>
                <w:ilvl w:val="0"/>
                <w:numId w:val="8"/>
              </w:numPr>
              <w:ind w:left="32" w:hanging="111"/>
              <w:rPr>
                <w:rFonts w:ascii="Times New Roman" w:hAnsi="Times New Roman" w:cs="Times New Roman"/>
                <w:sz w:val="20"/>
                <w:szCs w:val="20"/>
              </w:rPr>
            </w:pPr>
            <w:r w:rsidRPr="007976C2">
              <w:rPr>
                <w:rFonts w:ascii="Times New Roman" w:hAnsi="Times New Roman" w:cs="Times New Roman"/>
                <w:sz w:val="20"/>
                <w:szCs w:val="20"/>
              </w:rPr>
              <w:t>SMA/SMK</w:t>
            </w:r>
          </w:p>
          <w:p w14:paraId="6052BC14" w14:textId="77777777" w:rsidR="00494E5C" w:rsidRPr="007976C2" w:rsidRDefault="00494E5C" w:rsidP="00494E5C">
            <w:pPr>
              <w:pStyle w:val="ListParagraph"/>
              <w:numPr>
                <w:ilvl w:val="0"/>
                <w:numId w:val="8"/>
              </w:numPr>
              <w:ind w:left="32" w:hanging="111"/>
              <w:rPr>
                <w:rFonts w:ascii="Times New Roman" w:hAnsi="Times New Roman" w:cs="Times New Roman"/>
                <w:sz w:val="20"/>
                <w:szCs w:val="20"/>
              </w:rPr>
            </w:pPr>
            <w:r w:rsidRPr="007976C2">
              <w:rPr>
                <w:rFonts w:ascii="Times New Roman" w:hAnsi="Times New Roman" w:cs="Times New Roman"/>
                <w:sz w:val="20"/>
                <w:szCs w:val="20"/>
              </w:rPr>
              <w:t>Perguruan Tinggi</w:t>
            </w:r>
          </w:p>
        </w:tc>
        <w:tc>
          <w:tcPr>
            <w:tcW w:w="926" w:type="dxa"/>
            <w:tcBorders>
              <w:top w:val="single" w:sz="4" w:space="0" w:color="auto"/>
              <w:bottom w:val="single" w:sz="4" w:space="0" w:color="auto"/>
            </w:tcBorders>
          </w:tcPr>
          <w:p w14:paraId="6106331D" w14:textId="77777777" w:rsidR="00494E5C" w:rsidRPr="007976C2" w:rsidRDefault="00494E5C" w:rsidP="00F602C9">
            <w:pPr>
              <w:rPr>
                <w:rFonts w:ascii="Times New Roman" w:hAnsi="Times New Roman" w:cs="Times New Roman"/>
                <w:sz w:val="20"/>
                <w:szCs w:val="20"/>
              </w:rPr>
            </w:pPr>
            <w:r w:rsidRPr="007976C2">
              <w:rPr>
                <w:rFonts w:ascii="Times New Roman" w:hAnsi="Times New Roman" w:cs="Times New Roman"/>
                <w:sz w:val="20"/>
                <w:szCs w:val="20"/>
              </w:rPr>
              <w:t>Ordinal</w:t>
            </w:r>
          </w:p>
        </w:tc>
      </w:tr>
      <w:tr w:rsidR="00494E5C" w:rsidRPr="00612489" w14:paraId="0E0F5FEE" w14:textId="77777777" w:rsidTr="00237C5D">
        <w:trPr>
          <w:jc w:val="center"/>
        </w:trPr>
        <w:tc>
          <w:tcPr>
            <w:tcW w:w="1232" w:type="dxa"/>
            <w:tcBorders>
              <w:top w:val="single" w:sz="4" w:space="0" w:color="auto"/>
              <w:bottom w:val="single" w:sz="4" w:space="0" w:color="auto"/>
            </w:tcBorders>
          </w:tcPr>
          <w:p w14:paraId="50A0F7A0" w14:textId="77777777" w:rsidR="00494E5C" w:rsidRPr="007976C2" w:rsidRDefault="00494E5C" w:rsidP="00F602C9">
            <w:pPr>
              <w:rPr>
                <w:rFonts w:ascii="Times New Roman" w:hAnsi="Times New Roman" w:cs="Times New Roman"/>
                <w:sz w:val="20"/>
                <w:szCs w:val="20"/>
              </w:rPr>
            </w:pPr>
            <w:r w:rsidRPr="007976C2">
              <w:rPr>
                <w:rFonts w:ascii="Times New Roman" w:hAnsi="Times New Roman" w:cs="Times New Roman"/>
                <w:sz w:val="20"/>
                <w:szCs w:val="20"/>
              </w:rPr>
              <w:t>Status Gizi</w:t>
            </w:r>
          </w:p>
        </w:tc>
        <w:tc>
          <w:tcPr>
            <w:tcW w:w="1469" w:type="dxa"/>
            <w:tcBorders>
              <w:top w:val="single" w:sz="4" w:space="0" w:color="auto"/>
              <w:bottom w:val="single" w:sz="4" w:space="0" w:color="auto"/>
            </w:tcBorders>
          </w:tcPr>
          <w:p w14:paraId="4A48A30B" w14:textId="77777777" w:rsidR="00494E5C" w:rsidRPr="002E5F96" w:rsidRDefault="00BF2BCA" w:rsidP="00BF2BCA">
            <w:pPr>
              <w:rPr>
                <w:rFonts w:ascii="Times New Roman" w:hAnsi="Times New Roman" w:cs="Times New Roman"/>
                <w:sz w:val="20"/>
                <w:szCs w:val="20"/>
              </w:rPr>
            </w:pPr>
            <w:r>
              <w:rPr>
                <w:rFonts w:ascii="Times New Roman" w:hAnsi="Times New Roman" w:cs="Times New Roman"/>
                <w:sz w:val="20"/>
                <w:szCs w:val="20"/>
              </w:rPr>
              <w:t xml:space="preserve">Klasifikasi status gizi berdasarkan </w:t>
            </w:r>
            <w:r w:rsidR="002E5F96">
              <w:rPr>
                <w:rFonts w:ascii="Times New Roman" w:hAnsi="Times New Roman" w:cs="Times New Roman"/>
                <w:sz w:val="20"/>
                <w:szCs w:val="20"/>
              </w:rPr>
              <w:t>IMT</w:t>
            </w:r>
            <w:r>
              <w:rPr>
                <w:rFonts w:ascii="Times New Roman" w:hAnsi="Times New Roman" w:cs="Times New Roman"/>
                <w:sz w:val="20"/>
                <w:szCs w:val="20"/>
              </w:rPr>
              <w:t xml:space="preserve"> menurut</w:t>
            </w:r>
            <w:r w:rsidR="000C34C8">
              <w:rPr>
                <w:rFonts w:ascii="Times New Roman" w:hAnsi="Times New Roman" w:cs="Times New Roman"/>
                <w:sz w:val="20"/>
                <w:szCs w:val="20"/>
              </w:rPr>
              <w:t xml:space="preserve"> Permenkes Nomor 41 Tahun 2014</w:t>
            </w:r>
            <w:r w:rsidR="00870B0A">
              <w:rPr>
                <w:rFonts w:ascii="Times New Roman" w:hAnsi="Times New Roman" w:cs="Times New Roman"/>
                <w:sz w:val="20"/>
                <w:szCs w:val="20"/>
              </w:rPr>
              <w:t xml:space="preserve"> </w:t>
            </w:r>
            <w:r w:rsidR="000C34C8">
              <w:rPr>
                <w:rFonts w:ascii="Times New Roman" w:hAnsi="Times New Roman" w:cs="Times New Roman"/>
                <w:sz w:val="20"/>
                <w:szCs w:val="20"/>
              </w:rPr>
              <w:t>tentang pedoman gizi seimbang</w:t>
            </w:r>
          </w:p>
        </w:tc>
        <w:tc>
          <w:tcPr>
            <w:tcW w:w="1185" w:type="dxa"/>
            <w:tcBorders>
              <w:top w:val="single" w:sz="4" w:space="0" w:color="auto"/>
              <w:bottom w:val="single" w:sz="4" w:space="0" w:color="auto"/>
            </w:tcBorders>
          </w:tcPr>
          <w:p w14:paraId="5FA3C8BE" w14:textId="77777777" w:rsidR="00494E5C" w:rsidRPr="007976C2" w:rsidRDefault="00494E5C" w:rsidP="00F602C9">
            <w:pPr>
              <w:rPr>
                <w:rFonts w:ascii="Times New Roman" w:hAnsi="Times New Roman" w:cs="Times New Roman"/>
                <w:sz w:val="20"/>
                <w:szCs w:val="20"/>
                <w:lang w:val="sv-SE"/>
              </w:rPr>
            </w:pPr>
            <w:r w:rsidRPr="007976C2">
              <w:rPr>
                <w:rFonts w:ascii="Times New Roman" w:hAnsi="Times New Roman" w:cs="Times New Roman"/>
                <w:sz w:val="20"/>
                <w:szCs w:val="20"/>
                <w:lang w:val="sv-SE"/>
              </w:rPr>
              <w:t>Pengukur berat badan dan pengukur tinggi badan</w:t>
            </w:r>
          </w:p>
        </w:tc>
        <w:tc>
          <w:tcPr>
            <w:tcW w:w="1261" w:type="dxa"/>
            <w:tcBorders>
              <w:top w:val="single" w:sz="4" w:space="0" w:color="auto"/>
              <w:bottom w:val="single" w:sz="4" w:space="0" w:color="auto"/>
            </w:tcBorders>
          </w:tcPr>
          <w:p w14:paraId="29590282" w14:textId="77777777" w:rsidR="00494E5C" w:rsidRPr="007976C2" w:rsidRDefault="00494E5C" w:rsidP="00F602C9">
            <w:pPr>
              <w:rPr>
                <w:rFonts w:ascii="Times New Roman" w:hAnsi="Times New Roman" w:cs="Times New Roman"/>
                <w:sz w:val="20"/>
                <w:szCs w:val="20"/>
                <w:lang w:val="sv-SE"/>
              </w:rPr>
            </w:pPr>
            <w:r w:rsidRPr="007976C2">
              <w:rPr>
                <w:rFonts w:ascii="Times New Roman" w:hAnsi="Times New Roman" w:cs="Times New Roman"/>
                <w:sz w:val="20"/>
                <w:szCs w:val="20"/>
                <w:lang w:val="sv-SE"/>
              </w:rPr>
              <w:t>Melakukan pengukuran berat badan dan tinggi badan</w:t>
            </w:r>
          </w:p>
        </w:tc>
        <w:tc>
          <w:tcPr>
            <w:tcW w:w="1859" w:type="dxa"/>
            <w:tcBorders>
              <w:top w:val="single" w:sz="4" w:space="0" w:color="auto"/>
              <w:bottom w:val="single" w:sz="4" w:space="0" w:color="auto"/>
            </w:tcBorders>
          </w:tcPr>
          <w:p w14:paraId="56C1F4C4" w14:textId="77777777" w:rsidR="00494E5C" w:rsidRPr="007976C2" w:rsidRDefault="00494E5C" w:rsidP="00494E5C">
            <w:pPr>
              <w:pStyle w:val="ListParagraph"/>
              <w:numPr>
                <w:ilvl w:val="0"/>
                <w:numId w:val="31"/>
              </w:numPr>
              <w:ind w:left="68" w:hanging="180"/>
              <w:rPr>
                <w:rFonts w:ascii="Times New Roman" w:hAnsi="Times New Roman" w:cs="Times New Roman"/>
                <w:sz w:val="20"/>
                <w:szCs w:val="20"/>
              </w:rPr>
            </w:pPr>
            <w:r w:rsidRPr="007976C2">
              <w:rPr>
                <w:rFonts w:ascii="Times New Roman" w:hAnsi="Times New Roman" w:cs="Times New Roman"/>
                <w:sz w:val="20"/>
                <w:szCs w:val="20"/>
              </w:rPr>
              <w:t xml:space="preserve">Sangat Kurus </w:t>
            </w:r>
          </w:p>
          <w:p w14:paraId="69D7DE3D" w14:textId="77777777" w:rsidR="00494E5C" w:rsidRPr="007976C2" w:rsidRDefault="00494E5C" w:rsidP="00F602C9">
            <w:pPr>
              <w:pStyle w:val="ListParagraph"/>
              <w:ind w:left="68"/>
              <w:rPr>
                <w:rFonts w:ascii="Times New Roman" w:hAnsi="Times New Roman" w:cs="Times New Roman"/>
                <w:sz w:val="20"/>
                <w:szCs w:val="20"/>
              </w:rPr>
            </w:pPr>
            <w:r w:rsidRPr="007976C2">
              <w:rPr>
                <w:rFonts w:ascii="Times New Roman" w:hAnsi="Times New Roman" w:cs="Times New Roman"/>
                <w:sz w:val="20"/>
                <w:szCs w:val="20"/>
              </w:rPr>
              <w:t>(IMT : &lt; 17,0 kg/m</w:t>
            </w:r>
            <w:r w:rsidRPr="007976C2">
              <w:rPr>
                <w:rFonts w:ascii="Times New Roman" w:hAnsi="Times New Roman" w:cs="Times New Roman"/>
                <w:sz w:val="20"/>
                <w:szCs w:val="20"/>
                <w:vertAlign w:val="superscript"/>
              </w:rPr>
              <w:t>2</w:t>
            </w:r>
            <w:r w:rsidRPr="007976C2">
              <w:rPr>
                <w:rFonts w:ascii="Times New Roman" w:hAnsi="Times New Roman" w:cs="Times New Roman"/>
                <w:sz w:val="20"/>
                <w:szCs w:val="20"/>
              </w:rPr>
              <w:t>)</w:t>
            </w:r>
          </w:p>
          <w:p w14:paraId="1975BE9A" w14:textId="77777777" w:rsidR="00494E5C" w:rsidRPr="007976C2" w:rsidRDefault="00494E5C" w:rsidP="00494E5C">
            <w:pPr>
              <w:pStyle w:val="ListParagraph"/>
              <w:numPr>
                <w:ilvl w:val="0"/>
                <w:numId w:val="31"/>
              </w:numPr>
              <w:ind w:left="68" w:hanging="180"/>
              <w:rPr>
                <w:rFonts w:ascii="Times New Roman" w:hAnsi="Times New Roman" w:cs="Times New Roman"/>
                <w:sz w:val="20"/>
                <w:szCs w:val="20"/>
              </w:rPr>
            </w:pPr>
            <w:r w:rsidRPr="007976C2">
              <w:rPr>
                <w:rFonts w:ascii="Times New Roman" w:hAnsi="Times New Roman" w:cs="Times New Roman"/>
                <w:sz w:val="20"/>
                <w:szCs w:val="20"/>
              </w:rPr>
              <w:t xml:space="preserve">Kurus </w:t>
            </w:r>
          </w:p>
          <w:p w14:paraId="551DD7C3" w14:textId="77777777" w:rsidR="00494E5C" w:rsidRPr="007976C2" w:rsidRDefault="00494E5C" w:rsidP="00F602C9">
            <w:pPr>
              <w:pStyle w:val="ListParagraph"/>
              <w:ind w:left="68"/>
              <w:rPr>
                <w:rFonts w:ascii="Times New Roman" w:hAnsi="Times New Roman" w:cs="Times New Roman"/>
                <w:sz w:val="20"/>
                <w:szCs w:val="20"/>
              </w:rPr>
            </w:pPr>
            <w:r w:rsidRPr="007976C2">
              <w:rPr>
                <w:rFonts w:ascii="Times New Roman" w:hAnsi="Times New Roman" w:cs="Times New Roman"/>
                <w:sz w:val="20"/>
                <w:szCs w:val="20"/>
              </w:rPr>
              <w:t>(IMT &lt;17,0-18,5 kg/m</w:t>
            </w:r>
            <w:r w:rsidRPr="007976C2">
              <w:rPr>
                <w:rFonts w:ascii="Times New Roman" w:hAnsi="Times New Roman" w:cs="Times New Roman"/>
                <w:sz w:val="20"/>
                <w:szCs w:val="20"/>
                <w:vertAlign w:val="superscript"/>
              </w:rPr>
              <w:t>2</w:t>
            </w:r>
            <w:r w:rsidRPr="007976C2">
              <w:rPr>
                <w:rFonts w:ascii="Times New Roman" w:hAnsi="Times New Roman" w:cs="Times New Roman"/>
                <w:sz w:val="20"/>
                <w:szCs w:val="20"/>
              </w:rPr>
              <w:t>)</w:t>
            </w:r>
          </w:p>
          <w:p w14:paraId="74EB280E" w14:textId="77777777" w:rsidR="00494E5C" w:rsidRPr="007976C2" w:rsidRDefault="00494E5C" w:rsidP="00494E5C">
            <w:pPr>
              <w:pStyle w:val="ListParagraph"/>
              <w:numPr>
                <w:ilvl w:val="0"/>
                <w:numId w:val="31"/>
              </w:numPr>
              <w:ind w:left="68" w:hanging="180"/>
              <w:rPr>
                <w:rFonts w:ascii="Times New Roman" w:hAnsi="Times New Roman" w:cs="Times New Roman"/>
                <w:sz w:val="20"/>
                <w:szCs w:val="20"/>
              </w:rPr>
            </w:pPr>
            <w:r w:rsidRPr="007976C2">
              <w:rPr>
                <w:rFonts w:ascii="Times New Roman" w:hAnsi="Times New Roman" w:cs="Times New Roman"/>
                <w:sz w:val="20"/>
                <w:szCs w:val="20"/>
              </w:rPr>
              <w:t xml:space="preserve">Normal </w:t>
            </w:r>
          </w:p>
          <w:p w14:paraId="7C6CA794" w14:textId="77777777" w:rsidR="00494E5C" w:rsidRPr="00F7201E" w:rsidRDefault="00494E5C" w:rsidP="00F602C9">
            <w:pPr>
              <w:pStyle w:val="ListParagraph"/>
              <w:ind w:left="68"/>
              <w:rPr>
                <w:rFonts w:ascii="Times New Roman" w:hAnsi="Times New Roman" w:cs="Times New Roman"/>
                <w:sz w:val="20"/>
                <w:szCs w:val="20"/>
              </w:rPr>
            </w:pPr>
            <w:r w:rsidRPr="007976C2">
              <w:rPr>
                <w:rFonts w:ascii="Times New Roman" w:hAnsi="Times New Roman" w:cs="Times New Roman"/>
                <w:sz w:val="20"/>
                <w:szCs w:val="20"/>
              </w:rPr>
              <w:t>(IMT : 18,5-25,0 kg/m</w:t>
            </w:r>
            <w:r w:rsidRPr="007976C2">
              <w:rPr>
                <w:rFonts w:ascii="Times New Roman" w:hAnsi="Times New Roman" w:cs="Times New Roman"/>
                <w:sz w:val="20"/>
                <w:szCs w:val="20"/>
                <w:vertAlign w:val="superscript"/>
              </w:rPr>
              <w:t>2</w:t>
            </w:r>
            <w:r w:rsidRPr="007976C2">
              <w:rPr>
                <w:rFonts w:ascii="Times New Roman" w:hAnsi="Times New Roman" w:cs="Times New Roman"/>
                <w:sz w:val="20"/>
                <w:szCs w:val="20"/>
              </w:rPr>
              <w:t>)</w:t>
            </w:r>
          </w:p>
          <w:p w14:paraId="6F65DAC3" w14:textId="77777777" w:rsidR="00494E5C" w:rsidRPr="007976C2" w:rsidRDefault="00494E5C" w:rsidP="00494E5C">
            <w:pPr>
              <w:pStyle w:val="ListParagraph"/>
              <w:numPr>
                <w:ilvl w:val="0"/>
                <w:numId w:val="31"/>
              </w:numPr>
              <w:ind w:left="68" w:hanging="180"/>
              <w:rPr>
                <w:rFonts w:ascii="Times New Roman" w:hAnsi="Times New Roman" w:cs="Times New Roman"/>
                <w:sz w:val="20"/>
                <w:szCs w:val="20"/>
              </w:rPr>
            </w:pPr>
            <w:r w:rsidRPr="007976C2">
              <w:rPr>
                <w:rFonts w:ascii="Times New Roman" w:hAnsi="Times New Roman" w:cs="Times New Roman"/>
                <w:sz w:val="20"/>
                <w:szCs w:val="20"/>
              </w:rPr>
              <w:t xml:space="preserve">Gemuk </w:t>
            </w:r>
          </w:p>
          <w:p w14:paraId="318670BD" w14:textId="77777777" w:rsidR="00494E5C" w:rsidRPr="007976C2" w:rsidRDefault="00494E5C" w:rsidP="00F602C9">
            <w:pPr>
              <w:pStyle w:val="ListParagraph"/>
              <w:ind w:left="68"/>
              <w:rPr>
                <w:rFonts w:ascii="Times New Roman" w:hAnsi="Times New Roman" w:cs="Times New Roman"/>
                <w:sz w:val="20"/>
                <w:szCs w:val="20"/>
              </w:rPr>
            </w:pPr>
            <w:r w:rsidRPr="007976C2">
              <w:rPr>
                <w:rFonts w:ascii="Times New Roman" w:hAnsi="Times New Roman" w:cs="Times New Roman"/>
                <w:sz w:val="20"/>
                <w:szCs w:val="20"/>
              </w:rPr>
              <w:t>(IMT : &gt;25,0-27,0 kg/m</w:t>
            </w:r>
            <w:r w:rsidRPr="007976C2">
              <w:rPr>
                <w:rFonts w:ascii="Times New Roman" w:hAnsi="Times New Roman" w:cs="Times New Roman"/>
                <w:sz w:val="20"/>
                <w:szCs w:val="20"/>
                <w:vertAlign w:val="superscript"/>
              </w:rPr>
              <w:t>2</w:t>
            </w:r>
            <w:r w:rsidRPr="007976C2">
              <w:rPr>
                <w:rFonts w:ascii="Times New Roman" w:hAnsi="Times New Roman" w:cs="Times New Roman"/>
                <w:sz w:val="20"/>
                <w:szCs w:val="20"/>
              </w:rPr>
              <w:t>)</w:t>
            </w:r>
          </w:p>
          <w:p w14:paraId="0D9FCCEB" w14:textId="77777777" w:rsidR="00494E5C" w:rsidRPr="007976C2" w:rsidRDefault="00494E5C" w:rsidP="00494E5C">
            <w:pPr>
              <w:pStyle w:val="ListParagraph"/>
              <w:numPr>
                <w:ilvl w:val="0"/>
                <w:numId w:val="31"/>
              </w:numPr>
              <w:ind w:left="68" w:hanging="180"/>
              <w:rPr>
                <w:rFonts w:ascii="Times New Roman" w:hAnsi="Times New Roman" w:cs="Times New Roman"/>
                <w:sz w:val="20"/>
                <w:szCs w:val="20"/>
              </w:rPr>
            </w:pPr>
            <w:r w:rsidRPr="007976C2">
              <w:rPr>
                <w:rFonts w:ascii="Times New Roman" w:hAnsi="Times New Roman" w:cs="Times New Roman"/>
                <w:sz w:val="20"/>
                <w:szCs w:val="20"/>
              </w:rPr>
              <w:t xml:space="preserve">Obese </w:t>
            </w:r>
          </w:p>
          <w:p w14:paraId="46850712" w14:textId="77777777" w:rsidR="00494E5C" w:rsidRPr="007976C2" w:rsidRDefault="00494E5C" w:rsidP="00F602C9">
            <w:pPr>
              <w:pStyle w:val="ListParagraph"/>
              <w:ind w:left="68"/>
              <w:rPr>
                <w:rFonts w:ascii="Times New Roman" w:hAnsi="Times New Roman" w:cs="Times New Roman"/>
                <w:sz w:val="20"/>
                <w:szCs w:val="20"/>
              </w:rPr>
            </w:pPr>
            <w:r w:rsidRPr="007976C2">
              <w:rPr>
                <w:rFonts w:ascii="Times New Roman" w:hAnsi="Times New Roman" w:cs="Times New Roman"/>
                <w:sz w:val="20"/>
                <w:szCs w:val="20"/>
              </w:rPr>
              <w:t>(IMT : &gt;27,0 kg/m</w:t>
            </w:r>
            <w:r w:rsidRPr="007976C2">
              <w:rPr>
                <w:rFonts w:ascii="Times New Roman" w:hAnsi="Times New Roman" w:cs="Times New Roman"/>
                <w:sz w:val="20"/>
                <w:szCs w:val="20"/>
                <w:vertAlign w:val="superscript"/>
              </w:rPr>
              <w:t>2</w:t>
            </w:r>
            <w:r w:rsidRPr="007976C2">
              <w:rPr>
                <w:rFonts w:ascii="Times New Roman" w:hAnsi="Times New Roman" w:cs="Times New Roman"/>
                <w:sz w:val="20"/>
                <w:szCs w:val="20"/>
              </w:rPr>
              <w:t>)</w:t>
            </w:r>
          </w:p>
        </w:tc>
        <w:tc>
          <w:tcPr>
            <w:tcW w:w="926" w:type="dxa"/>
            <w:tcBorders>
              <w:top w:val="single" w:sz="4" w:space="0" w:color="auto"/>
              <w:bottom w:val="single" w:sz="4" w:space="0" w:color="auto"/>
            </w:tcBorders>
          </w:tcPr>
          <w:p w14:paraId="786D241D" w14:textId="77777777" w:rsidR="00494E5C" w:rsidRPr="007976C2" w:rsidRDefault="00494E5C" w:rsidP="00F602C9">
            <w:pPr>
              <w:rPr>
                <w:rFonts w:ascii="Times New Roman" w:hAnsi="Times New Roman" w:cs="Times New Roman"/>
                <w:sz w:val="20"/>
                <w:szCs w:val="20"/>
              </w:rPr>
            </w:pPr>
            <w:r w:rsidRPr="007976C2">
              <w:rPr>
                <w:rFonts w:ascii="Times New Roman" w:hAnsi="Times New Roman" w:cs="Times New Roman"/>
                <w:sz w:val="20"/>
                <w:szCs w:val="20"/>
              </w:rPr>
              <w:t>Ordinal</w:t>
            </w:r>
          </w:p>
        </w:tc>
      </w:tr>
      <w:tr w:rsidR="00494E5C" w:rsidRPr="00612489" w14:paraId="190CB56C" w14:textId="77777777" w:rsidTr="00237C5D">
        <w:trPr>
          <w:jc w:val="center"/>
        </w:trPr>
        <w:tc>
          <w:tcPr>
            <w:tcW w:w="1232" w:type="dxa"/>
            <w:tcBorders>
              <w:top w:val="single" w:sz="4" w:space="0" w:color="auto"/>
              <w:bottom w:val="single" w:sz="4" w:space="0" w:color="auto"/>
            </w:tcBorders>
          </w:tcPr>
          <w:p w14:paraId="7EDFD671" w14:textId="77777777" w:rsidR="00494E5C" w:rsidRPr="007976C2" w:rsidRDefault="00494E5C" w:rsidP="00F602C9">
            <w:pPr>
              <w:rPr>
                <w:rFonts w:ascii="Times New Roman" w:hAnsi="Times New Roman" w:cs="Times New Roman"/>
                <w:sz w:val="20"/>
                <w:szCs w:val="20"/>
              </w:rPr>
            </w:pPr>
            <w:r w:rsidRPr="007976C2">
              <w:rPr>
                <w:rFonts w:ascii="Times New Roman" w:hAnsi="Times New Roman" w:cs="Times New Roman"/>
                <w:sz w:val="20"/>
                <w:szCs w:val="20"/>
              </w:rPr>
              <w:t>Kecukupan Zat Besi</w:t>
            </w:r>
          </w:p>
        </w:tc>
        <w:tc>
          <w:tcPr>
            <w:tcW w:w="1469" w:type="dxa"/>
            <w:tcBorders>
              <w:top w:val="single" w:sz="4" w:space="0" w:color="auto"/>
              <w:bottom w:val="single" w:sz="4" w:space="0" w:color="auto"/>
            </w:tcBorders>
          </w:tcPr>
          <w:p w14:paraId="6C32BAF6" w14:textId="4C8BC89A" w:rsidR="00494E5C" w:rsidRPr="00100127" w:rsidRDefault="00494E5C" w:rsidP="00100127">
            <w:pPr>
              <w:rPr>
                <w:rFonts w:ascii="Times New Roman" w:hAnsi="Times New Roman" w:cs="Times New Roman"/>
                <w:sz w:val="20"/>
                <w:szCs w:val="20"/>
                <w:lang w:val="id-ID"/>
              </w:rPr>
            </w:pPr>
            <w:r w:rsidRPr="007976C2">
              <w:rPr>
                <w:rFonts w:ascii="Times New Roman" w:hAnsi="Times New Roman" w:cs="Times New Roman"/>
                <w:sz w:val="20"/>
                <w:szCs w:val="20"/>
                <w:lang w:val="sv-SE"/>
              </w:rPr>
              <w:t xml:space="preserve">Kandungan </w:t>
            </w:r>
            <w:r w:rsidR="00FA57F4">
              <w:rPr>
                <w:rFonts w:ascii="Times New Roman" w:hAnsi="Times New Roman" w:cs="Times New Roman"/>
                <w:sz w:val="20"/>
                <w:szCs w:val="20"/>
                <w:lang w:val="id-ID"/>
              </w:rPr>
              <w:t xml:space="preserve">rerata </w:t>
            </w:r>
            <w:r w:rsidRPr="007976C2">
              <w:rPr>
                <w:rFonts w:ascii="Times New Roman" w:hAnsi="Times New Roman" w:cs="Times New Roman"/>
                <w:sz w:val="20"/>
                <w:szCs w:val="20"/>
                <w:lang w:val="sv-SE"/>
              </w:rPr>
              <w:t>zat besi dari asupan makanan selama tiga hari</w:t>
            </w:r>
          </w:p>
        </w:tc>
        <w:tc>
          <w:tcPr>
            <w:tcW w:w="1185" w:type="dxa"/>
            <w:tcBorders>
              <w:top w:val="single" w:sz="4" w:space="0" w:color="auto"/>
              <w:bottom w:val="single" w:sz="4" w:space="0" w:color="auto"/>
            </w:tcBorders>
          </w:tcPr>
          <w:p w14:paraId="713B70C4" w14:textId="77777777" w:rsidR="00494E5C" w:rsidRPr="007976C2" w:rsidRDefault="00494E5C" w:rsidP="00F602C9">
            <w:pPr>
              <w:rPr>
                <w:rFonts w:ascii="Times New Roman" w:hAnsi="Times New Roman" w:cs="Times New Roman"/>
                <w:sz w:val="20"/>
                <w:szCs w:val="20"/>
              </w:rPr>
            </w:pPr>
            <w:r w:rsidRPr="007976C2">
              <w:rPr>
                <w:rFonts w:ascii="Times New Roman" w:hAnsi="Times New Roman" w:cs="Times New Roman"/>
                <w:i/>
                <w:sz w:val="20"/>
                <w:szCs w:val="20"/>
              </w:rPr>
              <w:t>Food Record</w:t>
            </w:r>
            <w:r w:rsidRPr="007976C2">
              <w:rPr>
                <w:rFonts w:ascii="Times New Roman" w:hAnsi="Times New Roman" w:cs="Times New Roman"/>
                <w:sz w:val="20"/>
                <w:szCs w:val="20"/>
              </w:rPr>
              <w:t xml:space="preserve"> dan </w:t>
            </w:r>
            <w:r w:rsidRPr="007976C2">
              <w:rPr>
                <w:rFonts w:ascii="Times New Roman" w:hAnsi="Times New Roman" w:cs="Times New Roman"/>
                <w:i/>
                <w:sz w:val="20"/>
                <w:szCs w:val="20"/>
              </w:rPr>
              <w:t>Nutrisurvey</w:t>
            </w:r>
          </w:p>
        </w:tc>
        <w:tc>
          <w:tcPr>
            <w:tcW w:w="1261" w:type="dxa"/>
            <w:tcBorders>
              <w:top w:val="single" w:sz="4" w:space="0" w:color="auto"/>
              <w:bottom w:val="single" w:sz="4" w:space="0" w:color="auto"/>
            </w:tcBorders>
          </w:tcPr>
          <w:p w14:paraId="106203B8" w14:textId="77777777" w:rsidR="00494E5C" w:rsidRPr="007976C2" w:rsidRDefault="00494E5C" w:rsidP="00F602C9">
            <w:pPr>
              <w:rPr>
                <w:rFonts w:ascii="Times New Roman" w:hAnsi="Times New Roman" w:cs="Times New Roman"/>
                <w:sz w:val="20"/>
                <w:szCs w:val="20"/>
              </w:rPr>
            </w:pPr>
            <w:r w:rsidRPr="007976C2">
              <w:rPr>
                <w:rFonts w:ascii="Times New Roman" w:hAnsi="Times New Roman" w:cs="Times New Roman"/>
                <w:sz w:val="20"/>
                <w:szCs w:val="20"/>
              </w:rPr>
              <w:t xml:space="preserve">Melihat data hasil </w:t>
            </w:r>
            <w:r w:rsidRPr="007976C2">
              <w:rPr>
                <w:rFonts w:ascii="Times New Roman" w:hAnsi="Times New Roman" w:cs="Times New Roman"/>
                <w:i/>
                <w:sz w:val="20"/>
                <w:szCs w:val="20"/>
              </w:rPr>
              <w:t>food record</w:t>
            </w:r>
            <w:r w:rsidRPr="007976C2">
              <w:rPr>
                <w:rFonts w:ascii="Times New Roman" w:hAnsi="Times New Roman" w:cs="Times New Roman"/>
                <w:sz w:val="20"/>
                <w:szCs w:val="20"/>
              </w:rPr>
              <w:t xml:space="preserve"> dan hasil perhitungan </w:t>
            </w:r>
            <w:r w:rsidRPr="007976C2">
              <w:rPr>
                <w:rFonts w:ascii="Times New Roman" w:hAnsi="Times New Roman" w:cs="Times New Roman"/>
                <w:i/>
                <w:sz w:val="20"/>
                <w:szCs w:val="20"/>
              </w:rPr>
              <w:t>nutrisurvey</w:t>
            </w:r>
          </w:p>
        </w:tc>
        <w:tc>
          <w:tcPr>
            <w:tcW w:w="1859" w:type="dxa"/>
            <w:tcBorders>
              <w:top w:val="single" w:sz="4" w:space="0" w:color="auto"/>
              <w:bottom w:val="single" w:sz="4" w:space="0" w:color="auto"/>
            </w:tcBorders>
          </w:tcPr>
          <w:p w14:paraId="1B356EB5" w14:textId="47DD5E23" w:rsidR="00236BF6" w:rsidRDefault="00236BF6" w:rsidP="00236BF6">
            <w:pPr>
              <w:pStyle w:val="ListParagraph"/>
              <w:tabs>
                <w:tab w:val="left" w:pos="84"/>
                <w:tab w:val="left" w:pos="510"/>
              </w:tabs>
              <w:ind w:left="68"/>
              <w:rPr>
                <w:rFonts w:ascii="Times New Roman" w:hAnsi="Times New Roman" w:cs="Times New Roman"/>
                <w:sz w:val="20"/>
                <w:szCs w:val="20"/>
              </w:rPr>
            </w:pPr>
            <w:r>
              <w:rPr>
                <w:rFonts w:ascii="Times New Roman" w:hAnsi="Times New Roman" w:cs="Times New Roman"/>
                <w:sz w:val="20"/>
                <w:szCs w:val="20"/>
                <w:lang w:val="id-ID"/>
              </w:rPr>
              <w:t>Trim</w:t>
            </w:r>
            <w:r w:rsidR="006C6EDC">
              <w:rPr>
                <w:rFonts w:ascii="Times New Roman" w:hAnsi="Times New Roman" w:cs="Times New Roman"/>
                <w:sz w:val="20"/>
                <w:szCs w:val="20"/>
                <w:lang w:val="id-ID"/>
              </w:rPr>
              <w:t>e</w:t>
            </w:r>
            <w:r>
              <w:rPr>
                <w:rFonts w:ascii="Times New Roman" w:hAnsi="Times New Roman" w:cs="Times New Roman"/>
                <w:sz w:val="20"/>
                <w:szCs w:val="20"/>
                <w:lang w:val="id-ID"/>
              </w:rPr>
              <w:t>ster Satu</w:t>
            </w:r>
          </w:p>
          <w:p w14:paraId="6BE4C674" w14:textId="77777777" w:rsidR="00236BF6" w:rsidRPr="007976C2" w:rsidRDefault="00236BF6" w:rsidP="00236BF6">
            <w:pPr>
              <w:pStyle w:val="ListParagraph"/>
              <w:numPr>
                <w:ilvl w:val="0"/>
                <w:numId w:val="47"/>
              </w:numPr>
              <w:tabs>
                <w:tab w:val="left" w:pos="84"/>
                <w:tab w:val="left" w:pos="510"/>
              </w:tabs>
              <w:ind w:left="226" w:hanging="142"/>
              <w:rPr>
                <w:rFonts w:ascii="Times New Roman" w:hAnsi="Times New Roman" w:cs="Times New Roman"/>
                <w:sz w:val="20"/>
                <w:szCs w:val="20"/>
              </w:rPr>
            </w:pPr>
            <w:r>
              <w:rPr>
                <w:rFonts w:ascii="Times New Roman" w:hAnsi="Times New Roman" w:cs="Times New Roman"/>
                <w:sz w:val="20"/>
                <w:szCs w:val="20"/>
              </w:rPr>
              <w:t>Terpenuhi : ≥ 26</w:t>
            </w:r>
            <w:r w:rsidRPr="007976C2">
              <w:rPr>
                <w:rFonts w:ascii="Times New Roman" w:hAnsi="Times New Roman" w:cs="Times New Roman"/>
                <w:sz w:val="20"/>
                <w:szCs w:val="20"/>
              </w:rPr>
              <w:t xml:space="preserve"> mg/hari</w:t>
            </w:r>
          </w:p>
          <w:p w14:paraId="429E52E4" w14:textId="77777777" w:rsidR="00236BF6" w:rsidRDefault="00236BF6" w:rsidP="00236BF6">
            <w:pPr>
              <w:pStyle w:val="ListParagraph"/>
              <w:numPr>
                <w:ilvl w:val="0"/>
                <w:numId w:val="47"/>
              </w:numPr>
              <w:tabs>
                <w:tab w:val="left" w:pos="84"/>
                <w:tab w:val="left" w:pos="510"/>
              </w:tabs>
              <w:ind w:left="226" w:hanging="142"/>
              <w:rPr>
                <w:rFonts w:ascii="Times New Roman" w:hAnsi="Times New Roman" w:cs="Times New Roman"/>
                <w:sz w:val="20"/>
                <w:szCs w:val="20"/>
              </w:rPr>
            </w:pPr>
            <w:r w:rsidRPr="007976C2">
              <w:rPr>
                <w:rFonts w:ascii="Times New Roman" w:hAnsi="Times New Roman" w:cs="Times New Roman"/>
                <w:sz w:val="20"/>
                <w:szCs w:val="20"/>
              </w:rPr>
              <w:t>Tidak terpenuhi :</w:t>
            </w:r>
          </w:p>
          <w:p w14:paraId="4EDECD51" w14:textId="77777777" w:rsidR="00236BF6" w:rsidRDefault="00236BF6" w:rsidP="00236BF6">
            <w:pPr>
              <w:pStyle w:val="ListParagraph"/>
              <w:tabs>
                <w:tab w:val="left" w:pos="84"/>
                <w:tab w:val="left" w:pos="510"/>
              </w:tabs>
              <w:ind w:left="226"/>
              <w:rPr>
                <w:rFonts w:ascii="Times New Roman" w:hAnsi="Times New Roman" w:cs="Times New Roman"/>
                <w:sz w:val="20"/>
                <w:szCs w:val="20"/>
              </w:rPr>
            </w:pPr>
            <w:r>
              <w:rPr>
                <w:rFonts w:ascii="Times New Roman" w:hAnsi="Times New Roman" w:cs="Times New Roman"/>
                <w:sz w:val="20"/>
                <w:szCs w:val="20"/>
              </w:rPr>
              <w:t>&lt; 26</w:t>
            </w:r>
            <w:r w:rsidRPr="007976C2">
              <w:rPr>
                <w:rFonts w:ascii="Times New Roman" w:hAnsi="Times New Roman" w:cs="Times New Roman"/>
                <w:sz w:val="20"/>
                <w:szCs w:val="20"/>
              </w:rPr>
              <w:t xml:space="preserve"> mg/hari </w:t>
            </w:r>
          </w:p>
          <w:p w14:paraId="54778A1F" w14:textId="77777777" w:rsidR="00236BF6" w:rsidRDefault="00236BF6" w:rsidP="00FA57F4">
            <w:pPr>
              <w:pStyle w:val="ListParagraph"/>
              <w:tabs>
                <w:tab w:val="left" w:pos="84"/>
                <w:tab w:val="left" w:pos="510"/>
              </w:tabs>
              <w:ind w:left="68"/>
              <w:rPr>
                <w:rFonts w:ascii="Times New Roman" w:hAnsi="Times New Roman" w:cs="Times New Roman"/>
                <w:sz w:val="20"/>
                <w:szCs w:val="20"/>
                <w:lang w:val="id-ID"/>
              </w:rPr>
            </w:pPr>
          </w:p>
          <w:p w14:paraId="08FA9E1B" w14:textId="77777777" w:rsidR="00FA57F4" w:rsidRDefault="00FA57F4" w:rsidP="00FA57F4">
            <w:pPr>
              <w:pStyle w:val="ListParagraph"/>
              <w:tabs>
                <w:tab w:val="left" w:pos="84"/>
                <w:tab w:val="left" w:pos="510"/>
              </w:tabs>
              <w:ind w:left="68"/>
              <w:rPr>
                <w:rFonts w:ascii="Times New Roman" w:hAnsi="Times New Roman" w:cs="Times New Roman"/>
                <w:sz w:val="20"/>
                <w:szCs w:val="20"/>
              </w:rPr>
            </w:pPr>
            <w:r>
              <w:rPr>
                <w:rFonts w:ascii="Times New Roman" w:hAnsi="Times New Roman" w:cs="Times New Roman"/>
                <w:sz w:val="20"/>
                <w:szCs w:val="20"/>
                <w:lang w:val="id-ID"/>
              </w:rPr>
              <w:t>Trimster Dua</w:t>
            </w:r>
          </w:p>
          <w:p w14:paraId="1190394B" w14:textId="77777777" w:rsidR="00494E5C" w:rsidRPr="007976C2" w:rsidRDefault="00494E5C" w:rsidP="00FA57F4">
            <w:pPr>
              <w:pStyle w:val="ListParagraph"/>
              <w:numPr>
                <w:ilvl w:val="0"/>
                <w:numId w:val="47"/>
              </w:numPr>
              <w:tabs>
                <w:tab w:val="left" w:pos="84"/>
                <w:tab w:val="left" w:pos="510"/>
              </w:tabs>
              <w:ind w:left="226" w:hanging="142"/>
              <w:rPr>
                <w:rFonts w:ascii="Times New Roman" w:hAnsi="Times New Roman" w:cs="Times New Roman"/>
                <w:sz w:val="20"/>
                <w:szCs w:val="20"/>
              </w:rPr>
            </w:pPr>
            <w:r w:rsidRPr="007976C2">
              <w:rPr>
                <w:rFonts w:ascii="Times New Roman" w:hAnsi="Times New Roman" w:cs="Times New Roman"/>
                <w:sz w:val="20"/>
                <w:szCs w:val="20"/>
              </w:rPr>
              <w:t>Terpenuhi : ≥ 35 mg/hari</w:t>
            </w:r>
          </w:p>
          <w:p w14:paraId="64F2B0A9" w14:textId="77777777" w:rsidR="00FA57F4" w:rsidRDefault="00494E5C" w:rsidP="00FA57F4">
            <w:pPr>
              <w:pStyle w:val="ListParagraph"/>
              <w:numPr>
                <w:ilvl w:val="0"/>
                <w:numId w:val="47"/>
              </w:numPr>
              <w:tabs>
                <w:tab w:val="left" w:pos="84"/>
                <w:tab w:val="left" w:pos="510"/>
              </w:tabs>
              <w:ind w:left="226" w:hanging="142"/>
              <w:rPr>
                <w:rFonts w:ascii="Times New Roman" w:hAnsi="Times New Roman" w:cs="Times New Roman"/>
                <w:sz w:val="20"/>
                <w:szCs w:val="20"/>
              </w:rPr>
            </w:pPr>
            <w:r w:rsidRPr="007976C2">
              <w:rPr>
                <w:rFonts w:ascii="Times New Roman" w:hAnsi="Times New Roman" w:cs="Times New Roman"/>
                <w:sz w:val="20"/>
                <w:szCs w:val="20"/>
              </w:rPr>
              <w:lastRenderedPageBreak/>
              <w:t>Tidak terpenuhi :</w:t>
            </w:r>
          </w:p>
          <w:p w14:paraId="0563BDD2" w14:textId="125E5486" w:rsidR="00236BF6" w:rsidRPr="006C6EDC" w:rsidRDefault="00494E5C" w:rsidP="006C6EDC">
            <w:pPr>
              <w:pStyle w:val="ListParagraph"/>
              <w:tabs>
                <w:tab w:val="left" w:pos="84"/>
                <w:tab w:val="left" w:pos="510"/>
              </w:tabs>
              <w:ind w:left="226"/>
              <w:rPr>
                <w:rFonts w:ascii="Times New Roman" w:hAnsi="Times New Roman" w:cs="Times New Roman"/>
                <w:sz w:val="20"/>
                <w:szCs w:val="20"/>
              </w:rPr>
            </w:pPr>
            <w:r w:rsidRPr="007976C2">
              <w:rPr>
                <w:rFonts w:ascii="Times New Roman" w:hAnsi="Times New Roman" w:cs="Times New Roman"/>
                <w:sz w:val="20"/>
                <w:szCs w:val="20"/>
              </w:rPr>
              <w:t xml:space="preserve">&lt; 35 mg/hari </w:t>
            </w:r>
          </w:p>
          <w:p w14:paraId="5E75DD9B" w14:textId="77777777" w:rsidR="00FA57F4" w:rsidRDefault="00FA57F4" w:rsidP="00FA57F4">
            <w:pPr>
              <w:tabs>
                <w:tab w:val="left" w:pos="84"/>
                <w:tab w:val="left" w:pos="510"/>
              </w:tabs>
              <w:spacing w:after="0"/>
              <w:rPr>
                <w:rFonts w:ascii="Times New Roman" w:hAnsi="Times New Roman" w:cs="Times New Roman"/>
                <w:sz w:val="20"/>
                <w:szCs w:val="20"/>
                <w:lang w:val="id-ID"/>
              </w:rPr>
            </w:pPr>
            <w:r>
              <w:rPr>
                <w:rFonts w:ascii="Times New Roman" w:hAnsi="Times New Roman" w:cs="Times New Roman"/>
                <w:sz w:val="20"/>
                <w:szCs w:val="20"/>
                <w:lang w:val="id-ID"/>
              </w:rPr>
              <w:t>Trimester Tiga</w:t>
            </w:r>
          </w:p>
          <w:p w14:paraId="6AC3659D" w14:textId="77777777" w:rsidR="00FA57F4" w:rsidRPr="007976C2" w:rsidRDefault="00FA57F4" w:rsidP="00FA57F4">
            <w:pPr>
              <w:pStyle w:val="ListParagraph"/>
              <w:numPr>
                <w:ilvl w:val="0"/>
                <w:numId w:val="47"/>
              </w:numPr>
              <w:tabs>
                <w:tab w:val="left" w:pos="84"/>
                <w:tab w:val="left" w:pos="510"/>
              </w:tabs>
              <w:spacing w:after="0"/>
              <w:ind w:left="226" w:hanging="142"/>
              <w:rPr>
                <w:rFonts w:ascii="Times New Roman" w:hAnsi="Times New Roman" w:cs="Times New Roman"/>
                <w:sz w:val="20"/>
                <w:szCs w:val="20"/>
              </w:rPr>
            </w:pPr>
            <w:r>
              <w:rPr>
                <w:rFonts w:ascii="Times New Roman" w:hAnsi="Times New Roman" w:cs="Times New Roman"/>
                <w:sz w:val="20"/>
                <w:szCs w:val="20"/>
              </w:rPr>
              <w:t>Terpenuhi : ≥ 39</w:t>
            </w:r>
            <w:r w:rsidRPr="007976C2">
              <w:rPr>
                <w:rFonts w:ascii="Times New Roman" w:hAnsi="Times New Roman" w:cs="Times New Roman"/>
                <w:sz w:val="20"/>
                <w:szCs w:val="20"/>
              </w:rPr>
              <w:t xml:space="preserve"> mg/hari</w:t>
            </w:r>
          </w:p>
          <w:p w14:paraId="651E1DDC" w14:textId="77777777" w:rsidR="00FA57F4" w:rsidRDefault="00FA57F4" w:rsidP="00FA57F4">
            <w:pPr>
              <w:pStyle w:val="ListParagraph"/>
              <w:numPr>
                <w:ilvl w:val="0"/>
                <w:numId w:val="47"/>
              </w:numPr>
              <w:tabs>
                <w:tab w:val="left" w:pos="84"/>
                <w:tab w:val="left" w:pos="510"/>
              </w:tabs>
              <w:spacing w:after="0"/>
              <w:ind w:left="226" w:hanging="142"/>
              <w:rPr>
                <w:rFonts w:ascii="Times New Roman" w:hAnsi="Times New Roman" w:cs="Times New Roman"/>
                <w:sz w:val="20"/>
                <w:szCs w:val="20"/>
              </w:rPr>
            </w:pPr>
            <w:r>
              <w:rPr>
                <w:rFonts w:ascii="Times New Roman" w:hAnsi="Times New Roman" w:cs="Times New Roman"/>
                <w:sz w:val="20"/>
                <w:szCs w:val="20"/>
              </w:rPr>
              <w:t xml:space="preserve">Tidak terpenuhi : </w:t>
            </w:r>
          </w:p>
          <w:p w14:paraId="4F6C7B5B" w14:textId="77777777" w:rsidR="00FA57F4" w:rsidRPr="00FA57F4" w:rsidRDefault="00FA57F4" w:rsidP="00FA57F4">
            <w:pPr>
              <w:pStyle w:val="ListParagraph"/>
              <w:tabs>
                <w:tab w:val="left" w:pos="84"/>
                <w:tab w:val="left" w:pos="510"/>
              </w:tabs>
              <w:spacing w:after="0"/>
              <w:ind w:left="226"/>
              <w:rPr>
                <w:rFonts w:ascii="Times New Roman" w:hAnsi="Times New Roman" w:cs="Times New Roman"/>
                <w:sz w:val="20"/>
                <w:szCs w:val="20"/>
              </w:rPr>
            </w:pPr>
            <w:r>
              <w:rPr>
                <w:rFonts w:ascii="Times New Roman" w:hAnsi="Times New Roman" w:cs="Times New Roman"/>
                <w:sz w:val="20"/>
                <w:szCs w:val="20"/>
              </w:rPr>
              <w:t>&lt; 39</w:t>
            </w:r>
            <w:r w:rsidRPr="007976C2">
              <w:rPr>
                <w:rFonts w:ascii="Times New Roman" w:hAnsi="Times New Roman" w:cs="Times New Roman"/>
                <w:sz w:val="20"/>
                <w:szCs w:val="20"/>
              </w:rPr>
              <w:t xml:space="preserve"> mg/hari </w:t>
            </w:r>
          </w:p>
        </w:tc>
        <w:tc>
          <w:tcPr>
            <w:tcW w:w="926" w:type="dxa"/>
            <w:tcBorders>
              <w:top w:val="single" w:sz="4" w:space="0" w:color="auto"/>
              <w:bottom w:val="single" w:sz="4" w:space="0" w:color="auto"/>
            </w:tcBorders>
          </w:tcPr>
          <w:p w14:paraId="0FC52442" w14:textId="77777777" w:rsidR="00494E5C" w:rsidRPr="007976C2" w:rsidRDefault="00494E5C" w:rsidP="00F602C9">
            <w:pPr>
              <w:rPr>
                <w:rFonts w:ascii="Times New Roman" w:hAnsi="Times New Roman" w:cs="Times New Roman"/>
                <w:sz w:val="20"/>
                <w:szCs w:val="20"/>
              </w:rPr>
            </w:pPr>
            <w:r w:rsidRPr="007976C2">
              <w:rPr>
                <w:rFonts w:ascii="Times New Roman" w:hAnsi="Times New Roman" w:cs="Times New Roman"/>
                <w:sz w:val="20"/>
                <w:szCs w:val="20"/>
              </w:rPr>
              <w:lastRenderedPageBreak/>
              <w:t>Nominal</w:t>
            </w:r>
          </w:p>
        </w:tc>
      </w:tr>
      <w:tr w:rsidR="00494E5C" w:rsidRPr="00612489" w14:paraId="7F58250C" w14:textId="77777777" w:rsidTr="00237C5D">
        <w:trPr>
          <w:jc w:val="center"/>
        </w:trPr>
        <w:tc>
          <w:tcPr>
            <w:tcW w:w="1232" w:type="dxa"/>
            <w:tcBorders>
              <w:top w:val="single" w:sz="4" w:space="0" w:color="auto"/>
              <w:bottom w:val="single" w:sz="4" w:space="0" w:color="auto"/>
            </w:tcBorders>
          </w:tcPr>
          <w:p w14:paraId="1798A19D" w14:textId="77777777" w:rsidR="00494E5C" w:rsidRPr="007976C2" w:rsidRDefault="00494E5C" w:rsidP="00F602C9">
            <w:pPr>
              <w:rPr>
                <w:rFonts w:ascii="Times New Roman" w:hAnsi="Times New Roman" w:cs="Times New Roman"/>
                <w:sz w:val="20"/>
                <w:szCs w:val="20"/>
              </w:rPr>
            </w:pPr>
            <w:r w:rsidRPr="007976C2">
              <w:rPr>
                <w:rFonts w:ascii="Times New Roman" w:hAnsi="Times New Roman" w:cs="Times New Roman"/>
                <w:sz w:val="20"/>
                <w:szCs w:val="20"/>
              </w:rPr>
              <w:t>Kecukupan Asam Folat</w:t>
            </w:r>
          </w:p>
        </w:tc>
        <w:tc>
          <w:tcPr>
            <w:tcW w:w="1469" w:type="dxa"/>
            <w:tcBorders>
              <w:top w:val="single" w:sz="4" w:space="0" w:color="auto"/>
              <w:bottom w:val="single" w:sz="4" w:space="0" w:color="auto"/>
            </w:tcBorders>
          </w:tcPr>
          <w:p w14:paraId="557CD269" w14:textId="77777777" w:rsidR="00494E5C" w:rsidRPr="007976C2" w:rsidRDefault="00494E5C" w:rsidP="000C34C8">
            <w:pPr>
              <w:rPr>
                <w:rFonts w:ascii="Times New Roman" w:hAnsi="Times New Roman" w:cs="Times New Roman"/>
                <w:sz w:val="20"/>
                <w:szCs w:val="20"/>
                <w:lang w:val="sv-SE"/>
              </w:rPr>
            </w:pPr>
            <w:r w:rsidRPr="007976C2">
              <w:rPr>
                <w:rFonts w:ascii="Times New Roman" w:hAnsi="Times New Roman" w:cs="Times New Roman"/>
                <w:sz w:val="20"/>
                <w:szCs w:val="20"/>
                <w:lang w:val="sv-SE"/>
              </w:rPr>
              <w:t xml:space="preserve">Kandungan </w:t>
            </w:r>
            <w:r w:rsidR="007641C0">
              <w:rPr>
                <w:rFonts w:ascii="Times New Roman" w:hAnsi="Times New Roman" w:cs="Times New Roman"/>
                <w:sz w:val="20"/>
                <w:szCs w:val="20"/>
                <w:lang w:val="sv-SE"/>
              </w:rPr>
              <w:t xml:space="preserve">rerata </w:t>
            </w:r>
            <w:r w:rsidR="000C34C8">
              <w:rPr>
                <w:rFonts w:ascii="Times New Roman" w:hAnsi="Times New Roman" w:cs="Times New Roman"/>
                <w:sz w:val="20"/>
                <w:szCs w:val="20"/>
                <w:lang w:val="sv-SE"/>
              </w:rPr>
              <w:t>asam folat</w:t>
            </w:r>
            <w:r w:rsidRPr="007976C2">
              <w:rPr>
                <w:rFonts w:ascii="Times New Roman" w:hAnsi="Times New Roman" w:cs="Times New Roman"/>
                <w:sz w:val="20"/>
                <w:szCs w:val="20"/>
                <w:lang w:val="sv-SE"/>
              </w:rPr>
              <w:t xml:space="preserve"> dari asupan makanan selama tiga hari</w:t>
            </w:r>
          </w:p>
        </w:tc>
        <w:tc>
          <w:tcPr>
            <w:tcW w:w="1185" w:type="dxa"/>
            <w:tcBorders>
              <w:top w:val="single" w:sz="4" w:space="0" w:color="auto"/>
              <w:bottom w:val="single" w:sz="4" w:space="0" w:color="auto"/>
            </w:tcBorders>
          </w:tcPr>
          <w:p w14:paraId="30A0DFD6" w14:textId="77777777" w:rsidR="00494E5C" w:rsidRPr="007976C2" w:rsidRDefault="00494E5C" w:rsidP="00F602C9">
            <w:pPr>
              <w:rPr>
                <w:rFonts w:ascii="Times New Roman" w:hAnsi="Times New Roman" w:cs="Times New Roman"/>
                <w:sz w:val="20"/>
                <w:szCs w:val="20"/>
              </w:rPr>
            </w:pPr>
            <w:r w:rsidRPr="007976C2">
              <w:rPr>
                <w:rFonts w:ascii="Times New Roman" w:hAnsi="Times New Roman" w:cs="Times New Roman"/>
                <w:i/>
                <w:sz w:val="20"/>
                <w:szCs w:val="20"/>
              </w:rPr>
              <w:t>Food Record</w:t>
            </w:r>
            <w:r w:rsidRPr="007976C2">
              <w:rPr>
                <w:rFonts w:ascii="Times New Roman" w:hAnsi="Times New Roman" w:cs="Times New Roman"/>
                <w:sz w:val="20"/>
                <w:szCs w:val="20"/>
              </w:rPr>
              <w:t xml:space="preserve"> dan </w:t>
            </w:r>
            <w:r w:rsidRPr="007976C2">
              <w:rPr>
                <w:rFonts w:ascii="Times New Roman" w:hAnsi="Times New Roman" w:cs="Times New Roman"/>
                <w:i/>
                <w:sz w:val="20"/>
                <w:szCs w:val="20"/>
              </w:rPr>
              <w:t>Nutrisurvey</w:t>
            </w:r>
          </w:p>
        </w:tc>
        <w:tc>
          <w:tcPr>
            <w:tcW w:w="1261" w:type="dxa"/>
            <w:tcBorders>
              <w:top w:val="single" w:sz="4" w:space="0" w:color="auto"/>
              <w:bottom w:val="single" w:sz="4" w:space="0" w:color="auto"/>
            </w:tcBorders>
          </w:tcPr>
          <w:p w14:paraId="26B7D87B" w14:textId="77777777" w:rsidR="00494E5C" w:rsidRPr="007976C2" w:rsidRDefault="00494E5C" w:rsidP="00F602C9">
            <w:pPr>
              <w:rPr>
                <w:rFonts w:ascii="Times New Roman" w:hAnsi="Times New Roman" w:cs="Times New Roman"/>
                <w:sz w:val="20"/>
                <w:szCs w:val="20"/>
              </w:rPr>
            </w:pPr>
            <w:r w:rsidRPr="007976C2">
              <w:rPr>
                <w:rFonts w:ascii="Times New Roman" w:hAnsi="Times New Roman" w:cs="Times New Roman"/>
                <w:sz w:val="20"/>
                <w:szCs w:val="20"/>
              </w:rPr>
              <w:t xml:space="preserve">Melihat data hasil </w:t>
            </w:r>
            <w:r w:rsidRPr="007976C2">
              <w:rPr>
                <w:rFonts w:ascii="Times New Roman" w:hAnsi="Times New Roman" w:cs="Times New Roman"/>
                <w:i/>
                <w:sz w:val="20"/>
                <w:szCs w:val="20"/>
              </w:rPr>
              <w:t>food record</w:t>
            </w:r>
            <w:r w:rsidRPr="007976C2">
              <w:rPr>
                <w:rFonts w:ascii="Times New Roman" w:hAnsi="Times New Roman" w:cs="Times New Roman"/>
                <w:sz w:val="20"/>
                <w:szCs w:val="20"/>
              </w:rPr>
              <w:t xml:space="preserve"> dan hasil perhitungan </w:t>
            </w:r>
            <w:r w:rsidRPr="007976C2">
              <w:rPr>
                <w:rFonts w:ascii="Times New Roman" w:hAnsi="Times New Roman" w:cs="Times New Roman"/>
                <w:i/>
                <w:sz w:val="20"/>
                <w:szCs w:val="20"/>
              </w:rPr>
              <w:t>nutrisurvey</w:t>
            </w:r>
          </w:p>
        </w:tc>
        <w:tc>
          <w:tcPr>
            <w:tcW w:w="1859" w:type="dxa"/>
            <w:tcBorders>
              <w:top w:val="single" w:sz="4" w:space="0" w:color="auto"/>
              <w:bottom w:val="single" w:sz="4" w:space="0" w:color="auto"/>
            </w:tcBorders>
          </w:tcPr>
          <w:p w14:paraId="75F8A1F3" w14:textId="77777777" w:rsidR="00FA57F4" w:rsidRPr="00FA57F4" w:rsidRDefault="00FA57F4" w:rsidP="00FA57F4">
            <w:pPr>
              <w:pStyle w:val="ListParagraph"/>
              <w:ind w:left="68" w:hanging="68"/>
              <w:rPr>
                <w:rFonts w:ascii="Times New Roman" w:hAnsi="Times New Roman" w:cs="Times New Roman"/>
                <w:sz w:val="20"/>
                <w:szCs w:val="20"/>
                <w:lang w:val="id-ID"/>
              </w:rPr>
            </w:pPr>
            <w:r>
              <w:rPr>
                <w:rFonts w:ascii="Times New Roman" w:hAnsi="Times New Roman" w:cs="Times New Roman"/>
                <w:sz w:val="20"/>
                <w:szCs w:val="20"/>
                <w:lang w:val="id-ID"/>
              </w:rPr>
              <w:t>Trimester Dua dan Tiga</w:t>
            </w:r>
          </w:p>
          <w:p w14:paraId="5E69DB1D" w14:textId="77777777" w:rsidR="00FA57F4" w:rsidRDefault="00494E5C" w:rsidP="00494E5C">
            <w:pPr>
              <w:pStyle w:val="ListParagraph"/>
              <w:numPr>
                <w:ilvl w:val="0"/>
                <w:numId w:val="31"/>
              </w:numPr>
              <w:ind w:left="68" w:hanging="180"/>
              <w:rPr>
                <w:rFonts w:ascii="Times New Roman" w:hAnsi="Times New Roman" w:cs="Times New Roman"/>
                <w:sz w:val="20"/>
                <w:szCs w:val="20"/>
              </w:rPr>
            </w:pPr>
            <w:r w:rsidRPr="007976C2">
              <w:rPr>
                <w:rFonts w:ascii="Times New Roman" w:hAnsi="Times New Roman" w:cs="Times New Roman"/>
                <w:sz w:val="20"/>
                <w:szCs w:val="20"/>
              </w:rPr>
              <w:t xml:space="preserve">Terpenuhi : </w:t>
            </w:r>
          </w:p>
          <w:p w14:paraId="1E07E0D9" w14:textId="77777777" w:rsidR="00494E5C" w:rsidRPr="007976C2" w:rsidRDefault="00494E5C" w:rsidP="00FA57F4">
            <w:pPr>
              <w:pStyle w:val="ListParagraph"/>
              <w:ind w:left="68"/>
              <w:rPr>
                <w:rFonts w:ascii="Times New Roman" w:hAnsi="Times New Roman" w:cs="Times New Roman"/>
                <w:sz w:val="20"/>
                <w:szCs w:val="20"/>
              </w:rPr>
            </w:pPr>
            <w:r w:rsidRPr="007976C2">
              <w:rPr>
                <w:rFonts w:ascii="Times New Roman" w:hAnsi="Times New Roman" w:cs="Times New Roman"/>
                <w:sz w:val="20"/>
                <w:szCs w:val="20"/>
              </w:rPr>
              <w:t>≥ 600µg/hari</w:t>
            </w:r>
          </w:p>
          <w:p w14:paraId="2F499B3B" w14:textId="77777777" w:rsidR="00FA57F4" w:rsidRDefault="00494E5C" w:rsidP="00494E5C">
            <w:pPr>
              <w:pStyle w:val="ListParagraph"/>
              <w:numPr>
                <w:ilvl w:val="0"/>
                <w:numId w:val="31"/>
              </w:numPr>
              <w:ind w:left="68" w:hanging="180"/>
              <w:rPr>
                <w:rFonts w:ascii="Times New Roman" w:hAnsi="Times New Roman" w:cs="Times New Roman"/>
                <w:sz w:val="20"/>
                <w:szCs w:val="20"/>
              </w:rPr>
            </w:pPr>
            <w:r w:rsidRPr="007976C2">
              <w:rPr>
                <w:rFonts w:ascii="Times New Roman" w:hAnsi="Times New Roman" w:cs="Times New Roman"/>
                <w:sz w:val="20"/>
                <w:szCs w:val="20"/>
              </w:rPr>
              <w:t xml:space="preserve">Tidak terpenuhi : </w:t>
            </w:r>
          </w:p>
          <w:p w14:paraId="35D4FB54" w14:textId="77777777" w:rsidR="00494E5C" w:rsidRPr="007976C2" w:rsidRDefault="00494E5C" w:rsidP="00FA57F4">
            <w:pPr>
              <w:pStyle w:val="ListParagraph"/>
              <w:ind w:left="68"/>
              <w:rPr>
                <w:rFonts w:ascii="Times New Roman" w:hAnsi="Times New Roman" w:cs="Times New Roman"/>
                <w:sz w:val="20"/>
                <w:szCs w:val="20"/>
              </w:rPr>
            </w:pPr>
            <w:r w:rsidRPr="007976C2">
              <w:rPr>
                <w:rFonts w:ascii="Times New Roman" w:hAnsi="Times New Roman" w:cs="Times New Roman"/>
                <w:sz w:val="20"/>
                <w:szCs w:val="20"/>
              </w:rPr>
              <w:t>&lt; 600µg/hari</w:t>
            </w:r>
          </w:p>
        </w:tc>
        <w:tc>
          <w:tcPr>
            <w:tcW w:w="926" w:type="dxa"/>
            <w:tcBorders>
              <w:top w:val="single" w:sz="4" w:space="0" w:color="auto"/>
              <w:bottom w:val="single" w:sz="4" w:space="0" w:color="auto"/>
            </w:tcBorders>
          </w:tcPr>
          <w:p w14:paraId="46BA97A3" w14:textId="77777777" w:rsidR="00494E5C" w:rsidRPr="007976C2" w:rsidRDefault="00494E5C" w:rsidP="00F602C9">
            <w:pPr>
              <w:rPr>
                <w:rFonts w:ascii="Times New Roman" w:hAnsi="Times New Roman" w:cs="Times New Roman"/>
                <w:sz w:val="20"/>
                <w:szCs w:val="20"/>
              </w:rPr>
            </w:pPr>
            <w:r w:rsidRPr="007976C2">
              <w:rPr>
                <w:rFonts w:ascii="Times New Roman" w:hAnsi="Times New Roman" w:cs="Times New Roman"/>
                <w:sz w:val="20"/>
                <w:szCs w:val="20"/>
              </w:rPr>
              <w:t>Nominal</w:t>
            </w:r>
          </w:p>
        </w:tc>
      </w:tr>
      <w:tr w:rsidR="00494E5C" w:rsidRPr="00612489" w14:paraId="64D3D532" w14:textId="77777777" w:rsidTr="00237C5D">
        <w:trPr>
          <w:jc w:val="center"/>
        </w:trPr>
        <w:tc>
          <w:tcPr>
            <w:tcW w:w="1232" w:type="dxa"/>
            <w:tcBorders>
              <w:top w:val="single" w:sz="4" w:space="0" w:color="auto"/>
              <w:bottom w:val="single" w:sz="4" w:space="0" w:color="auto"/>
            </w:tcBorders>
          </w:tcPr>
          <w:p w14:paraId="73923F95" w14:textId="77777777" w:rsidR="00494E5C" w:rsidRPr="007976C2" w:rsidRDefault="00494E5C" w:rsidP="00F602C9">
            <w:pPr>
              <w:rPr>
                <w:rFonts w:ascii="Times New Roman" w:hAnsi="Times New Roman" w:cs="Times New Roman"/>
                <w:sz w:val="20"/>
                <w:szCs w:val="20"/>
              </w:rPr>
            </w:pPr>
            <w:r w:rsidRPr="007976C2">
              <w:rPr>
                <w:rFonts w:ascii="Times New Roman" w:hAnsi="Times New Roman" w:cs="Times New Roman"/>
                <w:sz w:val="20"/>
                <w:szCs w:val="20"/>
              </w:rPr>
              <w:t>Kecukupan Vitamin C</w:t>
            </w:r>
          </w:p>
        </w:tc>
        <w:tc>
          <w:tcPr>
            <w:tcW w:w="1469" w:type="dxa"/>
            <w:tcBorders>
              <w:top w:val="single" w:sz="4" w:space="0" w:color="auto"/>
              <w:bottom w:val="single" w:sz="4" w:space="0" w:color="auto"/>
            </w:tcBorders>
          </w:tcPr>
          <w:p w14:paraId="4C9E2BA4" w14:textId="77777777" w:rsidR="00494E5C" w:rsidRPr="007976C2" w:rsidRDefault="00494E5C" w:rsidP="000C34C8">
            <w:pPr>
              <w:rPr>
                <w:rFonts w:ascii="Times New Roman" w:hAnsi="Times New Roman" w:cs="Times New Roman"/>
                <w:sz w:val="20"/>
                <w:szCs w:val="20"/>
                <w:lang w:val="sv-SE"/>
              </w:rPr>
            </w:pPr>
            <w:r w:rsidRPr="007976C2">
              <w:rPr>
                <w:rFonts w:ascii="Times New Roman" w:hAnsi="Times New Roman" w:cs="Times New Roman"/>
                <w:sz w:val="20"/>
                <w:szCs w:val="20"/>
                <w:lang w:val="sv-SE"/>
              </w:rPr>
              <w:t xml:space="preserve">Kandungan </w:t>
            </w:r>
            <w:r w:rsidR="007641C0">
              <w:rPr>
                <w:rFonts w:ascii="Times New Roman" w:hAnsi="Times New Roman" w:cs="Times New Roman"/>
                <w:sz w:val="20"/>
                <w:szCs w:val="20"/>
                <w:lang w:val="sv-SE"/>
              </w:rPr>
              <w:t xml:space="preserve">rerata </w:t>
            </w:r>
            <w:r w:rsidR="000C34C8">
              <w:rPr>
                <w:rFonts w:ascii="Times New Roman" w:hAnsi="Times New Roman" w:cs="Times New Roman"/>
                <w:sz w:val="20"/>
                <w:szCs w:val="20"/>
                <w:lang w:val="sv-SE"/>
              </w:rPr>
              <w:t>vitamin C</w:t>
            </w:r>
            <w:r w:rsidRPr="007976C2">
              <w:rPr>
                <w:rFonts w:ascii="Times New Roman" w:hAnsi="Times New Roman" w:cs="Times New Roman"/>
                <w:sz w:val="20"/>
                <w:szCs w:val="20"/>
                <w:lang w:val="sv-SE"/>
              </w:rPr>
              <w:t xml:space="preserve"> dari asupan makanan selama tiga hari</w:t>
            </w:r>
          </w:p>
        </w:tc>
        <w:tc>
          <w:tcPr>
            <w:tcW w:w="1185" w:type="dxa"/>
            <w:tcBorders>
              <w:top w:val="single" w:sz="4" w:space="0" w:color="auto"/>
              <w:bottom w:val="single" w:sz="4" w:space="0" w:color="auto"/>
            </w:tcBorders>
          </w:tcPr>
          <w:p w14:paraId="6AFD1DCC" w14:textId="77777777" w:rsidR="00494E5C" w:rsidRPr="007976C2" w:rsidRDefault="00494E5C" w:rsidP="00F602C9">
            <w:pPr>
              <w:rPr>
                <w:rFonts w:ascii="Times New Roman" w:hAnsi="Times New Roman" w:cs="Times New Roman"/>
                <w:sz w:val="20"/>
                <w:szCs w:val="20"/>
              </w:rPr>
            </w:pPr>
            <w:r w:rsidRPr="007976C2">
              <w:rPr>
                <w:rFonts w:ascii="Times New Roman" w:hAnsi="Times New Roman" w:cs="Times New Roman"/>
                <w:i/>
                <w:sz w:val="20"/>
                <w:szCs w:val="20"/>
              </w:rPr>
              <w:t>Food Record</w:t>
            </w:r>
            <w:r w:rsidRPr="007976C2">
              <w:rPr>
                <w:rFonts w:ascii="Times New Roman" w:hAnsi="Times New Roman" w:cs="Times New Roman"/>
                <w:sz w:val="20"/>
                <w:szCs w:val="20"/>
              </w:rPr>
              <w:t xml:space="preserve"> dan </w:t>
            </w:r>
            <w:r w:rsidRPr="007976C2">
              <w:rPr>
                <w:rFonts w:ascii="Times New Roman" w:hAnsi="Times New Roman" w:cs="Times New Roman"/>
                <w:i/>
                <w:sz w:val="20"/>
                <w:szCs w:val="20"/>
              </w:rPr>
              <w:t>Nutrisurvey</w:t>
            </w:r>
          </w:p>
        </w:tc>
        <w:tc>
          <w:tcPr>
            <w:tcW w:w="1261" w:type="dxa"/>
            <w:tcBorders>
              <w:top w:val="single" w:sz="4" w:space="0" w:color="auto"/>
              <w:bottom w:val="single" w:sz="4" w:space="0" w:color="auto"/>
            </w:tcBorders>
          </w:tcPr>
          <w:p w14:paraId="0B6D188B" w14:textId="77777777" w:rsidR="00494E5C" w:rsidRPr="007976C2" w:rsidRDefault="00494E5C" w:rsidP="00F602C9">
            <w:pPr>
              <w:rPr>
                <w:rFonts w:ascii="Times New Roman" w:hAnsi="Times New Roman" w:cs="Times New Roman"/>
                <w:sz w:val="20"/>
                <w:szCs w:val="20"/>
              </w:rPr>
            </w:pPr>
            <w:r w:rsidRPr="007976C2">
              <w:rPr>
                <w:rFonts w:ascii="Times New Roman" w:hAnsi="Times New Roman" w:cs="Times New Roman"/>
                <w:sz w:val="20"/>
                <w:szCs w:val="20"/>
              </w:rPr>
              <w:t xml:space="preserve">Melihat data hasil </w:t>
            </w:r>
            <w:r w:rsidRPr="007976C2">
              <w:rPr>
                <w:rFonts w:ascii="Times New Roman" w:hAnsi="Times New Roman" w:cs="Times New Roman"/>
                <w:i/>
                <w:sz w:val="20"/>
                <w:szCs w:val="20"/>
              </w:rPr>
              <w:t>food record</w:t>
            </w:r>
            <w:r w:rsidRPr="007976C2">
              <w:rPr>
                <w:rFonts w:ascii="Times New Roman" w:hAnsi="Times New Roman" w:cs="Times New Roman"/>
                <w:sz w:val="20"/>
                <w:szCs w:val="20"/>
              </w:rPr>
              <w:t xml:space="preserve"> dan hasil perhitungan </w:t>
            </w:r>
            <w:r w:rsidRPr="007976C2">
              <w:rPr>
                <w:rFonts w:ascii="Times New Roman" w:hAnsi="Times New Roman" w:cs="Times New Roman"/>
                <w:i/>
                <w:sz w:val="20"/>
                <w:szCs w:val="20"/>
              </w:rPr>
              <w:t>nutrisurvey</w:t>
            </w:r>
          </w:p>
        </w:tc>
        <w:tc>
          <w:tcPr>
            <w:tcW w:w="1859" w:type="dxa"/>
            <w:tcBorders>
              <w:top w:val="single" w:sz="4" w:space="0" w:color="auto"/>
              <w:bottom w:val="single" w:sz="4" w:space="0" w:color="auto"/>
            </w:tcBorders>
          </w:tcPr>
          <w:p w14:paraId="735342AB" w14:textId="77777777" w:rsidR="00FA57F4" w:rsidRPr="00FA57F4" w:rsidRDefault="00FA57F4" w:rsidP="00FA57F4">
            <w:pPr>
              <w:spacing w:after="0"/>
              <w:ind w:hanging="57"/>
              <w:rPr>
                <w:rFonts w:ascii="Times New Roman" w:hAnsi="Times New Roman" w:cs="Times New Roman"/>
                <w:sz w:val="20"/>
                <w:szCs w:val="20"/>
                <w:lang w:val="id-ID"/>
              </w:rPr>
            </w:pPr>
            <w:r>
              <w:rPr>
                <w:rFonts w:ascii="Times New Roman" w:hAnsi="Times New Roman" w:cs="Times New Roman"/>
                <w:sz w:val="20"/>
                <w:szCs w:val="20"/>
                <w:lang w:val="id-ID"/>
              </w:rPr>
              <w:t>Trimester Dua dan Tiga</w:t>
            </w:r>
          </w:p>
          <w:p w14:paraId="5C318079" w14:textId="77777777" w:rsidR="00494E5C" w:rsidRPr="007976C2" w:rsidRDefault="00494E5C" w:rsidP="00FA57F4">
            <w:pPr>
              <w:pStyle w:val="ListParagraph"/>
              <w:numPr>
                <w:ilvl w:val="0"/>
                <w:numId w:val="31"/>
              </w:numPr>
              <w:spacing w:after="0"/>
              <w:ind w:left="68" w:hanging="180"/>
              <w:rPr>
                <w:rFonts w:ascii="Times New Roman" w:hAnsi="Times New Roman" w:cs="Times New Roman"/>
                <w:sz w:val="20"/>
                <w:szCs w:val="20"/>
              </w:rPr>
            </w:pPr>
            <w:r w:rsidRPr="007976C2">
              <w:rPr>
                <w:rFonts w:ascii="Times New Roman" w:hAnsi="Times New Roman" w:cs="Times New Roman"/>
                <w:sz w:val="20"/>
                <w:szCs w:val="20"/>
              </w:rPr>
              <w:t>Terpenuhi : ≥ 85 mg/hari</w:t>
            </w:r>
          </w:p>
          <w:p w14:paraId="721A8097" w14:textId="77777777" w:rsidR="00494E5C" w:rsidRPr="007976C2" w:rsidRDefault="00494E5C" w:rsidP="00FA57F4">
            <w:pPr>
              <w:pStyle w:val="ListParagraph"/>
              <w:numPr>
                <w:ilvl w:val="0"/>
                <w:numId w:val="31"/>
              </w:numPr>
              <w:spacing w:after="0"/>
              <w:ind w:left="68" w:hanging="180"/>
              <w:rPr>
                <w:rFonts w:ascii="Times New Roman" w:hAnsi="Times New Roman" w:cs="Times New Roman"/>
                <w:sz w:val="20"/>
                <w:szCs w:val="20"/>
              </w:rPr>
            </w:pPr>
            <w:r w:rsidRPr="007976C2">
              <w:rPr>
                <w:rFonts w:ascii="Times New Roman" w:hAnsi="Times New Roman" w:cs="Times New Roman"/>
                <w:sz w:val="20"/>
                <w:szCs w:val="20"/>
              </w:rPr>
              <w:t>Tidak terpenuhi :&lt; 85 mg/hari</w:t>
            </w:r>
          </w:p>
        </w:tc>
        <w:tc>
          <w:tcPr>
            <w:tcW w:w="926" w:type="dxa"/>
            <w:tcBorders>
              <w:top w:val="single" w:sz="4" w:space="0" w:color="auto"/>
              <w:bottom w:val="single" w:sz="4" w:space="0" w:color="auto"/>
            </w:tcBorders>
          </w:tcPr>
          <w:p w14:paraId="7DC40A80" w14:textId="77777777" w:rsidR="00494E5C" w:rsidRPr="007976C2" w:rsidRDefault="00494E5C" w:rsidP="00F602C9">
            <w:pPr>
              <w:rPr>
                <w:rFonts w:ascii="Times New Roman" w:hAnsi="Times New Roman" w:cs="Times New Roman"/>
                <w:sz w:val="20"/>
                <w:szCs w:val="20"/>
              </w:rPr>
            </w:pPr>
            <w:r w:rsidRPr="007976C2">
              <w:rPr>
                <w:rFonts w:ascii="Times New Roman" w:hAnsi="Times New Roman" w:cs="Times New Roman"/>
                <w:sz w:val="20"/>
                <w:szCs w:val="20"/>
              </w:rPr>
              <w:t>Nominal</w:t>
            </w:r>
          </w:p>
        </w:tc>
      </w:tr>
    </w:tbl>
    <w:p w14:paraId="2DA6D361" w14:textId="77777777" w:rsidR="00494E5C" w:rsidRDefault="00494E5C" w:rsidP="00494E5C"/>
    <w:p w14:paraId="7407FF82" w14:textId="77777777" w:rsidR="00494E5C" w:rsidRPr="0039187F" w:rsidRDefault="00494E5C" w:rsidP="00DE64C1">
      <w:pPr>
        <w:pStyle w:val="Heading2"/>
      </w:pPr>
      <w:bookmarkStart w:id="64" w:name="_Toc510910035"/>
      <w:bookmarkStart w:id="65" w:name="_Toc535584675"/>
      <w:r>
        <w:t>3.5</w:t>
      </w:r>
      <w:r w:rsidRPr="007D2B83">
        <w:t xml:space="preserve">  Instrumen Penelitian</w:t>
      </w:r>
      <w:bookmarkEnd w:id="64"/>
      <w:bookmarkEnd w:id="65"/>
    </w:p>
    <w:p w14:paraId="71E2252B" w14:textId="368DBA95" w:rsidR="00494E5C" w:rsidRDefault="00494E5C" w:rsidP="00494E5C">
      <w:pPr>
        <w:tabs>
          <w:tab w:val="left" w:pos="324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04552">
        <w:rPr>
          <w:rFonts w:ascii="Times New Roman" w:hAnsi="Times New Roman" w:cs="Times New Roman"/>
          <w:sz w:val="24"/>
          <w:szCs w:val="24"/>
        </w:rPr>
        <w:t xml:space="preserve">Instrumen penelitian adalah alat atau fasilitas yang digunakan oleh peneliti dalam mengumpulkan data. Instrumen dalam penelitian ini adalah pengukur BB dan pengukur TB. Pengukuran asupan </w:t>
      </w:r>
      <w:r w:rsidR="003B09FE">
        <w:rPr>
          <w:rFonts w:ascii="Times New Roman" w:hAnsi="Times New Roman" w:cs="Times New Roman"/>
          <w:sz w:val="24"/>
          <w:szCs w:val="24"/>
          <w:lang w:val="id-ID"/>
        </w:rPr>
        <w:t>zat gizi</w:t>
      </w:r>
      <w:r w:rsidRPr="00304552">
        <w:rPr>
          <w:rFonts w:ascii="Times New Roman" w:hAnsi="Times New Roman" w:cs="Times New Roman"/>
          <w:sz w:val="24"/>
          <w:szCs w:val="24"/>
        </w:rPr>
        <w:t xml:space="preserve"> dengan metode </w:t>
      </w:r>
      <w:r w:rsidRPr="00304552">
        <w:rPr>
          <w:rFonts w:ascii="Times New Roman" w:hAnsi="Times New Roman" w:cs="Times New Roman"/>
          <w:i/>
          <w:sz w:val="24"/>
          <w:szCs w:val="24"/>
        </w:rPr>
        <w:t>food record</w:t>
      </w:r>
      <w:r>
        <w:rPr>
          <w:rFonts w:ascii="Times New Roman" w:hAnsi="Times New Roman" w:cs="Times New Roman"/>
          <w:sz w:val="24"/>
          <w:szCs w:val="24"/>
        </w:rPr>
        <w:t xml:space="preserve"> dalam waktu tiga</w:t>
      </w:r>
      <w:r w:rsidRPr="00304552">
        <w:rPr>
          <w:rFonts w:ascii="Times New Roman" w:hAnsi="Times New Roman" w:cs="Times New Roman"/>
          <w:sz w:val="24"/>
          <w:szCs w:val="24"/>
        </w:rPr>
        <w:t xml:space="preserve"> hari, kemudian dihitung menggunakan </w:t>
      </w:r>
      <w:r w:rsidRPr="00094022">
        <w:rPr>
          <w:rFonts w:ascii="Times New Roman" w:hAnsi="Times New Roman" w:cs="Times New Roman"/>
          <w:sz w:val="24"/>
          <w:szCs w:val="24"/>
          <w:lang w:val="id-ID"/>
        </w:rPr>
        <w:t xml:space="preserve">aplikasi </w:t>
      </w:r>
      <w:r w:rsidRPr="00094022">
        <w:rPr>
          <w:rFonts w:ascii="Times New Roman" w:hAnsi="Times New Roman" w:cs="Times New Roman"/>
          <w:i/>
          <w:sz w:val="24"/>
          <w:szCs w:val="24"/>
        </w:rPr>
        <w:t>software</w:t>
      </w:r>
      <w:r w:rsidRPr="00094022">
        <w:rPr>
          <w:rFonts w:ascii="Times New Roman" w:hAnsi="Times New Roman" w:cs="Times New Roman"/>
          <w:i/>
          <w:sz w:val="24"/>
          <w:szCs w:val="24"/>
          <w:lang w:val="id-ID"/>
        </w:rPr>
        <w:t xml:space="preserve"> </w:t>
      </w:r>
      <w:r w:rsidRPr="00304552">
        <w:rPr>
          <w:rFonts w:ascii="Times New Roman" w:hAnsi="Times New Roman" w:cs="Times New Roman"/>
          <w:i/>
          <w:sz w:val="24"/>
          <w:szCs w:val="24"/>
        </w:rPr>
        <w:t>NutriSurvey</w:t>
      </w:r>
      <w:r w:rsidRPr="00304552">
        <w:rPr>
          <w:rFonts w:ascii="Times New Roman" w:hAnsi="Times New Roman" w:cs="Times New Roman"/>
          <w:sz w:val="24"/>
          <w:szCs w:val="24"/>
        </w:rPr>
        <w:t>.</w:t>
      </w:r>
    </w:p>
    <w:p w14:paraId="0BB8E812" w14:textId="77777777" w:rsidR="00494E5C" w:rsidRDefault="00494E5C" w:rsidP="00494E5C">
      <w:pPr>
        <w:tabs>
          <w:tab w:val="left" w:pos="3240"/>
        </w:tabs>
        <w:spacing w:after="0" w:line="480" w:lineRule="auto"/>
        <w:jc w:val="both"/>
        <w:rPr>
          <w:rFonts w:ascii="Times New Roman" w:hAnsi="Times New Roman" w:cs="Times New Roman"/>
          <w:sz w:val="24"/>
          <w:szCs w:val="24"/>
        </w:rPr>
      </w:pPr>
    </w:p>
    <w:p w14:paraId="4FABC158" w14:textId="77777777" w:rsidR="00494E5C" w:rsidRDefault="00494E5C" w:rsidP="00DE64C1">
      <w:pPr>
        <w:pStyle w:val="Heading2"/>
      </w:pPr>
      <w:bookmarkStart w:id="66" w:name="_Toc510910036"/>
      <w:bookmarkStart w:id="67" w:name="_Toc535584676"/>
      <w:r>
        <w:t>3.6 Uji Validitas dan Reliabilitas</w:t>
      </w:r>
      <w:bookmarkEnd w:id="66"/>
      <w:bookmarkEnd w:id="67"/>
    </w:p>
    <w:p w14:paraId="0B253FC3" w14:textId="77777777" w:rsidR="00494E5C" w:rsidRDefault="00494E5C" w:rsidP="00494E5C">
      <w:pPr>
        <w:spacing w:after="0" w:line="480" w:lineRule="auto"/>
        <w:jc w:val="both"/>
        <w:rPr>
          <w:rFonts w:ascii="Times New Roman" w:hAnsi="Times New Roman" w:cs="Times New Roman"/>
          <w:sz w:val="24"/>
          <w:lang w:val="sv-SE"/>
        </w:rPr>
      </w:pPr>
      <w:r>
        <w:rPr>
          <w:rFonts w:ascii="Times New Roman" w:hAnsi="Times New Roman" w:cs="Times New Roman"/>
          <w:sz w:val="24"/>
        </w:rPr>
        <w:t xml:space="preserve">     </w:t>
      </w:r>
      <w:r w:rsidRPr="008E384A">
        <w:rPr>
          <w:rFonts w:ascii="Times New Roman" w:hAnsi="Times New Roman" w:cs="Times New Roman"/>
          <w:sz w:val="24"/>
          <w:lang w:val="sv-SE"/>
        </w:rPr>
        <w:t xml:space="preserve">Dalam penelitian ini tidak ada uji validitas dan reliabilitas karena menggunakan </w:t>
      </w:r>
      <w:r w:rsidRPr="008E384A">
        <w:rPr>
          <w:rFonts w:ascii="Times New Roman" w:hAnsi="Times New Roman" w:cs="Times New Roman"/>
          <w:i/>
          <w:sz w:val="24"/>
          <w:lang w:val="sv-SE"/>
        </w:rPr>
        <w:t>food record</w:t>
      </w:r>
      <w:r w:rsidRPr="008E384A">
        <w:rPr>
          <w:rFonts w:ascii="Times New Roman" w:hAnsi="Times New Roman" w:cs="Times New Roman"/>
          <w:sz w:val="24"/>
          <w:lang w:val="sv-SE"/>
        </w:rPr>
        <w:t>.</w:t>
      </w:r>
    </w:p>
    <w:p w14:paraId="2F0BD9CF" w14:textId="77777777" w:rsidR="00236BF6" w:rsidRDefault="00236BF6" w:rsidP="00494E5C">
      <w:pPr>
        <w:spacing w:after="0" w:line="480" w:lineRule="auto"/>
        <w:jc w:val="both"/>
        <w:rPr>
          <w:rFonts w:ascii="Times New Roman" w:hAnsi="Times New Roman" w:cs="Times New Roman"/>
          <w:sz w:val="24"/>
          <w:lang w:val="sv-SE"/>
        </w:rPr>
      </w:pPr>
    </w:p>
    <w:p w14:paraId="74AF95FD" w14:textId="77777777" w:rsidR="00236BF6" w:rsidRDefault="00236BF6" w:rsidP="00494E5C">
      <w:pPr>
        <w:spacing w:after="0" w:line="480" w:lineRule="auto"/>
        <w:jc w:val="both"/>
        <w:rPr>
          <w:rFonts w:ascii="Times New Roman" w:hAnsi="Times New Roman" w:cs="Times New Roman"/>
          <w:sz w:val="24"/>
          <w:lang w:val="sv-SE"/>
        </w:rPr>
      </w:pPr>
    </w:p>
    <w:p w14:paraId="0F1A092B" w14:textId="77777777" w:rsidR="00237C5D" w:rsidRDefault="00237C5D" w:rsidP="00494E5C">
      <w:pPr>
        <w:spacing w:after="0" w:line="480" w:lineRule="auto"/>
        <w:jc w:val="both"/>
        <w:rPr>
          <w:rFonts w:ascii="Times New Roman" w:hAnsi="Times New Roman" w:cs="Times New Roman"/>
          <w:sz w:val="24"/>
          <w:lang w:val="sv-SE"/>
        </w:rPr>
      </w:pPr>
    </w:p>
    <w:p w14:paraId="74DE6CA4" w14:textId="4CE80295" w:rsidR="00494E5C" w:rsidRDefault="00494E5C" w:rsidP="00DE64C1">
      <w:pPr>
        <w:pStyle w:val="Heading2"/>
      </w:pPr>
      <w:bookmarkStart w:id="68" w:name="_Toc510910037"/>
      <w:bookmarkStart w:id="69" w:name="_Toc535584677"/>
      <w:r>
        <w:lastRenderedPageBreak/>
        <w:t>3.7 Alu</w:t>
      </w:r>
      <w:r w:rsidR="001F36D4">
        <w:rPr>
          <w:lang w:val="id-ID"/>
        </w:rPr>
        <w:t xml:space="preserve">r </w:t>
      </w:r>
      <w:r>
        <w:t>Penelitian</w:t>
      </w:r>
      <w:bookmarkEnd w:id="68"/>
      <w:bookmarkEnd w:id="69"/>
    </w:p>
    <w:p w14:paraId="13FACE5C" w14:textId="5E8EB046" w:rsidR="005F65B4" w:rsidRDefault="00494E5C" w:rsidP="00494E5C">
      <w:pPr>
        <w:spacing w:after="0" w:line="480" w:lineRule="auto"/>
        <w:jc w:val="both"/>
        <w:rPr>
          <w:rFonts w:ascii="Times New Roman" w:hAnsi="Times New Roman" w:cs="Times New Roman"/>
          <w:sz w:val="24"/>
          <w:szCs w:val="24"/>
          <w:lang w:val="id-ID"/>
        </w:rPr>
      </w:pPr>
      <w:r>
        <w:rPr>
          <w:rFonts w:ascii="Times New Roman" w:hAnsi="Times New Roman" w:cs="Times New Roman"/>
          <w:sz w:val="24"/>
        </w:rPr>
        <w:t xml:space="preserve">     </w:t>
      </w:r>
      <w:r w:rsidRPr="00AB5FB9">
        <w:rPr>
          <w:rFonts w:ascii="Times New Roman" w:hAnsi="Times New Roman" w:cs="Times New Roman"/>
          <w:sz w:val="24"/>
        </w:rPr>
        <w:t xml:space="preserve">Alur yang akan dilakukan dalam penelitian ini adalah peneliti membuat proposal usulan penelitian kemudian membuat izin penelitian terkait kepada </w:t>
      </w:r>
      <w:r>
        <w:rPr>
          <w:rFonts w:ascii="Times New Roman" w:hAnsi="Times New Roman" w:cs="Times New Roman"/>
          <w:sz w:val="24"/>
        </w:rPr>
        <w:t>komite etik</w:t>
      </w:r>
      <w:r w:rsidRPr="00AB5FB9">
        <w:rPr>
          <w:rFonts w:ascii="Times New Roman" w:hAnsi="Times New Roman" w:cs="Times New Roman"/>
          <w:sz w:val="24"/>
        </w:rPr>
        <w:t xml:space="preserve"> dan tempat yang akan dilakukan penelitian, setelah izin disetujui peneliti akan menjelaskan prosedur peneliti</w:t>
      </w:r>
      <w:r w:rsidR="00053FFF">
        <w:rPr>
          <w:rFonts w:ascii="Times New Roman" w:hAnsi="Times New Roman" w:cs="Times New Roman"/>
          <w:sz w:val="24"/>
        </w:rPr>
        <w:t xml:space="preserve">an kepada ibu hamil </w:t>
      </w:r>
      <w:r>
        <w:rPr>
          <w:rFonts w:ascii="Times New Roman" w:hAnsi="Times New Roman" w:cs="Times New Roman"/>
          <w:sz w:val="24"/>
        </w:rPr>
        <w:t>k</w:t>
      </w:r>
      <w:r w:rsidRPr="00AB5FB9">
        <w:rPr>
          <w:rFonts w:ascii="Times New Roman" w:hAnsi="Times New Roman" w:cs="Times New Roman"/>
          <w:sz w:val="24"/>
        </w:rPr>
        <w:t xml:space="preserve">ecamatan Jatinangor sesuai dengan jumlah subjek yang akan diteliti. Pertama, </w:t>
      </w:r>
      <w:r w:rsidR="006C6EDC">
        <w:rPr>
          <w:rFonts w:ascii="Times New Roman" w:hAnsi="Times New Roman" w:cs="Times New Roman"/>
          <w:sz w:val="24"/>
          <w:lang w:val="id-ID"/>
        </w:rPr>
        <w:t xml:space="preserve">responden yang akan dilakukan screening anemia adalah ibu hamil yang telah disepakati oleh pihak puskesmas, bidan desa serta tim peneliti. Kedua, </w:t>
      </w:r>
      <w:r w:rsidRPr="00AB5FB9">
        <w:rPr>
          <w:rFonts w:ascii="Times New Roman" w:hAnsi="Times New Roman" w:cs="Times New Roman"/>
          <w:sz w:val="24"/>
        </w:rPr>
        <w:t>peneliti akan menanyakan kesediaan responden untuk mengikuti penelitian dan mengisi formulir persetujuan ikut serta dalam penelitian (</w:t>
      </w:r>
      <w:r w:rsidRPr="00AB5FB9">
        <w:rPr>
          <w:rFonts w:ascii="Times New Roman" w:hAnsi="Times New Roman" w:cs="Times New Roman"/>
          <w:i/>
          <w:sz w:val="24"/>
        </w:rPr>
        <w:t>informed consent</w:t>
      </w:r>
      <w:r>
        <w:rPr>
          <w:rFonts w:ascii="Times New Roman" w:hAnsi="Times New Roman" w:cs="Times New Roman"/>
          <w:sz w:val="24"/>
        </w:rPr>
        <w:t>)</w:t>
      </w:r>
      <w:r w:rsidRPr="00AB5FB9">
        <w:rPr>
          <w:rFonts w:ascii="Times New Roman" w:hAnsi="Times New Roman" w:cs="Times New Roman"/>
          <w:sz w:val="24"/>
        </w:rPr>
        <w:t xml:space="preserve"> setelah itu responden </w:t>
      </w:r>
      <w:r>
        <w:rPr>
          <w:rFonts w:ascii="Times New Roman" w:hAnsi="Times New Roman" w:cs="Times New Roman"/>
          <w:sz w:val="24"/>
        </w:rPr>
        <w:t>akan dilakukan penimbangan berat badan dan pengukuran tinggi b</w:t>
      </w:r>
      <w:r w:rsidR="006C6EDC">
        <w:rPr>
          <w:rFonts w:ascii="Times New Roman" w:hAnsi="Times New Roman" w:cs="Times New Roman"/>
          <w:sz w:val="24"/>
        </w:rPr>
        <w:t>adan untuk mengetahui IMT. Selanjutnya</w:t>
      </w:r>
      <w:r w:rsidR="006C6EDC">
        <w:rPr>
          <w:rFonts w:ascii="Times New Roman" w:hAnsi="Times New Roman" w:cs="Times New Roman"/>
          <w:sz w:val="24"/>
          <w:lang w:val="id-ID"/>
        </w:rPr>
        <w:t xml:space="preserve">, responden akan dilakukan pemeriksaan USG serta </w:t>
      </w:r>
      <w:r>
        <w:rPr>
          <w:rFonts w:ascii="Times New Roman" w:hAnsi="Times New Roman" w:cs="Times New Roman"/>
          <w:sz w:val="24"/>
        </w:rPr>
        <w:t xml:space="preserve">pengambilan sampel darah dengan tujuan untuk mengetahui kadar Hb responden selanjutnya responden </w:t>
      </w:r>
      <w:r w:rsidRPr="00AB5FB9">
        <w:rPr>
          <w:rFonts w:ascii="Times New Roman" w:hAnsi="Times New Roman" w:cs="Times New Roman"/>
          <w:sz w:val="24"/>
        </w:rPr>
        <w:t xml:space="preserve">diberikan penjelasan tentang pengisian </w:t>
      </w:r>
      <w:r w:rsidRPr="00AB5FB9">
        <w:rPr>
          <w:rFonts w:ascii="Times New Roman" w:hAnsi="Times New Roman" w:cs="Times New Roman"/>
          <w:i/>
          <w:sz w:val="24"/>
        </w:rPr>
        <w:t>food record</w:t>
      </w:r>
      <w:r>
        <w:rPr>
          <w:rFonts w:ascii="Times New Roman" w:hAnsi="Times New Roman" w:cs="Times New Roman"/>
          <w:i/>
          <w:sz w:val="24"/>
        </w:rPr>
        <w:t xml:space="preserve"> </w:t>
      </w:r>
      <w:r>
        <w:rPr>
          <w:rFonts w:ascii="Times New Roman" w:hAnsi="Times New Roman" w:cs="Times New Roman"/>
          <w:sz w:val="24"/>
        </w:rPr>
        <w:t xml:space="preserve">selama tiga hari. </w:t>
      </w:r>
      <w:r w:rsidRPr="008E384A">
        <w:rPr>
          <w:rFonts w:ascii="Times New Roman" w:hAnsi="Times New Roman" w:cs="Times New Roman"/>
          <w:sz w:val="24"/>
          <w:lang w:val="sv-SE"/>
        </w:rPr>
        <w:t xml:space="preserve">Tahap selanjutnya dilakukan pengolahan dan menganalisis data dengan menggunakan komputer, aplikasi statistika, dan aplikasi </w:t>
      </w:r>
      <w:r w:rsidRPr="008E384A">
        <w:rPr>
          <w:rFonts w:ascii="Times New Roman" w:hAnsi="Times New Roman" w:cs="Times New Roman"/>
          <w:i/>
          <w:sz w:val="24"/>
          <w:lang w:val="sv-SE"/>
        </w:rPr>
        <w:t>NutriSurvey</w:t>
      </w:r>
      <w:r w:rsidRPr="008E384A">
        <w:rPr>
          <w:rFonts w:ascii="Times New Roman" w:hAnsi="Times New Roman" w:cs="Times New Roman"/>
          <w:sz w:val="24"/>
          <w:lang w:val="sv-SE"/>
        </w:rPr>
        <w:t xml:space="preserve"> Indonesia. Kemudian peneliti akan melaporkan hasil analisis data dan kesimpulan</w:t>
      </w:r>
      <w:r w:rsidRPr="008E384A">
        <w:rPr>
          <w:rFonts w:ascii="Times New Roman" w:hAnsi="Times New Roman" w:cs="Times New Roman"/>
          <w:sz w:val="24"/>
          <w:szCs w:val="24"/>
          <w:lang w:val="sv-SE"/>
        </w:rPr>
        <w:t>. Adapun untuk lebih jelasnya alur penelitian akan ditampilkan pada baga</w:t>
      </w:r>
      <w:r w:rsidR="009B3850">
        <w:rPr>
          <w:rFonts w:ascii="Times New Roman" w:hAnsi="Times New Roman" w:cs="Times New Roman"/>
          <w:sz w:val="24"/>
          <w:szCs w:val="24"/>
          <w:lang w:val="sv-SE"/>
        </w:rPr>
        <w:t xml:space="preserve">n alur penelitian dibawah ini </w:t>
      </w:r>
      <w:r w:rsidR="009B3850">
        <w:rPr>
          <w:rFonts w:ascii="Times New Roman" w:hAnsi="Times New Roman" w:cs="Times New Roman"/>
          <w:sz w:val="24"/>
          <w:szCs w:val="24"/>
          <w:lang w:val="id-ID"/>
        </w:rPr>
        <w:t>:</w:t>
      </w:r>
    </w:p>
    <w:p w14:paraId="17CB5FCA" w14:textId="77777777" w:rsidR="00E5592C" w:rsidRDefault="00E5592C" w:rsidP="00494E5C">
      <w:pPr>
        <w:spacing w:after="0" w:line="480" w:lineRule="auto"/>
        <w:jc w:val="both"/>
        <w:rPr>
          <w:rFonts w:ascii="Times New Roman" w:hAnsi="Times New Roman" w:cs="Times New Roman"/>
          <w:sz w:val="24"/>
          <w:szCs w:val="24"/>
          <w:lang w:val="id-ID"/>
        </w:rPr>
      </w:pPr>
    </w:p>
    <w:p w14:paraId="70267CFB" w14:textId="77777777" w:rsidR="00E5592C" w:rsidRDefault="00E5592C" w:rsidP="00494E5C">
      <w:pPr>
        <w:spacing w:after="0" w:line="480" w:lineRule="auto"/>
        <w:jc w:val="both"/>
        <w:rPr>
          <w:rFonts w:ascii="Times New Roman" w:hAnsi="Times New Roman" w:cs="Times New Roman"/>
          <w:sz w:val="24"/>
          <w:szCs w:val="24"/>
        </w:rPr>
      </w:pPr>
    </w:p>
    <w:p w14:paraId="0F9596A8" w14:textId="77777777" w:rsidR="00FA57F4" w:rsidRDefault="00FA57F4" w:rsidP="00494E5C">
      <w:pPr>
        <w:spacing w:after="0" w:line="480" w:lineRule="auto"/>
        <w:jc w:val="both"/>
        <w:rPr>
          <w:rFonts w:ascii="Times New Roman" w:hAnsi="Times New Roman" w:cs="Times New Roman"/>
          <w:sz w:val="24"/>
          <w:szCs w:val="24"/>
        </w:rPr>
      </w:pPr>
    </w:p>
    <w:p w14:paraId="78C16D0A" w14:textId="77777777" w:rsidR="00FA57F4" w:rsidRDefault="00FA57F4" w:rsidP="00494E5C">
      <w:pPr>
        <w:spacing w:after="0" w:line="480" w:lineRule="auto"/>
        <w:jc w:val="both"/>
        <w:rPr>
          <w:rFonts w:ascii="Times New Roman" w:hAnsi="Times New Roman" w:cs="Times New Roman"/>
          <w:sz w:val="24"/>
          <w:szCs w:val="24"/>
        </w:rPr>
      </w:pPr>
    </w:p>
    <w:p w14:paraId="2F8119CF" w14:textId="77777777" w:rsidR="00FA57F4" w:rsidRDefault="00FA57F4" w:rsidP="00494E5C">
      <w:pPr>
        <w:spacing w:after="0" w:line="480" w:lineRule="auto"/>
        <w:jc w:val="both"/>
        <w:rPr>
          <w:rFonts w:ascii="Times New Roman" w:hAnsi="Times New Roman" w:cs="Times New Roman"/>
          <w:sz w:val="24"/>
          <w:szCs w:val="24"/>
        </w:rPr>
      </w:pPr>
    </w:p>
    <w:p w14:paraId="06C7F9BD" w14:textId="77777777" w:rsidR="00E5592C" w:rsidRDefault="00E5592C" w:rsidP="00494E5C">
      <w:pPr>
        <w:spacing w:after="0" w:line="480" w:lineRule="auto"/>
        <w:jc w:val="both"/>
        <w:rPr>
          <w:rFonts w:ascii="Times New Roman" w:hAnsi="Times New Roman" w:cs="Times New Roman"/>
          <w:sz w:val="24"/>
          <w:szCs w:val="24"/>
        </w:rPr>
      </w:pPr>
    </w:p>
    <w:p w14:paraId="40C46B7A" w14:textId="77777777" w:rsidR="00236BF6" w:rsidRPr="00E5592C" w:rsidRDefault="00236BF6" w:rsidP="00494E5C">
      <w:pPr>
        <w:spacing w:after="0" w:line="480" w:lineRule="auto"/>
        <w:jc w:val="both"/>
        <w:rPr>
          <w:rFonts w:ascii="Times New Roman" w:hAnsi="Times New Roman" w:cs="Times New Roman"/>
          <w:sz w:val="24"/>
          <w:szCs w:val="24"/>
          <w:lang w:val="id-ID"/>
        </w:rPr>
      </w:pPr>
    </w:p>
    <w:p w14:paraId="4A5BFA6A" w14:textId="77777777" w:rsidR="00494E5C" w:rsidRPr="008E384A" w:rsidRDefault="00494E5C" w:rsidP="00494E5C">
      <w:pPr>
        <w:spacing w:after="0" w:line="480" w:lineRule="auto"/>
        <w:jc w:val="both"/>
        <w:rPr>
          <w:rFonts w:ascii="Times New Roman" w:hAnsi="Times New Roman" w:cs="Times New Roman"/>
          <w:sz w:val="24"/>
          <w:szCs w:val="24"/>
          <w:lang w:val="sv-SE"/>
        </w:rPr>
      </w:pPr>
      <w:r>
        <w:rPr>
          <w:rFonts w:ascii="Times New Roman" w:hAnsi="Times New Roman" w:cs="Times New Roman"/>
          <w:noProof/>
          <w:sz w:val="24"/>
          <w:szCs w:val="24"/>
          <w:lang w:val="id-ID" w:eastAsia="id-ID"/>
        </w:rPr>
        <mc:AlternateContent>
          <mc:Choice Requires="wpg">
            <w:drawing>
              <wp:anchor distT="0" distB="0" distL="114300" distR="114300" simplePos="0" relativeHeight="251664896" behindDoc="0" locked="0" layoutInCell="1" allowOverlap="1" wp14:anchorId="05097F91" wp14:editId="586F8982">
                <wp:simplePos x="0" y="0"/>
                <wp:positionH relativeFrom="column">
                  <wp:posOffset>1041400</wp:posOffset>
                </wp:positionH>
                <wp:positionV relativeFrom="paragraph">
                  <wp:posOffset>69850</wp:posOffset>
                </wp:positionV>
                <wp:extent cx="3227705" cy="6024245"/>
                <wp:effectExtent l="0" t="0" r="10795" b="14605"/>
                <wp:wrapNone/>
                <wp:docPr id="1" name="Group 1"/>
                <wp:cNvGraphicFramePr/>
                <a:graphic xmlns:a="http://schemas.openxmlformats.org/drawingml/2006/main">
                  <a:graphicData uri="http://schemas.microsoft.com/office/word/2010/wordprocessingGroup">
                    <wpg:wgp>
                      <wpg:cNvGrpSpPr/>
                      <wpg:grpSpPr>
                        <a:xfrm>
                          <a:off x="0" y="0"/>
                          <a:ext cx="3227705" cy="6024245"/>
                          <a:chOff x="0" y="0"/>
                          <a:chExt cx="2962275" cy="6522853"/>
                        </a:xfrm>
                      </wpg:grpSpPr>
                      <wps:wsp>
                        <wps:cNvPr id="16" name="Rounded Rectangle 16"/>
                        <wps:cNvSpPr/>
                        <wps:spPr>
                          <a:xfrm>
                            <a:off x="0" y="2209654"/>
                            <a:ext cx="2962040" cy="495300"/>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4D5E1E69" w14:textId="77777777" w:rsidR="00E254D2" w:rsidRPr="00871CEC" w:rsidRDefault="00E254D2" w:rsidP="00494E5C">
                              <w:pPr>
                                <w:jc w:val="center"/>
                                <w:rPr>
                                  <w:rFonts w:ascii="Times New Roman" w:hAnsi="Times New Roman" w:cs="Times New Roman"/>
                                  <w:sz w:val="20"/>
                                  <w:szCs w:val="20"/>
                                </w:rPr>
                              </w:pPr>
                              <w:r w:rsidRPr="00871CEC">
                                <w:rPr>
                                  <w:rFonts w:ascii="Times New Roman" w:hAnsi="Times New Roman" w:cs="Times New Roman"/>
                                  <w:sz w:val="20"/>
                                  <w:szCs w:val="20"/>
                                </w:rPr>
                                <w:t>Penjelasan kepada calon responden dan pengisian lembar informed consent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0" y="2971604"/>
                            <a:ext cx="2962040" cy="495300"/>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51CC4C8D" w14:textId="77777777" w:rsidR="00E254D2" w:rsidRPr="00871CEC" w:rsidRDefault="00E254D2" w:rsidP="00494E5C">
                              <w:pPr>
                                <w:jc w:val="center"/>
                                <w:rPr>
                                  <w:rFonts w:ascii="Times New Roman" w:hAnsi="Times New Roman" w:cs="Times New Roman"/>
                                  <w:sz w:val="20"/>
                                  <w:szCs w:val="20"/>
                                  <w:lang w:val="sv-SE"/>
                                </w:rPr>
                              </w:pPr>
                              <w:r w:rsidRPr="00871CEC">
                                <w:rPr>
                                  <w:rFonts w:ascii="Times New Roman" w:hAnsi="Times New Roman" w:cs="Times New Roman"/>
                                  <w:sz w:val="20"/>
                                  <w:szCs w:val="20"/>
                                  <w:lang w:val="sv-SE"/>
                                </w:rPr>
                                <w:t>Pengukuran sampel darah untuk pemeriksaan kadar Hb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Arrow Connector 22"/>
                        <wps:cNvCnPr/>
                        <wps:spPr>
                          <a:xfrm>
                            <a:off x="1404162" y="2705100"/>
                            <a:ext cx="0"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3" name="Rounded Rectangle 23"/>
                        <wps:cNvSpPr/>
                        <wps:spPr>
                          <a:xfrm>
                            <a:off x="0" y="3741553"/>
                            <a:ext cx="2962275" cy="495300"/>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4512DCA1" w14:textId="77777777" w:rsidR="00E254D2" w:rsidRPr="00871CEC" w:rsidRDefault="00E254D2" w:rsidP="00494E5C">
                              <w:pPr>
                                <w:jc w:val="center"/>
                                <w:rPr>
                                  <w:rFonts w:ascii="Times New Roman" w:hAnsi="Times New Roman" w:cs="Times New Roman"/>
                                  <w:i/>
                                  <w:sz w:val="20"/>
                                  <w:szCs w:val="20"/>
                                </w:rPr>
                              </w:pPr>
                              <w:r w:rsidRPr="00871CEC">
                                <w:rPr>
                                  <w:rFonts w:ascii="Times New Roman" w:hAnsi="Times New Roman" w:cs="Times New Roman"/>
                                  <w:sz w:val="20"/>
                                  <w:szCs w:val="20"/>
                                </w:rPr>
                                <w:t xml:space="preserve">Penjelasan mengenai cara </w:t>
                              </w:r>
                              <w:r w:rsidRPr="00871CEC">
                                <w:rPr>
                                  <w:rFonts w:ascii="Times New Roman" w:hAnsi="Times New Roman" w:cs="Times New Roman"/>
                                  <w:i/>
                                  <w:sz w:val="20"/>
                                  <w:szCs w:val="20"/>
                                </w:rPr>
                                <w:t>pengisian food record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raight Arrow Connector 24"/>
                        <wps:cNvCnPr/>
                        <wps:spPr>
                          <a:xfrm>
                            <a:off x="1404162" y="3467100"/>
                            <a:ext cx="0"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5" name="Rounded Rectangle 25"/>
                        <wps:cNvSpPr/>
                        <wps:spPr>
                          <a:xfrm>
                            <a:off x="0" y="4503553"/>
                            <a:ext cx="2962275" cy="495300"/>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3FEAA12E" w14:textId="77777777" w:rsidR="00E254D2" w:rsidRPr="00871CEC" w:rsidRDefault="00E254D2" w:rsidP="00494E5C">
                              <w:pPr>
                                <w:jc w:val="center"/>
                                <w:rPr>
                                  <w:rFonts w:ascii="Times New Roman" w:hAnsi="Times New Roman" w:cs="Times New Roman"/>
                                  <w:sz w:val="20"/>
                                  <w:szCs w:val="20"/>
                                </w:rPr>
                              </w:pPr>
                              <w:r w:rsidRPr="00871CEC">
                                <w:rPr>
                                  <w:rFonts w:ascii="Times New Roman" w:hAnsi="Times New Roman" w:cs="Times New Roman"/>
                                  <w:sz w:val="20"/>
                                  <w:szCs w:val="20"/>
                                </w:rPr>
                                <w:t>Mengonvensi hasil food record ke NutriSurvey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Arrow Connector 26"/>
                        <wps:cNvCnPr/>
                        <wps:spPr>
                          <a:xfrm>
                            <a:off x="1398624" y="4236853"/>
                            <a:ext cx="0"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 name="Rounded Rectangle 27"/>
                        <wps:cNvSpPr/>
                        <wps:spPr>
                          <a:xfrm>
                            <a:off x="0" y="5265553"/>
                            <a:ext cx="2962275" cy="495300"/>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674999E0" w14:textId="77777777" w:rsidR="00E254D2" w:rsidRPr="00871CEC" w:rsidRDefault="00E254D2" w:rsidP="00494E5C">
                              <w:pPr>
                                <w:jc w:val="center"/>
                                <w:rPr>
                                  <w:rFonts w:ascii="Times New Roman" w:hAnsi="Times New Roman" w:cs="Times New Roman"/>
                                  <w:sz w:val="20"/>
                                  <w:szCs w:val="20"/>
                                </w:rPr>
                              </w:pPr>
                              <w:r w:rsidRPr="00871CEC">
                                <w:rPr>
                                  <w:rFonts w:ascii="Times New Roman" w:hAnsi="Times New Roman" w:cs="Times New Roman"/>
                                  <w:sz w:val="20"/>
                                  <w:szCs w:val="20"/>
                                </w:rPr>
                                <w:t>Analisis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ounded Rectangle 28"/>
                        <wps:cNvSpPr/>
                        <wps:spPr>
                          <a:xfrm>
                            <a:off x="0" y="6027553"/>
                            <a:ext cx="2962275" cy="495300"/>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7674F9EC" w14:textId="77777777" w:rsidR="00E254D2" w:rsidRPr="00871CEC" w:rsidRDefault="00E254D2" w:rsidP="00494E5C">
                              <w:pPr>
                                <w:jc w:val="center"/>
                                <w:rPr>
                                  <w:rFonts w:ascii="Times New Roman" w:hAnsi="Times New Roman" w:cs="Times New Roman"/>
                                  <w:sz w:val="20"/>
                                  <w:szCs w:val="20"/>
                                </w:rPr>
                              </w:pPr>
                              <w:r w:rsidRPr="00871CEC">
                                <w:rPr>
                                  <w:rFonts w:ascii="Times New Roman" w:hAnsi="Times New Roman" w:cs="Times New Roman"/>
                                  <w:sz w:val="20"/>
                                  <w:szCs w:val="20"/>
                                </w:rPr>
                                <w:t>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Arrow Connector 29"/>
                        <wps:cNvCnPr/>
                        <wps:spPr>
                          <a:xfrm>
                            <a:off x="1409700" y="4998853"/>
                            <a:ext cx="0"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 name="Straight Arrow Connector 30"/>
                        <wps:cNvCnPr/>
                        <wps:spPr>
                          <a:xfrm>
                            <a:off x="1434952" y="5760853"/>
                            <a:ext cx="0"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 name="Rounded Rectangle 10"/>
                        <wps:cNvSpPr/>
                        <wps:spPr>
                          <a:xfrm>
                            <a:off x="0" y="0"/>
                            <a:ext cx="2962040" cy="495300"/>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4DE6D6D0" w14:textId="77777777" w:rsidR="00E254D2" w:rsidRPr="00871CEC" w:rsidRDefault="00E254D2" w:rsidP="00494E5C">
                              <w:pPr>
                                <w:jc w:val="center"/>
                                <w:rPr>
                                  <w:rFonts w:ascii="Times New Roman" w:hAnsi="Times New Roman" w:cs="Times New Roman"/>
                                  <w:sz w:val="20"/>
                                  <w:szCs w:val="20"/>
                                </w:rPr>
                              </w:pPr>
                              <w:r w:rsidRPr="00871CEC">
                                <w:rPr>
                                  <w:rFonts w:ascii="Times New Roman" w:hAnsi="Times New Roman" w:cs="Times New Roman"/>
                                  <w:sz w:val="20"/>
                                  <w:szCs w:val="20"/>
                                </w:rPr>
                                <w:t>Pembuatan Proposal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0" y="761950"/>
                            <a:ext cx="2962040" cy="495300"/>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4555E98F" w14:textId="77777777" w:rsidR="00E254D2" w:rsidRPr="00871CEC" w:rsidRDefault="00E254D2" w:rsidP="00494E5C">
                              <w:pPr>
                                <w:jc w:val="center"/>
                                <w:rPr>
                                  <w:rFonts w:ascii="Times New Roman" w:hAnsi="Times New Roman" w:cs="Times New Roman"/>
                                  <w:sz w:val="20"/>
                                  <w:szCs w:val="20"/>
                                </w:rPr>
                              </w:pPr>
                              <w:r w:rsidRPr="00871CEC">
                                <w:rPr>
                                  <w:rFonts w:ascii="Times New Roman" w:hAnsi="Times New Roman" w:cs="Times New Roman"/>
                                  <w:sz w:val="20"/>
                                  <w:szCs w:val="20"/>
                                </w:rPr>
                                <w:t>Studi Pendahuluan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Arrow Connector 18"/>
                        <wps:cNvCnPr/>
                        <wps:spPr>
                          <a:xfrm>
                            <a:off x="1419225" y="495300"/>
                            <a:ext cx="0"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9" name="Straight Arrow Connector 19"/>
                        <wps:cNvCnPr/>
                        <wps:spPr>
                          <a:xfrm>
                            <a:off x="1419225" y="1257300"/>
                            <a:ext cx="0"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2" name="Rounded Rectangle 32"/>
                        <wps:cNvSpPr/>
                        <wps:spPr>
                          <a:xfrm>
                            <a:off x="0" y="1495327"/>
                            <a:ext cx="2962040" cy="495300"/>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42B5C6A4" w14:textId="77777777" w:rsidR="00E254D2" w:rsidRPr="00871CEC" w:rsidRDefault="00E254D2" w:rsidP="00494E5C">
                              <w:pPr>
                                <w:jc w:val="center"/>
                                <w:rPr>
                                  <w:rFonts w:ascii="Times New Roman" w:hAnsi="Times New Roman" w:cs="Times New Roman"/>
                                  <w:sz w:val="20"/>
                                  <w:szCs w:val="20"/>
                                </w:rPr>
                              </w:pPr>
                              <w:r w:rsidRPr="00871CEC">
                                <w:rPr>
                                  <w:rFonts w:ascii="Times New Roman" w:hAnsi="Times New Roman" w:cs="Times New Roman"/>
                                  <w:sz w:val="20"/>
                                  <w:szCs w:val="20"/>
                                </w:rPr>
                                <w:t>Pengurusan Izin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Straight Arrow Connector 33"/>
                        <wps:cNvCnPr/>
                        <wps:spPr>
                          <a:xfrm>
                            <a:off x="1409700" y="1990725"/>
                            <a:ext cx="0" cy="219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5097F91" id="Group 1" o:spid="_x0000_s1040" style="position:absolute;left:0;text-align:left;margin-left:82pt;margin-top:5.5pt;width:254.15pt;height:474.35pt;z-index:251664896;mso-width-relative:margin;mso-height-relative:margin" coordsize="29622,65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">
                <v:roundrect id="Rounded Rectangle 16" o:spid="_x0000_s1041" style="position:absolute;top:22096;width:29620;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J/98AA&#10;AADbAAAADwAAAGRycy9kb3ducmV2LnhtbERP24rCMBB9X/Afwgi+raldFK1GEcvivgjr5QOGZGyL&#10;zaQ0UatfvxGEfZvDuc5i1dla3Kj1lWMFo2ECglg7U3Gh4HT8/pyC8AHZYO2YFDzIw2rZ+1hgZtyd&#10;93Q7hELEEPYZKihDaDIpvS7Joh+6hjhyZ9daDBG2hTQt3mO4rWWaJBNpseLYUGJDm5L05XC1Cr6q&#10;JE/1dlzMple9ofQ3z+vdU6lBv1vPQQTqwr/47f4xcf4EXr/E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BJ/98AAAADbAAAADwAAAAAAAAAAAAAAAACYAgAAZHJzL2Rvd25y&#10;ZXYueG1sUEsFBgAAAAAEAAQA9QAAAIUDAAAAAA==&#10;" fillcolor="white [3201]" strokecolor="black [3200]">
                  <v:textbox>
                    <w:txbxContent>
                      <w:p w14:paraId="4D5E1E69" w14:textId="77777777" w:rsidR="00E254D2" w:rsidRPr="00871CEC" w:rsidRDefault="00E254D2" w:rsidP="00494E5C">
                        <w:pPr>
                          <w:jc w:val="center"/>
                          <w:rPr>
                            <w:rFonts w:ascii="Times New Roman" w:hAnsi="Times New Roman" w:cs="Times New Roman"/>
                            <w:sz w:val="20"/>
                            <w:szCs w:val="20"/>
                          </w:rPr>
                        </w:pPr>
                        <w:r w:rsidRPr="00871CEC">
                          <w:rPr>
                            <w:rFonts w:ascii="Times New Roman" w:hAnsi="Times New Roman" w:cs="Times New Roman"/>
                            <w:sz w:val="20"/>
                            <w:szCs w:val="20"/>
                          </w:rPr>
                          <w:t>Penjelasan kepada calon responden dan pengisian lembar informed consent</w:t>
                        </w:r>
                      </w:p>
                    </w:txbxContent>
                  </v:textbox>
                </v:roundrect>
                <v:roundrect id="Rounded Rectangle 21" o:spid="_x0000_s1042" style="position:absolute;top:29716;width:29620;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tPsMA&#10;AADbAAAADwAAAGRycy9kb3ducmV2LnhtbESP3YrCMBSE7xd8h3AE79bUiotWo4hF9GZh/XmAQ3Js&#10;i81JaaLWffrNguDlMDPfMItVZ2txp9ZXjhWMhgkIYu1MxYWC82n7OQXhA7LB2jEpeJKH1bL3scDM&#10;uAcf6H4MhYgQ9hkqKENoMim9LsmiH7qGOHoX11oMUbaFNC0+ItzWMk2SL2mx4rhQYkObkvT1eLMK&#10;xlWSp3o3KWbTm95Q+pPn9fevUoN+t56DCNSFd/jV3hsF6Qj+v8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ctPsMAAADbAAAADwAAAAAAAAAAAAAAAACYAgAAZHJzL2Rv&#10;d25yZXYueG1sUEsFBgAAAAAEAAQA9QAAAIgDAAAAAA==&#10;" fillcolor="white [3201]" strokecolor="black [3200]">
                  <v:textbox>
                    <w:txbxContent>
                      <w:p w14:paraId="51CC4C8D" w14:textId="77777777" w:rsidR="00E254D2" w:rsidRPr="00871CEC" w:rsidRDefault="00E254D2" w:rsidP="00494E5C">
                        <w:pPr>
                          <w:jc w:val="center"/>
                          <w:rPr>
                            <w:rFonts w:ascii="Times New Roman" w:hAnsi="Times New Roman" w:cs="Times New Roman"/>
                            <w:sz w:val="20"/>
                            <w:szCs w:val="20"/>
                            <w:lang w:val="sv-SE"/>
                          </w:rPr>
                        </w:pPr>
                        <w:r w:rsidRPr="00871CEC">
                          <w:rPr>
                            <w:rFonts w:ascii="Times New Roman" w:hAnsi="Times New Roman" w:cs="Times New Roman"/>
                            <w:sz w:val="20"/>
                            <w:szCs w:val="20"/>
                            <w:lang w:val="sv-SE"/>
                          </w:rPr>
                          <w:t>Pengukuran sampel darah untuk pemeriksaan kadar Hb</w:t>
                        </w:r>
                      </w:p>
                    </w:txbxContent>
                  </v:textbox>
                </v:roundrect>
                <v:shape id="Straight Arrow Connector 22" o:spid="_x0000_s1043" type="#_x0000_t32" style="position:absolute;left:14041;top:27051;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aB48EAAADbAAAADwAAAGRycy9kb3ducmV2LnhtbESPzarCMBSE94LvEI7gTlO7EK1GEaHg&#10;4rrwD7eH5tgWm5Pa5Nb69kYQXA4z8w2zXHemEi01rrSsYDKOQBBnVpecKzif0tEMhPPIGivLpOBF&#10;Dtarfm+JibZPPlB79LkIEHYJKii8rxMpXVaQQTe2NXHwbrYx6INscqkbfAa4qWQcRVNpsOSwUGBN&#10;24Ky+/HfKIjcNH1sT/d9e8794e8q091rflFqOOg2CxCeOv8Lf9s7rSCO4fMl/AC5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oHjwQAAANsAAAAPAAAAAAAAAAAAAAAA&#10;AKECAABkcnMvZG93bnJldi54bWxQSwUGAAAAAAQABAD5AAAAjwMAAAAA&#10;" strokecolor="black [3040]">
                  <v:stroke endarrow="open"/>
                </v:shape>
                <v:roundrect id="Rounded Rectangle 23" o:spid="_x0000_s1044" style="position:absolute;top:37415;width:29622;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W0sQA&#10;AADbAAAADwAAAGRycy9kb3ducmV2LnhtbESPzWrDMBCE74W8g9hAb40ch5bEiRKCTWkvhSbtAyzS&#10;xjaxVsaSf9qnrwqBHIeZ+YbZHSbbiIE6XztWsFwkIIi1MzWXCr6/Xp/WIHxANtg4JgU/5OGwnz3s&#10;MDNu5BMN51CKCGGfoYIqhDaT0uuKLPqFa4mjd3GdxRBlV0rT4RjhtpFpkrxIizXHhQpbyivS13Nv&#10;FazqpEj123O5Wfc6p/SzKJqPX6Ue59NxCyLQFO7hW/vdKEhX8P8l/gC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JFtLEAAAA2wAAAA8AAAAAAAAAAAAAAAAAmAIAAGRycy9k&#10;b3ducmV2LnhtbFBLBQYAAAAABAAEAPUAAACJAwAAAAA=&#10;" fillcolor="white [3201]" strokecolor="black [3200]">
                  <v:textbox>
                    <w:txbxContent>
                      <w:p w14:paraId="4512DCA1" w14:textId="77777777" w:rsidR="00E254D2" w:rsidRPr="00871CEC" w:rsidRDefault="00E254D2" w:rsidP="00494E5C">
                        <w:pPr>
                          <w:jc w:val="center"/>
                          <w:rPr>
                            <w:rFonts w:ascii="Times New Roman" w:hAnsi="Times New Roman" w:cs="Times New Roman"/>
                            <w:i/>
                            <w:sz w:val="20"/>
                            <w:szCs w:val="20"/>
                          </w:rPr>
                        </w:pPr>
                        <w:r w:rsidRPr="00871CEC">
                          <w:rPr>
                            <w:rFonts w:ascii="Times New Roman" w:hAnsi="Times New Roman" w:cs="Times New Roman"/>
                            <w:sz w:val="20"/>
                            <w:szCs w:val="20"/>
                          </w:rPr>
                          <w:t xml:space="preserve">Penjelasan mengenai cara </w:t>
                        </w:r>
                        <w:r w:rsidRPr="00871CEC">
                          <w:rPr>
                            <w:rFonts w:ascii="Times New Roman" w:hAnsi="Times New Roman" w:cs="Times New Roman"/>
                            <w:i/>
                            <w:sz w:val="20"/>
                            <w:szCs w:val="20"/>
                          </w:rPr>
                          <w:t>pengisian food record</w:t>
                        </w:r>
                      </w:p>
                    </w:txbxContent>
                  </v:textbox>
                </v:roundrect>
                <v:shape id="Straight Arrow Connector 24" o:spid="_x0000_s1045" type="#_x0000_t32" style="position:absolute;left:14041;top:34671;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O8DMMAAADbAAAADwAAAGRycy9kb3ducmV2LnhtbESPQYvCMBSE7wv+h/AEb2uqiGg1lUUo&#10;eHAPasXro3nbljYvtYm1/vvNwoLHYWa+Yba7wTSip85VlhXMphEI4tzqigsF2SX9XIFwHlljY5kU&#10;vMjBLhl9bDHW9skn6s++EAHCLkYFpfdtLKXLSzLoprYlDt6P7Qz6ILtC6g6fAW4aOY+ipTRYcVgo&#10;saV9SXl9fhgFkVum9/2l/u6zwp+ON5keXuurUpPx8LUB4Wnw7/B/+6AVzBfw9yX8AJ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jvAzDAAAA2wAAAA8AAAAAAAAAAAAA&#10;AAAAoQIAAGRycy9kb3ducmV2LnhtbFBLBQYAAAAABAAEAPkAAACRAwAAAAA=&#10;" strokecolor="black [3040]">
                  <v:stroke endarrow="open"/>
                </v:shape>
                <v:roundrect id="Rounded Rectangle 25" o:spid="_x0000_s1046" style="position:absolute;top:45035;width:29622;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wrPcQA&#10;AADbAAAADwAAAGRycy9kb3ducmV2LnhtbESPzWrDMBCE74W8g9hCbo1cl5TUjRKCTUkvhebnARZp&#10;Y5tYK2PJP8nTV4VCj8PMfMOst5NtxECdrx0reF4kIIi1MzWXCs6nj6cVCB+QDTaOScGNPGw3s4c1&#10;ZsaNfKDhGEoRIewzVFCF0GZSel2RRb9wLXH0Lq6zGKLsSmk6HCPcNjJNkldpsea4UGFLeUX6euyt&#10;gpc6KVK9X5Zvq17nlH4XRfN1V2r+OO3eQQSawn/4r/1pFKRL+P0Sf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sKz3EAAAA2wAAAA8AAAAAAAAAAAAAAAAAmAIAAGRycy9k&#10;b3ducmV2LnhtbFBLBQYAAAAABAAEAPUAAACJAwAAAAA=&#10;" fillcolor="white [3201]" strokecolor="black [3200]">
                  <v:textbox>
                    <w:txbxContent>
                      <w:p w14:paraId="3FEAA12E" w14:textId="77777777" w:rsidR="00E254D2" w:rsidRPr="00871CEC" w:rsidRDefault="00E254D2" w:rsidP="00494E5C">
                        <w:pPr>
                          <w:jc w:val="center"/>
                          <w:rPr>
                            <w:rFonts w:ascii="Times New Roman" w:hAnsi="Times New Roman" w:cs="Times New Roman"/>
                            <w:sz w:val="20"/>
                            <w:szCs w:val="20"/>
                          </w:rPr>
                        </w:pPr>
                        <w:r w:rsidRPr="00871CEC">
                          <w:rPr>
                            <w:rFonts w:ascii="Times New Roman" w:hAnsi="Times New Roman" w:cs="Times New Roman"/>
                            <w:sz w:val="20"/>
                            <w:szCs w:val="20"/>
                          </w:rPr>
                          <w:t>Mengonvensi hasil food record ke NutriSurvey</w:t>
                        </w:r>
                      </w:p>
                    </w:txbxContent>
                  </v:textbox>
                </v:roundrect>
                <v:shape id="Straight Arrow Connector 26" o:spid="_x0000_s1047" type="#_x0000_t32" style="position:absolute;left:13986;top:42368;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2H4MMAAADbAAAADwAAAGRycy9kb3ducmV2LnhtbESPT4vCMBTE78J+h/CEvdlUD0W7xrII&#10;BQ/uwX/s9dG8bUubl24Ta/32RhA8DjPzG2adjaYVA/WutqxgHsUgiAuray4VnE/5bAnCeWSNrWVS&#10;cCcH2eZjssZU2xsfaDj6UgQIuxQVVN53qZSuqMigi2xHHLw/2xv0Qfal1D3eAty0chHHiTRYc1io&#10;sKNtRUVzvBoFsUvy/+2p+RnOpT/sf2W+u68uSn1Ox+8vEJ5G/w6/2jutYJHA80v4A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9h+DDAAAA2wAAAA8AAAAAAAAAAAAA&#10;AAAAoQIAAGRycy9kb3ducmV2LnhtbFBLBQYAAAAABAAEAPkAAACRAwAAAAA=&#10;" strokecolor="black [3040]">
                  <v:stroke endarrow="open"/>
                </v:shape>
                <v:roundrect id="Rounded Rectangle 27" o:spid="_x0000_s1048" style="position:absolute;top:52655;width:29622;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Q0cMA&#10;AADbAAAADwAAAGRycy9kb3ducmV2LnhtbESP0WrCQBRE34X+w3ILfdNNU7QaXaUYir4IVv2Ay+41&#10;CWbvhuyqqV/vCoKPw8ycYWaLztbiQq2vHCv4HCQgiLUzFRcKDvvf/hiED8gGa8ek4J88LOZvvRlm&#10;xl35jy67UIgIYZ+hgjKEJpPS65Is+oFriKN3dK3FEGVbSNPiNcJtLdMkGUmLFceFEhtalqRPu7NV&#10;8FUleapXw2IyPuslpds8rzc3pT7eu58piEBdeIWf7bVRkH7D40v8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IQ0cMAAADbAAAADwAAAAAAAAAAAAAAAACYAgAAZHJzL2Rv&#10;d25yZXYueG1sUEsFBgAAAAAEAAQA9QAAAIgDAAAAAA==&#10;" fillcolor="white [3201]" strokecolor="black [3200]">
                  <v:textbox>
                    <w:txbxContent>
                      <w:p w14:paraId="674999E0" w14:textId="77777777" w:rsidR="00E254D2" w:rsidRPr="00871CEC" w:rsidRDefault="00E254D2" w:rsidP="00494E5C">
                        <w:pPr>
                          <w:jc w:val="center"/>
                          <w:rPr>
                            <w:rFonts w:ascii="Times New Roman" w:hAnsi="Times New Roman" w:cs="Times New Roman"/>
                            <w:sz w:val="20"/>
                            <w:szCs w:val="20"/>
                          </w:rPr>
                        </w:pPr>
                        <w:r w:rsidRPr="00871CEC">
                          <w:rPr>
                            <w:rFonts w:ascii="Times New Roman" w:hAnsi="Times New Roman" w:cs="Times New Roman"/>
                            <w:sz w:val="20"/>
                            <w:szCs w:val="20"/>
                          </w:rPr>
                          <w:t>Analisis Data</w:t>
                        </w:r>
                      </w:p>
                    </w:txbxContent>
                  </v:textbox>
                </v:roundrect>
                <v:roundrect id="Rounded Rectangle 28" o:spid="_x0000_s1049" style="position:absolute;top:60275;width:29622;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2Eo8EA&#10;AADbAAAADwAAAGRycy9kb3ducmV2LnhtbERP3WrCMBS+H/gO4Qi7W1MrG1qNIhZxN4PZ7QEOybEt&#10;NielSWvn0y8Xg11+fP/b/WRbMVLvG8cKFkkKglg703Cl4Pvr9LIC4QOywdYxKfghD/vd7GmLuXF3&#10;vtBYhkrEEPY5KqhD6HIpva7Jok9cRxy5q+sthgj7Spoe7zHctjJL0zdpseHYUGNHx5r0rRysgmWT&#10;Fpk+v1br1aCPlH0WRfvxUOp5Ph02IAJN4V/85343CrI4Nn6JP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thKPBAAAA2wAAAA8AAAAAAAAAAAAAAAAAmAIAAGRycy9kb3du&#10;cmV2LnhtbFBLBQYAAAAABAAEAPUAAACGAwAAAAA=&#10;" fillcolor="white [3201]" strokecolor="black [3200]">
                  <v:textbox>
                    <w:txbxContent>
                      <w:p w14:paraId="7674F9EC" w14:textId="77777777" w:rsidR="00E254D2" w:rsidRPr="00871CEC" w:rsidRDefault="00E254D2" w:rsidP="00494E5C">
                        <w:pPr>
                          <w:jc w:val="center"/>
                          <w:rPr>
                            <w:rFonts w:ascii="Times New Roman" w:hAnsi="Times New Roman" w:cs="Times New Roman"/>
                            <w:sz w:val="20"/>
                            <w:szCs w:val="20"/>
                          </w:rPr>
                        </w:pPr>
                        <w:r w:rsidRPr="00871CEC">
                          <w:rPr>
                            <w:rFonts w:ascii="Times New Roman" w:hAnsi="Times New Roman" w:cs="Times New Roman"/>
                            <w:sz w:val="20"/>
                            <w:szCs w:val="20"/>
                          </w:rPr>
                          <w:t>Hasil</w:t>
                        </w:r>
                      </w:p>
                    </w:txbxContent>
                  </v:textbox>
                </v:roundrect>
                <v:shape id="Straight Arrow Connector 29" o:spid="_x0000_s1050" type="#_x0000_t32" style="position:absolute;left:14097;top:49988;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TksAAAADbAAAADwAAAGRycy9kb3ducmV2LnhtbESPzQrCMBCE74LvEFbwpqkeRKtRRCh4&#10;0IN/eF2atS02m9rEWt/eCILHYWa+YRar1pSiodoVlhWMhhEI4tTqgjMF51MymIJwHlljaZkUvMnB&#10;atntLDDW9sUHao4+EwHCLkYFufdVLKVLczLohrYiDt7N1gZ9kHUmdY2vADelHEfRRBosOCzkWNEm&#10;p/R+fBoFkZskj83pvm/OmT/srjLZvmcXpfq9dj0H4an1//CvvdUKxjP4fgk/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iE5LAAAAA2wAAAA8AAAAAAAAAAAAAAAAA&#10;oQIAAGRycy9kb3ducmV2LnhtbFBLBQYAAAAABAAEAPkAAACOAwAAAAA=&#10;" strokecolor="black [3040]">
                  <v:stroke endarrow="open"/>
                </v:shape>
                <v:shape id="Straight Arrow Connector 30" o:spid="_x0000_s1051" type="#_x0000_t32" style="position:absolute;left:14349;top:57608;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Es0r0AAADbAAAADwAAAGRycy9kb3ducmV2LnhtbERPuwrCMBTdBf8hXMFNUxVEq1FEKDjo&#10;4AvXS3Nti81NbWKtf28GwfFw3st1a0rRUO0KywpGwwgEcWp1wZmCyzkZzEA4j6yxtEwKPuRgvep2&#10;lhhr++YjNSefiRDCLkYFufdVLKVLczLohrYiDtzd1gZ9gHUmdY3vEG5KOY6iqTRYcGjIsaJtTunj&#10;9DIKIjdNntvz49BcMn/c32Sy+8yvSvV77WYBwlPr/+Kfe6cVTML68CX8ALn6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bBLNK9AAAA2wAAAA8AAAAAAAAAAAAAAAAAoQIA&#10;AGRycy9kb3ducmV2LnhtbFBLBQYAAAAABAAEAPkAAACLAwAAAAA=&#10;" strokecolor="black [3040]">
                  <v:stroke endarrow="open"/>
                </v:shape>
                <v:roundrect id="Rounded Rectangle 10" o:spid="_x0000_s1052" style="position:absolute;width:29620;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CGMQA&#10;AADbAAAADwAAAGRycy9kb3ducmV2LnhtbESP3WrCQBCF7wu+wzKCd3VjisWmriKG0t4I9ecBht1p&#10;EpqdDdlVY5++cyF4N8M5c843y/XgW3WhPjaBDcymGShiG1zDlYHT8eN5ASomZIdtYDJwowjr1ehp&#10;iYULV97T5ZAqJSEcCzRQp9QVWkdbk8c4DR2xaD+h95hk7SvterxKuG91nmWv2mPD0lBjR9ua7O/h&#10;7A28NFmZ28959bY42y3l32XZ7v6MmYyHzTuoREN6mO/XX07whV5+kQH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3QhjEAAAA2wAAAA8AAAAAAAAAAAAAAAAAmAIAAGRycy9k&#10;b3ducmV2LnhtbFBLBQYAAAAABAAEAPUAAACJAwAAAAA=&#10;" fillcolor="white [3201]" strokecolor="black [3200]">
                  <v:textbox>
                    <w:txbxContent>
                      <w:p w14:paraId="4DE6D6D0" w14:textId="77777777" w:rsidR="00E254D2" w:rsidRPr="00871CEC" w:rsidRDefault="00E254D2" w:rsidP="00494E5C">
                        <w:pPr>
                          <w:jc w:val="center"/>
                          <w:rPr>
                            <w:rFonts w:ascii="Times New Roman" w:hAnsi="Times New Roman" w:cs="Times New Roman"/>
                            <w:sz w:val="20"/>
                            <w:szCs w:val="20"/>
                          </w:rPr>
                        </w:pPr>
                        <w:r w:rsidRPr="00871CEC">
                          <w:rPr>
                            <w:rFonts w:ascii="Times New Roman" w:hAnsi="Times New Roman" w:cs="Times New Roman"/>
                            <w:sz w:val="20"/>
                            <w:szCs w:val="20"/>
                          </w:rPr>
                          <w:t>Pembuatan Proposal Penelitian</w:t>
                        </w:r>
                      </w:p>
                    </w:txbxContent>
                  </v:textbox>
                </v:roundrect>
                <v:roundrect id="Rounded Rectangle 15" o:spid="_x0000_s1053" style="position:absolute;top:7619;width:29620;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hgMIA&#10;AADbAAAADwAAAGRycy9kb3ducmV2LnhtbERPyWrDMBC9F/IPYgq5NXJdUlI3Sgg2Jb0UmuUDBmli&#10;m1gjY8lL8vVVodDbPN466+1kGzFQ52vHCp4XCQhi7UzNpYLz6eNpBcIHZIONY1JwIw/bzexhjZlx&#10;Ix9oOIZSxBD2GSqoQmgzKb2uyKJfuJY4chfXWQwRdqU0HY4x3DYyTZJXabHm2FBhS3lF+nrsrYKX&#10;OilSvV+Wb6te55R+F0XzdVdq/jjt3kEEmsK/+M/9aeL8Jfz+E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OGAwgAAANsAAAAPAAAAAAAAAAAAAAAAAJgCAABkcnMvZG93&#10;bnJldi54bWxQSwUGAAAAAAQABAD1AAAAhwMAAAAA&#10;" fillcolor="white [3201]" strokecolor="black [3200]">
                  <v:textbox>
                    <w:txbxContent>
                      <w:p w14:paraId="4555E98F" w14:textId="77777777" w:rsidR="00E254D2" w:rsidRPr="00871CEC" w:rsidRDefault="00E254D2" w:rsidP="00494E5C">
                        <w:pPr>
                          <w:jc w:val="center"/>
                          <w:rPr>
                            <w:rFonts w:ascii="Times New Roman" w:hAnsi="Times New Roman" w:cs="Times New Roman"/>
                            <w:sz w:val="20"/>
                            <w:szCs w:val="20"/>
                          </w:rPr>
                        </w:pPr>
                        <w:r w:rsidRPr="00871CEC">
                          <w:rPr>
                            <w:rFonts w:ascii="Times New Roman" w:hAnsi="Times New Roman" w:cs="Times New Roman"/>
                            <w:sz w:val="20"/>
                            <w:szCs w:val="20"/>
                          </w:rPr>
                          <w:t>Studi Pendahuluan</w:t>
                        </w:r>
                      </w:p>
                    </w:txbxContent>
                  </v:textbox>
                </v:roundrect>
                <v:shape id="Straight Arrow Connector 18" o:spid="_x0000_s1054" type="#_x0000_t32" style="position:absolute;left:14192;top:4953;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J8tMMAAADbAAAADwAAAGRycy9kb3ducmV2LnhtbESPT4vCQAzF74LfYYiwN526B3Gro4hQ&#10;8KAH/+E1dGJb7GRqZ7bWb785CHtLeC/v/bJc965WHbWh8mxgOklAEefeVlwYuJyz8RxUiMgWa89k&#10;4E0B1qvhYImp9S8+UneKhZIQDikaKGNsUq1DXpLDMPENsWh33zqMsraFti2+JNzV+jtJZtphxdJQ&#10;YkPbkvLH6dcZSMIse27Pj0N3KeJxf9PZ7v1zNeZr1G8WoCL18d/8ud5ZwRdY+UUG0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CfLTDAAAA2wAAAA8AAAAAAAAAAAAA&#10;AAAAoQIAAGRycy9kb3ducmV2LnhtbFBLBQYAAAAABAAEAPkAAACRAwAAAAA=&#10;" strokecolor="black [3040]">
                  <v:stroke endarrow="open"/>
                </v:shape>
                <v:shape id="Straight Arrow Connector 19" o:spid="_x0000_s1055" type="#_x0000_t32" style="position:absolute;left:14192;top:12573;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7ZL70AAADbAAAADwAAAGRycy9kb3ducmV2LnhtbERPvQrCMBDeBd8hnOCmqQ6i1SgiFBx0&#10;8A/XoznbYnOpTaz17Y0guN3H93uLVWtK0VDtCssKRsMIBHFqdcGZgvMpGUxBOI+ssbRMCt7kYLXs&#10;dhYYa/viAzVHn4kQwi5GBbn3VSylS3My6Ia2Ig7czdYGfYB1JnWNrxBuSjmOook0WHBoyLGiTU7p&#10;/fg0CiI3SR6b033fnDN/2F1lsn3PLkr1e+16DsJT6//in3urw/wZfH8JB8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xO2S+9AAAA2wAAAA8AAAAAAAAAAAAAAAAAoQIA&#10;AGRycy9kb3ducmV2LnhtbFBLBQYAAAAABAAEAPkAAACLAwAAAAA=&#10;" strokecolor="black [3040]">
                  <v:stroke endarrow="open"/>
                </v:shape>
                <v:roundrect id="Rounded Rectangle 32" o:spid="_x0000_s1056" style="position:absolute;top:14953;width:29620;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wllMIA&#10;AADbAAAADwAAAGRycy9kb3ducmV2LnhtbESP3YrCMBSE74V9h3AW9k7T7aJoNYpYRG8E/x7gkBzb&#10;ss1JaaJWn94IC3s5zHwzzGzR2VrcqPWVYwXfgwQEsXam4kLB+bTuj0H4gGywdkwKHuRhMf/ozTAz&#10;7s4Huh1DIWIJ+wwVlCE0mZRel2TRD1xDHL2Lay2GKNtCmhbvsdzWMk2SkbRYcVwosaFVSfr3eLUK&#10;fqokT/VmWEzGV72idJ/n9e6p1Ndnt5yCCNSF//AfvTWRS+H9Jf4A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CWUwgAAANsAAAAPAAAAAAAAAAAAAAAAAJgCAABkcnMvZG93&#10;bnJldi54bWxQSwUGAAAAAAQABAD1AAAAhwMAAAAA&#10;" fillcolor="white [3201]" strokecolor="black [3200]">
                  <v:textbox>
                    <w:txbxContent>
                      <w:p w14:paraId="42B5C6A4" w14:textId="77777777" w:rsidR="00E254D2" w:rsidRPr="00871CEC" w:rsidRDefault="00E254D2" w:rsidP="00494E5C">
                        <w:pPr>
                          <w:jc w:val="center"/>
                          <w:rPr>
                            <w:rFonts w:ascii="Times New Roman" w:hAnsi="Times New Roman" w:cs="Times New Roman"/>
                            <w:sz w:val="20"/>
                            <w:szCs w:val="20"/>
                          </w:rPr>
                        </w:pPr>
                        <w:r w:rsidRPr="00871CEC">
                          <w:rPr>
                            <w:rFonts w:ascii="Times New Roman" w:hAnsi="Times New Roman" w:cs="Times New Roman"/>
                            <w:sz w:val="20"/>
                            <w:szCs w:val="20"/>
                          </w:rPr>
                          <w:t>Pengurusan Izin Penelitian</w:t>
                        </w:r>
                      </w:p>
                    </w:txbxContent>
                  </v:textbox>
                </v:roundrect>
                <v:shape id="Straight Arrow Connector 33" o:spid="_x0000_s1057" type="#_x0000_t32" style="position:absolute;left:14097;top:19907;width:0;height:2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OypcMAAADbAAAADwAAAGRycy9kb3ducmV2LnhtbESPQYvCMBSE74L/IbwFb5quguxWU1mE&#10;ggc9qF28Ppq3bWnzUptY6783grDHYWa+YdabwTSip85VlhV8ziIQxLnVFRcKsnM6/QLhPLLGxjIp&#10;eJCDTTIerTHW9s5H6k++EAHCLkYFpfdtLKXLSzLoZrYlDt6f7Qz6ILtC6g7vAW4aOY+ipTRYcVgo&#10;saVtSXl9uhkFkVum1+25PvRZ4Y/7i0x3j+9fpSYfw88KhKfB/4ff7Z1WsFjA60v4ATJ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sqXDAAAA2wAAAA8AAAAAAAAAAAAA&#10;AAAAoQIAAGRycy9kb3ducmV2LnhtbFBLBQYAAAAABAAEAPkAAACRAwAAAAA=&#10;" strokecolor="black [3040]">
                  <v:stroke endarrow="open"/>
                </v:shape>
              </v:group>
            </w:pict>
          </mc:Fallback>
        </mc:AlternateContent>
      </w:r>
    </w:p>
    <w:p w14:paraId="45A29F35" w14:textId="77777777" w:rsidR="00494E5C" w:rsidRPr="008E384A" w:rsidRDefault="00494E5C" w:rsidP="00494E5C">
      <w:pPr>
        <w:spacing w:after="0" w:line="480" w:lineRule="auto"/>
        <w:jc w:val="both"/>
        <w:rPr>
          <w:rFonts w:ascii="Times New Roman" w:hAnsi="Times New Roman" w:cs="Times New Roman"/>
          <w:sz w:val="24"/>
          <w:szCs w:val="24"/>
          <w:lang w:val="sv-SE"/>
        </w:rPr>
      </w:pPr>
    </w:p>
    <w:p w14:paraId="0AC280E9" w14:textId="77777777" w:rsidR="00494E5C" w:rsidRPr="008E384A" w:rsidRDefault="00494E5C" w:rsidP="00494E5C">
      <w:pPr>
        <w:spacing w:after="0" w:line="480" w:lineRule="auto"/>
        <w:jc w:val="both"/>
        <w:rPr>
          <w:rFonts w:ascii="Times New Roman" w:hAnsi="Times New Roman" w:cs="Times New Roman"/>
          <w:sz w:val="24"/>
          <w:szCs w:val="24"/>
          <w:lang w:val="sv-SE"/>
        </w:rPr>
      </w:pPr>
    </w:p>
    <w:p w14:paraId="62D81726" w14:textId="77777777" w:rsidR="00494E5C" w:rsidRPr="008E384A" w:rsidRDefault="00494E5C" w:rsidP="00494E5C">
      <w:pPr>
        <w:spacing w:after="0" w:line="480" w:lineRule="auto"/>
        <w:jc w:val="both"/>
        <w:rPr>
          <w:rFonts w:ascii="Times New Roman" w:hAnsi="Times New Roman" w:cs="Times New Roman"/>
          <w:sz w:val="24"/>
          <w:szCs w:val="24"/>
          <w:lang w:val="sv-SE"/>
        </w:rPr>
      </w:pPr>
    </w:p>
    <w:p w14:paraId="16FD08F7" w14:textId="77777777" w:rsidR="00494E5C" w:rsidRPr="008E384A" w:rsidRDefault="00494E5C" w:rsidP="00494E5C">
      <w:pPr>
        <w:spacing w:after="0" w:line="480" w:lineRule="auto"/>
        <w:jc w:val="both"/>
        <w:rPr>
          <w:rFonts w:ascii="Times New Roman" w:hAnsi="Times New Roman" w:cs="Times New Roman"/>
          <w:sz w:val="24"/>
          <w:szCs w:val="24"/>
          <w:lang w:val="sv-SE"/>
        </w:rPr>
      </w:pPr>
    </w:p>
    <w:p w14:paraId="044D9E63" w14:textId="77777777" w:rsidR="00494E5C" w:rsidRPr="008E384A" w:rsidRDefault="00494E5C" w:rsidP="00494E5C">
      <w:pPr>
        <w:spacing w:after="0" w:line="480" w:lineRule="auto"/>
        <w:jc w:val="both"/>
        <w:rPr>
          <w:rFonts w:ascii="Times New Roman" w:hAnsi="Times New Roman" w:cs="Times New Roman"/>
          <w:sz w:val="24"/>
          <w:szCs w:val="24"/>
          <w:lang w:val="sv-SE"/>
        </w:rPr>
      </w:pPr>
    </w:p>
    <w:p w14:paraId="30C1E759" w14:textId="77777777" w:rsidR="00494E5C" w:rsidRPr="008E384A" w:rsidRDefault="00494E5C" w:rsidP="00494E5C">
      <w:pPr>
        <w:spacing w:after="0" w:line="480" w:lineRule="auto"/>
        <w:jc w:val="both"/>
        <w:rPr>
          <w:rFonts w:ascii="Times New Roman" w:hAnsi="Times New Roman" w:cs="Times New Roman"/>
          <w:sz w:val="24"/>
          <w:szCs w:val="24"/>
          <w:lang w:val="sv-SE"/>
        </w:rPr>
      </w:pPr>
    </w:p>
    <w:p w14:paraId="19D521B1" w14:textId="77777777" w:rsidR="00494E5C" w:rsidRPr="008E384A" w:rsidRDefault="00494E5C" w:rsidP="00494E5C">
      <w:pPr>
        <w:spacing w:after="0" w:line="480" w:lineRule="auto"/>
        <w:jc w:val="both"/>
        <w:rPr>
          <w:rFonts w:ascii="Times New Roman" w:hAnsi="Times New Roman" w:cs="Times New Roman"/>
          <w:sz w:val="24"/>
          <w:szCs w:val="24"/>
          <w:lang w:val="sv-SE"/>
        </w:rPr>
      </w:pPr>
    </w:p>
    <w:p w14:paraId="207A4D68" w14:textId="77777777" w:rsidR="00494E5C" w:rsidRPr="008E384A" w:rsidRDefault="00494E5C" w:rsidP="00494E5C">
      <w:pPr>
        <w:spacing w:after="0" w:line="480" w:lineRule="auto"/>
        <w:jc w:val="both"/>
        <w:rPr>
          <w:rFonts w:ascii="Times New Roman" w:hAnsi="Times New Roman" w:cs="Times New Roman"/>
          <w:sz w:val="24"/>
          <w:szCs w:val="24"/>
          <w:lang w:val="sv-SE"/>
        </w:rPr>
      </w:pPr>
    </w:p>
    <w:p w14:paraId="0EF85AE9" w14:textId="77777777" w:rsidR="00494E5C" w:rsidRPr="008E384A" w:rsidRDefault="00494E5C" w:rsidP="00494E5C">
      <w:pPr>
        <w:spacing w:after="0" w:line="480" w:lineRule="auto"/>
        <w:jc w:val="both"/>
        <w:rPr>
          <w:rFonts w:ascii="Times New Roman" w:hAnsi="Times New Roman" w:cs="Times New Roman"/>
          <w:sz w:val="24"/>
          <w:szCs w:val="24"/>
          <w:lang w:val="sv-SE"/>
        </w:rPr>
      </w:pPr>
    </w:p>
    <w:p w14:paraId="68C46519" w14:textId="77777777" w:rsidR="00494E5C" w:rsidRPr="008E384A" w:rsidRDefault="00494E5C" w:rsidP="00494E5C">
      <w:pPr>
        <w:spacing w:after="0" w:line="480" w:lineRule="auto"/>
        <w:jc w:val="both"/>
        <w:rPr>
          <w:rFonts w:ascii="Times New Roman" w:hAnsi="Times New Roman" w:cs="Times New Roman"/>
          <w:sz w:val="24"/>
          <w:szCs w:val="24"/>
          <w:lang w:val="sv-SE"/>
        </w:rPr>
      </w:pPr>
    </w:p>
    <w:p w14:paraId="516762B9" w14:textId="77777777" w:rsidR="00494E5C" w:rsidRPr="008E384A" w:rsidRDefault="00494E5C" w:rsidP="00494E5C">
      <w:pPr>
        <w:spacing w:after="0" w:line="480" w:lineRule="auto"/>
        <w:jc w:val="both"/>
        <w:rPr>
          <w:rFonts w:ascii="Times New Roman" w:hAnsi="Times New Roman" w:cs="Times New Roman"/>
          <w:sz w:val="24"/>
          <w:szCs w:val="24"/>
          <w:lang w:val="sv-SE"/>
        </w:rPr>
      </w:pPr>
    </w:p>
    <w:p w14:paraId="0643299A" w14:textId="77777777" w:rsidR="00494E5C" w:rsidRPr="008E384A" w:rsidRDefault="00494E5C" w:rsidP="00494E5C">
      <w:pPr>
        <w:spacing w:after="0" w:line="480" w:lineRule="auto"/>
        <w:jc w:val="both"/>
        <w:rPr>
          <w:rFonts w:ascii="Times New Roman" w:hAnsi="Times New Roman" w:cs="Times New Roman"/>
          <w:sz w:val="24"/>
          <w:szCs w:val="24"/>
          <w:lang w:val="sv-SE"/>
        </w:rPr>
      </w:pPr>
    </w:p>
    <w:p w14:paraId="599FBCFB" w14:textId="77777777" w:rsidR="00494E5C" w:rsidRPr="008E384A" w:rsidRDefault="00494E5C" w:rsidP="00494E5C">
      <w:pPr>
        <w:spacing w:after="0" w:line="480" w:lineRule="auto"/>
        <w:jc w:val="both"/>
        <w:rPr>
          <w:rFonts w:ascii="Times New Roman" w:hAnsi="Times New Roman" w:cs="Times New Roman"/>
          <w:sz w:val="24"/>
          <w:szCs w:val="24"/>
          <w:lang w:val="sv-SE"/>
        </w:rPr>
      </w:pPr>
    </w:p>
    <w:p w14:paraId="6021C053" w14:textId="77777777" w:rsidR="00494E5C" w:rsidRDefault="00494E5C" w:rsidP="00494E5C">
      <w:pPr>
        <w:spacing w:after="0" w:line="480" w:lineRule="auto"/>
        <w:jc w:val="center"/>
        <w:rPr>
          <w:rFonts w:ascii="Times New Roman" w:hAnsi="Times New Roman" w:cs="Times New Roman"/>
          <w:b/>
          <w:sz w:val="24"/>
          <w:szCs w:val="24"/>
        </w:rPr>
      </w:pPr>
    </w:p>
    <w:p w14:paraId="09DC1383" w14:textId="77777777" w:rsidR="005F65B4" w:rsidRDefault="005F65B4" w:rsidP="00635E70">
      <w:pPr>
        <w:spacing w:after="0" w:line="480" w:lineRule="auto"/>
        <w:jc w:val="center"/>
        <w:rPr>
          <w:rFonts w:ascii="Times New Roman" w:hAnsi="Times New Roman" w:cs="Times New Roman"/>
          <w:b/>
          <w:sz w:val="24"/>
          <w:szCs w:val="24"/>
        </w:rPr>
      </w:pPr>
    </w:p>
    <w:p w14:paraId="5AE53685" w14:textId="77777777" w:rsidR="005F65B4" w:rsidRDefault="005F65B4" w:rsidP="00635E70">
      <w:pPr>
        <w:spacing w:after="0" w:line="480" w:lineRule="auto"/>
        <w:jc w:val="center"/>
        <w:rPr>
          <w:rFonts w:ascii="Times New Roman" w:hAnsi="Times New Roman" w:cs="Times New Roman"/>
          <w:b/>
          <w:sz w:val="24"/>
          <w:szCs w:val="24"/>
        </w:rPr>
      </w:pPr>
    </w:p>
    <w:p w14:paraId="2669736B" w14:textId="77777777" w:rsidR="005F65B4" w:rsidRDefault="005F65B4" w:rsidP="00635E70">
      <w:pPr>
        <w:spacing w:after="0" w:line="480" w:lineRule="auto"/>
        <w:jc w:val="center"/>
        <w:rPr>
          <w:rFonts w:ascii="Times New Roman" w:hAnsi="Times New Roman" w:cs="Times New Roman"/>
          <w:b/>
          <w:sz w:val="24"/>
          <w:szCs w:val="24"/>
        </w:rPr>
      </w:pPr>
    </w:p>
    <w:p w14:paraId="12AFB5AB" w14:textId="168ED96E" w:rsidR="00DA34F1" w:rsidRDefault="00494E5C" w:rsidP="006C6ED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Bagan 3</w:t>
      </w:r>
      <w:r w:rsidR="00635E70">
        <w:rPr>
          <w:rFonts w:ascii="Times New Roman" w:hAnsi="Times New Roman" w:cs="Times New Roman"/>
          <w:b/>
          <w:sz w:val="24"/>
          <w:szCs w:val="24"/>
        </w:rPr>
        <w:t>.1 Alur Penelitia</w:t>
      </w:r>
      <w:r w:rsidR="006C6EDC">
        <w:rPr>
          <w:rFonts w:ascii="Times New Roman" w:hAnsi="Times New Roman" w:cs="Times New Roman"/>
          <w:b/>
          <w:sz w:val="24"/>
          <w:szCs w:val="24"/>
        </w:rPr>
        <w:t>n</w:t>
      </w:r>
    </w:p>
    <w:p w14:paraId="79D92A79" w14:textId="77777777" w:rsidR="00F068B5" w:rsidRDefault="00F068B5" w:rsidP="008A5039">
      <w:pPr>
        <w:spacing w:after="0" w:line="480" w:lineRule="auto"/>
        <w:jc w:val="center"/>
        <w:rPr>
          <w:rFonts w:ascii="Times New Roman" w:hAnsi="Times New Roman" w:cs="Times New Roman"/>
          <w:b/>
          <w:sz w:val="24"/>
          <w:szCs w:val="24"/>
        </w:rPr>
      </w:pPr>
    </w:p>
    <w:p w14:paraId="1B3F5D7E" w14:textId="77777777" w:rsidR="00494E5C" w:rsidRPr="007D2B83" w:rsidRDefault="00494E5C" w:rsidP="00DE64C1">
      <w:pPr>
        <w:pStyle w:val="Heading2"/>
      </w:pPr>
      <w:bookmarkStart w:id="70" w:name="_Toc535584678"/>
      <w:r>
        <w:lastRenderedPageBreak/>
        <w:t>3.8</w:t>
      </w:r>
      <w:r w:rsidRPr="007D2B83">
        <w:t xml:space="preserve"> Teknik Pengumpulan Data</w:t>
      </w:r>
      <w:bookmarkEnd w:id="70"/>
    </w:p>
    <w:p w14:paraId="68F27639" w14:textId="77777777" w:rsidR="00A45251" w:rsidRPr="00F068B5" w:rsidRDefault="00494E5C" w:rsidP="00F068B5">
      <w:pPr>
        <w:pStyle w:val="Heading3"/>
      </w:pPr>
      <w:bookmarkStart w:id="71" w:name="_Toc535584679"/>
      <w:r w:rsidRPr="00CD22B8">
        <w:t>3.</w:t>
      </w:r>
      <w:r>
        <w:t>8</w:t>
      </w:r>
      <w:r w:rsidRPr="00CD22B8">
        <w:t>.1 Metode Pengumpulan Data</w:t>
      </w:r>
      <w:bookmarkEnd w:id="71"/>
      <w:r w:rsidRPr="00CD22B8">
        <w:t xml:space="preserve">     </w:t>
      </w:r>
    </w:p>
    <w:p w14:paraId="38AE658A" w14:textId="2B068A18" w:rsidR="00A53416" w:rsidRDefault="00F068B5" w:rsidP="00A53416">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494E5C" w:rsidRPr="00DE64C1">
        <w:rPr>
          <w:rFonts w:ascii="Times New Roman" w:hAnsi="Times New Roman" w:cs="Times New Roman"/>
          <w:sz w:val="24"/>
          <w:szCs w:val="24"/>
        </w:rPr>
        <w:t xml:space="preserve">Teknik pengumpulan data merupakan cara peneliti untuk mengumpulkan data yang akan dilakukan dalam penelitian. Teknik pengumpulan data yang digunakan dalam penelitian ini ialah </w:t>
      </w:r>
      <w:r w:rsidR="00DE64C1" w:rsidRPr="00DE64C1">
        <w:rPr>
          <w:rFonts w:ascii="Times New Roman" w:hAnsi="Times New Roman" w:cs="Times New Roman"/>
          <w:sz w:val="24"/>
          <w:szCs w:val="24"/>
        </w:rPr>
        <w:t xml:space="preserve">pertama peneliti membuat surat perizinan penelitian ke Dinas Kesehatan Kabupaten Sumedang, Kantor Kecamatan Jatinangor, Puskesmas Jatinangor dan Puskesmas Cisempur. Selanjutnya surat diberikan ke 12 kantor Desa sebagai tempat penelitian. </w:t>
      </w:r>
      <w:r w:rsidR="00A53416">
        <w:rPr>
          <w:rFonts w:ascii="Times New Roman" w:hAnsi="Times New Roman" w:cs="Times New Roman"/>
          <w:sz w:val="24"/>
          <w:szCs w:val="24"/>
        </w:rPr>
        <w:t>Setelah itu</w:t>
      </w:r>
      <w:r w:rsidR="00DE64C1" w:rsidRPr="00DE64C1">
        <w:rPr>
          <w:rFonts w:ascii="Times New Roman" w:hAnsi="Times New Roman" w:cs="Times New Roman"/>
          <w:sz w:val="24"/>
          <w:szCs w:val="24"/>
        </w:rPr>
        <w:t xml:space="preserve"> peneliti meminta data jumlah ibu hamil se-Kecamatan Jatinangor melalui bidan desa dan kader di setiap desa. Setelah didapatkan data ibu hamil, peneliti membuat proporsi jumlah ibu hamil tiap desa yang akan dijadikan responden. Ibu hamil yang menjadi responden di setiap desa kemudian dijelaskan mengenai tujuan dan manfaat penelitian serta alasan mengapa ibu hamil terpilih menjadi responden. </w:t>
      </w:r>
      <w:r w:rsidR="00A53416">
        <w:rPr>
          <w:rFonts w:ascii="Times New Roman" w:hAnsi="Times New Roman" w:cs="Times New Roman"/>
          <w:sz w:val="24"/>
          <w:szCs w:val="24"/>
        </w:rPr>
        <w:t>I</w:t>
      </w:r>
      <w:r w:rsidR="00DE64C1" w:rsidRPr="00DE64C1">
        <w:rPr>
          <w:rFonts w:ascii="Times New Roman" w:hAnsi="Times New Roman" w:cs="Times New Roman"/>
          <w:sz w:val="24"/>
          <w:szCs w:val="24"/>
        </w:rPr>
        <w:t xml:space="preserve">bu hamil diminta mengisi lembar </w:t>
      </w:r>
      <w:r w:rsidR="00DE64C1" w:rsidRPr="00DE64C1">
        <w:rPr>
          <w:rFonts w:ascii="Times New Roman" w:hAnsi="Times New Roman" w:cs="Times New Roman"/>
          <w:i/>
          <w:sz w:val="24"/>
          <w:szCs w:val="24"/>
        </w:rPr>
        <w:t>informed consent</w:t>
      </w:r>
      <w:r w:rsidR="00DE64C1" w:rsidRPr="00DE64C1">
        <w:rPr>
          <w:rFonts w:ascii="Times New Roman" w:hAnsi="Times New Roman" w:cs="Times New Roman"/>
          <w:sz w:val="24"/>
          <w:szCs w:val="24"/>
        </w:rPr>
        <w:t xml:space="preserve"> sebagai persetujuan tertulis unt</w:t>
      </w:r>
      <w:r w:rsidR="00A53416">
        <w:rPr>
          <w:rFonts w:ascii="Times New Roman" w:hAnsi="Times New Roman" w:cs="Times New Roman"/>
          <w:sz w:val="24"/>
          <w:szCs w:val="24"/>
        </w:rPr>
        <w:t xml:space="preserve">uk ikut serta dalam penelitian dan kesediannya untuk mengikuti kelas ibu hamil untuk dilakukan pengambilan data. Pengambilan data yang digunakan ialah </w:t>
      </w:r>
      <w:r w:rsidR="00494E5C" w:rsidRPr="00DE64C1">
        <w:rPr>
          <w:rFonts w:ascii="Times New Roman" w:hAnsi="Times New Roman" w:cs="Times New Roman"/>
          <w:sz w:val="24"/>
          <w:szCs w:val="24"/>
        </w:rPr>
        <w:t xml:space="preserve">menggunakan </w:t>
      </w:r>
      <w:r w:rsidR="00494E5C" w:rsidRPr="00DE64C1">
        <w:rPr>
          <w:rFonts w:ascii="Times New Roman" w:hAnsi="Times New Roman" w:cs="Times New Roman"/>
          <w:i/>
          <w:sz w:val="24"/>
          <w:szCs w:val="24"/>
        </w:rPr>
        <w:t>food record</w:t>
      </w:r>
      <w:r w:rsidR="00494E5C" w:rsidRPr="00DE64C1">
        <w:rPr>
          <w:rFonts w:ascii="Times New Roman" w:hAnsi="Times New Roman" w:cs="Times New Roman"/>
          <w:sz w:val="24"/>
          <w:szCs w:val="24"/>
        </w:rPr>
        <w:t xml:space="preserve">. </w:t>
      </w:r>
    </w:p>
    <w:p w14:paraId="157A2A24" w14:textId="77777777" w:rsidR="00A53416" w:rsidRDefault="00F068B5" w:rsidP="00494E5C">
      <w:pPr>
        <w:spacing w:after="0" w:line="480" w:lineRule="auto"/>
        <w:jc w:val="both"/>
        <w:rPr>
          <w:rFonts w:ascii="Times New Roman" w:hAnsi="Times New Roman" w:cs="Times New Roman"/>
          <w:sz w:val="24"/>
          <w:szCs w:val="24"/>
        </w:rPr>
      </w:pPr>
      <w:r>
        <w:rPr>
          <w:rFonts w:ascii="Times New Roman" w:hAnsi="Times New Roman" w:cs="Times New Roman"/>
          <w:i/>
          <w:sz w:val="24"/>
          <w:lang w:val="id-ID"/>
        </w:rPr>
        <w:t xml:space="preserve">     </w:t>
      </w:r>
      <w:r w:rsidR="00494E5C" w:rsidRPr="00DE64C1">
        <w:rPr>
          <w:rFonts w:ascii="Times New Roman" w:hAnsi="Times New Roman" w:cs="Times New Roman"/>
          <w:i/>
          <w:sz w:val="24"/>
        </w:rPr>
        <w:t>Food record</w:t>
      </w:r>
      <w:r w:rsidR="00494E5C" w:rsidRPr="00DE64C1">
        <w:rPr>
          <w:rFonts w:ascii="Times New Roman" w:hAnsi="Times New Roman" w:cs="Times New Roman"/>
          <w:sz w:val="24"/>
        </w:rPr>
        <w:t xml:space="preserve"> adalah laporan tertulis asupan makanan dan minuman yang dikonsumsi selama periode waktu tertentu. Pengisian </w:t>
      </w:r>
      <w:r w:rsidR="00494E5C" w:rsidRPr="00DE64C1">
        <w:rPr>
          <w:rFonts w:ascii="Times New Roman" w:hAnsi="Times New Roman" w:cs="Times New Roman"/>
          <w:i/>
          <w:sz w:val="24"/>
        </w:rPr>
        <w:t>food record</w:t>
      </w:r>
      <w:r w:rsidR="00494E5C" w:rsidRPr="00DE64C1">
        <w:rPr>
          <w:rFonts w:ascii="Times New Roman" w:hAnsi="Times New Roman" w:cs="Times New Roman"/>
          <w:sz w:val="24"/>
        </w:rPr>
        <w:t xml:space="preserve"> dalam penelitian ini adalah selama tiga hari. </w:t>
      </w:r>
      <w:r w:rsidR="00A53416">
        <w:rPr>
          <w:rFonts w:ascii="Times New Roman" w:hAnsi="Times New Roman" w:cs="Times New Roman"/>
          <w:sz w:val="24"/>
        </w:rPr>
        <w:t xml:space="preserve">Saat pelaksanaan kelas ibu hamil, ibu diberikan penyuluhan, diperiksa kehamilan serta USG dan peneliti menjelaskan kepada ibu hamil bagaimana cara pengisian </w:t>
      </w:r>
      <w:r w:rsidR="00A53416" w:rsidRPr="00A53416">
        <w:rPr>
          <w:rFonts w:ascii="Times New Roman" w:hAnsi="Times New Roman" w:cs="Times New Roman"/>
          <w:i/>
          <w:sz w:val="24"/>
        </w:rPr>
        <w:t>food record</w:t>
      </w:r>
      <w:r w:rsidR="00A53416">
        <w:rPr>
          <w:rFonts w:ascii="Times New Roman" w:hAnsi="Times New Roman" w:cs="Times New Roman"/>
          <w:sz w:val="24"/>
        </w:rPr>
        <w:t xml:space="preserve"> melalui buku foto makanan untuk memberikan gambaran mengenai jumlah makanan (ukuran rumah tangga) yang dikonsumsi per hari. Setelah ibu hamil paham mengenai cara pengisian food record, selanjutnya ibu hamil akan diambil darahnya untuk diperiksa Hb. </w:t>
      </w:r>
    </w:p>
    <w:p w14:paraId="0AAF53BD" w14:textId="77777777" w:rsidR="00494E5C" w:rsidRPr="004726FF" w:rsidRDefault="00E5592C" w:rsidP="00494E5C">
      <w:pPr>
        <w:spacing w:after="0" w:line="480" w:lineRule="auto"/>
        <w:jc w:val="both"/>
        <w:rPr>
          <w:rFonts w:ascii="Times New Roman" w:hAnsi="Times New Roman" w:cs="Times New Roman"/>
          <w:sz w:val="24"/>
          <w:szCs w:val="24"/>
        </w:rPr>
      </w:pPr>
      <w:r>
        <w:rPr>
          <w:rFonts w:ascii="Times New Roman" w:hAnsi="Times New Roman" w:cs="Times New Roman"/>
          <w:sz w:val="24"/>
          <w:lang w:val="id-ID"/>
        </w:rPr>
        <w:lastRenderedPageBreak/>
        <w:t xml:space="preserve">    </w:t>
      </w:r>
      <w:r w:rsidR="00A53416">
        <w:rPr>
          <w:rFonts w:ascii="Times New Roman" w:hAnsi="Times New Roman" w:cs="Times New Roman"/>
          <w:sz w:val="24"/>
        </w:rPr>
        <w:t xml:space="preserve">Ibu hamil diminta untuk membawa kuesioner food record ke rumah untuk pengisian asupan makanan selama tiga hari. Selama tiga hari, peneliti mengingatkan ibu </w:t>
      </w:r>
      <w:r w:rsidR="004726FF">
        <w:rPr>
          <w:rFonts w:ascii="Times New Roman" w:hAnsi="Times New Roman" w:cs="Times New Roman"/>
          <w:sz w:val="24"/>
        </w:rPr>
        <w:t xml:space="preserve">melalui sms atau telefon </w:t>
      </w:r>
      <w:r w:rsidR="00A53416">
        <w:rPr>
          <w:rFonts w:ascii="Times New Roman" w:hAnsi="Times New Roman" w:cs="Times New Roman"/>
          <w:sz w:val="24"/>
        </w:rPr>
        <w:t xml:space="preserve">untuk melakukan pengisian food record. Setelah tiga hari, peneliti melakukan kunjungan ke rumah ibu hamil untuk mengambil food record dan mengkonfirmasi kembali apa yang sudah ibu tulis jika terdapat data yang tidak lengkap. </w:t>
      </w:r>
      <w:r w:rsidR="00494E5C" w:rsidRPr="00DE64C1">
        <w:rPr>
          <w:rFonts w:ascii="Times New Roman" w:hAnsi="Times New Roman" w:cs="Times New Roman"/>
          <w:sz w:val="24"/>
        </w:rPr>
        <w:t xml:space="preserve">Selanjutnya setelah </w:t>
      </w:r>
      <w:r w:rsidR="00494E5C" w:rsidRPr="00DE64C1">
        <w:rPr>
          <w:rFonts w:ascii="Times New Roman" w:hAnsi="Times New Roman" w:cs="Times New Roman"/>
          <w:i/>
          <w:sz w:val="24"/>
        </w:rPr>
        <w:t>food record</w:t>
      </w:r>
      <w:r w:rsidR="004726FF">
        <w:rPr>
          <w:rFonts w:ascii="Times New Roman" w:hAnsi="Times New Roman" w:cs="Times New Roman"/>
          <w:sz w:val="24"/>
        </w:rPr>
        <w:t xml:space="preserve"> terkumpul, jumlah asupan makanan akan disesuaikan dengan buku foto makanan. Jika sudah sesuai, hasilnya </w:t>
      </w:r>
      <w:r w:rsidR="00494E5C" w:rsidRPr="00DE64C1">
        <w:rPr>
          <w:rFonts w:ascii="Times New Roman" w:hAnsi="Times New Roman" w:cs="Times New Roman"/>
          <w:sz w:val="24"/>
        </w:rPr>
        <w:t xml:space="preserve">akan dikonvensi ke aplikasi </w:t>
      </w:r>
      <w:r w:rsidR="00494E5C" w:rsidRPr="00DE64C1">
        <w:rPr>
          <w:rFonts w:ascii="Times New Roman" w:hAnsi="Times New Roman" w:cs="Times New Roman"/>
          <w:i/>
          <w:sz w:val="24"/>
        </w:rPr>
        <w:t>nutrisurvey</w:t>
      </w:r>
      <w:r w:rsidR="004726FF">
        <w:rPr>
          <w:rFonts w:ascii="Times New Roman" w:hAnsi="Times New Roman" w:cs="Times New Roman"/>
          <w:sz w:val="24"/>
        </w:rPr>
        <w:t xml:space="preserve"> dan akan didapatkan rerata kandungan gizi (z</w:t>
      </w:r>
      <w:r w:rsidR="00DA34F1">
        <w:rPr>
          <w:rFonts w:ascii="Times New Roman" w:hAnsi="Times New Roman" w:cs="Times New Roman"/>
          <w:sz w:val="24"/>
        </w:rPr>
        <w:t xml:space="preserve">at besi, asam folat dan vitamin C) </w:t>
      </w:r>
      <w:r w:rsidR="004726FF">
        <w:rPr>
          <w:rFonts w:ascii="Times New Roman" w:hAnsi="Times New Roman" w:cs="Times New Roman"/>
          <w:sz w:val="24"/>
        </w:rPr>
        <w:t>ibu hamil selama tiga hari.</w:t>
      </w:r>
    </w:p>
    <w:p w14:paraId="032C3708" w14:textId="77777777" w:rsidR="00494E5C" w:rsidRPr="00CD22B8" w:rsidRDefault="00494E5C" w:rsidP="001D118B">
      <w:pPr>
        <w:pStyle w:val="Heading3"/>
      </w:pPr>
      <w:bookmarkStart w:id="72" w:name="_Toc535584680"/>
      <w:r>
        <w:t>3.8</w:t>
      </w:r>
      <w:r w:rsidRPr="00CD22B8">
        <w:t>.2 Jenis Data</w:t>
      </w:r>
      <w:bookmarkEnd w:id="72"/>
    </w:p>
    <w:p w14:paraId="5247D851" w14:textId="77777777" w:rsidR="00494E5C" w:rsidRDefault="00494E5C" w:rsidP="00494E5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J</w:t>
      </w:r>
      <w:r w:rsidRPr="00FB7F45">
        <w:rPr>
          <w:rFonts w:ascii="Times New Roman" w:hAnsi="Times New Roman" w:cs="Times New Roman"/>
          <w:sz w:val="24"/>
          <w:szCs w:val="24"/>
        </w:rPr>
        <w:t>enis data dalam penelitian ini adalah data primer</w:t>
      </w:r>
      <w:r>
        <w:rPr>
          <w:rFonts w:ascii="Times New Roman" w:hAnsi="Times New Roman" w:cs="Times New Roman"/>
          <w:sz w:val="24"/>
          <w:szCs w:val="24"/>
        </w:rPr>
        <w:t xml:space="preserve"> karena mengambil data langsung kepada respoden</w:t>
      </w:r>
      <w:r w:rsidRPr="00FB7F45">
        <w:rPr>
          <w:rFonts w:ascii="Times New Roman" w:hAnsi="Times New Roman" w:cs="Times New Roman"/>
          <w:sz w:val="24"/>
          <w:szCs w:val="24"/>
        </w:rPr>
        <w:t>. Data primer diperoleh melalui</w:t>
      </w:r>
      <w:r w:rsidR="00063A14">
        <w:rPr>
          <w:rFonts w:ascii="Times New Roman" w:hAnsi="Times New Roman" w:cs="Times New Roman"/>
          <w:sz w:val="24"/>
          <w:szCs w:val="24"/>
        </w:rPr>
        <w:t xml:space="preserve"> pengukuran kadar hb di</w:t>
      </w:r>
      <w:r>
        <w:rPr>
          <w:rFonts w:ascii="Times New Roman" w:hAnsi="Times New Roman" w:cs="Times New Roman"/>
          <w:sz w:val="24"/>
          <w:szCs w:val="24"/>
        </w:rPr>
        <w:t>l</w:t>
      </w:r>
      <w:r w:rsidR="00C07673">
        <w:rPr>
          <w:rFonts w:ascii="Times New Roman" w:hAnsi="Times New Roman" w:cs="Times New Roman"/>
          <w:sz w:val="24"/>
          <w:szCs w:val="24"/>
        </w:rPr>
        <w:t>a</w:t>
      </w:r>
      <w:r>
        <w:rPr>
          <w:rFonts w:ascii="Times New Roman" w:hAnsi="Times New Roman" w:cs="Times New Roman"/>
          <w:sz w:val="24"/>
          <w:szCs w:val="24"/>
        </w:rPr>
        <w:t>njutkan dengan</w:t>
      </w:r>
      <w:r w:rsidRPr="00FB7F45">
        <w:rPr>
          <w:rFonts w:ascii="Times New Roman" w:hAnsi="Times New Roman" w:cs="Times New Roman"/>
          <w:sz w:val="24"/>
          <w:szCs w:val="24"/>
        </w:rPr>
        <w:t xml:space="preserve"> pengisian </w:t>
      </w:r>
      <w:r w:rsidRPr="00422EEB">
        <w:rPr>
          <w:rFonts w:ascii="Times New Roman" w:hAnsi="Times New Roman" w:cs="Times New Roman"/>
          <w:i/>
          <w:sz w:val="24"/>
          <w:szCs w:val="24"/>
        </w:rPr>
        <w:t xml:space="preserve">food record </w:t>
      </w:r>
      <w:r w:rsidRPr="00FB7F45">
        <w:rPr>
          <w:rFonts w:ascii="Times New Roman" w:hAnsi="Times New Roman" w:cs="Times New Roman"/>
          <w:sz w:val="24"/>
          <w:szCs w:val="24"/>
        </w:rPr>
        <w:t>yang diberikan oleh peneliti kepada responden</w:t>
      </w:r>
      <w:r>
        <w:rPr>
          <w:rFonts w:ascii="Times New Roman" w:hAnsi="Times New Roman" w:cs="Times New Roman"/>
          <w:sz w:val="24"/>
          <w:szCs w:val="24"/>
        </w:rPr>
        <w:t xml:space="preserve"> selama tiga hari</w:t>
      </w:r>
      <w:r w:rsidRPr="00FB7F45">
        <w:rPr>
          <w:rFonts w:ascii="Times New Roman" w:hAnsi="Times New Roman" w:cs="Times New Roman"/>
          <w:sz w:val="24"/>
          <w:szCs w:val="24"/>
        </w:rPr>
        <w:t xml:space="preserve">. </w:t>
      </w:r>
    </w:p>
    <w:p w14:paraId="29426DED" w14:textId="77777777" w:rsidR="00E05551" w:rsidRDefault="00E05551" w:rsidP="00494E5C">
      <w:pPr>
        <w:spacing w:after="0" w:line="480" w:lineRule="auto"/>
        <w:jc w:val="both"/>
        <w:rPr>
          <w:rFonts w:ascii="Times New Roman" w:hAnsi="Times New Roman" w:cs="Times New Roman"/>
          <w:sz w:val="24"/>
          <w:szCs w:val="24"/>
        </w:rPr>
      </w:pPr>
    </w:p>
    <w:p w14:paraId="747FE70D" w14:textId="77777777" w:rsidR="00494E5C" w:rsidRDefault="00494E5C" w:rsidP="00DE64C1">
      <w:pPr>
        <w:pStyle w:val="Heading2"/>
      </w:pPr>
      <w:bookmarkStart w:id="73" w:name="_Toc535584681"/>
      <w:r>
        <w:t>3.9</w:t>
      </w:r>
      <w:r w:rsidRPr="007D2B83">
        <w:t xml:space="preserve"> Kebutuhan Ijin Terkait Penelitian</w:t>
      </w:r>
      <w:bookmarkEnd w:id="73"/>
    </w:p>
    <w:p w14:paraId="69CFC246" w14:textId="77777777" w:rsidR="003D2985" w:rsidRDefault="00494E5C" w:rsidP="00494E5C">
      <w:pPr>
        <w:spacing w:after="0" w:line="480" w:lineRule="auto"/>
        <w:jc w:val="both"/>
      </w:pPr>
      <w:r>
        <w:rPr>
          <w:rFonts w:ascii="Times New Roman" w:hAnsi="Times New Roman" w:cs="Times New Roman"/>
          <w:sz w:val="24"/>
        </w:rPr>
        <w:t xml:space="preserve">     </w:t>
      </w:r>
      <w:r w:rsidRPr="00304552">
        <w:rPr>
          <w:rFonts w:ascii="Times New Roman" w:hAnsi="Times New Roman" w:cs="Times New Roman"/>
          <w:sz w:val="24"/>
        </w:rPr>
        <w:t xml:space="preserve">Kebutuhan ijin dalam penelitian </w:t>
      </w:r>
      <w:r>
        <w:rPr>
          <w:rFonts w:ascii="Times New Roman" w:hAnsi="Times New Roman" w:cs="Times New Roman"/>
          <w:sz w:val="24"/>
        </w:rPr>
        <w:t xml:space="preserve">ini </w:t>
      </w:r>
      <w:r w:rsidRPr="00304552">
        <w:rPr>
          <w:rFonts w:ascii="Times New Roman" w:hAnsi="Times New Roman" w:cs="Times New Roman"/>
          <w:sz w:val="24"/>
        </w:rPr>
        <w:t>yaitu surat permohonan izin penelitian dar</w:t>
      </w:r>
      <w:r>
        <w:rPr>
          <w:rFonts w:ascii="Times New Roman" w:hAnsi="Times New Roman" w:cs="Times New Roman"/>
          <w:sz w:val="24"/>
        </w:rPr>
        <w:t>i Fakultas Kedokteran</w:t>
      </w:r>
      <w:r w:rsidRPr="00304552">
        <w:rPr>
          <w:rFonts w:ascii="Times New Roman" w:hAnsi="Times New Roman" w:cs="Times New Roman"/>
          <w:sz w:val="24"/>
        </w:rPr>
        <w:t xml:space="preserve"> Universitas Padjadjaran</w:t>
      </w:r>
      <w:r>
        <w:rPr>
          <w:rFonts w:ascii="Times New Roman" w:hAnsi="Times New Roman" w:cs="Times New Roman"/>
          <w:sz w:val="24"/>
        </w:rPr>
        <w:t xml:space="preserve"> selanjutnya diberikan ke </w:t>
      </w:r>
      <w:r w:rsidRPr="00304552">
        <w:rPr>
          <w:rFonts w:ascii="Times New Roman" w:hAnsi="Times New Roman" w:cs="Times New Roman"/>
          <w:sz w:val="24"/>
        </w:rPr>
        <w:t>Kantor Kecamatan Jatinangor, Puskesmas Jatinangor, dan Puskesmas Cisempur</w:t>
      </w:r>
      <w:r w:rsidR="00C07673">
        <w:t xml:space="preserve">. </w:t>
      </w:r>
    </w:p>
    <w:p w14:paraId="625CEEA4" w14:textId="77777777" w:rsidR="00DE29A6" w:rsidRDefault="00DE29A6" w:rsidP="00494E5C">
      <w:pPr>
        <w:spacing w:after="0" w:line="480" w:lineRule="auto"/>
        <w:jc w:val="both"/>
      </w:pPr>
    </w:p>
    <w:p w14:paraId="223BE30B" w14:textId="77777777" w:rsidR="00D94544" w:rsidRDefault="00D94544" w:rsidP="00494E5C">
      <w:pPr>
        <w:spacing w:after="0" w:line="480" w:lineRule="auto"/>
        <w:jc w:val="both"/>
      </w:pPr>
    </w:p>
    <w:p w14:paraId="6E81F230" w14:textId="77777777" w:rsidR="00D94544" w:rsidRDefault="00D94544" w:rsidP="00494E5C">
      <w:pPr>
        <w:spacing w:after="0" w:line="480" w:lineRule="auto"/>
        <w:jc w:val="both"/>
      </w:pPr>
    </w:p>
    <w:p w14:paraId="0A350970" w14:textId="77777777" w:rsidR="00236BF6" w:rsidRDefault="00236BF6" w:rsidP="00494E5C">
      <w:pPr>
        <w:spacing w:after="0" w:line="480" w:lineRule="auto"/>
        <w:jc w:val="both"/>
      </w:pPr>
    </w:p>
    <w:p w14:paraId="2FB7B3AD" w14:textId="77777777" w:rsidR="00D94544" w:rsidRPr="00304552" w:rsidRDefault="00D94544" w:rsidP="00494E5C">
      <w:pPr>
        <w:spacing w:after="0" w:line="480" w:lineRule="auto"/>
        <w:jc w:val="both"/>
      </w:pPr>
    </w:p>
    <w:p w14:paraId="3574D136" w14:textId="77777777" w:rsidR="00494E5C" w:rsidRPr="008E384A" w:rsidRDefault="00494E5C" w:rsidP="00DE64C1">
      <w:pPr>
        <w:pStyle w:val="Heading2"/>
        <w:rPr>
          <w:lang w:val="it-IT"/>
        </w:rPr>
      </w:pPr>
      <w:bookmarkStart w:id="74" w:name="_Toc535584682"/>
      <w:r w:rsidRPr="008E384A">
        <w:rPr>
          <w:lang w:val="it-IT"/>
        </w:rPr>
        <w:lastRenderedPageBreak/>
        <w:t>3.10 Pengolahan dan Analisis Data</w:t>
      </w:r>
      <w:bookmarkEnd w:id="74"/>
    </w:p>
    <w:p w14:paraId="5D8AC488" w14:textId="77777777" w:rsidR="00494E5C" w:rsidRPr="008E384A" w:rsidRDefault="00494E5C" w:rsidP="001D118B">
      <w:pPr>
        <w:pStyle w:val="Heading3"/>
      </w:pPr>
      <w:bookmarkStart w:id="75" w:name="_Toc535584683"/>
      <w:r w:rsidRPr="008E384A">
        <w:t>3.10.1 Pengolahan Data</w:t>
      </w:r>
      <w:bookmarkEnd w:id="75"/>
    </w:p>
    <w:p w14:paraId="2FA26CEC" w14:textId="77777777" w:rsidR="007E4620" w:rsidRPr="007E4620" w:rsidRDefault="00140B3C" w:rsidP="001F36D4">
      <w:pPr>
        <w:pStyle w:val="ListParagraph"/>
        <w:numPr>
          <w:ilvl w:val="0"/>
          <w:numId w:val="34"/>
        </w:numPr>
        <w:spacing w:after="0" w:line="480" w:lineRule="auto"/>
        <w:jc w:val="both"/>
        <w:rPr>
          <w:rFonts w:ascii="Times New Roman" w:hAnsi="Times New Roman" w:cs="Times New Roman"/>
          <w:bCs/>
          <w:sz w:val="24"/>
          <w:szCs w:val="23"/>
        </w:rPr>
      </w:pPr>
      <w:r>
        <w:rPr>
          <w:rFonts w:ascii="Times New Roman" w:hAnsi="Times New Roman" w:cs="Times New Roman"/>
          <w:bCs/>
          <w:sz w:val="24"/>
          <w:szCs w:val="23"/>
        </w:rPr>
        <w:t xml:space="preserve">Setelah tiga hari pengumpulan </w:t>
      </w:r>
      <w:r w:rsidR="00CB2835">
        <w:rPr>
          <w:rFonts w:ascii="Times New Roman" w:hAnsi="Times New Roman" w:cs="Times New Roman"/>
          <w:bCs/>
          <w:sz w:val="24"/>
          <w:szCs w:val="23"/>
        </w:rPr>
        <w:t xml:space="preserve">data </w:t>
      </w:r>
      <w:r>
        <w:rPr>
          <w:rFonts w:ascii="Times New Roman" w:hAnsi="Times New Roman" w:cs="Times New Roman"/>
          <w:bCs/>
          <w:sz w:val="24"/>
          <w:szCs w:val="23"/>
        </w:rPr>
        <w:t>dari responden,</w:t>
      </w:r>
      <w:r w:rsidR="00CB2835">
        <w:rPr>
          <w:rFonts w:ascii="Times New Roman" w:hAnsi="Times New Roman" w:cs="Times New Roman"/>
          <w:bCs/>
          <w:sz w:val="24"/>
          <w:szCs w:val="23"/>
        </w:rPr>
        <w:t xml:space="preserve"> </w:t>
      </w:r>
      <w:r>
        <w:rPr>
          <w:rFonts w:ascii="Times New Roman" w:hAnsi="Times New Roman" w:cs="Times New Roman"/>
          <w:bCs/>
          <w:sz w:val="24"/>
          <w:szCs w:val="23"/>
        </w:rPr>
        <w:t xml:space="preserve"> </w:t>
      </w:r>
      <w:r w:rsidR="00CB2835">
        <w:rPr>
          <w:rFonts w:ascii="Times New Roman" w:hAnsi="Times New Roman" w:cs="Times New Roman"/>
          <w:bCs/>
          <w:sz w:val="24"/>
          <w:szCs w:val="23"/>
        </w:rPr>
        <w:t>d</w:t>
      </w:r>
      <w:r w:rsidR="00494E5C" w:rsidRPr="00CB2835">
        <w:rPr>
          <w:rFonts w:ascii="Times New Roman" w:hAnsi="Times New Roman" w:cs="Times New Roman"/>
          <w:bCs/>
          <w:sz w:val="24"/>
          <w:szCs w:val="23"/>
        </w:rPr>
        <w:t xml:space="preserve">ata dari </w:t>
      </w:r>
      <w:r w:rsidR="00494E5C" w:rsidRPr="00CB2835">
        <w:rPr>
          <w:rFonts w:ascii="Times New Roman" w:hAnsi="Times New Roman" w:cs="Times New Roman"/>
          <w:bCs/>
          <w:i/>
          <w:sz w:val="24"/>
          <w:szCs w:val="23"/>
        </w:rPr>
        <w:t>food record</w:t>
      </w:r>
      <w:r w:rsidR="00494E5C" w:rsidRPr="00CB2835">
        <w:rPr>
          <w:rFonts w:ascii="Times New Roman" w:hAnsi="Times New Roman" w:cs="Times New Roman"/>
          <w:bCs/>
          <w:sz w:val="24"/>
          <w:szCs w:val="23"/>
        </w:rPr>
        <w:t xml:space="preserve"> </w:t>
      </w:r>
      <w:r w:rsidR="007E4620">
        <w:rPr>
          <w:rFonts w:ascii="Times New Roman" w:hAnsi="Times New Roman" w:cs="Times New Roman"/>
          <w:sz w:val="24"/>
          <w:szCs w:val="24"/>
        </w:rPr>
        <w:t>akan diperiksa</w:t>
      </w:r>
      <w:r w:rsidR="007E4620" w:rsidRPr="0070216E">
        <w:rPr>
          <w:rFonts w:ascii="Times New Roman" w:hAnsi="Times New Roman" w:cs="Times New Roman"/>
          <w:sz w:val="24"/>
          <w:szCs w:val="24"/>
        </w:rPr>
        <w:t xml:space="preserve"> apakah jumlah data yang terkumpul sesuai dengan jumlah responden dan memeriksa cara pengisian apakah </w:t>
      </w:r>
      <w:r w:rsidR="007E4620">
        <w:rPr>
          <w:rFonts w:ascii="Times New Roman" w:hAnsi="Times New Roman" w:cs="Times New Roman"/>
          <w:sz w:val="24"/>
          <w:szCs w:val="24"/>
        </w:rPr>
        <w:t>benar atau terdapat kekeliruan.</w:t>
      </w:r>
    </w:p>
    <w:p w14:paraId="05397992" w14:textId="77777777" w:rsidR="00140B3C" w:rsidRPr="00CB2835" w:rsidRDefault="007E4620" w:rsidP="001F36D4">
      <w:pPr>
        <w:pStyle w:val="ListParagraph"/>
        <w:numPr>
          <w:ilvl w:val="0"/>
          <w:numId w:val="34"/>
        </w:numPr>
        <w:spacing w:after="0" w:line="480" w:lineRule="auto"/>
        <w:jc w:val="both"/>
        <w:rPr>
          <w:rFonts w:ascii="Times New Roman" w:hAnsi="Times New Roman" w:cs="Times New Roman"/>
          <w:bCs/>
          <w:sz w:val="24"/>
          <w:szCs w:val="23"/>
        </w:rPr>
      </w:pPr>
      <w:r>
        <w:rPr>
          <w:rFonts w:ascii="Times New Roman" w:hAnsi="Times New Roman" w:cs="Times New Roman"/>
          <w:bCs/>
          <w:sz w:val="24"/>
          <w:szCs w:val="23"/>
        </w:rPr>
        <w:t xml:space="preserve">Jika data </w:t>
      </w:r>
      <w:r w:rsidRPr="00635E70">
        <w:rPr>
          <w:rFonts w:ascii="Times New Roman" w:hAnsi="Times New Roman" w:cs="Times New Roman"/>
          <w:bCs/>
          <w:i/>
          <w:sz w:val="24"/>
          <w:szCs w:val="23"/>
        </w:rPr>
        <w:t>food  record</w:t>
      </w:r>
      <w:r>
        <w:rPr>
          <w:rFonts w:ascii="Times New Roman" w:hAnsi="Times New Roman" w:cs="Times New Roman"/>
          <w:bCs/>
          <w:sz w:val="24"/>
          <w:szCs w:val="23"/>
        </w:rPr>
        <w:t xml:space="preserve"> sudah terkumpul seluruhnya dengan cara pengisian yang benar, selanjutnya j</w:t>
      </w:r>
      <w:r w:rsidR="00CB2835">
        <w:rPr>
          <w:rFonts w:ascii="Times New Roman" w:hAnsi="Times New Roman" w:cs="Times New Roman"/>
          <w:bCs/>
          <w:sz w:val="24"/>
          <w:szCs w:val="23"/>
        </w:rPr>
        <w:t xml:space="preserve">umlah asupan makanan </w:t>
      </w:r>
      <w:r>
        <w:rPr>
          <w:rFonts w:ascii="Times New Roman" w:hAnsi="Times New Roman" w:cs="Times New Roman"/>
          <w:bCs/>
          <w:sz w:val="24"/>
          <w:szCs w:val="23"/>
        </w:rPr>
        <w:t xml:space="preserve">dalam </w:t>
      </w:r>
      <w:r w:rsidRPr="00635E70">
        <w:rPr>
          <w:rFonts w:ascii="Times New Roman" w:hAnsi="Times New Roman" w:cs="Times New Roman"/>
          <w:bCs/>
          <w:i/>
          <w:sz w:val="24"/>
          <w:szCs w:val="23"/>
        </w:rPr>
        <w:t>food record</w:t>
      </w:r>
      <w:r>
        <w:rPr>
          <w:rFonts w:ascii="Times New Roman" w:hAnsi="Times New Roman" w:cs="Times New Roman"/>
          <w:bCs/>
          <w:sz w:val="24"/>
          <w:szCs w:val="23"/>
        </w:rPr>
        <w:t xml:space="preserve"> </w:t>
      </w:r>
      <w:r w:rsidR="00CB2835">
        <w:rPr>
          <w:rFonts w:ascii="Times New Roman" w:hAnsi="Times New Roman" w:cs="Times New Roman"/>
          <w:bCs/>
          <w:sz w:val="24"/>
          <w:szCs w:val="23"/>
        </w:rPr>
        <w:t>akan disesuaikan dengan buku foto makanan</w:t>
      </w:r>
      <w:r>
        <w:rPr>
          <w:rFonts w:ascii="Times New Roman" w:hAnsi="Times New Roman" w:cs="Times New Roman"/>
          <w:bCs/>
          <w:sz w:val="24"/>
          <w:szCs w:val="23"/>
        </w:rPr>
        <w:t>.</w:t>
      </w:r>
    </w:p>
    <w:p w14:paraId="08F995BB" w14:textId="77777777" w:rsidR="00494E5C" w:rsidRPr="00140B3C" w:rsidRDefault="007E4620" w:rsidP="001F36D4">
      <w:pPr>
        <w:pStyle w:val="ListParagraph"/>
        <w:numPr>
          <w:ilvl w:val="0"/>
          <w:numId w:val="34"/>
        </w:numPr>
        <w:spacing w:after="0" w:line="480" w:lineRule="auto"/>
        <w:jc w:val="both"/>
        <w:rPr>
          <w:rFonts w:ascii="Times New Roman" w:hAnsi="Times New Roman" w:cs="Times New Roman"/>
          <w:bCs/>
          <w:sz w:val="24"/>
          <w:szCs w:val="23"/>
        </w:rPr>
      </w:pPr>
      <w:r>
        <w:rPr>
          <w:rFonts w:ascii="Times New Roman" w:hAnsi="Times New Roman" w:cs="Times New Roman"/>
          <w:bCs/>
          <w:sz w:val="24"/>
          <w:szCs w:val="23"/>
        </w:rPr>
        <w:t>Setelah didapatkan jumlah asupan makanan, selanjutnya d</w:t>
      </w:r>
      <w:r w:rsidR="00494E5C" w:rsidRPr="00595887">
        <w:rPr>
          <w:rFonts w:ascii="Times New Roman" w:hAnsi="Times New Roman" w:cs="Times New Roman"/>
          <w:bCs/>
          <w:sz w:val="24"/>
          <w:szCs w:val="23"/>
        </w:rPr>
        <w:t xml:space="preserve">imasukan data asupan zat besi, asam folat dan vitamin C melalui konsumsi makanan ke dalam aplikasi </w:t>
      </w:r>
      <w:r w:rsidR="00494E5C" w:rsidRPr="00595887">
        <w:rPr>
          <w:rFonts w:ascii="Times New Roman" w:hAnsi="Times New Roman" w:cs="Times New Roman"/>
          <w:bCs/>
          <w:i/>
          <w:sz w:val="24"/>
          <w:szCs w:val="23"/>
        </w:rPr>
        <w:t>software nutrisurvey.</w:t>
      </w:r>
    </w:p>
    <w:p w14:paraId="69F1E98B" w14:textId="77777777" w:rsidR="007E4620" w:rsidRDefault="00140B3C" w:rsidP="001F36D4">
      <w:pPr>
        <w:pStyle w:val="ListParagraph"/>
        <w:numPr>
          <w:ilvl w:val="0"/>
          <w:numId w:val="34"/>
        </w:numPr>
        <w:spacing w:after="0" w:line="480" w:lineRule="auto"/>
        <w:jc w:val="both"/>
        <w:rPr>
          <w:rFonts w:ascii="Times New Roman" w:hAnsi="Times New Roman" w:cs="Times New Roman"/>
          <w:bCs/>
          <w:sz w:val="24"/>
          <w:szCs w:val="23"/>
        </w:rPr>
      </w:pPr>
      <w:r>
        <w:rPr>
          <w:rFonts w:ascii="Times New Roman" w:hAnsi="Times New Roman" w:cs="Times New Roman"/>
          <w:bCs/>
          <w:sz w:val="24"/>
          <w:szCs w:val="23"/>
        </w:rPr>
        <w:t xml:space="preserve">Selanjutnya akan diperoleh jumlah asupan zat besi, asam folat dan vitamin C selama tiga hari yang kemudian akan </w:t>
      </w:r>
      <w:r w:rsidR="007E4620">
        <w:rPr>
          <w:rFonts w:ascii="Times New Roman" w:hAnsi="Times New Roman" w:cs="Times New Roman"/>
          <w:bCs/>
          <w:sz w:val="24"/>
          <w:szCs w:val="23"/>
        </w:rPr>
        <w:t>dikategorikan apakah</w:t>
      </w:r>
      <w:r>
        <w:rPr>
          <w:rFonts w:ascii="Times New Roman" w:hAnsi="Times New Roman" w:cs="Times New Roman"/>
          <w:bCs/>
          <w:sz w:val="24"/>
          <w:szCs w:val="23"/>
        </w:rPr>
        <w:t xml:space="preserve"> asupan terpenuhi atau tidak terpenuhi sesuai dengan jumlah AKG ibu hamil di Indonesia</w:t>
      </w:r>
      <w:r w:rsidR="007E4620">
        <w:rPr>
          <w:rFonts w:ascii="Times New Roman" w:hAnsi="Times New Roman" w:cs="Times New Roman"/>
          <w:bCs/>
          <w:sz w:val="24"/>
          <w:szCs w:val="23"/>
        </w:rPr>
        <w:t>.</w:t>
      </w:r>
    </w:p>
    <w:p w14:paraId="009965B2" w14:textId="77777777" w:rsidR="00635E70" w:rsidRPr="00635E70" w:rsidRDefault="007E4620" w:rsidP="001F36D4">
      <w:pPr>
        <w:pStyle w:val="ListParagraph"/>
        <w:numPr>
          <w:ilvl w:val="0"/>
          <w:numId w:val="34"/>
        </w:numPr>
        <w:spacing w:after="0" w:line="480" w:lineRule="auto"/>
        <w:jc w:val="both"/>
        <w:rPr>
          <w:rFonts w:ascii="Times New Roman" w:hAnsi="Times New Roman" w:cs="Times New Roman"/>
          <w:bCs/>
          <w:sz w:val="24"/>
          <w:szCs w:val="23"/>
        </w:rPr>
      </w:pPr>
      <w:r w:rsidRPr="007E4620">
        <w:rPr>
          <w:rFonts w:ascii="Times New Roman" w:hAnsi="Times New Roman" w:cs="Times New Roman"/>
          <w:sz w:val="24"/>
          <w:szCs w:val="24"/>
        </w:rPr>
        <w:t xml:space="preserve">Data yang telah  </w:t>
      </w:r>
      <w:r w:rsidR="00635E70">
        <w:rPr>
          <w:rFonts w:ascii="Times New Roman" w:hAnsi="Times New Roman" w:cs="Times New Roman"/>
          <w:sz w:val="24"/>
          <w:szCs w:val="24"/>
        </w:rPr>
        <w:t>dikat</w:t>
      </w:r>
      <w:r w:rsidR="00767635">
        <w:rPr>
          <w:rFonts w:ascii="Times New Roman" w:hAnsi="Times New Roman" w:cs="Times New Roman"/>
          <w:sz w:val="24"/>
          <w:szCs w:val="24"/>
        </w:rPr>
        <w:t>e</w:t>
      </w:r>
      <w:r w:rsidR="00635E70">
        <w:rPr>
          <w:rFonts w:ascii="Times New Roman" w:hAnsi="Times New Roman" w:cs="Times New Roman"/>
          <w:sz w:val="24"/>
          <w:szCs w:val="24"/>
        </w:rPr>
        <w:t xml:space="preserve">gorikan selanjutnya akan </w:t>
      </w:r>
      <w:r w:rsidRPr="007E4620">
        <w:rPr>
          <w:rFonts w:ascii="Times New Roman" w:hAnsi="Times New Roman" w:cs="Times New Roman"/>
          <w:sz w:val="24"/>
          <w:szCs w:val="24"/>
        </w:rPr>
        <w:t xml:space="preserve">diolah dalam bentuk kode-kode tertentu dengan maksud untuk memudahkan dalam menganalisis data. </w:t>
      </w:r>
    </w:p>
    <w:p w14:paraId="17DF1C3B" w14:textId="77777777" w:rsidR="00635E70" w:rsidRPr="00635E70" w:rsidRDefault="007E4620" w:rsidP="001F36D4">
      <w:pPr>
        <w:pStyle w:val="ListParagraph"/>
        <w:numPr>
          <w:ilvl w:val="0"/>
          <w:numId w:val="34"/>
        </w:numPr>
        <w:spacing w:after="0" w:line="480" w:lineRule="auto"/>
        <w:jc w:val="both"/>
        <w:rPr>
          <w:rFonts w:ascii="Times New Roman" w:hAnsi="Times New Roman" w:cs="Times New Roman"/>
          <w:bCs/>
          <w:sz w:val="24"/>
          <w:szCs w:val="23"/>
        </w:rPr>
      </w:pPr>
      <w:r w:rsidRPr="00635E70">
        <w:rPr>
          <w:rFonts w:ascii="Times New Roman" w:hAnsi="Times New Roman" w:cs="Times New Roman"/>
          <w:sz w:val="24"/>
          <w:szCs w:val="24"/>
        </w:rPr>
        <w:t>Tahap selanjutnya, setelah terisi penuh dan benar serta telah diberikan</w:t>
      </w:r>
      <w:r w:rsidR="00635E70">
        <w:rPr>
          <w:rFonts w:ascii="Times New Roman" w:hAnsi="Times New Roman" w:cs="Times New Roman"/>
          <w:sz w:val="24"/>
          <w:szCs w:val="24"/>
        </w:rPr>
        <w:t xml:space="preserve"> k</w:t>
      </w:r>
      <w:r w:rsidRPr="00635E70">
        <w:rPr>
          <w:rFonts w:ascii="Times New Roman" w:hAnsi="Times New Roman" w:cs="Times New Roman"/>
          <w:sz w:val="24"/>
          <w:szCs w:val="24"/>
        </w:rPr>
        <w:t xml:space="preserve">ode </w:t>
      </w:r>
      <w:r w:rsidRPr="00635E70">
        <w:rPr>
          <w:rFonts w:ascii="Times New Roman" w:hAnsi="Times New Roman" w:cs="Times New Roman"/>
          <w:sz w:val="24"/>
          <w:szCs w:val="24"/>
          <w:lang w:val="de-DE"/>
        </w:rPr>
        <w:t xml:space="preserve">ialah memasukan ke dalam komputer untuk diproses. </w:t>
      </w:r>
    </w:p>
    <w:p w14:paraId="654AD09C" w14:textId="77777777" w:rsidR="007E4620" w:rsidRPr="00767635" w:rsidRDefault="00767635" w:rsidP="001F36D4">
      <w:pPr>
        <w:pStyle w:val="ListParagraph"/>
        <w:numPr>
          <w:ilvl w:val="0"/>
          <w:numId w:val="34"/>
        </w:numPr>
        <w:spacing w:after="0" w:line="480" w:lineRule="auto"/>
        <w:jc w:val="both"/>
        <w:rPr>
          <w:rFonts w:ascii="Times New Roman" w:hAnsi="Times New Roman" w:cs="Times New Roman"/>
          <w:bCs/>
          <w:sz w:val="24"/>
          <w:szCs w:val="23"/>
        </w:rPr>
      </w:pPr>
      <w:r>
        <w:rPr>
          <w:rFonts w:ascii="Times New Roman" w:hAnsi="Times New Roman" w:cs="Times New Roman"/>
          <w:sz w:val="24"/>
          <w:szCs w:val="24"/>
        </w:rPr>
        <w:t>Data yang sudah dimasukan ke k</w:t>
      </w:r>
      <w:r w:rsidR="007E4620" w:rsidRPr="00635E70">
        <w:rPr>
          <w:rFonts w:ascii="Times New Roman" w:hAnsi="Times New Roman" w:cs="Times New Roman"/>
          <w:sz w:val="24"/>
          <w:szCs w:val="24"/>
        </w:rPr>
        <w:t>omputer kemudian dilakukan pengecekan kembali apakah terdapat kesalahan dan missing atau tidak.</w:t>
      </w:r>
    </w:p>
    <w:p w14:paraId="0231D977" w14:textId="77777777" w:rsidR="008A5039" w:rsidRDefault="00767635" w:rsidP="001F36D4">
      <w:pPr>
        <w:pStyle w:val="ListParagraph"/>
        <w:numPr>
          <w:ilvl w:val="0"/>
          <w:numId w:val="34"/>
        </w:numPr>
        <w:spacing w:after="0" w:line="480" w:lineRule="auto"/>
        <w:jc w:val="both"/>
        <w:rPr>
          <w:rFonts w:ascii="Times New Roman" w:hAnsi="Times New Roman" w:cs="Times New Roman"/>
          <w:bCs/>
          <w:sz w:val="24"/>
          <w:szCs w:val="23"/>
        </w:rPr>
      </w:pPr>
      <w:r>
        <w:rPr>
          <w:rFonts w:ascii="Times New Roman" w:hAnsi="Times New Roman" w:cs="Times New Roman"/>
          <w:bCs/>
          <w:sz w:val="24"/>
          <w:szCs w:val="23"/>
        </w:rPr>
        <w:t xml:space="preserve">Setelah data lengkap, maka akan dilakukan analisis data. </w:t>
      </w:r>
    </w:p>
    <w:p w14:paraId="296E10C6" w14:textId="77777777" w:rsidR="00E254D2" w:rsidRPr="00E254D2" w:rsidRDefault="00E254D2" w:rsidP="00E254D2">
      <w:pPr>
        <w:spacing w:after="0" w:line="480" w:lineRule="auto"/>
        <w:jc w:val="both"/>
        <w:rPr>
          <w:rFonts w:ascii="Times New Roman" w:hAnsi="Times New Roman" w:cs="Times New Roman"/>
          <w:bCs/>
          <w:sz w:val="24"/>
          <w:szCs w:val="23"/>
        </w:rPr>
      </w:pPr>
    </w:p>
    <w:p w14:paraId="4D704B80" w14:textId="77777777" w:rsidR="00494E5C" w:rsidRPr="0041516F" w:rsidRDefault="00494E5C" w:rsidP="001D118B">
      <w:pPr>
        <w:pStyle w:val="Heading3"/>
      </w:pPr>
      <w:bookmarkStart w:id="76" w:name="_Toc535584684"/>
      <w:r>
        <w:lastRenderedPageBreak/>
        <w:t>3.10</w:t>
      </w:r>
      <w:r w:rsidRPr="0041516F">
        <w:t>.2 Analisis Data</w:t>
      </w:r>
      <w:bookmarkEnd w:id="76"/>
      <w:r>
        <w:tab/>
      </w:r>
    </w:p>
    <w:p w14:paraId="680D39DA" w14:textId="77777777" w:rsidR="00494E5C" w:rsidRDefault="00494E5C" w:rsidP="00494E5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Analisis bivariat dilakukan pada dua variabel bertujuan untuk mengetahui apakah terdapat hubungan antara variabel dependen dan independen. Analisis data dalam penelitian ini menggunakan uji </w:t>
      </w:r>
      <w:r w:rsidR="001D7516" w:rsidRPr="001D7516">
        <w:rPr>
          <w:rFonts w:ascii="Times New Roman" w:hAnsi="Times New Roman" w:cs="Times New Roman"/>
          <w:sz w:val="24"/>
          <w:szCs w:val="24"/>
          <w:lang w:val="id-ID"/>
        </w:rPr>
        <w:t>Koefisien Kontingensi</w:t>
      </w:r>
      <w:r w:rsidR="00E5592C">
        <w:rPr>
          <w:rFonts w:ascii="Times New Roman" w:hAnsi="Times New Roman" w:cs="Times New Roman"/>
          <w:i/>
          <w:sz w:val="24"/>
          <w:szCs w:val="24"/>
          <w:lang w:val="id-ID"/>
        </w:rPr>
        <w:t xml:space="preserve"> </w:t>
      </w:r>
      <w:r>
        <w:rPr>
          <w:rFonts w:ascii="Times New Roman" w:hAnsi="Times New Roman" w:cs="Times New Roman"/>
          <w:sz w:val="24"/>
          <w:szCs w:val="24"/>
        </w:rPr>
        <w:t xml:space="preserve">karena peneliti melakukan uji </w:t>
      </w:r>
      <w:r w:rsidR="00817C85">
        <w:rPr>
          <w:rFonts w:ascii="Times New Roman" w:hAnsi="Times New Roman" w:cs="Times New Roman"/>
          <w:sz w:val="24"/>
          <w:szCs w:val="24"/>
          <w:lang w:val="id-ID"/>
        </w:rPr>
        <w:t>hubungan</w:t>
      </w:r>
      <w:r>
        <w:rPr>
          <w:rFonts w:ascii="Times New Roman" w:hAnsi="Times New Roman" w:cs="Times New Roman"/>
          <w:sz w:val="24"/>
          <w:szCs w:val="24"/>
        </w:rPr>
        <w:t xml:space="preserve"> dan skala ukur masing-masing variabel adalah nominal dan ordinal. </w:t>
      </w:r>
    </w:p>
    <w:p w14:paraId="5E71548F" w14:textId="77777777" w:rsidR="00494E5C" w:rsidRDefault="00494E5C" w:rsidP="00494E5C">
      <w:pPr>
        <w:spacing w:after="0" w:line="480" w:lineRule="auto"/>
        <w:jc w:val="both"/>
        <w:rPr>
          <w:rFonts w:ascii="Times New Roman" w:hAnsi="Times New Roman" w:cs="Times New Roman"/>
          <w:sz w:val="24"/>
          <w:szCs w:val="24"/>
        </w:rPr>
      </w:pPr>
    </w:p>
    <w:p w14:paraId="3CC5CF29" w14:textId="77777777" w:rsidR="00494E5C" w:rsidRDefault="00494E5C" w:rsidP="00DE64C1">
      <w:pPr>
        <w:pStyle w:val="Heading2"/>
      </w:pPr>
      <w:bookmarkStart w:id="77" w:name="_Toc535584685"/>
      <w:r>
        <w:t>3.11 Etik Penelitian</w:t>
      </w:r>
      <w:bookmarkEnd w:id="77"/>
    </w:p>
    <w:p w14:paraId="0BA9303D" w14:textId="708A2EBD" w:rsidR="00494E5C" w:rsidRPr="00304552" w:rsidRDefault="00494E5C" w:rsidP="00494E5C">
      <w:pPr>
        <w:tabs>
          <w:tab w:val="left" w:pos="540"/>
        </w:tabs>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304552">
        <w:rPr>
          <w:rFonts w:ascii="Times New Roman" w:hAnsi="Times New Roman" w:cs="Times New Roman"/>
          <w:sz w:val="24"/>
          <w:szCs w:val="24"/>
        </w:rPr>
        <w:t>Penelitian ini berhubungan langsung dengan subjek penelitian yaitu ibu hamil sehingga harus memenuhi prinsip-prinsip etik yang diterapkan. Penelitian ini telah m</w:t>
      </w:r>
      <w:r>
        <w:rPr>
          <w:rFonts w:ascii="Times New Roman" w:hAnsi="Times New Roman" w:cs="Times New Roman"/>
          <w:sz w:val="24"/>
          <w:szCs w:val="24"/>
        </w:rPr>
        <w:t>endapatkan izin dari komite etik</w:t>
      </w:r>
      <w:r w:rsidR="00DA34F1">
        <w:rPr>
          <w:rFonts w:ascii="Times New Roman" w:hAnsi="Times New Roman" w:cs="Times New Roman"/>
          <w:sz w:val="24"/>
          <w:szCs w:val="24"/>
          <w:lang w:val="id-ID"/>
        </w:rPr>
        <w:t xml:space="preserve"> dengan nomor etik 702/UN6.KE</w:t>
      </w:r>
      <w:r w:rsidR="001F36D4">
        <w:rPr>
          <w:rFonts w:ascii="Times New Roman" w:hAnsi="Times New Roman" w:cs="Times New Roman"/>
          <w:sz w:val="24"/>
          <w:szCs w:val="24"/>
          <w:lang w:val="id-ID"/>
        </w:rPr>
        <w:t>P</w:t>
      </w:r>
      <w:r w:rsidR="00DA34F1">
        <w:rPr>
          <w:rFonts w:ascii="Times New Roman" w:hAnsi="Times New Roman" w:cs="Times New Roman"/>
          <w:sz w:val="24"/>
          <w:szCs w:val="24"/>
          <w:lang w:val="id-ID"/>
        </w:rPr>
        <w:t>EC/2018</w:t>
      </w:r>
      <w:r w:rsidR="001F36D4">
        <w:rPr>
          <w:rFonts w:ascii="Times New Roman" w:hAnsi="Times New Roman" w:cs="Times New Roman"/>
          <w:sz w:val="24"/>
          <w:szCs w:val="24"/>
          <w:lang w:val="id-ID"/>
        </w:rPr>
        <w:t xml:space="preserve"> tanggal 2 Mei 2018</w:t>
      </w:r>
      <w:r w:rsidR="001F36D4">
        <w:rPr>
          <w:rFonts w:ascii="Times New Roman" w:hAnsi="Times New Roman" w:cs="Times New Roman"/>
          <w:sz w:val="24"/>
          <w:szCs w:val="24"/>
        </w:rPr>
        <w:t xml:space="preserve">, penelitian ini </w:t>
      </w:r>
      <w:r w:rsidRPr="00304552">
        <w:rPr>
          <w:rFonts w:ascii="Times New Roman" w:hAnsi="Times New Roman" w:cs="Times New Roman"/>
          <w:sz w:val="24"/>
          <w:szCs w:val="24"/>
        </w:rPr>
        <w:t xml:space="preserve">diurus etika penelitiannya </w:t>
      </w:r>
      <w:r w:rsidR="001F36D4">
        <w:rPr>
          <w:rFonts w:ascii="Times New Roman" w:hAnsi="Times New Roman" w:cs="Times New Roman"/>
          <w:sz w:val="24"/>
          <w:szCs w:val="24"/>
          <w:lang w:val="id-ID"/>
        </w:rPr>
        <w:t>di</w:t>
      </w:r>
      <w:r w:rsidRPr="00304552">
        <w:rPr>
          <w:rFonts w:ascii="Times New Roman" w:hAnsi="Times New Roman" w:cs="Times New Roman"/>
          <w:sz w:val="24"/>
          <w:szCs w:val="24"/>
        </w:rPr>
        <w:t xml:space="preserve"> komite etik penelitian Fakultas Kedokteran.</w:t>
      </w:r>
    </w:p>
    <w:p w14:paraId="74AC4D8D" w14:textId="77777777" w:rsidR="00494E5C" w:rsidRPr="00304552" w:rsidRDefault="00494E5C" w:rsidP="006C6EDC">
      <w:pPr>
        <w:pStyle w:val="ListParagraph"/>
        <w:numPr>
          <w:ilvl w:val="0"/>
          <w:numId w:val="22"/>
        </w:numPr>
        <w:spacing w:line="480" w:lineRule="auto"/>
        <w:ind w:left="360"/>
        <w:jc w:val="both"/>
        <w:rPr>
          <w:rFonts w:ascii="Times New Roman" w:hAnsi="Times New Roman" w:cs="Times New Roman"/>
          <w:sz w:val="24"/>
          <w:szCs w:val="24"/>
        </w:rPr>
      </w:pPr>
      <w:r>
        <w:rPr>
          <w:rFonts w:ascii="Times New Roman" w:hAnsi="Times New Roman" w:cs="Times New Roman"/>
          <w:i/>
          <w:sz w:val="24"/>
          <w:szCs w:val="24"/>
        </w:rPr>
        <w:t>Respect for pe</w:t>
      </w:r>
      <w:r w:rsidRPr="00304552">
        <w:rPr>
          <w:rFonts w:ascii="Times New Roman" w:hAnsi="Times New Roman" w:cs="Times New Roman"/>
          <w:i/>
          <w:sz w:val="24"/>
          <w:szCs w:val="24"/>
        </w:rPr>
        <w:t xml:space="preserve">rson </w:t>
      </w:r>
      <w:r w:rsidRPr="00304552">
        <w:rPr>
          <w:rFonts w:ascii="Times New Roman" w:hAnsi="Times New Roman" w:cs="Times New Roman"/>
          <w:sz w:val="24"/>
          <w:szCs w:val="24"/>
        </w:rPr>
        <w:t>(menghormati harkat dan martabat manusia)</w:t>
      </w:r>
    </w:p>
    <w:p w14:paraId="11281FAC" w14:textId="2051A676" w:rsidR="00494E5C" w:rsidRPr="00871CEC" w:rsidRDefault="00494E5C" w:rsidP="006C6EDC">
      <w:pPr>
        <w:pStyle w:val="ListParagraph"/>
        <w:spacing w:line="480" w:lineRule="auto"/>
        <w:ind w:left="360"/>
        <w:jc w:val="both"/>
        <w:rPr>
          <w:rFonts w:ascii="Times New Roman" w:hAnsi="Times New Roman" w:cs="Times New Roman"/>
          <w:sz w:val="24"/>
          <w:szCs w:val="24"/>
        </w:rPr>
      </w:pPr>
      <w:r w:rsidRPr="00304552">
        <w:rPr>
          <w:rFonts w:ascii="Times New Roman" w:hAnsi="Times New Roman" w:cs="Times New Roman"/>
          <w:sz w:val="24"/>
          <w:szCs w:val="24"/>
        </w:rPr>
        <w:t xml:space="preserve">Ibu hamil terlebih dahulu diberikan </w:t>
      </w:r>
      <w:r w:rsidR="00A45251">
        <w:rPr>
          <w:rFonts w:ascii="Times New Roman" w:hAnsi="Times New Roman" w:cs="Times New Roman"/>
          <w:sz w:val="24"/>
          <w:szCs w:val="24"/>
        </w:rPr>
        <w:t>informasi mengenai tujuan penelitia</w:t>
      </w:r>
      <w:r w:rsidR="001F36D4">
        <w:rPr>
          <w:rFonts w:ascii="Times New Roman" w:hAnsi="Times New Roman" w:cs="Times New Roman"/>
          <w:sz w:val="24"/>
          <w:szCs w:val="24"/>
          <w:lang w:val="id-ID"/>
        </w:rPr>
        <w:t>n</w:t>
      </w:r>
      <w:r w:rsidR="00A45251">
        <w:rPr>
          <w:rFonts w:ascii="Times New Roman" w:hAnsi="Times New Roman" w:cs="Times New Roman"/>
          <w:sz w:val="24"/>
          <w:szCs w:val="24"/>
        </w:rPr>
        <w:t xml:space="preserve">, bagi ibu hamil yang bersedia menjadi responden akan diberikan lembar </w:t>
      </w:r>
      <w:r w:rsidR="00A45251" w:rsidRPr="00907713">
        <w:rPr>
          <w:rFonts w:ascii="Times New Roman" w:hAnsi="Times New Roman" w:cs="Times New Roman"/>
          <w:i/>
          <w:sz w:val="24"/>
          <w:szCs w:val="24"/>
        </w:rPr>
        <w:t>informed consent</w:t>
      </w:r>
      <w:r w:rsidR="00A45251">
        <w:rPr>
          <w:rFonts w:ascii="Times New Roman" w:hAnsi="Times New Roman" w:cs="Times New Roman"/>
          <w:sz w:val="24"/>
          <w:szCs w:val="24"/>
        </w:rPr>
        <w:t xml:space="preserve"> untuk ditandatangani</w:t>
      </w:r>
      <w:r w:rsidRPr="00304552">
        <w:rPr>
          <w:rFonts w:ascii="Times New Roman" w:hAnsi="Times New Roman" w:cs="Times New Roman"/>
          <w:sz w:val="24"/>
          <w:szCs w:val="24"/>
        </w:rPr>
        <w:t>.</w:t>
      </w:r>
    </w:p>
    <w:p w14:paraId="4B53D04B" w14:textId="77777777" w:rsidR="00494E5C" w:rsidRDefault="00494E5C" w:rsidP="00494E5C">
      <w:pPr>
        <w:pStyle w:val="ListParagraph"/>
        <w:numPr>
          <w:ilvl w:val="0"/>
          <w:numId w:val="22"/>
        </w:numPr>
        <w:spacing w:line="480" w:lineRule="auto"/>
        <w:ind w:left="360"/>
        <w:jc w:val="both"/>
        <w:rPr>
          <w:rFonts w:ascii="Times New Roman" w:hAnsi="Times New Roman" w:cs="Times New Roman"/>
          <w:sz w:val="24"/>
          <w:szCs w:val="24"/>
        </w:rPr>
      </w:pPr>
      <w:r w:rsidRPr="00304552">
        <w:rPr>
          <w:rFonts w:ascii="Times New Roman" w:hAnsi="Times New Roman" w:cs="Times New Roman"/>
          <w:i/>
          <w:sz w:val="24"/>
          <w:szCs w:val="24"/>
        </w:rPr>
        <w:t xml:space="preserve">Benefience </w:t>
      </w:r>
      <w:r w:rsidRPr="00304552">
        <w:rPr>
          <w:rFonts w:ascii="Times New Roman" w:hAnsi="Times New Roman" w:cs="Times New Roman"/>
          <w:sz w:val="24"/>
          <w:szCs w:val="24"/>
        </w:rPr>
        <w:t xml:space="preserve">(bermanfaat)  </w:t>
      </w:r>
    </w:p>
    <w:p w14:paraId="696A99AC" w14:textId="77777777" w:rsidR="00494E5C" w:rsidRPr="00A65673" w:rsidRDefault="00494E5C" w:rsidP="00494E5C">
      <w:pPr>
        <w:pStyle w:val="ListParagraph"/>
        <w:spacing w:line="480" w:lineRule="auto"/>
        <w:ind w:left="360"/>
        <w:jc w:val="both"/>
        <w:rPr>
          <w:rFonts w:ascii="Times New Roman" w:hAnsi="Times New Roman" w:cs="Times New Roman"/>
          <w:sz w:val="24"/>
          <w:szCs w:val="24"/>
        </w:rPr>
      </w:pPr>
      <w:r w:rsidRPr="00A65673">
        <w:rPr>
          <w:rFonts w:ascii="Times New Roman" w:hAnsi="Times New Roman" w:cs="Times New Roman"/>
          <w:sz w:val="24"/>
          <w:szCs w:val="24"/>
        </w:rPr>
        <w:t xml:space="preserve">Ibu hamil yang menjadi responden mendapatkan </w:t>
      </w:r>
      <w:r w:rsidR="00907713">
        <w:rPr>
          <w:rFonts w:ascii="Times New Roman" w:hAnsi="Times New Roman" w:cs="Times New Roman"/>
          <w:sz w:val="24"/>
          <w:szCs w:val="24"/>
        </w:rPr>
        <w:t xml:space="preserve">informasi mengenai kebutuhan </w:t>
      </w:r>
      <w:r w:rsidRPr="00A65673">
        <w:rPr>
          <w:rFonts w:ascii="Times New Roman" w:hAnsi="Times New Roman" w:cs="Times New Roman"/>
          <w:sz w:val="24"/>
          <w:szCs w:val="24"/>
        </w:rPr>
        <w:t>nutrisi selama kehamilan</w:t>
      </w:r>
      <w:r w:rsidR="00907713">
        <w:rPr>
          <w:rFonts w:ascii="Times New Roman" w:hAnsi="Times New Roman" w:cs="Times New Roman"/>
          <w:sz w:val="24"/>
          <w:szCs w:val="24"/>
        </w:rPr>
        <w:t>,</w:t>
      </w:r>
      <w:r w:rsidRPr="00A65673">
        <w:rPr>
          <w:rFonts w:ascii="Times New Roman" w:hAnsi="Times New Roman" w:cs="Times New Roman"/>
          <w:sz w:val="24"/>
          <w:szCs w:val="24"/>
        </w:rPr>
        <w:t xml:space="preserve"> </w:t>
      </w:r>
      <w:r w:rsidR="00907713">
        <w:rPr>
          <w:rFonts w:ascii="Times New Roman" w:hAnsi="Times New Roman" w:cs="Times New Roman"/>
          <w:sz w:val="24"/>
          <w:szCs w:val="24"/>
        </w:rPr>
        <w:t>dilakukan</w:t>
      </w:r>
      <w:r w:rsidRPr="00A65673">
        <w:rPr>
          <w:rFonts w:ascii="Times New Roman" w:hAnsi="Times New Roman" w:cs="Times New Roman"/>
          <w:sz w:val="24"/>
          <w:szCs w:val="24"/>
        </w:rPr>
        <w:t xml:space="preserve"> </w:t>
      </w:r>
      <w:r w:rsidR="00907713">
        <w:rPr>
          <w:rFonts w:ascii="Times New Roman" w:hAnsi="Times New Roman" w:cs="Times New Roman"/>
          <w:sz w:val="24"/>
          <w:szCs w:val="24"/>
        </w:rPr>
        <w:t xml:space="preserve">pemeriksaan kehamilan dan hasilnya disampaikan serta diambil sampel darah untuk dilakukan pemeriksaan Hb. </w:t>
      </w:r>
    </w:p>
    <w:p w14:paraId="39963FD0" w14:textId="77777777" w:rsidR="00494E5C" w:rsidRPr="00304552" w:rsidRDefault="00494E5C" w:rsidP="00494E5C">
      <w:pPr>
        <w:pStyle w:val="ListParagraph"/>
        <w:numPr>
          <w:ilvl w:val="0"/>
          <w:numId w:val="22"/>
        </w:numPr>
        <w:spacing w:line="480" w:lineRule="auto"/>
        <w:ind w:left="360"/>
        <w:jc w:val="both"/>
        <w:rPr>
          <w:rFonts w:ascii="Times New Roman" w:hAnsi="Times New Roman" w:cs="Times New Roman"/>
          <w:sz w:val="24"/>
          <w:szCs w:val="24"/>
        </w:rPr>
      </w:pPr>
      <w:r w:rsidRPr="00304552">
        <w:rPr>
          <w:rFonts w:ascii="Times New Roman" w:hAnsi="Times New Roman" w:cs="Times New Roman"/>
          <w:i/>
          <w:sz w:val="24"/>
          <w:szCs w:val="24"/>
        </w:rPr>
        <w:t xml:space="preserve">Non-maleficence </w:t>
      </w:r>
      <w:r w:rsidRPr="00304552">
        <w:rPr>
          <w:rFonts w:ascii="Times New Roman" w:hAnsi="Times New Roman" w:cs="Times New Roman"/>
          <w:sz w:val="24"/>
          <w:szCs w:val="24"/>
        </w:rPr>
        <w:t>(tidak merugikan)</w:t>
      </w:r>
    </w:p>
    <w:p w14:paraId="541AF0B8" w14:textId="77777777" w:rsidR="00CF2823" w:rsidRPr="00E5592C" w:rsidRDefault="00494E5C" w:rsidP="00E5592C">
      <w:pPr>
        <w:pStyle w:val="ListParagraph"/>
        <w:spacing w:line="480" w:lineRule="auto"/>
        <w:ind w:left="360"/>
        <w:rPr>
          <w:rFonts w:ascii="Times New Roman" w:hAnsi="Times New Roman" w:cs="Times New Roman"/>
          <w:sz w:val="24"/>
          <w:szCs w:val="24"/>
        </w:rPr>
      </w:pPr>
      <w:r w:rsidRPr="00304552">
        <w:rPr>
          <w:rFonts w:ascii="Times New Roman" w:hAnsi="Times New Roman" w:cs="Times New Roman"/>
          <w:sz w:val="24"/>
          <w:szCs w:val="24"/>
        </w:rPr>
        <w:lastRenderedPageBreak/>
        <w:t xml:space="preserve">Penelitian ini tidak merugikan bagi subjek penelitian, namun dibutuhkan waktu bagi responden untuk mengisi </w:t>
      </w:r>
      <w:r w:rsidRPr="00304552">
        <w:rPr>
          <w:rFonts w:ascii="Times New Roman" w:hAnsi="Times New Roman" w:cs="Times New Roman"/>
          <w:i/>
          <w:sz w:val="24"/>
          <w:szCs w:val="24"/>
        </w:rPr>
        <w:t>food record</w:t>
      </w:r>
      <w:r w:rsidRPr="00304552">
        <w:rPr>
          <w:rFonts w:ascii="Times New Roman" w:hAnsi="Times New Roman" w:cs="Times New Roman"/>
          <w:sz w:val="24"/>
          <w:szCs w:val="24"/>
        </w:rPr>
        <w:t xml:space="preserve"> untuk kebutuhan penelitian</w:t>
      </w:r>
    </w:p>
    <w:p w14:paraId="28919ABD" w14:textId="77777777" w:rsidR="00494E5C" w:rsidRPr="00304552" w:rsidRDefault="00494E5C" w:rsidP="00494E5C">
      <w:pPr>
        <w:pStyle w:val="ListParagraph"/>
        <w:numPr>
          <w:ilvl w:val="0"/>
          <w:numId w:val="22"/>
        </w:numPr>
        <w:spacing w:line="480" w:lineRule="auto"/>
        <w:ind w:left="360"/>
        <w:jc w:val="both"/>
        <w:rPr>
          <w:rFonts w:ascii="Times New Roman" w:hAnsi="Times New Roman" w:cs="Times New Roman"/>
          <w:sz w:val="24"/>
          <w:szCs w:val="24"/>
        </w:rPr>
      </w:pPr>
      <w:r w:rsidRPr="00304552">
        <w:rPr>
          <w:rFonts w:ascii="Times New Roman" w:hAnsi="Times New Roman" w:cs="Times New Roman"/>
          <w:i/>
          <w:sz w:val="24"/>
          <w:szCs w:val="24"/>
        </w:rPr>
        <w:t xml:space="preserve">Justice </w:t>
      </w:r>
      <w:r w:rsidRPr="00304552">
        <w:rPr>
          <w:rFonts w:ascii="Times New Roman" w:hAnsi="Times New Roman" w:cs="Times New Roman"/>
          <w:sz w:val="24"/>
          <w:szCs w:val="24"/>
        </w:rPr>
        <w:t>(keadilan)</w:t>
      </w:r>
    </w:p>
    <w:p w14:paraId="74E9FA9B" w14:textId="77777777" w:rsidR="00494E5C" w:rsidRPr="00A65673" w:rsidRDefault="00494E5C" w:rsidP="00494E5C">
      <w:pPr>
        <w:pStyle w:val="ListParagraph"/>
        <w:spacing w:line="480" w:lineRule="auto"/>
        <w:ind w:left="360"/>
        <w:rPr>
          <w:rFonts w:ascii="Times New Roman" w:hAnsi="Times New Roman" w:cs="Times New Roman"/>
          <w:sz w:val="24"/>
          <w:szCs w:val="24"/>
        </w:rPr>
      </w:pPr>
      <w:r w:rsidRPr="00304552">
        <w:rPr>
          <w:rFonts w:ascii="Times New Roman" w:hAnsi="Times New Roman" w:cs="Times New Roman"/>
          <w:sz w:val="24"/>
          <w:szCs w:val="24"/>
        </w:rPr>
        <w:t xml:space="preserve">Responden yang mengikuti penelitian ini </w:t>
      </w:r>
      <w:r w:rsidR="000C34C8">
        <w:rPr>
          <w:rFonts w:ascii="Times New Roman" w:hAnsi="Times New Roman" w:cs="Times New Roman"/>
          <w:sz w:val="24"/>
          <w:szCs w:val="24"/>
        </w:rPr>
        <w:t>mendapatkan perlakuan yang sama serta responden dapat mengundurkan diri selama penelitian jika responden merasa keberatan atau tidak dapat mengikuti penelit</w:t>
      </w:r>
      <w:r w:rsidR="00E21D9C">
        <w:rPr>
          <w:rFonts w:ascii="Times New Roman" w:hAnsi="Times New Roman" w:cs="Times New Roman"/>
          <w:sz w:val="24"/>
          <w:szCs w:val="24"/>
        </w:rPr>
        <w:t>ian ini dengan alasan seperti sakit sehingga asupan nutrisi ber</w:t>
      </w:r>
      <w:r w:rsidR="00870B0A">
        <w:rPr>
          <w:rFonts w:ascii="Times New Roman" w:hAnsi="Times New Roman" w:cs="Times New Roman"/>
          <w:sz w:val="24"/>
          <w:szCs w:val="24"/>
        </w:rPr>
        <w:t xml:space="preserve">beda dengan asupan sehari-hari atau ibu pindah domisili saat dilakukan pengambilan data. </w:t>
      </w:r>
    </w:p>
    <w:p w14:paraId="4F40041E" w14:textId="77777777" w:rsidR="00494E5C" w:rsidRPr="00907713" w:rsidRDefault="00494E5C" w:rsidP="00494E5C">
      <w:pPr>
        <w:rPr>
          <w:rFonts w:ascii="Times New Roman" w:hAnsi="Times New Roman" w:cs="Times New Roman"/>
          <w:color w:val="FF0000"/>
          <w:sz w:val="18"/>
          <w:szCs w:val="20"/>
        </w:rPr>
      </w:pPr>
    </w:p>
    <w:p w14:paraId="65EADDD2" w14:textId="77777777" w:rsidR="000F4695" w:rsidRDefault="000F4695" w:rsidP="00494E5C">
      <w:pPr>
        <w:rPr>
          <w:rFonts w:ascii="Times New Roman" w:hAnsi="Times New Roman" w:cs="Times New Roman"/>
          <w:color w:val="FF0000"/>
          <w:sz w:val="18"/>
          <w:szCs w:val="20"/>
        </w:rPr>
      </w:pPr>
    </w:p>
    <w:p w14:paraId="7E4CA2D8" w14:textId="77777777" w:rsidR="00E33F27" w:rsidRDefault="00E33F27" w:rsidP="00494E5C">
      <w:pPr>
        <w:rPr>
          <w:rFonts w:ascii="Times New Roman" w:hAnsi="Times New Roman" w:cs="Times New Roman"/>
          <w:color w:val="FF0000"/>
          <w:sz w:val="18"/>
          <w:szCs w:val="20"/>
        </w:rPr>
      </w:pPr>
    </w:p>
    <w:p w14:paraId="5D102557" w14:textId="77777777" w:rsidR="00E33F27" w:rsidRDefault="00E33F27" w:rsidP="00E33F27"/>
    <w:p w14:paraId="4F755199" w14:textId="77777777" w:rsidR="00E33F27" w:rsidRDefault="00E33F27" w:rsidP="00E33F27"/>
    <w:p w14:paraId="62C83000" w14:textId="77777777" w:rsidR="00E33F27" w:rsidRDefault="00E33F27" w:rsidP="00E33F27"/>
    <w:p w14:paraId="34E64C8A" w14:textId="77777777" w:rsidR="00E33F27" w:rsidRDefault="00E33F27" w:rsidP="00E33F27"/>
    <w:p w14:paraId="02130A20" w14:textId="77777777" w:rsidR="00E33F27" w:rsidRDefault="00E33F27" w:rsidP="00E33F27"/>
    <w:p w14:paraId="2F7825BF" w14:textId="77777777" w:rsidR="00E33F27" w:rsidRPr="00E33F27" w:rsidRDefault="00E33F27" w:rsidP="00E33F27"/>
    <w:p w14:paraId="2F4CEC1A" w14:textId="77777777" w:rsidR="00CF2823" w:rsidRDefault="00CF2823" w:rsidP="00494E5C">
      <w:pPr>
        <w:pStyle w:val="Heading1"/>
        <w:sectPr w:rsidR="00CF2823" w:rsidSect="00494E5C">
          <w:headerReference w:type="default" r:id="rId23"/>
          <w:footerReference w:type="default" r:id="rId24"/>
          <w:footerReference w:type="first" r:id="rId25"/>
          <w:pgSz w:w="11906" w:h="16838" w:code="9"/>
          <w:pgMar w:top="2275" w:right="1699" w:bottom="1699" w:left="2275" w:header="720" w:footer="720" w:gutter="0"/>
          <w:cols w:space="720"/>
          <w:titlePg/>
          <w:docGrid w:linePitch="360"/>
        </w:sectPr>
      </w:pPr>
    </w:p>
    <w:p w14:paraId="350A7883" w14:textId="77777777" w:rsidR="00DE64C1" w:rsidRDefault="00DE64C1" w:rsidP="00494E5C">
      <w:pPr>
        <w:pStyle w:val="Heading1"/>
      </w:pPr>
      <w:bookmarkStart w:id="78" w:name="_Toc535584686"/>
      <w:r>
        <w:lastRenderedPageBreak/>
        <w:t>BAB IV</w:t>
      </w:r>
      <w:r>
        <w:br/>
        <w:t>HASIL DAN PEMBAHASAN</w:t>
      </w:r>
      <w:bookmarkEnd w:id="78"/>
    </w:p>
    <w:p w14:paraId="6DBE15F9" w14:textId="77777777" w:rsidR="00811814" w:rsidRPr="00811814" w:rsidRDefault="00811814" w:rsidP="00811814"/>
    <w:p w14:paraId="305DF03D" w14:textId="77777777" w:rsidR="00DE64C1" w:rsidRDefault="00DE64C1" w:rsidP="00DE64C1">
      <w:pPr>
        <w:pStyle w:val="Heading2"/>
      </w:pPr>
      <w:bookmarkStart w:id="79" w:name="_Toc535584687"/>
      <w:r w:rsidRPr="00DE64C1">
        <w:t>4.1 Hasil Penelitian</w:t>
      </w:r>
      <w:bookmarkEnd w:id="79"/>
    </w:p>
    <w:p w14:paraId="1ED61487" w14:textId="68D057C4" w:rsidR="004E09E0" w:rsidRPr="006C6EDC" w:rsidRDefault="00CF2823" w:rsidP="006C6EDC">
      <w:pPr>
        <w:pStyle w:val="CommentText"/>
        <w:spacing w:line="480" w:lineRule="auto"/>
        <w:jc w:val="both"/>
        <w:rPr>
          <w:lang w:val="id-ID"/>
        </w:rPr>
      </w:pPr>
      <w:r>
        <w:rPr>
          <w:rFonts w:ascii="Times New Roman" w:hAnsi="Times New Roman" w:cs="Times New Roman"/>
          <w:sz w:val="24"/>
          <w:lang w:val="id-ID"/>
        </w:rPr>
        <w:t xml:space="preserve">     </w:t>
      </w:r>
      <w:r w:rsidR="006C6EDC">
        <w:rPr>
          <w:rFonts w:ascii="Times New Roman" w:hAnsi="Times New Roman" w:cs="Times New Roman"/>
          <w:sz w:val="24"/>
          <w:lang w:val="id-ID"/>
        </w:rPr>
        <w:t>Dalam p</w:t>
      </w:r>
      <w:r w:rsidR="00B138AA">
        <w:rPr>
          <w:rFonts w:ascii="Times New Roman" w:hAnsi="Times New Roman" w:cs="Times New Roman"/>
          <w:sz w:val="24"/>
          <w:lang w:val="id-ID"/>
        </w:rPr>
        <w:t>enelitia</w:t>
      </w:r>
      <w:r w:rsidR="001F36D4">
        <w:rPr>
          <w:rFonts w:ascii="Times New Roman" w:hAnsi="Times New Roman" w:cs="Times New Roman"/>
          <w:sz w:val="24"/>
          <w:lang w:val="id-ID"/>
        </w:rPr>
        <w:t>n i</w:t>
      </w:r>
      <w:r w:rsidR="006C6EDC">
        <w:rPr>
          <w:rFonts w:ascii="Times New Roman" w:hAnsi="Times New Roman" w:cs="Times New Roman"/>
          <w:sz w:val="24"/>
          <w:lang w:val="id-ID"/>
        </w:rPr>
        <w:t xml:space="preserve">ni, ibu hamil yang datang untuk dilakukan </w:t>
      </w:r>
      <w:r w:rsidR="006C6EDC" w:rsidRPr="0057338E">
        <w:rPr>
          <w:rFonts w:ascii="Times New Roman" w:hAnsi="Times New Roman" w:cs="Times New Roman"/>
          <w:i/>
          <w:sz w:val="24"/>
          <w:lang w:val="id-ID"/>
        </w:rPr>
        <w:t xml:space="preserve">screening </w:t>
      </w:r>
      <w:r w:rsidR="006C6EDC">
        <w:rPr>
          <w:rFonts w:ascii="Times New Roman" w:hAnsi="Times New Roman" w:cs="Times New Roman"/>
          <w:sz w:val="24"/>
          <w:lang w:val="id-ID"/>
        </w:rPr>
        <w:t xml:space="preserve">anemia serta ikut dalam penelitian berjumlah 66 responden. Dari 66 responden 4 hasil pemeriksaan darah responden mengalami lisis serta 5 </w:t>
      </w:r>
      <w:r w:rsidR="0057338E">
        <w:rPr>
          <w:rFonts w:ascii="Times New Roman" w:hAnsi="Times New Roman" w:cs="Times New Roman"/>
          <w:sz w:val="24"/>
          <w:lang w:val="id-ID"/>
        </w:rPr>
        <w:t xml:space="preserve">responden </w:t>
      </w:r>
      <w:r w:rsidR="006C6EDC">
        <w:rPr>
          <w:rFonts w:ascii="Times New Roman" w:hAnsi="Times New Roman" w:cs="Times New Roman"/>
          <w:sz w:val="24"/>
          <w:lang w:val="id-ID"/>
        </w:rPr>
        <w:t xml:space="preserve">tidak mengisi </w:t>
      </w:r>
      <w:r w:rsidR="006C6EDC" w:rsidRPr="003B28FF">
        <w:rPr>
          <w:rFonts w:ascii="Times New Roman" w:hAnsi="Times New Roman" w:cs="Times New Roman"/>
          <w:i/>
          <w:sz w:val="24"/>
          <w:lang w:val="id-ID"/>
        </w:rPr>
        <w:t>food record</w:t>
      </w:r>
      <w:r w:rsidR="006C6EDC">
        <w:rPr>
          <w:rFonts w:ascii="Times New Roman" w:hAnsi="Times New Roman" w:cs="Times New Roman"/>
          <w:sz w:val="24"/>
          <w:lang w:val="id-ID"/>
        </w:rPr>
        <w:t xml:space="preserve"> dengan lengkap, sehingga </w:t>
      </w:r>
      <w:r w:rsidR="006C6EDC" w:rsidRPr="006C6EDC">
        <w:rPr>
          <w:rFonts w:ascii="Times New Roman" w:hAnsi="Times New Roman" w:cs="Times New Roman"/>
          <w:sz w:val="24"/>
        </w:rPr>
        <w:t>jumlah responden penelitian</w:t>
      </w:r>
      <w:r w:rsidR="0057338E">
        <w:rPr>
          <w:rFonts w:ascii="Times New Roman" w:hAnsi="Times New Roman" w:cs="Times New Roman"/>
          <w:sz w:val="24"/>
          <w:lang w:val="id-ID"/>
        </w:rPr>
        <w:t xml:space="preserve"> yang</w:t>
      </w:r>
      <w:r w:rsidR="006C6EDC" w:rsidRPr="006C6EDC">
        <w:rPr>
          <w:rFonts w:ascii="Times New Roman" w:hAnsi="Times New Roman" w:cs="Times New Roman"/>
          <w:sz w:val="24"/>
        </w:rPr>
        <w:t xml:space="preserve"> sesuai dengan kriteria inklusi dan eksklusi yaitu</w:t>
      </w:r>
      <w:r w:rsidR="006C6EDC">
        <w:rPr>
          <w:rFonts w:ascii="Times New Roman" w:hAnsi="Times New Roman" w:cs="Times New Roman"/>
          <w:sz w:val="24"/>
          <w:lang w:val="id-ID"/>
        </w:rPr>
        <w:t xml:space="preserve"> sebanyak 57 responden. </w:t>
      </w:r>
      <w:r w:rsidR="00DA34F1">
        <w:rPr>
          <w:rFonts w:ascii="Times New Roman" w:hAnsi="Times New Roman" w:cs="Times New Roman"/>
          <w:sz w:val="24"/>
          <w:lang w:val="id-ID"/>
        </w:rPr>
        <w:t>Berd</w:t>
      </w:r>
      <w:r w:rsidRPr="00CF2823">
        <w:rPr>
          <w:rFonts w:ascii="Times New Roman" w:hAnsi="Times New Roman" w:cs="Times New Roman"/>
          <w:sz w:val="24"/>
          <w:lang w:val="id-ID"/>
        </w:rPr>
        <w:t xml:space="preserve">asarkan hasil penelitian untuk mencari hubungan karakteristik ibu, </w:t>
      </w:r>
      <w:r w:rsidR="00236BF6">
        <w:rPr>
          <w:rFonts w:ascii="Times New Roman" w:hAnsi="Times New Roman" w:cs="Times New Roman"/>
          <w:sz w:val="24"/>
          <w:lang w:val="id-ID"/>
        </w:rPr>
        <w:t xml:space="preserve">kecukupan </w:t>
      </w:r>
      <w:r w:rsidRPr="00CF2823">
        <w:rPr>
          <w:rFonts w:ascii="Times New Roman" w:hAnsi="Times New Roman" w:cs="Times New Roman"/>
          <w:sz w:val="24"/>
          <w:lang w:val="id-ID"/>
        </w:rPr>
        <w:t>asupan zat besi,</w:t>
      </w:r>
      <w:r w:rsidR="005F2EE6">
        <w:rPr>
          <w:rFonts w:ascii="Times New Roman" w:hAnsi="Times New Roman" w:cs="Times New Roman"/>
          <w:sz w:val="24"/>
          <w:lang w:val="id-ID"/>
        </w:rPr>
        <w:t xml:space="preserve"> asam folat dan vitamin C </w:t>
      </w:r>
      <w:r w:rsidR="00236BF6">
        <w:rPr>
          <w:rFonts w:ascii="Times New Roman" w:hAnsi="Times New Roman" w:cs="Times New Roman"/>
          <w:sz w:val="24"/>
          <w:lang w:val="id-ID"/>
        </w:rPr>
        <w:t>dengan status anemia ibu hamil dari</w:t>
      </w:r>
      <w:r w:rsidR="005F2EE6">
        <w:rPr>
          <w:rFonts w:ascii="Times New Roman" w:hAnsi="Times New Roman" w:cs="Times New Roman"/>
          <w:sz w:val="24"/>
          <w:lang w:val="id-ID"/>
        </w:rPr>
        <w:t xml:space="preserve"> </w:t>
      </w:r>
      <w:r w:rsidR="00236BF6">
        <w:rPr>
          <w:rFonts w:ascii="Times New Roman" w:hAnsi="Times New Roman" w:cs="Times New Roman"/>
          <w:sz w:val="24"/>
        </w:rPr>
        <w:t>57</w:t>
      </w:r>
      <w:r w:rsidRPr="00CF2823">
        <w:rPr>
          <w:rFonts w:ascii="Times New Roman" w:hAnsi="Times New Roman" w:cs="Times New Roman"/>
          <w:sz w:val="24"/>
          <w:lang w:val="id-ID"/>
        </w:rPr>
        <w:t xml:space="preserve"> responden dap</w:t>
      </w:r>
      <w:r w:rsidR="00237C5D">
        <w:rPr>
          <w:rFonts w:ascii="Times New Roman" w:hAnsi="Times New Roman" w:cs="Times New Roman"/>
          <w:sz w:val="24"/>
          <w:lang w:val="id-ID"/>
        </w:rPr>
        <w:t>at dilihat dari tabel berikut :</w:t>
      </w:r>
    </w:p>
    <w:p w14:paraId="15DE33A5" w14:textId="77777777" w:rsidR="005952E5" w:rsidRPr="00C04486" w:rsidRDefault="005952E5" w:rsidP="00C04486">
      <w:pPr>
        <w:pStyle w:val="Caption"/>
        <w:keepNext/>
        <w:jc w:val="center"/>
        <w:rPr>
          <w:rFonts w:ascii="Times New Roman" w:hAnsi="Times New Roman" w:cs="Times New Roman"/>
          <w:color w:val="auto"/>
          <w:sz w:val="22"/>
        </w:rPr>
      </w:pPr>
      <w:bookmarkStart w:id="80" w:name="_Toc535012020"/>
      <w:r w:rsidRPr="00C04486">
        <w:rPr>
          <w:rFonts w:ascii="Times New Roman" w:hAnsi="Times New Roman" w:cs="Times New Roman"/>
          <w:color w:val="auto"/>
          <w:sz w:val="22"/>
        </w:rPr>
        <w:t xml:space="preserve">Tabel </w:t>
      </w:r>
      <w:r w:rsidR="00C04486">
        <w:rPr>
          <w:rFonts w:ascii="Times New Roman" w:hAnsi="Times New Roman" w:cs="Times New Roman"/>
          <w:color w:val="auto"/>
          <w:sz w:val="22"/>
        </w:rPr>
        <w:t>4.1</w:t>
      </w:r>
      <w:r w:rsidRPr="00C04486">
        <w:rPr>
          <w:rFonts w:ascii="Times New Roman" w:hAnsi="Times New Roman" w:cs="Times New Roman"/>
          <w:color w:val="auto"/>
          <w:sz w:val="22"/>
        </w:rPr>
        <w:t xml:space="preserve"> Distribusi Frekuensi Ibu Hamil Berdasarkan Status Anemia</w:t>
      </w:r>
      <w:bookmarkEnd w:id="80"/>
    </w:p>
    <w:tbl>
      <w:tblPr>
        <w:tblW w:w="6666"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222"/>
        <w:gridCol w:w="2222"/>
        <w:gridCol w:w="2222"/>
      </w:tblGrid>
      <w:tr w:rsidR="004E09E0" w:rsidRPr="00E05551" w14:paraId="08B952F3" w14:textId="77777777" w:rsidTr="00E915AD">
        <w:trPr>
          <w:trHeight w:val="263"/>
          <w:jc w:val="center"/>
        </w:trPr>
        <w:tc>
          <w:tcPr>
            <w:tcW w:w="2222" w:type="dxa"/>
            <w:shd w:val="clear" w:color="auto" w:fill="auto"/>
            <w:noWrap/>
            <w:hideMark/>
          </w:tcPr>
          <w:p w14:paraId="0870080D" w14:textId="77777777" w:rsidR="004E09E0" w:rsidRPr="00E05551" w:rsidRDefault="004E09E0" w:rsidP="00E915AD">
            <w:pPr>
              <w:spacing w:after="0" w:line="240" w:lineRule="auto"/>
              <w:jc w:val="center"/>
              <w:rPr>
                <w:rFonts w:ascii="Times New Roman" w:eastAsia="Times New Roman" w:hAnsi="Times New Roman" w:cs="Times New Roman"/>
                <w:b/>
                <w:sz w:val="20"/>
                <w:szCs w:val="20"/>
              </w:rPr>
            </w:pPr>
          </w:p>
          <w:p w14:paraId="4CF19CA9" w14:textId="77777777" w:rsidR="004E09E0" w:rsidRPr="004E09E0" w:rsidRDefault="004E09E0" w:rsidP="00E915AD">
            <w:pPr>
              <w:spacing w:after="0" w:line="240" w:lineRule="auto"/>
              <w:jc w:val="center"/>
              <w:rPr>
                <w:rFonts w:ascii="Times New Roman" w:eastAsia="Times New Roman" w:hAnsi="Times New Roman" w:cs="Times New Roman"/>
                <w:b/>
                <w:sz w:val="20"/>
                <w:szCs w:val="20"/>
                <w:lang w:val="id-ID"/>
              </w:rPr>
            </w:pPr>
            <w:r>
              <w:rPr>
                <w:rFonts w:ascii="Times New Roman" w:eastAsia="Times New Roman" w:hAnsi="Times New Roman" w:cs="Times New Roman"/>
                <w:b/>
                <w:sz w:val="20"/>
                <w:szCs w:val="20"/>
                <w:lang w:val="id-ID"/>
              </w:rPr>
              <w:t>Status Anemia</w:t>
            </w:r>
          </w:p>
        </w:tc>
        <w:tc>
          <w:tcPr>
            <w:tcW w:w="2222" w:type="dxa"/>
          </w:tcPr>
          <w:p w14:paraId="6C13D33D" w14:textId="77777777" w:rsidR="004E09E0" w:rsidRPr="00E05551" w:rsidRDefault="004E09E0" w:rsidP="00E915AD">
            <w:pPr>
              <w:spacing w:after="0" w:line="240" w:lineRule="auto"/>
              <w:jc w:val="center"/>
              <w:rPr>
                <w:rFonts w:ascii="Times New Roman" w:eastAsia="Times New Roman" w:hAnsi="Times New Roman" w:cs="Times New Roman"/>
                <w:b/>
                <w:sz w:val="20"/>
                <w:szCs w:val="20"/>
              </w:rPr>
            </w:pPr>
          </w:p>
          <w:p w14:paraId="4F9BAED0" w14:textId="77777777" w:rsidR="004E09E0" w:rsidRPr="00E05551" w:rsidRDefault="004E09E0" w:rsidP="00E915AD">
            <w:pPr>
              <w:spacing w:after="0" w:line="240" w:lineRule="auto"/>
              <w:jc w:val="center"/>
              <w:rPr>
                <w:rFonts w:ascii="Times New Roman" w:eastAsia="Times New Roman" w:hAnsi="Times New Roman" w:cs="Times New Roman"/>
                <w:b/>
                <w:sz w:val="20"/>
                <w:szCs w:val="20"/>
              </w:rPr>
            </w:pPr>
            <w:r w:rsidRPr="00E05551">
              <w:rPr>
                <w:rFonts w:ascii="Times New Roman" w:eastAsia="Times New Roman" w:hAnsi="Times New Roman" w:cs="Times New Roman"/>
                <w:b/>
                <w:sz w:val="20"/>
                <w:szCs w:val="20"/>
              </w:rPr>
              <w:t>Frekuensi</w:t>
            </w:r>
          </w:p>
        </w:tc>
        <w:tc>
          <w:tcPr>
            <w:tcW w:w="2222" w:type="dxa"/>
          </w:tcPr>
          <w:p w14:paraId="228E51E2" w14:textId="77777777" w:rsidR="004E09E0" w:rsidRPr="00E05551" w:rsidRDefault="004E09E0" w:rsidP="00E915AD">
            <w:pPr>
              <w:spacing w:after="0" w:line="240" w:lineRule="auto"/>
              <w:jc w:val="center"/>
              <w:rPr>
                <w:rFonts w:ascii="Times New Roman" w:eastAsia="Times New Roman" w:hAnsi="Times New Roman" w:cs="Times New Roman"/>
                <w:b/>
                <w:sz w:val="20"/>
                <w:szCs w:val="20"/>
              </w:rPr>
            </w:pPr>
          </w:p>
          <w:p w14:paraId="48E8094B" w14:textId="77777777" w:rsidR="004E09E0" w:rsidRPr="00E05551" w:rsidRDefault="004E09E0" w:rsidP="00E915AD">
            <w:pPr>
              <w:spacing w:after="0" w:line="240" w:lineRule="auto"/>
              <w:jc w:val="center"/>
              <w:rPr>
                <w:rFonts w:ascii="Times New Roman" w:eastAsia="Times New Roman" w:hAnsi="Times New Roman" w:cs="Times New Roman"/>
                <w:b/>
                <w:sz w:val="20"/>
                <w:szCs w:val="20"/>
              </w:rPr>
            </w:pPr>
            <w:r w:rsidRPr="00E05551">
              <w:rPr>
                <w:rFonts w:ascii="Times New Roman" w:eastAsia="Times New Roman" w:hAnsi="Times New Roman" w:cs="Times New Roman"/>
                <w:b/>
                <w:sz w:val="20"/>
                <w:szCs w:val="20"/>
              </w:rPr>
              <w:t>Persentase</w:t>
            </w:r>
          </w:p>
        </w:tc>
      </w:tr>
      <w:tr w:rsidR="004E09E0" w:rsidRPr="00E05551" w14:paraId="48CEB3A4" w14:textId="77777777" w:rsidTr="00E2066A">
        <w:trPr>
          <w:trHeight w:val="308"/>
          <w:jc w:val="center"/>
        </w:trPr>
        <w:tc>
          <w:tcPr>
            <w:tcW w:w="2222" w:type="dxa"/>
            <w:tcBorders>
              <w:bottom w:val="nil"/>
            </w:tcBorders>
            <w:shd w:val="clear" w:color="auto" w:fill="auto"/>
            <w:noWrap/>
            <w:vAlign w:val="bottom"/>
          </w:tcPr>
          <w:p w14:paraId="48AFD971" w14:textId="77777777" w:rsidR="004E09E0" w:rsidRPr="004E09E0" w:rsidRDefault="004E09E0" w:rsidP="00E915AD">
            <w:pPr>
              <w:spacing w:after="0" w:line="240" w:lineRule="auto"/>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Anemia</w:t>
            </w:r>
          </w:p>
        </w:tc>
        <w:tc>
          <w:tcPr>
            <w:tcW w:w="2222" w:type="dxa"/>
            <w:tcBorders>
              <w:bottom w:val="nil"/>
            </w:tcBorders>
            <w:vAlign w:val="bottom"/>
          </w:tcPr>
          <w:p w14:paraId="1D35A17D" w14:textId="77777777" w:rsidR="004E09E0" w:rsidRPr="00B138AA" w:rsidRDefault="00E16CB1" w:rsidP="00DA34F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1</w:t>
            </w:r>
            <w:r w:rsidR="00236BF6">
              <w:rPr>
                <w:rFonts w:ascii="Times New Roman" w:eastAsia="Times New Roman" w:hAnsi="Times New Roman" w:cs="Times New Roman"/>
                <w:sz w:val="20"/>
                <w:szCs w:val="20"/>
              </w:rPr>
              <w:t>8</w:t>
            </w:r>
          </w:p>
        </w:tc>
        <w:tc>
          <w:tcPr>
            <w:tcW w:w="2222" w:type="dxa"/>
            <w:tcBorders>
              <w:bottom w:val="nil"/>
            </w:tcBorders>
            <w:vAlign w:val="bottom"/>
          </w:tcPr>
          <w:p w14:paraId="2D80FF4B" w14:textId="55C5F3AE" w:rsidR="004E09E0" w:rsidRPr="006C6EDC" w:rsidRDefault="006C6EDC" w:rsidP="00E2066A">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31,6</w:t>
            </w:r>
          </w:p>
        </w:tc>
      </w:tr>
      <w:tr w:rsidR="004E09E0" w:rsidRPr="00E05551" w14:paraId="61B0BAEC" w14:textId="77777777" w:rsidTr="00E2066A">
        <w:trPr>
          <w:trHeight w:val="308"/>
          <w:jc w:val="center"/>
        </w:trPr>
        <w:tc>
          <w:tcPr>
            <w:tcW w:w="2222" w:type="dxa"/>
            <w:tcBorders>
              <w:top w:val="nil"/>
              <w:bottom w:val="single" w:sz="4" w:space="0" w:color="auto"/>
            </w:tcBorders>
            <w:shd w:val="clear" w:color="auto" w:fill="auto"/>
            <w:noWrap/>
            <w:vAlign w:val="bottom"/>
          </w:tcPr>
          <w:p w14:paraId="3CCE7AC9" w14:textId="77777777" w:rsidR="004E09E0" w:rsidRPr="004E09E0" w:rsidRDefault="004E09E0" w:rsidP="004E09E0">
            <w:pPr>
              <w:spacing w:after="0" w:line="240" w:lineRule="auto"/>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Tidak Anemia</w:t>
            </w:r>
          </w:p>
        </w:tc>
        <w:tc>
          <w:tcPr>
            <w:tcW w:w="2222" w:type="dxa"/>
            <w:tcBorders>
              <w:top w:val="nil"/>
              <w:bottom w:val="single" w:sz="4" w:space="0" w:color="auto"/>
            </w:tcBorders>
            <w:vAlign w:val="bottom"/>
          </w:tcPr>
          <w:p w14:paraId="5849538D" w14:textId="77777777" w:rsidR="004E09E0" w:rsidRPr="00DA34F1" w:rsidRDefault="00E2066A" w:rsidP="00E16CB1">
            <w:pPr>
              <w:spacing w:after="0" w:line="240" w:lineRule="auto"/>
              <w:ind w:left="134"/>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 xml:space="preserve">              </w:t>
            </w:r>
            <w:r w:rsidR="00E16CB1">
              <w:rPr>
                <w:rFonts w:ascii="Times New Roman" w:eastAsia="Times New Roman" w:hAnsi="Times New Roman" w:cs="Times New Roman"/>
                <w:sz w:val="20"/>
                <w:szCs w:val="20"/>
                <w:lang w:val="id-ID"/>
              </w:rPr>
              <w:t xml:space="preserve"> </w:t>
            </w:r>
            <w:r w:rsidR="00DA34F1">
              <w:rPr>
                <w:rFonts w:ascii="Times New Roman" w:eastAsia="Times New Roman" w:hAnsi="Times New Roman" w:cs="Times New Roman"/>
                <w:sz w:val="20"/>
                <w:szCs w:val="20"/>
              </w:rPr>
              <w:t>3</w:t>
            </w:r>
            <w:r w:rsidR="00236BF6">
              <w:rPr>
                <w:rFonts w:ascii="Times New Roman" w:eastAsia="Times New Roman" w:hAnsi="Times New Roman" w:cs="Times New Roman"/>
                <w:sz w:val="20"/>
                <w:szCs w:val="20"/>
                <w:lang w:val="id-ID"/>
              </w:rPr>
              <w:t>9</w:t>
            </w:r>
          </w:p>
        </w:tc>
        <w:tc>
          <w:tcPr>
            <w:tcW w:w="2222" w:type="dxa"/>
            <w:tcBorders>
              <w:top w:val="nil"/>
              <w:bottom w:val="single" w:sz="4" w:space="0" w:color="auto"/>
            </w:tcBorders>
            <w:vAlign w:val="bottom"/>
          </w:tcPr>
          <w:p w14:paraId="10171C98" w14:textId="0A8C98E1" w:rsidR="004E09E0" w:rsidRPr="00B138AA" w:rsidRDefault="006C6EDC" w:rsidP="00E206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68,4</w:t>
            </w:r>
          </w:p>
        </w:tc>
      </w:tr>
      <w:tr w:rsidR="004E09E0" w:rsidRPr="00E05551" w14:paraId="518129A5" w14:textId="77777777" w:rsidTr="00E2066A">
        <w:trPr>
          <w:trHeight w:val="308"/>
          <w:jc w:val="center"/>
        </w:trPr>
        <w:tc>
          <w:tcPr>
            <w:tcW w:w="2222" w:type="dxa"/>
            <w:tcBorders>
              <w:top w:val="single" w:sz="4" w:space="0" w:color="auto"/>
              <w:bottom w:val="single" w:sz="4" w:space="0" w:color="auto"/>
            </w:tcBorders>
            <w:shd w:val="clear" w:color="auto" w:fill="auto"/>
            <w:noWrap/>
            <w:vAlign w:val="bottom"/>
          </w:tcPr>
          <w:p w14:paraId="53FFE96B" w14:textId="77777777" w:rsidR="004E09E0" w:rsidRDefault="004E09E0" w:rsidP="004E09E0">
            <w:pPr>
              <w:spacing w:after="0" w:line="240" w:lineRule="auto"/>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Total</w:t>
            </w:r>
          </w:p>
        </w:tc>
        <w:tc>
          <w:tcPr>
            <w:tcW w:w="2222" w:type="dxa"/>
            <w:tcBorders>
              <w:top w:val="single" w:sz="4" w:space="0" w:color="auto"/>
              <w:bottom w:val="single" w:sz="4" w:space="0" w:color="auto"/>
            </w:tcBorders>
            <w:vAlign w:val="bottom"/>
          </w:tcPr>
          <w:p w14:paraId="1BAA871D" w14:textId="77777777" w:rsidR="004E09E0" w:rsidRPr="00B138AA" w:rsidRDefault="00236BF6" w:rsidP="00E2066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w:t>
            </w:r>
          </w:p>
        </w:tc>
        <w:tc>
          <w:tcPr>
            <w:tcW w:w="2222" w:type="dxa"/>
            <w:tcBorders>
              <w:top w:val="single" w:sz="4" w:space="0" w:color="auto"/>
              <w:bottom w:val="single" w:sz="4" w:space="0" w:color="auto"/>
            </w:tcBorders>
            <w:vAlign w:val="bottom"/>
          </w:tcPr>
          <w:p w14:paraId="780E23D2" w14:textId="77777777" w:rsidR="004E09E0" w:rsidRPr="00A4148D" w:rsidRDefault="00404C93" w:rsidP="00E2066A">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100</w:t>
            </w:r>
          </w:p>
        </w:tc>
      </w:tr>
    </w:tbl>
    <w:p w14:paraId="6327909B" w14:textId="77777777" w:rsidR="008A46DC" w:rsidRDefault="008A46DC" w:rsidP="008A46DC">
      <w:pPr>
        <w:spacing w:after="0"/>
        <w:rPr>
          <w:rFonts w:ascii="Times New Roman" w:hAnsi="Times New Roman" w:cs="Times New Roman"/>
          <w:sz w:val="24"/>
          <w:lang w:val="id-ID"/>
        </w:rPr>
      </w:pPr>
    </w:p>
    <w:p w14:paraId="7FE37933" w14:textId="1EDB7F6A" w:rsidR="00237C5D" w:rsidRDefault="00CF2823" w:rsidP="00237C5D">
      <w:pPr>
        <w:spacing w:before="240" w:after="0" w:line="480" w:lineRule="auto"/>
        <w:rPr>
          <w:rFonts w:ascii="Times New Roman" w:hAnsi="Times New Roman" w:cs="Times New Roman"/>
          <w:sz w:val="24"/>
        </w:rPr>
      </w:pPr>
      <w:r>
        <w:rPr>
          <w:rFonts w:ascii="Times New Roman" w:hAnsi="Times New Roman" w:cs="Times New Roman"/>
          <w:sz w:val="24"/>
          <w:lang w:val="id-ID"/>
        </w:rPr>
        <w:t xml:space="preserve">     </w:t>
      </w:r>
      <w:r w:rsidR="008A46DC" w:rsidRPr="008A46DC">
        <w:rPr>
          <w:rFonts w:ascii="Times New Roman" w:hAnsi="Times New Roman" w:cs="Times New Roman"/>
          <w:sz w:val="24"/>
          <w:lang w:val="id-ID"/>
        </w:rPr>
        <w:t xml:space="preserve">Berdasarkan </w:t>
      </w:r>
      <w:r w:rsidR="00763A7D">
        <w:rPr>
          <w:rFonts w:ascii="Times New Roman" w:hAnsi="Times New Roman" w:cs="Times New Roman"/>
          <w:sz w:val="24"/>
          <w:lang w:val="id-ID"/>
        </w:rPr>
        <w:t>tabel 4.1 dapat diketahui bahwa</w:t>
      </w:r>
      <w:r w:rsidR="002A6A88">
        <w:rPr>
          <w:rFonts w:ascii="Times New Roman" w:hAnsi="Times New Roman" w:cs="Times New Roman"/>
          <w:sz w:val="24"/>
          <w:lang w:val="id-ID"/>
        </w:rPr>
        <w:t xml:space="preserve"> ibu hamil </w:t>
      </w:r>
      <w:r w:rsidR="00763A7D">
        <w:rPr>
          <w:rFonts w:ascii="Times New Roman" w:hAnsi="Times New Roman" w:cs="Times New Roman"/>
          <w:sz w:val="24"/>
          <w:lang w:val="id-ID"/>
        </w:rPr>
        <w:t>di Kecamatan Jatinangor</w:t>
      </w:r>
      <w:r w:rsidR="008A46DC" w:rsidRPr="008A46DC">
        <w:rPr>
          <w:rFonts w:ascii="Times New Roman" w:hAnsi="Times New Roman" w:cs="Times New Roman"/>
          <w:sz w:val="24"/>
          <w:lang w:val="id-ID"/>
        </w:rPr>
        <w:t xml:space="preserve"> </w:t>
      </w:r>
      <w:r w:rsidR="00763A7D">
        <w:rPr>
          <w:rFonts w:ascii="Times New Roman" w:hAnsi="Times New Roman" w:cs="Times New Roman"/>
          <w:sz w:val="24"/>
          <w:lang w:val="id-ID"/>
        </w:rPr>
        <w:t>y</w:t>
      </w:r>
      <w:r w:rsidR="00B138AA">
        <w:rPr>
          <w:rFonts w:ascii="Times New Roman" w:hAnsi="Times New Roman" w:cs="Times New Roman"/>
          <w:sz w:val="24"/>
          <w:lang w:val="id-ID"/>
        </w:rPr>
        <w:t xml:space="preserve">ang mengalami anemia sebanyak </w:t>
      </w:r>
      <w:r w:rsidR="0057338E">
        <w:rPr>
          <w:rFonts w:ascii="Times New Roman" w:hAnsi="Times New Roman" w:cs="Times New Roman"/>
          <w:sz w:val="24"/>
          <w:lang w:val="id-ID"/>
        </w:rPr>
        <w:t>31,6%.</w:t>
      </w:r>
    </w:p>
    <w:p w14:paraId="54AD9323" w14:textId="77777777" w:rsidR="00D159F8" w:rsidRDefault="00D159F8" w:rsidP="00237C5D">
      <w:pPr>
        <w:spacing w:before="240" w:after="0" w:line="480" w:lineRule="auto"/>
        <w:rPr>
          <w:rFonts w:ascii="Times New Roman" w:hAnsi="Times New Roman" w:cs="Times New Roman"/>
          <w:sz w:val="24"/>
        </w:rPr>
      </w:pPr>
    </w:p>
    <w:p w14:paraId="5A8F5299" w14:textId="77777777" w:rsidR="00C04486" w:rsidRDefault="00C04486" w:rsidP="00237C5D">
      <w:pPr>
        <w:spacing w:before="240" w:after="0" w:line="480" w:lineRule="auto"/>
        <w:rPr>
          <w:rFonts w:ascii="Times New Roman" w:hAnsi="Times New Roman" w:cs="Times New Roman"/>
          <w:sz w:val="24"/>
        </w:rPr>
      </w:pPr>
    </w:p>
    <w:p w14:paraId="31629872" w14:textId="77777777" w:rsidR="006C6EDC" w:rsidRPr="00D159F8" w:rsidRDefault="006C6EDC" w:rsidP="00237C5D">
      <w:pPr>
        <w:spacing w:before="240" w:after="0" w:line="480" w:lineRule="auto"/>
        <w:rPr>
          <w:rFonts w:ascii="Times New Roman" w:hAnsi="Times New Roman" w:cs="Times New Roman"/>
          <w:sz w:val="24"/>
        </w:rPr>
      </w:pPr>
    </w:p>
    <w:p w14:paraId="47609AB6" w14:textId="77777777" w:rsidR="005952E5" w:rsidRPr="00C04486" w:rsidRDefault="005952E5" w:rsidP="00C04486">
      <w:pPr>
        <w:pStyle w:val="Caption"/>
        <w:keepNext/>
        <w:jc w:val="center"/>
        <w:rPr>
          <w:rFonts w:ascii="Times New Roman" w:hAnsi="Times New Roman" w:cs="Times New Roman"/>
          <w:color w:val="auto"/>
          <w:sz w:val="22"/>
        </w:rPr>
      </w:pPr>
      <w:bookmarkStart w:id="81" w:name="_Toc535012021"/>
      <w:r w:rsidRPr="00C04486">
        <w:rPr>
          <w:rFonts w:ascii="Times New Roman" w:hAnsi="Times New Roman" w:cs="Times New Roman"/>
          <w:color w:val="auto"/>
          <w:sz w:val="22"/>
        </w:rPr>
        <w:lastRenderedPageBreak/>
        <w:t xml:space="preserve">Tabel </w:t>
      </w:r>
      <w:r w:rsidR="00C04486">
        <w:rPr>
          <w:rFonts w:ascii="Times New Roman" w:hAnsi="Times New Roman" w:cs="Times New Roman"/>
          <w:color w:val="auto"/>
          <w:sz w:val="22"/>
        </w:rPr>
        <w:t>4.2</w:t>
      </w:r>
      <w:r w:rsidRPr="00C04486">
        <w:rPr>
          <w:rFonts w:ascii="Times New Roman" w:hAnsi="Times New Roman" w:cs="Times New Roman"/>
          <w:color w:val="auto"/>
          <w:sz w:val="22"/>
        </w:rPr>
        <w:t xml:space="preserve"> Distribusi Frekuensi Ibu Hamil Berdasarkan Karakteristik Ibu</w:t>
      </w:r>
      <w:bookmarkEnd w:id="81"/>
    </w:p>
    <w:tbl>
      <w:tblPr>
        <w:tblW w:w="6666"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222"/>
        <w:gridCol w:w="2222"/>
        <w:gridCol w:w="2222"/>
      </w:tblGrid>
      <w:tr w:rsidR="00E05551" w:rsidRPr="00E05551" w14:paraId="5F59F178" w14:textId="77777777" w:rsidTr="004A636C">
        <w:trPr>
          <w:trHeight w:val="263"/>
          <w:jc w:val="center"/>
        </w:trPr>
        <w:tc>
          <w:tcPr>
            <w:tcW w:w="2222" w:type="dxa"/>
            <w:tcBorders>
              <w:bottom w:val="single" w:sz="4" w:space="0" w:color="auto"/>
            </w:tcBorders>
            <w:shd w:val="clear" w:color="auto" w:fill="auto"/>
            <w:noWrap/>
            <w:hideMark/>
          </w:tcPr>
          <w:p w14:paraId="601C1DDE" w14:textId="77777777" w:rsidR="00E05551" w:rsidRPr="00E05551" w:rsidRDefault="00E05551" w:rsidP="00E864FD">
            <w:pPr>
              <w:spacing w:after="0" w:line="240" w:lineRule="auto"/>
              <w:jc w:val="center"/>
              <w:rPr>
                <w:rFonts w:ascii="Times New Roman" w:eastAsia="Times New Roman" w:hAnsi="Times New Roman" w:cs="Times New Roman"/>
                <w:b/>
                <w:sz w:val="20"/>
                <w:szCs w:val="20"/>
              </w:rPr>
            </w:pPr>
          </w:p>
          <w:p w14:paraId="31B2C11D" w14:textId="77777777" w:rsidR="00E05551" w:rsidRPr="00E05551" w:rsidRDefault="00E05551" w:rsidP="00E864FD">
            <w:pPr>
              <w:spacing w:after="0" w:line="240" w:lineRule="auto"/>
              <w:jc w:val="center"/>
              <w:rPr>
                <w:rFonts w:ascii="Times New Roman" w:eastAsia="Times New Roman" w:hAnsi="Times New Roman" w:cs="Times New Roman"/>
                <w:b/>
                <w:sz w:val="20"/>
                <w:szCs w:val="20"/>
              </w:rPr>
            </w:pPr>
            <w:r w:rsidRPr="00E05551">
              <w:rPr>
                <w:rFonts w:ascii="Times New Roman" w:eastAsia="Times New Roman" w:hAnsi="Times New Roman" w:cs="Times New Roman"/>
                <w:b/>
                <w:sz w:val="20"/>
                <w:szCs w:val="20"/>
              </w:rPr>
              <w:t>Karakteristik</w:t>
            </w:r>
          </w:p>
        </w:tc>
        <w:tc>
          <w:tcPr>
            <w:tcW w:w="2222" w:type="dxa"/>
            <w:tcBorders>
              <w:bottom w:val="single" w:sz="4" w:space="0" w:color="auto"/>
            </w:tcBorders>
          </w:tcPr>
          <w:p w14:paraId="31A74BDB" w14:textId="77777777" w:rsidR="00E05551" w:rsidRPr="00E05551" w:rsidRDefault="00E05551" w:rsidP="00E864FD">
            <w:pPr>
              <w:spacing w:after="0" w:line="240" w:lineRule="auto"/>
              <w:jc w:val="center"/>
              <w:rPr>
                <w:rFonts w:ascii="Times New Roman" w:eastAsia="Times New Roman" w:hAnsi="Times New Roman" w:cs="Times New Roman"/>
                <w:b/>
                <w:sz w:val="20"/>
                <w:szCs w:val="20"/>
              </w:rPr>
            </w:pPr>
          </w:p>
          <w:p w14:paraId="7A15CD9F" w14:textId="77777777" w:rsidR="00E05551" w:rsidRPr="00E05551" w:rsidRDefault="00E05551" w:rsidP="00E864FD">
            <w:pPr>
              <w:spacing w:after="0" w:line="240" w:lineRule="auto"/>
              <w:jc w:val="center"/>
              <w:rPr>
                <w:rFonts w:ascii="Times New Roman" w:eastAsia="Times New Roman" w:hAnsi="Times New Roman" w:cs="Times New Roman"/>
                <w:b/>
                <w:sz w:val="20"/>
                <w:szCs w:val="20"/>
              </w:rPr>
            </w:pPr>
            <w:r w:rsidRPr="00E05551">
              <w:rPr>
                <w:rFonts w:ascii="Times New Roman" w:eastAsia="Times New Roman" w:hAnsi="Times New Roman" w:cs="Times New Roman"/>
                <w:b/>
                <w:sz w:val="20"/>
                <w:szCs w:val="20"/>
              </w:rPr>
              <w:t>Frekuensi</w:t>
            </w:r>
          </w:p>
        </w:tc>
        <w:tc>
          <w:tcPr>
            <w:tcW w:w="2222" w:type="dxa"/>
            <w:tcBorders>
              <w:bottom w:val="single" w:sz="4" w:space="0" w:color="auto"/>
            </w:tcBorders>
          </w:tcPr>
          <w:p w14:paraId="317E4E64" w14:textId="77777777" w:rsidR="00E05551" w:rsidRPr="00E05551" w:rsidRDefault="00E05551" w:rsidP="00E864FD">
            <w:pPr>
              <w:spacing w:after="0" w:line="240" w:lineRule="auto"/>
              <w:jc w:val="center"/>
              <w:rPr>
                <w:rFonts w:ascii="Times New Roman" w:eastAsia="Times New Roman" w:hAnsi="Times New Roman" w:cs="Times New Roman"/>
                <w:b/>
                <w:sz w:val="20"/>
                <w:szCs w:val="20"/>
              </w:rPr>
            </w:pPr>
          </w:p>
          <w:p w14:paraId="55920F18" w14:textId="77777777" w:rsidR="00E05551" w:rsidRPr="00E05551" w:rsidRDefault="00E05551" w:rsidP="00E864FD">
            <w:pPr>
              <w:spacing w:after="0" w:line="240" w:lineRule="auto"/>
              <w:jc w:val="center"/>
              <w:rPr>
                <w:rFonts w:ascii="Times New Roman" w:eastAsia="Times New Roman" w:hAnsi="Times New Roman" w:cs="Times New Roman"/>
                <w:b/>
                <w:sz w:val="20"/>
                <w:szCs w:val="20"/>
              </w:rPr>
            </w:pPr>
            <w:r w:rsidRPr="00E05551">
              <w:rPr>
                <w:rFonts w:ascii="Times New Roman" w:eastAsia="Times New Roman" w:hAnsi="Times New Roman" w:cs="Times New Roman"/>
                <w:b/>
                <w:sz w:val="20"/>
                <w:szCs w:val="20"/>
              </w:rPr>
              <w:t>Persentase</w:t>
            </w:r>
          </w:p>
        </w:tc>
      </w:tr>
      <w:tr w:rsidR="00E05551" w:rsidRPr="00E05551" w14:paraId="235B051E" w14:textId="77777777" w:rsidTr="00E05551">
        <w:trPr>
          <w:trHeight w:val="308"/>
          <w:jc w:val="center"/>
        </w:trPr>
        <w:tc>
          <w:tcPr>
            <w:tcW w:w="2222" w:type="dxa"/>
            <w:tcBorders>
              <w:bottom w:val="nil"/>
            </w:tcBorders>
            <w:shd w:val="clear" w:color="auto" w:fill="auto"/>
            <w:noWrap/>
            <w:vAlign w:val="bottom"/>
          </w:tcPr>
          <w:p w14:paraId="18917C10" w14:textId="77777777" w:rsidR="00E05551" w:rsidRPr="00E05551" w:rsidRDefault="00E05551" w:rsidP="00E864FD">
            <w:pPr>
              <w:spacing w:after="0" w:line="240" w:lineRule="auto"/>
              <w:rPr>
                <w:rFonts w:ascii="Times New Roman" w:eastAsia="Times New Roman" w:hAnsi="Times New Roman" w:cs="Times New Roman"/>
                <w:sz w:val="20"/>
                <w:szCs w:val="20"/>
              </w:rPr>
            </w:pPr>
            <w:r w:rsidRPr="00E05551">
              <w:rPr>
                <w:rFonts w:ascii="Times New Roman" w:eastAsia="Times New Roman" w:hAnsi="Times New Roman" w:cs="Times New Roman"/>
                <w:sz w:val="20"/>
                <w:szCs w:val="20"/>
              </w:rPr>
              <w:t>Usia</w:t>
            </w:r>
          </w:p>
        </w:tc>
        <w:tc>
          <w:tcPr>
            <w:tcW w:w="2222" w:type="dxa"/>
            <w:tcBorders>
              <w:bottom w:val="nil"/>
            </w:tcBorders>
          </w:tcPr>
          <w:p w14:paraId="205121C5" w14:textId="77777777" w:rsidR="00E05551" w:rsidRPr="00E05551" w:rsidRDefault="00E05551" w:rsidP="00202C7E">
            <w:pPr>
              <w:spacing w:after="0" w:line="240" w:lineRule="auto"/>
              <w:jc w:val="center"/>
              <w:rPr>
                <w:rFonts w:ascii="Times New Roman" w:eastAsia="Times New Roman" w:hAnsi="Times New Roman" w:cs="Times New Roman"/>
                <w:sz w:val="20"/>
                <w:szCs w:val="20"/>
              </w:rPr>
            </w:pPr>
          </w:p>
        </w:tc>
        <w:tc>
          <w:tcPr>
            <w:tcW w:w="2222" w:type="dxa"/>
            <w:tcBorders>
              <w:bottom w:val="nil"/>
            </w:tcBorders>
          </w:tcPr>
          <w:p w14:paraId="63893FA2" w14:textId="77777777" w:rsidR="00E05551" w:rsidRPr="00E05551" w:rsidRDefault="00E05551" w:rsidP="004D70F5">
            <w:pPr>
              <w:spacing w:after="0" w:line="240" w:lineRule="auto"/>
              <w:rPr>
                <w:rFonts w:ascii="Times New Roman" w:eastAsia="Times New Roman" w:hAnsi="Times New Roman" w:cs="Times New Roman"/>
                <w:sz w:val="20"/>
                <w:szCs w:val="20"/>
              </w:rPr>
            </w:pPr>
          </w:p>
        </w:tc>
      </w:tr>
      <w:tr w:rsidR="00E05551" w:rsidRPr="00E05551" w14:paraId="00AE8538" w14:textId="77777777" w:rsidTr="00E05551">
        <w:trPr>
          <w:trHeight w:val="308"/>
          <w:jc w:val="center"/>
        </w:trPr>
        <w:tc>
          <w:tcPr>
            <w:tcW w:w="2222" w:type="dxa"/>
            <w:tcBorders>
              <w:top w:val="nil"/>
              <w:bottom w:val="nil"/>
            </w:tcBorders>
            <w:shd w:val="clear" w:color="auto" w:fill="auto"/>
            <w:noWrap/>
            <w:vAlign w:val="bottom"/>
          </w:tcPr>
          <w:p w14:paraId="75E00C83" w14:textId="77777777" w:rsidR="00E05551" w:rsidRPr="00E05551" w:rsidRDefault="00E05551" w:rsidP="00E864FD">
            <w:pPr>
              <w:spacing w:after="0" w:line="240" w:lineRule="auto"/>
              <w:ind w:left="134"/>
              <w:rPr>
                <w:rFonts w:ascii="Times New Roman" w:eastAsia="Times New Roman" w:hAnsi="Times New Roman" w:cs="Times New Roman"/>
                <w:sz w:val="20"/>
                <w:szCs w:val="20"/>
              </w:rPr>
            </w:pPr>
            <w:r w:rsidRPr="00E05551">
              <w:rPr>
                <w:rFonts w:ascii="Times New Roman" w:eastAsia="Times New Roman" w:hAnsi="Times New Roman" w:cs="Times New Roman"/>
                <w:sz w:val="20"/>
                <w:szCs w:val="20"/>
              </w:rPr>
              <w:t>&lt; 20 tahun</w:t>
            </w:r>
          </w:p>
        </w:tc>
        <w:tc>
          <w:tcPr>
            <w:tcW w:w="2222" w:type="dxa"/>
            <w:tcBorders>
              <w:top w:val="nil"/>
              <w:bottom w:val="nil"/>
            </w:tcBorders>
          </w:tcPr>
          <w:p w14:paraId="2F4CFBC5" w14:textId="77777777" w:rsidR="00E05551" w:rsidRPr="004D70F5" w:rsidRDefault="004D70F5" w:rsidP="00202C7E">
            <w:pPr>
              <w:spacing w:after="0" w:line="240" w:lineRule="auto"/>
              <w:ind w:left="134"/>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5</w:t>
            </w:r>
          </w:p>
        </w:tc>
        <w:tc>
          <w:tcPr>
            <w:tcW w:w="2222" w:type="dxa"/>
            <w:tcBorders>
              <w:top w:val="nil"/>
              <w:bottom w:val="nil"/>
            </w:tcBorders>
          </w:tcPr>
          <w:p w14:paraId="376389E9" w14:textId="77777777" w:rsidR="00E05551" w:rsidRPr="00B138AA" w:rsidRDefault="00236BF6" w:rsidP="004D70F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w:t>
            </w:r>
          </w:p>
        </w:tc>
      </w:tr>
      <w:tr w:rsidR="00E05551" w:rsidRPr="00E05551" w14:paraId="7D8B491C" w14:textId="77777777" w:rsidTr="00E05551">
        <w:trPr>
          <w:trHeight w:val="308"/>
          <w:jc w:val="center"/>
        </w:trPr>
        <w:tc>
          <w:tcPr>
            <w:tcW w:w="2222" w:type="dxa"/>
            <w:tcBorders>
              <w:top w:val="nil"/>
              <w:bottom w:val="nil"/>
            </w:tcBorders>
            <w:shd w:val="clear" w:color="auto" w:fill="auto"/>
            <w:noWrap/>
            <w:vAlign w:val="bottom"/>
          </w:tcPr>
          <w:p w14:paraId="42395317" w14:textId="77777777" w:rsidR="00E05551" w:rsidRPr="00E05551" w:rsidRDefault="00E05551" w:rsidP="00E864FD">
            <w:pPr>
              <w:spacing w:after="0" w:line="240" w:lineRule="auto"/>
              <w:ind w:left="134"/>
              <w:rPr>
                <w:rFonts w:ascii="Times New Roman" w:eastAsia="Times New Roman" w:hAnsi="Times New Roman" w:cs="Times New Roman"/>
                <w:sz w:val="20"/>
                <w:szCs w:val="20"/>
              </w:rPr>
            </w:pPr>
            <w:r w:rsidRPr="00E05551">
              <w:rPr>
                <w:rFonts w:ascii="Times New Roman" w:eastAsia="Times New Roman" w:hAnsi="Times New Roman" w:cs="Times New Roman"/>
                <w:sz w:val="20"/>
                <w:szCs w:val="20"/>
              </w:rPr>
              <w:t>20-35 tahun</w:t>
            </w:r>
          </w:p>
        </w:tc>
        <w:tc>
          <w:tcPr>
            <w:tcW w:w="2222" w:type="dxa"/>
            <w:tcBorders>
              <w:top w:val="nil"/>
              <w:bottom w:val="nil"/>
            </w:tcBorders>
          </w:tcPr>
          <w:p w14:paraId="2C357778" w14:textId="77777777" w:rsidR="00E05551" w:rsidRPr="00236BF6" w:rsidRDefault="00236BF6" w:rsidP="00202C7E">
            <w:pPr>
              <w:spacing w:after="0" w:line="240" w:lineRule="auto"/>
              <w:ind w:left="134"/>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42</w:t>
            </w:r>
          </w:p>
        </w:tc>
        <w:tc>
          <w:tcPr>
            <w:tcW w:w="2222" w:type="dxa"/>
            <w:tcBorders>
              <w:top w:val="nil"/>
              <w:bottom w:val="nil"/>
            </w:tcBorders>
          </w:tcPr>
          <w:p w14:paraId="1A34FAEE" w14:textId="77777777" w:rsidR="00E05551" w:rsidRPr="00B138AA" w:rsidRDefault="00236BF6" w:rsidP="004D70F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73,7</w:t>
            </w:r>
          </w:p>
        </w:tc>
      </w:tr>
      <w:tr w:rsidR="00E05551" w:rsidRPr="00E05551" w14:paraId="24E78167" w14:textId="77777777" w:rsidTr="004A636C">
        <w:trPr>
          <w:trHeight w:val="308"/>
          <w:jc w:val="center"/>
        </w:trPr>
        <w:tc>
          <w:tcPr>
            <w:tcW w:w="2222" w:type="dxa"/>
            <w:tcBorders>
              <w:top w:val="nil"/>
              <w:bottom w:val="single" w:sz="4" w:space="0" w:color="auto"/>
            </w:tcBorders>
            <w:shd w:val="clear" w:color="auto" w:fill="auto"/>
            <w:noWrap/>
            <w:vAlign w:val="bottom"/>
          </w:tcPr>
          <w:p w14:paraId="6380B067" w14:textId="77777777" w:rsidR="00E05551" w:rsidRPr="00E05551" w:rsidRDefault="00E05551" w:rsidP="00E864FD">
            <w:pPr>
              <w:spacing w:after="0" w:line="240" w:lineRule="auto"/>
              <w:ind w:left="134"/>
              <w:rPr>
                <w:rFonts w:ascii="Times New Roman" w:eastAsia="Times New Roman" w:hAnsi="Times New Roman" w:cs="Times New Roman"/>
                <w:sz w:val="20"/>
                <w:szCs w:val="20"/>
              </w:rPr>
            </w:pPr>
            <w:r w:rsidRPr="00E05551">
              <w:rPr>
                <w:rFonts w:ascii="Times New Roman" w:eastAsia="Times New Roman" w:hAnsi="Times New Roman" w:cs="Times New Roman"/>
                <w:sz w:val="20"/>
                <w:szCs w:val="20"/>
              </w:rPr>
              <w:t>&gt;35 tahun</w:t>
            </w:r>
          </w:p>
        </w:tc>
        <w:tc>
          <w:tcPr>
            <w:tcW w:w="2222" w:type="dxa"/>
            <w:tcBorders>
              <w:top w:val="nil"/>
              <w:bottom w:val="single" w:sz="4" w:space="0" w:color="auto"/>
            </w:tcBorders>
          </w:tcPr>
          <w:p w14:paraId="5AFC5BB9" w14:textId="77777777" w:rsidR="00E05551" w:rsidRPr="00B138AA" w:rsidRDefault="00236BF6" w:rsidP="00202C7E">
            <w:pPr>
              <w:spacing w:after="0" w:line="240" w:lineRule="auto"/>
              <w:ind w:left="13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2222" w:type="dxa"/>
            <w:tcBorders>
              <w:top w:val="nil"/>
              <w:bottom w:val="single" w:sz="4" w:space="0" w:color="auto"/>
            </w:tcBorders>
          </w:tcPr>
          <w:p w14:paraId="1E57AF29" w14:textId="77777777" w:rsidR="00E05551" w:rsidRPr="00B138AA" w:rsidRDefault="00236BF6" w:rsidP="004D70F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17,5</w:t>
            </w:r>
          </w:p>
        </w:tc>
      </w:tr>
      <w:tr w:rsidR="00E05551" w:rsidRPr="00E05551" w14:paraId="7D8D86BD" w14:textId="77777777" w:rsidTr="004A636C">
        <w:trPr>
          <w:trHeight w:val="308"/>
          <w:jc w:val="center"/>
        </w:trPr>
        <w:tc>
          <w:tcPr>
            <w:tcW w:w="2222" w:type="dxa"/>
            <w:tcBorders>
              <w:top w:val="single" w:sz="4" w:space="0" w:color="auto"/>
              <w:bottom w:val="nil"/>
            </w:tcBorders>
            <w:shd w:val="clear" w:color="auto" w:fill="auto"/>
            <w:noWrap/>
            <w:vAlign w:val="bottom"/>
            <w:hideMark/>
          </w:tcPr>
          <w:p w14:paraId="605C0729" w14:textId="77777777" w:rsidR="00E05551" w:rsidRPr="00E05551" w:rsidRDefault="00E05551" w:rsidP="00E864FD">
            <w:pPr>
              <w:spacing w:after="0" w:line="240" w:lineRule="auto"/>
              <w:rPr>
                <w:rFonts w:ascii="Times New Roman" w:eastAsia="Times New Roman" w:hAnsi="Times New Roman" w:cs="Times New Roman"/>
                <w:sz w:val="20"/>
                <w:szCs w:val="20"/>
              </w:rPr>
            </w:pPr>
            <w:r w:rsidRPr="00E05551">
              <w:rPr>
                <w:rFonts w:ascii="Times New Roman" w:eastAsia="Times New Roman" w:hAnsi="Times New Roman" w:cs="Times New Roman"/>
                <w:sz w:val="20"/>
                <w:szCs w:val="20"/>
              </w:rPr>
              <w:t>Paritas</w:t>
            </w:r>
          </w:p>
        </w:tc>
        <w:tc>
          <w:tcPr>
            <w:tcW w:w="2222" w:type="dxa"/>
            <w:tcBorders>
              <w:top w:val="single" w:sz="4" w:space="0" w:color="auto"/>
              <w:bottom w:val="nil"/>
            </w:tcBorders>
          </w:tcPr>
          <w:p w14:paraId="458B9952" w14:textId="77777777" w:rsidR="00E05551" w:rsidRPr="00E05551" w:rsidRDefault="00E05551" w:rsidP="00E864FD">
            <w:pPr>
              <w:spacing w:after="0" w:line="240" w:lineRule="auto"/>
              <w:rPr>
                <w:rFonts w:ascii="Times New Roman" w:eastAsia="Times New Roman" w:hAnsi="Times New Roman" w:cs="Times New Roman"/>
                <w:sz w:val="20"/>
                <w:szCs w:val="20"/>
              </w:rPr>
            </w:pPr>
          </w:p>
        </w:tc>
        <w:tc>
          <w:tcPr>
            <w:tcW w:w="2222" w:type="dxa"/>
            <w:tcBorders>
              <w:top w:val="single" w:sz="4" w:space="0" w:color="auto"/>
              <w:bottom w:val="nil"/>
            </w:tcBorders>
          </w:tcPr>
          <w:p w14:paraId="1785A812" w14:textId="77777777" w:rsidR="00E05551" w:rsidRPr="00E05551" w:rsidRDefault="00E05551" w:rsidP="00D952F3">
            <w:pPr>
              <w:spacing w:after="0" w:line="240" w:lineRule="auto"/>
              <w:jc w:val="center"/>
              <w:rPr>
                <w:rFonts w:ascii="Times New Roman" w:eastAsia="Times New Roman" w:hAnsi="Times New Roman" w:cs="Times New Roman"/>
                <w:sz w:val="20"/>
                <w:szCs w:val="20"/>
              </w:rPr>
            </w:pPr>
          </w:p>
        </w:tc>
      </w:tr>
      <w:tr w:rsidR="004D70F5" w:rsidRPr="00E05551" w14:paraId="35E45BBC" w14:textId="77777777" w:rsidTr="004A636C">
        <w:trPr>
          <w:trHeight w:val="308"/>
          <w:jc w:val="center"/>
        </w:trPr>
        <w:tc>
          <w:tcPr>
            <w:tcW w:w="2222" w:type="dxa"/>
            <w:tcBorders>
              <w:top w:val="nil"/>
              <w:bottom w:val="nil"/>
            </w:tcBorders>
            <w:shd w:val="clear" w:color="auto" w:fill="auto"/>
            <w:noWrap/>
            <w:vAlign w:val="bottom"/>
          </w:tcPr>
          <w:p w14:paraId="3976F673" w14:textId="77777777" w:rsidR="004D70F5" w:rsidRPr="004D70F5" w:rsidRDefault="004D70F5" w:rsidP="00E864FD">
            <w:pPr>
              <w:spacing w:after="0" w:line="240" w:lineRule="auto"/>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 xml:space="preserve">  Nulipara</w:t>
            </w:r>
          </w:p>
        </w:tc>
        <w:tc>
          <w:tcPr>
            <w:tcW w:w="2222" w:type="dxa"/>
            <w:tcBorders>
              <w:top w:val="nil"/>
              <w:bottom w:val="nil"/>
            </w:tcBorders>
          </w:tcPr>
          <w:p w14:paraId="23D961EF" w14:textId="77777777" w:rsidR="004D70F5" w:rsidRPr="004D70F5" w:rsidRDefault="00236BF6" w:rsidP="004D70F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 xml:space="preserve"> 22</w:t>
            </w:r>
          </w:p>
        </w:tc>
        <w:tc>
          <w:tcPr>
            <w:tcW w:w="2222" w:type="dxa"/>
            <w:tcBorders>
              <w:top w:val="nil"/>
              <w:bottom w:val="nil"/>
            </w:tcBorders>
          </w:tcPr>
          <w:p w14:paraId="658EE497" w14:textId="77777777" w:rsidR="004D70F5" w:rsidRPr="004D70F5" w:rsidRDefault="007D26F9" w:rsidP="004D70F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38,6</w:t>
            </w:r>
          </w:p>
        </w:tc>
      </w:tr>
      <w:tr w:rsidR="00E05551" w:rsidRPr="00E05551" w14:paraId="5BF48E39" w14:textId="77777777" w:rsidTr="004D70F5">
        <w:trPr>
          <w:trHeight w:val="350"/>
          <w:jc w:val="center"/>
        </w:trPr>
        <w:tc>
          <w:tcPr>
            <w:tcW w:w="2222" w:type="dxa"/>
            <w:tcBorders>
              <w:top w:val="nil"/>
              <w:bottom w:val="nil"/>
            </w:tcBorders>
            <w:shd w:val="clear" w:color="auto" w:fill="auto"/>
            <w:noWrap/>
            <w:vAlign w:val="bottom"/>
            <w:hideMark/>
          </w:tcPr>
          <w:p w14:paraId="149FFDD6" w14:textId="77777777" w:rsidR="00E05551" w:rsidRPr="004D70F5" w:rsidRDefault="004D70F5" w:rsidP="00E864FD">
            <w:pPr>
              <w:spacing w:after="0" w:line="240" w:lineRule="auto"/>
              <w:ind w:firstLine="87"/>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Primipara</w:t>
            </w:r>
          </w:p>
        </w:tc>
        <w:tc>
          <w:tcPr>
            <w:tcW w:w="2222" w:type="dxa"/>
            <w:tcBorders>
              <w:top w:val="nil"/>
              <w:bottom w:val="nil"/>
            </w:tcBorders>
          </w:tcPr>
          <w:p w14:paraId="58D9B99B" w14:textId="77777777" w:rsidR="00E05551" w:rsidRPr="004D70F5" w:rsidRDefault="00236BF6" w:rsidP="00A4148D">
            <w:pPr>
              <w:spacing w:after="0" w:line="240" w:lineRule="auto"/>
              <w:ind w:firstLine="87"/>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15</w:t>
            </w:r>
          </w:p>
        </w:tc>
        <w:tc>
          <w:tcPr>
            <w:tcW w:w="2222" w:type="dxa"/>
            <w:tcBorders>
              <w:top w:val="nil"/>
              <w:bottom w:val="nil"/>
            </w:tcBorders>
          </w:tcPr>
          <w:p w14:paraId="33B2585C" w14:textId="77777777" w:rsidR="00E05551" w:rsidRPr="004D70F5" w:rsidRDefault="00236BF6" w:rsidP="004D70F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26,3</w:t>
            </w:r>
          </w:p>
        </w:tc>
      </w:tr>
      <w:tr w:rsidR="00E05551" w:rsidRPr="00E05551" w14:paraId="6E0CA330" w14:textId="77777777" w:rsidTr="00E05551">
        <w:trPr>
          <w:trHeight w:val="308"/>
          <w:jc w:val="center"/>
        </w:trPr>
        <w:tc>
          <w:tcPr>
            <w:tcW w:w="2222" w:type="dxa"/>
            <w:tcBorders>
              <w:top w:val="nil"/>
              <w:bottom w:val="nil"/>
            </w:tcBorders>
            <w:shd w:val="clear" w:color="auto" w:fill="auto"/>
            <w:noWrap/>
            <w:vAlign w:val="bottom"/>
            <w:hideMark/>
          </w:tcPr>
          <w:p w14:paraId="50010184" w14:textId="77777777" w:rsidR="00E05551" w:rsidRPr="00E05551" w:rsidRDefault="004D70F5" w:rsidP="00E864FD">
            <w:pPr>
              <w:spacing w:after="0" w:line="240" w:lineRule="auto"/>
              <w:ind w:firstLine="87"/>
              <w:rPr>
                <w:rFonts w:ascii="Times New Roman" w:eastAsia="Times New Roman" w:hAnsi="Times New Roman" w:cs="Times New Roman"/>
                <w:sz w:val="20"/>
                <w:szCs w:val="20"/>
              </w:rPr>
            </w:pPr>
            <w:r>
              <w:rPr>
                <w:rFonts w:ascii="Times New Roman" w:eastAsia="Times New Roman" w:hAnsi="Times New Roman" w:cs="Times New Roman"/>
                <w:sz w:val="20"/>
                <w:szCs w:val="20"/>
              </w:rPr>
              <w:t>Multipara</w:t>
            </w:r>
          </w:p>
        </w:tc>
        <w:tc>
          <w:tcPr>
            <w:tcW w:w="2222" w:type="dxa"/>
            <w:tcBorders>
              <w:top w:val="nil"/>
              <w:bottom w:val="nil"/>
            </w:tcBorders>
          </w:tcPr>
          <w:p w14:paraId="51A3F281" w14:textId="77777777" w:rsidR="00E05551" w:rsidRPr="00B138AA" w:rsidRDefault="007D26F9" w:rsidP="00A4148D">
            <w:pPr>
              <w:spacing w:after="0" w:line="240" w:lineRule="auto"/>
              <w:ind w:firstLine="8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2222" w:type="dxa"/>
            <w:tcBorders>
              <w:top w:val="nil"/>
              <w:bottom w:val="nil"/>
            </w:tcBorders>
          </w:tcPr>
          <w:p w14:paraId="199B18A1" w14:textId="77777777" w:rsidR="00E05551" w:rsidRPr="004D70F5" w:rsidRDefault="007D26F9" w:rsidP="004D70F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33,3</w:t>
            </w:r>
          </w:p>
        </w:tc>
      </w:tr>
      <w:tr w:rsidR="00E05551" w:rsidRPr="00E05551" w14:paraId="2E0AA09C" w14:textId="77777777" w:rsidTr="00E05551">
        <w:trPr>
          <w:trHeight w:val="308"/>
          <w:jc w:val="center"/>
        </w:trPr>
        <w:tc>
          <w:tcPr>
            <w:tcW w:w="2222" w:type="dxa"/>
            <w:tcBorders>
              <w:top w:val="nil"/>
              <w:bottom w:val="single" w:sz="4" w:space="0" w:color="auto"/>
            </w:tcBorders>
            <w:shd w:val="clear" w:color="auto" w:fill="auto"/>
            <w:noWrap/>
            <w:vAlign w:val="bottom"/>
            <w:hideMark/>
          </w:tcPr>
          <w:p w14:paraId="75DD6C4F" w14:textId="77777777" w:rsidR="00E05551" w:rsidRPr="004D70F5" w:rsidRDefault="00E05551" w:rsidP="00E864FD">
            <w:pPr>
              <w:spacing w:after="0" w:line="240" w:lineRule="auto"/>
              <w:ind w:firstLine="87"/>
              <w:rPr>
                <w:rFonts w:ascii="Times New Roman" w:eastAsia="Times New Roman" w:hAnsi="Times New Roman" w:cs="Times New Roman"/>
                <w:sz w:val="20"/>
                <w:szCs w:val="20"/>
                <w:lang w:val="id-ID"/>
              </w:rPr>
            </w:pPr>
            <w:r w:rsidRPr="00E05551">
              <w:rPr>
                <w:rFonts w:ascii="Times New Roman" w:eastAsia="Times New Roman" w:hAnsi="Times New Roman" w:cs="Times New Roman"/>
                <w:sz w:val="20"/>
                <w:szCs w:val="20"/>
              </w:rPr>
              <w:t>Grandemulti</w:t>
            </w:r>
            <w:r w:rsidR="004D70F5">
              <w:rPr>
                <w:rFonts w:ascii="Times New Roman" w:eastAsia="Times New Roman" w:hAnsi="Times New Roman" w:cs="Times New Roman"/>
                <w:sz w:val="20"/>
                <w:szCs w:val="20"/>
                <w:lang w:val="id-ID"/>
              </w:rPr>
              <w:t>para</w:t>
            </w:r>
          </w:p>
        </w:tc>
        <w:tc>
          <w:tcPr>
            <w:tcW w:w="2222" w:type="dxa"/>
            <w:tcBorders>
              <w:top w:val="nil"/>
              <w:bottom w:val="single" w:sz="4" w:space="0" w:color="auto"/>
            </w:tcBorders>
          </w:tcPr>
          <w:p w14:paraId="4A9106EA" w14:textId="77777777" w:rsidR="00E05551" w:rsidRPr="00B138AA" w:rsidRDefault="007D26F9" w:rsidP="00A4148D">
            <w:pPr>
              <w:spacing w:after="0" w:line="240" w:lineRule="auto"/>
              <w:ind w:firstLine="8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222" w:type="dxa"/>
            <w:tcBorders>
              <w:top w:val="nil"/>
              <w:bottom w:val="single" w:sz="4" w:space="0" w:color="auto"/>
            </w:tcBorders>
          </w:tcPr>
          <w:p w14:paraId="38C30E5C" w14:textId="77777777" w:rsidR="00E05551" w:rsidRPr="004D70F5" w:rsidRDefault="007D26F9" w:rsidP="004D70F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1,8</w:t>
            </w:r>
          </w:p>
        </w:tc>
      </w:tr>
      <w:tr w:rsidR="00E05551" w:rsidRPr="00E05551" w14:paraId="14CABB00" w14:textId="77777777" w:rsidTr="00E05551">
        <w:trPr>
          <w:trHeight w:val="308"/>
          <w:jc w:val="center"/>
        </w:trPr>
        <w:tc>
          <w:tcPr>
            <w:tcW w:w="2222" w:type="dxa"/>
            <w:tcBorders>
              <w:top w:val="single" w:sz="4" w:space="0" w:color="auto"/>
              <w:bottom w:val="nil"/>
            </w:tcBorders>
            <w:shd w:val="clear" w:color="auto" w:fill="auto"/>
            <w:noWrap/>
            <w:vAlign w:val="bottom"/>
            <w:hideMark/>
          </w:tcPr>
          <w:p w14:paraId="68C05B8F" w14:textId="77777777" w:rsidR="00E05551" w:rsidRPr="00E05551" w:rsidRDefault="00E05551" w:rsidP="00E864FD">
            <w:pPr>
              <w:spacing w:after="0" w:line="240" w:lineRule="auto"/>
              <w:rPr>
                <w:rFonts w:ascii="Times New Roman" w:eastAsia="Times New Roman" w:hAnsi="Times New Roman" w:cs="Times New Roman"/>
                <w:sz w:val="20"/>
                <w:szCs w:val="20"/>
              </w:rPr>
            </w:pPr>
            <w:r w:rsidRPr="00E05551">
              <w:rPr>
                <w:rFonts w:ascii="Times New Roman" w:eastAsia="Times New Roman" w:hAnsi="Times New Roman" w:cs="Times New Roman"/>
                <w:sz w:val="20"/>
                <w:szCs w:val="20"/>
              </w:rPr>
              <w:t>Pendidikan</w:t>
            </w:r>
          </w:p>
        </w:tc>
        <w:tc>
          <w:tcPr>
            <w:tcW w:w="2222" w:type="dxa"/>
            <w:tcBorders>
              <w:top w:val="single" w:sz="4" w:space="0" w:color="auto"/>
              <w:bottom w:val="nil"/>
            </w:tcBorders>
          </w:tcPr>
          <w:p w14:paraId="36856374" w14:textId="77777777" w:rsidR="00E05551" w:rsidRPr="00E05551" w:rsidRDefault="00E05551" w:rsidP="00A4148D">
            <w:pPr>
              <w:spacing w:after="0" w:line="240" w:lineRule="auto"/>
              <w:jc w:val="center"/>
              <w:rPr>
                <w:rFonts w:ascii="Times New Roman" w:eastAsia="Times New Roman" w:hAnsi="Times New Roman" w:cs="Times New Roman"/>
                <w:sz w:val="20"/>
                <w:szCs w:val="20"/>
              </w:rPr>
            </w:pPr>
          </w:p>
        </w:tc>
        <w:tc>
          <w:tcPr>
            <w:tcW w:w="2222" w:type="dxa"/>
            <w:tcBorders>
              <w:top w:val="single" w:sz="4" w:space="0" w:color="auto"/>
              <w:bottom w:val="nil"/>
            </w:tcBorders>
          </w:tcPr>
          <w:p w14:paraId="36451F33" w14:textId="77777777" w:rsidR="00E05551" w:rsidRPr="00E05551" w:rsidRDefault="00E05551" w:rsidP="00D952F3">
            <w:pPr>
              <w:spacing w:after="0" w:line="240" w:lineRule="auto"/>
              <w:jc w:val="center"/>
              <w:rPr>
                <w:rFonts w:ascii="Times New Roman" w:eastAsia="Times New Roman" w:hAnsi="Times New Roman" w:cs="Times New Roman"/>
                <w:sz w:val="20"/>
                <w:szCs w:val="20"/>
              </w:rPr>
            </w:pPr>
          </w:p>
        </w:tc>
      </w:tr>
      <w:tr w:rsidR="00E05551" w:rsidRPr="00E05551" w14:paraId="25017C14" w14:textId="77777777" w:rsidTr="00E05551">
        <w:trPr>
          <w:trHeight w:val="308"/>
          <w:jc w:val="center"/>
        </w:trPr>
        <w:tc>
          <w:tcPr>
            <w:tcW w:w="2222" w:type="dxa"/>
            <w:tcBorders>
              <w:top w:val="nil"/>
              <w:bottom w:val="nil"/>
            </w:tcBorders>
            <w:shd w:val="clear" w:color="auto" w:fill="auto"/>
            <w:noWrap/>
            <w:vAlign w:val="bottom"/>
            <w:hideMark/>
          </w:tcPr>
          <w:p w14:paraId="4074AFD0" w14:textId="77777777" w:rsidR="00E05551" w:rsidRPr="00E05551" w:rsidRDefault="00E05551" w:rsidP="00E864FD">
            <w:pPr>
              <w:spacing w:after="0" w:line="240" w:lineRule="auto"/>
              <w:ind w:firstLine="87"/>
              <w:rPr>
                <w:rFonts w:ascii="Times New Roman" w:eastAsia="Times New Roman" w:hAnsi="Times New Roman" w:cs="Times New Roman"/>
                <w:sz w:val="20"/>
                <w:szCs w:val="20"/>
              </w:rPr>
            </w:pPr>
            <w:r w:rsidRPr="00E05551">
              <w:rPr>
                <w:rFonts w:ascii="Times New Roman" w:eastAsia="Times New Roman" w:hAnsi="Times New Roman" w:cs="Times New Roman"/>
                <w:sz w:val="20"/>
                <w:szCs w:val="20"/>
              </w:rPr>
              <w:t>SD</w:t>
            </w:r>
          </w:p>
        </w:tc>
        <w:tc>
          <w:tcPr>
            <w:tcW w:w="2222" w:type="dxa"/>
            <w:tcBorders>
              <w:top w:val="nil"/>
              <w:bottom w:val="nil"/>
            </w:tcBorders>
          </w:tcPr>
          <w:p w14:paraId="57899CF9" w14:textId="77777777" w:rsidR="00E05551" w:rsidRPr="004D70F5" w:rsidRDefault="00236BF6" w:rsidP="00A4148D">
            <w:pPr>
              <w:spacing w:after="0" w:line="240" w:lineRule="auto"/>
              <w:ind w:firstLine="87"/>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10</w:t>
            </w:r>
          </w:p>
        </w:tc>
        <w:tc>
          <w:tcPr>
            <w:tcW w:w="2222" w:type="dxa"/>
            <w:tcBorders>
              <w:top w:val="nil"/>
              <w:bottom w:val="nil"/>
            </w:tcBorders>
          </w:tcPr>
          <w:p w14:paraId="5557D133" w14:textId="77777777" w:rsidR="00E05551" w:rsidRPr="004D70F5" w:rsidRDefault="00236BF6" w:rsidP="00D952F3">
            <w:pPr>
              <w:spacing w:after="0" w:line="240" w:lineRule="auto"/>
              <w:ind w:firstLine="87"/>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17,5</w:t>
            </w:r>
          </w:p>
        </w:tc>
      </w:tr>
      <w:tr w:rsidR="00E05551" w:rsidRPr="00E05551" w14:paraId="198B63CE" w14:textId="77777777" w:rsidTr="00E05551">
        <w:trPr>
          <w:trHeight w:val="308"/>
          <w:jc w:val="center"/>
        </w:trPr>
        <w:tc>
          <w:tcPr>
            <w:tcW w:w="2222" w:type="dxa"/>
            <w:tcBorders>
              <w:top w:val="nil"/>
              <w:bottom w:val="nil"/>
            </w:tcBorders>
            <w:shd w:val="clear" w:color="auto" w:fill="auto"/>
            <w:noWrap/>
            <w:vAlign w:val="bottom"/>
            <w:hideMark/>
          </w:tcPr>
          <w:p w14:paraId="4501C9FB" w14:textId="77777777" w:rsidR="00E05551" w:rsidRPr="00E05551" w:rsidRDefault="00E05551" w:rsidP="00E864FD">
            <w:pPr>
              <w:spacing w:after="0" w:line="240" w:lineRule="auto"/>
              <w:ind w:firstLine="87"/>
              <w:rPr>
                <w:rFonts w:ascii="Times New Roman" w:eastAsia="Times New Roman" w:hAnsi="Times New Roman" w:cs="Times New Roman"/>
                <w:sz w:val="20"/>
                <w:szCs w:val="20"/>
              </w:rPr>
            </w:pPr>
            <w:r w:rsidRPr="00E05551">
              <w:rPr>
                <w:rFonts w:ascii="Times New Roman" w:eastAsia="Times New Roman" w:hAnsi="Times New Roman" w:cs="Times New Roman"/>
                <w:sz w:val="20"/>
                <w:szCs w:val="20"/>
              </w:rPr>
              <w:t>SMP</w:t>
            </w:r>
          </w:p>
        </w:tc>
        <w:tc>
          <w:tcPr>
            <w:tcW w:w="2222" w:type="dxa"/>
            <w:tcBorders>
              <w:top w:val="nil"/>
              <w:bottom w:val="nil"/>
            </w:tcBorders>
          </w:tcPr>
          <w:p w14:paraId="70AE7D4B" w14:textId="77777777" w:rsidR="00E05551" w:rsidRPr="004D70F5" w:rsidRDefault="00236BF6" w:rsidP="00D159F8">
            <w:pPr>
              <w:spacing w:after="0" w:line="240" w:lineRule="auto"/>
              <w:ind w:firstLine="87"/>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23</w:t>
            </w:r>
          </w:p>
        </w:tc>
        <w:tc>
          <w:tcPr>
            <w:tcW w:w="2222" w:type="dxa"/>
            <w:tcBorders>
              <w:top w:val="nil"/>
              <w:bottom w:val="nil"/>
            </w:tcBorders>
          </w:tcPr>
          <w:p w14:paraId="7109A1A6" w14:textId="77777777" w:rsidR="00E05551" w:rsidRPr="004D70F5" w:rsidRDefault="00236BF6" w:rsidP="00D952F3">
            <w:pPr>
              <w:spacing w:after="0" w:line="240" w:lineRule="auto"/>
              <w:ind w:firstLine="87"/>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40,4</w:t>
            </w:r>
          </w:p>
        </w:tc>
      </w:tr>
      <w:tr w:rsidR="00E05551" w:rsidRPr="00E05551" w14:paraId="5F0DEF07" w14:textId="77777777" w:rsidTr="00E05551">
        <w:trPr>
          <w:trHeight w:val="308"/>
          <w:jc w:val="center"/>
        </w:trPr>
        <w:tc>
          <w:tcPr>
            <w:tcW w:w="2222" w:type="dxa"/>
            <w:tcBorders>
              <w:top w:val="nil"/>
              <w:bottom w:val="nil"/>
            </w:tcBorders>
            <w:shd w:val="clear" w:color="auto" w:fill="auto"/>
            <w:noWrap/>
            <w:vAlign w:val="bottom"/>
            <w:hideMark/>
          </w:tcPr>
          <w:p w14:paraId="13808B1D" w14:textId="77777777" w:rsidR="00E05551" w:rsidRPr="00E05551" w:rsidRDefault="00E05551" w:rsidP="00E864FD">
            <w:pPr>
              <w:spacing w:after="0" w:line="240" w:lineRule="auto"/>
              <w:ind w:firstLine="87"/>
              <w:rPr>
                <w:rFonts w:ascii="Times New Roman" w:eastAsia="Times New Roman" w:hAnsi="Times New Roman" w:cs="Times New Roman"/>
                <w:sz w:val="20"/>
                <w:szCs w:val="20"/>
              </w:rPr>
            </w:pPr>
            <w:r w:rsidRPr="00E05551">
              <w:rPr>
                <w:rFonts w:ascii="Times New Roman" w:eastAsia="Times New Roman" w:hAnsi="Times New Roman" w:cs="Times New Roman"/>
                <w:sz w:val="20"/>
                <w:szCs w:val="20"/>
              </w:rPr>
              <w:t>SMA</w:t>
            </w:r>
          </w:p>
        </w:tc>
        <w:tc>
          <w:tcPr>
            <w:tcW w:w="2222" w:type="dxa"/>
            <w:tcBorders>
              <w:top w:val="nil"/>
              <w:bottom w:val="nil"/>
            </w:tcBorders>
          </w:tcPr>
          <w:p w14:paraId="456590A1" w14:textId="77777777" w:rsidR="00E05551" w:rsidRPr="004D70F5" w:rsidRDefault="00236BF6" w:rsidP="00A4148D">
            <w:pPr>
              <w:spacing w:after="0" w:line="240" w:lineRule="auto"/>
              <w:ind w:firstLine="87"/>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18</w:t>
            </w:r>
          </w:p>
        </w:tc>
        <w:tc>
          <w:tcPr>
            <w:tcW w:w="2222" w:type="dxa"/>
            <w:tcBorders>
              <w:top w:val="nil"/>
              <w:bottom w:val="nil"/>
            </w:tcBorders>
          </w:tcPr>
          <w:p w14:paraId="646A5A0F" w14:textId="77777777" w:rsidR="00E05551" w:rsidRPr="004D70F5" w:rsidRDefault="00236BF6" w:rsidP="00D952F3">
            <w:pPr>
              <w:spacing w:after="0" w:line="240" w:lineRule="auto"/>
              <w:ind w:firstLine="87"/>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31,6</w:t>
            </w:r>
          </w:p>
        </w:tc>
      </w:tr>
      <w:tr w:rsidR="00E05551" w:rsidRPr="00E05551" w14:paraId="1F535720" w14:textId="77777777" w:rsidTr="00E05551">
        <w:trPr>
          <w:trHeight w:val="308"/>
          <w:jc w:val="center"/>
        </w:trPr>
        <w:tc>
          <w:tcPr>
            <w:tcW w:w="2222" w:type="dxa"/>
            <w:tcBorders>
              <w:top w:val="nil"/>
              <w:bottom w:val="single" w:sz="4" w:space="0" w:color="auto"/>
            </w:tcBorders>
            <w:shd w:val="clear" w:color="auto" w:fill="auto"/>
            <w:noWrap/>
            <w:vAlign w:val="bottom"/>
          </w:tcPr>
          <w:p w14:paraId="3497C9DE" w14:textId="77777777" w:rsidR="00E05551" w:rsidRPr="00E05551" w:rsidRDefault="00E05551" w:rsidP="00E864FD">
            <w:pPr>
              <w:spacing w:after="0" w:line="240" w:lineRule="auto"/>
              <w:ind w:firstLine="87"/>
              <w:rPr>
                <w:rFonts w:ascii="Times New Roman" w:eastAsia="Times New Roman" w:hAnsi="Times New Roman" w:cs="Times New Roman"/>
                <w:sz w:val="20"/>
                <w:szCs w:val="20"/>
              </w:rPr>
            </w:pPr>
            <w:r w:rsidRPr="00E05551">
              <w:rPr>
                <w:rFonts w:ascii="Times New Roman" w:eastAsia="Times New Roman" w:hAnsi="Times New Roman" w:cs="Times New Roman"/>
                <w:sz w:val="20"/>
                <w:szCs w:val="20"/>
              </w:rPr>
              <w:t>Perguruan Tinggi</w:t>
            </w:r>
          </w:p>
        </w:tc>
        <w:tc>
          <w:tcPr>
            <w:tcW w:w="2222" w:type="dxa"/>
            <w:tcBorders>
              <w:top w:val="nil"/>
              <w:bottom w:val="single" w:sz="4" w:space="0" w:color="auto"/>
            </w:tcBorders>
          </w:tcPr>
          <w:p w14:paraId="3E2819D2" w14:textId="77777777" w:rsidR="00E05551" w:rsidRPr="004D70F5" w:rsidRDefault="004D70F5" w:rsidP="00A4148D">
            <w:pPr>
              <w:spacing w:after="0" w:line="240" w:lineRule="auto"/>
              <w:ind w:firstLine="87"/>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6</w:t>
            </w:r>
          </w:p>
        </w:tc>
        <w:tc>
          <w:tcPr>
            <w:tcW w:w="2222" w:type="dxa"/>
            <w:tcBorders>
              <w:top w:val="nil"/>
              <w:bottom w:val="single" w:sz="4" w:space="0" w:color="auto"/>
            </w:tcBorders>
          </w:tcPr>
          <w:p w14:paraId="237374C4" w14:textId="77777777" w:rsidR="00E05551" w:rsidRPr="004D70F5" w:rsidRDefault="00236BF6" w:rsidP="00D952F3">
            <w:pPr>
              <w:spacing w:after="0" w:line="240" w:lineRule="auto"/>
              <w:ind w:firstLine="87"/>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10,5</w:t>
            </w:r>
          </w:p>
        </w:tc>
      </w:tr>
      <w:tr w:rsidR="00E05551" w:rsidRPr="00E05551" w14:paraId="61103B87" w14:textId="77777777" w:rsidTr="00E05551">
        <w:trPr>
          <w:trHeight w:val="308"/>
          <w:jc w:val="center"/>
        </w:trPr>
        <w:tc>
          <w:tcPr>
            <w:tcW w:w="2222" w:type="dxa"/>
            <w:tcBorders>
              <w:top w:val="single" w:sz="4" w:space="0" w:color="auto"/>
              <w:bottom w:val="nil"/>
            </w:tcBorders>
            <w:shd w:val="clear" w:color="auto" w:fill="auto"/>
            <w:noWrap/>
            <w:vAlign w:val="bottom"/>
            <w:hideMark/>
          </w:tcPr>
          <w:p w14:paraId="5B422AE2" w14:textId="77777777" w:rsidR="00E05551" w:rsidRPr="00E05551" w:rsidRDefault="00E05551" w:rsidP="00E864FD">
            <w:pPr>
              <w:spacing w:after="0" w:line="240" w:lineRule="auto"/>
              <w:rPr>
                <w:rFonts w:ascii="Times New Roman" w:eastAsia="Times New Roman" w:hAnsi="Times New Roman" w:cs="Times New Roman"/>
                <w:sz w:val="20"/>
                <w:szCs w:val="20"/>
              </w:rPr>
            </w:pPr>
            <w:r w:rsidRPr="00E05551">
              <w:rPr>
                <w:rFonts w:ascii="Times New Roman" w:eastAsia="Times New Roman" w:hAnsi="Times New Roman" w:cs="Times New Roman"/>
                <w:sz w:val="20"/>
                <w:szCs w:val="20"/>
              </w:rPr>
              <w:t>Status Gizi</w:t>
            </w:r>
          </w:p>
        </w:tc>
        <w:tc>
          <w:tcPr>
            <w:tcW w:w="2222" w:type="dxa"/>
            <w:tcBorders>
              <w:top w:val="single" w:sz="4" w:space="0" w:color="auto"/>
              <w:bottom w:val="nil"/>
            </w:tcBorders>
          </w:tcPr>
          <w:p w14:paraId="14740C27" w14:textId="77777777" w:rsidR="00E05551" w:rsidRPr="00E05551" w:rsidRDefault="00E05551" w:rsidP="004D70F5">
            <w:pPr>
              <w:spacing w:after="0" w:line="240" w:lineRule="auto"/>
              <w:rPr>
                <w:rFonts w:ascii="Times New Roman" w:eastAsia="Times New Roman" w:hAnsi="Times New Roman" w:cs="Times New Roman"/>
                <w:sz w:val="20"/>
                <w:szCs w:val="20"/>
              </w:rPr>
            </w:pPr>
          </w:p>
        </w:tc>
        <w:tc>
          <w:tcPr>
            <w:tcW w:w="2222" w:type="dxa"/>
            <w:tcBorders>
              <w:top w:val="single" w:sz="4" w:space="0" w:color="auto"/>
              <w:bottom w:val="nil"/>
            </w:tcBorders>
          </w:tcPr>
          <w:p w14:paraId="4302E4CC" w14:textId="77777777" w:rsidR="00E05551" w:rsidRPr="00E05551" w:rsidRDefault="00E05551" w:rsidP="00D952F3">
            <w:pPr>
              <w:spacing w:after="0" w:line="240" w:lineRule="auto"/>
              <w:jc w:val="center"/>
              <w:rPr>
                <w:rFonts w:ascii="Times New Roman" w:eastAsia="Times New Roman" w:hAnsi="Times New Roman" w:cs="Times New Roman"/>
                <w:sz w:val="20"/>
                <w:szCs w:val="20"/>
              </w:rPr>
            </w:pPr>
          </w:p>
        </w:tc>
      </w:tr>
      <w:tr w:rsidR="00E05551" w:rsidRPr="00E05551" w14:paraId="2121A651" w14:textId="77777777" w:rsidTr="00E05551">
        <w:trPr>
          <w:trHeight w:val="308"/>
          <w:jc w:val="center"/>
        </w:trPr>
        <w:tc>
          <w:tcPr>
            <w:tcW w:w="2222" w:type="dxa"/>
            <w:tcBorders>
              <w:top w:val="nil"/>
              <w:bottom w:val="nil"/>
            </w:tcBorders>
            <w:shd w:val="clear" w:color="auto" w:fill="auto"/>
            <w:noWrap/>
            <w:vAlign w:val="bottom"/>
            <w:hideMark/>
          </w:tcPr>
          <w:p w14:paraId="46C88694" w14:textId="77777777" w:rsidR="00E05551" w:rsidRPr="00E05551" w:rsidRDefault="00E05551" w:rsidP="00E864FD">
            <w:pPr>
              <w:spacing w:after="0" w:line="240" w:lineRule="auto"/>
              <w:ind w:firstLine="87"/>
              <w:rPr>
                <w:rFonts w:ascii="Times New Roman" w:eastAsia="Times New Roman" w:hAnsi="Times New Roman" w:cs="Times New Roman"/>
                <w:sz w:val="20"/>
                <w:szCs w:val="20"/>
              </w:rPr>
            </w:pPr>
            <w:r w:rsidRPr="00E05551">
              <w:rPr>
                <w:rFonts w:ascii="Times New Roman" w:eastAsia="Times New Roman" w:hAnsi="Times New Roman" w:cs="Times New Roman"/>
                <w:sz w:val="20"/>
                <w:szCs w:val="20"/>
              </w:rPr>
              <w:t>Sangat Kurus</w:t>
            </w:r>
          </w:p>
        </w:tc>
        <w:tc>
          <w:tcPr>
            <w:tcW w:w="2222" w:type="dxa"/>
            <w:tcBorders>
              <w:top w:val="nil"/>
              <w:bottom w:val="nil"/>
            </w:tcBorders>
          </w:tcPr>
          <w:p w14:paraId="15DFC21F" w14:textId="77777777" w:rsidR="00E05551" w:rsidRPr="004D70F5" w:rsidRDefault="004D70F5" w:rsidP="004D70F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1</w:t>
            </w:r>
          </w:p>
        </w:tc>
        <w:tc>
          <w:tcPr>
            <w:tcW w:w="2222" w:type="dxa"/>
            <w:tcBorders>
              <w:top w:val="nil"/>
              <w:bottom w:val="nil"/>
            </w:tcBorders>
          </w:tcPr>
          <w:p w14:paraId="4426D762" w14:textId="77777777" w:rsidR="00E05551" w:rsidRPr="004D70F5" w:rsidRDefault="00236BF6" w:rsidP="004D70F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1,8</w:t>
            </w:r>
          </w:p>
        </w:tc>
      </w:tr>
      <w:tr w:rsidR="00D159F8" w:rsidRPr="00E05551" w14:paraId="3A4A0E2D" w14:textId="77777777" w:rsidTr="00E05551">
        <w:trPr>
          <w:trHeight w:val="308"/>
          <w:jc w:val="center"/>
        </w:trPr>
        <w:tc>
          <w:tcPr>
            <w:tcW w:w="2222" w:type="dxa"/>
            <w:tcBorders>
              <w:top w:val="nil"/>
              <w:bottom w:val="nil"/>
            </w:tcBorders>
            <w:shd w:val="clear" w:color="auto" w:fill="auto"/>
            <w:noWrap/>
            <w:vAlign w:val="bottom"/>
            <w:hideMark/>
          </w:tcPr>
          <w:p w14:paraId="22F6317E" w14:textId="77777777" w:rsidR="00D159F8" w:rsidRPr="00E05551" w:rsidRDefault="00D159F8" w:rsidP="00E864FD">
            <w:pPr>
              <w:spacing w:after="0" w:line="240" w:lineRule="auto"/>
              <w:ind w:firstLine="87"/>
              <w:rPr>
                <w:rFonts w:ascii="Times New Roman" w:eastAsia="Times New Roman" w:hAnsi="Times New Roman" w:cs="Times New Roman"/>
                <w:sz w:val="20"/>
                <w:szCs w:val="20"/>
              </w:rPr>
            </w:pPr>
            <w:r w:rsidRPr="00E05551">
              <w:rPr>
                <w:rFonts w:ascii="Times New Roman" w:eastAsia="Times New Roman" w:hAnsi="Times New Roman" w:cs="Times New Roman"/>
                <w:sz w:val="20"/>
                <w:szCs w:val="20"/>
              </w:rPr>
              <w:t>Kurus</w:t>
            </w:r>
          </w:p>
        </w:tc>
        <w:tc>
          <w:tcPr>
            <w:tcW w:w="2222" w:type="dxa"/>
            <w:tcBorders>
              <w:top w:val="nil"/>
              <w:bottom w:val="nil"/>
            </w:tcBorders>
          </w:tcPr>
          <w:p w14:paraId="59D56DDD" w14:textId="77777777" w:rsidR="00D159F8" w:rsidRPr="004D70F5" w:rsidRDefault="00236BF6" w:rsidP="004D70F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7</w:t>
            </w:r>
          </w:p>
        </w:tc>
        <w:tc>
          <w:tcPr>
            <w:tcW w:w="2222" w:type="dxa"/>
            <w:tcBorders>
              <w:top w:val="nil"/>
              <w:bottom w:val="nil"/>
            </w:tcBorders>
          </w:tcPr>
          <w:p w14:paraId="6BE48EE0" w14:textId="77777777" w:rsidR="00D159F8" w:rsidRPr="004D70F5" w:rsidRDefault="004D70F5" w:rsidP="004D70F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12</w:t>
            </w:r>
            <w:r w:rsidR="00236BF6">
              <w:rPr>
                <w:rFonts w:ascii="Times New Roman" w:eastAsia="Times New Roman" w:hAnsi="Times New Roman" w:cs="Times New Roman"/>
                <w:sz w:val="20"/>
                <w:szCs w:val="20"/>
                <w:lang w:val="id-ID"/>
              </w:rPr>
              <w:t>,3</w:t>
            </w:r>
          </w:p>
        </w:tc>
      </w:tr>
      <w:tr w:rsidR="00D159F8" w:rsidRPr="00E05551" w14:paraId="624DF86F" w14:textId="77777777" w:rsidTr="00E05551">
        <w:trPr>
          <w:trHeight w:val="308"/>
          <w:jc w:val="center"/>
        </w:trPr>
        <w:tc>
          <w:tcPr>
            <w:tcW w:w="2222" w:type="dxa"/>
            <w:tcBorders>
              <w:top w:val="nil"/>
              <w:bottom w:val="nil"/>
            </w:tcBorders>
            <w:shd w:val="clear" w:color="auto" w:fill="auto"/>
            <w:noWrap/>
            <w:vAlign w:val="bottom"/>
            <w:hideMark/>
          </w:tcPr>
          <w:p w14:paraId="460EB647" w14:textId="77777777" w:rsidR="00D159F8" w:rsidRPr="00E05551" w:rsidRDefault="00D159F8" w:rsidP="00E864FD">
            <w:pPr>
              <w:spacing w:after="0" w:line="240" w:lineRule="auto"/>
              <w:rPr>
                <w:rFonts w:ascii="Times New Roman" w:eastAsia="Times New Roman" w:hAnsi="Times New Roman" w:cs="Times New Roman"/>
                <w:sz w:val="20"/>
                <w:szCs w:val="20"/>
              </w:rPr>
            </w:pPr>
            <w:r w:rsidRPr="00E05551">
              <w:rPr>
                <w:rFonts w:ascii="Times New Roman" w:eastAsia="Times New Roman" w:hAnsi="Times New Roman" w:cs="Times New Roman"/>
                <w:sz w:val="20"/>
                <w:szCs w:val="20"/>
              </w:rPr>
              <w:t xml:space="preserve">  Normal</w:t>
            </w:r>
          </w:p>
        </w:tc>
        <w:tc>
          <w:tcPr>
            <w:tcW w:w="2222" w:type="dxa"/>
            <w:tcBorders>
              <w:top w:val="nil"/>
              <w:bottom w:val="nil"/>
            </w:tcBorders>
          </w:tcPr>
          <w:p w14:paraId="3D73AB25" w14:textId="77777777" w:rsidR="00D159F8" w:rsidRPr="004D70F5" w:rsidRDefault="00236BF6" w:rsidP="004D70F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28</w:t>
            </w:r>
          </w:p>
        </w:tc>
        <w:tc>
          <w:tcPr>
            <w:tcW w:w="2222" w:type="dxa"/>
            <w:tcBorders>
              <w:top w:val="nil"/>
              <w:bottom w:val="nil"/>
            </w:tcBorders>
          </w:tcPr>
          <w:p w14:paraId="19796CC1" w14:textId="77777777" w:rsidR="00D159F8" w:rsidRPr="004D70F5" w:rsidRDefault="00236BF6" w:rsidP="004D70F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49,1</w:t>
            </w:r>
          </w:p>
        </w:tc>
      </w:tr>
      <w:tr w:rsidR="00D159F8" w:rsidRPr="00E05551" w14:paraId="13823B0B" w14:textId="77777777" w:rsidTr="00E05551">
        <w:trPr>
          <w:trHeight w:val="308"/>
          <w:jc w:val="center"/>
        </w:trPr>
        <w:tc>
          <w:tcPr>
            <w:tcW w:w="2222" w:type="dxa"/>
            <w:tcBorders>
              <w:top w:val="nil"/>
              <w:bottom w:val="nil"/>
            </w:tcBorders>
            <w:shd w:val="clear" w:color="auto" w:fill="auto"/>
            <w:noWrap/>
            <w:vAlign w:val="bottom"/>
            <w:hideMark/>
          </w:tcPr>
          <w:p w14:paraId="6440AFBC" w14:textId="77777777" w:rsidR="00D159F8" w:rsidRPr="00E05551" w:rsidRDefault="00D159F8" w:rsidP="00E864FD">
            <w:pPr>
              <w:spacing w:after="0" w:line="240" w:lineRule="auto"/>
              <w:ind w:firstLine="87"/>
              <w:rPr>
                <w:rFonts w:ascii="Times New Roman" w:eastAsia="Times New Roman" w:hAnsi="Times New Roman" w:cs="Times New Roman"/>
                <w:sz w:val="20"/>
                <w:szCs w:val="20"/>
              </w:rPr>
            </w:pPr>
            <w:r w:rsidRPr="00E05551">
              <w:rPr>
                <w:rFonts w:ascii="Times New Roman" w:eastAsia="Times New Roman" w:hAnsi="Times New Roman" w:cs="Times New Roman"/>
                <w:sz w:val="20"/>
                <w:szCs w:val="20"/>
              </w:rPr>
              <w:t>Gemuk</w:t>
            </w:r>
          </w:p>
        </w:tc>
        <w:tc>
          <w:tcPr>
            <w:tcW w:w="2222" w:type="dxa"/>
            <w:tcBorders>
              <w:top w:val="nil"/>
              <w:bottom w:val="nil"/>
            </w:tcBorders>
          </w:tcPr>
          <w:p w14:paraId="20A2B157" w14:textId="77777777" w:rsidR="00D159F8" w:rsidRPr="004D70F5" w:rsidRDefault="004D70F5" w:rsidP="004D70F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5</w:t>
            </w:r>
          </w:p>
        </w:tc>
        <w:tc>
          <w:tcPr>
            <w:tcW w:w="2222" w:type="dxa"/>
            <w:tcBorders>
              <w:top w:val="nil"/>
              <w:bottom w:val="nil"/>
            </w:tcBorders>
          </w:tcPr>
          <w:p w14:paraId="1C7A1B9E" w14:textId="77777777" w:rsidR="00D159F8" w:rsidRPr="004D70F5" w:rsidRDefault="00236BF6" w:rsidP="004D70F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8,8</w:t>
            </w:r>
          </w:p>
        </w:tc>
      </w:tr>
      <w:tr w:rsidR="00D159F8" w:rsidRPr="00E05551" w14:paraId="367DDE8E" w14:textId="77777777" w:rsidTr="00E05551">
        <w:trPr>
          <w:trHeight w:val="308"/>
          <w:jc w:val="center"/>
        </w:trPr>
        <w:tc>
          <w:tcPr>
            <w:tcW w:w="2222" w:type="dxa"/>
            <w:tcBorders>
              <w:top w:val="nil"/>
            </w:tcBorders>
            <w:shd w:val="clear" w:color="auto" w:fill="auto"/>
            <w:noWrap/>
            <w:vAlign w:val="bottom"/>
          </w:tcPr>
          <w:p w14:paraId="061FC2C8" w14:textId="77777777" w:rsidR="00D159F8" w:rsidRPr="00E05551" w:rsidRDefault="00D159F8" w:rsidP="00E864FD">
            <w:pPr>
              <w:spacing w:after="0" w:line="240" w:lineRule="auto"/>
              <w:ind w:firstLine="87"/>
              <w:rPr>
                <w:rFonts w:ascii="Times New Roman" w:eastAsia="Times New Roman" w:hAnsi="Times New Roman" w:cs="Times New Roman"/>
                <w:sz w:val="20"/>
                <w:szCs w:val="20"/>
              </w:rPr>
            </w:pPr>
            <w:r>
              <w:rPr>
                <w:rFonts w:ascii="Times New Roman" w:eastAsia="Times New Roman" w:hAnsi="Times New Roman" w:cs="Times New Roman"/>
                <w:sz w:val="20"/>
                <w:szCs w:val="20"/>
              </w:rPr>
              <w:t>Obese</w:t>
            </w:r>
          </w:p>
        </w:tc>
        <w:tc>
          <w:tcPr>
            <w:tcW w:w="2222" w:type="dxa"/>
            <w:tcBorders>
              <w:top w:val="nil"/>
            </w:tcBorders>
          </w:tcPr>
          <w:p w14:paraId="0B802576" w14:textId="77777777" w:rsidR="00D159F8" w:rsidRPr="00202C7E" w:rsidRDefault="00236BF6" w:rsidP="004D70F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16</w:t>
            </w:r>
          </w:p>
        </w:tc>
        <w:tc>
          <w:tcPr>
            <w:tcW w:w="2222" w:type="dxa"/>
            <w:tcBorders>
              <w:top w:val="nil"/>
            </w:tcBorders>
          </w:tcPr>
          <w:p w14:paraId="4E29D930" w14:textId="77777777" w:rsidR="00D159F8" w:rsidRPr="004D70F5" w:rsidRDefault="00236BF6" w:rsidP="004D70F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28,1</w:t>
            </w:r>
          </w:p>
        </w:tc>
      </w:tr>
    </w:tbl>
    <w:p w14:paraId="15CFB871" w14:textId="77777777" w:rsidR="00E05551" w:rsidRDefault="00E05551" w:rsidP="00E05551"/>
    <w:p w14:paraId="5CE38C22" w14:textId="7C45CE37" w:rsidR="00294539" w:rsidRDefault="002A6A88" w:rsidP="00763A7D">
      <w:pPr>
        <w:spacing w:after="0" w:line="480" w:lineRule="auto"/>
        <w:jc w:val="both"/>
        <w:rPr>
          <w:rFonts w:ascii="Times New Roman" w:hAnsi="Times New Roman" w:cs="Times New Roman"/>
          <w:sz w:val="24"/>
        </w:rPr>
      </w:pPr>
      <w:r>
        <w:rPr>
          <w:rFonts w:ascii="Times New Roman" w:hAnsi="Times New Roman" w:cs="Times New Roman"/>
          <w:sz w:val="24"/>
          <w:lang w:val="id-ID"/>
        </w:rPr>
        <w:t xml:space="preserve">     </w:t>
      </w:r>
      <w:r w:rsidR="008A46DC">
        <w:rPr>
          <w:rFonts w:ascii="Times New Roman" w:hAnsi="Times New Roman" w:cs="Times New Roman"/>
          <w:sz w:val="24"/>
          <w:lang w:val="id-ID"/>
        </w:rPr>
        <w:t xml:space="preserve">Berdasarkan </w:t>
      </w:r>
      <w:r w:rsidR="00763A7D">
        <w:rPr>
          <w:rFonts w:ascii="Times New Roman" w:hAnsi="Times New Roman" w:cs="Times New Roman"/>
          <w:sz w:val="24"/>
          <w:lang w:val="id-ID"/>
        </w:rPr>
        <w:t>tabel 4.2</w:t>
      </w:r>
      <w:r w:rsidR="00294539" w:rsidRPr="00B11904">
        <w:rPr>
          <w:rFonts w:ascii="Times New Roman" w:hAnsi="Times New Roman" w:cs="Times New Roman"/>
          <w:sz w:val="24"/>
          <w:lang w:val="id-ID"/>
        </w:rPr>
        <w:t xml:space="preserve"> did</w:t>
      </w:r>
      <w:r w:rsidR="00D664EE">
        <w:rPr>
          <w:rFonts w:ascii="Times New Roman" w:hAnsi="Times New Roman" w:cs="Times New Roman"/>
          <w:sz w:val="24"/>
          <w:lang w:val="id-ID"/>
        </w:rPr>
        <w:t>apatkan bahwa</w:t>
      </w:r>
      <w:r w:rsidR="008E19FA">
        <w:rPr>
          <w:rFonts w:ascii="Times New Roman" w:hAnsi="Times New Roman" w:cs="Times New Roman"/>
          <w:sz w:val="24"/>
          <w:lang w:val="id-ID"/>
        </w:rPr>
        <w:t xml:space="preserve"> karakteristik ibu ham</w:t>
      </w:r>
      <w:r w:rsidR="00E16CB1">
        <w:rPr>
          <w:rFonts w:ascii="Times New Roman" w:hAnsi="Times New Roman" w:cs="Times New Roman"/>
          <w:sz w:val="24"/>
          <w:lang w:val="id-ID"/>
        </w:rPr>
        <w:t>i</w:t>
      </w:r>
      <w:r w:rsidR="00763A7D">
        <w:rPr>
          <w:rFonts w:ascii="Times New Roman" w:hAnsi="Times New Roman" w:cs="Times New Roman"/>
          <w:sz w:val="24"/>
          <w:lang w:val="id-ID"/>
        </w:rPr>
        <w:t xml:space="preserve">l di Kecamatan Jatinangor sebagian besar responden </w:t>
      </w:r>
      <w:r w:rsidR="00294539" w:rsidRPr="00B11904">
        <w:rPr>
          <w:rFonts w:ascii="Times New Roman" w:hAnsi="Times New Roman" w:cs="Times New Roman"/>
          <w:sz w:val="24"/>
          <w:lang w:val="id-ID"/>
        </w:rPr>
        <w:t>berusia 20-35 tahun atau berada dalam usia reproduksi yang aman untuk kehamilan</w:t>
      </w:r>
      <w:r w:rsidR="00D159F8">
        <w:rPr>
          <w:rFonts w:ascii="Times New Roman" w:hAnsi="Times New Roman" w:cs="Times New Roman"/>
          <w:sz w:val="24"/>
          <w:lang w:val="id-ID"/>
        </w:rPr>
        <w:t xml:space="preserve"> yaitu sebanyak </w:t>
      </w:r>
      <w:r w:rsidR="006C6EDC">
        <w:rPr>
          <w:rFonts w:ascii="Times New Roman" w:hAnsi="Times New Roman" w:cs="Times New Roman"/>
          <w:sz w:val="24"/>
          <w:lang w:val="id-ID"/>
        </w:rPr>
        <w:t xml:space="preserve">73,7%. </w:t>
      </w:r>
      <w:r w:rsidR="00763A7D">
        <w:rPr>
          <w:rFonts w:ascii="Times New Roman" w:hAnsi="Times New Roman" w:cs="Times New Roman"/>
          <w:sz w:val="24"/>
          <w:lang w:val="id-ID"/>
        </w:rPr>
        <w:t xml:space="preserve">Paritas sebagian besar </w:t>
      </w:r>
      <w:r w:rsidR="00294539" w:rsidRPr="00B11904">
        <w:rPr>
          <w:rFonts w:ascii="Times New Roman" w:hAnsi="Times New Roman" w:cs="Times New Roman"/>
          <w:sz w:val="24"/>
          <w:lang w:val="id-ID"/>
        </w:rPr>
        <w:t>me</w:t>
      </w:r>
      <w:r w:rsidR="00B11904" w:rsidRPr="00B11904">
        <w:rPr>
          <w:rFonts w:ascii="Times New Roman" w:hAnsi="Times New Roman" w:cs="Times New Roman"/>
          <w:sz w:val="24"/>
          <w:lang w:val="id-ID"/>
        </w:rPr>
        <w:t xml:space="preserve">rupakan </w:t>
      </w:r>
      <w:r w:rsidR="004A636C">
        <w:rPr>
          <w:rFonts w:ascii="Times New Roman" w:hAnsi="Times New Roman" w:cs="Times New Roman"/>
          <w:sz w:val="24"/>
          <w:lang w:val="id-ID"/>
        </w:rPr>
        <w:t>nulipara</w:t>
      </w:r>
      <w:r w:rsidR="00763A7D">
        <w:rPr>
          <w:rFonts w:ascii="Times New Roman" w:hAnsi="Times New Roman" w:cs="Times New Roman"/>
          <w:sz w:val="24"/>
          <w:lang w:val="id-ID"/>
        </w:rPr>
        <w:t xml:space="preserve"> yaitu sebanyak </w:t>
      </w:r>
      <w:r w:rsidR="006C6EDC">
        <w:rPr>
          <w:rFonts w:ascii="Times New Roman" w:hAnsi="Times New Roman" w:cs="Times New Roman"/>
          <w:sz w:val="24"/>
          <w:lang w:val="id-ID"/>
        </w:rPr>
        <w:t>38,6%</w:t>
      </w:r>
      <w:r w:rsidR="00B11904" w:rsidRPr="00B11904">
        <w:rPr>
          <w:rFonts w:ascii="Times New Roman" w:hAnsi="Times New Roman" w:cs="Times New Roman"/>
          <w:sz w:val="24"/>
          <w:lang w:val="id-ID"/>
        </w:rPr>
        <w:t>.</w:t>
      </w:r>
      <w:r w:rsidR="00B11904">
        <w:rPr>
          <w:rFonts w:ascii="Times New Roman" w:hAnsi="Times New Roman" w:cs="Times New Roman"/>
          <w:sz w:val="24"/>
          <w:lang w:val="id-ID"/>
        </w:rPr>
        <w:t xml:space="preserve"> </w:t>
      </w:r>
      <w:r w:rsidR="00763A7D">
        <w:rPr>
          <w:rFonts w:ascii="Times New Roman" w:hAnsi="Times New Roman" w:cs="Times New Roman"/>
          <w:sz w:val="24"/>
          <w:lang w:val="id-ID"/>
        </w:rPr>
        <w:t>Berdasarkan pendidikan terakhir ibu</w:t>
      </w:r>
      <w:r w:rsidR="00D159F8">
        <w:rPr>
          <w:rFonts w:ascii="Times New Roman" w:hAnsi="Times New Roman" w:cs="Times New Roman"/>
          <w:sz w:val="24"/>
          <w:lang w:val="id-ID"/>
        </w:rPr>
        <w:t xml:space="preserve">, sebanyak </w:t>
      </w:r>
      <w:r w:rsidR="006C6EDC">
        <w:rPr>
          <w:rFonts w:ascii="Times New Roman" w:hAnsi="Times New Roman" w:cs="Times New Roman"/>
          <w:sz w:val="24"/>
          <w:lang w:val="id-ID"/>
        </w:rPr>
        <w:t>40,4%</w:t>
      </w:r>
      <w:r w:rsidR="00B11904" w:rsidRPr="00B11904">
        <w:rPr>
          <w:rFonts w:ascii="Times New Roman" w:hAnsi="Times New Roman" w:cs="Times New Roman"/>
          <w:sz w:val="24"/>
          <w:lang w:val="id-ID"/>
        </w:rPr>
        <w:t xml:space="preserve"> ibu hamil </w:t>
      </w:r>
      <w:r w:rsidR="00B11904">
        <w:rPr>
          <w:rFonts w:ascii="Times New Roman" w:hAnsi="Times New Roman" w:cs="Times New Roman"/>
          <w:sz w:val="24"/>
          <w:lang w:val="id-ID"/>
        </w:rPr>
        <w:t>dengan</w:t>
      </w:r>
      <w:r w:rsidR="00D159F8">
        <w:rPr>
          <w:rFonts w:ascii="Times New Roman" w:hAnsi="Times New Roman" w:cs="Times New Roman"/>
          <w:sz w:val="24"/>
          <w:lang w:val="id-ID"/>
        </w:rPr>
        <w:t xml:space="preserve"> pendidikan terakhir SM</w:t>
      </w:r>
      <w:r w:rsidR="00D159F8">
        <w:rPr>
          <w:rFonts w:ascii="Times New Roman" w:hAnsi="Times New Roman" w:cs="Times New Roman"/>
          <w:sz w:val="24"/>
        </w:rPr>
        <w:t>P</w:t>
      </w:r>
      <w:r w:rsidR="00B11904" w:rsidRPr="00B11904">
        <w:rPr>
          <w:rFonts w:ascii="Times New Roman" w:hAnsi="Times New Roman" w:cs="Times New Roman"/>
          <w:sz w:val="24"/>
          <w:lang w:val="id-ID"/>
        </w:rPr>
        <w:t xml:space="preserve"> dan dilihat dari status gi</w:t>
      </w:r>
      <w:r w:rsidR="00D664EE">
        <w:rPr>
          <w:rFonts w:ascii="Times New Roman" w:hAnsi="Times New Roman" w:cs="Times New Roman"/>
          <w:sz w:val="24"/>
          <w:lang w:val="id-ID"/>
        </w:rPr>
        <w:t xml:space="preserve">zi berdasarkan IMT </w:t>
      </w:r>
      <w:r w:rsidR="00763A7D">
        <w:rPr>
          <w:rFonts w:ascii="Times New Roman" w:hAnsi="Times New Roman" w:cs="Times New Roman"/>
          <w:sz w:val="24"/>
          <w:lang w:val="id-ID"/>
        </w:rPr>
        <w:t xml:space="preserve">sebagian besar responden yaitu </w:t>
      </w:r>
      <w:r w:rsidR="00D159F8">
        <w:rPr>
          <w:rFonts w:ascii="Times New Roman" w:hAnsi="Times New Roman" w:cs="Times New Roman"/>
          <w:sz w:val="24"/>
          <w:lang w:val="id-ID"/>
        </w:rPr>
        <w:t xml:space="preserve">sebanyak </w:t>
      </w:r>
      <w:r w:rsidR="006C6EDC">
        <w:rPr>
          <w:rFonts w:ascii="Times New Roman" w:hAnsi="Times New Roman" w:cs="Times New Roman"/>
          <w:sz w:val="24"/>
          <w:lang w:val="id-ID"/>
        </w:rPr>
        <w:t>49,1%</w:t>
      </w:r>
      <w:r w:rsidR="00D664EE">
        <w:rPr>
          <w:rFonts w:ascii="Times New Roman" w:hAnsi="Times New Roman" w:cs="Times New Roman"/>
          <w:sz w:val="24"/>
          <w:lang w:val="id-ID"/>
        </w:rPr>
        <w:t xml:space="preserve"> </w:t>
      </w:r>
      <w:r w:rsidR="00B11904" w:rsidRPr="00B11904">
        <w:rPr>
          <w:rFonts w:ascii="Times New Roman" w:hAnsi="Times New Roman" w:cs="Times New Roman"/>
          <w:sz w:val="24"/>
          <w:lang w:val="id-ID"/>
        </w:rPr>
        <w:t xml:space="preserve">memiliki status gizi yang normal. </w:t>
      </w:r>
    </w:p>
    <w:p w14:paraId="2083E053" w14:textId="77777777" w:rsidR="00D159F8" w:rsidRDefault="00D159F8" w:rsidP="00763A7D">
      <w:pPr>
        <w:spacing w:after="0" w:line="480" w:lineRule="auto"/>
        <w:jc w:val="both"/>
        <w:rPr>
          <w:rFonts w:ascii="Times New Roman" w:hAnsi="Times New Roman" w:cs="Times New Roman"/>
          <w:sz w:val="24"/>
        </w:rPr>
      </w:pPr>
    </w:p>
    <w:p w14:paraId="7E41A02C" w14:textId="77777777" w:rsidR="00D159F8" w:rsidRPr="00D159F8" w:rsidRDefault="00D159F8" w:rsidP="00763A7D">
      <w:pPr>
        <w:spacing w:after="0" w:line="480" w:lineRule="auto"/>
        <w:jc w:val="both"/>
        <w:rPr>
          <w:rFonts w:ascii="Times New Roman" w:hAnsi="Times New Roman" w:cs="Times New Roman"/>
          <w:sz w:val="24"/>
        </w:rPr>
      </w:pPr>
    </w:p>
    <w:p w14:paraId="36AAB7E3" w14:textId="77777777" w:rsidR="005952E5" w:rsidRPr="00C04486" w:rsidRDefault="005952E5" w:rsidP="00C04486">
      <w:pPr>
        <w:pStyle w:val="Caption"/>
        <w:keepNext/>
        <w:jc w:val="center"/>
        <w:rPr>
          <w:rFonts w:ascii="Times New Roman" w:hAnsi="Times New Roman" w:cs="Times New Roman"/>
          <w:color w:val="auto"/>
          <w:sz w:val="22"/>
        </w:rPr>
      </w:pPr>
      <w:bookmarkStart w:id="82" w:name="_Toc535012022"/>
      <w:r w:rsidRPr="00C04486">
        <w:rPr>
          <w:rFonts w:ascii="Times New Roman" w:hAnsi="Times New Roman" w:cs="Times New Roman"/>
          <w:color w:val="auto"/>
          <w:sz w:val="22"/>
        </w:rPr>
        <w:lastRenderedPageBreak/>
        <w:t xml:space="preserve">Tabel </w:t>
      </w:r>
      <w:r w:rsidR="00C04486">
        <w:rPr>
          <w:rFonts w:ascii="Times New Roman" w:hAnsi="Times New Roman" w:cs="Times New Roman"/>
          <w:color w:val="auto"/>
          <w:sz w:val="22"/>
        </w:rPr>
        <w:t>4.3</w:t>
      </w:r>
      <w:r w:rsidRPr="00C04486">
        <w:rPr>
          <w:rFonts w:ascii="Times New Roman" w:hAnsi="Times New Roman" w:cs="Times New Roman"/>
          <w:color w:val="auto"/>
          <w:sz w:val="22"/>
        </w:rPr>
        <w:t xml:space="preserve"> Distribusi Frekuensi Ibu Hamil Berdasarkan Asupan Zat Gizi</w:t>
      </w:r>
      <w:bookmarkEnd w:id="82"/>
    </w:p>
    <w:tbl>
      <w:tblPr>
        <w:tblW w:w="6255"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085"/>
        <w:gridCol w:w="2085"/>
        <w:gridCol w:w="2085"/>
      </w:tblGrid>
      <w:tr w:rsidR="00E05551" w:rsidRPr="00E05551" w14:paraId="1EEA7603" w14:textId="77777777" w:rsidTr="003E04A6">
        <w:trPr>
          <w:trHeight w:val="896"/>
          <w:jc w:val="center"/>
        </w:trPr>
        <w:tc>
          <w:tcPr>
            <w:tcW w:w="2085" w:type="dxa"/>
            <w:shd w:val="clear" w:color="auto" w:fill="auto"/>
            <w:noWrap/>
            <w:vAlign w:val="center"/>
            <w:hideMark/>
          </w:tcPr>
          <w:p w14:paraId="4E5D5BB3" w14:textId="77777777" w:rsidR="00E05551" w:rsidRPr="00E05551" w:rsidRDefault="00E05551" w:rsidP="00E864FD">
            <w:pPr>
              <w:spacing w:after="0" w:line="240" w:lineRule="auto"/>
              <w:jc w:val="center"/>
              <w:rPr>
                <w:rFonts w:ascii="Times New Roman" w:eastAsia="Times New Roman" w:hAnsi="Times New Roman" w:cs="Times New Roman"/>
                <w:b/>
                <w:sz w:val="20"/>
                <w:szCs w:val="20"/>
              </w:rPr>
            </w:pPr>
            <w:r w:rsidRPr="00E05551">
              <w:rPr>
                <w:rFonts w:ascii="Times New Roman" w:eastAsia="Times New Roman" w:hAnsi="Times New Roman" w:cs="Times New Roman"/>
                <w:b/>
                <w:sz w:val="20"/>
                <w:szCs w:val="20"/>
              </w:rPr>
              <w:t>Asupan Mikronutrien</w:t>
            </w:r>
          </w:p>
        </w:tc>
        <w:tc>
          <w:tcPr>
            <w:tcW w:w="2085" w:type="dxa"/>
          </w:tcPr>
          <w:p w14:paraId="6E93D2DE" w14:textId="77777777" w:rsidR="00E05551" w:rsidRDefault="00E05551" w:rsidP="00E864FD">
            <w:pPr>
              <w:spacing w:after="0" w:line="240" w:lineRule="auto"/>
              <w:jc w:val="center"/>
              <w:rPr>
                <w:rFonts w:ascii="Times New Roman" w:eastAsia="Times New Roman" w:hAnsi="Times New Roman" w:cs="Times New Roman"/>
                <w:b/>
                <w:sz w:val="20"/>
                <w:szCs w:val="20"/>
              </w:rPr>
            </w:pPr>
          </w:p>
          <w:p w14:paraId="380D7D9E" w14:textId="77777777" w:rsidR="00E05551" w:rsidRPr="00E05551" w:rsidRDefault="00E05551" w:rsidP="00E864F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Frekuensi</w:t>
            </w:r>
          </w:p>
        </w:tc>
        <w:tc>
          <w:tcPr>
            <w:tcW w:w="2085" w:type="dxa"/>
          </w:tcPr>
          <w:p w14:paraId="7898F0AF" w14:textId="77777777" w:rsidR="00E05551" w:rsidRDefault="00E05551" w:rsidP="00E864FD">
            <w:pPr>
              <w:spacing w:after="0" w:line="240" w:lineRule="auto"/>
              <w:jc w:val="center"/>
              <w:rPr>
                <w:rFonts w:ascii="Times New Roman" w:eastAsia="Times New Roman" w:hAnsi="Times New Roman" w:cs="Times New Roman"/>
                <w:b/>
                <w:sz w:val="20"/>
                <w:szCs w:val="20"/>
              </w:rPr>
            </w:pPr>
          </w:p>
          <w:p w14:paraId="1E56650F" w14:textId="77777777" w:rsidR="00C54DE5" w:rsidRDefault="00E05551" w:rsidP="00E864FD">
            <w:pPr>
              <w:spacing w:after="0" w:line="240" w:lineRule="auto"/>
              <w:jc w:val="center"/>
              <w:rPr>
                <w:rFonts w:ascii="Times New Roman" w:eastAsia="Times New Roman" w:hAnsi="Times New Roman" w:cs="Times New Roman"/>
                <w:b/>
                <w:sz w:val="20"/>
                <w:szCs w:val="20"/>
                <w:lang w:val="id-ID"/>
              </w:rPr>
            </w:pPr>
            <w:r>
              <w:rPr>
                <w:rFonts w:ascii="Times New Roman" w:eastAsia="Times New Roman" w:hAnsi="Times New Roman" w:cs="Times New Roman"/>
                <w:b/>
                <w:sz w:val="20"/>
                <w:szCs w:val="20"/>
              </w:rPr>
              <w:t>Presentase</w:t>
            </w:r>
            <w:r w:rsidR="00C54DE5">
              <w:rPr>
                <w:rFonts w:ascii="Times New Roman" w:eastAsia="Times New Roman" w:hAnsi="Times New Roman" w:cs="Times New Roman"/>
                <w:b/>
                <w:sz w:val="20"/>
                <w:szCs w:val="20"/>
                <w:lang w:val="id-ID"/>
              </w:rPr>
              <w:t xml:space="preserve"> </w:t>
            </w:r>
          </w:p>
          <w:p w14:paraId="736FB11C" w14:textId="77777777" w:rsidR="00E05551" w:rsidRPr="00C54DE5" w:rsidRDefault="00C54DE5" w:rsidP="00E864FD">
            <w:pPr>
              <w:spacing w:after="0" w:line="240" w:lineRule="auto"/>
              <w:jc w:val="center"/>
              <w:rPr>
                <w:rFonts w:ascii="Times New Roman" w:eastAsia="Times New Roman" w:hAnsi="Times New Roman" w:cs="Times New Roman"/>
                <w:b/>
                <w:sz w:val="20"/>
                <w:szCs w:val="20"/>
                <w:lang w:val="id-ID"/>
              </w:rPr>
            </w:pPr>
            <w:r>
              <w:rPr>
                <w:rFonts w:ascii="Times New Roman" w:eastAsia="Times New Roman" w:hAnsi="Times New Roman" w:cs="Times New Roman"/>
                <w:b/>
                <w:sz w:val="20"/>
                <w:szCs w:val="20"/>
                <w:lang w:val="id-ID"/>
              </w:rPr>
              <w:t>(%)</w:t>
            </w:r>
          </w:p>
        </w:tc>
      </w:tr>
      <w:tr w:rsidR="00E05551" w:rsidRPr="00E05551" w14:paraId="1D15635B" w14:textId="77777777" w:rsidTr="00E05551">
        <w:trPr>
          <w:trHeight w:val="311"/>
          <w:jc w:val="center"/>
        </w:trPr>
        <w:tc>
          <w:tcPr>
            <w:tcW w:w="2085" w:type="dxa"/>
            <w:tcBorders>
              <w:bottom w:val="nil"/>
            </w:tcBorders>
            <w:shd w:val="clear" w:color="auto" w:fill="auto"/>
            <w:noWrap/>
            <w:vAlign w:val="bottom"/>
          </w:tcPr>
          <w:p w14:paraId="23BE07DD" w14:textId="77777777" w:rsidR="00E05551" w:rsidRPr="00E05551" w:rsidRDefault="00E05551" w:rsidP="00E864FD">
            <w:pPr>
              <w:spacing w:after="0" w:line="240" w:lineRule="auto"/>
              <w:rPr>
                <w:rFonts w:ascii="Times New Roman" w:eastAsia="Times New Roman" w:hAnsi="Times New Roman" w:cs="Times New Roman"/>
                <w:sz w:val="20"/>
                <w:szCs w:val="20"/>
              </w:rPr>
            </w:pPr>
            <w:r w:rsidRPr="00E05551">
              <w:rPr>
                <w:rFonts w:ascii="Times New Roman" w:eastAsia="Times New Roman" w:hAnsi="Times New Roman" w:cs="Times New Roman"/>
                <w:sz w:val="20"/>
                <w:szCs w:val="20"/>
              </w:rPr>
              <w:t>Zat Besi</w:t>
            </w:r>
          </w:p>
        </w:tc>
        <w:tc>
          <w:tcPr>
            <w:tcW w:w="2085" w:type="dxa"/>
            <w:tcBorders>
              <w:bottom w:val="nil"/>
            </w:tcBorders>
          </w:tcPr>
          <w:p w14:paraId="4C407AA8" w14:textId="77777777" w:rsidR="00E05551" w:rsidRPr="00E05551" w:rsidRDefault="00E05551" w:rsidP="00E864FD">
            <w:pPr>
              <w:spacing w:after="0" w:line="240" w:lineRule="auto"/>
              <w:rPr>
                <w:rFonts w:ascii="Times New Roman" w:eastAsia="Times New Roman" w:hAnsi="Times New Roman" w:cs="Times New Roman"/>
                <w:sz w:val="20"/>
                <w:szCs w:val="20"/>
              </w:rPr>
            </w:pPr>
          </w:p>
        </w:tc>
        <w:tc>
          <w:tcPr>
            <w:tcW w:w="2085" w:type="dxa"/>
            <w:tcBorders>
              <w:bottom w:val="nil"/>
            </w:tcBorders>
          </w:tcPr>
          <w:p w14:paraId="60AE62E9" w14:textId="77777777" w:rsidR="00E05551" w:rsidRPr="00E05551" w:rsidRDefault="00E05551" w:rsidP="00E864FD">
            <w:pPr>
              <w:spacing w:after="0" w:line="240" w:lineRule="auto"/>
              <w:rPr>
                <w:rFonts w:ascii="Times New Roman" w:eastAsia="Times New Roman" w:hAnsi="Times New Roman" w:cs="Times New Roman"/>
                <w:sz w:val="20"/>
                <w:szCs w:val="20"/>
              </w:rPr>
            </w:pPr>
          </w:p>
        </w:tc>
      </w:tr>
      <w:tr w:rsidR="00E05551" w:rsidRPr="00E05551" w14:paraId="542104EA" w14:textId="77777777" w:rsidTr="00E05551">
        <w:trPr>
          <w:trHeight w:val="311"/>
          <w:jc w:val="center"/>
        </w:trPr>
        <w:tc>
          <w:tcPr>
            <w:tcW w:w="2085" w:type="dxa"/>
            <w:tcBorders>
              <w:top w:val="nil"/>
              <w:bottom w:val="nil"/>
            </w:tcBorders>
            <w:shd w:val="clear" w:color="auto" w:fill="auto"/>
            <w:noWrap/>
            <w:vAlign w:val="bottom"/>
          </w:tcPr>
          <w:p w14:paraId="58916450" w14:textId="77777777" w:rsidR="00E05551" w:rsidRPr="00E05551" w:rsidRDefault="00E05551" w:rsidP="00E864FD">
            <w:pPr>
              <w:spacing w:after="0" w:line="240" w:lineRule="auto"/>
              <w:ind w:firstLine="87"/>
              <w:rPr>
                <w:rFonts w:ascii="Times New Roman" w:eastAsia="Times New Roman" w:hAnsi="Times New Roman" w:cs="Times New Roman"/>
                <w:sz w:val="20"/>
                <w:szCs w:val="20"/>
              </w:rPr>
            </w:pPr>
            <w:r w:rsidRPr="00E05551">
              <w:rPr>
                <w:rFonts w:ascii="Times New Roman" w:eastAsia="Times New Roman" w:hAnsi="Times New Roman" w:cs="Times New Roman"/>
                <w:sz w:val="20"/>
                <w:szCs w:val="20"/>
              </w:rPr>
              <w:t>Terpenuhi</w:t>
            </w:r>
          </w:p>
        </w:tc>
        <w:tc>
          <w:tcPr>
            <w:tcW w:w="2085" w:type="dxa"/>
            <w:tcBorders>
              <w:top w:val="nil"/>
              <w:bottom w:val="nil"/>
            </w:tcBorders>
          </w:tcPr>
          <w:p w14:paraId="5CC22B20" w14:textId="77777777" w:rsidR="00E05551" w:rsidRPr="0066771B" w:rsidRDefault="00236BF6" w:rsidP="00D952F3">
            <w:pPr>
              <w:spacing w:after="0" w:line="240" w:lineRule="auto"/>
              <w:ind w:firstLine="8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085" w:type="dxa"/>
            <w:tcBorders>
              <w:top w:val="nil"/>
              <w:bottom w:val="nil"/>
            </w:tcBorders>
          </w:tcPr>
          <w:p w14:paraId="1FFD5134" w14:textId="77777777" w:rsidR="00E05551" w:rsidRPr="00236BF6" w:rsidRDefault="00236BF6" w:rsidP="00D952F3">
            <w:pPr>
              <w:spacing w:after="0" w:line="240" w:lineRule="auto"/>
              <w:ind w:firstLine="87"/>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7</w:t>
            </w:r>
          </w:p>
        </w:tc>
      </w:tr>
      <w:tr w:rsidR="00E05551" w:rsidRPr="00E05551" w14:paraId="4CE62944" w14:textId="77777777" w:rsidTr="00E05551">
        <w:trPr>
          <w:trHeight w:val="311"/>
          <w:jc w:val="center"/>
        </w:trPr>
        <w:tc>
          <w:tcPr>
            <w:tcW w:w="2085" w:type="dxa"/>
            <w:tcBorders>
              <w:top w:val="nil"/>
              <w:bottom w:val="single" w:sz="4" w:space="0" w:color="auto"/>
            </w:tcBorders>
            <w:shd w:val="clear" w:color="auto" w:fill="auto"/>
            <w:noWrap/>
            <w:vAlign w:val="bottom"/>
          </w:tcPr>
          <w:p w14:paraId="11C67AB9" w14:textId="77777777" w:rsidR="00E05551" w:rsidRPr="00E05551" w:rsidRDefault="00E05551" w:rsidP="00E864FD">
            <w:pPr>
              <w:spacing w:after="0" w:line="240" w:lineRule="auto"/>
              <w:ind w:firstLine="87"/>
              <w:rPr>
                <w:rFonts w:ascii="Times New Roman" w:eastAsia="Times New Roman" w:hAnsi="Times New Roman" w:cs="Times New Roman"/>
                <w:sz w:val="20"/>
                <w:szCs w:val="20"/>
              </w:rPr>
            </w:pPr>
            <w:r w:rsidRPr="00E05551">
              <w:rPr>
                <w:rFonts w:ascii="Times New Roman" w:eastAsia="Times New Roman" w:hAnsi="Times New Roman" w:cs="Times New Roman"/>
                <w:sz w:val="20"/>
                <w:szCs w:val="20"/>
              </w:rPr>
              <w:t>Tidak terpenuhi</w:t>
            </w:r>
          </w:p>
        </w:tc>
        <w:tc>
          <w:tcPr>
            <w:tcW w:w="2085" w:type="dxa"/>
            <w:tcBorders>
              <w:top w:val="nil"/>
              <w:bottom w:val="single" w:sz="4" w:space="0" w:color="auto"/>
            </w:tcBorders>
          </w:tcPr>
          <w:p w14:paraId="065ECC66" w14:textId="77777777" w:rsidR="00E05551" w:rsidRPr="0066771B" w:rsidRDefault="00236BF6" w:rsidP="00D952F3">
            <w:pPr>
              <w:spacing w:after="0" w:line="240" w:lineRule="auto"/>
              <w:ind w:firstLine="8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c>
          <w:tcPr>
            <w:tcW w:w="2085" w:type="dxa"/>
            <w:tcBorders>
              <w:top w:val="nil"/>
              <w:bottom w:val="single" w:sz="4" w:space="0" w:color="auto"/>
            </w:tcBorders>
          </w:tcPr>
          <w:p w14:paraId="7DD41993" w14:textId="77777777" w:rsidR="00E05551" w:rsidRPr="00236BF6" w:rsidRDefault="00236BF6" w:rsidP="00D952F3">
            <w:pPr>
              <w:spacing w:after="0" w:line="240" w:lineRule="auto"/>
              <w:ind w:firstLine="87"/>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93</w:t>
            </w:r>
          </w:p>
        </w:tc>
      </w:tr>
      <w:tr w:rsidR="00E05551" w:rsidRPr="00E05551" w14:paraId="46C2339A" w14:textId="77777777" w:rsidTr="00E05551">
        <w:trPr>
          <w:trHeight w:val="311"/>
          <w:jc w:val="center"/>
        </w:trPr>
        <w:tc>
          <w:tcPr>
            <w:tcW w:w="2085" w:type="dxa"/>
            <w:tcBorders>
              <w:top w:val="single" w:sz="4" w:space="0" w:color="auto"/>
              <w:bottom w:val="nil"/>
            </w:tcBorders>
            <w:shd w:val="clear" w:color="auto" w:fill="auto"/>
            <w:noWrap/>
            <w:vAlign w:val="bottom"/>
          </w:tcPr>
          <w:p w14:paraId="34CA0220" w14:textId="77777777" w:rsidR="00E05551" w:rsidRPr="00E05551" w:rsidRDefault="00E05551" w:rsidP="00E864FD">
            <w:pPr>
              <w:spacing w:after="0" w:line="240" w:lineRule="auto"/>
              <w:rPr>
                <w:rFonts w:ascii="Times New Roman" w:eastAsia="Times New Roman" w:hAnsi="Times New Roman" w:cs="Times New Roman"/>
                <w:sz w:val="20"/>
                <w:szCs w:val="20"/>
              </w:rPr>
            </w:pPr>
            <w:r w:rsidRPr="00E05551">
              <w:rPr>
                <w:rFonts w:ascii="Times New Roman" w:eastAsia="Times New Roman" w:hAnsi="Times New Roman" w:cs="Times New Roman"/>
                <w:sz w:val="20"/>
                <w:szCs w:val="20"/>
              </w:rPr>
              <w:t>Asam Folat</w:t>
            </w:r>
          </w:p>
        </w:tc>
        <w:tc>
          <w:tcPr>
            <w:tcW w:w="2085" w:type="dxa"/>
            <w:tcBorders>
              <w:top w:val="single" w:sz="4" w:space="0" w:color="auto"/>
              <w:bottom w:val="nil"/>
            </w:tcBorders>
          </w:tcPr>
          <w:p w14:paraId="44C05918" w14:textId="77777777" w:rsidR="00E05551" w:rsidRPr="00E05551" w:rsidRDefault="00E05551" w:rsidP="00D952F3">
            <w:pPr>
              <w:spacing w:after="0" w:line="240" w:lineRule="auto"/>
              <w:jc w:val="center"/>
              <w:rPr>
                <w:rFonts w:ascii="Times New Roman" w:eastAsia="Times New Roman" w:hAnsi="Times New Roman" w:cs="Times New Roman"/>
                <w:sz w:val="20"/>
                <w:szCs w:val="20"/>
              </w:rPr>
            </w:pPr>
          </w:p>
        </w:tc>
        <w:tc>
          <w:tcPr>
            <w:tcW w:w="2085" w:type="dxa"/>
            <w:tcBorders>
              <w:top w:val="single" w:sz="4" w:space="0" w:color="auto"/>
              <w:bottom w:val="nil"/>
            </w:tcBorders>
          </w:tcPr>
          <w:p w14:paraId="2226D4E6" w14:textId="77777777" w:rsidR="00E05551" w:rsidRPr="00E05551" w:rsidRDefault="00E05551" w:rsidP="00D952F3">
            <w:pPr>
              <w:spacing w:after="0" w:line="240" w:lineRule="auto"/>
              <w:jc w:val="center"/>
              <w:rPr>
                <w:rFonts w:ascii="Times New Roman" w:eastAsia="Times New Roman" w:hAnsi="Times New Roman" w:cs="Times New Roman"/>
                <w:sz w:val="20"/>
                <w:szCs w:val="20"/>
              </w:rPr>
            </w:pPr>
          </w:p>
        </w:tc>
      </w:tr>
      <w:tr w:rsidR="0066771B" w:rsidRPr="00E05551" w14:paraId="3F1C3DBD" w14:textId="77777777" w:rsidTr="00E05551">
        <w:trPr>
          <w:trHeight w:val="311"/>
          <w:jc w:val="center"/>
        </w:trPr>
        <w:tc>
          <w:tcPr>
            <w:tcW w:w="2085" w:type="dxa"/>
            <w:tcBorders>
              <w:top w:val="nil"/>
              <w:bottom w:val="nil"/>
            </w:tcBorders>
            <w:shd w:val="clear" w:color="auto" w:fill="auto"/>
            <w:noWrap/>
            <w:vAlign w:val="bottom"/>
          </w:tcPr>
          <w:p w14:paraId="23426FB1" w14:textId="77777777" w:rsidR="0066771B" w:rsidRPr="00E05551" w:rsidRDefault="0066771B" w:rsidP="00E864FD">
            <w:pPr>
              <w:spacing w:after="0" w:line="240" w:lineRule="auto"/>
              <w:ind w:firstLine="87"/>
              <w:rPr>
                <w:rFonts w:ascii="Times New Roman" w:eastAsia="Times New Roman" w:hAnsi="Times New Roman" w:cs="Times New Roman"/>
                <w:sz w:val="20"/>
                <w:szCs w:val="20"/>
              </w:rPr>
            </w:pPr>
            <w:r w:rsidRPr="00E05551">
              <w:rPr>
                <w:rFonts w:ascii="Times New Roman" w:eastAsia="Times New Roman" w:hAnsi="Times New Roman" w:cs="Times New Roman"/>
                <w:sz w:val="20"/>
                <w:szCs w:val="20"/>
              </w:rPr>
              <w:t>Terpenuhi</w:t>
            </w:r>
          </w:p>
        </w:tc>
        <w:tc>
          <w:tcPr>
            <w:tcW w:w="2085" w:type="dxa"/>
            <w:tcBorders>
              <w:top w:val="nil"/>
              <w:bottom w:val="nil"/>
            </w:tcBorders>
          </w:tcPr>
          <w:p w14:paraId="46C39D7C" w14:textId="77777777" w:rsidR="0066771B" w:rsidRPr="0066771B" w:rsidRDefault="0066771B" w:rsidP="006275B8">
            <w:pPr>
              <w:spacing w:after="0" w:line="240" w:lineRule="auto"/>
              <w:ind w:firstLine="8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085" w:type="dxa"/>
            <w:tcBorders>
              <w:top w:val="nil"/>
              <w:bottom w:val="nil"/>
            </w:tcBorders>
          </w:tcPr>
          <w:p w14:paraId="597D8320" w14:textId="77777777" w:rsidR="0066771B" w:rsidRPr="00236BF6" w:rsidRDefault="00236BF6" w:rsidP="006275B8">
            <w:pPr>
              <w:spacing w:after="0" w:line="240" w:lineRule="auto"/>
              <w:ind w:firstLine="87"/>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5,3</w:t>
            </w:r>
          </w:p>
        </w:tc>
      </w:tr>
      <w:tr w:rsidR="0066771B" w:rsidRPr="00E05551" w14:paraId="65C3DA32" w14:textId="77777777" w:rsidTr="00E05551">
        <w:trPr>
          <w:trHeight w:val="311"/>
          <w:jc w:val="center"/>
        </w:trPr>
        <w:tc>
          <w:tcPr>
            <w:tcW w:w="2085" w:type="dxa"/>
            <w:tcBorders>
              <w:top w:val="nil"/>
              <w:bottom w:val="single" w:sz="4" w:space="0" w:color="auto"/>
            </w:tcBorders>
            <w:shd w:val="clear" w:color="auto" w:fill="auto"/>
            <w:noWrap/>
            <w:vAlign w:val="bottom"/>
          </w:tcPr>
          <w:p w14:paraId="397950B4" w14:textId="77777777" w:rsidR="0066771B" w:rsidRPr="00E05551" w:rsidRDefault="0066771B" w:rsidP="00E864FD">
            <w:pPr>
              <w:spacing w:after="0" w:line="240" w:lineRule="auto"/>
              <w:ind w:firstLine="87"/>
              <w:rPr>
                <w:rFonts w:ascii="Times New Roman" w:eastAsia="Times New Roman" w:hAnsi="Times New Roman" w:cs="Times New Roman"/>
                <w:sz w:val="20"/>
                <w:szCs w:val="20"/>
              </w:rPr>
            </w:pPr>
            <w:r w:rsidRPr="00E05551">
              <w:rPr>
                <w:rFonts w:ascii="Times New Roman" w:eastAsia="Times New Roman" w:hAnsi="Times New Roman" w:cs="Times New Roman"/>
                <w:sz w:val="20"/>
                <w:szCs w:val="20"/>
              </w:rPr>
              <w:t>Tidak terpenuhi</w:t>
            </w:r>
          </w:p>
        </w:tc>
        <w:tc>
          <w:tcPr>
            <w:tcW w:w="2085" w:type="dxa"/>
            <w:tcBorders>
              <w:top w:val="nil"/>
              <w:bottom w:val="single" w:sz="4" w:space="0" w:color="auto"/>
            </w:tcBorders>
          </w:tcPr>
          <w:p w14:paraId="7E19E972" w14:textId="77777777" w:rsidR="0066771B" w:rsidRPr="0066771B" w:rsidRDefault="00236BF6" w:rsidP="006275B8">
            <w:pPr>
              <w:spacing w:after="0" w:line="240" w:lineRule="auto"/>
              <w:ind w:firstLine="8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w:t>
            </w:r>
          </w:p>
        </w:tc>
        <w:tc>
          <w:tcPr>
            <w:tcW w:w="2085" w:type="dxa"/>
            <w:tcBorders>
              <w:top w:val="nil"/>
              <w:bottom w:val="single" w:sz="4" w:space="0" w:color="auto"/>
            </w:tcBorders>
          </w:tcPr>
          <w:p w14:paraId="431DB55F" w14:textId="77777777" w:rsidR="0066771B" w:rsidRPr="00236BF6" w:rsidRDefault="00236BF6" w:rsidP="006275B8">
            <w:pPr>
              <w:spacing w:after="0" w:line="240" w:lineRule="auto"/>
              <w:ind w:firstLine="87"/>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94,7</w:t>
            </w:r>
          </w:p>
        </w:tc>
      </w:tr>
      <w:tr w:rsidR="00E05551" w:rsidRPr="00E05551" w14:paraId="04FC4D33" w14:textId="77777777" w:rsidTr="00E05551">
        <w:trPr>
          <w:trHeight w:val="311"/>
          <w:jc w:val="center"/>
        </w:trPr>
        <w:tc>
          <w:tcPr>
            <w:tcW w:w="2085" w:type="dxa"/>
            <w:tcBorders>
              <w:top w:val="single" w:sz="4" w:space="0" w:color="auto"/>
              <w:bottom w:val="nil"/>
            </w:tcBorders>
            <w:shd w:val="clear" w:color="auto" w:fill="auto"/>
            <w:noWrap/>
            <w:vAlign w:val="bottom"/>
          </w:tcPr>
          <w:p w14:paraId="2596A474" w14:textId="77777777" w:rsidR="00E05551" w:rsidRPr="00E05551" w:rsidRDefault="00E05551" w:rsidP="00E864FD">
            <w:pPr>
              <w:spacing w:after="0" w:line="240" w:lineRule="auto"/>
              <w:rPr>
                <w:rFonts w:ascii="Times New Roman" w:eastAsia="Times New Roman" w:hAnsi="Times New Roman" w:cs="Times New Roman"/>
                <w:sz w:val="20"/>
                <w:szCs w:val="20"/>
              </w:rPr>
            </w:pPr>
            <w:r w:rsidRPr="00E05551">
              <w:rPr>
                <w:rFonts w:ascii="Times New Roman" w:eastAsia="Times New Roman" w:hAnsi="Times New Roman" w:cs="Times New Roman"/>
                <w:sz w:val="20"/>
                <w:szCs w:val="20"/>
              </w:rPr>
              <w:t>Vitamin C</w:t>
            </w:r>
          </w:p>
        </w:tc>
        <w:tc>
          <w:tcPr>
            <w:tcW w:w="2085" w:type="dxa"/>
            <w:tcBorders>
              <w:top w:val="single" w:sz="4" w:space="0" w:color="auto"/>
              <w:bottom w:val="nil"/>
            </w:tcBorders>
          </w:tcPr>
          <w:p w14:paraId="1F2FCC63" w14:textId="77777777" w:rsidR="00E05551" w:rsidRPr="00E05551" w:rsidRDefault="00E05551" w:rsidP="00D952F3">
            <w:pPr>
              <w:spacing w:after="0" w:line="240" w:lineRule="auto"/>
              <w:jc w:val="center"/>
              <w:rPr>
                <w:rFonts w:ascii="Times New Roman" w:eastAsia="Times New Roman" w:hAnsi="Times New Roman" w:cs="Times New Roman"/>
                <w:sz w:val="20"/>
                <w:szCs w:val="20"/>
              </w:rPr>
            </w:pPr>
          </w:p>
        </w:tc>
        <w:tc>
          <w:tcPr>
            <w:tcW w:w="2085" w:type="dxa"/>
            <w:tcBorders>
              <w:top w:val="single" w:sz="4" w:space="0" w:color="auto"/>
              <w:bottom w:val="nil"/>
            </w:tcBorders>
          </w:tcPr>
          <w:p w14:paraId="07C0A811" w14:textId="77777777" w:rsidR="00E05551" w:rsidRPr="00E05551" w:rsidRDefault="00E05551" w:rsidP="00D952F3">
            <w:pPr>
              <w:spacing w:after="0" w:line="240" w:lineRule="auto"/>
              <w:jc w:val="center"/>
              <w:rPr>
                <w:rFonts w:ascii="Times New Roman" w:eastAsia="Times New Roman" w:hAnsi="Times New Roman" w:cs="Times New Roman"/>
                <w:sz w:val="20"/>
                <w:szCs w:val="20"/>
              </w:rPr>
            </w:pPr>
          </w:p>
        </w:tc>
      </w:tr>
      <w:tr w:rsidR="00E05551" w:rsidRPr="00E05551" w14:paraId="0DFD4059" w14:textId="77777777" w:rsidTr="00E05551">
        <w:trPr>
          <w:trHeight w:val="311"/>
          <w:jc w:val="center"/>
        </w:trPr>
        <w:tc>
          <w:tcPr>
            <w:tcW w:w="2085" w:type="dxa"/>
            <w:tcBorders>
              <w:top w:val="nil"/>
              <w:bottom w:val="nil"/>
            </w:tcBorders>
            <w:shd w:val="clear" w:color="auto" w:fill="auto"/>
            <w:noWrap/>
            <w:vAlign w:val="bottom"/>
          </w:tcPr>
          <w:p w14:paraId="5E2A59C5" w14:textId="77777777" w:rsidR="00E05551" w:rsidRPr="00E05551" w:rsidRDefault="00E05551" w:rsidP="00E864FD">
            <w:pPr>
              <w:spacing w:after="0" w:line="240" w:lineRule="auto"/>
              <w:ind w:firstLine="87"/>
              <w:rPr>
                <w:rFonts w:ascii="Times New Roman" w:eastAsia="Times New Roman" w:hAnsi="Times New Roman" w:cs="Times New Roman"/>
                <w:sz w:val="20"/>
                <w:szCs w:val="20"/>
              </w:rPr>
            </w:pPr>
            <w:r w:rsidRPr="00E05551">
              <w:rPr>
                <w:rFonts w:ascii="Times New Roman" w:eastAsia="Times New Roman" w:hAnsi="Times New Roman" w:cs="Times New Roman"/>
                <w:sz w:val="20"/>
                <w:szCs w:val="20"/>
              </w:rPr>
              <w:t>Terpenuhi</w:t>
            </w:r>
          </w:p>
        </w:tc>
        <w:tc>
          <w:tcPr>
            <w:tcW w:w="2085" w:type="dxa"/>
            <w:tcBorders>
              <w:top w:val="nil"/>
              <w:bottom w:val="nil"/>
            </w:tcBorders>
          </w:tcPr>
          <w:p w14:paraId="19C2B5E8" w14:textId="77777777" w:rsidR="00E05551" w:rsidRPr="00236BF6" w:rsidRDefault="00236BF6" w:rsidP="00D952F3">
            <w:pPr>
              <w:spacing w:after="0" w:line="240" w:lineRule="auto"/>
              <w:ind w:firstLine="87"/>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21</w:t>
            </w:r>
          </w:p>
        </w:tc>
        <w:tc>
          <w:tcPr>
            <w:tcW w:w="2085" w:type="dxa"/>
            <w:tcBorders>
              <w:top w:val="nil"/>
              <w:bottom w:val="nil"/>
            </w:tcBorders>
          </w:tcPr>
          <w:p w14:paraId="5DC948DD" w14:textId="77777777" w:rsidR="00E05551" w:rsidRPr="00236BF6" w:rsidRDefault="00236BF6" w:rsidP="00D952F3">
            <w:pPr>
              <w:spacing w:after="0" w:line="240" w:lineRule="auto"/>
              <w:ind w:firstLine="87"/>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36,8</w:t>
            </w:r>
          </w:p>
        </w:tc>
      </w:tr>
      <w:tr w:rsidR="00E05551" w:rsidRPr="00E05551" w14:paraId="1A12297E" w14:textId="77777777" w:rsidTr="00E05551">
        <w:trPr>
          <w:trHeight w:val="311"/>
          <w:jc w:val="center"/>
        </w:trPr>
        <w:tc>
          <w:tcPr>
            <w:tcW w:w="2085" w:type="dxa"/>
            <w:tcBorders>
              <w:top w:val="nil"/>
              <w:bottom w:val="single" w:sz="4" w:space="0" w:color="auto"/>
            </w:tcBorders>
            <w:shd w:val="clear" w:color="auto" w:fill="auto"/>
            <w:noWrap/>
            <w:vAlign w:val="bottom"/>
          </w:tcPr>
          <w:p w14:paraId="479A45B0" w14:textId="77777777" w:rsidR="00E05551" w:rsidRPr="00E05551" w:rsidRDefault="00E05551" w:rsidP="00E864FD">
            <w:pPr>
              <w:spacing w:after="0" w:line="240" w:lineRule="auto"/>
              <w:ind w:firstLine="87"/>
              <w:rPr>
                <w:rFonts w:ascii="Times New Roman" w:eastAsia="Times New Roman" w:hAnsi="Times New Roman" w:cs="Times New Roman"/>
                <w:sz w:val="20"/>
                <w:szCs w:val="20"/>
              </w:rPr>
            </w:pPr>
            <w:r w:rsidRPr="00E05551">
              <w:rPr>
                <w:rFonts w:ascii="Times New Roman" w:eastAsia="Times New Roman" w:hAnsi="Times New Roman" w:cs="Times New Roman"/>
                <w:sz w:val="20"/>
                <w:szCs w:val="20"/>
              </w:rPr>
              <w:t>Tidak terpenuhi</w:t>
            </w:r>
          </w:p>
        </w:tc>
        <w:tc>
          <w:tcPr>
            <w:tcW w:w="2085" w:type="dxa"/>
            <w:tcBorders>
              <w:top w:val="nil"/>
              <w:bottom w:val="single" w:sz="4" w:space="0" w:color="auto"/>
            </w:tcBorders>
          </w:tcPr>
          <w:p w14:paraId="047042FD" w14:textId="77777777" w:rsidR="00E05551" w:rsidRPr="0066771B" w:rsidRDefault="00236BF6" w:rsidP="00D952F3">
            <w:pPr>
              <w:spacing w:after="0" w:line="240" w:lineRule="auto"/>
              <w:ind w:firstLine="8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2085" w:type="dxa"/>
            <w:tcBorders>
              <w:top w:val="nil"/>
              <w:bottom w:val="single" w:sz="4" w:space="0" w:color="auto"/>
            </w:tcBorders>
          </w:tcPr>
          <w:p w14:paraId="61C6936A" w14:textId="77777777" w:rsidR="00E05551" w:rsidRPr="00236BF6" w:rsidRDefault="00236BF6" w:rsidP="00D952F3">
            <w:pPr>
              <w:spacing w:after="0" w:line="240" w:lineRule="auto"/>
              <w:ind w:firstLine="87"/>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63,2</w:t>
            </w:r>
          </w:p>
        </w:tc>
      </w:tr>
    </w:tbl>
    <w:p w14:paraId="45CE9466" w14:textId="77777777" w:rsidR="00E33F27" w:rsidRDefault="00E33F27" w:rsidP="00811814">
      <w:pPr>
        <w:pStyle w:val="Caption"/>
        <w:rPr>
          <w:rFonts w:ascii="Times New Roman" w:hAnsi="Times New Roman" w:cs="Times New Roman"/>
          <w:color w:val="auto"/>
          <w:sz w:val="22"/>
        </w:rPr>
      </w:pPr>
    </w:p>
    <w:p w14:paraId="211FEDCA" w14:textId="70736324" w:rsidR="001D118B" w:rsidRDefault="002A6A88" w:rsidP="0066771B">
      <w:pPr>
        <w:spacing w:after="0" w:line="480" w:lineRule="auto"/>
        <w:jc w:val="both"/>
        <w:rPr>
          <w:rFonts w:ascii="Times New Roman" w:hAnsi="Times New Roman" w:cs="Times New Roman"/>
          <w:sz w:val="24"/>
        </w:rPr>
      </w:pPr>
      <w:r>
        <w:rPr>
          <w:rFonts w:ascii="Times New Roman" w:hAnsi="Times New Roman" w:cs="Times New Roman"/>
          <w:sz w:val="24"/>
          <w:lang w:val="id-ID"/>
        </w:rPr>
        <w:t xml:space="preserve">     </w:t>
      </w:r>
      <w:r w:rsidR="00B11904" w:rsidRPr="004E09E0">
        <w:rPr>
          <w:rFonts w:ascii="Times New Roman" w:hAnsi="Times New Roman" w:cs="Times New Roman"/>
          <w:sz w:val="24"/>
          <w:lang w:val="id-ID"/>
        </w:rPr>
        <w:t xml:space="preserve">Berdasarkan </w:t>
      </w:r>
      <w:r w:rsidR="00763A7D">
        <w:rPr>
          <w:rFonts w:ascii="Times New Roman" w:hAnsi="Times New Roman" w:cs="Times New Roman"/>
          <w:sz w:val="24"/>
          <w:lang w:val="id-ID"/>
        </w:rPr>
        <w:t xml:space="preserve">tabel 4.3 diperoleh hasil </w:t>
      </w:r>
      <w:r w:rsidR="006A74C0">
        <w:rPr>
          <w:rFonts w:ascii="Times New Roman" w:hAnsi="Times New Roman" w:cs="Times New Roman"/>
          <w:sz w:val="24"/>
          <w:lang w:val="id-ID"/>
        </w:rPr>
        <w:t xml:space="preserve">yaitu </w:t>
      </w:r>
      <w:r w:rsidR="00763A7D">
        <w:rPr>
          <w:rFonts w:ascii="Times New Roman" w:hAnsi="Times New Roman" w:cs="Times New Roman"/>
          <w:sz w:val="24"/>
          <w:lang w:val="id-ID"/>
        </w:rPr>
        <w:t xml:space="preserve">sebagian besar </w:t>
      </w:r>
      <w:r w:rsidR="00B11904" w:rsidRPr="004E09E0">
        <w:rPr>
          <w:rFonts w:ascii="Times New Roman" w:hAnsi="Times New Roman" w:cs="Times New Roman"/>
          <w:sz w:val="24"/>
          <w:lang w:val="id-ID"/>
        </w:rPr>
        <w:t xml:space="preserve">asupan zat </w:t>
      </w:r>
      <w:r w:rsidR="006A74C0">
        <w:rPr>
          <w:rFonts w:ascii="Times New Roman" w:hAnsi="Times New Roman" w:cs="Times New Roman"/>
          <w:sz w:val="24"/>
          <w:lang w:val="id-ID"/>
        </w:rPr>
        <w:t>gizi</w:t>
      </w:r>
      <w:r w:rsidR="00B11904" w:rsidRPr="004E09E0">
        <w:rPr>
          <w:rFonts w:ascii="Times New Roman" w:hAnsi="Times New Roman" w:cs="Times New Roman"/>
          <w:sz w:val="24"/>
          <w:lang w:val="id-ID"/>
        </w:rPr>
        <w:t xml:space="preserve"> </w:t>
      </w:r>
      <w:r w:rsidR="00763A7D" w:rsidRPr="004E09E0">
        <w:rPr>
          <w:rFonts w:ascii="Times New Roman" w:hAnsi="Times New Roman" w:cs="Times New Roman"/>
          <w:sz w:val="24"/>
          <w:lang w:val="id-ID"/>
        </w:rPr>
        <w:t xml:space="preserve">ibu hamil </w:t>
      </w:r>
      <w:r w:rsidR="00763A7D">
        <w:rPr>
          <w:rFonts w:ascii="Times New Roman" w:hAnsi="Times New Roman" w:cs="Times New Roman"/>
          <w:sz w:val="24"/>
          <w:lang w:val="id-ID"/>
        </w:rPr>
        <w:t>trim</w:t>
      </w:r>
      <w:r w:rsidR="004A636C">
        <w:rPr>
          <w:rFonts w:ascii="Times New Roman" w:hAnsi="Times New Roman" w:cs="Times New Roman"/>
          <w:sz w:val="24"/>
          <w:lang w:val="id-ID"/>
        </w:rPr>
        <w:t xml:space="preserve"> </w:t>
      </w:r>
      <w:r w:rsidR="00763A7D">
        <w:rPr>
          <w:rFonts w:ascii="Times New Roman" w:hAnsi="Times New Roman" w:cs="Times New Roman"/>
          <w:sz w:val="24"/>
          <w:lang w:val="id-ID"/>
        </w:rPr>
        <w:t xml:space="preserve">di Kecamatan Jatinangor </w:t>
      </w:r>
      <w:r w:rsidR="00763A7D" w:rsidRPr="004E09E0">
        <w:rPr>
          <w:rFonts w:ascii="Times New Roman" w:hAnsi="Times New Roman" w:cs="Times New Roman"/>
          <w:sz w:val="24"/>
          <w:lang w:val="id-ID"/>
        </w:rPr>
        <w:t xml:space="preserve">kurang </w:t>
      </w:r>
      <w:r w:rsidR="006A74C0">
        <w:rPr>
          <w:rFonts w:ascii="Times New Roman" w:hAnsi="Times New Roman" w:cs="Times New Roman"/>
          <w:sz w:val="24"/>
          <w:lang w:val="id-ID"/>
        </w:rPr>
        <w:t>dari angka kecukupan gizi (AKG).</w:t>
      </w:r>
      <w:r w:rsidR="00763A7D" w:rsidRPr="004E09E0">
        <w:rPr>
          <w:rFonts w:ascii="Times New Roman" w:hAnsi="Times New Roman" w:cs="Times New Roman"/>
          <w:sz w:val="24"/>
          <w:lang w:val="id-ID"/>
        </w:rPr>
        <w:t xml:space="preserve"> </w:t>
      </w:r>
      <w:r w:rsidR="006A74C0">
        <w:rPr>
          <w:rFonts w:ascii="Times New Roman" w:hAnsi="Times New Roman" w:cs="Times New Roman"/>
          <w:sz w:val="24"/>
          <w:lang w:val="id-ID"/>
        </w:rPr>
        <w:t>S</w:t>
      </w:r>
      <w:r w:rsidR="0066771B">
        <w:rPr>
          <w:rFonts w:ascii="Times New Roman" w:hAnsi="Times New Roman" w:cs="Times New Roman"/>
          <w:sz w:val="24"/>
          <w:lang w:val="id-ID"/>
        </w:rPr>
        <w:t xml:space="preserve">ebanyak </w:t>
      </w:r>
      <w:r w:rsidR="006C6EDC">
        <w:rPr>
          <w:rFonts w:ascii="Times New Roman" w:hAnsi="Times New Roman" w:cs="Times New Roman"/>
          <w:sz w:val="24"/>
          <w:lang w:val="id-ID"/>
        </w:rPr>
        <w:t xml:space="preserve">93% </w:t>
      </w:r>
      <w:r w:rsidR="006A74C0">
        <w:rPr>
          <w:rFonts w:ascii="Times New Roman" w:hAnsi="Times New Roman" w:cs="Times New Roman"/>
          <w:sz w:val="24"/>
          <w:lang w:val="id-ID"/>
        </w:rPr>
        <w:t xml:space="preserve">memiliki asupan zat besi </w:t>
      </w:r>
      <w:r w:rsidR="00236BF6">
        <w:rPr>
          <w:rFonts w:ascii="Times New Roman" w:hAnsi="Times New Roman" w:cs="Times New Roman"/>
          <w:sz w:val="24"/>
          <w:lang w:val="id-ID"/>
        </w:rPr>
        <w:t xml:space="preserve">kurang dari AKG, sebanyak </w:t>
      </w:r>
      <w:r w:rsidR="006C6EDC">
        <w:rPr>
          <w:rFonts w:ascii="Times New Roman" w:hAnsi="Times New Roman" w:cs="Times New Roman"/>
          <w:sz w:val="24"/>
          <w:lang w:val="id-ID"/>
        </w:rPr>
        <w:t>94,7%</w:t>
      </w:r>
      <w:r w:rsidR="00236BF6">
        <w:rPr>
          <w:rFonts w:ascii="Times New Roman" w:hAnsi="Times New Roman" w:cs="Times New Roman"/>
          <w:sz w:val="24"/>
          <w:lang w:val="id-ID"/>
        </w:rPr>
        <w:t xml:space="preserve"> memiliki asupan</w:t>
      </w:r>
      <w:r w:rsidR="0066771B">
        <w:rPr>
          <w:rFonts w:ascii="Times New Roman" w:hAnsi="Times New Roman" w:cs="Times New Roman"/>
          <w:sz w:val="24"/>
        </w:rPr>
        <w:t xml:space="preserve"> asam folat </w:t>
      </w:r>
      <w:r w:rsidR="006A74C0">
        <w:rPr>
          <w:rFonts w:ascii="Times New Roman" w:hAnsi="Times New Roman" w:cs="Times New Roman"/>
          <w:sz w:val="24"/>
          <w:lang w:val="id-ID"/>
        </w:rPr>
        <w:t>kurang dari AKG</w:t>
      </w:r>
      <w:r w:rsidR="0066771B">
        <w:rPr>
          <w:rFonts w:ascii="Times New Roman" w:hAnsi="Times New Roman" w:cs="Times New Roman"/>
          <w:sz w:val="24"/>
          <w:lang w:val="id-ID"/>
        </w:rPr>
        <w:t xml:space="preserve">, </w:t>
      </w:r>
      <w:r w:rsidR="00236BF6">
        <w:rPr>
          <w:rFonts w:ascii="Times New Roman" w:hAnsi="Times New Roman" w:cs="Times New Roman"/>
          <w:sz w:val="24"/>
          <w:lang w:val="id-ID"/>
        </w:rPr>
        <w:t xml:space="preserve">dan </w:t>
      </w:r>
      <w:r w:rsidR="0066771B">
        <w:rPr>
          <w:rFonts w:ascii="Times New Roman" w:hAnsi="Times New Roman" w:cs="Times New Roman"/>
          <w:sz w:val="24"/>
          <w:lang w:val="id-ID"/>
        </w:rPr>
        <w:t xml:space="preserve">sebanyak </w:t>
      </w:r>
      <w:r w:rsidR="006C6EDC">
        <w:rPr>
          <w:rFonts w:ascii="Times New Roman" w:hAnsi="Times New Roman" w:cs="Times New Roman"/>
          <w:sz w:val="24"/>
          <w:lang w:val="id-ID"/>
        </w:rPr>
        <w:t>63,2%</w:t>
      </w:r>
      <w:r w:rsidR="00763A7D">
        <w:rPr>
          <w:rFonts w:ascii="Times New Roman" w:hAnsi="Times New Roman" w:cs="Times New Roman"/>
          <w:sz w:val="24"/>
          <w:lang w:val="id-ID"/>
        </w:rPr>
        <w:t xml:space="preserve"> </w:t>
      </w:r>
      <w:r w:rsidR="004E09E0" w:rsidRPr="004E09E0">
        <w:rPr>
          <w:rFonts w:ascii="Times New Roman" w:hAnsi="Times New Roman" w:cs="Times New Roman"/>
          <w:sz w:val="24"/>
          <w:lang w:val="id-ID"/>
        </w:rPr>
        <w:t>asupan vitamin C kurang da</w:t>
      </w:r>
      <w:r w:rsidR="0066771B">
        <w:rPr>
          <w:rFonts w:ascii="Times New Roman" w:hAnsi="Times New Roman" w:cs="Times New Roman"/>
          <w:sz w:val="24"/>
          <w:lang w:val="id-ID"/>
        </w:rPr>
        <w:t>ri AKG</w:t>
      </w:r>
    </w:p>
    <w:p w14:paraId="60F224F7" w14:textId="77777777" w:rsidR="0066771B" w:rsidRDefault="0066771B" w:rsidP="0066771B">
      <w:pPr>
        <w:spacing w:after="0" w:line="480" w:lineRule="auto"/>
        <w:jc w:val="both"/>
        <w:rPr>
          <w:rFonts w:ascii="Times New Roman" w:hAnsi="Times New Roman" w:cs="Times New Roman"/>
          <w:sz w:val="24"/>
        </w:rPr>
      </w:pPr>
    </w:p>
    <w:p w14:paraId="4480F59E" w14:textId="77777777" w:rsidR="0066771B" w:rsidRDefault="0066771B" w:rsidP="0066771B">
      <w:pPr>
        <w:spacing w:after="0" w:line="480" w:lineRule="auto"/>
        <w:jc w:val="both"/>
        <w:rPr>
          <w:rFonts w:ascii="Times New Roman" w:hAnsi="Times New Roman" w:cs="Times New Roman"/>
          <w:sz w:val="24"/>
        </w:rPr>
      </w:pPr>
    </w:p>
    <w:p w14:paraId="225B78BB" w14:textId="77777777" w:rsidR="0066771B" w:rsidRDefault="0066771B" w:rsidP="0066771B">
      <w:pPr>
        <w:spacing w:after="0" w:line="480" w:lineRule="auto"/>
        <w:jc w:val="both"/>
        <w:rPr>
          <w:rFonts w:ascii="Times New Roman" w:hAnsi="Times New Roman" w:cs="Times New Roman"/>
          <w:sz w:val="24"/>
        </w:rPr>
      </w:pPr>
    </w:p>
    <w:p w14:paraId="2A33589B" w14:textId="77777777" w:rsidR="0066771B" w:rsidRDefault="0066771B" w:rsidP="0066771B">
      <w:pPr>
        <w:spacing w:after="0" w:line="480" w:lineRule="auto"/>
        <w:jc w:val="both"/>
        <w:rPr>
          <w:rFonts w:ascii="Times New Roman" w:hAnsi="Times New Roman" w:cs="Times New Roman"/>
          <w:sz w:val="24"/>
        </w:rPr>
      </w:pPr>
    </w:p>
    <w:p w14:paraId="0EDAEE68" w14:textId="77777777" w:rsidR="0066771B" w:rsidRDefault="0066771B" w:rsidP="0066771B">
      <w:pPr>
        <w:spacing w:after="0" w:line="480" w:lineRule="auto"/>
        <w:jc w:val="both"/>
        <w:rPr>
          <w:rFonts w:ascii="Times New Roman" w:hAnsi="Times New Roman" w:cs="Times New Roman"/>
          <w:sz w:val="24"/>
        </w:rPr>
      </w:pPr>
    </w:p>
    <w:p w14:paraId="7FF8B2D1" w14:textId="77777777" w:rsidR="0066771B" w:rsidRDefault="0066771B" w:rsidP="0066771B">
      <w:pPr>
        <w:spacing w:after="0" w:line="480" w:lineRule="auto"/>
        <w:jc w:val="both"/>
        <w:rPr>
          <w:rFonts w:ascii="Times New Roman" w:hAnsi="Times New Roman" w:cs="Times New Roman"/>
          <w:sz w:val="24"/>
        </w:rPr>
      </w:pPr>
    </w:p>
    <w:p w14:paraId="02F0EE1F" w14:textId="77777777" w:rsidR="0066771B" w:rsidRDefault="0066771B" w:rsidP="0066771B">
      <w:pPr>
        <w:spacing w:after="0" w:line="480" w:lineRule="auto"/>
        <w:jc w:val="both"/>
        <w:rPr>
          <w:rFonts w:ascii="Times New Roman" w:hAnsi="Times New Roman" w:cs="Times New Roman"/>
          <w:sz w:val="24"/>
        </w:rPr>
      </w:pPr>
    </w:p>
    <w:p w14:paraId="6FEBC7D7" w14:textId="77777777" w:rsidR="0066771B" w:rsidRDefault="0066771B" w:rsidP="0066771B">
      <w:pPr>
        <w:spacing w:after="0" w:line="480" w:lineRule="auto"/>
        <w:jc w:val="both"/>
        <w:rPr>
          <w:rFonts w:ascii="Times New Roman" w:hAnsi="Times New Roman" w:cs="Times New Roman"/>
          <w:sz w:val="24"/>
        </w:rPr>
      </w:pPr>
    </w:p>
    <w:p w14:paraId="435E863C" w14:textId="77777777" w:rsidR="0066771B" w:rsidRDefault="0066771B" w:rsidP="0066771B">
      <w:pPr>
        <w:spacing w:after="0" w:line="480" w:lineRule="auto"/>
        <w:jc w:val="both"/>
        <w:rPr>
          <w:rFonts w:ascii="Times New Roman" w:hAnsi="Times New Roman" w:cs="Times New Roman"/>
          <w:sz w:val="24"/>
        </w:rPr>
      </w:pPr>
    </w:p>
    <w:p w14:paraId="1C507168" w14:textId="77777777" w:rsidR="0066771B" w:rsidRPr="0066771B" w:rsidRDefault="0066771B" w:rsidP="0066771B">
      <w:pPr>
        <w:spacing w:after="0" w:line="480" w:lineRule="auto"/>
        <w:jc w:val="both"/>
        <w:rPr>
          <w:rFonts w:ascii="Times New Roman" w:hAnsi="Times New Roman" w:cs="Times New Roman"/>
          <w:sz w:val="24"/>
        </w:rPr>
      </w:pPr>
    </w:p>
    <w:p w14:paraId="551B72CE" w14:textId="757446C8" w:rsidR="00237C5D" w:rsidRPr="00C04486" w:rsidRDefault="005952E5" w:rsidP="0066771B">
      <w:pPr>
        <w:pStyle w:val="Caption"/>
        <w:keepNext/>
        <w:rPr>
          <w:rFonts w:ascii="Times New Roman" w:hAnsi="Times New Roman" w:cs="Times New Roman"/>
          <w:color w:val="auto"/>
          <w:sz w:val="22"/>
        </w:rPr>
      </w:pPr>
      <w:bookmarkStart w:id="83" w:name="_Toc535012023"/>
      <w:r w:rsidRPr="00C04486">
        <w:rPr>
          <w:rFonts w:ascii="Times New Roman" w:hAnsi="Times New Roman" w:cs="Times New Roman"/>
          <w:color w:val="auto"/>
          <w:sz w:val="22"/>
        </w:rPr>
        <w:lastRenderedPageBreak/>
        <w:t xml:space="preserve">Tabel </w:t>
      </w:r>
      <w:r w:rsidR="00C04486">
        <w:rPr>
          <w:rFonts w:ascii="Times New Roman" w:hAnsi="Times New Roman" w:cs="Times New Roman"/>
          <w:color w:val="auto"/>
          <w:sz w:val="22"/>
        </w:rPr>
        <w:t xml:space="preserve">4.4 </w:t>
      </w:r>
      <w:r w:rsidRPr="00C04486">
        <w:rPr>
          <w:rFonts w:ascii="Times New Roman" w:hAnsi="Times New Roman" w:cs="Times New Roman"/>
          <w:color w:val="auto"/>
          <w:sz w:val="22"/>
        </w:rPr>
        <w:t xml:space="preserve">Hubungan Karakteristik Ibu dengan Status Anemia Ibu Hamil </w:t>
      </w:r>
      <w:bookmarkEnd w:id="83"/>
    </w:p>
    <w:tbl>
      <w:tblPr>
        <w:tblW w:w="8148"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818"/>
        <w:gridCol w:w="1170"/>
        <w:gridCol w:w="1080"/>
        <w:gridCol w:w="990"/>
        <w:gridCol w:w="900"/>
        <w:gridCol w:w="1080"/>
        <w:gridCol w:w="1110"/>
      </w:tblGrid>
      <w:tr w:rsidR="00A07317" w:rsidRPr="00E33F27" w14:paraId="2E20FA86" w14:textId="77777777" w:rsidTr="00A07317">
        <w:trPr>
          <w:trHeight w:val="308"/>
          <w:jc w:val="center"/>
        </w:trPr>
        <w:tc>
          <w:tcPr>
            <w:tcW w:w="1818" w:type="dxa"/>
            <w:vMerge w:val="restart"/>
            <w:shd w:val="clear" w:color="auto" w:fill="auto"/>
            <w:noWrap/>
            <w:hideMark/>
          </w:tcPr>
          <w:p w14:paraId="19102261" w14:textId="77777777" w:rsidR="00A07317" w:rsidRPr="00E33F27" w:rsidRDefault="00A07317" w:rsidP="00E864FD">
            <w:pPr>
              <w:spacing w:after="0" w:line="240" w:lineRule="auto"/>
              <w:jc w:val="center"/>
              <w:rPr>
                <w:rFonts w:ascii="Times New Roman" w:eastAsia="Times New Roman" w:hAnsi="Times New Roman" w:cs="Times New Roman"/>
                <w:b/>
                <w:sz w:val="20"/>
                <w:szCs w:val="20"/>
              </w:rPr>
            </w:pPr>
          </w:p>
          <w:p w14:paraId="1B03990A" w14:textId="77777777" w:rsidR="00A07317" w:rsidRPr="00E33F27" w:rsidRDefault="00A07317" w:rsidP="00E864FD">
            <w:pPr>
              <w:spacing w:after="0" w:line="240" w:lineRule="auto"/>
              <w:jc w:val="center"/>
              <w:rPr>
                <w:rFonts w:ascii="Times New Roman" w:eastAsia="Times New Roman" w:hAnsi="Times New Roman" w:cs="Times New Roman"/>
                <w:b/>
                <w:sz w:val="20"/>
                <w:szCs w:val="20"/>
              </w:rPr>
            </w:pPr>
            <w:r w:rsidRPr="00E33F27">
              <w:rPr>
                <w:rFonts w:ascii="Times New Roman" w:eastAsia="Times New Roman" w:hAnsi="Times New Roman" w:cs="Times New Roman"/>
                <w:b/>
                <w:sz w:val="20"/>
                <w:szCs w:val="20"/>
              </w:rPr>
              <w:t>Karakteristik</w:t>
            </w:r>
          </w:p>
        </w:tc>
        <w:tc>
          <w:tcPr>
            <w:tcW w:w="2250" w:type="dxa"/>
            <w:gridSpan w:val="2"/>
            <w:shd w:val="clear" w:color="auto" w:fill="auto"/>
            <w:noWrap/>
            <w:vAlign w:val="center"/>
            <w:hideMark/>
          </w:tcPr>
          <w:p w14:paraId="7412D824" w14:textId="77777777" w:rsidR="00A07317" w:rsidRPr="00E33F27" w:rsidRDefault="00A07317" w:rsidP="00E864FD">
            <w:pPr>
              <w:spacing w:after="0" w:line="240" w:lineRule="auto"/>
              <w:jc w:val="center"/>
              <w:rPr>
                <w:rFonts w:ascii="Times New Roman" w:eastAsia="Times New Roman" w:hAnsi="Times New Roman" w:cs="Times New Roman"/>
                <w:b/>
                <w:sz w:val="20"/>
                <w:szCs w:val="20"/>
              </w:rPr>
            </w:pPr>
            <w:r w:rsidRPr="00E33F27">
              <w:rPr>
                <w:rFonts w:ascii="Times New Roman" w:eastAsia="Times New Roman" w:hAnsi="Times New Roman" w:cs="Times New Roman"/>
                <w:b/>
                <w:sz w:val="20"/>
                <w:szCs w:val="20"/>
              </w:rPr>
              <w:t>Anemia</w:t>
            </w:r>
          </w:p>
        </w:tc>
        <w:tc>
          <w:tcPr>
            <w:tcW w:w="1890" w:type="dxa"/>
            <w:gridSpan w:val="2"/>
            <w:shd w:val="clear" w:color="auto" w:fill="auto"/>
            <w:noWrap/>
            <w:vAlign w:val="center"/>
            <w:hideMark/>
          </w:tcPr>
          <w:p w14:paraId="11FAD02C" w14:textId="77777777" w:rsidR="00A07317" w:rsidRPr="00E33F27" w:rsidRDefault="00A07317" w:rsidP="00E864FD">
            <w:pPr>
              <w:spacing w:after="0" w:line="240" w:lineRule="auto"/>
              <w:jc w:val="center"/>
              <w:rPr>
                <w:rFonts w:ascii="Times New Roman" w:eastAsia="Times New Roman" w:hAnsi="Times New Roman" w:cs="Times New Roman"/>
                <w:b/>
                <w:sz w:val="20"/>
                <w:szCs w:val="20"/>
              </w:rPr>
            </w:pPr>
            <w:r w:rsidRPr="00E33F27">
              <w:rPr>
                <w:rFonts w:ascii="Times New Roman" w:eastAsia="Times New Roman" w:hAnsi="Times New Roman" w:cs="Times New Roman"/>
                <w:b/>
                <w:sz w:val="20"/>
                <w:szCs w:val="20"/>
              </w:rPr>
              <w:t>Tidak Anemia</w:t>
            </w:r>
          </w:p>
        </w:tc>
        <w:tc>
          <w:tcPr>
            <w:tcW w:w="1080" w:type="dxa"/>
            <w:vMerge w:val="restart"/>
          </w:tcPr>
          <w:p w14:paraId="5E10DB75" w14:textId="77777777" w:rsidR="00A07317" w:rsidRPr="00A07317" w:rsidRDefault="0066771B" w:rsidP="00E864F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Koefisien </w:t>
            </w:r>
            <w:r w:rsidR="00A07317">
              <w:rPr>
                <w:rFonts w:ascii="Times New Roman" w:eastAsia="Times New Roman" w:hAnsi="Times New Roman" w:cs="Times New Roman"/>
                <w:b/>
                <w:sz w:val="20"/>
                <w:szCs w:val="20"/>
              </w:rPr>
              <w:t>Korelasi (r)</w:t>
            </w:r>
          </w:p>
        </w:tc>
        <w:tc>
          <w:tcPr>
            <w:tcW w:w="1110" w:type="dxa"/>
            <w:vMerge w:val="restart"/>
            <w:shd w:val="clear" w:color="auto" w:fill="auto"/>
            <w:noWrap/>
            <w:vAlign w:val="center"/>
            <w:hideMark/>
          </w:tcPr>
          <w:p w14:paraId="47C00F8A" w14:textId="77777777" w:rsidR="00A07317" w:rsidRPr="00E33F27" w:rsidRDefault="00A07317" w:rsidP="00E864FD">
            <w:pPr>
              <w:spacing w:after="0" w:line="240" w:lineRule="auto"/>
              <w:jc w:val="center"/>
              <w:rPr>
                <w:rFonts w:ascii="Times New Roman" w:eastAsia="Times New Roman" w:hAnsi="Times New Roman" w:cs="Times New Roman"/>
                <w:b/>
                <w:i/>
                <w:sz w:val="20"/>
                <w:szCs w:val="20"/>
                <w:lang w:val="id-ID"/>
              </w:rPr>
            </w:pPr>
            <w:r w:rsidRPr="00E33F27">
              <w:rPr>
                <w:rFonts w:ascii="Matura MT Script Capitals" w:eastAsia="Times New Roman" w:hAnsi="Matura MT Script Capitals" w:cs="Times New Roman"/>
                <w:b/>
                <w:sz w:val="20"/>
                <w:szCs w:val="20"/>
              </w:rPr>
              <w:t xml:space="preserve"> </w:t>
            </w:r>
            <w:r w:rsidRPr="00E33F27">
              <w:rPr>
                <w:rFonts w:ascii="Times New Roman" w:eastAsia="Times New Roman" w:hAnsi="Times New Roman" w:cs="Times New Roman"/>
                <w:b/>
                <w:sz w:val="20"/>
                <w:szCs w:val="20"/>
              </w:rPr>
              <w:t xml:space="preserve"> </w:t>
            </w:r>
            <w:r w:rsidRPr="00E33F27">
              <w:rPr>
                <w:rFonts w:ascii="Times New Roman" w:eastAsia="Times New Roman" w:hAnsi="Times New Roman" w:cs="Times New Roman"/>
                <w:b/>
                <w:i/>
                <w:sz w:val="20"/>
                <w:szCs w:val="20"/>
                <w:lang w:val="id-ID"/>
              </w:rPr>
              <w:t>P*</w:t>
            </w:r>
            <w:r>
              <w:rPr>
                <w:rFonts w:ascii="Times New Roman" w:eastAsia="Times New Roman" w:hAnsi="Times New Roman" w:cs="Times New Roman"/>
                <w:b/>
                <w:i/>
                <w:sz w:val="20"/>
                <w:szCs w:val="20"/>
                <w:lang w:val="id-ID"/>
              </w:rPr>
              <w:t xml:space="preserve"> value</w:t>
            </w:r>
          </w:p>
        </w:tc>
      </w:tr>
      <w:tr w:rsidR="00A07317" w:rsidRPr="00E33F27" w14:paraId="2A7C4F2D" w14:textId="77777777" w:rsidTr="00A07317">
        <w:trPr>
          <w:trHeight w:val="308"/>
          <w:jc w:val="center"/>
        </w:trPr>
        <w:tc>
          <w:tcPr>
            <w:tcW w:w="1818" w:type="dxa"/>
            <w:vMerge/>
            <w:tcBorders>
              <w:bottom w:val="single" w:sz="4" w:space="0" w:color="auto"/>
            </w:tcBorders>
            <w:shd w:val="clear" w:color="auto" w:fill="auto"/>
            <w:noWrap/>
            <w:vAlign w:val="bottom"/>
            <w:hideMark/>
          </w:tcPr>
          <w:p w14:paraId="4237B4E8" w14:textId="77777777" w:rsidR="00A07317" w:rsidRPr="00E33F27" w:rsidRDefault="00A07317" w:rsidP="00E864FD">
            <w:pPr>
              <w:spacing w:after="0" w:line="240" w:lineRule="auto"/>
              <w:rPr>
                <w:rFonts w:ascii="Times New Roman" w:eastAsia="Times New Roman" w:hAnsi="Times New Roman" w:cs="Times New Roman"/>
                <w:sz w:val="20"/>
                <w:szCs w:val="20"/>
              </w:rPr>
            </w:pPr>
          </w:p>
        </w:tc>
        <w:tc>
          <w:tcPr>
            <w:tcW w:w="1170" w:type="dxa"/>
            <w:tcBorders>
              <w:bottom w:val="single" w:sz="4" w:space="0" w:color="auto"/>
            </w:tcBorders>
            <w:shd w:val="clear" w:color="auto" w:fill="auto"/>
            <w:noWrap/>
            <w:vAlign w:val="center"/>
            <w:hideMark/>
          </w:tcPr>
          <w:p w14:paraId="6E23F408" w14:textId="77777777" w:rsidR="00A07317" w:rsidRPr="00E33F27" w:rsidRDefault="00A07317" w:rsidP="00E864F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w:t>
            </w:r>
          </w:p>
        </w:tc>
        <w:tc>
          <w:tcPr>
            <w:tcW w:w="1080" w:type="dxa"/>
            <w:tcBorders>
              <w:bottom w:val="single" w:sz="4" w:space="0" w:color="auto"/>
            </w:tcBorders>
            <w:vAlign w:val="center"/>
          </w:tcPr>
          <w:p w14:paraId="7455C93E" w14:textId="77777777" w:rsidR="00A07317" w:rsidRPr="00E33F27" w:rsidRDefault="00A07317" w:rsidP="00E864FD">
            <w:pPr>
              <w:spacing w:after="0" w:line="240" w:lineRule="auto"/>
              <w:jc w:val="center"/>
              <w:rPr>
                <w:rFonts w:ascii="Times New Roman" w:eastAsia="Times New Roman" w:hAnsi="Times New Roman" w:cs="Times New Roman"/>
                <w:b/>
                <w:sz w:val="20"/>
                <w:szCs w:val="20"/>
              </w:rPr>
            </w:pPr>
            <w:r w:rsidRPr="00E33F27">
              <w:rPr>
                <w:rFonts w:ascii="Times New Roman" w:eastAsia="Times New Roman" w:hAnsi="Times New Roman" w:cs="Times New Roman"/>
                <w:b/>
                <w:sz w:val="20"/>
                <w:szCs w:val="20"/>
              </w:rPr>
              <w:t>%</w:t>
            </w:r>
          </w:p>
        </w:tc>
        <w:tc>
          <w:tcPr>
            <w:tcW w:w="990" w:type="dxa"/>
            <w:tcBorders>
              <w:bottom w:val="single" w:sz="4" w:space="0" w:color="auto"/>
            </w:tcBorders>
            <w:shd w:val="clear" w:color="auto" w:fill="auto"/>
            <w:noWrap/>
            <w:vAlign w:val="center"/>
            <w:hideMark/>
          </w:tcPr>
          <w:p w14:paraId="1A1656EC" w14:textId="77777777" w:rsidR="00A07317" w:rsidRPr="00E33F27" w:rsidRDefault="00A07317" w:rsidP="00E864F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w:t>
            </w:r>
          </w:p>
        </w:tc>
        <w:tc>
          <w:tcPr>
            <w:tcW w:w="900" w:type="dxa"/>
            <w:tcBorders>
              <w:bottom w:val="single" w:sz="4" w:space="0" w:color="auto"/>
            </w:tcBorders>
            <w:vAlign w:val="center"/>
          </w:tcPr>
          <w:p w14:paraId="661157E6" w14:textId="77777777" w:rsidR="00A07317" w:rsidRPr="00E33F27" w:rsidRDefault="00A07317" w:rsidP="00E864FD">
            <w:pPr>
              <w:spacing w:after="0" w:line="240" w:lineRule="auto"/>
              <w:jc w:val="center"/>
              <w:rPr>
                <w:rFonts w:ascii="Times New Roman" w:eastAsia="Times New Roman" w:hAnsi="Times New Roman" w:cs="Times New Roman"/>
                <w:b/>
                <w:sz w:val="20"/>
                <w:szCs w:val="20"/>
              </w:rPr>
            </w:pPr>
            <w:r w:rsidRPr="00E33F27">
              <w:rPr>
                <w:rFonts w:ascii="Times New Roman" w:eastAsia="Times New Roman" w:hAnsi="Times New Roman" w:cs="Times New Roman"/>
                <w:b/>
                <w:sz w:val="20"/>
                <w:szCs w:val="20"/>
              </w:rPr>
              <w:t>%</w:t>
            </w:r>
          </w:p>
        </w:tc>
        <w:tc>
          <w:tcPr>
            <w:tcW w:w="1080" w:type="dxa"/>
            <w:vMerge/>
            <w:tcBorders>
              <w:bottom w:val="single" w:sz="4" w:space="0" w:color="auto"/>
            </w:tcBorders>
          </w:tcPr>
          <w:p w14:paraId="42660D4A" w14:textId="77777777" w:rsidR="00A07317" w:rsidRPr="00E33F27" w:rsidRDefault="00A07317" w:rsidP="00E864FD">
            <w:pPr>
              <w:spacing w:after="0" w:line="240" w:lineRule="auto"/>
              <w:jc w:val="center"/>
              <w:rPr>
                <w:rFonts w:ascii="Times New Roman" w:eastAsia="Times New Roman" w:hAnsi="Times New Roman" w:cs="Times New Roman"/>
                <w:sz w:val="20"/>
                <w:szCs w:val="20"/>
              </w:rPr>
            </w:pPr>
          </w:p>
        </w:tc>
        <w:tc>
          <w:tcPr>
            <w:tcW w:w="1110" w:type="dxa"/>
            <w:vMerge/>
            <w:tcBorders>
              <w:bottom w:val="single" w:sz="4" w:space="0" w:color="auto"/>
            </w:tcBorders>
            <w:shd w:val="clear" w:color="auto" w:fill="auto"/>
            <w:noWrap/>
            <w:vAlign w:val="bottom"/>
            <w:hideMark/>
          </w:tcPr>
          <w:p w14:paraId="60189796" w14:textId="77777777" w:rsidR="00A07317" w:rsidRPr="00E33F27" w:rsidRDefault="00A07317" w:rsidP="00E864FD">
            <w:pPr>
              <w:spacing w:after="0" w:line="240" w:lineRule="auto"/>
              <w:jc w:val="center"/>
              <w:rPr>
                <w:rFonts w:ascii="Times New Roman" w:eastAsia="Times New Roman" w:hAnsi="Times New Roman" w:cs="Times New Roman"/>
                <w:sz w:val="20"/>
                <w:szCs w:val="20"/>
              </w:rPr>
            </w:pPr>
          </w:p>
        </w:tc>
      </w:tr>
      <w:tr w:rsidR="0066771B" w:rsidRPr="00E33F27" w14:paraId="37481E24" w14:textId="77777777" w:rsidTr="00A07317">
        <w:trPr>
          <w:trHeight w:val="308"/>
          <w:jc w:val="center"/>
        </w:trPr>
        <w:tc>
          <w:tcPr>
            <w:tcW w:w="1818" w:type="dxa"/>
            <w:tcBorders>
              <w:bottom w:val="nil"/>
            </w:tcBorders>
            <w:shd w:val="clear" w:color="auto" w:fill="auto"/>
            <w:noWrap/>
            <w:vAlign w:val="bottom"/>
          </w:tcPr>
          <w:p w14:paraId="7DF64A95" w14:textId="77777777" w:rsidR="005F4E1A" w:rsidRPr="00E33F27" w:rsidRDefault="005F4E1A" w:rsidP="00E864FD">
            <w:pPr>
              <w:spacing w:after="0" w:line="240" w:lineRule="auto"/>
              <w:rPr>
                <w:rFonts w:ascii="Times New Roman" w:eastAsia="Times New Roman" w:hAnsi="Times New Roman" w:cs="Times New Roman"/>
                <w:sz w:val="20"/>
                <w:szCs w:val="20"/>
              </w:rPr>
            </w:pPr>
            <w:r w:rsidRPr="00E33F27">
              <w:rPr>
                <w:rFonts w:ascii="Times New Roman" w:eastAsia="Times New Roman" w:hAnsi="Times New Roman" w:cs="Times New Roman"/>
                <w:sz w:val="20"/>
                <w:szCs w:val="20"/>
              </w:rPr>
              <w:t>Usia</w:t>
            </w:r>
          </w:p>
        </w:tc>
        <w:tc>
          <w:tcPr>
            <w:tcW w:w="1170" w:type="dxa"/>
            <w:tcBorders>
              <w:bottom w:val="nil"/>
            </w:tcBorders>
            <w:shd w:val="clear" w:color="auto" w:fill="auto"/>
            <w:noWrap/>
            <w:vAlign w:val="bottom"/>
          </w:tcPr>
          <w:p w14:paraId="6C984324" w14:textId="77777777" w:rsidR="005F4E1A" w:rsidRPr="00E33F27" w:rsidRDefault="005F4E1A" w:rsidP="00E864FD">
            <w:pPr>
              <w:spacing w:after="0" w:line="240" w:lineRule="auto"/>
              <w:jc w:val="center"/>
              <w:rPr>
                <w:rFonts w:ascii="Times New Roman" w:eastAsia="Times New Roman" w:hAnsi="Times New Roman" w:cs="Times New Roman"/>
                <w:sz w:val="20"/>
                <w:szCs w:val="20"/>
              </w:rPr>
            </w:pPr>
          </w:p>
        </w:tc>
        <w:tc>
          <w:tcPr>
            <w:tcW w:w="1080" w:type="dxa"/>
            <w:tcBorders>
              <w:bottom w:val="nil"/>
            </w:tcBorders>
          </w:tcPr>
          <w:p w14:paraId="2854B696" w14:textId="77777777" w:rsidR="005F4E1A" w:rsidRPr="00E33F27" w:rsidRDefault="005F4E1A" w:rsidP="00E864FD">
            <w:pPr>
              <w:spacing w:after="0" w:line="240" w:lineRule="auto"/>
              <w:jc w:val="center"/>
              <w:rPr>
                <w:rFonts w:ascii="Times New Roman" w:eastAsia="Times New Roman" w:hAnsi="Times New Roman" w:cs="Times New Roman"/>
                <w:sz w:val="20"/>
                <w:szCs w:val="20"/>
              </w:rPr>
            </w:pPr>
          </w:p>
        </w:tc>
        <w:tc>
          <w:tcPr>
            <w:tcW w:w="990" w:type="dxa"/>
            <w:tcBorders>
              <w:bottom w:val="nil"/>
            </w:tcBorders>
            <w:shd w:val="clear" w:color="auto" w:fill="auto"/>
            <w:noWrap/>
            <w:vAlign w:val="bottom"/>
          </w:tcPr>
          <w:p w14:paraId="54ED71BB" w14:textId="77777777" w:rsidR="005F4E1A" w:rsidRPr="00E33F27" w:rsidRDefault="005F4E1A" w:rsidP="00E864FD">
            <w:pPr>
              <w:spacing w:after="0" w:line="240" w:lineRule="auto"/>
              <w:jc w:val="center"/>
              <w:rPr>
                <w:rFonts w:ascii="Times New Roman" w:eastAsia="Times New Roman" w:hAnsi="Times New Roman" w:cs="Times New Roman"/>
                <w:sz w:val="20"/>
                <w:szCs w:val="20"/>
              </w:rPr>
            </w:pPr>
          </w:p>
        </w:tc>
        <w:tc>
          <w:tcPr>
            <w:tcW w:w="900" w:type="dxa"/>
            <w:tcBorders>
              <w:bottom w:val="nil"/>
            </w:tcBorders>
          </w:tcPr>
          <w:p w14:paraId="3430F996" w14:textId="77777777" w:rsidR="005F4E1A" w:rsidRPr="00E33F27" w:rsidRDefault="005F4E1A" w:rsidP="00E864FD">
            <w:pPr>
              <w:spacing w:after="0" w:line="240" w:lineRule="auto"/>
              <w:jc w:val="center"/>
              <w:rPr>
                <w:rFonts w:ascii="Times New Roman" w:eastAsia="Times New Roman" w:hAnsi="Times New Roman" w:cs="Times New Roman"/>
                <w:sz w:val="20"/>
                <w:szCs w:val="20"/>
              </w:rPr>
            </w:pPr>
          </w:p>
        </w:tc>
        <w:tc>
          <w:tcPr>
            <w:tcW w:w="1080" w:type="dxa"/>
            <w:tcBorders>
              <w:bottom w:val="nil"/>
            </w:tcBorders>
          </w:tcPr>
          <w:p w14:paraId="55E3C37C" w14:textId="77777777" w:rsidR="005F4E1A" w:rsidRPr="00DB4160" w:rsidRDefault="005F4E1A" w:rsidP="00E864FD">
            <w:pPr>
              <w:spacing w:after="0" w:line="240" w:lineRule="auto"/>
              <w:jc w:val="center"/>
              <w:rPr>
                <w:rFonts w:ascii="Times New Roman" w:eastAsia="Times New Roman" w:hAnsi="Times New Roman" w:cs="Times New Roman"/>
                <w:b/>
                <w:sz w:val="20"/>
                <w:szCs w:val="20"/>
              </w:rPr>
            </w:pPr>
          </w:p>
        </w:tc>
        <w:tc>
          <w:tcPr>
            <w:tcW w:w="1110" w:type="dxa"/>
            <w:tcBorders>
              <w:bottom w:val="nil"/>
            </w:tcBorders>
            <w:shd w:val="clear" w:color="auto" w:fill="auto"/>
            <w:noWrap/>
            <w:vAlign w:val="bottom"/>
          </w:tcPr>
          <w:p w14:paraId="1DCF5DA4" w14:textId="77777777" w:rsidR="005F4E1A" w:rsidRPr="00DB4160" w:rsidRDefault="005F4E1A" w:rsidP="00E864FD">
            <w:pPr>
              <w:spacing w:after="0" w:line="240" w:lineRule="auto"/>
              <w:jc w:val="center"/>
              <w:rPr>
                <w:rFonts w:ascii="Times New Roman" w:eastAsia="Times New Roman" w:hAnsi="Times New Roman" w:cs="Times New Roman"/>
                <w:b/>
                <w:sz w:val="20"/>
                <w:szCs w:val="20"/>
              </w:rPr>
            </w:pPr>
          </w:p>
        </w:tc>
      </w:tr>
      <w:tr w:rsidR="0066771B" w:rsidRPr="00E33F27" w14:paraId="078C4302" w14:textId="77777777" w:rsidTr="00A07317">
        <w:trPr>
          <w:trHeight w:val="308"/>
          <w:jc w:val="center"/>
        </w:trPr>
        <w:tc>
          <w:tcPr>
            <w:tcW w:w="1818" w:type="dxa"/>
            <w:tcBorders>
              <w:top w:val="nil"/>
              <w:bottom w:val="nil"/>
            </w:tcBorders>
            <w:shd w:val="clear" w:color="auto" w:fill="auto"/>
            <w:noWrap/>
            <w:vAlign w:val="bottom"/>
          </w:tcPr>
          <w:p w14:paraId="64B92271" w14:textId="77777777" w:rsidR="005F4E1A" w:rsidRPr="00E33F27" w:rsidRDefault="005F4E1A" w:rsidP="00E864FD">
            <w:pPr>
              <w:spacing w:after="0" w:line="240" w:lineRule="auto"/>
              <w:ind w:left="134"/>
              <w:rPr>
                <w:rFonts w:ascii="Times New Roman" w:eastAsia="Times New Roman" w:hAnsi="Times New Roman" w:cs="Times New Roman"/>
                <w:sz w:val="20"/>
                <w:szCs w:val="20"/>
              </w:rPr>
            </w:pPr>
            <w:r w:rsidRPr="00E33F27">
              <w:rPr>
                <w:rFonts w:ascii="Times New Roman" w:eastAsia="Times New Roman" w:hAnsi="Times New Roman" w:cs="Times New Roman"/>
                <w:sz w:val="20"/>
                <w:szCs w:val="20"/>
              </w:rPr>
              <w:t>&lt; 20 tahun</w:t>
            </w:r>
          </w:p>
        </w:tc>
        <w:tc>
          <w:tcPr>
            <w:tcW w:w="1170" w:type="dxa"/>
            <w:tcBorders>
              <w:top w:val="nil"/>
              <w:bottom w:val="nil"/>
            </w:tcBorders>
            <w:shd w:val="clear" w:color="auto" w:fill="auto"/>
            <w:noWrap/>
            <w:vAlign w:val="center"/>
          </w:tcPr>
          <w:p w14:paraId="2D6B4150" w14:textId="77777777" w:rsidR="005F4E1A" w:rsidRPr="005F4E1A" w:rsidRDefault="004A636C" w:rsidP="001140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080" w:type="dxa"/>
            <w:tcBorders>
              <w:top w:val="nil"/>
              <w:bottom w:val="nil"/>
            </w:tcBorders>
            <w:vAlign w:val="center"/>
          </w:tcPr>
          <w:p w14:paraId="06B561FF" w14:textId="77777777" w:rsidR="005F4E1A" w:rsidRPr="005F4E1A" w:rsidRDefault="00397085" w:rsidP="001140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c>
          <w:tcPr>
            <w:tcW w:w="990" w:type="dxa"/>
            <w:tcBorders>
              <w:top w:val="nil"/>
              <w:bottom w:val="nil"/>
            </w:tcBorders>
            <w:shd w:val="clear" w:color="auto" w:fill="auto"/>
            <w:noWrap/>
            <w:vAlign w:val="center"/>
          </w:tcPr>
          <w:p w14:paraId="777D357F" w14:textId="77777777" w:rsidR="005F4E1A" w:rsidRPr="00A36572" w:rsidRDefault="005F4E1A" w:rsidP="001140A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3</w:t>
            </w:r>
          </w:p>
        </w:tc>
        <w:tc>
          <w:tcPr>
            <w:tcW w:w="900" w:type="dxa"/>
            <w:tcBorders>
              <w:top w:val="nil"/>
              <w:bottom w:val="nil"/>
            </w:tcBorders>
            <w:vAlign w:val="center"/>
          </w:tcPr>
          <w:p w14:paraId="197A3C61" w14:textId="77777777" w:rsidR="005F4E1A" w:rsidRPr="005F4E1A" w:rsidRDefault="00397085" w:rsidP="001140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w:t>
            </w:r>
          </w:p>
        </w:tc>
        <w:tc>
          <w:tcPr>
            <w:tcW w:w="1080" w:type="dxa"/>
            <w:tcBorders>
              <w:top w:val="nil"/>
              <w:bottom w:val="nil"/>
            </w:tcBorders>
          </w:tcPr>
          <w:p w14:paraId="016B16CE" w14:textId="77777777" w:rsidR="005F4E1A" w:rsidRPr="00DB4160" w:rsidRDefault="005F4E1A" w:rsidP="001140A5">
            <w:pPr>
              <w:spacing w:after="0" w:line="240" w:lineRule="auto"/>
              <w:jc w:val="center"/>
              <w:rPr>
                <w:rFonts w:ascii="Times New Roman" w:eastAsia="Times New Roman" w:hAnsi="Times New Roman" w:cs="Times New Roman"/>
                <w:b/>
                <w:sz w:val="20"/>
                <w:szCs w:val="20"/>
                <w:lang w:val="id-ID"/>
              </w:rPr>
            </w:pPr>
          </w:p>
        </w:tc>
        <w:tc>
          <w:tcPr>
            <w:tcW w:w="1110" w:type="dxa"/>
            <w:tcBorders>
              <w:top w:val="nil"/>
              <w:bottom w:val="nil"/>
            </w:tcBorders>
            <w:shd w:val="clear" w:color="auto" w:fill="auto"/>
            <w:noWrap/>
            <w:vAlign w:val="center"/>
          </w:tcPr>
          <w:p w14:paraId="04568DD8" w14:textId="77777777" w:rsidR="005F4E1A" w:rsidRPr="00DB4160" w:rsidRDefault="005F4E1A" w:rsidP="001140A5">
            <w:pPr>
              <w:spacing w:after="0" w:line="240" w:lineRule="auto"/>
              <w:jc w:val="center"/>
              <w:rPr>
                <w:rFonts w:ascii="Times New Roman" w:eastAsia="Times New Roman" w:hAnsi="Times New Roman" w:cs="Times New Roman"/>
                <w:b/>
                <w:sz w:val="20"/>
                <w:szCs w:val="20"/>
                <w:lang w:val="id-ID"/>
              </w:rPr>
            </w:pPr>
          </w:p>
        </w:tc>
      </w:tr>
      <w:tr w:rsidR="0066771B" w:rsidRPr="00E33F27" w14:paraId="512D01AD" w14:textId="77777777" w:rsidTr="00A07317">
        <w:trPr>
          <w:trHeight w:val="308"/>
          <w:jc w:val="center"/>
        </w:trPr>
        <w:tc>
          <w:tcPr>
            <w:tcW w:w="1818" w:type="dxa"/>
            <w:tcBorders>
              <w:top w:val="nil"/>
              <w:bottom w:val="nil"/>
            </w:tcBorders>
            <w:shd w:val="clear" w:color="auto" w:fill="auto"/>
            <w:noWrap/>
            <w:vAlign w:val="bottom"/>
          </w:tcPr>
          <w:p w14:paraId="2AF350CB" w14:textId="77777777" w:rsidR="005F4E1A" w:rsidRPr="00E33F27" w:rsidRDefault="005F4E1A" w:rsidP="00E864FD">
            <w:pPr>
              <w:spacing w:after="0" w:line="240" w:lineRule="auto"/>
              <w:ind w:left="134"/>
              <w:rPr>
                <w:rFonts w:ascii="Times New Roman" w:eastAsia="Times New Roman" w:hAnsi="Times New Roman" w:cs="Times New Roman"/>
                <w:sz w:val="20"/>
                <w:szCs w:val="20"/>
              </w:rPr>
            </w:pPr>
            <w:r w:rsidRPr="00E33F27">
              <w:rPr>
                <w:rFonts w:ascii="Times New Roman" w:eastAsia="Times New Roman" w:hAnsi="Times New Roman" w:cs="Times New Roman"/>
                <w:sz w:val="20"/>
                <w:szCs w:val="20"/>
              </w:rPr>
              <w:t>20-35 tahun</w:t>
            </w:r>
          </w:p>
        </w:tc>
        <w:tc>
          <w:tcPr>
            <w:tcW w:w="1170" w:type="dxa"/>
            <w:tcBorders>
              <w:top w:val="nil"/>
              <w:bottom w:val="nil"/>
            </w:tcBorders>
            <w:shd w:val="clear" w:color="auto" w:fill="auto"/>
            <w:noWrap/>
            <w:vAlign w:val="center"/>
          </w:tcPr>
          <w:p w14:paraId="536F44A2" w14:textId="77777777" w:rsidR="005F4E1A" w:rsidRPr="005F4E1A" w:rsidRDefault="005F4E1A" w:rsidP="006E120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1</w:t>
            </w:r>
            <w:r w:rsidR="004A636C">
              <w:rPr>
                <w:rFonts w:ascii="Times New Roman" w:eastAsia="Times New Roman" w:hAnsi="Times New Roman" w:cs="Times New Roman"/>
                <w:sz w:val="20"/>
                <w:szCs w:val="20"/>
              </w:rPr>
              <w:t>3</w:t>
            </w:r>
          </w:p>
        </w:tc>
        <w:tc>
          <w:tcPr>
            <w:tcW w:w="1080" w:type="dxa"/>
            <w:tcBorders>
              <w:top w:val="nil"/>
              <w:bottom w:val="nil"/>
            </w:tcBorders>
            <w:vAlign w:val="center"/>
          </w:tcPr>
          <w:p w14:paraId="6EA8D271" w14:textId="77777777" w:rsidR="005F4E1A" w:rsidRPr="005F4E1A" w:rsidRDefault="00397085" w:rsidP="001140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72,2</w:t>
            </w:r>
          </w:p>
        </w:tc>
        <w:tc>
          <w:tcPr>
            <w:tcW w:w="990" w:type="dxa"/>
            <w:tcBorders>
              <w:top w:val="nil"/>
              <w:bottom w:val="nil"/>
            </w:tcBorders>
            <w:shd w:val="clear" w:color="auto" w:fill="auto"/>
            <w:noWrap/>
            <w:vAlign w:val="center"/>
          </w:tcPr>
          <w:p w14:paraId="5D9E1FDA" w14:textId="77777777" w:rsidR="005F4E1A" w:rsidRPr="005F4E1A" w:rsidRDefault="00397085" w:rsidP="001140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900" w:type="dxa"/>
            <w:tcBorders>
              <w:top w:val="nil"/>
              <w:bottom w:val="nil"/>
            </w:tcBorders>
            <w:vAlign w:val="center"/>
          </w:tcPr>
          <w:p w14:paraId="1638D021" w14:textId="77777777" w:rsidR="005F4E1A" w:rsidRPr="005F4E1A" w:rsidRDefault="00397085" w:rsidP="001140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74,4</w:t>
            </w:r>
          </w:p>
        </w:tc>
        <w:tc>
          <w:tcPr>
            <w:tcW w:w="1080" w:type="dxa"/>
            <w:tcBorders>
              <w:top w:val="nil"/>
              <w:bottom w:val="nil"/>
            </w:tcBorders>
          </w:tcPr>
          <w:p w14:paraId="1C9544FA" w14:textId="77777777" w:rsidR="005F4E1A" w:rsidRPr="00A07317" w:rsidRDefault="004A636C" w:rsidP="001140A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0,0</w:t>
            </w:r>
          </w:p>
        </w:tc>
        <w:tc>
          <w:tcPr>
            <w:tcW w:w="1110" w:type="dxa"/>
            <w:tcBorders>
              <w:top w:val="nil"/>
              <w:bottom w:val="nil"/>
            </w:tcBorders>
            <w:shd w:val="clear" w:color="auto" w:fill="auto"/>
            <w:noWrap/>
            <w:vAlign w:val="center"/>
          </w:tcPr>
          <w:p w14:paraId="2583ED22" w14:textId="77777777" w:rsidR="005F4E1A" w:rsidRPr="00397085" w:rsidRDefault="005F4E1A" w:rsidP="00397085">
            <w:pPr>
              <w:spacing w:after="0" w:line="240" w:lineRule="auto"/>
              <w:jc w:val="center"/>
              <w:rPr>
                <w:rFonts w:ascii="Times New Roman" w:eastAsia="Times New Roman" w:hAnsi="Times New Roman" w:cs="Times New Roman"/>
                <w:b/>
                <w:sz w:val="20"/>
                <w:szCs w:val="20"/>
                <w:lang w:val="id-ID"/>
              </w:rPr>
            </w:pPr>
            <w:r>
              <w:rPr>
                <w:rFonts w:ascii="Times New Roman" w:eastAsia="Times New Roman" w:hAnsi="Times New Roman" w:cs="Times New Roman"/>
                <w:b/>
                <w:sz w:val="20"/>
                <w:szCs w:val="20"/>
                <w:lang w:val="id-ID"/>
              </w:rPr>
              <w:t>0,</w:t>
            </w:r>
            <w:r w:rsidR="00397085">
              <w:rPr>
                <w:rFonts w:ascii="Times New Roman" w:eastAsia="Times New Roman" w:hAnsi="Times New Roman" w:cs="Times New Roman"/>
                <w:b/>
                <w:sz w:val="20"/>
                <w:szCs w:val="20"/>
                <w:lang w:val="id-ID"/>
              </w:rPr>
              <w:t>91</w:t>
            </w:r>
          </w:p>
        </w:tc>
      </w:tr>
      <w:tr w:rsidR="0066771B" w:rsidRPr="00E33F27" w14:paraId="43B04D90" w14:textId="77777777" w:rsidTr="00C43A89">
        <w:trPr>
          <w:trHeight w:val="308"/>
          <w:jc w:val="center"/>
        </w:trPr>
        <w:tc>
          <w:tcPr>
            <w:tcW w:w="1818" w:type="dxa"/>
            <w:tcBorders>
              <w:top w:val="nil"/>
              <w:bottom w:val="single" w:sz="4" w:space="0" w:color="auto"/>
            </w:tcBorders>
            <w:shd w:val="clear" w:color="auto" w:fill="auto"/>
            <w:noWrap/>
            <w:vAlign w:val="bottom"/>
          </w:tcPr>
          <w:p w14:paraId="46A618E6" w14:textId="77777777" w:rsidR="005F4E1A" w:rsidRPr="00E33F27" w:rsidRDefault="005F4E1A" w:rsidP="00E864FD">
            <w:pPr>
              <w:spacing w:after="0" w:line="240" w:lineRule="auto"/>
              <w:ind w:left="134"/>
              <w:rPr>
                <w:rFonts w:ascii="Times New Roman" w:eastAsia="Times New Roman" w:hAnsi="Times New Roman" w:cs="Times New Roman"/>
                <w:sz w:val="20"/>
                <w:szCs w:val="20"/>
              </w:rPr>
            </w:pPr>
            <w:r w:rsidRPr="00E33F27">
              <w:rPr>
                <w:rFonts w:ascii="Times New Roman" w:eastAsia="Times New Roman" w:hAnsi="Times New Roman" w:cs="Times New Roman"/>
                <w:sz w:val="20"/>
                <w:szCs w:val="20"/>
              </w:rPr>
              <w:t>&gt;35 tahun</w:t>
            </w:r>
          </w:p>
        </w:tc>
        <w:tc>
          <w:tcPr>
            <w:tcW w:w="1170" w:type="dxa"/>
            <w:tcBorders>
              <w:top w:val="nil"/>
              <w:bottom w:val="single" w:sz="4" w:space="0" w:color="auto"/>
            </w:tcBorders>
            <w:shd w:val="clear" w:color="auto" w:fill="auto"/>
            <w:noWrap/>
            <w:vAlign w:val="center"/>
          </w:tcPr>
          <w:p w14:paraId="6D15FB3B" w14:textId="77777777" w:rsidR="005F4E1A" w:rsidRPr="005F4E1A" w:rsidRDefault="00397085" w:rsidP="001140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080" w:type="dxa"/>
            <w:tcBorders>
              <w:top w:val="nil"/>
              <w:bottom w:val="single" w:sz="4" w:space="0" w:color="auto"/>
            </w:tcBorders>
            <w:vAlign w:val="center"/>
          </w:tcPr>
          <w:p w14:paraId="7F53F1CD" w14:textId="77777777" w:rsidR="005F4E1A" w:rsidRPr="005F4E1A" w:rsidRDefault="00397085" w:rsidP="001140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16,7</w:t>
            </w:r>
          </w:p>
        </w:tc>
        <w:tc>
          <w:tcPr>
            <w:tcW w:w="990" w:type="dxa"/>
            <w:tcBorders>
              <w:top w:val="nil"/>
              <w:bottom w:val="single" w:sz="4" w:space="0" w:color="auto"/>
            </w:tcBorders>
            <w:shd w:val="clear" w:color="auto" w:fill="auto"/>
            <w:noWrap/>
            <w:vAlign w:val="center"/>
          </w:tcPr>
          <w:p w14:paraId="527050EA" w14:textId="77777777" w:rsidR="005F4E1A" w:rsidRPr="005F4E1A" w:rsidRDefault="00397085" w:rsidP="001140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900" w:type="dxa"/>
            <w:tcBorders>
              <w:top w:val="nil"/>
              <w:bottom w:val="single" w:sz="4" w:space="0" w:color="auto"/>
            </w:tcBorders>
            <w:vAlign w:val="center"/>
          </w:tcPr>
          <w:p w14:paraId="39DCFC32" w14:textId="77777777" w:rsidR="005F4E1A" w:rsidRPr="005F4E1A" w:rsidRDefault="00397085" w:rsidP="001140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17,9</w:t>
            </w:r>
          </w:p>
        </w:tc>
        <w:tc>
          <w:tcPr>
            <w:tcW w:w="1080" w:type="dxa"/>
            <w:tcBorders>
              <w:top w:val="nil"/>
              <w:bottom w:val="single" w:sz="4" w:space="0" w:color="auto"/>
            </w:tcBorders>
          </w:tcPr>
          <w:p w14:paraId="6DC3E62C" w14:textId="77777777" w:rsidR="005F4E1A" w:rsidRPr="00DB4160" w:rsidRDefault="005F4E1A" w:rsidP="001140A5">
            <w:pPr>
              <w:spacing w:after="0" w:line="240" w:lineRule="auto"/>
              <w:jc w:val="center"/>
              <w:rPr>
                <w:rFonts w:ascii="Times New Roman" w:eastAsia="Times New Roman" w:hAnsi="Times New Roman" w:cs="Times New Roman"/>
                <w:b/>
                <w:sz w:val="20"/>
                <w:szCs w:val="20"/>
              </w:rPr>
            </w:pPr>
          </w:p>
        </w:tc>
        <w:tc>
          <w:tcPr>
            <w:tcW w:w="1110" w:type="dxa"/>
            <w:tcBorders>
              <w:top w:val="nil"/>
              <w:bottom w:val="single" w:sz="4" w:space="0" w:color="auto"/>
            </w:tcBorders>
            <w:shd w:val="clear" w:color="auto" w:fill="auto"/>
            <w:noWrap/>
            <w:vAlign w:val="center"/>
          </w:tcPr>
          <w:p w14:paraId="0F62284A" w14:textId="77777777" w:rsidR="005F4E1A" w:rsidRPr="00DB4160" w:rsidRDefault="005F4E1A" w:rsidP="001140A5">
            <w:pPr>
              <w:spacing w:after="0" w:line="240" w:lineRule="auto"/>
              <w:jc w:val="center"/>
              <w:rPr>
                <w:rFonts w:ascii="Times New Roman" w:eastAsia="Times New Roman" w:hAnsi="Times New Roman" w:cs="Times New Roman"/>
                <w:b/>
                <w:sz w:val="20"/>
                <w:szCs w:val="20"/>
              </w:rPr>
            </w:pPr>
          </w:p>
        </w:tc>
      </w:tr>
      <w:tr w:rsidR="0066771B" w:rsidRPr="00E33F27" w14:paraId="742EBD38" w14:textId="77777777" w:rsidTr="00A07317">
        <w:trPr>
          <w:trHeight w:val="308"/>
          <w:jc w:val="center"/>
        </w:trPr>
        <w:tc>
          <w:tcPr>
            <w:tcW w:w="1818" w:type="dxa"/>
            <w:tcBorders>
              <w:top w:val="single" w:sz="4" w:space="0" w:color="auto"/>
              <w:bottom w:val="nil"/>
            </w:tcBorders>
            <w:shd w:val="clear" w:color="auto" w:fill="auto"/>
            <w:noWrap/>
            <w:vAlign w:val="bottom"/>
            <w:hideMark/>
          </w:tcPr>
          <w:p w14:paraId="5D9C6D5E" w14:textId="77777777" w:rsidR="005F4E1A" w:rsidRPr="00E33F27" w:rsidRDefault="005F4E1A" w:rsidP="00E864FD">
            <w:pPr>
              <w:spacing w:after="0" w:line="240" w:lineRule="auto"/>
              <w:rPr>
                <w:rFonts w:ascii="Times New Roman" w:eastAsia="Times New Roman" w:hAnsi="Times New Roman" w:cs="Times New Roman"/>
                <w:sz w:val="20"/>
                <w:szCs w:val="20"/>
              </w:rPr>
            </w:pPr>
            <w:r w:rsidRPr="00E33F27">
              <w:rPr>
                <w:rFonts w:ascii="Times New Roman" w:eastAsia="Times New Roman" w:hAnsi="Times New Roman" w:cs="Times New Roman"/>
                <w:sz w:val="20"/>
                <w:szCs w:val="20"/>
              </w:rPr>
              <w:t>Paritas</w:t>
            </w:r>
          </w:p>
        </w:tc>
        <w:tc>
          <w:tcPr>
            <w:tcW w:w="1170" w:type="dxa"/>
            <w:tcBorders>
              <w:top w:val="single" w:sz="4" w:space="0" w:color="auto"/>
              <w:bottom w:val="nil"/>
            </w:tcBorders>
            <w:shd w:val="clear" w:color="auto" w:fill="auto"/>
            <w:noWrap/>
            <w:vAlign w:val="bottom"/>
            <w:hideMark/>
          </w:tcPr>
          <w:p w14:paraId="551CAA1B" w14:textId="77777777" w:rsidR="005F4E1A" w:rsidRPr="00E33F27" w:rsidRDefault="005F4E1A" w:rsidP="00E864FD">
            <w:pPr>
              <w:spacing w:after="0" w:line="240" w:lineRule="auto"/>
              <w:rPr>
                <w:rFonts w:ascii="Times New Roman" w:eastAsia="Times New Roman" w:hAnsi="Times New Roman" w:cs="Times New Roman"/>
                <w:sz w:val="20"/>
                <w:szCs w:val="20"/>
              </w:rPr>
            </w:pPr>
            <w:r w:rsidRPr="00E33F27">
              <w:rPr>
                <w:rFonts w:ascii="Times New Roman" w:eastAsia="Times New Roman" w:hAnsi="Times New Roman" w:cs="Times New Roman"/>
                <w:sz w:val="20"/>
                <w:szCs w:val="20"/>
              </w:rPr>
              <w:t> </w:t>
            </w:r>
          </w:p>
        </w:tc>
        <w:tc>
          <w:tcPr>
            <w:tcW w:w="1080" w:type="dxa"/>
            <w:tcBorders>
              <w:top w:val="single" w:sz="4" w:space="0" w:color="auto"/>
              <w:bottom w:val="nil"/>
            </w:tcBorders>
          </w:tcPr>
          <w:p w14:paraId="47B6AA6B" w14:textId="77777777" w:rsidR="005F4E1A" w:rsidRPr="00E33F27" w:rsidRDefault="005F4E1A" w:rsidP="00E864FD">
            <w:pPr>
              <w:spacing w:after="0" w:line="240" w:lineRule="auto"/>
              <w:rPr>
                <w:rFonts w:ascii="Times New Roman" w:eastAsia="Times New Roman" w:hAnsi="Times New Roman" w:cs="Times New Roman"/>
                <w:sz w:val="20"/>
                <w:szCs w:val="20"/>
              </w:rPr>
            </w:pPr>
          </w:p>
        </w:tc>
        <w:tc>
          <w:tcPr>
            <w:tcW w:w="990" w:type="dxa"/>
            <w:tcBorders>
              <w:top w:val="single" w:sz="4" w:space="0" w:color="auto"/>
              <w:bottom w:val="nil"/>
            </w:tcBorders>
            <w:shd w:val="clear" w:color="auto" w:fill="auto"/>
            <w:noWrap/>
            <w:vAlign w:val="bottom"/>
            <w:hideMark/>
          </w:tcPr>
          <w:p w14:paraId="45B4B831" w14:textId="77777777" w:rsidR="005F4E1A" w:rsidRPr="00E33F27" w:rsidRDefault="005F4E1A" w:rsidP="001140A5">
            <w:pPr>
              <w:spacing w:after="0" w:line="240" w:lineRule="auto"/>
              <w:jc w:val="center"/>
              <w:rPr>
                <w:rFonts w:ascii="Times New Roman" w:eastAsia="Times New Roman" w:hAnsi="Times New Roman" w:cs="Times New Roman"/>
                <w:sz w:val="20"/>
                <w:szCs w:val="20"/>
              </w:rPr>
            </w:pPr>
          </w:p>
        </w:tc>
        <w:tc>
          <w:tcPr>
            <w:tcW w:w="900" w:type="dxa"/>
            <w:tcBorders>
              <w:top w:val="single" w:sz="4" w:space="0" w:color="auto"/>
              <w:bottom w:val="nil"/>
            </w:tcBorders>
          </w:tcPr>
          <w:p w14:paraId="410B0A2A" w14:textId="77777777" w:rsidR="005F4E1A" w:rsidRPr="00E33F27" w:rsidRDefault="005F4E1A" w:rsidP="00E864FD">
            <w:pPr>
              <w:spacing w:after="0" w:line="240" w:lineRule="auto"/>
              <w:rPr>
                <w:rFonts w:ascii="Times New Roman" w:eastAsia="Times New Roman" w:hAnsi="Times New Roman" w:cs="Times New Roman"/>
                <w:sz w:val="20"/>
                <w:szCs w:val="20"/>
              </w:rPr>
            </w:pPr>
          </w:p>
        </w:tc>
        <w:tc>
          <w:tcPr>
            <w:tcW w:w="1080" w:type="dxa"/>
            <w:tcBorders>
              <w:top w:val="single" w:sz="4" w:space="0" w:color="auto"/>
              <w:bottom w:val="nil"/>
            </w:tcBorders>
          </w:tcPr>
          <w:p w14:paraId="5F91C958" w14:textId="77777777" w:rsidR="005F4E1A" w:rsidRPr="00DB4160" w:rsidRDefault="005F4E1A" w:rsidP="00890285">
            <w:pPr>
              <w:spacing w:after="0" w:line="240" w:lineRule="auto"/>
              <w:jc w:val="center"/>
              <w:rPr>
                <w:rFonts w:ascii="Times New Roman" w:eastAsia="Times New Roman" w:hAnsi="Times New Roman" w:cs="Times New Roman"/>
                <w:b/>
                <w:sz w:val="20"/>
                <w:szCs w:val="20"/>
              </w:rPr>
            </w:pPr>
          </w:p>
        </w:tc>
        <w:tc>
          <w:tcPr>
            <w:tcW w:w="1110" w:type="dxa"/>
            <w:tcBorders>
              <w:top w:val="single" w:sz="4" w:space="0" w:color="auto"/>
              <w:bottom w:val="nil"/>
            </w:tcBorders>
            <w:shd w:val="clear" w:color="auto" w:fill="auto"/>
            <w:noWrap/>
            <w:vAlign w:val="bottom"/>
            <w:hideMark/>
          </w:tcPr>
          <w:p w14:paraId="76E617DF" w14:textId="77777777" w:rsidR="005F4E1A" w:rsidRPr="00DB4160" w:rsidRDefault="005F4E1A" w:rsidP="00890285">
            <w:pPr>
              <w:spacing w:after="0" w:line="240" w:lineRule="auto"/>
              <w:jc w:val="center"/>
              <w:rPr>
                <w:rFonts w:ascii="Times New Roman" w:eastAsia="Times New Roman" w:hAnsi="Times New Roman" w:cs="Times New Roman"/>
                <w:b/>
                <w:sz w:val="20"/>
                <w:szCs w:val="20"/>
              </w:rPr>
            </w:pPr>
          </w:p>
        </w:tc>
      </w:tr>
      <w:tr w:rsidR="0066771B" w:rsidRPr="00E33F27" w14:paraId="66B7DAA1" w14:textId="77777777" w:rsidTr="00A07317">
        <w:trPr>
          <w:trHeight w:val="308"/>
          <w:jc w:val="center"/>
        </w:trPr>
        <w:tc>
          <w:tcPr>
            <w:tcW w:w="1818" w:type="dxa"/>
            <w:tcBorders>
              <w:top w:val="nil"/>
              <w:bottom w:val="nil"/>
            </w:tcBorders>
            <w:shd w:val="clear" w:color="auto" w:fill="auto"/>
            <w:noWrap/>
            <w:vAlign w:val="bottom"/>
            <w:hideMark/>
          </w:tcPr>
          <w:p w14:paraId="401E0D3F" w14:textId="77777777" w:rsidR="005F4E1A" w:rsidRPr="00E33F27" w:rsidRDefault="004A636C" w:rsidP="00E864FD">
            <w:pPr>
              <w:spacing w:after="0" w:line="240" w:lineRule="auto"/>
              <w:ind w:firstLine="87"/>
              <w:rPr>
                <w:rFonts w:ascii="Times New Roman" w:eastAsia="Times New Roman" w:hAnsi="Times New Roman" w:cs="Times New Roman"/>
                <w:sz w:val="20"/>
                <w:szCs w:val="20"/>
              </w:rPr>
            </w:pPr>
            <w:r>
              <w:rPr>
                <w:rFonts w:ascii="Times New Roman" w:eastAsia="Times New Roman" w:hAnsi="Times New Roman" w:cs="Times New Roman"/>
                <w:sz w:val="20"/>
                <w:szCs w:val="20"/>
              </w:rPr>
              <w:t>Nulipara</w:t>
            </w:r>
          </w:p>
        </w:tc>
        <w:tc>
          <w:tcPr>
            <w:tcW w:w="1170" w:type="dxa"/>
            <w:tcBorders>
              <w:top w:val="nil"/>
              <w:bottom w:val="nil"/>
            </w:tcBorders>
            <w:shd w:val="clear" w:color="auto" w:fill="auto"/>
            <w:noWrap/>
            <w:vAlign w:val="center"/>
            <w:hideMark/>
          </w:tcPr>
          <w:p w14:paraId="5BEF061F" w14:textId="77777777" w:rsidR="005F4E1A" w:rsidRPr="005F4E1A" w:rsidRDefault="004A636C" w:rsidP="001140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080" w:type="dxa"/>
            <w:tcBorders>
              <w:top w:val="nil"/>
              <w:bottom w:val="nil"/>
            </w:tcBorders>
            <w:vAlign w:val="center"/>
          </w:tcPr>
          <w:p w14:paraId="7BCAC41A" w14:textId="77777777" w:rsidR="005F4E1A" w:rsidRPr="004A636C" w:rsidRDefault="004A636C" w:rsidP="001140A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4</w:t>
            </w:r>
            <w:r w:rsidR="00397085">
              <w:rPr>
                <w:rFonts w:ascii="Times New Roman" w:eastAsia="Times New Roman" w:hAnsi="Times New Roman" w:cs="Times New Roman"/>
                <w:sz w:val="20"/>
                <w:szCs w:val="20"/>
                <w:lang w:val="id-ID"/>
              </w:rPr>
              <w:t>4,4</w:t>
            </w:r>
          </w:p>
        </w:tc>
        <w:tc>
          <w:tcPr>
            <w:tcW w:w="990" w:type="dxa"/>
            <w:tcBorders>
              <w:top w:val="nil"/>
              <w:bottom w:val="nil"/>
            </w:tcBorders>
            <w:shd w:val="clear" w:color="auto" w:fill="auto"/>
            <w:noWrap/>
            <w:vAlign w:val="center"/>
            <w:hideMark/>
          </w:tcPr>
          <w:p w14:paraId="2CD2086A" w14:textId="77777777" w:rsidR="005F4E1A" w:rsidRPr="004A636C" w:rsidRDefault="00397085" w:rsidP="001140A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14</w:t>
            </w:r>
          </w:p>
        </w:tc>
        <w:tc>
          <w:tcPr>
            <w:tcW w:w="900" w:type="dxa"/>
            <w:tcBorders>
              <w:top w:val="nil"/>
              <w:bottom w:val="nil"/>
            </w:tcBorders>
            <w:vAlign w:val="center"/>
          </w:tcPr>
          <w:p w14:paraId="1099A4CD" w14:textId="77777777" w:rsidR="005F4E1A" w:rsidRPr="004A636C" w:rsidRDefault="00397085" w:rsidP="001140A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35,9</w:t>
            </w:r>
          </w:p>
        </w:tc>
        <w:tc>
          <w:tcPr>
            <w:tcW w:w="1080" w:type="dxa"/>
            <w:tcBorders>
              <w:top w:val="nil"/>
              <w:bottom w:val="nil"/>
            </w:tcBorders>
          </w:tcPr>
          <w:p w14:paraId="7153FB3A" w14:textId="77777777" w:rsidR="005F4E1A" w:rsidRPr="00DB4160" w:rsidRDefault="005F4E1A" w:rsidP="001140A5">
            <w:pPr>
              <w:spacing w:after="0" w:line="240" w:lineRule="auto"/>
              <w:jc w:val="center"/>
              <w:rPr>
                <w:rFonts w:ascii="Times New Roman" w:eastAsia="Times New Roman" w:hAnsi="Times New Roman" w:cs="Times New Roman"/>
                <w:b/>
                <w:sz w:val="20"/>
                <w:szCs w:val="20"/>
                <w:lang w:val="id-ID"/>
              </w:rPr>
            </w:pPr>
          </w:p>
        </w:tc>
        <w:tc>
          <w:tcPr>
            <w:tcW w:w="1110" w:type="dxa"/>
            <w:tcBorders>
              <w:top w:val="nil"/>
              <w:bottom w:val="nil"/>
            </w:tcBorders>
            <w:shd w:val="clear" w:color="auto" w:fill="auto"/>
            <w:noWrap/>
            <w:vAlign w:val="center"/>
            <w:hideMark/>
          </w:tcPr>
          <w:p w14:paraId="3DD9C719" w14:textId="77777777" w:rsidR="005F4E1A" w:rsidRPr="00DB4160" w:rsidRDefault="005F4E1A" w:rsidP="001140A5">
            <w:pPr>
              <w:spacing w:after="0" w:line="240" w:lineRule="auto"/>
              <w:jc w:val="center"/>
              <w:rPr>
                <w:rFonts w:ascii="Times New Roman" w:eastAsia="Times New Roman" w:hAnsi="Times New Roman" w:cs="Times New Roman"/>
                <w:b/>
                <w:sz w:val="20"/>
                <w:szCs w:val="20"/>
                <w:lang w:val="id-ID"/>
              </w:rPr>
            </w:pPr>
          </w:p>
        </w:tc>
      </w:tr>
      <w:tr w:rsidR="0066771B" w:rsidRPr="00E33F27" w14:paraId="340CECEB" w14:textId="77777777" w:rsidTr="00C43A89">
        <w:trPr>
          <w:trHeight w:val="308"/>
          <w:jc w:val="center"/>
        </w:trPr>
        <w:tc>
          <w:tcPr>
            <w:tcW w:w="1818" w:type="dxa"/>
            <w:tcBorders>
              <w:top w:val="nil"/>
              <w:bottom w:val="nil"/>
            </w:tcBorders>
            <w:shd w:val="clear" w:color="auto" w:fill="auto"/>
            <w:noWrap/>
            <w:vAlign w:val="bottom"/>
            <w:hideMark/>
          </w:tcPr>
          <w:p w14:paraId="364B3672" w14:textId="77777777" w:rsidR="005F4E1A" w:rsidRPr="00E33F27" w:rsidRDefault="004A636C" w:rsidP="00E864FD">
            <w:pPr>
              <w:spacing w:after="0" w:line="240" w:lineRule="auto"/>
              <w:ind w:firstLine="87"/>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Primipar</w:t>
            </w:r>
            <w:r w:rsidR="005F4E1A" w:rsidRPr="00E33F27">
              <w:rPr>
                <w:rFonts w:ascii="Times New Roman" w:eastAsia="Times New Roman" w:hAnsi="Times New Roman" w:cs="Times New Roman"/>
                <w:sz w:val="20"/>
                <w:szCs w:val="20"/>
              </w:rPr>
              <w:t>a</w:t>
            </w:r>
          </w:p>
        </w:tc>
        <w:tc>
          <w:tcPr>
            <w:tcW w:w="1170" w:type="dxa"/>
            <w:tcBorders>
              <w:top w:val="nil"/>
              <w:bottom w:val="nil"/>
            </w:tcBorders>
            <w:shd w:val="clear" w:color="auto" w:fill="auto"/>
            <w:noWrap/>
            <w:vAlign w:val="center"/>
            <w:hideMark/>
          </w:tcPr>
          <w:p w14:paraId="7E7472BA" w14:textId="77777777" w:rsidR="005F4E1A" w:rsidRPr="004A636C" w:rsidRDefault="004A636C" w:rsidP="001140A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rPr>
              <w:t>4</w:t>
            </w:r>
          </w:p>
        </w:tc>
        <w:tc>
          <w:tcPr>
            <w:tcW w:w="1080" w:type="dxa"/>
            <w:tcBorders>
              <w:top w:val="nil"/>
              <w:bottom w:val="nil"/>
            </w:tcBorders>
            <w:vAlign w:val="center"/>
          </w:tcPr>
          <w:p w14:paraId="54623611" w14:textId="77777777" w:rsidR="005F4E1A" w:rsidRPr="004A636C" w:rsidRDefault="00397085" w:rsidP="001140A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rPr>
              <w:t>22,2</w:t>
            </w:r>
          </w:p>
        </w:tc>
        <w:tc>
          <w:tcPr>
            <w:tcW w:w="990" w:type="dxa"/>
            <w:tcBorders>
              <w:top w:val="nil"/>
              <w:bottom w:val="nil"/>
            </w:tcBorders>
            <w:shd w:val="clear" w:color="auto" w:fill="auto"/>
            <w:noWrap/>
            <w:vAlign w:val="center"/>
            <w:hideMark/>
          </w:tcPr>
          <w:p w14:paraId="56C1049D" w14:textId="77777777" w:rsidR="005F4E1A" w:rsidRPr="005F4E1A" w:rsidRDefault="00397085" w:rsidP="001140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900" w:type="dxa"/>
            <w:tcBorders>
              <w:top w:val="nil"/>
              <w:bottom w:val="nil"/>
            </w:tcBorders>
            <w:vAlign w:val="center"/>
          </w:tcPr>
          <w:p w14:paraId="45DADE17" w14:textId="77777777" w:rsidR="005F4E1A" w:rsidRPr="005F4E1A" w:rsidRDefault="00397085" w:rsidP="001140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28,2</w:t>
            </w:r>
          </w:p>
        </w:tc>
        <w:tc>
          <w:tcPr>
            <w:tcW w:w="1080" w:type="dxa"/>
            <w:tcBorders>
              <w:top w:val="nil"/>
              <w:bottom w:val="nil"/>
            </w:tcBorders>
          </w:tcPr>
          <w:p w14:paraId="7886F723" w14:textId="77777777" w:rsidR="005F4E1A" w:rsidRPr="00A07317" w:rsidRDefault="00E97F79" w:rsidP="001140A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0,2</w:t>
            </w:r>
          </w:p>
        </w:tc>
        <w:tc>
          <w:tcPr>
            <w:tcW w:w="1110" w:type="dxa"/>
            <w:tcBorders>
              <w:top w:val="nil"/>
              <w:bottom w:val="nil"/>
            </w:tcBorders>
            <w:shd w:val="clear" w:color="auto" w:fill="auto"/>
            <w:noWrap/>
            <w:vAlign w:val="center"/>
            <w:hideMark/>
          </w:tcPr>
          <w:p w14:paraId="6CC3F14C" w14:textId="77777777" w:rsidR="005F4E1A" w:rsidRPr="00D7438C" w:rsidRDefault="005F4E1A" w:rsidP="001140A5">
            <w:pPr>
              <w:spacing w:after="0" w:line="240" w:lineRule="auto"/>
              <w:jc w:val="center"/>
              <w:rPr>
                <w:rFonts w:ascii="Times New Roman" w:eastAsia="Times New Roman" w:hAnsi="Times New Roman" w:cs="Times New Roman"/>
                <w:b/>
                <w:sz w:val="20"/>
                <w:szCs w:val="20"/>
                <w:lang w:val="id-ID"/>
              </w:rPr>
            </w:pPr>
            <w:r>
              <w:rPr>
                <w:rFonts w:ascii="Times New Roman" w:eastAsia="Times New Roman" w:hAnsi="Times New Roman" w:cs="Times New Roman"/>
                <w:b/>
                <w:sz w:val="20"/>
                <w:szCs w:val="20"/>
                <w:lang w:val="id-ID"/>
              </w:rPr>
              <w:t>0,</w:t>
            </w:r>
            <w:r w:rsidR="00E97F79">
              <w:rPr>
                <w:rFonts w:ascii="Times New Roman" w:eastAsia="Times New Roman" w:hAnsi="Times New Roman" w:cs="Times New Roman"/>
                <w:b/>
                <w:sz w:val="20"/>
                <w:szCs w:val="20"/>
              </w:rPr>
              <w:t>42</w:t>
            </w:r>
          </w:p>
        </w:tc>
      </w:tr>
      <w:tr w:rsidR="0066771B" w:rsidRPr="00E33F27" w14:paraId="6EFBA940" w14:textId="77777777" w:rsidTr="00C43A89">
        <w:trPr>
          <w:trHeight w:val="308"/>
          <w:jc w:val="center"/>
        </w:trPr>
        <w:tc>
          <w:tcPr>
            <w:tcW w:w="1818" w:type="dxa"/>
            <w:tcBorders>
              <w:top w:val="nil"/>
              <w:bottom w:val="nil"/>
            </w:tcBorders>
            <w:shd w:val="clear" w:color="auto" w:fill="auto"/>
            <w:noWrap/>
            <w:vAlign w:val="bottom"/>
            <w:hideMark/>
          </w:tcPr>
          <w:p w14:paraId="6EE9B408" w14:textId="77777777" w:rsidR="005F4E1A" w:rsidRPr="004A636C" w:rsidRDefault="004A636C" w:rsidP="00E864FD">
            <w:pPr>
              <w:spacing w:after="0" w:line="240" w:lineRule="auto"/>
              <w:ind w:firstLine="87"/>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Multipara</w:t>
            </w:r>
          </w:p>
        </w:tc>
        <w:tc>
          <w:tcPr>
            <w:tcW w:w="1170" w:type="dxa"/>
            <w:tcBorders>
              <w:top w:val="nil"/>
              <w:bottom w:val="nil"/>
            </w:tcBorders>
            <w:shd w:val="clear" w:color="auto" w:fill="auto"/>
            <w:noWrap/>
            <w:vAlign w:val="center"/>
            <w:hideMark/>
          </w:tcPr>
          <w:p w14:paraId="16AC8DBF" w14:textId="77777777" w:rsidR="005F4E1A" w:rsidRPr="005F4E1A" w:rsidRDefault="00397085" w:rsidP="001140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080" w:type="dxa"/>
            <w:tcBorders>
              <w:top w:val="nil"/>
              <w:bottom w:val="nil"/>
            </w:tcBorders>
            <w:vAlign w:val="center"/>
          </w:tcPr>
          <w:p w14:paraId="74C68F28" w14:textId="77777777" w:rsidR="005F4E1A" w:rsidRPr="005F4E1A" w:rsidRDefault="00397085" w:rsidP="001140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27,8</w:t>
            </w:r>
          </w:p>
        </w:tc>
        <w:tc>
          <w:tcPr>
            <w:tcW w:w="990" w:type="dxa"/>
            <w:tcBorders>
              <w:top w:val="nil"/>
              <w:bottom w:val="nil"/>
            </w:tcBorders>
            <w:shd w:val="clear" w:color="auto" w:fill="auto"/>
            <w:noWrap/>
            <w:vAlign w:val="center"/>
            <w:hideMark/>
          </w:tcPr>
          <w:p w14:paraId="006EE945" w14:textId="77777777" w:rsidR="005F4E1A" w:rsidRPr="00E97F79" w:rsidRDefault="00E97F79" w:rsidP="00E97F79">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14</w:t>
            </w:r>
          </w:p>
        </w:tc>
        <w:tc>
          <w:tcPr>
            <w:tcW w:w="900" w:type="dxa"/>
            <w:tcBorders>
              <w:top w:val="nil"/>
              <w:bottom w:val="nil"/>
            </w:tcBorders>
            <w:vAlign w:val="center"/>
          </w:tcPr>
          <w:p w14:paraId="39F7B9BC" w14:textId="77777777" w:rsidR="005F4E1A" w:rsidRPr="005F4E1A" w:rsidRDefault="00E97F79" w:rsidP="001140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35,9</w:t>
            </w:r>
          </w:p>
        </w:tc>
        <w:tc>
          <w:tcPr>
            <w:tcW w:w="1080" w:type="dxa"/>
            <w:tcBorders>
              <w:top w:val="nil"/>
              <w:bottom w:val="nil"/>
            </w:tcBorders>
          </w:tcPr>
          <w:p w14:paraId="6F9D2794" w14:textId="77777777" w:rsidR="005F4E1A" w:rsidRPr="00DB4160" w:rsidRDefault="005F4E1A" w:rsidP="001140A5">
            <w:pPr>
              <w:spacing w:after="0" w:line="240" w:lineRule="auto"/>
              <w:jc w:val="center"/>
              <w:rPr>
                <w:rFonts w:ascii="Times New Roman" w:eastAsia="Times New Roman" w:hAnsi="Times New Roman" w:cs="Times New Roman"/>
                <w:b/>
                <w:sz w:val="20"/>
                <w:szCs w:val="20"/>
              </w:rPr>
            </w:pPr>
          </w:p>
        </w:tc>
        <w:tc>
          <w:tcPr>
            <w:tcW w:w="1110" w:type="dxa"/>
            <w:tcBorders>
              <w:top w:val="nil"/>
              <w:bottom w:val="nil"/>
            </w:tcBorders>
            <w:shd w:val="clear" w:color="auto" w:fill="auto"/>
            <w:noWrap/>
            <w:vAlign w:val="center"/>
            <w:hideMark/>
          </w:tcPr>
          <w:p w14:paraId="7B044C9A" w14:textId="77777777" w:rsidR="005F4E1A" w:rsidRPr="00DB4160" w:rsidRDefault="005F4E1A" w:rsidP="001140A5">
            <w:pPr>
              <w:spacing w:after="0" w:line="240" w:lineRule="auto"/>
              <w:jc w:val="center"/>
              <w:rPr>
                <w:rFonts w:ascii="Times New Roman" w:eastAsia="Times New Roman" w:hAnsi="Times New Roman" w:cs="Times New Roman"/>
                <w:b/>
                <w:sz w:val="20"/>
                <w:szCs w:val="20"/>
              </w:rPr>
            </w:pPr>
          </w:p>
        </w:tc>
      </w:tr>
      <w:tr w:rsidR="004A636C" w:rsidRPr="00E33F27" w14:paraId="72EC73FF" w14:textId="77777777" w:rsidTr="00C43A89">
        <w:trPr>
          <w:trHeight w:val="308"/>
          <w:jc w:val="center"/>
        </w:trPr>
        <w:tc>
          <w:tcPr>
            <w:tcW w:w="1818" w:type="dxa"/>
            <w:tcBorders>
              <w:top w:val="nil"/>
              <w:bottom w:val="single" w:sz="4" w:space="0" w:color="auto"/>
            </w:tcBorders>
            <w:shd w:val="clear" w:color="auto" w:fill="auto"/>
            <w:noWrap/>
            <w:vAlign w:val="bottom"/>
          </w:tcPr>
          <w:p w14:paraId="4798FF73" w14:textId="77777777" w:rsidR="004A636C" w:rsidRPr="004A636C" w:rsidRDefault="004A636C" w:rsidP="00E864FD">
            <w:pPr>
              <w:spacing w:after="0" w:line="240" w:lineRule="auto"/>
              <w:ind w:firstLine="87"/>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Grandemultipara</w:t>
            </w:r>
          </w:p>
        </w:tc>
        <w:tc>
          <w:tcPr>
            <w:tcW w:w="1170" w:type="dxa"/>
            <w:tcBorders>
              <w:top w:val="nil"/>
              <w:bottom w:val="single" w:sz="4" w:space="0" w:color="auto"/>
            </w:tcBorders>
            <w:shd w:val="clear" w:color="auto" w:fill="auto"/>
            <w:noWrap/>
            <w:vAlign w:val="center"/>
          </w:tcPr>
          <w:p w14:paraId="538CBAB7" w14:textId="77777777" w:rsidR="004A636C" w:rsidRPr="004A636C" w:rsidRDefault="004A636C" w:rsidP="001140A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1</w:t>
            </w:r>
          </w:p>
        </w:tc>
        <w:tc>
          <w:tcPr>
            <w:tcW w:w="1080" w:type="dxa"/>
            <w:tcBorders>
              <w:top w:val="nil"/>
              <w:bottom w:val="single" w:sz="4" w:space="0" w:color="auto"/>
            </w:tcBorders>
            <w:vAlign w:val="center"/>
          </w:tcPr>
          <w:p w14:paraId="58E3D373" w14:textId="77777777" w:rsidR="004A636C" w:rsidRPr="004A636C" w:rsidRDefault="00397085" w:rsidP="001140A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5,6</w:t>
            </w:r>
          </w:p>
        </w:tc>
        <w:tc>
          <w:tcPr>
            <w:tcW w:w="990" w:type="dxa"/>
            <w:tcBorders>
              <w:top w:val="nil"/>
              <w:bottom w:val="single" w:sz="4" w:space="0" w:color="auto"/>
            </w:tcBorders>
            <w:shd w:val="clear" w:color="auto" w:fill="auto"/>
            <w:noWrap/>
            <w:vAlign w:val="center"/>
          </w:tcPr>
          <w:p w14:paraId="3733BBDE" w14:textId="77777777" w:rsidR="004A636C" w:rsidRPr="004A636C" w:rsidRDefault="00E97F79" w:rsidP="001140A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0</w:t>
            </w:r>
          </w:p>
        </w:tc>
        <w:tc>
          <w:tcPr>
            <w:tcW w:w="900" w:type="dxa"/>
            <w:tcBorders>
              <w:top w:val="nil"/>
              <w:bottom w:val="single" w:sz="4" w:space="0" w:color="auto"/>
            </w:tcBorders>
            <w:vAlign w:val="center"/>
          </w:tcPr>
          <w:p w14:paraId="56BB0C5D" w14:textId="77777777" w:rsidR="004A636C" w:rsidRPr="004A636C" w:rsidRDefault="00E97F79" w:rsidP="001140A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0</w:t>
            </w:r>
          </w:p>
        </w:tc>
        <w:tc>
          <w:tcPr>
            <w:tcW w:w="1080" w:type="dxa"/>
            <w:tcBorders>
              <w:top w:val="nil"/>
              <w:bottom w:val="single" w:sz="4" w:space="0" w:color="auto"/>
            </w:tcBorders>
          </w:tcPr>
          <w:p w14:paraId="60D62805" w14:textId="77777777" w:rsidR="004A636C" w:rsidRPr="00DB4160" w:rsidRDefault="004A636C" w:rsidP="001140A5">
            <w:pPr>
              <w:spacing w:after="0" w:line="240" w:lineRule="auto"/>
              <w:jc w:val="center"/>
              <w:rPr>
                <w:rFonts w:ascii="Times New Roman" w:eastAsia="Times New Roman" w:hAnsi="Times New Roman" w:cs="Times New Roman"/>
                <w:b/>
                <w:sz w:val="20"/>
                <w:szCs w:val="20"/>
              </w:rPr>
            </w:pPr>
          </w:p>
        </w:tc>
        <w:tc>
          <w:tcPr>
            <w:tcW w:w="1110" w:type="dxa"/>
            <w:tcBorders>
              <w:top w:val="nil"/>
              <w:bottom w:val="single" w:sz="4" w:space="0" w:color="auto"/>
            </w:tcBorders>
            <w:shd w:val="clear" w:color="auto" w:fill="auto"/>
            <w:noWrap/>
            <w:vAlign w:val="center"/>
          </w:tcPr>
          <w:p w14:paraId="12CA38A9" w14:textId="77777777" w:rsidR="004A636C" w:rsidRPr="00DB4160" w:rsidRDefault="004A636C" w:rsidP="001140A5">
            <w:pPr>
              <w:spacing w:after="0" w:line="240" w:lineRule="auto"/>
              <w:jc w:val="center"/>
              <w:rPr>
                <w:rFonts w:ascii="Times New Roman" w:eastAsia="Times New Roman" w:hAnsi="Times New Roman" w:cs="Times New Roman"/>
                <w:b/>
                <w:sz w:val="20"/>
                <w:szCs w:val="20"/>
              </w:rPr>
            </w:pPr>
          </w:p>
        </w:tc>
      </w:tr>
      <w:tr w:rsidR="0066771B" w:rsidRPr="00E33F27" w14:paraId="4000FC91" w14:textId="77777777" w:rsidTr="00C43A89">
        <w:trPr>
          <w:trHeight w:val="308"/>
          <w:jc w:val="center"/>
        </w:trPr>
        <w:tc>
          <w:tcPr>
            <w:tcW w:w="1818" w:type="dxa"/>
            <w:tcBorders>
              <w:top w:val="single" w:sz="4" w:space="0" w:color="auto"/>
              <w:bottom w:val="nil"/>
            </w:tcBorders>
            <w:shd w:val="clear" w:color="auto" w:fill="auto"/>
            <w:noWrap/>
            <w:vAlign w:val="bottom"/>
            <w:hideMark/>
          </w:tcPr>
          <w:p w14:paraId="742AFE36" w14:textId="77777777" w:rsidR="005F4E1A" w:rsidRPr="00E33F27" w:rsidRDefault="005F4E1A" w:rsidP="00E864FD">
            <w:pPr>
              <w:spacing w:after="0" w:line="240" w:lineRule="auto"/>
              <w:rPr>
                <w:rFonts w:ascii="Times New Roman" w:eastAsia="Times New Roman" w:hAnsi="Times New Roman" w:cs="Times New Roman"/>
                <w:sz w:val="20"/>
                <w:szCs w:val="20"/>
              </w:rPr>
            </w:pPr>
            <w:r w:rsidRPr="00E33F27">
              <w:rPr>
                <w:rFonts w:ascii="Times New Roman" w:eastAsia="Times New Roman" w:hAnsi="Times New Roman" w:cs="Times New Roman"/>
                <w:sz w:val="20"/>
                <w:szCs w:val="20"/>
              </w:rPr>
              <w:t>Pendidikan</w:t>
            </w:r>
          </w:p>
        </w:tc>
        <w:tc>
          <w:tcPr>
            <w:tcW w:w="1170" w:type="dxa"/>
            <w:tcBorders>
              <w:top w:val="single" w:sz="4" w:space="0" w:color="auto"/>
              <w:bottom w:val="nil"/>
            </w:tcBorders>
            <w:shd w:val="clear" w:color="auto" w:fill="auto"/>
            <w:noWrap/>
            <w:vAlign w:val="bottom"/>
            <w:hideMark/>
          </w:tcPr>
          <w:p w14:paraId="30675222" w14:textId="77777777" w:rsidR="005F4E1A" w:rsidRPr="00E33F27" w:rsidRDefault="005F4E1A" w:rsidP="00E864FD">
            <w:pPr>
              <w:spacing w:after="0" w:line="240" w:lineRule="auto"/>
              <w:rPr>
                <w:rFonts w:ascii="Times New Roman" w:eastAsia="Times New Roman" w:hAnsi="Times New Roman" w:cs="Times New Roman"/>
                <w:sz w:val="20"/>
                <w:szCs w:val="20"/>
              </w:rPr>
            </w:pPr>
            <w:r w:rsidRPr="00E33F27">
              <w:rPr>
                <w:rFonts w:ascii="Times New Roman" w:eastAsia="Times New Roman" w:hAnsi="Times New Roman" w:cs="Times New Roman"/>
                <w:sz w:val="20"/>
                <w:szCs w:val="20"/>
              </w:rPr>
              <w:t> </w:t>
            </w:r>
          </w:p>
        </w:tc>
        <w:tc>
          <w:tcPr>
            <w:tcW w:w="1080" w:type="dxa"/>
            <w:tcBorders>
              <w:top w:val="single" w:sz="4" w:space="0" w:color="auto"/>
              <w:bottom w:val="nil"/>
            </w:tcBorders>
          </w:tcPr>
          <w:p w14:paraId="06C6A737" w14:textId="77777777" w:rsidR="005F4E1A" w:rsidRPr="00E33F27" w:rsidRDefault="005F4E1A" w:rsidP="00E864FD">
            <w:pPr>
              <w:spacing w:after="0" w:line="240" w:lineRule="auto"/>
              <w:rPr>
                <w:rFonts w:ascii="Times New Roman" w:eastAsia="Times New Roman" w:hAnsi="Times New Roman" w:cs="Times New Roman"/>
                <w:sz w:val="20"/>
                <w:szCs w:val="20"/>
              </w:rPr>
            </w:pPr>
          </w:p>
        </w:tc>
        <w:tc>
          <w:tcPr>
            <w:tcW w:w="990" w:type="dxa"/>
            <w:tcBorders>
              <w:top w:val="single" w:sz="4" w:space="0" w:color="auto"/>
              <w:bottom w:val="nil"/>
            </w:tcBorders>
            <w:shd w:val="clear" w:color="auto" w:fill="auto"/>
            <w:noWrap/>
            <w:vAlign w:val="bottom"/>
            <w:hideMark/>
          </w:tcPr>
          <w:p w14:paraId="0E0999B0" w14:textId="77777777" w:rsidR="005F4E1A" w:rsidRPr="00E33F27" w:rsidRDefault="005F4E1A" w:rsidP="001140A5">
            <w:pPr>
              <w:spacing w:after="0" w:line="240" w:lineRule="auto"/>
              <w:jc w:val="center"/>
              <w:rPr>
                <w:rFonts w:ascii="Times New Roman" w:eastAsia="Times New Roman" w:hAnsi="Times New Roman" w:cs="Times New Roman"/>
                <w:sz w:val="20"/>
                <w:szCs w:val="20"/>
              </w:rPr>
            </w:pPr>
          </w:p>
        </w:tc>
        <w:tc>
          <w:tcPr>
            <w:tcW w:w="900" w:type="dxa"/>
            <w:tcBorders>
              <w:top w:val="single" w:sz="4" w:space="0" w:color="auto"/>
              <w:bottom w:val="nil"/>
            </w:tcBorders>
          </w:tcPr>
          <w:p w14:paraId="2159AAF7" w14:textId="77777777" w:rsidR="005F4E1A" w:rsidRPr="00E33F27" w:rsidRDefault="005F4E1A" w:rsidP="00E864FD">
            <w:pPr>
              <w:spacing w:after="0" w:line="240" w:lineRule="auto"/>
              <w:rPr>
                <w:rFonts w:ascii="Times New Roman" w:eastAsia="Times New Roman" w:hAnsi="Times New Roman" w:cs="Times New Roman"/>
                <w:sz w:val="20"/>
                <w:szCs w:val="20"/>
              </w:rPr>
            </w:pPr>
          </w:p>
        </w:tc>
        <w:tc>
          <w:tcPr>
            <w:tcW w:w="1080" w:type="dxa"/>
            <w:tcBorders>
              <w:top w:val="single" w:sz="4" w:space="0" w:color="auto"/>
              <w:bottom w:val="nil"/>
            </w:tcBorders>
          </w:tcPr>
          <w:p w14:paraId="080077C9" w14:textId="77777777" w:rsidR="005F4E1A" w:rsidRPr="00DB4160" w:rsidRDefault="005F4E1A" w:rsidP="00890285">
            <w:pPr>
              <w:spacing w:after="0" w:line="240" w:lineRule="auto"/>
              <w:jc w:val="center"/>
              <w:rPr>
                <w:rFonts w:ascii="Times New Roman" w:eastAsia="Times New Roman" w:hAnsi="Times New Roman" w:cs="Times New Roman"/>
                <w:b/>
                <w:sz w:val="20"/>
                <w:szCs w:val="20"/>
              </w:rPr>
            </w:pPr>
          </w:p>
        </w:tc>
        <w:tc>
          <w:tcPr>
            <w:tcW w:w="1110" w:type="dxa"/>
            <w:tcBorders>
              <w:top w:val="single" w:sz="4" w:space="0" w:color="auto"/>
              <w:bottom w:val="nil"/>
            </w:tcBorders>
            <w:shd w:val="clear" w:color="auto" w:fill="auto"/>
            <w:noWrap/>
            <w:vAlign w:val="bottom"/>
            <w:hideMark/>
          </w:tcPr>
          <w:p w14:paraId="15001A63" w14:textId="77777777" w:rsidR="005F4E1A" w:rsidRPr="00DB4160" w:rsidRDefault="005F4E1A" w:rsidP="00890285">
            <w:pPr>
              <w:spacing w:after="0" w:line="240" w:lineRule="auto"/>
              <w:jc w:val="center"/>
              <w:rPr>
                <w:rFonts w:ascii="Times New Roman" w:eastAsia="Times New Roman" w:hAnsi="Times New Roman" w:cs="Times New Roman"/>
                <w:b/>
                <w:sz w:val="20"/>
                <w:szCs w:val="20"/>
              </w:rPr>
            </w:pPr>
          </w:p>
        </w:tc>
      </w:tr>
      <w:tr w:rsidR="0066771B" w:rsidRPr="00E33F27" w14:paraId="3A1F0D8C" w14:textId="77777777" w:rsidTr="004A636C">
        <w:trPr>
          <w:trHeight w:val="308"/>
          <w:jc w:val="center"/>
        </w:trPr>
        <w:tc>
          <w:tcPr>
            <w:tcW w:w="1818" w:type="dxa"/>
            <w:tcBorders>
              <w:top w:val="nil"/>
              <w:bottom w:val="nil"/>
            </w:tcBorders>
            <w:shd w:val="clear" w:color="auto" w:fill="auto"/>
            <w:noWrap/>
            <w:vAlign w:val="bottom"/>
            <w:hideMark/>
          </w:tcPr>
          <w:p w14:paraId="00E60DC9" w14:textId="77777777" w:rsidR="005F4E1A" w:rsidRPr="00E33F27" w:rsidRDefault="005F4E1A" w:rsidP="00E864FD">
            <w:pPr>
              <w:spacing w:after="0" w:line="240" w:lineRule="auto"/>
              <w:ind w:firstLine="87"/>
              <w:rPr>
                <w:rFonts w:ascii="Times New Roman" w:eastAsia="Times New Roman" w:hAnsi="Times New Roman" w:cs="Times New Roman"/>
                <w:sz w:val="20"/>
                <w:szCs w:val="20"/>
              </w:rPr>
            </w:pPr>
            <w:r w:rsidRPr="00E33F27">
              <w:rPr>
                <w:rFonts w:ascii="Times New Roman" w:eastAsia="Times New Roman" w:hAnsi="Times New Roman" w:cs="Times New Roman"/>
                <w:sz w:val="20"/>
                <w:szCs w:val="20"/>
              </w:rPr>
              <w:t>SD</w:t>
            </w:r>
          </w:p>
        </w:tc>
        <w:tc>
          <w:tcPr>
            <w:tcW w:w="1170" w:type="dxa"/>
            <w:tcBorders>
              <w:top w:val="nil"/>
              <w:bottom w:val="nil"/>
            </w:tcBorders>
            <w:shd w:val="clear" w:color="auto" w:fill="auto"/>
            <w:noWrap/>
            <w:vAlign w:val="center"/>
            <w:hideMark/>
          </w:tcPr>
          <w:p w14:paraId="14AB99F6" w14:textId="77777777" w:rsidR="005F4E1A" w:rsidRPr="00A07317" w:rsidRDefault="00A07317" w:rsidP="001140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080" w:type="dxa"/>
            <w:tcBorders>
              <w:top w:val="nil"/>
              <w:bottom w:val="nil"/>
            </w:tcBorders>
            <w:vAlign w:val="center"/>
          </w:tcPr>
          <w:p w14:paraId="163E1FDA" w14:textId="77777777" w:rsidR="005F4E1A" w:rsidRPr="004A636C" w:rsidRDefault="00397085" w:rsidP="001140A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16,7</w:t>
            </w:r>
          </w:p>
        </w:tc>
        <w:tc>
          <w:tcPr>
            <w:tcW w:w="990" w:type="dxa"/>
            <w:tcBorders>
              <w:top w:val="nil"/>
              <w:bottom w:val="nil"/>
            </w:tcBorders>
            <w:shd w:val="clear" w:color="auto" w:fill="auto"/>
            <w:noWrap/>
            <w:vAlign w:val="center"/>
          </w:tcPr>
          <w:p w14:paraId="6858B6FC" w14:textId="77777777" w:rsidR="005F4E1A" w:rsidRPr="004A636C" w:rsidRDefault="00397085" w:rsidP="001140A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7</w:t>
            </w:r>
          </w:p>
        </w:tc>
        <w:tc>
          <w:tcPr>
            <w:tcW w:w="900" w:type="dxa"/>
            <w:tcBorders>
              <w:top w:val="nil"/>
              <w:bottom w:val="nil"/>
            </w:tcBorders>
            <w:vAlign w:val="center"/>
          </w:tcPr>
          <w:p w14:paraId="2E70E05D" w14:textId="77777777" w:rsidR="005F4E1A" w:rsidRPr="004A636C" w:rsidRDefault="00397085" w:rsidP="001140A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17,9</w:t>
            </w:r>
          </w:p>
        </w:tc>
        <w:tc>
          <w:tcPr>
            <w:tcW w:w="1080" w:type="dxa"/>
            <w:tcBorders>
              <w:top w:val="nil"/>
              <w:bottom w:val="nil"/>
            </w:tcBorders>
          </w:tcPr>
          <w:p w14:paraId="3B5C26DA" w14:textId="77777777" w:rsidR="005F4E1A" w:rsidRPr="00DB4160" w:rsidRDefault="005F4E1A" w:rsidP="001140A5">
            <w:pPr>
              <w:spacing w:after="0" w:line="240" w:lineRule="auto"/>
              <w:jc w:val="center"/>
              <w:rPr>
                <w:rFonts w:ascii="Times New Roman" w:eastAsia="Times New Roman" w:hAnsi="Times New Roman" w:cs="Times New Roman"/>
                <w:b/>
                <w:sz w:val="20"/>
                <w:szCs w:val="20"/>
              </w:rPr>
            </w:pPr>
          </w:p>
        </w:tc>
        <w:tc>
          <w:tcPr>
            <w:tcW w:w="1110" w:type="dxa"/>
            <w:tcBorders>
              <w:top w:val="nil"/>
              <w:bottom w:val="nil"/>
            </w:tcBorders>
            <w:shd w:val="clear" w:color="auto" w:fill="auto"/>
            <w:noWrap/>
            <w:vAlign w:val="center"/>
            <w:hideMark/>
          </w:tcPr>
          <w:p w14:paraId="594B5595" w14:textId="77777777" w:rsidR="005F4E1A" w:rsidRPr="00DB4160" w:rsidRDefault="005F4E1A" w:rsidP="001140A5">
            <w:pPr>
              <w:spacing w:after="0" w:line="240" w:lineRule="auto"/>
              <w:jc w:val="center"/>
              <w:rPr>
                <w:rFonts w:ascii="Times New Roman" w:eastAsia="Times New Roman" w:hAnsi="Times New Roman" w:cs="Times New Roman"/>
                <w:b/>
                <w:sz w:val="20"/>
                <w:szCs w:val="20"/>
              </w:rPr>
            </w:pPr>
          </w:p>
        </w:tc>
      </w:tr>
      <w:tr w:rsidR="0066771B" w:rsidRPr="00E33F27" w14:paraId="1D87603D" w14:textId="77777777" w:rsidTr="004A636C">
        <w:trPr>
          <w:trHeight w:val="308"/>
          <w:jc w:val="center"/>
        </w:trPr>
        <w:tc>
          <w:tcPr>
            <w:tcW w:w="1818" w:type="dxa"/>
            <w:tcBorders>
              <w:top w:val="nil"/>
              <w:bottom w:val="nil"/>
            </w:tcBorders>
            <w:shd w:val="clear" w:color="auto" w:fill="auto"/>
            <w:noWrap/>
            <w:vAlign w:val="bottom"/>
            <w:hideMark/>
          </w:tcPr>
          <w:p w14:paraId="54577439" w14:textId="77777777" w:rsidR="005F4E1A" w:rsidRPr="00E33F27" w:rsidRDefault="005F4E1A" w:rsidP="00E864FD">
            <w:pPr>
              <w:spacing w:after="0" w:line="240" w:lineRule="auto"/>
              <w:ind w:firstLine="87"/>
              <w:rPr>
                <w:rFonts w:ascii="Times New Roman" w:eastAsia="Times New Roman" w:hAnsi="Times New Roman" w:cs="Times New Roman"/>
                <w:sz w:val="20"/>
                <w:szCs w:val="20"/>
              </w:rPr>
            </w:pPr>
            <w:r w:rsidRPr="00E33F27">
              <w:rPr>
                <w:rFonts w:ascii="Times New Roman" w:eastAsia="Times New Roman" w:hAnsi="Times New Roman" w:cs="Times New Roman"/>
                <w:sz w:val="20"/>
                <w:szCs w:val="20"/>
              </w:rPr>
              <w:t>SMP</w:t>
            </w:r>
          </w:p>
        </w:tc>
        <w:tc>
          <w:tcPr>
            <w:tcW w:w="1170" w:type="dxa"/>
            <w:tcBorders>
              <w:top w:val="nil"/>
              <w:bottom w:val="nil"/>
            </w:tcBorders>
            <w:shd w:val="clear" w:color="auto" w:fill="auto"/>
            <w:noWrap/>
            <w:vAlign w:val="center"/>
            <w:hideMark/>
          </w:tcPr>
          <w:p w14:paraId="3A1289AC" w14:textId="77777777" w:rsidR="005F4E1A" w:rsidRPr="00A07317" w:rsidRDefault="00397085" w:rsidP="001140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080" w:type="dxa"/>
            <w:tcBorders>
              <w:top w:val="nil"/>
              <w:bottom w:val="nil"/>
            </w:tcBorders>
            <w:vAlign w:val="center"/>
          </w:tcPr>
          <w:p w14:paraId="74385297" w14:textId="77777777" w:rsidR="005F4E1A" w:rsidRPr="004A636C" w:rsidRDefault="00397085" w:rsidP="001140A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44,4</w:t>
            </w:r>
          </w:p>
        </w:tc>
        <w:tc>
          <w:tcPr>
            <w:tcW w:w="990" w:type="dxa"/>
            <w:tcBorders>
              <w:top w:val="nil"/>
              <w:bottom w:val="nil"/>
            </w:tcBorders>
            <w:shd w:val="clear" w:color="auto" w:fill="auto"/>
            <w:noWrap/>
            <w:vAlign w:val="center"/>
          </w:tcPr>
          <w:p w14:paraId="2FC55328" w14:textId="77777777" w:rsidR="005F4E1A" w:rsidRPr="004A636C" w:rsidRDefault="00397085" w:rsidP="001140A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15</w:t>
            </w:r>
          </w:p>
        </w:tc>
        <w:tc>
          <w:tcPr>
            <w:tcW w:w="900" w:type="dxa"/>
            <w:tcBorders>
              <w:top w:val="nil"/>
              <w:bottom w:val="nil"/>
            </w:tcBorders>
            <w:vAlign w:val="center"/>
          </w:tcPr>
          <w:p w14:paraId="4013F960" w14:textId="77777777" w:rsidR="005F4E1A" w:rsidRPr="004A636C" w:rsidRDefault="00397085" w:rsidP="001140A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38,5</w:t>
            </w:r>
          </w:p>
        </w:tc>
        <w:tc>
          <w:tcPr>
            <w:tcW w:w="1080" w:type="dxa"/>
            <w:tcBorders>
              <w:top w:val="nil"/>
              <w:bottom w:val="nil"/>
            </w:tcBorders>
          </w:tcPr>
          <w:p w14:paraId="5952BB87" w14:textId="77777777" w:rsidR="005F4E1A" w:rsidRPr="004A636C" w:rsidRDefault="003E4D9D" w:rsidP="004A636C">
            <w:pPr>
              <w:spacing w:after="0" w:line="240" w:lineRule="auto"/>
              <w:jc w:val="center"/>
              <w:rPr>
                <w:rFonts w:ascii="Times New Roman" w:eastAsia="Times New Roman" w:hAnsi="Times New Roman" w:cs="Times New Roman"/>
                <w:b/>
                <w:sz w:val="20"/>
                <w:szCs w:val="20"/>
                <w:lang w:val="id-ID"/>
              </w:rPr>
            </w:pPr>
            <w:r>
              <w:rPr>
                <w:rFonts w:ascii="Times New Roman" w:eastAsia="Times New Roman" w:hAnsi="Times New Roman" w:cs="Times New Roman"/>
                <w:b/>
                <w:sz w:val="20"/>
                <w:szCs w:val="20"/>
              </w:rPr>
              <w:t>0,</w:t>
            </w:r>
            <w:r w:rsidR="004A636C">
              <w:rPr>
                <w:rFonts w:ascii="Times New Roman" w:eastAsia="Times New Roman" w:hAnsi="Times New Roman" w:cs="Times New Roman"/>
                <w:b/>
                <w:sz w:val="20"/>
                <w:szCs w:val="20"/>
                <w:lang w:val="id-ID"/>
              </w:rPr>
              <w:t>0</w:t>
            </w:r>
          </w:p>
        </w:tc>
        <w:tc>
          <w:tcPr>
            <w:tcW w:w="1110" w:type="dxa"/>
            <w:tcBorders>
              <w:top w:val="nil"/>
              <w:bottom w:val="nil"/>
            </w:tcBorders>
            <w:shd w:val="clear" w:color="auto" w:fill="auto"/>
            <w:noWrap/>
            <w:vAlign w:val="center"/>
            <w:hideMark/>
          </w:tcPr>
          <w:p w14:paraId="55F11A36" w14:textId="77777777" w:rsidR="005F4E1A" w:rsidRPr="00A07317" w:rsidRDefault="00397085" w:rsidP="001140A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lang w:val="id-ID"/>
              </w:rPr>
              <w:t>0,96</w:t>
            </w:r>
          </w:p>
        </w:tc>
      </w:tr>
      <w:tr w:rsidR="0066771B" w:rsidRPr="00E33F27" w14:paraId="7A9ACCE1" w14:textId="77777777" w:rsidTr="004A636C">
        <w:trPr>
          <w:trHeight w:val="308"/>
          <w:jc w:val="center"/>
        </w:trPr>
        <w:tc>
          <w:tcPr>
            <w:tcW w:w="1818" w:type="dxa"/>
            <w:tcBorders>
              <w:top w:val="nil"/>
              <w:bottom w:val="nil"/>
            </w:tcBorders>
            <w:shd w:val="clear" w:color="auto" w:fill="auto"/>
            <w:noWrap/>
            <w:vAlign w:val="bottom"/>
            <w:hideMark/>
          </w:tcPr>
          <w:p w14:paraId="6D83B6BC" w14:textId="77777777" w:rsidR="005F4E1A" w:rsidRPr="00E33F27" w:rsidRDefault="005F4E1A" w:rsidP="00E864FD">
            <w:pPr>
              <w:spacing w:after="0" w:line="240" w:lineRule="auto"/>
              <w:ind w:firstLine="87"/>
              <w:rPr>
                <w:rFonts w:ascii="Times New Roman" w:eastAsia="Times New Roman" w:hAnsi="Times New Roman" w:cs="Times New Roman"/>
                <w:sz w:val="20"/>
                <w:szCs w:val="20"/>
              </w:rPr>
            </w:pPr>
            <w:r w:rsidRPr="00E33F27">
              <w:rPr>
                <w:rFonts w:ascii="Times New Roman" w:eastAsia="Times New Roman" w:hAnsi="Times New Roman" w:cs="Times New Roman"/>
                <w:sz w:val="20"/>
                <w:szCs w:val="20"/>
              </w:rPr>
              <w:t>SMA</w:t>
            </w:r>
          </w:p>
        </w:tc>
        <w:tc>
          <w:tcPr>
            <w:tcW w:w="1170" w:type="dxa"/>
            <w:tcBorders>
              <w:top w:val="nil"/>
              <w:bottom w:val="nil"/>
            </w:tcBorders>
            <w:shd w:val="clear" w:color="auto" w:fill="auto"/>
            <w:noWrap/>
            <w:vAlign w:val="center"/>
            <w:hideMark/>
          </w:tcPr>
          <w:p w14:paraId="71063B70" w14:textId="77777777" w:rsidR="005F4E1A" w:rsidRPr="00A07317" w:rsidRDefault="004A636C" w:rsidP="001140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080" w:type="dxa"/>
            <w:tcBorders>
              <w:top w:val="nil"/>
              <w:bottom w:val="nil"/>
            </w:tcBorders>
            <w:vAlign w:val="center"/>
          </w:tcPr>
          <w:p w14:paraId="17231C52" w14:textId="77777777" w:rsidR="005F4E1A" w:rsidRPr="004A636C" w:rsidRDefault="00397085" w:rsidP="00AF57C3">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27,8</w:t>
            </w:r>
          </w:p>
        </w:tc>
        <w:tc>
          <w:tcPr>
            <w:tcW w:w="990" w:type="dxa"/>
            <w:tcBorders>
              <w:top w:val="nil"/>
              <w:bottom w:val="nil"/>
            </w:tcBorders>
            <w:shd w:val="clear" w:color="auto" w:fill="auto"/>
            <w:noWrap/>
            <w:vAlign w:val="center"/>
          </w:tcPr>
          <w:p w14:paraId="3902272B" w14:textId="77777777" w:rsidR="005F4E1A" w:rsidRPr="004A636C" w:rsidRDefault="00397085" w:rsidP="001140A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13</w:t>
            </w:r>
          </w:p>
        </w:tc>
        <w:tc>
          <w:tcPr>
            <w:tcW w:w="900" w:type="dxa"/>
            <w:tcBorders>
              <w:top w:val="nil"/>
              <w:bottom w:val="nil"/>
            </w:tcBorders>
            <w:vAlign w:val="center"/>
          </w:tcPr>
          <w:p w14:paraId="22A56B00" w14:textId="77777777" w:rsidR="005F4E1A" w:rsidRPr="004A636C" w:rsidRDefault="004A636C" w:rsidP="001140A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rPr>
              <w:t>3</w:t>
            </w:r>
            <w:r w:rsidR="00397085">
              <w:rPr>
                <w:rFonts w:ascii="Times New Roman" w:eastAsia="Times New Roman" w:hAnsi="Times New Roman" w:cs="Times New Roman"/>
                <w:sz w:val="20"/>
                <w:szCs w:val="20"/>
                <w:lang w:val="id-ID"/>
              </w:rPr>
              <w:t>3,3</w:t>
            </w:r>
          </w:p>
        </w:tc>
        <w:tc>
          <w:tcPr>
            <w:tcW w:w="1080" w:type="dxa"/>
            <w:tcBorders>
              <w:top w:val="nil"/>
              <w:bottom w:val="nil"/>
            </w:tcBorders>
          </w:tcPr>
          <w:p w14:paraId="3F069254" w14:textId="77777777" w:rsidR="005F4E1A" w:rsidRPr="00DB4160" w:rsidRDefault="005F4E1A" w:rsidP="001140A5">
            <w:pPr>
              <w:spacing w:after="0" w:line="240" w:lineRule="auto"/>
              <w:jc w:val="center"/>
              <w:rPr>
                <w:rFonts w:ascii="Times New Roman" w:eastAsia="Times New Roman" w:hAnsi="Times New Roman" w:cs="Times New Roman"/>
                <w:b/>
                <w:sz w:val="20"/>
                <w:szCs w:val="20"/>
              </w:rPr>
            </w:pPr>
          </w:p>
        </w:tc>
        <w:tc>
          <w:tcPr>
            <w:tcW w:w="1110" w:type="dxa"/>
            <w:tcBorders>
              <w:top w:val="nil"/>
              <w:bottom w:val="nil"/>
            </w:tcBorders>
            <w:shd w:val="clear" w:color="auto" w:fill="auto"/>
            <w:noWrap/>
            <w:vAlign w:val="center"/>
            <w:hideMark/>
          </w:tcPr>
          <w:p w14:paraId="7A28643F" w14:textId="77777777" w:rsidR="005F4E1A" w:rsidRPr="00DB4160" w:rsidRDefault="005F4E1A" w:rsidP="001140A5">
            <w:pPr>
              <w:spacing w:after="0" w:line="240" w:lineRule="auto"/>
              <w:jc w:val="center"/>
              <w:rPr>
                <w:rFonts w:ascii="Times New Roman" w:eastAsia="Times New Roman" w:hAnsi="Times New Roman" w:cs="Times New Roman"/>
                <w:b/>
                <w:sz w:val="20"/>
                <w:szCs w:val="20"/>
              </w:rPr>
            </w:pPr>
          </w:p>
        </w:tc>
      </w:tr>
      <w:tr w:rsidR="0066771B" w:rsidRPr="00E33F27" w14:paraId="0B1FA20A" w14:textId="77777777" w:rsidTr="00A07317">
        <w:trPr>
          <w:trHeight w:val="308"/>
          <w:jc w:val="center"/>
        </w:trPr>
        <w:tc>
          <w:tcPr>
            <w:tcW w:w="1818" w:type="dxa"/>
            <w:tcBorders>
              <w:top w:val="nil"/>
              <w:bottom w:val="single" w:sz="4" w:space="0" w:color="auto"/>
            </w:tcBorders>
            <w:shd w:val="clear" w:color="auto" w:fill="auto"/>
            <w:noWrap/>
            <w:vAlign w:val="bottom"/>
          </w:tcPr>
          <w:p w14:paraId="1FB2C7A8" w14:textId="77777777" w:rsidR="005F4E1A" w:rsidRPr="00E33F27" w:rsidRDefault="005F4E1A" w:rsidP="00E864FD">
            <w:pPr>
              <w:spacing w:after="0" w:line="240" w:lineRule="auto"/>
              <w:ind w:firstLine="87"/>
              <w:rPr>
                <w:rFonts w:ascii="Times New Roman" w:eastAsia="Times New Roman" w:hAnsi="Times New Roman" w:cs="Times New Roman"/>
                <w:sz w:val="20"/>
                <w:szCs w:val="20"/>
              </w:rPr>
            </w:pPr>
            <w:r w:rsidRPr="00E33F27">
              <w:rPr>
                <w:rFonts w:ascii="Times New Roman" w:eastAsia="Times New Roman" w:hAnsi="Times New Roman" w:cs="Times New Roman"/>
                <w:sz w:val="20"/>
                <w:szCs w:val="20"/>
              </w:rPr>
              <w:t>Perguruan Tinggi</w:t>
            </w:r>
          </w:p>
        </w:tc>
        <w:tc>
          <w:tcPr>
            <w:tcW w:w="1170" w:type="dxa"/>
            <w:tcBorders>
              <w:top w:val="nil"/>
              <w:bottom w:val="single" w:sz="4" w:space="0" w:color="auto"/>
            </w:tcBorders>
            <w:shd w:val="clear" w:color="auto" w:fill="auto"/>
            <w:noWrap/>
            <w:vAlign w:val="center"/>
          </w:tcPr>
          <w:p w14:paraId="28A22B82" w14:textId="77777777" w:rsidR="005F4E1A" w:rsidRPr="00A07317" w:rsidRDefault="004A636C" w:rsidP="001140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2</w:t>
            </w:r>
          </w:p>
        </w:tc>
        <w:tc>
          <w:tcPr>
            <w:tcW w:w="1080" w:type="dxa"/>
            <w:tcBorders>
              <w:top w:val="nil"/>
              <w:bottom w:val="single" w:sz="4" w:space="0" w:color="auto"/>
            </w:tcBorders>
            <w:vAlign w:val="center"/>
          </w:tcPr>
          <w:p w14:paraId="706BEBE5" w14:textId="77777777" w:rsidR="005F4E1A" w:rsidRPr="004A636C" w:rsidRDefault="004A636C" w:rsidP="001140A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1</w:t>
            </w:r>
            <w:r w:rsidR="00397085">
              <w:rPr>
                <w:rFonts w:ascii="Times New Roman" w:eastAsia="Times New Roman" w:hAnsi="Times New Roman" w:cs="Times New Roman"/>
                <w:sz w:val="20"/>
                <w:szCs w:val="20"/>
                <w:lang w:val="id-ID"/>
              </w:rPr>
              <w:t>1,1</w:t>
            </w:r>
          </w:p>
        </w:tc>
        <w:tc>
          <w:tcPr>
            <w:tcW w:w="990" w:type="dxa"/>
            <w:tcBorders>
              <w:top w:val="nil"/>
              <w:bottom w:val="single" w:sz="4" w:space="0" w:color="auto"/>
            </w:tcBorders>
            <w:shd w:val="clear" w:color="auto" w:fill="auto"/>
            <w:noWrap/>
            <w:vAlign w:val="center"/>
          </w:tcPr>
          <w:p w14:paraId="7745AFF1" w14:textId="77777777" w:rsidR="005F4E1A" w:rsidRPr="004A636C" w:rsidRDefault="004A636C" w:rsidP="00A07317">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4</w:t>
            </w:r>
          </w:p>
        </w:tc>
        <w:tc>
          <w:tcPr>
            <w:tcW w:w="900" w:type="dxa"/>
            <w:tcBorders>
              <w:top w:val="nil"/>
              <w:bottom w:val="single" w:sz="4" w:space="0" w:color="auto"/>
            </w:tcBorders>
            <w:vAlign w:val="center"/>
          </w:tcPr>
          <w:p w14:paraId="477BA537" w14:textId="77777777" w:rsidR="005F4E1A" w:rsidRPr="00A07317" w:rsidRDefault="00397085" w:rsidP="001140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10,3</w:t>
            </w:r>
          </w:p>
        </w:tc>
        <w:tc>
          <w:tcPr>
            <w:tcW w:w="1080" w:type="dxa"/>
            <w:tcBorders>
              <w:top w:val="nil"/>
              <w:bottom w:val="single" w:sz="4" w:space="0" w:color="auto"/>
            </w:tcBorders>
          </w:tcPr>
          <w:p w14:paraId="6D7E01C6" w14:textId="77777777" w:rsidR="005F4E1A" w:rsidRPr="00DB4160" w:rsidRDefault="005F4E1A" w:rsidP="001140A5">
            <w:pPr>
              <w:spacing w:after="0" w:line="240" w:lineRule="auto"/>
              <w:jc w:val="center"/>
              <w:rPr>
                <w:rFonts w:ascii="Times New Roman" w:eastAsia="Times New Roman" w:hAnsi="Times New Roman" w:cs="Times New Roman"/>
                <w:b/>
                <w:sz w:val="20"/>
                <w:szCs w:val="20"/>
              </w:rPr>
            </w:pPr>
          </w:p>
        </w:tc>
        <w:tc>
          <w:tcPr>
            <w:tcW w:w="1110" w:type="dxa"/>
            <w:tcBorders>
              <w:top w:val="nil"/>
              <w:bottom w:val="single" w:sz="4" w:space="0" w:color="auto"/>
            </w:tcBorders>
            <w:shd w:val="clear" w:color="auto" w:fill="auto"/>
            <w:noWrap/>
            <w:vAlign w:val="center"/>
          </w:tcPr>
          <w:p w14:paraId="1616FE1F" w14:textId="77777777" w:rsidR="005F4E1A" w:rsidRPr="00DB4160" w:rsidRDefault="005F4E1A" w:rsidP="001140A5">
            <w:pPr>
              <w:spacing w:after="0" w:line="240" w:lineRule="auto"/>
              <w:jc w:val="center"/>
              <w:rPr>
                <w:rFonts w:ascii="Times New Roman" w:eastAsia="Times New Roman" w:hAnsi="Times New Roman" w:cs="Times New Roman"/>
                <w:b/>
                <w:sz w:val="20"/>
                <w:szCs w:val="20"/>
              </w:rPr>
            </w:pPr>
          </w:p>
        </w:tc>
      </w:tr>
      <w:tr w:rsidR="0066771B" w:rsidRPr="00E33F27" w14:paraId="3A16642D" w14:textId="77777777" w:rsidTr="00A07317">
        <w:trPr>
          <w:trHeight w:val="308"/>
          <w:jc w:val="center"/>
        </w:trPr>
        <w:tc>
          <w:tcPr>
            <w:tcW w:w="1818" w:type="dxa"/>
            <w:tcBorders>
              <w:top w:val="single" w:sz="4" w:space="0" w:color="auto"/>
              <w:bottom w:val="nil"/>
            </w:tcBorders>
            <w:shd w:val="clear" w:color="auto" w:fill="auto"/>
            <w:noWrap/>
            <w:vAlign w:val="bottom"/>
            <w:hideMark/>
          </w:tcPr>
          <w:p w14:paraId="579804A4" w14:textId="77777777" w:rsidR="005F4E1A" w:rsidRPr="00E33F27" w:rsidRDefault="005F4E1A" w:rsidP="00E864FD">
            <w:pPr>
              <w:spacing w:after="0" w:line="240" w:lineRule="auto"/>
              <w:rPr>
                <w:rFonts w:ascii="Times New Roman" w:eastAsia="Times New Roman" w:hAnsi="Times New Roman" w:cs="Times New Roman"/>
                <w:sz w:val="20"/>
                <w:szCs w:val="20"/>
              </w:rPr>
            </w:pPr>
            <w:r w:rsidRPr="00E33F27">
              <w:rPr>
                <w:rFonts w:ascii="Times New Roman" w:eastAsia="Times New Roman" w:hAnsi="Times New Roman" w:cs="Times New Roman"/>
                <w:sz w:val="20"/>
                <w:szCs w:val="20"/>
              </w:rPr>
              <w:t>Status Gizi</w:t>
            </w:r>
          </w:p>
        </w:tc>
        <w:tc>
          <w:tcPr>
            <w:tcW w:w="1170" w:type="dxa"/>
            <w:tcBorders>
              <w:top w:val="single" w:sz="4" w:space="0" w:color="auto"/>
              <w:bottom w:val="nil"/>
            </w:tcBorders>
            <w:shd w:val="clear" w:color="auto" w:fill="auto"/>
            <w:noWrap/>
            <w:vAlign w:val="center"/>
            <w:hideMark/>
          </w:tcPr>
          <w:p w14:paraId="7DF6EB74" w14:textId="77777777" w:rsidR="005F4E1A" w:rsidRPr="00E33F27" w:rsidRDefault="005F4E1A" w:rsidP="001140A5">
            <w:pPr>
              <w:spacing w:after="0" w:line="240" w:lineRule="auto"/>
              <w:jc w:val="center"/>
              <w:rPr>
                <w:rFonts w:ascii="Times New Roman" w:eastAsia="Times New Roman" w:hAnsi="Times New Roman" w:cs="Times New Roman"/>
                <w:sz w:val="20"/>
                <w:szCs w:val="20"/>
              </w:rPr>
            </w:pPr>
          </w:p>
        </w:tc>
        <w:tc>
          <w:tcPr>
            <w:tcW w:w="1080" w:type="dxa"/>
            <w:tcBorders>
              <w:top w:val="single" w:sz="4" w:space="0" w:color="auto"/>
              <w:bottom w:val="nil"/>
            </w:tcBorders>
            <w:vAlign w:val="center"/>
          </w:tcPr>
          <w:p w14:paraId="04B3C638" w14:textId="77777777" w:rsidR="005F4E1A" w:rsidRPr="00E33F27" w:rsidRDefault="005F4E1A" w:rsidP="001140A5">
            <w:pPr>
              <w:spacing w:after="0" w:line="240" w:lineRule="auto"/>
              <w:jc w:val="center"/>
              <w:rPr>
                <w:rFonts w:ascii="Times New Roman" w:eastAsia="Times New Roman" w:hAnsi="Times New Roman" w:cs="Times New Roman"/>
                <w:sz w:val="20"/>
                <w:szCs w:val="20"/>
              </w:rPr>
            </w:pPr>
          </w:p>
        </w:tc>
        <w:tc>
          <w:tcPr>
            <w:tcW w:w="990" w:type="dxa"/>
            <w:tcBorders>
              <w:top w:val="single" w:sz="4" w:space="0" w:color="auto"/>
              <w:bottom w:val="nil"/>
            </w:tcBorders>
            <w:shd w:val="clear" w:color="auto" w:fill="auto"/>
            <w:noWrap/>
            <w:vAlign w:val="center"/>
            <w:hideMark/>
          </w:tcPr>
          <w:p w14:paraId="7FC7F63B" w14:textId="77777777" w:rsidR="005F4E1A" w:rsidRPr="00E33F27" w:rsidRDefault="005F4E1A" w:rsidP="001140A5">
            <w:pPr>
              <w:spacing w:after="0" w:line="240" w:lineRule="auto"/>
              <w:jc w:val="center"/>
              <w:rPr>
                <w:rFonts w:ascii="Times New Roman" w:eastAsia="Times New Roman" w:hAnsi="Times New Roman" w:cs="Times New Roman"/>
                <w:sz w:val="20"/>
                <w:szCs w:val="20"/>
              </w:rPr>
            </w:pPr>
          </w:p>
        </w:tc>
        <w:tc>
          <w:tcPr>
            <w:tcW w:w="900" w:type="dxa"/>
            <w:tcBorders>
              <w:top w:val="single" w:sz="4" w:space="0" w:color="auto"/>
              <w:bottom w:val="nil"/>
            </w:tcBorders>
            <w:vAlign w:val="center"/>
          </w:tcPr>
          <w:p w14:paraId="353E35DD" w14:textId="77777777" w:rsidR="005F4E1A" w:rsidRPr="00E33F27" w:rsidRDefault="005F4E1A" w:rsidP="001140A5">
            <w:pPr>
              <w:spacing w:after="0" w:line="240" w:lineRule="auto"/>
              <w:jc w:val="center"/>
              <w:rPr>
                <w:rFonts w:ascii="Times New Roman" w:eastAsia="Times New Roman" w:hAnsi="Times New Roman" w:cs="Times New Roman"/>
                <w:sz w:val="20"/>
                <w:szCs w:val="20"/>
              </w:rPr>
            </w:pPr>
          </w:p>
        </w:tc>
        <w:tc>
          <w:tcPr>
            <w:tcW w:w="1080" w:type="dxa"/>
            <w:tcBorders>
              <w:top w:val="single" w:sz="4" w:space="0" w:color="auto"/>
              <w:bottom w:val="nil"/>
            </w:tcBorders>
          </w:tcPr>
          <w:p w14:paraId="2EA51FA6" w14:textId="77777777" w:rsidR="005F4E1A" w:rsidRPr="00DB4160" w:rsidRDefault="005F4E1A" w:rsidP="001140A5">
            <w:pPr>
              <w:spacing w:after="0" w:line="240" w:lineRule="auto"/>
              <w:jc w:val="center"/>
              <w:rPr>
                <w:rFonts w:ascii="Times New Roman" w:eastAsia="Times New Roman" w:hAnsi="Times New Roman" w:cs="Times New Roman"/>
                <w:b/>
                <w:sz w:val="20"/>
                <w:szCs w:val="20"/>
              </w:rPr>
            </w:pPr>
          </w:p>
        </w:tc>
        <w:tc>
          <w:tcPr>
            <w:tcW w:w="1110" w:type="dxa"/>
            <w:tcBorders>
              <w:top w:val="single" w:sz="4" w:space="0" w:color="auto"/>
              <w:bottom w:val="nil"/>
            </w:tcBorders>
            <w:shd w:val="clear" w:color="auto" w:fill="auto"/>
            <w:noWrap/>
            <w:vAlign w:val="center"/>
            <w:hideMark/>
          </w:tcPr>
          <w:p w14:paraId="0FBBFE45" w14:textId="77777777" w:rsidR="005F4E1A" w:rsidRPr="00DB4160" w:rsidRDefault="005F4E1A" w:rsidP="001140A5">
            <w:pPr>
              <w:spacing w:after="0" w:line="240" w:lineRule="auto"/>
              <w:jc w:val="center"/>
              <w:rPr>
                <w:rFonts w:ascii="Times New Roman" w:eastAsia="Times New Roman" w:hAnsi="Times New Roman" w:cs="Times New Roman"/>
                <w:b/>
                <w:sz w:val="20"/>
                <w:szCs w:val="20"/>
              </w:rPr>
            </w:pPr>
          </w:p>
        </w:tc>
      </w:tr>
      <w:tr w:rsidR="0066771B" w:rsidRPr="00E33F27" w14:paraId="0E6EE2E0" w14:textId="77777777" w:rsidTr="00C43A89">
        <w:trPr>
          <w:trHeight w:val="308"/>
          <w:jc w:val="center"/>
        </w:trPr>
        <w:tc>
          <w:tcPr>
            <w:tcW w:w="1818" w:type="dxa"/>
            <w:tcBorders>
              <w:top w:val="nil"/>
              <w:bottom w:val="nil"/>
            </w:tcBorders>
            <w:shd w:val="clear" w:color="auto" w:fill="auto"/>
            <w:noWrap/>
            <w:vAlign w:val="bottom"/>
            <w:hideMark/>
          </w:tcPr>
          <w:p w14:paraId="080DD44A" w14:textId="77777777" w:rsidR="005F4E1A" w:rsidRPr="00E33F27" w:rsidRDefault="005F4E1A" w:rsidP="00E864FD">
            <w:pPr>
              <w:spacing w:after="0" w:line="240" w:lineRule="auto"/>
              <w:ind w:firstLine="87"/>
              <w:rPr>
                <w:rFonts w:ascii="Times New Roman" w:eastAsia="Times New Roman" w:hAnsi="Times New Roman" w:cs="Times New Roman"/>
                <w:sz w:val="20"/>
                <w:szCs w:val="20"/>
              </w:rPr>
            </w:pPr>
            <w:r w:rsidRPr="00E33F27">
              <w:rPr>
                <w:rFonts w:ascii="Times New Roman" w:eastAsia="Times New Roman" w:hAnsi="Times New Roman" w:cs="Times New Roman"/>
                <w:sz w:val="20"/>
                <w:szCs w:val="20"/>
              </w:rPr>
              <w:t>Sangat Kurus</w:t>
            </w:r>
          </w:p>
        </w:tc>
        <w:tc>
          <w:tcPr>
            <w:tcW w:w="1170" w:type="dxa"/>
            <w:tcBorders>
              <w:top w:val="nil"/>
              <w:bottom w:val="nil"/>
            </w:tcBorders>
            <w:shd w:val="clear" w:color="auto" w:fill="auto"/>
            <w:noWrap/>
            <w:vAlign w:val="center"/>
          </w:tcPr>
          <w:p w14:paraId="1595C85E" w14:textId="77777777" w:rsidR="005F4E1A" w:rsidRPr="00C43A89" w:rsidRDefault="00C43A89" w:rsidP="001140A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1</w:t>
            </w:r>
          </w:p>
        </w:tc>
        <w:tc>
          <w:tcPr>
            <w:tcW w:w="1080" w:type="dxa"/>
            <w:tcBorders>
              <w:top w:val="nil"/>
              <w:bottom w:val="nil"/>
            </w:tcBorders>
            <w:vAlign w:val="center"/>
          </w:tcPr>
          <w:p w14:paraId="2E347B71" w14:textId="77777777" w:rsidR="005F4E1A" w:rsidRPr="00397085" w:rsidRDefault="00397085" w:rsidP="001140A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5,6</w:t>
            </w:r>
          </w:p>
        </w:tc>
        <w:tc>
          <w:tcPr>
            <w:tcW w:w="990" w:type="dxa"/>
            <w:tcBorders>
              <w:top w:val="nil"/>
              <w:bottom w:val="nil"/>
            </w:tcBorders>
            <w:shd w:val="clear" w:color="auto" w:fill="auto"/>
            <w:noWrap/>
            <w:vAlign w:val="center"/>
            <w:hideMark/>
          </w:tcPr>
          <w:p w14:paraId="2E7067DB" w14:textId="77777777" w:rsidR="005F4E1A" w:rsidRPr="001140A5" w:rsidRDefault="005F4E1A" w:rsidP="001140A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0</w:t>
            </w:r>
          </w:p>
        </w:tc>
        <w:tc>
          <w:tcPr>
            <w:tcW w:w="900" w:type="dxa"/>
            <w:tcBorders>
              <w:top w:val="nil"/>
              <w:bottom w:val="nil"/>
            </w:tcBorders>
            <w:vAlign w:val="center"/>
          </w:tcPr>
          <w:p w14:paraId="294D132D" w14:textId="77777777" w:rsidR="005F4E1A" w:rsidRPr="001140A5" w:rsidRDefault="005F4E1A" w:rsidP="001140A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0</w:t>
            </w:r>
          </w:p>
        </w:tc>
        <w:tc>
          <w:tcPr>
            <w:tcW w:w="1080" w:type="dxa"/>
            <w:tcBorders>
              <w:top w:val="nil"/>
              <w:bottom w:val="nil"/>
            </w:tcBorders>
          </w:tcPr>
          <w:p w14:paraId="0CE57E4A" w14:textId="77777777" w:rsidR="005F4E1A" w:rsidRPr="00DB4160" w:rsidRDefault="005F4E1A" w:rsidP="001140A5">
            <w:pPr>
              <w:spacing w:after="0" w:line="240" w:lineRule="auto"/>
              <w:jc w:val="center"/>
              <w:rPr>
                <w:rFonts w:ascii="Times New Roman" w:eastAsia="Times New Roman" w:hAnsi="Times New Roman" w:cs="Times New Roman"/>
                <w:b/>
                <w:sz w:val="20"/>
                <w:szCs w:val="20"/>
              </w:rPr>
            </w:pPr>
          </w:p>
        </w:tc>
        <w:tc>
          <w:tcPr>
            <w:tcW w:w="1110" w:type="dxa"/>
            <w:tcBorders>
              <w:top w:val="nil"/>
              <w:bottom w:val="nil"/>
            </w:tcBorders>
            <w:shd w:val="clear" w:color="auto" w:fill="auto"/>
            <w:noWrap/>
            <w:vAlign w:val="center"/>
            <w:hideMark/>
          </w:tcPr>
          <w:p w14:paraId="5B2AA7A9" w14:textId="77777777" w:rsidR="005F4E1A" w:rsidRPr="00DB4160" w:rsidRDefault="005F4E1A" w:rsidP="001140A5">
            <w:pPr>
              <w:spacing w:after="0" w:line="240" w:lineRule="auto"/>
              <w:jc w:val="center"/>
              <w:rPr>
                <w:rFonts w:ascii="Times New Roman" w:eastAsia="Times New Roman" w:hAnsi="Times New Roman" w:cs="Times New Roman"/>
                <w:b/>
                <w:sz w:val="20"/>
                <w:szCs w:val="20"/>
              </w:rPr>
            </w:pPr>
          </w:p>
        </w:tc>
      </w:tr>
      <w:tr w:rsidR="0066771B" w:rsidRPr="00E33F27" w14:paraId="7C99B951" w14:textId="77777777" w:rsidTr="00C43A89">
        <w:trPr>
          <w:trHeight w:val="308"/>
          <w:jc w:val="center"/>
        </w:trPr>
        <w:tc>
          <w:tcPr>
            <w:tcW w:w="1818" w:type="dxa"/>
            <w:tcBorders>
              <w:top w:val="nil"/>
              <w:bottom w:val="nil"/>
            </w:tcBorders>
            <w:shd w:val="clear" w:color="auto" w:fill="auto"/>
            <w:noWrap/>
            <w:vAlign w:val="bottom"/>
            <w:hideMark/>
          </w:tcPr>
          <w:p w14:paraId="4F02751B" w14:textId="77777777" w:rsidR="005F4E1A" w:rsidRPr="00E33F27" w:rsidRDefault="005F4E1A" w:rsidP="00E864FD">
            <w:pPr>
              <w:spacing w:after="0" w:line="240" w:lineRule="auto"/>
              <w:ind w:firstLine="87"/>
              <w:rPr>
                <w:rFonts w:ascii="Times New Roman" w:eastAsia="Times New Roman" w:hAnsi="Times New Roman" w:cs="Times New Roman"/>
                <w:sz w:val="20"/>
                <w:szCs w:val="20"/>
              </w:rPr>
            </w:pPr>
            <w:r w:rsidRPr="00E33F27">
              <w:rPr>
                <w:rFonts w:ascii="Times New Roman" w:eastAsia="Times New Roman" w:hAnsi="Times New Roman" w:cs="Times New Roman"/>
                <w:sz w:val="20"/>
                <w:szCs w:val="20"/>
              </w:rPr>
              <w:t>Kurus</w:t>
            </w:r>
          </w:p>
        </w:tc>
        <w:tc>
          <w:tcPr>
            <w:tcW w:w="1170" w:type="dxa"/>
            <w:tcBorders>
              <w:top w:val="nil"/>
              <w:bottom w:val="nil"/>
            </w:tcBorders>
            <w:shd w:val="clear" w:color="auto" w:fill="auto"/>
            <w:noWrap/>
            <w:vAlign w:val="center"/>
          </w:tcPr>
          <w:p w14:paraId="2C535C75" w14:textId="77777777" w:rsidR="005F4E1A" w:rsidRPr="001140A5" w:rsidRDefault="00C43A89" w:rsidP="001140A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3</w:t>
            </w:r>
          </w:p>
        </w:tc>
        <w:tc>
          <w:tcPr>
            <w:tcW w:w="1080" w:type="dxa"/>
            <w:tcBorders>
              <w:top w:val="nil"/>
              <w:bottom w:val="nil"/>
            </w:tcBorders>
            <w:vAlign w:val="center"/>
          </w:tcPr>
          <w:p w14:paraId="150ED191" w14:textId="77777777" w:rsidR="005F4E1A" w:rsidRPr="00A07317" w:rsidRDefault="00397085" w:rsidP="001140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16,7</w:t>
            </w:r>
          </w:p>
        </w:tc>
        <w:tc>
          <w:tcPr>
            <w:tcW w:w="990" w:type="dxa"/>
            <w:tcBorders>
              <w:top w:val="nil"/>
              <w:bottom w:val="nil"/>
            </w:tcBorders>
            <w:shd w:val="clear" w:color="auto" w:fill="auto"/>
            <w:noWrap/>
            <w:vAlign w:val="center"/>
          </w:tcPr>
          <w:p w14:paraId="748A7214" w14:textId="77777777" w:rsidR="005F4E1A" w:rsidRPr="00A07317" w:rsidRDefault="00C43A89" w:rsidP="001140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00" w:type="dxa"/>
            <w:tcBorders>
              <w:top w:val="nil"/>
              <w:bottom w:val="nil"/>
            </w:tcBorders>
            <w:vAlign w:val="center"/>
          </w:tcPr>
          <w:p w14:paraId="7E475143" w14:textId="77777777" w:rsidR="005F4E1A" w:rsidRPr="00A07317" w:rsidRDefault="00C43A89" w:rsidP="001140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w:t>
            </w:r>
          </w:p>
        </w:tc>
        <w:tc>
          <w:tcPr>
            <w:tcW w:w="1080" w:type="dxa"/>
            <w:tcBorders>
              <w:top w:val="nil"/>
              <w:bottom w:val="nil"/>
            </w:tcBorders>
          </w:tcPr>
          <w:p w14:paraId="11057C0B" w14:textId="77777777" w:rsidR="005F4E1A" w:rsidRPr="00DB4160" w:rsidRDefault="005F4E1A" w:rsidP="001140A5">
            <w:pPr>
              <w:spacing w:after="0" w:line="240" w:lineRule="auto"/>
              <w:jc w:val="center"/>
              <w:rPr>
                <w:rFonts w:ascii="Times New Roman" w:eastAsia="Times New Roman" w:hAnsi="Times New Roman" w:cs="Times New Roman"/>
                <w:b/>
                <w:sz w:val="20"/>
                <w:szCs w:val="20"/>
                <w:lang w:val="id-ID"/>
              </w:rPr>
            </w:pPr>
          </w:p>
        </w:tc>
        <w:tc>
          <w:tcPr>
            <w:tcW w:w="1110" w:type="dxa"/>
            <w:tcBorders>
              <w:top w:val="nil"/>
              <w:bottom w:val="nil"/>
            </w:tcBorders>
            <w:shd w:val="clear" w:color="auto" w:fill="auto"/>
            <w:noWrap/>
            <w:vAlign w:val="center"/>
            <w:hideMark/>
          </w:tcPr>
          <w:p w14:paraId="1A74597C" w14:textId="77777777" w:rsidR="005F4E1A" w:rsidRPr="00DB4160" w:rsidRDefault="005F4E1A" w:rsidP="001140A5">
            <w:pPr>
              <w:spacing w:after="0" w:line="240" w:lineRule="auto"/>
              <w:jc w:val="center"/>
              <w:rPr>
                <w:rFonts w:ascii="Times New Roman" w:eastAsia="Times New Roman" w:hAnsi="Times New Roman" w:cs="Times New Roman"/>
                <w:b/>
                <w:sz w:val="20"/>
                <w:szCs w:val="20"/>
                <w:lang w:val="id-ID"/>
              </w:rPr>
            </w:pPr>
          </w:p>
        </w:tc>
      </w:tr>
      <w:tr w:rsidR="0066771B" w:rsidRPr="00E33F27" w14:paraId="2EDBACD9" w14:textId="77777777" w:rsidTr="00C43A89">
        <w:trPr>
          <w:trHeight w:val="308"/>
          <w:jc w:val="center"/>
        </w:trPr>
        <w:tc>
          <w:tcPr>
            <w:tcW w:w="1818" w:type="dxa"/>
            <w:tcBorders>
              <w:top w:val="nil"/>
              <w:bottom w:val="nil"/>
            </w:tcBorders>
            <w:shd w:val="clear" w:color="auto" w:fill="auto"/>
            <w:noWrap/>
            <w:vAlign w:val="bottom"/>
            <w:hideMark/>
          </w:tcPr>
          <w:p w14:paraId="30675F5F" w14:textId="77777777" w:rsidR="005F4E1A" w:rsidRPr="00E33F27" w:rsidRDefault="005F4E1A" w:rsidP="00E864FD">
            <w:pPr>
              <w:spacing w:after="0" w:line="240" w:lineRule="auto"/>
              <w:rPr>
                <w:rFonts w:ascii="Times New Roman" w:eastAsia="Times New Roman" w:hAnsi="Times New Roman" w:cs="Times New Roman"/>
                <w:sz w:val="20"/>
                <w:szCs w:val="20"/>
              </w:rPr>
            </w:pPr>
            <w:r w:rsidRPr="00E33F27">
              <w:rPr>
                <w:rFonts w:ascii="Times New Roman" w:eastAsia="Times New Roman" w:hAnsi="Times New Roman" w:cs="Times New Roman"/>
                <w:sz w:val="20"/>
                <w:szCs w:val="20"/>
              </w:rPr>
              <w:t xml:space="preserve">  Normal</w:t>
            </w:r>
          </w:p>
        </w:tc>
        <w:tc>
          <w:tcPr>
            <w:tcW w:w="1170" w:type="dxa"/>
            <w:tcBorders>
              <w:top w:val="nil"/>
              <w:bottom w:val="nil"/>
            </w:tcBorders>
            <w:shd w:val="clear" w:color="auto" w:fill="auto"/>
            <w:noWrap/>
            <w:vAlign w:val="center"/>
          </w:tcPr>
          <w:p w14:paraId="08C29E99" w14:textId="77777777" w:rsidR="005F4E1A" w:rsidRPr="00C43A89" w:rsidRDefault="00C43A89" w:rsidP="001140A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9</w:t>
            </w:r>
          </w:p>
        </w:tc>
        <w:tc>
          <w:tcPr>
            <w:tcW w:w="1080" w:type="dxa"/>
            <w:tcBorders>
              <w:top w:val="nil"/>
              <w:bottom w:val="nil"/>
            </w:tcBorders>
            <w:vAlign w:val="center"/>
          </w:tcPr>
          <w:p w14:paraId="2D4B1A51" w14:textId="77777777" w:rsidR="005F4E1A" w:rsidRPr="00A07317" w:rsidRDefault="00397085" w:rsidP="001140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990" w:type="dxa"/>
            <w:tcBorders>
              <w:top w:val="nil"/>
              <w:bottom w:val="nil"/>
            </w:tcBorders>
            <w:shd w:val="clear" w:color="auto" w:fill="auto"/>
            <w:noWrap/>
            <w:vAlign w:val="center"/>
          </w:tcPr>
          <w:p w14:paraId="353D5AE3" w14:textId="77777777" w:rsidR="005F4E1A" w:rsidRPr="00A07317" w:rsidRDefault="00C43A89" w:rsidP="001140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900" w:type="dxa"/>
            <w:tcBorders>
              <w:top w:val="nil"/>
              <w:bottom w:val="nil"/>
            </w:tcBorders>
            <w:vAlign w:val="center"/>
          </w:tcPr>
          <w:p w14:paraId="0DD4788E" w14:textId="77777777" w:rsidR="005F4E1A" w:rsidRPr="00C43A89" w:rsidRDefault="00C43A89" w:rsidP="001140A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rPr>
              <w:t>5</w:t>
            </w:r>
            <w:r>
              <w:rPr>
                <w:rFonts w:ascii="Times New Roman" w:eastAsia="Times New Roman" w:hAnsi="Times New Roman" w:cs="Times New Roman"/>
                <w:sz w:val="20"/>
                <w:szCs w:val="20"/>
                <w:lang w:val="id-ID"/>
              </w:rPr>
              <w:t>1,5</w:t>
            </w:r>
          </w:p>
        </w:tc>
        <w:tc>
          <w:tcPr>
            <w:tcW w:w="1080" w:type="dxa"/>
            <w:tcBorders>
              <w:top w:val="nil"/>
              <w:bottom w:val="nil"/>
            </w:tcBorders>
          </w:tcPr>
          <w:p w14:paraId="2B219B01" w14:textId="77777777" w:rsidR="005F4E1A" w:rsidRPr="00A07317" w:rsidRDefault="003E4D9D" w:rsidP="001140A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0,2</w:t>
            </w:r>
          </w:p>
        </w:tc>
        <w:tc>
          <w:tcPr>
            <w:tcW w:w="1110" w:type="dxa"/>
            <w:tcBorders>
              <w:top w:val="nil"/>
              <w:bottom w:val="nil"/>
            </w:tcBorders>
            <w:shd w:val="clear" w:color="auto" w:fill="auto"/>
            <w:noWrap/>
            <w:vAlign w:val="center"/>
            <w:hideMark/>
          </w:tcPr>
          <w:p w14:paraId="434450C7" w14:textId="77777777" w:rsidR="005F4E1A" w:rsidRPr="00D7438C" w:rsidRDefault="00A07317" w:rsidP="001140A5">
            <w:pPr>
              <w:spacing w:after="0" w:line="240" w:lineRule="auto"/>
              <w:jc w:val="center"/>
              <w:rPr>
                <w:rFonts w:ascii="Times New Roman" w:eastAsia="Times New Roman" w:hAnsi="Times New Roman" w:cs="Times New Roman"/>
                <w:b/>
                <w:sz w:val="20"/>
                <w:szCs w:val="20"/>
                <w:lang w:val="id-ID"/>
              </w:rPr>
            </w:pPr>
            <w:r>
              <w:rPr>
                <w:rFonts w:ascii="Times New Roman" w:eastAsia="Times New Roman" w:hAnsi="Times New Roman" w:cs="Times New Roman"/>
                <w:b/>
                <w:sz w:val="20"/>
                <w:szCs w:val="20"/>
                <w:lang w:val="id-ID"/>
              </w:rPr>
              <w:t>0,</w:t>
            </w:r>
            <w:r w:rsidR="00397085">
              <w:rPr>
                <w:rFonts w:ascii="Times New Roman" w:eastAsia="Times New Roman" w:hAnsi="Times New Roman" w:cs="Times New Roman"/>
                <w:b/>
                <w:sz w:val="20"/>
                <w:szCs w:val="20"/>
              </w:rPr>
              <w:t>41</w:t>
            </w:r>
          </w:p>
        </w:tc>
      </w:tr>
      <w:tr w:rsidR="0066771B" w:rsidRPr="00E33F27" w14:paraId="67F8367A" w14:textId="77777777" w:rsidTr="00C43A89">
        <w:trPr>
          <w:trHeight w:val="308"/>
          <w:jc w:val="center"/>
        </w:trPr>
        <w:tc>
          <w:tcPr>
            <w:tcW w:w="1818" w:type="dxa"/>
            <w:tcBorders>
              <w:top w:val="nil"/>
              <w:bottom w:val="nil"/>
            </w:tcBorders>
            <w:shd w:val="clear" w:color="auto" w:fill="auto"/>
            <w:noWrap/>
            <w:vAlign w:val="bottom"/>
            <w:hideMark/>
          </w:tcPr>
          <w:p w14:paraId="3C82D068" w14:textId="77777777" w:rsidR="005F4E1A" w:rsidRPr="00E33F27" w:rsidRDefault="005F4E1A" w:rsidP="00E864FD">
            <w:pPr>
              <w:spacing w:after="0" w:line="240" w:lineRule="auto"/>
              <w:ind w:firstLine="87"/>
              <w:rPr>
                <w:rFonts w:ascii="Times New Roman" w:eastAsia="Times New Roman" w:hAnsi="Times New Roman" w:cs="Times New Roman"/>
                <w:sz w:val="20"/>
                <w:szCs w:val="20"/>
              </w:rPr>
            </w:pPr>
            <w:r w:rsidRPr="00E33F27">
              <w:rPr>
                <w:rFonts w:ascii="Times New Roman" w:eastAsia="Times New Roman" w:hAnsi="Times New Roman" w:cs="Times New Roman"/>
                <w:sz w:val="20"/>
                <w:szCs w:val="20"/>
              </w:rPr>
              <w:t>Gemuk</w:t>
            </w:r>
          </w:p>
        </w:tc>
        <w:tc>
          <w:tcPr>
            <w:tcW w:w="1170" w:type="dxa"/>
            <w:tcBorders>
              <w:top w:val="nil"/>
              <w:bottom w:val="nil"/>
            </w:tcBorders>
            <w:shd w:val="clear" w:color="auto" w:fill="auto"/>
            <w:noWrap/>
            <w:vAlign w:val="center"/>
          </w:tcPr>
          <w:p w14:paraId="0181FBE1" w14:textId="77777777" w:rsidR="005F4E1A" w:rsidRPr="00C43A89" w:rsidRDefault="00C43A89" w:rsidP="001140A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2</w:t>
            </w:r>
          </w:p>
        </w:tc>
        <w:tc>
          <w:tcPr>
            <w:tcW w:w="1080" w:type="dxa"/>
            <w:tcBorders>
              <w:top w:val="nil"/>
              <w:bottom w:val="nil"/>
            </w:tcBorders>
            <w:vAlign w:val="center"/>
          </w:tcPr>
          <w:p w14:paraId="72A88EE6" w14:textId="77777777" w:rsidR="005F4E1A" w:rsidRPr="00A07317" w:rsidRDefault="00397085" w:rsidP="001140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c>
          <w:tcPr>
            <w:tcW w:w="990" w:type="dxa"/>
            <w:tcBorders>
              <w:top w:val="nil"/>
              <w:bottom w:val="nil"/>
            </w:tcBorders>
            <w:shd w:val="clear" w:color="auto" w:fill="auto"/>
            <w:noWrap/>
            <w:vAlign w:val="center"/>
          </w:tcPr>
          <w:p w14:paraId="477EF52E" w14:textId="77777777" w:rsidR="005F4E1A" w:rsidRPr="00A07317" w:rsidRDefault="00C43A89" w:rsidP="006E120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00" w:type="dxa"/>
            <w:tcBorders>
              <w:top w:val="nil"/>
              <w:bottom w:val="nil"/>
            </w:tcBorders>
            <w:vAlign w:val="center"/>
          </w:tcPr>
          <w:p w14:paraId="6C90D32E" w14:textId="77777777" w:rsidR="005F4E1A" w:rsidRPr="00A07317" w:rsidRDefault="00C43A89" w:rsidP="001140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w:t>
            </w:r>
          </w:p>
        </w:tc>
        <w:tc>
          <w:tcPr>
            <w:tcW w:w="1080" w:type="dxa"/>
            <w:tcBorders>
              <w:top w:val="nil"/>
              <w:bottom w:val="nil"/>
            </w:tcBorders>
          </w:tcPr>
          <w:p w14:paraId="0B027404" w14:textId="77777777" w:rsidR="005F4E1A" w:rsidRPr="00DB4160" w:rsidRDefault="005F4E1A" w:rsidP="001140A5">
            <w:pPr>
              <w:spacing w:after="0" w:line="240" w:lineRule="auto"/>
              <w:jc w:val="center"/>
              <w:rPr>
                <w:rFonts w:ascii="Times New Roman" w:eastAsia="Times New Roman" w:hAnsi="Times New Roman" w:cs="Times New Roman"/>
                <w:b/>
                <w:sz w:val="20"/>
                <w:szCs w:val="20"/>
              </w:rPr>
            </w:pPr>
          </w:p>
        </w:tc>
        <w:tc>
          <w:tcPr>
            <w:tcW w:w="1110" w:type="dxa"/>
            <w:tcBorders>
              <w:top w:val="nil"/>
              <w:bottom w:val="nil"/>
            </w:tcBorders>
            <w:shd w:val="clear" w:color="auto" w:fill="auto"/>
            <w:noWrap/>
            <w:vAlign w:val="center"/>
            <w:hideMark/>
          </w:tcPr>
          <w:p w14:paraId="78296AEE" w14:textId="77777777" w:rsidR="005F4E1A" w:rsidRPr="00DB4160" w:rsidRDefault="005F4E1A" w:rsidP="001140A5">
            <w:pPr>
              <w:spacing w:after="0" w:line="240" w:lineRule="auto"/>
              <w:jc w:val="center"/>
              <w:rPr>
                <w:rFonts w:ascii="Times New Roman" w:eastAsia="Times New Roman" w:hAnsi="Times New Roman" w:cs="Times New Roman"/>
                <w:b/>
                <w:sz w:val="20"/>
                <w:szCs w:val="20"/>
              </w:rPr>
            </w:pPr>
          </w:p>
        </w:tc>
      </w:tr>
      <w:tr w:rsidR="0066771B" w:rsidRPr="00E33F27" w14:paraId="6196FC71" w14:textId="77777777" w:rsidTr="00A07317">
        <w:trPr>
          <w:trHeight w:val="308"/>
          <w:jc w:val="center"/>
        </w:trPr>
        <w:tc>
          <w:tcPr>
            <w:tcW w:w="1818" w:type="dxa"/>
            <w:tcBorders>
              <w:top w:val="nil"/>
            </w:tcBorders>
            <w:shd w:val="clear" w:color="auto" w:fill="auto"/>
            <w:noWrap/>
            <w:vAlign w:val="bottom"/>
          </w:tcPr>
          <w:p w14:paraId="384ED6A3" w14:textId="77777777" w:rsidR="005F4E1A" w:rsidRPr="00E33F27" w:rsidRDefault="005F4E1A" w:rsidP="00E864FD">
            <w:pPr>
              <w:spacing w:after="0" w:line="240" w:lineRule="auto"/>
              <w:ind w:firstLine="87"/>
              <w:rPr>
                <w:rFonts w:ascii="Times New Roman" w:eastAsia="Times New Roman" w:hAnsi="Times New Roman" w:cs="Times New Roman"/>
                <w:sz w:val="20"/>
                <w:szCs w:val="20"/>
              </w:rPr>
            </w:pPr>
            <w:r>
              <w:rPr>
                <w:rFonts w:ascii="Times New Roman" w:eastAsia="Times New Roman" w:hAnsi="Times New Roman" w:cs="Times New Roman"/>
                <w:sz w:val="20"/>
                <w:szCs w:val="20"/>
              </w:rPr>
              <w:t>Obese</w:t>
            </w:r>
          </w:p>
        </w:tc>
        <w:tc>
          <w:tcPr>
            <w:tcW w:w="1170" w:type="dxa"/>
            <w:tcBorders>
              <w:top w:val="nil"/>
            </w:tcBorders>
            <w:shd w:val="clear" w:color="auto" w:fill="auto"/>
            <w:noWrap/>
            <w:vAlign w:val="center"/>
          </w:tcPr>
          <w:p w14:paraId="438D0FC5" w14:textId="77777777" w:rsidR="005F4E1A" w:rsidRPr="001140A5" w:rsidRDefault="00397085" w:rsidP="001140A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3</w:t>
            </w:r>
          </w:p>
        </w:tc>
        <w:tc>
          <w:tcPr>
            <w:tcW w:w="1080" w:type="dxa"/>
            <w:tcBorders>
              <w:top w:val="nil"/>
            </w:tcBorders>
            <w:vAlign w:val="center"/>
          </w:tcPr>
          <w:p w14:paraId="15A2C944" w14:textId="77777777" w:rsidR="005F4E1A" w:rsidRPr="00A07317" w:rsidRDefault="00397085" w:rsidP="001140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16,7</w:t>
            </w:r>
          </w:p>
        </w:tc>
        <w:tc>
          <w:tcPr>
            <w:tcW w:w="990" w:type="dxa"/>
            <w:tcBorders>
              <w:top w:val="nil"/>
            </w:tcBorders>
            <w:shd w:val="clear" w:color="auto" w:fill="auto"/>
            <w:noWrap/>
            <w:vAlign w:val="center"/>
          </w:tcPr>
          <w:p w14:paraId="2110013C" w14:textId="77777777" w:rsidR="005F4E1A" w:rsidRPr="00A07317" w:rsidRDefault="00C43A89" w:rsidP="001140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900" w:type="dxa"/>
            <w:tcBorders>
              <w:top w:val="nil"/>
            </w:tcBorders>
            <w:vAlign w:val="center"/>
          </w:tcPr>
          <w:p w14:paraId="7E0C11DE" w14:textId="77777777" w:rsidR="005F4E1A" w:rsidRPr="00A07317" w:rsidRDefault="00C43A89" w:rsidP="001140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30,3</w:t>
            </w:r>
          </w:p>
        </w:tc>
        <w:tc>
          <w:tcPr>
            <w:tcW w:w="1080" w:type="dxa"/>
            <w:tcBorders>
              <w:top w:val="nil"/>
            </w:tcBorders>
          </w:tcPr>
          <w:p w14:paraId="30165EE5" w14:textId="77777777" w:rsidR="005F4E1A" w:rsidRPr="00DB4160" w:rsidRDefault="005F4E1A" w:rsidP="001140A5">
            <w:pPr>
              <w:spacing w:after="0" w:line="240" w:lineRule="auto"/>
              <w:jc w:val="center"/>
              <w:rPr>
                <w:rFonts w:ascii="Times New Roman" w:eastAsia="Times New Roman" w:hAnsi="Times New Roman" w:cs="Times New Roman"/>
                <w:b/>
                <w:sz w:val="20"/>
                <w:szCs w:val="20"/>
              </w:rPr>
            </w:pPr>
          </w:p>
        </w:tc>
        <w:tc>
          <w:tcPr>
            <w:tcW w:w="1110" w:type="dxa"/>
            <w:tcBorders>
              <w:top w:val="nil"/>
            </w:tcBorders>
            <w:shd w:val="clear" w:color="auto" w:fill="auto"/>
            <w:noWrap/>
            <w:vAlign w:val="center"/>
          </w:tcPr>
          <w:p w14:paraId="65434ABC" w14:textId="77777777" w:rsidR="005F4E1A" w:rsidRPr="00DB4160" w:rsidRDefault="005F4E1A" w:rsidP="001140A5">
            <w:pPr>
              <w:spacing w:after="0" w:line="240" w:lineRule="auto"/>
              <w:jc w:val="center"/>
              <w:rPr>
                <w:rFonts w:ascii="Times New Roman" w:eastAsia="Times New Roman" w:hAnsi="Times New Roman" w:cs="Times New Roman"/>
                <w:b/>
                <w:sz w:val="20"/>
                <w:szCs w:val="20"/>
              </w:rPr>
            </w:pPr>
          </w:p>
        </w:tc>
      </w:tr>
      <w:tr w:rsidR="0066771B" w:rsidRPr="00E33F27" w14:paraId="63F36504" w14:textId="77777777" w:rsidTr="00A07317">
        <w:trPr>
          <w:trHeight w:val="308"/>
          <w:jc w:val="center"/>
        </w:trPr>
        <w:tc>
          <w:tcPr>
            <w:tcW w:w="1818" w:type="dxa"/>
            <w:shd w:val="clear" w:color="auto" w:fill="auto"/>
            <w:noWrap/>
            <w:vAlign w:val="bottom"/>
            <w:hideMark/>
          </w:tcPr>
          <w:p w14:paraId="785F5556" w14:textId="77777777" w:rsidR="005F4E1A" w:rsidRPr="00E33F27" w:rsidRDefault="005F4E1A" w:rsidP="00E864FD">
            <w:pPr>
              <w:spacing w:after="0" w:line="240" w:lineRule="auto"/>
              <w:ind w:firstLine="87"/>
              <w:rPr>
                <w:rFonts w:ascii="Times New Roman" w:eastAsia="Times New Roman" w:hAnsi="Times New Roman" w:cs="Times New Roman"/>
                <w:sz w:val="20"/>
                <w:szCs w:val="20"/>
              </w:rPr>
            </w:pPr>
            <w:r w:rsidRPr="00E33F27">
              <w:rPr>
                <w:rFonts w:ascii="Times New Roman" w:eastAsia="Times New Roman" w:hAnsi="Times New Roman" w:cs="Times New Roman"/>
                <w:sz w:val="20"/>
                <w:szCs w:val="20"/>
              </w:rPr>
              <w:t>Total</w:t>
            </w:r>
          </w:p>
        </w:tc>
        <w:tc>
          <w:tcPr>
            <w:tcW w:w="1170" w:type="dxa"/>
            <w:shd w:val="clear" w:color="auto" w:fill="auto"/>
            <w:noWrap/>
            <w:vAlign w:val="center"/>
            <w:hideMark/>
          </w:tcPr>
          <w:p w14:paraId="7C59BFB8" w14:textId="77777777" w:rsidR="005F4E1A" w:rsidRPr="00A07317" w:rsidRDefault="00A07317" w:rsidP="001140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id-ID"/>
              </w:rPr>
              <w:t>1</w:t>
            </w:r>
            <w:r w:rsidR="00C43A89">
              <w:rPr>
                <w:rFonts w:ascii="Times New Roman" w:eastAsia="Times New Roman" w:hAnsi="Times New Roman" w:cs="Times New Roman"/>
                <w:sz w:val="20"/>
                <w:szCs w:val="20"/>
              </w:rPr>
              <w:t>7</w:t>
            </w:r>
          </w:p>
        </w:tc>
        <w:tc>
          <w:tcPr>
            <w:tcW w:w="1080" w:type="dxa"/>
            <w:vAlign w:val="center"/>
          </w:tcPr>
          <w:p w14:paraId="1A1D033C" w14:textId="77777777" w:rsidR="005F4E1A" w:rsidRPr="001140A5" w:rsidRDefault="005F4E1A" w:rsidP="001140A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100</w:t>
            </w:r>
          </w:p>
        </w:tc>
        <w:tc>
          <w:tcPr>
            <w:tcW w:w="990" w:type="dxa"/>
            <w:shd w:val="clear" w:color="auto" w:fill="auto"/>
            <w:noWrap/>
            <w:vAlign w:val="center"/>
            <w:hideMark/>
          </w:tcPr>
          <w:p w14:paraId="6611E558" w14:textId="77777777" w:rsidR="005F4E1A" w:rsidRPr="00A07317" w:rsidRDefault="00C43A89" w:rsidP="001140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900" w:type="dxa"/>
            <w:vAlign w:val="center"/>
          </w:tcPr>
          <w:p w14:paraId="579844EC" w14:textId="77777777" w:rsidR="005F4E1A" w:rsidRPr="001140A5" w:rsidRDefault="005F4E1A" w:rsidP="001140A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100</w:t>
            </w:r>
          </w:p>
        </w:tc>
        <w:tc>
          <w:tcPr>
            <w:tcW w:w="1080" w:type="dxa"/>
          </w:tcPr>
          <w:p w14:paraId="0798F76A" w14:textId="77777777" w:rsidR="005F4E1A" w:rsidRPr="00E33F27" w:rsidRDefault="005F4E1A" w:rsidP="00E864FD">
            <w:pPr>
              <w:spacing w:after="0" w:line="240" w:lineRule="auto"/>
              <w:rPr>
                <w:rFonts w:ascii="Times New Roman" w:eastAsia="Times New Roman" w:hAnsi="Times New Roman" w:cs="Times New Roman"/>
                <w:sz w:val="20"/>
                <w:szCs w:val="20"/>
              </w:rPr>
            </w:pPr>
          </w:p>
        </w:tc>
        <w:tc>
          <w:tcPr>
            <w:tcW w:w="1110" w:type="dxa"/>
            <w:shd w:val="clear" w:color="auto" w:fill="auto"/>
            <w:noWrap/>
            <w:vAlign w:val="bottom"/>
            <w:hideMark/>
          </w:tcPr>
          <w:p w14:paraId="125863A5" w14:textId="77777777" w:rsidR="005F4E1A" w:rsidRPr="00E33F27" w:rsidRDefault="005F4E1A" w:rsidP="00E864FD">
            <w:pPr>
              <w:spacing w:after="0" w:line="240" w:lineRule="auto"/>
              <w:rPr>
                <w:rFonts w:ascii="Times New Roman" w:eastAsia="Times New Roman" w:hAnsi="Times New Roman" w:cs="Times New Roman"/>
                <w:sz w:val="20"/>
                <w:szCs w:val="20"/>
              </w:rPr>
            </w:pPr>
            <w:r w:rsidRPr="00E33F27">
              <w:rPr>
                <w:rFonts w:ascii="Times New Roman" w:eastAsia="Times New Roman" w:hAnsi="Times New Roman" w:cs="Times New Roman"/>
                <w:sz w:val="20"/>
                <w:szCs w:val="20"/>
              </w:rPr>
              <w:t> </w:t>
            </w:r>
          </w:p>
        </w:tc>
      </w:tr>
    </w:tbl>
    <w:p w14:paraId="0B772D83" w14:textId="77777777" w:rsidR="002A6A88" w:rsidRPr="0066771B" w:rsidRDefault="0066771B" w:rsidP="002A6A88">
      <w:pPr>
        <w:spacing w:after="0" w:line="360" w:lineRule="auto"/>
        <w:jc w:val="both"/>
        <w:rPr>
          <w:rFonts w:ascii="Times New Roman" w:hAnsi="Times New Roman" w:cs="Times New Roman"/>
          <w:sz w:val="20"/>
        </w:rPr>
      </w:pPr>
      <w:r w:rsidRPr="0066771B">
        <w:rPr>
          <w:rFonts w:ascii="Times New Roman" w:hAnsi="Times New Roman" w:cs="Times New Roman"/>
          <w:i/>
          <w:sz w:val="20"/>
        </w:rPr>
        <w:t>P</w:t>
      </w:r>
      <w:r w:rsidRPr="0066771B">
        <w:rPr>
          <w:rFonts w:ascii="Times New Roman" w:hAnsi="Times New Roman" w:cs="Times New Roman"/>
          <w:sz w:val="20"/>
        </w:rPr>
        <w:t>* : Uji Koefisien Kontingensi</w:t>
      </w:r>
    </w:p>
    <w:p w14:paraId="7619B302" w14:textId="08CC4B83" w:rsidR="00237C5D" w:rsidRPr="00DE29A6" w:rsidRDefault="002A6A88" w:rsidP="00237C5D">
      <w:pPr>
        <w:spacing w:after="0" w:line="480" w:lineRule="auto"/>
        <w:jc w:val="both"/>
        <w:rPr>
          <w:rFonts w:ascii="Times New Roman" w:hAnsi="Times New Roman" w:cs="Times New Roman"/>
          <w:sz w:val="24"/>
        </w:rPr>
      </w:pPr>
      <w:r>
        <w:rPr>
          <w:rFonts w:ascii="Times New Roman" w:hAnsi="Times New Roman" w:cs="Times New Roman"/>
          <w:sz w:val="24"/>
          <w:lang w:val="id-ID"/>
        </w:rPr>
        <w:t xml:space="preserve">     </w:t>
      </w:r>
      <w:r w:rsidRPr="002A6A88">
        <w:rPr>
          <w:rFonts w:ascii="Times New Roman" w:hAnsi="Times New Roman" w:cs="Times New Roman"/>
          <w:sz w:val="24"/>
          <w:lang w:val="id-ID"/>
        </w:rPr>
        <w:t xml:space="preserve">Berdasarkan </w:t>
      </w:r>
      <w:r w:rsidR="006A74C0">
        <w:rPr>
          <w:rFonts w:ascii="Times New Roman" w:hAnsi="Times New Roman" w:cs="Times New Roman"/>
          <w:sz w:val="24"/>
          <w:lang w:val="id-ID"/>
        </w:rPr>
        <w:t xml:space="preserve">tabel 4.4 </w:t>
      </w:r>
      <w:r w:rsidR="00314C85">
        <w:rPr>
          <w:rFonts w:ascii="Times New Roman" w:hAnsi="Times New Roman" w:cs="Times New Roman"/>
          <w:sz w:val="24"/>
          <w:lang w:val="id-ID"/>
        </w:rPr>
        <w:t>diperoleh has</w:t>
      </w:r>
      <w:r w:rsidR="00AF57C3">
        <w:rPr>
          <w:rFonts w:ascii="Times New Roman" w:hAnsi="Times New Roman" w:cs="Times New Roman"/>
          <w:sz w:val="24"/>
          <w:lang w:val="id-ID"/>
        </w:rPr>
        <w:t xml:space="preserve">il analisis statistik dengan </w:t>
      </w:r>
      <w:r w:rsidR="00AF57C3" w:rsidRPr="006C6EDC">
        <w:rPr>
          <w:rFonts w:ascii="Times New Roman" w:hAnsi="Times New Roman" w:cs="Times New Roman"/>
          <w:color w:val="000000" w:themeColor="text1"/>
          <w:sz w:val="24"/>
          <w:lang w:val="id-ID"/>
        </w:rPr>
        <w:t>uj</w:t>
      </w:r>
      <w:r w:rsidR="006C6EDC" w:rsidRPr="006C6EDC">
        <w:rPr>
          <w:rFonts w:ascii="Times New Roman" w:hAnsi="Times New Roman" w:cs="Times New Roman"/>
          <w:color w:val="000000" w:themeColor="text1"/>
          <w:sz w:val="24"/>
          <w:lang w:val="id-ID"/>
        </w:rPr>
        <w:t>i</w:t>
      </w:r>
      <w:r w:rsidR="00AF57C3" w:rsidRPr="006C6EDC">
        <w:rPr>
          <w:rFonts w:ascii="Times New Roman" w:hAnsi="Times New Roman" w:cs="Times New Roman"/>
          <w:color w:val="000000" w:themeColor="text1"/>
          <w:sz w:val="24"/>
          <w:lang w:val="id-ID"/>
        </w:rPr>
        <w:t xml:space="preserve"> </w:t>
      </w:r>
      <w:r w:rsidR="00AF57C3">
        <w:rPr>
          <w:rFonts w:ascii="Times New Roman" w:hAnsi="Times New Roman" w:cs="Times New Roman"/>
          <w:sz w:val="24"/>
          <w:lang w:val="id-ID"/>
        </w:rPr>
        <w:t xml:space="preserve">Koefisien Kontingensi </w:t>
      </w:r>
      <w:r w:rsidR="00314C85">
        <w:rPr>
          <w:rFonts w:ascii="Times New Roman" w:hAnsi="Times New Roman" w:cs="Times New Roman"/>
          <w:sz w:val="24"/>
          <w:lang w:val="id-ID"/>
        </w:rPr>
        <w:t xml:space="preserve">hubungan antara status anemia dengan karakteristik ibu hamil di Kecamatan Jatinangor yaitu hubungan usia dengan status anemia dengan nilai </w:t>
      </w:r>
      <w:r w:rsidR="00314C85" w:rsidRPr="00314C85">
        <w:rPr>
          <w:rFonts w:ascii="Times New Roman" w:hAnsi="Times New Roman" w:cs="Times New Roman"/>
          <w:i/>
          <w:sz w:val="24"/>
          <w:lang w:val="id-ID"/>
        </w:rPr>
        <w:t>p value</w:t>
      </w:r>
      <w:r w:rsidR="0047612A">
        <w:rPr>
          <w:rFonts w:ascii="Times New Roman" w:hAnsi="Times New Roman" w:cs="Times New Roman"/>
          <w:sz w:val="24"/>
          <w:lang w:val="id-ID"/>
        </w:rPr>
        <w:t xml:space="preserve"> 0,</w:t>
      </w:r>
      <w:r w:rsidR="00397085">
        <w:rPr>
          <w:rFonts w:ascii="Times New Roman" w:hAnsi="Times New Roman" w:cs="Times New Roman"/>
          <w:sz w:val="24"/>
        </w:rPr>
        <w:t>91</w:t>
      </w:r>
      <w:r w:rsidR="00314C85">
        <w:rPr>
          <w:rFonts w:ascii="Times New Roman" w:hAnsi="Times New Roman" w:cs="Times New Roman"/>
          <w:sz w:val="24"/>
          <w:lang w:val="id-ID"/>
        </w:rPr>
        <w:t xml:space="preserve"> (&gt;0,05)</w:t>
      </w:r>
      <w:r w:rsidRPr="002A6A88">
        <w:rPr>
          <w:rFonts w:ascii="Times New Roman" w:hAnsi="Times New Roman" w:cs="Times New Roman"/>
          <w:sz w:val="24"/>
          <w:lang w:val="id-ID"/>
        </w:rPr>
        <w:t xml:space="preserve">, </w:t>
      </w:r>
      <w:r w:rsidR="00314C85">
        <w:rPr>
          <w:rFonts w:ascii="Times New Roman" w:hAnsi="Times New Roman" w:cs="Times New Roman"/>
          <w:sz w:val="24"/>
          <w:lang w:val="id-ID"/>
        </w:rPr>
        <w:t>sehingga dapat ditarik kesimpulan bahwa tidak terdapat hubungan bermakna antara usia ibu status anemia.</w:t>
      </w:r>
      <w:r w:rsidRPr="002A6A88">
        <w:rPr>
          <w:rFonts w:ascii="Times New Roman" w:hAnsi="Times New Roman" w:cs="Times New Roman"/>
          <w:sz w:val="24"/>
          <w:lang w:val="id-ID"/>
        </w:rPr>
        <w:t xml:space="preserve"> </w:t>
      </w:r>
      <w:r w:rsidR="00314C85">
        <w:rPr>
          <w:rFonts w:ascii="Times New Roman" w:hAnsi="Times New Roman" w:cs="Times New Roman"/>
          <w:sz w:val="24"/>
          <w:lang w:val="id-ID"/>
        </w:rPr>
        <w:t xml:space="preserve">Hubungan paritas dengan status anemia memiliki nilai </w:t>
      </w:r>
      <w:r w:rsidR="00314C85" w:rsidRPr="00314C85">
        <w:rPr>
          <w:rFonts w:ascii="Times New Roman" w:hAnsi="Times New Roman" w:cs="Times New Roman"/>
          <w:i/>
          <w:sz w:val="24"/>
          <w:lang w:val="id-ID"/>
        </w:rPr>
        <w:t>p value</w:t>
      </w:r>
      <w:r w:rsidR="0047612A">
        <w:rPr>
          <w:rFonts w:ascii="Times New Roman" w:hAnsi="Times New Roman" w:cs="Times New Roman"/>
          <w:sz w:val="24"/>
          <w:lang w:val="id-ID"/>
        </w:rPr>
        <w:t xml:space="preserve"> 0,</w:t>
      </w:r>
      <w:r w:rsidR="00E97F79">
        <w:rPr>
          <w:rFonts w:ascii="Times New Roman" w:hAnsi="Times New Roman" w:cs="Times New Roman"/>
          <w:sz w:val="24"/>
          <w:lang w:val="id-ID"/>
        </w:rPr>
        <w:t>42</w:t>
      </w:r>
      <w:r w:rsidR="006E120B">
        <w:rPr>
          <w:rFonts w:ascii="Times New Roman" w:hAnsi="Times New Roman" w:cs="Times New Roman"/>
          <w:sz w:val="24"/>
          <w:lang w:val="id-ID"/>
        </w:rPr>
        <w:t xml:space="preserve"> </w:t>
      </w:r>
      <w:r w:rsidR="00314C85">
        <w:rPr>
          <w:rFonts w:ascii="Times New Roman" w:hAnsi="Times New Roman" w:cs="Times New Roman"/>
          <w:sz w:val="24"/>
          <w:lang w:val="id-ID"/>
        </w:rPr>
        <w:t xml:space="preserve">(&gt;0,05) sehingga disimpulkan bahwa tidak terdapat hubungan antara paritas dengan status anemia ibu hamil. Hubungan pendidikan dengan status anemia memiliki </w:t>
      </w:r>
      <w:r w:rsidR="00314C85" w:rsidRPr="00314C85">
        <w:rPr>
          <w:rFonts w:ascii="Times New Roman" w:hAnsi="Times New Roman" w:cs="Times New Roman"/>
          <w:i/>
          <w:sz w:val="24"/>
          <w:lang w:val="id-ID"/>
        </w:rPr>
        <w:t>p value</w:t>
      </w:r>
      <w:r w:rsidR="00314C85">
        <w:rPr>
          <w:rFonts w:ascii="Times New Roman" w:hAnsi="Times New Roman" w:cs="Times New Roman"/>
          <w:i/>
          <w:sz w:val="24"/>
          <w:lang w:val="id-ID"/>
        </w:rPr>
        <w:t xml:space="preserve"> </w:t>
      </w:r>
      <w:r w:rsidR="00397085">
        <w:rPr>
          <w:rFonts w:ascii="Times New Roman" w:hAnsi="Times New Roman" w:cs="Times New Roman"/>
          <w:sz w:val="24"/>
          <w:lang w:val="id-ID"/>
        </w:rPr>
        <w:t>0,96</w:t>
      </w:r>
      <w:r w:rsidR="00314C85">
        <w:rPr>
          <w:rFonts w:ascii="Times New Roman" w:hAnsi="Times New Roman" w:cs="Times New Roman"/>
          <w:sz w:val="24"/>
          <w:lang w:val="id-ID"/>
        </w:rPr>
        <w:t xml:space="preserve"> (&gt;0,05) sehingga tidak ada </w:t>
      </w:r>
      <w:r w:rsidR="00314C85">
        <w:rPr>
          <w:rFonts w:ascii="Times New Roman" w:hAnsi="Times New Roman" w:cs="Times New Roman"/>
          <w:sz w:val="24"/>
          <w:lang w:val="id-ID"/>
        </w:rPr>
        <w:lastRenderedPageBreak/>
        <w:t xml:space="preserve">hubungan antara status anemia dengan pendidikan ibu. </w:t>
      </w:r>
      <w:r w:rsidR="00580AB6">
        <w:rPr>
          <w:rFonts w:ascii="Times New Roman" w:hAnsi="Times New Roman" w:cs="Times New Roman"/>
          <w:sz w:val="24"/>
        </w:rPr>
        <w:t>Tidak t</w:t>
      </w:r>
      <w:r w:rsidR="00665170">
        <w:rPr>
          <w:rFonts w:ascii="Times New Roman" w:hAnsi="Times New Roman" w:cs="Times New Roman"/>
          <w:sz w:val="24"/>
          <w:lang w:val="id-ID"/>
        </w:rPr>
        <w:t>erdapat h</w:t>
      </w:r>
      <w:r w:rsidR="00314C85">
        <w:rPr>
          <w:rFonts w:ascii="Times New Roman" w:hAnsi="Times New Roman" w:cs="Times New Roman"/>
          <w:sz w:val="24"/>
          <w:lang w:val="id-ID"/>
        </w:rPr>
        <w:t xml:space="preserve">ubungan </w:t>
      </w:r>
      <w:r w:rsidR="00665170">
        <w:rPr>
          <w:rFonts w:ascii="Times New Roman" w:hAnsi="Times New Roman" w:cs="Times New Roman"/>
          <w:sz w:val="24"/>
          <w:lang w:val="id-ID"/>
        </w:rPr>
        <w:t xml:space="preserve">bermakna antara </w:t>
      </w:r>
      <w:r w:rsidR="00314C85">
        <w:rPr>
          <w:rFonts w:ascii="Times New Roman" w:hAnsi="Times New Roman" w:cs="Times New Roman"/>
          <w:sz w:val="24"/>
          <w:lang w:val="id-ID"/>
        </w:rPr>
        <w:t xml:space="preserve">status gizi dengan status anemia dengan nilai </w:t>
      </w:r>
      <w:r w:rsidR="00314C85" w:rsidRPr="00665170">
        <w:rPr>
          <w:rFonts w:ascii="Times New Roman" w:hAnsi="Times New Roman" w:cs="Times New Roman"/>
          <w:i/>
          <w:sz w:val="24"/>
          <w:lang w:val="id-ID"/>
        </w:rPr>
        <w:t>p</w:t>
      </w:r>
      <w:r w:rsidR="00314C85">
        <w:rPr>
          <w:rFonts w:ascii="Times New Roman" w:hAnsi="Times New Roman" w:cs="Times New Roman"/>
          <w:sz w:val="24"/>
          <w:lang w:val="id-ID"/>
        </w:rPr>
        <w:t xml:space="preserve"> </w:t>
      </w:r>
      <w:r w:rsidR="00314C85" w:rsidRPr="00314C85">
        <w:rPr>
          <w:rFonts w:ascii="Times New Roman" w:hAnsi="Times New Roman" w:cs="Times New Roman"/>
          <w:i/>
          <w:sz w:val="24"/>
          <w:lang w:val="id-ID"/>
        </w:rPr>
        <w:t>value</w:t>
      </w:r>
      <w:r w:rsidR="0047612A">
        <w:rPr>
          <w:rFonts w:ascii="Times New Roman" w:hAnsi="Times New Roman" w:cs="Times New Roman"/>
          <w:sz w:val="24"/>
          <w:lang w:val="id-ID"/>
        </w:rPr>
        <w:t xml:space="preserve"> 0,</w:t>
      </w:r>
      <w:r w:rsidR="00397085">
        <w:rPr>
          <w:rFonts w:ascii="Times New Roman" w:hAnsi="Times New Roman" w:cs="Times New Roman"/>
          <w:sz w:val="24"/>
        </w:rPr>
        <w:t>41</w:t>
      </w:r>
      <w:r w:rsidR="00580AB6">
        <w:rPr>
          <w:rFonts w:ascii="Times New Roman" w:hAnsi="Times New Roman" w:cs="Times New Roman"/>
          <w:sz w:val="24"/>
          <w:lang w:val="id-ID"/>
        </w:rPr>
        <w:t xml:space="preserve"> (</w:t>
      </w:r>
      <w:r w:rsidR="00580AB6">
        <w:rPr>
          <w:rFonts w:ascii="Times New Roman" w:hAnsi="Times New Roman" w:cs="Times New Roman"/>
          <w:sz w:val="24"/>
        </w:rPr>
        <w:t>&gt;</w:t>
      </w:r>
      <w:r w:rsidR="00314C85">
        <w:rPr>
          <w:rFonts w:ascii="Times New Roman" w:hAnsi="Times New Roman" w:cs="Times New Roman"/>
          <w:sz w:val="24"/>
          <w:lang w:val="id-ID"/>
        </w:rPr>
        <w:t xml:space="preserve">0,05). </w:t>
      </w:r>
    </w:p>
    <w:p w14:paraId="52F54B50" w14:textId="2079A6F3" w:rsidR="005952E5" w:rsidRPr="00C04486" w:rsidRDefault="005952E5" w:rsidP="005952E5">
      <w:pPr>
        <w:pStyle w:val="Caption"/>
        <w:keepNext/>
        <w:rPr>
          <w:rFonts w:ascii="Times New Roman" w:hAnsi="Times New Roman" w:cs="Times New Roman"/>
          <w:color w:val="auto"/>
          <w:sz w:val="22"/>
        </w:rPr>
      </w:pPr>
      <w:bookmarkStart w:id="84" w:name="_Toc535012024"/>
      <w:r w:rsidRPr="00C04486">
        <w:rPr>
          <w:rFonts w:ascii="Times New Roman" w:hAnsi="Times New Roman" w:cs="Times New Roman"/>
          <w:color w:val="auto"/>
          <w:sz w:val="22"/>
        </w:rPr>
        <w:t xml:space="preserve">Tabel </w:t>
      </w:r>
      <w:r w:rsidR="00C04486">
        <w:rPr>
          <w:rFonts w:ascii="Times New Roman" w:hAnsi="Times New Roman" w:cs="Times New Roman"/>
          <w:color w:val="auto"/>
          <w:sz w:val="22"/>
        </w:rPr>
        <w:t>4.5</w:t>
      </w:r>
      <w:r w:rsidRPr="00C04486">
        <w:rPr>
          <w:rFonts w:ascii="Times New Roman" w:hAnsi="Times New Roman" w:cs="Times New Roman"/>
          <w:color w:val="auto"/>
          <w:sz w:val="22"/>
        </w:rPr>
        <w:t xml:space="preserve"> Hubungan Asupan Zat Gizi dengan Status Anemia Ibu Hamil </w:t>
      </w:r>
      <w:bookmarkEnd w:id="84"/>
    </w:p>
    <w:tbl>
      <w:tblPr>
        <w:tblW w:w="8148"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050"/>
        <w:gridCol w:w="848"/>
        <w:gridCol w:w="990"/>
        <w:gridCol w:w="990"/>
        <w:gridCol w:w="990"/>
        <w:gridCol w:w="1145"/>
        <w:gridCol w:w="1135"/>
      </w:tblGrid>
      <w:tr w:rsidR="00580AB6" w:rsidRPr="00056A4B" w14:paraId="49BAC537" w14:textId="77777777" w:rsidTr="00580AB6">
        <w:trPr>
          <w:trHeight w:val="311"/>
          <w:jc w:val="center"/>
        </w:trPr>
        <w:tc>
          <w:tcPr>
            <w:tcW w:w="2050" w:type="dxa"/>
            <w:vMerge w:val="restart"/>
            <w:shd w:val="clear" w:color="auto" w:fill="auto"/>
            <w:noWrap/>
            <w:vAlign w:val="center"/>
            <w:hideMark/>
          </w:tcPr>
          <w:p w14:paraId="27571202" w14:textId="77777777" w:rsidR="00580AB6" w:rsidRPr="00E33F27" w:rsidRDefault="00580AB6" w:rsidP="00E33F27">
            <w:pPr>
              <w:spacing w:after="0" w:line="240" w:lineRule="auto"/>
              <w:jc w:val="center"/>
              <w:rPr>
                <w:rFonts w:ascii="Times New Roman" w:eastAsia="Times New Roman" w:hAnsi="Times New Roman" w:cs="Times New Roman"/>
                <w:b/>
                <w:sz w:val="20"/>
                <w:szCs w:val="20"/>
              </w:rPr>
            </w:pPr>
            <w:r w:rsidRPr="00E33F27">
              <w:rPr>
                <w:rFonts w:ascii="Times New Roman" w:eastAsia="Times New Roman" w:hAnsi="Times New Roman" w:cs="Times New Roman"/>
                <w:b/>
                <w:sz w:val="20"/>
                <w:szCs w:val="20"/>
              </w:rPr>
              <w:t>Asupan Nutrisi</w:t>
            </w:r>
          </w:p>
        </w:tc>
        <w:tc>
          <w:tcPr>
            <w:tcW w:w="1838" w:type="dxa"/>
            <w:gridSpan w:val="2"/>
            <w:shd w:val="clear" w:color="auto" w:fill="auto"/>
            <w:noWrap/>
            <w:vAlign w:val="center"/>
            <w:hideMark/>
          </w:tcPr>
          <w:p w14:paraId="525A9750" w14:textId="77777777" w:rsidR="00580AB6" w:rsidRPr="00E33F27" w:rsidRDefault="00580AB6" w:rsidP="00E864FD">
            <w:pPr>
              <w:spacing w:after="0" w:line="240" w:lineRule="auto"/>
              <w:jc w:val="center"/>
              <w:rPr>
                <w:rFonts w:ascii="Times New Roman" w:eastAsia="Times New Roman" w:hAnsi="Times New Roman" w:cs="Times New Roman"/>
                <w:b/>
                <w:sz w:val="20"/>
                <w:szCs w:val="20"/>
              </w:rPr>
            </w:pPr>
            <w:r w:rsidRPr="00E33F27">
              <w:rPr>
                <w:rFonts w:ascii="Times New Roman" w:eastAsia="Times New Roman" w:hAnsi="Times New Roman" w:cs="Times New Roman"/>
                <w:b/>
                <w:sz w:val="20"/>
                <w:szCs w:val="20"/>
              </w:rPr>
              <w:t>Anemia</w:t>
            </w:r>
          </w:p>
        </w:tc>
        <w:tc>
          <w:tcPr>
            <w:tcW w:w="1980" w:type="dxa"/>
            <w:gridSpan w:val="2"/>
            <w:shd w:val="clear" w:color="auto" w:fill="auto"/>
            <w:noWrap/>
            <w:vAlign w:val="center"/>
            <w:hideMark/>
          </w:tcPr>
          <w:p w14:paraId="786BC7ED" w14:textId="77777777" w:rsidR="00580AB6" w:rsidRPr="00E33F27" w:rsidRDefault="00580AB6" w:rsidP="00E864FD">
            <w:pPr>
              <w:spacing w:after="0" w:line="240" w:lineRule="auto"/>
              <w:jc w:val="center"/>
              <w:rPr>
                <w:rFonts w:ascii="Times New Roman" w:eastAsia="Times New Roman" w:hAnsi="Times New Roman" w:cs="Times New Roman"/>
                <w:b/>
                <w:sz w:val="20"/>
                <w:szCs w:val="20"/>
              </w:rPr>
            </w:pPr>
            <w:r w:rsidRPr="00E33F27">
              <w:rPr>
                <w:rFonts w:ascii="Times New Roman" w:eastAsia="Times New Roman" w:hAnsi="Times New Roman" w:cs="Times New Roman"/>
                <w:b/>
                <w:sz w:val="20"/>
                <w:szCs w:val="20"/>
              </w:rPr>
              <w:t>Tidak Anemia</w:t>
            </w:r>
          </w:p>
        </w:tc>
        <w:tc>
          <w:tcPr>
            <w:tcW w:w="1145" w:type="dxa"/>
            <w:vMerge w:val="restart"/>
          </w:tcPr>
          <w:p w14:paraId="59E1D691" w14:textId="77777777" w:rsidR="00580AB6" w:rsidRPr="00056A4B" w:rsidRDefault="0066771B" w:rsidP="00E864FD">
            <w:pPr>
              <w:spacing w:after="0" w:line="240" w:lineRule="auto"/>
              <w:jc w:val="center"/>
              <w:rPr>
                <w:rFonts w:ascii="Times New Roman" w:eastAsia="Times New Roman" w:hAnsi="Times New Roman" w:cs="Times New Roman"/>
                <w:b/>
                <w:sz w:val="20"/>
                <w:szCs w:val="20"/>
              </w:rPr>
            </w:pPr>
            <w:r w:rsidRPr="00056A4B">
              <w:rPr>
                <w:rFonts w:ascii="Times New Roman" w:eastAsia="Times New Roman" w:hAnsi="Times New Roman" w:cs="Times New Roman"/>
                <w:b/>
                <w:sz w:val="20"/>
                <w:szCs w:val="20"/>
              </w:rPr>
              <w:t xml:space="preserve">Koefisien </w:t>
            </w:r>
            <w:r w:rsidR="00580AB6" w:rsidRPr="00056A4B">
              <w:rPr>
                <w:rFonts w:ascii="Times New Roman" w:eastAsia="Times New Roman" w:hAnsi="Times New Roman" w:cs="Times New Roman"/>
                <w:b/>
                <w:sz w:val="20"/>
                <w:szCs w:val="20"/>
              </w:rPr>
              <w:t xml:space="preserve">Korelasi </w:t>
            </w:r>
          </w:p>
          <w:p w14:paraId="47F1621A" w14:textId="77777777" w:rsidR="00580AB6" w:rsidRPr="00056A4B" w:rsidRDefault="00580AB6" w:rsidP="00E864FD">
            <w:pPr>
              <w:spacing w:after="0" w:line="240" w:lineRule="auto"/>
              <w:jc w:val="center"/>
              <w:rPr>
                <w:rFonts w:ascii="Times New Roman" w:eastAsia="Times New Roman" w:hAnsi="Times New Roman" w:cs="Times New Roman"/>
                <w:b/>
                <w:sz w:val="20"/>
                <w:szCs w:val="20"/>
              </w:rPr>
            </w:pPr>
            <w:r w:rsidRPr="00056A4B">
              <w:rPr>
                <w:rFonts w:ascii="Times New Roman" w:eastAsia="Times New Roman" w:hAnsi="Times New Roman" w:cs="Times New Roman"/>
                <w:b/>
                <w:sz w:val="20"/>
                <w:szCs w:val="20"/>
              </w:rPr>
              <w:t>(r)</w:t>
            </w:r>
          </w:p>
          <w:p w14:paraId="124D48BA" w14:textId="77777777" w:rsidR="00580AB6" w:rsidRPr="00580AB6" w:rsidRDefault="00580AB6" w:rsidP="00E864FD">
            <w:pPr>
              <w:spacing w:after="0" w:line="240" w:lineRule="auto"/>
              <w:jc w:val="center"/>
              <w:rPr>
                <w:rFonts w:ascii="Times New Roman" w:eastAsia="Times New Roman" w:hAnsi="Times New Roman" w:cs="Times New Roman"/>
                <w:sz w:val="20"/>
                <w:szCs w:val="20"/>
              </w:rPr>
            </w:pPr>
          </w:p>
        </w:tc>
        <w:tc>
          <w:tcPr>
            <w:tcW w:w="1135" w:type="dxa"/>
            <w:vMerge w:val="restart"/>
            <w:shd w:val="clear" w:color="auto" w:fill="auto"/>
            <w:noWrap/>
            <w:vAlign w:val="bottom"/>
            <w:hideMark/>
          </w:tcPr>
          <w:p w14:paraId="39EBD3C6" w14:textId="77777777" w:rsidR="00580AB6" w:rsidRPr="00056A4B" w:rsidRDefault="00580AB6" w:rsidP="00E864FD">
            <w:pPr>
              <w:spacing w:after="0" w:line="240" w:lineRule="auto"/>
              <w:jc w:val="center"/>
              <w:rPr>
                <w:rFonts w:ascii="Times New Roman" w:eastAsia="Times New Roman" w:hAnsi="Times New Roman" w:cs="Times New Roman"/>
                <w:b/>
                <w:i/>
                <w:sz w:val="20"/>
                <w:szCs w:val="20"/>
              </w:rPr>
            </w:pPr>
            <w:r w:rsidRPr="00056A4B">
              <w:rPr>
                <w:rFonts w:ascii="Times New Roman" w:eastAsia="Times New Roman" w:hAnsi="Times New Roman" w:cs="Times New Roman"/>
                <w:b/>
                <w:i/>
                <w:sz w:val="20"/>
                <w:szCs w:val="20"/>
              </w:rPr>
              <w:t>P value</w:t>
            </w:r>
          </w:p>
          <w:p w14:paraId="2728225B" w14:textId="77777777" w:rsidR="00580AB6" w:rsidRPr="00056A4B" w:rsidRDefault="00580AB6" w:rsidP="00E864FD">
            <w:pPr>
              <w:spacing w:after="0" w:line="240" w:lineRule="auto"/>
              <w:jc w:val="center"/>
              <w:rPr>
                <w:rFonts w:ascii="Times New Roman" w:eastAsia="Times New Roman" w:hAnsi="Times New Roman" w:cs="Times New Roman"/>
                <w:b/>
                <w:sz w:val="20"/>
                <w:szCs w:val="20"/>
              </w:rPr>
            </w:pPr>
            <w:r w:rsidRPr="00056A4B">
              <w:rPr>
                <w:rFonts w:ascii="Times New Roman" w:eastAsia="Times New Roman" w:hAnsi="Times New Roman" w:cs="Times New Roman"/>
                <w:b/>
                <w:sz w:val="20"/>
                <w:szCs w:val="20"/>
              </w:rPr>
              <w:t> </w:t>
            </w:r>
          </w:p>
        </w:tc>
      </w:tr>
      <w:tr w:rsidR="00580AB6" w:rsidRPr="00056A4B" w14:paraId="0C3022CA" w14:textId="77777777" w:rsidTr="00580AB6">
        <w:trPr>
          <w:trHeight w:val="311"/>
          <w:jc w:val="center"/>
        </w:trPr>
        <w:tc>
          <w:tcPr>
            <w:tcW w:w="2050" w:type="dxa"/>
            <w:vMerge/>
            <w:tcBorders>
              <w:bottom w:val="single" w:sz="4" w:space="0" w:color="auto"/>
            </w:tcBorders>
            <w:shd w:val="clear" w:color="auto" w:fill="auto"/>
            <w:noWrap/>
            <w:vAlign w:val="bottom"/>
            <w:hideMark/>
          </w:tcPr>
          <w:p w14:paraId="1D2CA5C0" w14:textId="77777777" w:rsidR="00580AB6" w:rsidRPr="00E33F27" w:rsidRDefault="00580AB6" w:rsidP="00E864FD">
            <w:pPr>
              <w:spacing w:after="0" w:line="240" w:lineRule="auto"/>
              <w:rPr>
                <w:rFonts w:ascii="Times New Roman" w:eastAsia="Times New Roman" w:hAnsi="Times New Roman" w:cs="Times New Roman"/>
                <w:b/>
                <w:sz w:val="20"/>
                <w:szCs w:val="20"/>
              </w:rPr>
            </w:pPr>
          </w:p>
        </w:tc>
        <w:tc>
          <w:tcPr>
            <w:tcW w:w="848" w:type="dxa"/>
            <w:tcBorders>
              <w:bottom w:val="single" w:sz="4" w:space="0" w:color="auto"/>
            </w:tcBorders>
            <w:shd w:val="clear" w:color="auto" w:fill="auto"/>
            <w:noWrap/>
            <w:vAlign w:val="center"/>
            <w:hideMark/>
          </w:tcPr>
          <w:p w14:paraId="54DF7743" w14:textId="77777777" w:rsidR="00580AB6" w:rsidRPr="00E33F27" w:rsidRDefault="00580AB6" w:rsidP="00E864F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w:t>
            </w:r>
          </w:p>
        </w:tc>
        <w:tc>
          <w:tcPr>
            <w:tcW w:w="990" w:type="dxa"/>
            <w:tcBorders>
              <w:bottom w:val="single" w:sz="4" w:space="0" w:color="auto"/>
            </w:tcBorders>
            <w:vAlign w:val="center"/>
          </w:tcPr>
          <w:p w14:paraId="1BEF2E3E" w14:textId="77777777" w:rsidR="00580AB6" w:rsidRPr="00E33F27" w:rsidRDefault="00580AB6" w:rsidP="00E864FD">
            <w:pPr>
              <w:spacing w:after="0" w:line="240" w:lineRule="auto"/>
              <w:jc w:val="center"/>
              <w:rPr>
                <w:rFonts w:ascii="Times New Roman" w:eastAsia="Times New Roman" w:hAnsi="Times New Roman" w:cs="Times New Roman"/>
                <w:b/>
                <w:sz w:val="20"/>
                <w:szCs w:val="20"/>
              </w:rPr>
            </w:pPr>
            <w:r w:rsidRPr="00E33F27">
              <w:rPr>
                <w:rFonts w:ascii="Times New Roman" w:eastAsia="Times New Roman" w:hAnsi="Times New Roman" w:cs="Times New Roman"/>
                <w:b/>
                <w:sz w:val="20"/>
                <w:szCs w:val="20"/>
              </w:rPr>
              <w:t>%</w:t>
            </w:r>
          </w:p>
        </w:tc>
        <w:tc>
          <w:tcPr>
            <w:tcW w:w="990" w:type="dxa"/>
            <w:tcBorders>
              <w:bottom w:val="single" w:sz="4" w:space="0" w:color="auto"/>
            </w:tcBorders>
            <w:shd w:val="clear" w:color="auto" w:fill="auto"/>
            <w:noWrap/>
            <w:vAlign w:val="center"/>
            <w:hideMark/>
          </w:tcPr>
          <w:p w14:paraId="41CDBF63" w14:textId="77777777" w:rsidR="00580AB6" w:rsidRPr="00E33F27" w:rsidRDefault="00580AB6" w:rsidP="00E864FD">
            <w:pPr>
              <w:spacing w:after="0" w:line="240" w:lineRule="auto"/>
              <w:jc w:val="center"/>
              <w:rPr>
                <w:rFonts w:ascii="Times New Roman" w:eastAsia="Times New Roman" w:hAnsi="Times New Roman" w:cs="Times New Roman"/>
                <w:b/>
                <w:sz w:val="20"/>
                <w:szCs w:val="20"/>
              </w:rPr>
            </w:pPr>
            <w:r w:rsidRPr="00E33F27">
              <w:rPr>
                <w:rFonts w:ascii="Times New Roman" w:eastAsia="Times New Roman" w:hAnsi="Times New Roman" w:cs="Times New Roman"/>
                <w:b/>
                <w:sz w:val="20"/>
                <w:szCs w:val="20"/>
              </w:rPr>
              <w:t>N</w:t>
            </w:r>
          </w:p>
        </w:tc>
        <w:tc>
          <w:tcPr>
            <w:tcW w:w="990" w:type="dxa"/>
            <w:tcBorders>
              <w:bottom w:val="single" w:sz="4" w:space="0" w:color="auto"/>
            </w:tcBorders>
            <w:vAlign w:val="center"/>
          </w:tcPr>
          <w:p w14:paraId="0D342205" w14:textId="77777777" w:rsidR="00580AB6" w:rsidRPr="00E33F27" w:rsidRDefault="00580AB6" w:rsidP="00E864FD">
            <w:pPr>
              <w:spacing w:after="0" w:line="240" w:lineRule="auto"/>
              <w:jc w:val="center"/>
              <w:rPr>
                <w:rFonts w:ascii="Times New Roman" w:eastAsia="Times New Roman" w:hAnsi="Times New Roman" w:cs="Times New Roman"/>
                <w:b/>
                <w:sz w:val="20"/>
                <w:szCs w:val="20"/>
              </w:rPr>
            </w:pPr>
            <w:r w:rsidRPr="00E33F27">
              <w:rPr>
                <w:rFonts w:ascii="Times New Roman" w:eastAsia="Times New Roman" w:hAnsi="Times New Roman" w:cs="Times New Roman"/>
                <w:b/>
                <w:sz w:val="20"/>
                <w:szCs w:val="20"/>
              </w:rPr>
              <w:t>%</w:t>
            </w:r>
          </w:p>
        </w:tc>
        <w:tc>
          <w:tcPr>
            <w:tcW w:w="1145" w:type="dxa"/>
            <w:vMerge/>
            <w:tcBorders>
              <w:bottom w:val="single" w:sz="4" w:space="0" w:color="auto"/>
            </w:tcBorders>
          </w:tcPr>
          <w:p w14:paraId="2409C042" w14:textId="77777777" w:rsidR="00580AB6" w:rsidRPr="00E33F27" w:rsidRDefault="00580AB6" w:rsidP="00E864FD">
            <w:pPr>
              <w:spacing w:after="0" w:line="240" w:lineRule="auto"/>
              <w:jc w:val="center"/>
              <w:rPr>
                <w:rFonts w:ascii="Times New Roman" w:eastAsia="Times New Roman" w:hAnsi="Times New Roman" w:cs="Times New Roman"/>
                <w:sz w:val="20"/>
                <w:szCs w:val="20"/>
              </w:rPr>
            </w:pPr>
          </w:p>
        </w:tc>
        <w:tc>
          <w:tcPr>
            <w:tcW w:w="1135" w:type="dxa"/>
            <w:vMerge/>
            <w:tcBorders>
              <w:bottom w:val="single" w:sz="4" w:space="0" w:color="auto"/>
            </w:tcBorders>
            <w:shd w:val="clear" w:color="auto" w:fill="auto"/>
            <w:noWrap/>
            <w:vAlign w:val="bottom"/>
            <w:hideMark/>
          </w:tcPr>
          <w:p w14:paraId="25215E6C" w14:textId="77777777" w:rsidR="00580AB6" w:rsidRPr="00056A4B" w:rsidRDefault="00580AB6" w:rsidP="00E864FD">
            <w:pPr>
              <w:spacing w:after="0" w:line="240" w:lineRule="auto"/>
              <w:jc w:val="center"/>
              <w:rPr>
                <w:rFonts w:ascii="Times New Roman" w:eastAsia="Times New Roman" w:hAnsi="Times New Roman" w:cs="Times New Roman"/>
                <w:b/>
                <w:sz w:val="20"/>
                <w:szCs w:val="20"/>
              </w:rPr>
            </w:pPr>
          </w:p>
        </w:tc>
      </w:tr>
      <w:tr w:rsidR="00580AB6" w:rsidRPr="00E33F27" w14:paraId="2BB7E42F" w14:textId="77777777" w:rsidTr="00580AB6">
        <w:trPr>
          <w:trHeight w:val="311"/>
          <w:jc w:val="center"/>
        </w:trPr>
        <w:tc>
          <w:tcPr>
            <w:tcW w:w="2050" w:type="dxa"/>
            <w:tcBorders>
              <w:bottom w:val="nil"/>
            </w:tcBorders>
            <w:shd w:val="clear" w:color="auto" w:fill="auto"/>
            <w:noWrap/>
            <w:vAlign w:val="bottom"/>
          </w:tcPr>
          <w:p w14:paraId="2DB352C9" w14:textId="77777777" w:rsidR="00580AB6" w:rsidRPr="00E33F27" w:rsidRDefault="00580AB6" w:rsidP="00E864FD">
            <w:pPr>
              <w:spacing w:after="0" w:line="240" w:lineRule="auto"/>
              <w:rPr>
                <w:rFonts w:ascii="Times New Roman" w:eastAsia="Times New Roman" w:hAnsi="Times New Roman" w:cs="Times New Roman"/>
                <w:sz w:val="20"/>
                <w:szCs w:val="20"/>
              </w:rPr>
            </w:pPr>
            <w:r w:rsidRPr="00E33F27">
              <w:rPr>
                <w:rFonts w:ascii="Times New Roman" w:eastAsia="Times New Roman" w:hAnsi="Times New Roman" w:cs="Times New Roman"/>
                <w:sz w:val="20"/>
                <w:szCs w:val="20"/>
              </w:rPr>
              <w:t>Zat Besi</w:t>
            </w:r>
          </w:p>
        </w:tc>
        <w:tc>
          <w:tcPr>
            <w:tcW w:w="848" w:type="dxa"/>
            <w:tcBorders>
              <w:bottom w:val="nil"/>
            </w:tcBorders>
            <w:shd w:val="clear" w:color="auto" w:fill="auto"/>
            <w:noWrap/>
            <w:vAlign w:val="bottom"/>
            <w:hideMark/>
          </w:tcPr>
          <w:p w14:paraId="537BB3B9" w14:textId="77777777" w:rsidR="00580AB6" w:rsidRPr="00E33F27" w:rsidRDefault="00580AB6" w:rsidP="00E864FD">
            <w:pPr>
              <w:spacing w:after="0" w:line="240" w:lineRule="auto"/>
              <w:rPr>
                <w:rFonts w:ascii="Times New Roman" w:eastAsia="Times New Roman" w:hAnsi="Times New Roman" w:cs="Times New Roman"/>
                <w:sz w:val="20"/>
                <w:szCs w:val="20"/>
              </w:rPr>
            </w:pPr>
            <w:r w:rsidRPr="00E33F27">
              <w:rPr>
                <w:rFonts w:ascii="Times New Roman" w:eastAsia="Times New Roman" w:hAnsi="Times New Roman" w:cs="Times New Roman"/>
                <w:sz w:val="20"/>
                <w:szCs w:val="20"/>
              </w:rPr>
              <w:t> </w:t>
            </w:r>
          </w:p>
        </w:tc>
        <w:tc>
          <w:tcPr>
            <w:tcW w:w="990" w:type="dxa"/>
            <w:tcBorders>
              <w:bottom w:val="nil"/>
            </w:tcBorders>
          </w:tcPr>
          <w:p w14:paraId="4BAA9DB8" w14:textId="77777777" w:rsidR="00580AB6" w:rsidRPr="00E33F27" w:rsidRDefault="00580AB6" w:rsidP="00E864FD">
            <w:pPr>
              <w:spacing w:after="0" w:line="240" w:lineRule="auto"/>
              <w:rPr>
                <w:rFonts w:ascii="Times New Roman" w:eastAsia="Times New Roman" w:hAnsi="Times New Roman" w:cs="Times New Roman"/>
                <w:sz w:val="20"/>
                <w:szCs w:val="20"/>
              </w:rPr>
            </w:pPr>
          </w:p>
        </w:tc>
        <w:tc>
          <w:tcPr>
            <w:tcW w:w="990" w:type="dxa"/>
            <w:tcBorders>
              <w:bottom w:val="nil"/>
            </w:tcBorders>
            <w:shd w:val="clear" w:color="auto" w:fill="auto"/>
            <w:noWrap/>
            <w:vAlign w:val="bottom"/>
            <w:hideMark/>
          </w:tcPr>
          <w:p w14:paraId="6B7169B1" w14:textId="77777777" w:rsidR="00580AB6" w:rsidRPr="00E33F27" w:rsidRDefault="00580AB6" w:rsidP="00E864FD">
            <w:pPr>
              <w:spacing w:after="0" w:line="240" w:lineRule="auto"/>
              <w:rPr>
                <w:rFonts w:ascii="Times New Roman" w:eastAsia="Times New Roman" w:hAnsi="Times New Roman" w:cs="Times New Roman"/>
                <w:sz w:val="20"/>
                <w:szCs w:val="20"/>
              </w:rPr>
            </w:pPr>
            <w:r w:rsidRPr="00E33F27">
              <w:rPr>
                <w:rFonts w:ascii="Times New Roman" w:eastAsia="Times New Roman" w:hAnsi="Times New Roman" w:cs="Times New Roman"/>
                <w:sz w:val="20"/>
                <w:szCs w:val="20"/>
              </w:rPr>
              <w:t> </w:t>
            </w:r>
          </w:p>
        </w:tc>
        <w:tc>
          <w:tcPr>
            <w:tcW w:w="990" w:type="dxa"/>
            <w:tcBorders>
              <w:bottom w:val="nil"/>
            </w:tcBorders>
          </w:tcPr>
          <w:p w14:paraId="78F0A0EF" w14:textId="77777777" w:rsidR="00580AB6" w:rsidRPr="00E33F27" w:rsidRDefault="00580AB6" w:rsidP="00E864FD">
            <w:pPr>
              <w:spacing w:after="0" w:line="240" w:lineRule="auto"/>
              <w:rPr>
                <w:rFonts w:ascii="Times New Roman" w:eastAsia="Times New Roman" w:hAnsi="Times New Roman" w:cs="Times New Roman"/>
                <w:sz w:val="20"/>
                <w:szCs w:val="20"/>
              </w:rPr>
            </w:pPr>
          </w:p>
        </w:tc>
        <w:tc>
          <w:tcPr>
            <w:tcW w:w="1145" w:type="dxa"/>
            <w:tcBorders>
              <w:bottom w:val="nil"/>
            </w:tcBorders>
          </w:tcPr>
          <w:p w14:paraId="425AF7EC" w14:textId="77777777" w:rsidR="00580AB6" w:rsidRPr="00E33F27" w:rsidRDefault="00580AB6" w:rsidP="00E864FD">
            <w:pPr>
              <w:spacing w:after="0" w:line="240" w:lineRule="auto"/>
              <w:rPr>
                <w:rFonts w:ascii="Times New Roman" w:eastAsia="Times New Roman" w:hAnsi="Times New Roman" w:cs="Times New Roman"/>
                <w:sz w:val="20"/>
                <w:szCs w:val="20"/>
              </w:rPr>
            </w:pPr>
          </w:p>
        </w:tc>
        <w:tc>
          <w:tcPr>
            <w:tcW w:w="1135" w:type="dxa"/>
            <w:tcBorders>
              <w:bottom w:val="nil"/>
            </w:tcBorders>
            <w:shd w:val="clear" w:color="auto" w:fill="auto"/>
            <w:noWrap/>
            <w:vAlign w:val="bottom"/>
            <w:hideMark/>
          </w:tcPr>
          <w:p w14:paraId="36E5DF65" w14:textId="77777777" w:rsidR="00580AB6" w:rsidRPr="00E33F27" w:rsidRDefault="00580AB6" w:rsidP="00E864FD">
            <w:pPr>
              <w:spacing w:after="0" w:line="240" w:lineRule="auto"/>
              <w:rPr>
                <w:rFonts w:ascii="Times New Roman" w:eastAsia="Times New Roman" w:hAnsi="Times New Roman" w:cs="Times New Roman"/>
                <w:sz w:val="20"/>
                <w:szCs w:val="20"/>
              </w:rPr>
            </w:pPr>
            <w:r w:rsidRPr="00E33F27">
              <w:rPr>
                <w:rFonts w:ascii="Times New Roman" w:eastAsia="Times New Roman" w:hAnsi="Times New Roman" w:cs="Times New Roman"/>
                <w:sz w:val="20"/>
                <w:szCs w:val="20"/>
              </w:rPr>
              <w:t> </w:t>
            </w:r>
          </w:p>
        </w:tc>
      </w:tr>
      <w:tr w:rsidR="00580AB6" w:rsidRPr="00E33F27" w14:paraId="3E3194C0" w14:textId="77777777" w:rsidTr="00580AB6">
        <w:trPr>
          <w:trHeight w:val="311"/>
          <w:jc w:val="center"/>
        </w:trPr>
        <w:tc>
          <w:tcPr>
            <w:tcW w:w="2050" w:type="dxa"/>
            <w:tcBorders>
              <w:top w:val="nil"/>
              <w:bottom w:val="nil"/>
            </w:tcBorders>
            <w:shd w:val="clear" w:color="auto" w:fill="auto"/>
            <w:noWrap/>
            <w:vAlign w:val="bottom"/>
          </w:tcPr>
          <w:p w14:paraId="48B9A548" w14:textId="77777777" w:rsidR="00580AB6" w:rsidRPr="00E33F27" w:rsidRDefault="00580AB6" w:rsidP="00E864FD">
            <w:pPr>
              <w:spacing w:after="0" w:line="240" w:lineRule="auto"/>
              <w:ind w:firstLine="87"/>
              <w:rPr>
                <w:rFonts w:ascii="Times New Roman" w:eastAsia="Times New Roman" w:hAnsi="Times New Roman" w:cs="Times New Roman"/>
                <w:sz w:val="20"/>
                <w:szCs w:val="20"/>
              </w:rPr>
            </w:pPr>
            <w:r w:rsidRPr="00E33F27">
              <w:rPr>
                <w:rFonts w:ascii="Times New Roman" w:eastAsia="Times New Roman" w:hAnsi="Times New Roman" w:cs="Times New Roman"/>
                <w:sz w:val="20"/>
                <w:szCs w:val="20"/>
              </w:rPr>
              <w:t>Terpenuhi</w:t>
            </w:r>
          </w:p>
        </w:tc>
        <w:tc>
          <w:tcPr>
            <w:tcW w:w="848" w:type="dxa"/>
            <w:tcBorders>
              <w:top w:val="nil"/>
              <w:bottom w:val="nil"/>
            </w:tcBorders>
            <w:shd w:val="clear" w:color="auto" w:fill="auto"/>
            <w:noWrap/>
            <w:vAlign w:val="center"/>
            <w:hideMark/>
          </w:tcPr>
          <w:p w14:paraId="15069C91" w14:textId="77777777" w:rsidR="00580AB6" w:rsidRPr="001140A5" w:rsidRDefault="00397085" w:rsidP="001140A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1</w:t>
            </w:r>
          </w:p>
        </w:tc>
        <w:tc>
          <w:tcPr>
            <w:tcW w:w="990" w:type="dxa"/>
            <w:tcBorders>
              <w:top w:val="nil"/>
              <w:bottom w:val="nil"/>
            </w:tcBorders>
            <w:vAlign w:val="center"/>
          </w:tcPr>
          <w:p w14:paraId="39B11F3F" w14:textId="77777777" w:rsidR="00580AB6" w:rsidRPr="001140A5" w:rsidRDefault="00397085" w:rsidP="001140A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5,6</w:t>
            </w:r>
          </w:p>
        </w:tc>
        <w:tc>
          <w:tcPr>
            <w:tcW w:w="990" w:type="dxa"/>
            <w:tcBorders>
              <w:top w:val="nil"/>
              <w:bottom w:val="nil"/>
            </w:tcBorders>
            <w:shd w:val="clear" w:color="auto" w:fill="auto"/>
            <w:noWrap/>
            <w:vAlign w:val="center"/>
            <w:hideMark/>
          </w:tcPr>
          <w:p w14:paraId="5B08930B" w14:textId="77777777" w:rsidR="00580AB6" w:rsidRPr="00580AB6" w:rsidRDefault="00397085" w:rsidP="001140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90" w:type="dxa"/>
            <w:tcBorders>
              <w:top w:val="nil"/>
              <w:bottom w:val="nil"/>
            </w:tcBorders>
            <w:vAlign w:val="center"/>
          </w:tcPr>
          <w:p w14:paraId="72FE010F" w14:textId="77777777" w:rsidR="00580AB6" w:rsidRPr="00397085" w:rsidRDefault="00580AB6" w:rsidP="00397085">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 xml:space="preserve"> </w:t>
            </w:r>
            <w:r w:rsidR="00397085">
              <w:rPr>
                <w:rFonts w:ascii="Times New Roman" w:eastAsia="Times New Roman" w:hAnsi="Times New Roman" w:cs="Times New Roman"/>
                <w:sz w:val="20"/>
                <w:szCs w:val="20"/>
                <w:lang w:val="id-ID"/>
              </w:rPr>
              <w:t>7,7</w:t>
            </w:r>
          </w:p>
        </w:tc>
        <w:tc>
          <w:tcPr>
            <w:tcW w:w="1145" w:type="dxa"/>
            <w:tcBorders>
              <w:top w:val="nil"/>
              <w:bottom w:val="nil"/>
            </w:tcBorders>
          </w:tcPr>
          <w:p w14:paraId="157B8427" w14:textId="77777777" w:rsidR="00580AB6" w:rsidRPr="00580AB6" w:rsidRDefault="00D7438C" w:rsidP="008902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r w:rsidR="00397085">
              <w:rPr>
                <w:rFonts w:ascii="Times New Roman" w:eastAsia="Times New Roman" w:hAnsi="Times New Roman" w:cs="Times New Roman"/>
                <w:b/>
                <w:sz w:val="20"/>
                <w:szCs w:val="20"/>
              </w:rPr>
              <w:t>,0</w:t>
            </w:r>
          </w:p>
        </w:tc>
        <w:tc>
          <w:tcPr>
            <w:tcW w:w="1135" w:type="dxa"/>
            <w:tcBorders>
              <w:top w:val="nil"/>
              <w:bottom w:val="nil"/>
            </w:tcBorders>
            <w:shd w:val="clear" w:color="auto" w:fill="auto"/>
            <w:noWrap/>
            <w:vAlign w:val="bottom"/>
          </w:tcPr>
          <w:p w14:paraId="3E898EA1" w14:textId="77777777" w:rsidR="00580AB6" w:rsidRPr="00580AB6" w:rsidRDefault="00580AB6" w:rsidP="00890285">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lang w:val="id-ID"/>
              </w:rPr>
              <w:t>0,</w:t>
            </w:r>
            <w:r w:rsidR="00397085">
              <w:rPr>
                <w:rFonts w:ascii="Times New Roman" w:eastAsia="Times New Roman" w:hAnsi="Times New Roman" w:cs="Times New Roman"/>
                <w:b/>
                <w:sz w:val="20"/>
                <w:szCs w:val="20"/>
              </w:rPr>
              <w:t>76</w:t>
            </w:r>
          </w:p>
        </w:tc>
      </w:tr>
      <w:tr w:rsidR="00580AB6" w:rsidRPr="00E33F27" w14:paraId="4BD0D0A8" w14:textId="77777777" w:rsidTr="00580AB6">
        <w:trPr>
          <w:trHeight w:val="311"/>
          <w:jc w:val="center"/>
        </w:trPr>
        <w:tc>
          <w:tcPr>
            <w:tcW w:w="2050" w:type="dxa"/>
            <w:tcBorders>
              <w:top w:val="nil"/>
              <w:bottom w:val="single" w:sz="4" w:space="0" w:color="auto"/>
            </w:tcBorders>
            <w:shd w:val="clear" w:color="auto" w:fill="auto"/>
            <w:noWrap/>
            <w:vAlign w:val="bottom"/>
          </w:tcPr>
          <w:p w14:paraId="0F24508F" w14:textId="77777777" w:rsidR="00580AB6" w:rsidRPr="00E33F27" w:rsidRDefault="00580AB6" w:rsidP="00E864FD">
            <w:pPr>
              <w:spacing w:after="0" w:line="240" w:lineRule="auto"/>
              <w:ind w:firstLine="87"/>
              <w:rPr>
                <w:rFonts w:ascii="Times New Roman" w:eastAsia="Times New Roman" w:hAnsi="Times New Roman" w:cs="Times New Roman"/>
                <w:sz w:val="20"/>
                <w:szCs w:val="20"/>
              </w:rPr>
            </w:pPr>
            <w:r w:rsidRPr="00E33F27">
              <w:rPr>
                <w:rFonts w:ascii="Times New Roman" w:eastAsia="Times New Roman" w:hAnsi="Times New Roman" w:cs="Times New Roman"/>
                <w:sz w:val="20"/>
                <w:szCs w:val="20"/>
              </w:rPr>
              <w:t>Tidak terpenuhi</w:t>
            </w:r>
          </w:p>
        </w:tc>
        <w:tc>
          <w:tcPr>
            <w:tcW w:w="848" w:type="dxa"/>
            <w:tcBorders>
              <w:top w:val="nil"/>
              <w:bottom w:val="single" w:sz="4" w:space="0" w:color="auto"/>
            </w:tcBorders>
            <w:shd w:val="clear" w:color="auto" w:fill="auto"/>
            <w:noWrap/>
            <w:vAlign w:val="center"/>
            <w:hideMark/>
          </w:tcPr>
          <w:p w14:paraId="7F334A5F" w14:textId="77777777" w:rsidR="00580AB6" w:rsidRPr="00D7438C" w:rsidRDefault="00580AB6" w:rsidP="00D7438C">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rPr>
              <w:t>1</w:t>
            </w:r>
            <w:r w:rsidR="00397085">
              <w:rPr>
                <w:rFonts w:ascii="Times New Roman" w:eastAsia="Times New Roman" w:hAnsi="Times New Roman" w:cs="Times New Roman"/>
                <w:sz w:val="20"/>
                <w:szCs w:val="20"/>
                <w:lang w:val="id-ID"/>
              </w:rPr>
              <w:t>7</w:t>
            </w:r>
          </w:p>
        </w:tc>
        <w:tc>
          <w:tcPr>
            <w:tcW w:w="990" w:type="dxa"/>
            <w:tcBorders>
              <w:top w:val="nil"/>
              <w:bottom w:val="single" w:sz="4" w:space="0" w:color="auto"/>
            </w:tcBorders>
            <w:vAlign w:val="center"/>
          </w:tcPr>
          <w:p w14:paraId="6DB92934" w14:textId="77777777" w:rsidR="00580AB6" w:rsidRPr="00580AB6" w:rsidRDefault="00397085" w:rsidP="00AF57C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94,4</w:t>
            </w:r>
          </w:p>
        </w:tc>
        <w:tc>
          <w:tcPr>
            <w:tcW w:w="990" w:type="dxa"/>
            <w:tcBorders>
              <w:top w:val="nil"/>
              <w:bottom w:val="single" w:sz="4" w:space="0" w:color="auto"/>
            </w:tcBorders>
            <w:shd w:val="clear" w:color="auto" w:fill="auto"/>
            <w:noWrap/>
            <w:vAlign w:val="center"/>
            <w:hideMark/>
          </w:tcPr>
          <w:p w14:paraId="736E921E" w14:textId="77777777" w:rsidR="00580AB6" w:rsidRPr="00580AB6" w:rsidRDefault="00397085" w:rsidP="001140A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990" w:type="dxa"/>
            <w:tcBorders>
              <w:top w:val="nil"/>
              <w:bottom w:val="single" w:sz="4" w:space="0" w:color="auto"/>
            </w:tcBorders>
            <w:vAlign w:val="center"/>
          </w:tcPr>
          <w:p w14:paraId="73E88E31" w14:textId="77777777" w:rsidR="00580AB6" w:rsidRPr="00580AB6" w:rsidRDefault="00397085" w:rsidP="00D7438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92,3</w:t>
            </w:r>
          </w:p>
        </w:tc>
        <w:tc>
          <w:tcPr>
            <w:tcW w:w="1145" w:type="dxa"/>
            <w:tcBorders>
              <w:top w:val="nil"/>
              <w:bottom w:val="single" w:sz="4" w:space="0" w:color="auto"/>
            </w:tcBorders>
          </w:tcPr>
          <w:p w14:paraId="3BA3F366" w14:textId="77777777" w:rsidR="00580AB6" w:rsidRPr="00DB4160" w:rsidRDefault="00580AB6" w:rsidP="00890285">
            <w:pPr>
              <w:spacing w:after="0" w:line="240" w:lineRule="auto"/>
              <w:jc w:val="center"/>
              <w:rPr>
                <w:rFonts w:ascii="Times New Roman" w:eastAsia="Times New Roman" w:hAnsi="Times New Roman" w:cs="Times New Roman"/>
                <w:b/>
                <w:sz w:val="20"/>
                <w:szCs w:val="20"/>
              </w:rPr>
            </w:pPr>
          </w:p>
        </w:tc>
        <w:tc>
          <w:tcPr>
            <w:tcW w:w="1135" w:type="dxa"/>
            <w:tcBorders>
              <w:top w:val="nil"/>
              <w:bottom w:val="single" w:sz="4" w:space="0" w:color="auto"/>
            </w:tcBorders>
            <w:shd w:val="clear" w:color="auto" w:fill="auto"/>
            <w:noWrap/>
            <w:vAlign w:val="bottom"/>
          </w:tcPr>
          <w:p w14:paraId="1BBD64CD" w14:textId="77777777" w:rsidR="00580AB6" w:rsidRPr="00DB4160" w:rsidRDefault="00580AB6" w:rsidP="00890285">
            <w:pPr>
              <w:spacing w:after="0" w:line="240" w:lineRule="auto"/>
              <w:jc w:val="center"/>
              <w:rPr>
                <w:rFonts w:ascii="Times New Roman" w:eastAsia="Times New Roman" w:hAnsi="Times New Roman" w:cs="Times New Roman"/>
                <w:b/>
                <w:sz w:val="20"/>
                <w:szCs w:val="20"/>
              </w:rPr>
            </w:pPr>
          </w:p>
        </w:tc>
      </w:tr>
      <w:tr w:rsidR="00580AB6" w:rsidRPr="00E33F27" w14:paraId="26508889" w14:textId="77777777" w:rsidTr="00580AB6">
        <w:trPr>
          <w:trHeight w:val="311"/>
          <w:jc w:val="center"/>
        </w:trPr>
        <w:tc>
          <w:tcPr>
            <w:tcW w:w="2050" w:type="dxa"/>
            <w:tcBorders>
              <w:top w:val="single" w:sz="4" w:space="0" w:color="auto"/>
              <w:bottom w:val="nil"/>
            </w:tcBorders>
            <w:shd w:val="clear" w:color="auto" w:fill="auto"/>
            <w:noWrap/>
            <w:vAlign w:val="bottom"/>
          </w:tcPr>
          <w:p w14:paraId="24E1A21D" w14:textId="77777777" w:rsidR="00580AB6" w:rsidRPr="00E33F27" w:rsidRDefault="00580AB6" w:rsidP="00E864FD">
            <w:pPr>
              <w:spacing w:after="0" w:line="240" w:lineRule="auto"/>
              <w:rPr>
                <w:rFonts w:ascii="Times New Roman" w:eastAsia="Times New Roman" w:hAnsi="Times New Roman" w:cs="Times New Roman"/>
                <w:sz w:val="20"/>
                <w:szCs w:val="20"/>
              </w:rPr>
            </w:pPr>
            <w:r w:rsidRPr="00E33F27">
              <w:rPr>
                <w:rFonts w:ascii="Times New Roman" w:eastAsia="Times New Roman" w:hAnsi="Times New Roman" w:cs="Times New Roman"/>
                <w:sz w:val="20"/>
                <w:szCs w:val="20"/>
              </w:rPr>
              <w:t>Asam Folat</w:t>
            </w:r>
          </w:p>
        </w:tc>
        <w:tc>
          <w:tcPr>
            <w:tcW w:w="848" w:type="dxa"/>
            <w:tcBorders>
              <w:top w:val="single" w:sz="4" w:space="0" w:color="auto"/>
              <w:bottom w:val="nil"/>
            </w:tcBorders>
            <w:shd w:val="clear" w:color="auto" w:fill="auto"/>
            <w:noWrap/>
            <w:vAlign w:val="bottom"/>
            <w:hideMark/>
          </w:tcPr>
          <w:p w14:paraId="7F14E748" w14:textId="77777777" w:rsidR="00580AB6" w:rsidRPr="00E33F27" w:rsidRDefault="00580AB6" w:rsidP="00E864FD">
            <w:pPr>
              <w:spacing w:after="0" w:line="240" w:lineRule="auto"/>
              <w:rPr>
                <w:rFonts w:ascii="Times New Roman" w:eastAsia="Times New Roman" w:hAnsi="Times New Roman" w:cs="Times New Roman"/>
                <w:sz w:val="20"/>
                <w:szCs w:val="20"/>
              </w:rPr>
            </w:pPr>
            <w:r w:rsidRPr="00E33F27">
              <w:rPr>
                <w:rFonts w:ascii="Times New Roman" w:eastAsia="Times New Roman" w:hAnsi="Times New Roman" w:cs="Times New Roman"/>
                <w:sz w:val="20"/>
                <w:szCs w:val="20"/>
              </w:rPr>
              <w:t> </w:t>
            </w:r>
          </w:p>
        </w:tc>
        <w:tc>
          <w:tcPr>
            <w:tcW w:w="990" w:type="dxa"/>
            <w:tcBorders>
              <w:top w:val="single" w:sz="4" w:space="0" w:color="auto"/>
              <w:bottom w:val="nil"/>
            </w:tcBorders>
          </w:tcPr>
          <w:p w14:paraId="5FF9B090" w14:textId="77777777" w:rsidR="00580AB6" w:rsidRPr="00E33F27" w:rsidRDefault="00580AB6" w:rsidP="00E864FD">
            <w:pPr>
              <w:spacing w:after="0" w:line="240" w:lineRule="auto"/>
              <w:rPr>
                <w:rFonts w:ascii="Times New Roman" w:eastAsia="Times New Roman" w:hAnsi="Times New Roman" w:cs="Times New Roman"/>
                <w:sz w:val="20"/>
                <w:szCs w:val="20"/>
              </w:rPr>
            </w:pPr>
          </w:p>
        </w:tc>
        <w:tc>
          <w:tcPr>
            <w:tcW w:w="990" w:type="dxa"/>
            <w:tcBorders>
              <w:top w:val="single" w:sz="4" w:space="0" w:color="auto"/>
              <w:bottom w:val="nil"/>
            </w:tcBorders>
            <w:shd w:val="clear" w:color="auto" w:fill="auto"/>
            <w:noWrap/>
            <w:vAlign w:val="bottom"/>
            <w:hideMark/>
          </w:tcPr>
          <w:p w14:paraId="08F76473" w14:textId="77777777" w:rsidR="00580AB6" w:rsidRPr="00E33F27" w:rsidRDefault="00580AB6" w:rsidP="00E864FD">
            <w:pPr>
              <w:spacing w:after="0" w:line="240" w:lineRule="auto"/>
              <w:rPr>
                <w:rFonts w:ascii="Times New Roman" w:eastAsia="Times New Roman" w:hAnsi="Times New Roman" w:cs="Times New Roman"/>
                <w:sz w:val="20"/>
                <w:szCs w:val="20"/>
              </w:rPr>
            </w:pPr>
            <w:r w:rsidRPr="00E33F27">
              <w:rPr>
                <w:rFonts w:ascii="Times New Roman" w:eastAsia="Times New Roman" w:hAnsi="Times New Roman" w:cs="Times New Roman"/>
                <w:sz w:val="20"/>
                <w:szCs w:val="20"/>
              </w:rPr>
              <w:t> </w:t>
            </w:r>
          </w:p>
        </w:tc>
        <w:tc>
          <w:tcPr>
            <w:tcW w:w="990" w:type="dxa"/>
            <w:tcBorders>
              <w:top w:val="single" w:sz="4" w:space="0" w:color="auto"/>
              <w:bottom w:val="nil"/>
            </w:tcBorders>
          </w:tcPr>
          <w:p w14:paraId="15D544FB" w14:textId="77777777" w:rsidR="00580AB6" w:rsidRPr="00E33F27" w:rsidRDefault="00580AB6" w:rsidP="00E864FD">
            <w:pPr>
              <w:spacing w:after="0" w:line="240" w:lineRule="auto"/>
              <w:rPr>
                <w:rFonts w:ascii="Times New Roman" w:eastAsia="Times New Roman" w:hAnsi="Times New Roman" w:cs="Times New Roman"/>
                <w:sz w:val="20"/>
                <w:szCs w:val="20"/>
              </w:rPr>
            </w:pPr>
          </w:p>
        </w:tc>
        <w:tc>
          <w:tcPr>
            <w:tcW w:w="1145" w:type="dxa"/>
            <w:tcBorders>
              <w:top w:val="single" w:sz="4" w:space="0" w:color="auto"/>
              <w:bottom w:val="nil"/>
            </w:tcBorders>
          </w:tcPr>
          <w:p w14:paraId="31C40350" w14:textId="77777777" w:rsidR="00580AB6" w:rsidRPr="00DB4160" w:rsidRDefault="00580AB6" w:rsidP="00890285">
            <w:pPr>
              <w:spacing w:after="0" w:line="240" w:lineRule="auto"/>
              <w:jc w:val="center"/>
              <w:rPr>
                <w:rFonts w:ascii="Times New Roman" w:eastAsia="Times New Roman" w:hAnsi="Times New Roman" w:cs="Times New Roman"/>
                <w:b/>
                <w:sz w:val="20"/>
                <w:szCs w:val="20"/>
              </w:rPr>
            </w:pPr>
          </w:p>
        </w:tc>
        <w:tc>
          <w:tcPr>
            <w:tcW w:w="1135" w:type="dxa"/>
            <w:tcBorders>
              <w:top w:val="single" w:sz="4" w:space="0" w:color="auto"/>
              <w:bottom w:val="nil"/>
            </w:tcBorders>
            <w:shd w:val="clear" w:color="auto" w:fill="auto"/>
            <w:noWrap/>
            <w:vAlign w:val="bottom"/>
          </w:tcPr>
          <w:p w14:paraId="47BFDB65" w14:textId="77777777" w:rsidR="00580AB6" w:rsidRPr="00DB4160" w:rsidRDefault="00580AB6" w:rsidP="00890285">
            <w:pPr>
              <w:spacing w:after="0" w:line="240" w:lineRule="auto"/>
              <w:jc w:val="center"/>
              <w:rPr>
                <w:rFonts w:ascii="Times New Roman" w:eastAsia="Times New Roman" w:hAnsi="Times New Roman" w:cs="Times New Roman"/>
                <w:b/>
                <w:sz w:val="20"/>
                <w:szCs w:val="20"/>
              </w:rPr>
            </w:pPr>
          </w:p>
        </w:tc>
      </w:tr>
      <w:tr w:rsidR="00580AB6" w:rsidRPr="00E33F27" w14:paraId="709D5FB0" w14:textId="77777777" w:rsidTr="00580AB6">
        <w:trPr>
          <w:trHeight w:val="311"/>
          <w:jc w:val="center"/>
        </w:trPr>
        <w:tc>
          <w:tcPr>
            <w:tcW w:w="2050" w:type="dxa"/>
            <w:tcBorders>
              <w:top w:val="nil"/>
              <w:bottom w:val="nil"/>
            </w:tcBorders>
            <w:shd w:val="clear" w:color="auto" w:fill="auto"/>
            <w:noWrap/>
            <w:vAlign w:val="bottom"/>
          </w:tcPr>
          <w:p w14:paraId="7A92B73F" w14:textId="77777777" w:rsidR="00580AB6" w:rsidRPr="00E33F27" w:rsidRDefault="00580AB6" w:rsidP="00DB4160">
            <w:pPr>
              <w:spacing w:after="0" w:line="240" w:lineRule="auto"/>
              <w:ind w:firstLine="87"/>
              <w:rPr>
                <w:rFonts w:ascii="Times New Roman" w:eastAsia="Times New Roman" w:hAnsi="Times New Roman" w:cs="Times New Roman"/>
                <w:sz w:val="20"/>
                <w:szCs w:val="20"/>
              </w:rPr>
            </w:pPr>
            <w:r w:rsidRPr="00E33F27">
              <w:rPr>
                <w:rFonts w:ascii="Times New Roman" w:eastAsia="Times New Roman" w:hAnsi="Times New Roman" w:cs="Times New Roman"/>
                <w:sz w:val="20"/>
                <w:szCs w:val="20"/>
              </w:rPr>
              <w:t>Terpenuhi</w:t>
            </w:r>
          </w:p>
        </w:tc>
        <w:tc>
          <w:tcPr>
            <w:tcW w:w="848" w:type="dxa"/>
            <w:tcBorders>
              <w:top w:val="nil"/>
              <w:bottom w:val="nil"/>
            </w:tcBorders>
            <w:shd w:val="clear" w:color="auto" w:fill="auto"/>
            <w:noWrap/>
            <w:vAlign w:val="center"/>
            <w:hideMark/>
          </w:tcPr>
          <w:p w14:paraId="698CF707" w14:textId="77777777" w:rsidR="00580AB6" w:rsidRPr="00580AB6" w:rsidRDefault="00580AB6" w:rsidP="00DB416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90" w:type="dxa"/>
            <w:tcBorders>
              <w:top w:val="nil"/>
              <w:bottom w:val="nil"/>
            </w:tcBorders>
            <w:vAlign w:val="center"/>
          </w:tcPr>
          <w:p w14:paraId="5FEDAD38" w14:textId="77777777" w:rsidR="00580AB6" w:rsidRPr="00580AB6" w:rsidRDefault="00056A4B" w:rsidP="00DB416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w:t>
            </w:r>
          </w:p>
        </w:tc>
        <w:tc>
          <w:tcPr>
            <w:tcW w:w="990" w:type="dxa"/>
            <w:tcBorders>
              <w:top w:val="nil"/>
              <w:bottom w:val="nil"/>
            </w:tcBorders>
            <w:shd w:val="clear" w:color="auto" w:fill="auto"/>
            <w:noWrap/>
            <w:vAlign w:val="center"/>
            <w:hideMark/>
          </w:tcPr>
          <w:p w14:paraId="3C1B29D7" w14:textId="77777777" w:rsidR="00580AB6" w:rsidRPr="00580AB6" w:rsidRDefault="00580AB6" w:rsidP="00AF57C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90" w:type="dxa"/>
            <w:tcBorders>
              <w:top w:val="nil"/>
              <w:bottom w:val="nil"/>
            </w:tcBorders>
            <w:vAlign w:val="center"/>
          </w:tcPr>
          <w:p w14:paraId="7920F78A" w14:textId="77777777" w:rsidR="00580AB6" w:rsidRPr="00580AB6" w:rsidRDefault="00397085" w:rsidP="00DB416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c>
          <w:tcPr>
            <w:tcW w:w="1145" w:type="dxa"/>
            <w:tcBorders>
              <w:top w:val="nil"/>
              <w:bottom w:val="nil"/>
            </w:tcBorders>
          </w:tcPr>
          <w:p w14:paraId="00C5728E" w14:textId="77777777" w:rsidR="00580AB6" w:rsidRPr="00580AB6" w:rsidRDefault="00056A4B" w:rsidP="00DB416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w:t>
            </w:r>
            <w:r w:rsidR="00D7438C">
              <w:rPr>
                <w:rFonts w:ascii="Times New Roman" w:eastAsia="Times New Roman" w:hAnsi="Times New Roman" w:cs="Times New Roman"/>
                <w:b/>
                <w:sz w:val="20"/>
                <w:szCs w:val="20"/>
              </w:rPr>
              <w:t>0</w:t>
            </w:r>
          </w:p>
        </w:tc>
        <w:tc>
          <w:tcPr>
            <w:tcW w:w="1135" w:type="dxa"/>
            <w:tcBorders>
              <w:top w:val="nil"/>
              <w:bottom w:val="nil"/>
            </w:tcBorders>
            <w:shd w:val="clear" w:color="auto" w:fill="auto"/>
            <w:noWrap/>
            <w:vAlign w:val="bottom"/>
          </w:tcPr>
          <w:p w14:paraId="31C86A28" w14:textId="77777777" w:rsidR="00580AB6" w:rsidRPr="00580AB6" w:rsidRDefault="00580AB6" w:rsidP="00DB416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lang w:val="id-ID"/>
              </w:rPr>
              <w:t>0,</w:t>
            </w:r>
            <w:r w:rsidR="00397085">
              <w:rPr>
                <w:rFonts w:ascii="Times New Roman" w:eastAsia="Times New Roman" w:hAnsi="Times New Roman" w:cs="Times New Roman"/>
                <w:b/>
                <w:sz w:val="20"/>
                <w:szCs w:val="20"/>
              </w:rPr>
              <w:t>94</w:t>
            </w:r>
          </w:p>
        </w:tc>
      </w:tr>
      <w:tr w:rsidR="00580AB6" w:rsidRPr="00E33F27" w14:paraId="1F2387D7" w14:textId="77777777" w:rsidTr="00580AB6">
        <w:trPr>
          <w:trHeight w:val="311"/>
          <w:jc w:val="center"/>
        </w:trPr>
        <w:tc>
          <w:tcPr>
            <w:tcW w:w="2050" w:type="dxa"/>
            <w:tcBorders>
              <w:top w:val="nil"/>
              <w:bottom w:val="single" w:sz="4" w:space="0" w:color="auto"/>
            </w:tcBorders>
            <w:shd w:val="clear" w:color="auto" w:fill="auto"/>
            <w:noWrap/>
            <w:vAlign w:val="bottom"/>
          </w:tcPr>
          <w:p w14:paraId="606CE280" w14:textId="77777777" w:rsidR="00580AB6" w:rsidRPr="00E33F27" w:rsidRDefault="00580AB6" w:rsidP="00DB4160">
            <w:pPr>
              <w:spacing w:after="0" w:line="240" w:lineRule="auto"/>
              <w:ind w:firstLine="87"/>
              <w:rPr>
                <w:rFonts w:ascii="Times New Roman" w:eastAsia="Times New Roman" w:hAnsi="Times New Roman" w:cs="Times New Roman"/>
                <w:sz w:val="20"/>
                <w:szCs w:val="20"/>
              </w:rPr>
            </w:pPr>
            <w:r w:rsidRPr="00E33F27">
              <w:rPr>
                <w:rFonts w:ascii="Times New Roman" w:eastAsia="Times New Roman" w:hAnsi="Times New Roman" w:cs="Times New Roman"/>
                <w:sz w:val="20"/>
                <w:szCs w:val="20"/>
              </w:rPr>
              <w:t>Tidak terpenuhi</w:t>
            </w:r>
          </w:p>
        </w:tc>
        <w:tc>
          <w:tcPr>
            <w:tcW w:w="848" w:type="dxa"/>
            <w:tcBorders>
              <w:top w:val="nil"/>
              <w:bottom w:val="single" w:sz="4" w:space="0" w:color="auto"/>
            </w:tcBorders>
            <w:shd w:val="clear" w:color="auto" w:fill="auto"/>
            <w:noWrap/>
            <w:vAlign w:val="center"/>
          </w:tcPr>
          <w:p w14:paraId="4C3A3EF6" w14:textId="77777777" w:rsidR="00580AB6" w:rsidRPr="00580AB6" w:rsidRDefault="00397085" w:rsidP="00DB416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990" w:type="dxa"/>
            <w:tcBorders>
              <w:top w:val="nil"/>
              <w:bottom w:val="single" w:sz="4" w:space="0" w:color="auto"/>
            </w:tcBorders>
            <w:vAlign w:val="center"/>
          </w:tcPr>
          <w:p w14:paraId="718E43DF" w14:textId="77777777" w:rsidR="00580AB6" w:rsidRPr="00580AB6" w:rsidRDefault="00580AB6" w:rsidP="00DB416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92,3</w:t>
            </w:r>
          </w:p>
        </w:tc>
        <w:tc>
          <w:tcPr>
            <w:tcW w:w="990" w:type="dxa"/>
            <w:tcBorders>
              <w:top w:val="nil"/>
              <w:bottom w:val="single" w:sz="4" w:space="0" w:color="auto"/>
            </w:tcBorders>
            <w:shd w:val="clear" w:color="auto" w:fill="auto"/>
            <w:noWrap/>
            <w:vAlign w:val="center"/>
          </w:tcPr>
          <w:p w14:paraId="79CEC06A" w14:textId="77777777" w:rsidR="00580AB6" w:rsidRPr="00580AB6" w:rsidRDefault="00397085" w:rsidP="00DB416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c>
          <w:tcPr>
            <w:tcW w:w="990" w:type="dxa"/>
            <w:tcBorders>
              <w:top w:val="nil"/>
              <w:bottom w:val="single" w:sz="4" w:space="0" w:color="auto"/>
            </w:tcBorders>
            <w:vAlign w:val="center"/>
          </w:tcPr>
          <w:p w14:paraId="0BB88CD6" w14:textId="77777777" w:rsidR="00580AB6" w:rsidRPr="003E4D9D" w:rsidRDefault="00397085" w:rsidP="00DB416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94,9</w:t>
            </w:r>
          </w:p>
        </w:tc>
        <w:tc>
          <w:tcPr>
            <w:tcW w:w="1145" w:type="dxa"/>
            <w:tcBorders>
              <w:top w:val="nil"/>
              <w:bottom w:val="single" w:sz="4" w:space="0" w:color="auto"/>
            </w:tcBorders>
          </w:tcPr>
          <w:p w14:paraId="41FF97A1" w14:textId="77777777" w:rsidR="00580AB6" w:rsidRPr="00DB4160" w:rsidRDefault="00580AB6" w:rsidP="00DB4160">
            <w:pPr>
              <w:spacing w:after="0" w:line="240" w:lineRule="auto"/>
              <w:jc w:val="center"/>
              <w:rPr>
                <w:rFonts w:ascii="Times New Roman" w:eastAsia="Times New Roman" w:hAnsi="Times New Roman" w:cs="Times New Roman"/>
                <w:b/>
                <w:sz w:val="20"/>
                <w:szCs w:val="20"/>
              </w:rPr>
            </w:pPr>
          </w:p>
        </w:tc>
        <w:tc>
          <w:tcPr>
            <w:tcW w:w="1135" w:type="dxa"/>
            <w:tcBorders>
              <w:top w:val="nil"/>
              <w:bottom w:val="single" w:sz="4" w:space="0" w:color="auto"/>
            </w:tcBorders>
            <w:shd w:val="clear" w:color="auto" w:fill="auto"/>
            <w:noWrap/>
            <w:vAlign w:val="bottom"/>
          </w:tcPr>
          <w:p w14:paraId="0568C393" w14:textId="77777777" w:rsidR="00580AB6" w:rsidRPr="00DB4160" w:rsidRDefault="00580AB6" w:rsidP="00DB4160">
            <w:pPr>
              <w:spacing w:after="0" w:line="240" w:lineRule="auto"/>
              <w:jc w:val="center"/>
              <w:rPr>
                <w:rFonts w:ascii="Times New Roman" w:eastAsia="Times New Roman" w:hAnsi="Times New Roman" w:cs="Times New Roman"/>
                <w:b/>
                <w:sz w:val="20"/>
                <w:szCs w:val="20"/>
              </w:rPr>
            </w:pPr>
          </w:p>
        </w:tc>
      </w:tr>
      <w:tr w:rsidR="00580AB6" w:rsidRPr="00E33F27" w14:paraId="3C181205" w14:textId="77777777" w:rsidTr="00580AB6">
        <w:trPr>
          <w:trHeight w:val="311"/>
          <w:jc w:val="center"/>
        </w:trPr>
        <w:tc>
          <w:tcPr>
            <w:tcW w:w="2050" w:type="dxa"/>
            <w:tcBorders>
              <w:top w:val="single" w:sz="4" w:space="0" w:color="auto"/>
              <w:bottom w:val="nil"/>
            </w:tcBorders>
            <w:shd w:val="clear" w:color="auto" w:fill="auto"/>
            <w:noWrap/>
            <w:vAlign w:val="bottom"/>
          </w:tcPr>
          <w:p w14:paraId="311F07BE" w14:textId="77777777" w:rsidR="00580AB6" w:rsidRPr="00E33F27" w:rsidRDefault="00580AB6" w:rsidP="00E864FD">
            <w:pPr>
              <w:spacing w:after="0" w:line="240" w:lineRule="auto"/>
              <w:rPr>
                <w:rFonts w:ascii="Times New Roman" w:eastAsia="Times New Roman" w:hAnsi="Times New Roman" w:cs="Times New Roman"/>
                <w:sz w:val="20"/>
                <w:szCs w:val="20"/>
              </w:rPr>
            </w:pPr>
            <w:r w:rsidRPr="00E33F27">
              <w:rPr>
                <w:rFonts w:ascii="Times New Roman" w:eastAsia="Times New Roman" w:hAnsi="Times New Roman" w:cs="Times New Roman"/>
                <w:sz w:val="20"/>
                <w:szCs w:val="20"/>
              </w:rPr>
              <w:t>Vitamin C</w:t>
            </w:r>
          </w:p>
        </w:tc>
        <w:tc>
          <w:tcPr>
            <w:tcW w:w="848" w:type="dxa"/>
            <w:tcBorders>
              <w:top w:val="single" w:sz="4" w:space="0" w:color="auto"/>
              <w:bottom w:val="nil"/>
            </w:tcBorders>
            <w:shd w:val="clear" w:color="auto" w:fill="auto"/>
            <w:noWrap/>
            <w:vAlign w:val="bottom"/>
          </w:tcPr>
          <w:p w14:paraId="0E78C630" w14:textId="77777777" w:rsidR="00580AB6" w:rsidRPr="00E33F27" w:rsidRDefault="00580AB6" w:rsidP="00E864FD">
            <w:pPr>
              <w:spacing w:after="0" w:line="240" w:lineRule="auto"/>
              <w:rPr>
                <w:rFonts w:ascii="Times New Roman" w:eastAsia="Times New Roman" w:hAnsi="Times New Roman" w:cs="Times New Roman"/>
                <w:sz w:val="20"/>
                <w:szCs w:val="20"/>
              </w:rPr>
            </w:pPr>
          </w:p>
        </w:tc>
        <w:tc>
          <w:tcPr>
            <w:tcW w:w="990" w:type="dxa"/>
            <w:tcBorders>
              <w:top w:val="single" w:sz="4" w:space="0" w:color="auto"/>
              <w:bottom w:val="nil"/>
            </w:tcBorders>
          </w:tcPr>
          <w:p w14:paraId="4A57E1D3" w14:textId="77777777" w:rsidR="00580AB6" w:rsidRPr="00E33F27" w:rsidRDefault="00580AB6" w:rsidP="00E864FD">
            <w:pPr>
              <w:spacing w:after="0" w:line="240" w:lineRule="auto"/>
              <w:rPr>
                <w:rFonts w:ascii="Times New Roman" w:eastAsia="Times New Roman" w:hAnsi="Times New Roman" w:cs="Times New Roman"/>
                <w:sz w:val="20"/>
                <w:szCs w:val="20"/>
              </w:rPr>
            </w:pPr>
          </w:p>
        </w:tc>
        <w:tc>
          <w:tcPr>
            <w:tcW w:w="990" w:type="dxa"/>
            <w:tcBorders>
              <w:top w:val="single" w:sz="4" w:space="0" w:color="auto"/>
              <w:bottom w:val="nil"/>
            </w:tcBorders>
            <w:shd w:val="clear" w:color="auto" w:fill="auto"/>
            <w:noWrap/>
            <w:vAlign w:val="bottom"/>
          </w:tcPr>
          <w:p w14:paraId="287F32F2" w14:textId="77777777" w:rsidR="00580AB6" w:rsidRPr="00E33F27" w:rsidRDefault="00580AB6" w:rsidP="00E864FD">
            <w:pPr>
              <w:spacing w:after="0" w:line="240" w:lineRule="auto"/>
              <w:rPr>
                <w:rFonts w:ascii="Times New Roman" w:eastAsia="Times New Roman" w:hAnsi="Times New Roman" w:cs="Times New Roman"/>
                <w:sz w:val="20"/>
                <w:szCs w:val="20"/>
              </w:rPr>
            </w:pPr>
          </w:p>
        </w:tc>
        <w:tc>
          <w:tcPr>
            <w:tcW w:w="990" w:type="dxa"/>
            <w:tcBorders>
              <w:top w:val="single" w:sz="4" w:space="0" w:color="auto"/>
              <w:bottom w:val="nil"/>
            </w:tcBorders>
          </w:tcPr>
          <w:p w14:paraId="32D238D8" w14:textId="77777777" w:rsidR="00580AB6" w:rsidRPr="00E33F27" w:rsidRDefault="00580AB6" w:rsidP="00E864FD">
            <w:pPr>
              <w:spacing w:after="0" w:line="240" w:lineRule="auto"/>
              <w:rPr>
                <w:rFonts w:ascii="Times New Roman" w:eastAsia="Times New Roman" w:hAnsi="Times New Roman" w:cs="Times New Roman"/>
                <w:sz w:val="20"/>
                <w:szCs w:val="20"/>
              </w:rPr>
            </w:pPr>
          </w:p>
        </w:tc>
        <w:tc>
          <w:tcPr>
            <w:tcW w:w="1145" w:type="dxa"/>
            <w:tcBorders>
              <w:top w:val="single" w:sz="4" w:space="0" w:color="auto"/>
              <w:bottom w:val="nil"/>
            </w:tcBorders>
          </w:tcPr>
          <w:p w14:paraId="45DB8285" w14:textId="77777777" w:rsidR="00580AB6" w:rsidRPr="00DB4160" w:rsidRDefault="00580AB6" w:rsidP="00890285">
            <w:pPr>
              <w:spacing w:after="0" w:line="240" w:lineRule="auto"/>
              <w:jc w:val="center"/>
              <w:rPr>
                <w:rFonts w:ascii="Times New Roman" w:eastAsia="Times New Roman" w:hAnsi="Times New Roman" w:cs="Times New Roman"/>
                <w:b/>
                <w:sz w:val="20"/>
                <w:szCs w:val="20"/>
              </w:rPr>
            </w:pPr>
          </w:p>
        </w:tc>
        <w:tc>
          <w:tcPr>
            <w:tcW w:w="1135" w:type="dxa"/>
            <w:tcBorders>
              <w:top w:val="single" w:sz="4" w:space="0" w:color="auto"/>
              <w:bottom w:val="nil"/>
            </w:tcBorders>
            <w:shd w:val="clear" w:color="auto" w:fill="auto"/>
            <w:noWrap/>
            <w:vAlign w:val="bottom"/>
          </w:tcPr>
          <w:p w14:paraId="112B102C" w14:textId="77777777" w:rsidR="00580AB6" w:rsidRPr="00DB4160" w:rsidRDefault="00580AB6" w:rsidP="00890285">
            <w:pPr>
              <w:spacing w:after="0" w:line="240" w:lineRule="auto"/>
              <w:jc w:val="center"/>
              <w:rPr>
                <w:rFonts w:ascii="Times New Roman" w:eastAsia="Times New Roman" w:hAnsi="Times New Roman" w:cs="Times New Roman"/>
                <w:b/>
                <w:sz w:val="20"/>
                <w:szCs w:val="20"/>
              </w:rPr>
            </w:pPr>
          </w:p>
        </w:tc>
      </w:tr>
      <w:tr w:rsidR="00D7438C" w:rsidRPr="00E33F27" w14:paraId="5B8EC564" w14:textId="77777777" w:rsidTr="00580AB6">
        <w:trPr>
          <w:trHeight w:val="311"/>
          <w:jc w:val="center"/>
        </w:trPr>
        <w:tc>
          <w:tcPr>
            <w:tcW w:w="2050" w:type="dxa"/>
            <w:tcBorders>
              <w:top w:val="nil"/>
              <w:bottom w:val="nil"/>
            </w:tcBorders>
            <w:shd w:val="clear" w:color="auto" w:fill="auto"/>
            <w:noWrap/>
            <w:vAlign w:val="bottom"/>
          </w:tcPr>
          <w:p w14:paraId="02781FD7" w14:textId="77777777" w:rsidR="00D7438C" w:rsidRPr="00E33F27" w:rsidRDefault="00D7438C" w:rsidP="00D7438C">
            <w:pPr>
              <w:spacing w:after="0" w:line="240" w:lineRule="auto"/>
              <w:ind w:firstLine="87"/>
              <w:rPr>
                <w:rFonts w:ascii="Times New Roman" w:eastAsia="Times New Roman" w:hAnsi="Times New Roman" w:cs="Times New Roman"/>
                <w:sz w:val="20"/>
                <w:szCs w:val="20"/>
              </w:rPr>
            </w:pPr>
            <w:r w:rsidRPr="00E33F27">
              <w:rPr>
                <w:rFonts w:ascii="Times New Roman" w:eastAsia="Times New Roman" w:hAnsi="Times New Roman" w:cs="Times New Roman"/>
                <w:sz w:val="20"/>
                <w:szCs w:val="20"/>
              </w:rPr>
              <w:t>Terpenuhi</w:t>
            </w:r>
          </w:p>
        </w:tc>
        <w:tc>
          <w:tcPr>
            <w:tcW w:w="848" w:type="dxa"/>
            <w:tcBorders>
              <w:top w:val="nil"/>
              <w:bottom w:val="nil"/>
            </w:tcBorders>
            <w:shd w:val="clear" w:color="auto" w:fill="auto"/>
            <w:noWrap/>
            <w:vAlign w:val="center"/>
          </w:tcPr>
          <w:p w14:paraId="556A1C4C" w14:textId="77777777" w:rsidR="00D7438C" w:rsidRPr="00580AB6" w:rsidRDefault="00397085" w:rsidP="00D7438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990" w:type="dxa"/>
            <w:tcBorders>
              <w:top w:val="nil"/>
              <w:bottom w:val="nil"/>
            </w:tcBorders>
            <w:vAlign w:val="center"/>
          </w:tcPr>
          <w:p w14:paraId="62CC7B5B" w14:textId="77777777" w:rsidR="00D7438C" w:rsidRPr="00D7438C" w:rsidRDefault="00397085" w:rsidP="00D7438C">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rPr>
              <w:t>38,9</w:t>
            </w:r>
          </w:p>
        </w:tc>
        <w:tc>
          <w:tcPr>
            <w:tcW w:w="990" w:type="dxa"/>
            <w:tcBorders>
              <w:top w:val="nil"/>
              <w:bottom w:val="nil"/>
            </w:tcBorders>
            <w:shd w:val="clear" w:color="auto" w:fill="auto"/>
            <w:noWrap/>
            <w:vAlign w:val="center"/>
          </w:tcPr>
          <w:p w14:paraId="59A54A8B" w14:textId="77777777" w:rsidR="00D7438C" w:rsidRPr="00580AB6" w:rsidRDefault="00397085" w:rsidP="00D7438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990" w:type="dxa"/>
            <w:tcBorders>
              <w:top w:val="nil"/>
              <w:bottom w:val="nil"/>
            </w:tcBorders>
            <w:vAlign w:val="center"/>
          </w:tcPr>
          <w:p w14:paraId="35299355" w14:textId="77777777" w:rsidR="00D7438C" w:rsidRPr="00580AB6" w:rsidRDefault="00397085" w:rsidP="00D7438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35,9</w:t>
            </w:r>
          </w:p>
        </w:tc>
        <w:tc>
          <w:tcPr>
            <w:tcW w:w="1145" w:type="dxa"/>
            <w:tcBorders>
              <w:top w:val="nil"/>
              <w:bottom w:val="nil"/>
            </w:tcBorders>
          </w:tcPr>
          <w:p w14:paraId="1705FFBE" w14:textId="77777777" w:rsidR="00D7438C" w:rsidRPr="00580AB6" w:rsidRDefault="00D7438C" w:rsidP="00D7438C">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0,0</w:t>
            </w:r>
          </w:p>
        </w:tc>
        <w:tc>
          <w:tcPr>
            <w:tcW w:w="1135" w:type="dxa"/>
            <w:tcBorders>
              <w:top w:val="nil"/>
              <w:bottom w:val="nil"/>
            </w:tcBorders>
            <w:shd w:val="clear" w:color="auto" w:fill="auto"/>
            <w:noWrap/>
            <w:vAlign w:val="bottom"/>
          </w:tcPr>
          <w:p w14:paraId="5C30EA06" w14:textId="77777777" w:rsidR="00D7438C" w:rsidRPr="00580AB6" w:rsidRDefault="00D7438C" w:rsidP="00D7438C">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lang w:val="id-ID"/>
              </w:rPr>
              <w:t>0,</w:t>
            </w:r>
            <w:r w:rsidR="00397085">
              <w:rPr>
                <w:rFonts w:ascii="Times New Roman" w:eastAsia="Times New Roman" w:hAnsi="Times New Roman" w:cs="Times New Roman"/>
                <w:b/>
                <w:sz w:val="20"/>
                <w:szCs w:val="20"/>
              </w:rPr>
              <w:t>8</w:t>
            </w:r>
            <w:r>
              <w:rPr>
                <w:rFonts w:ascii="Times New Roman" w:eastAsia="Times New Roman" w:hAnsi="Times New Roman" w:cs="Times New Roman"/>
                <w:b/>
                <w:sz w:val="20"/>
                <w:szCs w:val="20"/>
              </w:rPr>
              <w:t>2</w:t>
            </w:r>
          </w:p>
        </w:tc>
      </w:tr>
      <w:tr w:rsidR="00D7438C" w:rsidRPr="00E33F27" w14:paraId="4D986678" w14:textId="77777777" w:rsidTr="00580AB6">
        <w:trPr>
          <w:trHeight w:val="311"/>
          <w:jc w:val="center"/>
        </w:trPr>
        <w:tc>
          <w:tcPr>
            <w:tcW w:w="2050" w:type="dxa"/>
            <w:tcBorders>
              <w:top w:val="nil"/>
              <w:bottom w:val="single" w:sz="4" w:space="0" w:color="auto"/>
            </w:tcBorders>
            <w:shd w:val="clear" w:color="auto" w:fill="auto"/>
            <w:noWrap/>
            <w:vAlign w:val="bottom"/>
          </w:tcPr>
          <w:p w14:paraId="0F3765AC" w14:textId="77777777" w:rsidR="00D7438C" w:rsidRPr="00E33F27" w:rsidRDefault="00D7438C" w:rsidP="00D7438C">
            <w:pPr>
              <w:spacing w:after="0" w:line="240" w:lineRule="auto"/>
              <w:ind w:firstLine="87"/>
              <w:rPr>
                <w:rFonts w:ascii="Times New Roman" w:eastAsia="Times New Roman" w:hAnsi="Times New Roman" w:cs="Times New Roman"/>
                <w:sz w:val="20"/>
                <w:szCs w:val="20"/>
              </w:rPr>
            </w:pPr>
            <w:r w:rsidRPr="00E33F27">
              <w:rPr>
                <w:rFonts w:ascii="Times New Roman" w:eastAsia="Times New Roman" w:hAnsi="Times New Roman" w:cs="Times New Roman"/>
                <w:sz w:val="20"/>
                <w:szCs w:val="20"/>
              </w:rPr>
              <w:t>Tidak terpenuhi</w:t>
            </w:r>
          </w:p>
        </w:tc>
        <w:tc>
          <w:tcPr>
            <w:tcW w:w="848" w:type="dxa"/>
            <w:tcBorders>
              <w:top w:val="nil"/>
              <w:bottom w:val="single" w:sz="4" w:space="0" w:color="auto"/>
            </w:tcBorders>
            <w:shd w:val="clear" w:color="auto" w:fill="auto"/>
            <w:noWrap/>
            <w:vAlign w:val="center"/>
          </w:tcPr>
          <w:p w14:paraId="5B4430E1" w14:textId="77777777" w:rsidR="00D7438C" w:rsidRPr="00D7438C" w:rsidRDefault="00D7438C" w:rsidP="00D7438C">
            <w:pPr>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11</w:t>
            </w:r>
          </w:p>
        </w:tc>
        <w:tc>
          <w:tcPr>
            <w:tcW w:w="990" w:type="dxa"/>
            <w:tcBorders>
              <w:top w:val="nil"/>
              <w:bottom w:val="single" w:sz="4" w:space="0" w:color="auto"/>
            </w:tcBorders>
            <w:vAlign w:val="center"/>
          </w:tcPr>
          <w:p w14:paraId="621406D2" w14:textId="77777777" w:rsidR="00D7438C" w:rsidRPr="00580AB6" w:rsidRDefault="00397085" w:rsidP="00D7438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61,1</w:t>
            </w:r>
          </w:p>
        </w:tc>
        <w:tc>
          <w:tcPr>
            <w:tcW w:w="990" w:type="dxa"/>
            <w:tcBorders>
              <w:top w:val="nil"/>
              <w:bottom w:val="single" w:sz="4" w:space="0" w:color="auto"/>
            </w:tcBorders>
            <w:shd w:val="clear" w:color="auto" w:fill="auto"/>
            <w:noWrap/>
            <w:vAlign w:val="center"/>
          </w:tcPr>
          <w:p w14:paraId="35569363" w14:textId="77777777" w:rsidR="00D7438C" w:rsidRPr="00580AB6" w:rsidRDefault="00397085" w:rsidP="00D7438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990" w:type="dxa"/>
            <w:tcBorders>
              <w:top w:val="nil"/>
              <w:bottom w:val="single" w:sz="4" w:space="0" w:color="auto"/>
            </w:tcBorders>
            <w:vAlign w:val="center"/>
          </w:tcPr>
          <w:p w14:paraId="5561026C" w14:textId="77777777" w:rsidR="00D7438C" w:rsidRPr="00580AB6" w:rsidRDefault="00397085" w:rsidP="00D7438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64,1</w:t>
            </w:r>
          </w:p>
        </w:tc>
        <w:tc>
          <w:tcPr>
            <w:tcW w:w="1145" w:type="dxa"/>
            <w:tcBorders>
              <w:top w:val="nil"/>
              <w:bottom w:val="single" w:sz="4" w:space="0" w:color="auto"/>
            </w:tcBorders>
          </w:tcPr>
          <w:p w14:paraId="05A6D1B0" w14:textId="77777777" w:rsidR="00D7438C" w:rsidRPr="00DB4160" w:rsidRDefault="00D7438C" w:rsidP="00D7438C">
            <w:pPr>
              <w:spacing w:after="0" w:line="240" w:lineRule="auto"/>
              <w:jc w:val="center"/>
              <w:rPr>
                <w:rFonts w:ascii="Times New Roman" w:eastAsia="Times New Roman" w:hAnsi="Times New Roman" w:cs="Times New Roman"/>
                <w:b/>
                <w:sz w:val="20"/>
                <w:szCs w:val="20"/>
              </w:rPr>
            </w:pPr>
          </w:p>
        </w:tc>
        <w:tc>
          <w:tcPr>
            <w:tcW w:w="1135" w:type="dxa"/>
            <w:tcBorders>
              <w:top w:val="nil"/>
              <w:bottom w:val="single" w:sz="4" w:space="0" w:color="auto"/>
            </w:tcBorders>
            <w:shd w:val="clear" w:color="auto" w:fill="auto"/>
            <w:noWrap/>
            <w:vAlign w:val="bottom"/>
          </w:tcPr>
          <w:p w14:paraId="6BC7085A" w14:textId="77777777" w:rsidR="00D7438C" w:rsidRPr="00DB4160" w:rsidRDefault="00D7438C" w:rsidP="00D7438C">
            <w:pPr>
              <w:spacing w:after="0" w:line="240" w:lineRule="auto"/>
              <w:jc w:val="center"/>
              <w:rPr>
                <w:rFonts w:ascii="Times New Roman" w:eastAsia="Times New Roman" w:hAnsi="Times New Roman" w:cs="Times New Roman"/>
                <w:b/>
                <w:sz w:val="20"/>
                <w:szCs w:val="20"/>
              </w:rPr>
            </w:pPr>
          </w:p>
        </w:tc>
      </w:tr>
    </w:tbl>
    <w:p w14:paraId="6A9FFA82" w14:textId="77777777" w:rsidR="00CF2823" w:rsidRDefault="00CF2823" w:rsidP="002B0196">
      <w:pPr>
        <w:rPr>
          <w:lang w:val="id-ID"/>
        </w:rPr>
      </w:pPr>
    </w:p>
    <w:p w14:paraId="7548E338" w14:textId="52B8752C" w:rsidR="00D7438C" w:rsidRDefault="00D664EE" w:rsidP="00E5592C">
      <w:pPr>
        <w:spacing w:line="480" w:lineRule="auto"/>
        <w:jc w:val="both"/>
        <w:rPr>
          <w:rFonts w:ascii="Times New Roman" w:hAnsi="Times New Roman" w:cs="Times New Roman"/>
          <w:sz w:val="24"/>
          <w:szCs w:val="24"/>
        </w:rPr>
      </w:pPr>
      <w:r>
        <w:rPr>
          <w:lang w:val="id-ID"/>
        </w:rPr>
        <w:t xml:space="preserve">     </w:t>
      </w:r>
      <w:r w:rsidRPr="00E5592C">
        <w:rPr>
          <w:rFonts w:ascii="Times New Roman" w:hAnsi="Times New Roman" w:cs="Times New Roman"/>
          <w:sz w:val="24"/>
          <w:lang w:val="id-ID"/>
        </w:rPr>
        <w:t xml:space="preserve">Berdasarkan </w:t>
      </w:r>
      <w:r w:rsidR="00665170" w:rsidRPr="00E5592C">
        <w:rPr>
          <w:rFonts w:ascii="Times New Roman" w:hAnsi="Times New Roman" w:cs="Times New Roman"/>
          <w:sz w:val="24"/>
          <w:lang w:val="id-ID"/>
        </w:rPr>
        <w:t xml:space="preserve">tabel 4.5 </w:t>
      </w:r>
      <w:r w:rsidRPr="00E5592C">
        <w:rPr>
          <w:rFonts w:ascii="Times New Roman" w:hAnsi="Times New Roman" w:cs="Times New Roman"/>
          <w:sz w:val="24"/>
          <w:lang w:val="id-ID"/>
        </w:rPr>
        <w:t xml:space="preserve">hasil </w:t>
      </w:r>
      <w:r w:rsidR="00665170" w:rsidRPr="00E5592C">
        <w:rPr>
          <w:rFonts w:ascii="Times New Roman" w:hAnsi="Times New Roman" w:cs="Times New Roman"/>
          <w:sz w:val="24"/>
          <w:lang w:val="id-ID"/>
        </w:rPr>
        <w:t xml:space="preserve">analisis statistik dengan uji </w:t>
      </w:r>
      <w:r w:rsidR="00655A73" w:rsidRPr="00655A73">
        <w:rPr>
          <w:rFonts w:ascii="Times New Roman" w:hAnsi="Times New Roman" w:cs="Times New Roman"/>
          <w:sz w:val="24"/>
          <w:lang w:val="id-ID"/>
        </w:rPr>
        <w:t>Koefisien Kontingensi</w:t>
      </w:r>
      <w:r w:rsidR="00665170" w:rsidRPr="00E5592C">
        <w:rPr>
          <w:rFonts w:ascii="Times New Roman" w:hAnsi="Times New Roman" w:cs="Times New Roman"/>
          <w:sz w:val="24"/>
          <w:lang w:val="id-ID"/>
        </w:rPr>
        <w:t xml:space="preserve"> diperoleh asupan zat besi memiliki </w:t>
      </w:r>
      <w:r w:rsidR="00665170" w:rsidRPr="00E5592C">
        <w:rPr>
          <w:rFonts w:ascii="Times New Roman" w:hAnsi="Times New Roman" w:cs="Times New Roman"/>
          <w:i/>
          <w:sz w:val="24"/>
          <w:lang w:val="id-ID"/>
        </w:rPr>
        <w:t>p value</w:t>
      </w:r>
      <w:r w:rsidR="00580AB6">
        <w:rPr>
          <w:rFonts w:ascii="Times New Roman" w:hAnsi="Times New Roman" w:cs="Times New Roman"/>
          <w:sz w:val="24"/>
          <w:lang w:val="id-ID"/>
        </w:rPr>
        <w:t xml:space="preserve"> 0,</w:t>
      </w:r>
      <w:r w:rsidR="00397085">
        <w:rPr>
          <w:rFonts w:ascii="Times New Roman" w:hAnsi="Times New Roman" w:cs="Times New Roman"/>
          <w:sz w:val="24"/>
        </w:rPr>
        <w:t>76</w:t>
      </w:r>
      <w:r w:rsidR="00580AB6">
        <w:rPr>
          <w:rFonts w:ascii="Times New Roman" w:hAnsi="Times New Roman" w:cs="Times New Roman"/>
          <w:sz w:val="24"/>
          <w:lang w:val="id-ID"/>
        </w:rPr>
        <w:t xml:space="preserve"> (</w:t>
      </w:r>
      <w:r w:rsidR="00580AB6">
        <w:rPr>
          <w:rFonts w:ascii="Times New Roman" w:hAnsi="Times New Roman" w:cs="Times New Roman"/>
          <w:sz w:val="24"/>
        </w:rPr>
        <w:t>&gt;</w:t>
      </w:r>
      <w:r w:rsidR="00665170" w:rsidRPr="00E5592C">
        <w:rPr>
          <w:rFonts w:ascii="Times New Roman" w:hAnsi="Times New Roman" w:cs="Times New Roman"/>
          <w:sz w:val="24"/>
          <w:lang w:val="id-ID"/>
        </w:rPr>
        <w:t xml:space="preserve">0,05) sehingga dapat disimpulkan </w:t>
      </w:r>
      <w:r w:rsidR="00580AB6">
        <w:rPr>
          <w:rFonts w:ascii="Times New Roman" w:hAnsi="Times New Roman" w:cs="Times New Roman"/>
          <w:sz w:val="24"/>
        </w:rPr>
        <w:t xml:space="preserve">tidak </w:t>
      </w:r>
      <w:r w:rsidR="00665170" w:rsidRPr="00E5592C">
        <w:rPr>
          <w:rFonts w:ascii="Times New Roman" w:hAnsi="Times New Roman" w:cs="Times New Roman"/>
          <w:sz w:val="24"/>
          <w:lang w:val="id-ID"/>
        </w:rPr>
        <w:t xml:space="preserve">terdapat hubungan antara asupan zat besi dengan status anemia ibu hamil di Kecamatan Jatinangor. Asupan asam folat memiliki </w:t>
      </w:r>
      <w:r w:rsidR="00665170" w:rsidRPr="00E5592C">
        <w:rPr>
          <w:rFonts w:ascii="Times New Roman" w:hAnsi="Times New Roman" w:cs="Times New Roman"/>
          <w:i/>
          <w:sz w:val="24"/>
          <w:lang w:val="id-ID"/>
        </w:rPr>
        <w:t>p value</w:t>
      </w:r>
      <w:r w:rsidR="00580AB6">
        <w:rPr>
          <w:rFonts w:ascii="Times New Roman" w:hAnsi="Times New Roman" w:cs="Times New Roman"/>
          <w:sz w:val="24"/>
          <w:lang w:val="id-ID"/>
        </w:rPr>
        <w:t xml:space="preserve"> 0,</w:t>
      </w:r>
      <w:r w:rsidR="00397085">
        <w:rPr>
          <w:rFonts w:ascii="Times New Roman" w:hAnsi="Times New Roman" w:cs="Times New Roman"/>
          <w:sz w:val="24"/>
          <w:lang w:val="id-ID"/>
        </w:rPr>
        <w:t>94</w:t>
      </w:r>
      <w:r w:rsidR="00580AB6">
        <w:rPr>
          <w:rFonts w:ascii="Times New Roman" w:hAnsi="Times New Roman" w:cs="Times New Roman"/>
          <w:sz w:val="24"/>
          <w:lang w:val="id-ID"/>
        </w:rPr>
        <w:t xml:space="preserve"> (</w:t>
      </w:r>
      <w:r w:rsidR="00580AB6">
        <w:rPr>
          <w:rFonts w:ascii="Times New Roman" w:hAnsi="Times New Roman" w:cs="Times New Roman"/>
          <w:sz w:val="24"/>
        </w:rPr>
        <w:t>&gt;</w:t>
      </w:r>
      <w:r w:rsidR="00665170" w:rsidRPr="00E5592C">
        <w:rPr>
          <w:rFonts w:ascii="Times New Roman" w:hAnsi="Times New Roman" w:cs="Times New Roman"/>
          <w:sz w:val="24"/>
          <w:lang w:val="id-ID"/>
        </w:rPr>
        <w:t>0,05) sehingga dapat disimpulkan</w:t>
      </w:r>
      <w:r w:rsidR="00580AB6">
        <w:rPr>
          <w:rFonts w:ascii="Times New Roman" w:hAnsi="Times New Roman" w:cs="Times New Roman"/>
          <w:sz w:val="24"/>
        </w:rPr>
        <w:t xml:space="preserve"> tidak</w:t>
      </w:r>
      <w:r w:rsidR="00665170" w:rsidRPr="00E5592C">
        <w:rPr>
          <w:rFonts w:ascii="Times New Roman" w:hAnsi="Times New Roman" w:cs="Times New Roman"/>
          <w:sz w:val="24"/>
          <w:lang w:val="id-ID"/>
        </w:rPr>
        <w:t xml:space="preserve"> terdapat hubungan antara asupan asam folat dengan status anemia.  Asupan vitamin C memiliki </w:t>
      </w:r>
      <w:r w:rsidR="00665170" w:rsidRPr="00E5592C">
        <w:rPr>
          <w:rFonts w:ascii="Times New Roman" w:hAnsi="Times New Roman" w:cs="Times New Roman"/>
          <w:i/>
          <w:sz w:val="24"/>
          <w:lang w:val="id-ID"/>
        </w:rPr>
        <w:t>p value</w:t>
      </w:r>
      <w:r w:rsidR="00817C85">
        <w:rPr>
          <w:rFonts w:ascii="Times New Roman" w:hAnsi="Times New Roman" w:cs="Times New Roman"/>
          <w:sz w:val="24"/>
          <w:lang w:val="id-ID"/>
        </w:rPr>
        <w:t xml:space="preserve">  0,</w:t>
      </w:r>
      <w:r w:rsidR="00397085">
        <w:rPr>
          <w:rFonts w:ascii="Times New Roman" w:hAnsi="Times New Roman" w:cs="Times New Roman"/>
          <w:sz w:val="24"/>
        </w:rPr>
        <w:t>8</w:t>
      </w:r>
      <w:r w:rsidR="00D7438C">
        <w:rPr>
          <w:rFonts w:ascii="Times New Roman" w:hAnsi="Times New Roman" w:cs="Times New Roman"/>
          <w:sz w:val="24"/>
        </w:rPr>
        <w:t>2</w:t>
      </w:r>
      <w:r w:rsidR="00EA0593" w:rsidRPr="00E5592C">
        <w:rPr>
          <w:rFonts w:ascii="Times New Roman" w:hAnsi="Times New Roman" w:cs="Times New Roman"/>
          <w:sz w:val="24"/>
          <w:lang w:val="id-ID"/>
        </w:rPr>
        <w:t xml:space="preserve"> (&gt;0,05)</w:t>
      </w:r>
      <w:r w:rsidR="00665170" w:rsidRPr="00E5592C">
        <w:rPr>
          <w:rFonts w:ascii="Times New Roman" w:hAnsi="Times New Roman" w:cs="Times New Roman"/>
          <w:sz w:val="24"/>
          <w:lang w:val="id-ID"/>
        </w:rPr>
        <w:t xml:space="preserve"> sehingga </w:t>
      </w:r>
      <w:r w:rsidR="00EA0593" w:rsidRPr="00E5592C">
        <w:rPr>
          <w:rFonts w:ascii="Times New Roman" w:hAnsi="Times New Roman" w:cs="Times New Roman"/>
          <w:sz w:val="24"/>
          <w:lang w:val="id-ID"/>
        </w:rPr>
        <w:t>disimpulkan</w:t>
      </w:r>
      <w:r w:rsidR="00580AB6">
        <w:rPr>
          <w:rFonts w:ascii="Times New Roman" w:hAnsi="Times New Roman" w:cs="Times New Roman"/>
          <w:sz w:val="24"/>
        </w:rPr>
        <w:t xml:space="preserve"> tidak </w:t>
      </w:r>
      <w:r w:rsidR="00665170" w:rsidRPr="00E5592C">
        <w:rPr>
          <w:rFonts w:ascii="Times New Roman" w:hAnsi="Times New Roman" w:cs="Times New Roman"/>
          <w:sz w:val="24"/>
          <w:lang w:val="id-ID"/>
        </w:rPr>
        <w:t xml:space="preserve">terdapat hubungan antara asupan vitamin C dengan status </w:t>
      </w:r>
      <w:r w:rsidR="003F05E9">
        <w:rPr>
          <w:rFonts w:ascii="Times New Roman" w:hAnsi="Times New Roman" w:cs="Times New Roman"/>
          <w:sz w:val="24"/>
          <w:lang w:val="id-ID"/>
        </w:rPr>
        <w:t>anemia ibu hamil.</w:t>
      </w:r>
    </w:p>
    <w:p w14:paraId="0973F496" w14:textId="77777777" w:rsidR="00E254D2" w:rsidRDefault="00E254D2" w:rsidP="00E5592C">
      <w:pPr>
        <w:spacing w:line="480" w:lineRule="auto"/>
        <w:jc w:val="both"/>
        <w:rPr>
          <w:rFonts w:ascii="Times New Roman" w:hAnsi="Times New Roman" w:cs="Times New Roman"/>
          <w:sz w:val="24"/>
          <w:szCs w:val="24"/>
        </w:rPr>
      </w:pPr>
    </w:p>
    <w:p w14:paraId="407AE753" w14:textId="77777777" w:rsidR="00E254D2" w:rsidRDefault="00E254D2" w:rsidP="00E5592C">
      <w:pPr>
        <w:spacing w:line="480" w:lineRule="auto"/>
        <w:jc w:val="both"/>
        <w:rPr>
          <w:rFonts w:ascii="Times New Roman" w:hAnsi="Times New Roman" w:cs="Times New Roman"/>
          <w:sz w:val="24"/>
          <w:szCs w:val="24"/>
        </w:rPr>
      </w:pPr>
    </w:p>
    <w:p w14:paraId="460923E8" w14:textId="77777777" w:rsidR="00E254D2" w:rsidRPr="00E5592C" w:rsidRDefault="00E254D2" w:rsidP="00E5592C">
      <w:pPr>
        <w:spacing w:line="480" w:lineRule="auto"/>
        <w:jc w:val="both"/>
        <w:rPr>
          <w:rFonts w:ascii="Times New Roman" w:hAnsi="Times New Roman" w:cs="Times New Roman"/>
          <w:sz w:val="24"/>
          <w:szCs w:val="24"/>
        </w:rPr>
      </w:pPr>
    </w:p>
    <w:p w14:paraId="0841C2F9" w14:textId="77777777" w:rsidR="00E5592C" w:rsidRPr="007569D2" w:rsidRDefault="00E5592C" w:rsidP="00E5592C">
      <w:pPr>
        <w:pStyle w:val="Heading2"/>
        <w:spacing w:after="0" w:line="480" w:lineRule="auto"/>
        <w:rPr>
          <w:szCs w:val="24"/>
        </w:rPr>
      </w:pPr>
      <w:bookmarkStart w:id="85" w:name="_Toc535584688"/>
      <w:r w:rsidRPr="007569D2">
        <w:rPr>
          <w:szCs w:val="24"/>
        </w:rPr>
        <w:lastRenderedPageBreak/>
        <w:t>4.2 Pembahasan</w:t>
      </w:r>
      <w:bookmarkEnd w:id="85"/>
    </w:p>
    <w:p w14:paraId="5DE18606" w14:textId="77777777" w:rsidR="00E5592C" w:rsidRDefault="00E5592C" w:rsidP="00E5592C">
      <w:pPr>
        <w:pStyle w:val="Heading3"/>
        <w:spacing w:after="0" w:line="480" w:lineRule="auto"/>
        <w:rPr>
          <w:sz w:val="24"/>
          <w:szCs w:val="24"/>
          <w:lang w:val="id-ID"/>
        </w:rPr>
      </w:pPr>
      <w:bookmarkStart w:id="86" w:name="_Toc535584689"/>
      <w:r w:rsidRPr="005A2857">
        <w:rPr>
          <w:sz w:val="24"/>
          <w:szCs w:val="24"/>
        </w:rPr>
        <w:t xml:space="preserve">4.2.1 </w:t>
      </w:r>
      <w:r w:rsidRPr="005A2857">
        <w:rPr>
          <w:sz w:val="24"/>
          <w:szCs w:val="24"/>
          <w:lang w:val="id-ID"/>
        </w:rPr>
        <w:t>Gambaran Status Anemia Ibu Hamil</w:t>
      </w:r>
      <w:bookmarkEnd w:id="86"/>
      <w:r w:rsidRPr="005A2857">
        <w:rPr>
          <w:sz w:val="24"/>
          <w:szCs w:val="24"/>
          <w:lang w:val="id-ID"/>
        </w:rPr>
        <w:t xml:space="preserve"> </w:t>
      </w:r>
    </w:p>
    <w:p w14:paraId="2A3BE104" w14:textId="0B244655" w:rsidR="001F6030" w:rsidRPr="001F6030" w:rsidRDefault="00E5592C" w:rsidP="001F6030">
      <w:pPr>
        <w:spacing w:after="0" w:line="480" w:lineRule="auto"/>
        <w:jc w:val="both"/>
        <w:rPr>
          <w:rFonts w:ascii="Times New Roman" w:hAnsi="Times New Roman" w:cs="Times New Roman"/>
          <w:sz w:val="24"/>
          <w:szCs w:val="24"/>
        </w:rPr>
      </w:pPr>
      <w:r>
        <w:rPr>
          <w:rFonts w:ascii="Times New Roman" w:hAnsi="Times New Roman" w:cs="Times New Roman"/>
          <w:sz w:val="24"/>
          <w:lang w:val="id-ID"/>
        </w:rPr>
        <w:t xml:space="preserve">     </w:t>
      </w:r>
      <w:r w:rsidRPr="008A46DC">
        <w:rPr>
          <w:rFonts w:ascii="Times New Roman" w:hAnsi="Times New Roman" w:cs="Times New Roman"/>
          <w:sz w:val="24"/>
          <w:lang w:val="id-ID"/>
        </w:rPr>
        <w:t xml:space="preserve">Berdasarkan </w:t>
      </w:r>
      <w:r>
        <w:rPr>
          <w:rFonts w:ascii="Times New Roman" w:hAnsi="Times New Roman" w:cs="Times New Roman"/>
          <w:sz w:val="24"/>
          <w:lang w:val="id-ID"/>
        </w:rPr>
        <w:t xml:space="preserve">tabel 4.1 hasil penelitian terhadap ibu hamil di Kecamatan Jatinangor </w:t>
      </w:r>
      <w:r w:rsidRPr="008A46DC">
        <w:rPr>
          <w:rFonts w:ascii="Times New Roman" w:hAnsi="Times New Roman" w:cs="Times New Roman"/>
          <w:sz w:val="24"/>
          <w:lang w:val="id-ID"/>
        </w:rPr>
        <w:t>didapatkan bahwa</w:t>
      </w:r>
      <w:r w:rsidR="00580AB6">
        <w:rPr>
          <w:rFonts w:ascii="Times New Roman" w:hAnsi="Times New Roman" w:cs="Times New Roman"/>
          <w:sz w:val="24"/>
          <w:lang w:val="id-ID"/>
        </w:rPr>
        <w:t xml:space="preserve"> sebanyak </w:t>
      </w:r>
      <w:r w:rsidR="00AF7EC1">
        <w:rPr>
          <w:rFonts w:ascii="Times New Roman" w:hAnsi="Times New Roman" w:cs="Times New Roman"/>
          <w:sz w:val="24"/>
          <w:lang w:val="id-ID"/>
        </w:rPr>
        <w:t>3</w:t>
      </w:r>
      <w:r w:rsidR="003C6BFE">
        <w:rPr>
          <w:rFonts w:ascii="Times New Roman" w:hAnsi="Times New Roman" w:cs="Times New Roman"/>
          <w:sz w:val="24"/>
          <w:lang w:val="id-ID"/>
        </w:rPr>
        <w:t>1,6</w:t>
      </w:r>
      <w:r w:rsidR="00AF7EC1">
        <w:rPr>
          <w:rFonts w:ascii="Times New Roman" w:hAnsi="Times New Roman" w:cs="Times New Roman"/>
          <w:sz w:val="24"/>
          <w:lang w:val="id-ID"/>
        </w:rPr>
        <w:t>%</w:t>
      </w:r>
      <w:r w:rsidR="0057338E">
        <w:rPr>
          <w:rStyle w:val="CommentReference"/>
          <w:lang w:val="id-ID"/>
        </w:rPr>
        <w:t xml:space="preserve"> </w:t>
      </w:r>
      <w:r w:rsidR="0057338E" w:rsidRPr="0057338E">
        <w:rPr>
          <w:rStyle w:val="CommentReference"/>
          <w:rFonts w:ascii="Times New Roman" w:hAnsi="Times New Roman" w:cs="Times New Roman"/>
          <w:sz w:val="24"/>
          <w:szCs w:val="24"/>
          <w:lang w:val="id-ID"/>
        </w:rPr>
        <w:t>m</w:t>
      </w:r>
      <w:r>
        <w:rPr>
          <w:rFonts w:ascii="Times New Roman" w:hAnsi="Times New Roman" w:cs="Times New Roman"/>
          <w:sz w:val="24"/>
          <w:lang w:val="id-ID"/>
        </w:rPr>
        <w:t xml:space="preserve">engalami </w:t>
      </w:r>
      <w:r w:rsidR="00580AB6">
        <w:rPr>
          <w:rFonts w:ascii="Times New Roman" w:hAnsi="Times New Roman" w:cs="Times New Roman"/>
          <w:sz w:val="24"/>
          <w:lang w:val="id-ID"/>
        </w:rPr>
        <w:t>anemia</w:t>
      </w:r>
      <w:r w:rsidR="00E254D2">
        <w:rPr>
          <w:rFonts w:ascii="Times New Roman" w:hAnsi="Times New Roman" w:cs="Times New Roman"/>
          <w:sz w:val="24"/>
          <w:lang w:val="id-ID"/>
        </w:rPr>
        <w:t>.</w:t>
      </w:r>
      <w:r w:rsidR="00580AB6">
        <w:rPr>
          <w:rFonts w:ascii="Times New Roman" w:hAnsi="Times New Roman" w:cs="Times New Roman"/>
          <w:sz w:val="24"/>
          <w:lang w:val="id-ID"/>
        </w:rPr>
        <w:t xml:space="preserve"> </w:t>
      </w:r>
      <w:r w:rsidR="001F6030">
        <w:rPr>
          <w:rFonts w:ascii="Times New Roman" w:hAnsi="Times New Roman" w:cs="Times New Roman"/>
          <w:sz w:val="24"/>
          <w:szCs w:val="24"/>
          <w:lang w:val="id-ID"/>
        </w:rPr>
        <w:t>Berdasarkan d</w:t>
      </w:r>
      <w:r w:rsidR="001F6030" w:rsidRPr="00F201D0">
        <w:rPr>
          <w:rFonts w:ascii="Times New Roman" w:hAnsi="Times New Roman" w:cs="Times New Roman"/>
          <w:sz w:val="24"/>
          <w:szCs w:val="24"/>
        </w:rPr>
        <w:t xml:space="preserve">ata </w:t>
      </w:r>
      <w:r w:rsidR="001F6030" w:rsidRPr="00F201D0">
        <w:rPr>
          <w:rFonts w:ascii="Times New Roman" w:hAnsi="Times New Roman" w:cs="Times New Roman"/>
          <w:i/>
          <w:sz w:val="24"/>
          <w:szCs w:val="24"/>
        </w:rPr>
        <w:t>World Health Organization</w:t>
      </w:r>
      <w:r w:rsidR="001F6030" w:rsidRPr="00F201D0">
        <w:rPr>
          <w:rFonts w:ascii="Times New Roman" w:hAnsi="Times New Roman" w:cs="Times New Roman"/>
          <w:sz w:val="24"/>
          <w:szCs w:val="24"/>
        </w:rPr>
        <w:t xml:space="preserve"> (WHO) tahun 2012 prevalensi anemia pada ibu hamil di dunia adalah 41,8% sedangkan prevalensi anemia pada ibu hamil di Asia 48,2%.</w:t>
      </w:r>
      <w:hyperlink w:anchor="_ENREF_11" w:tooltip="Fitriasari, 2016 #94" w:history="1">
        <w:r w:rsidR="001F6030">
          <w:rPr>
            <w:rFonts w:ascii="Times New Roman" w:hAnsi="Times New Roman" w:cs="Times New Roman"/>
            <w:sz w:val="24"/>
            <w:szCs w:val="24"/>
          </w:rPr>
          <w:fldChar w:fldCharType="begin"/>
        </w:r>
        <w:r w:rsidR="001F6030">
          <w:rPr>
            <w:rFonts w:ascii="Times New Roman" w:hAnsi="Times New Roman" w:cs="Times New Roman"/>
            <w:sz w:val="24"/>
            <w:szCs w:val="24"/>
          </w:rPr>
          <w:instrText xml:space="preserve"> ADDIN EN.CITE &lt;EndNote&gt;&lt;Cite&gt;&lt;Author&gt;Fitriasari&lt;/Author&gt;&lt;Year&gt;2016&lt;/Year&gt;&lt;RecNum&gt;94&lt;/RecNum&gt;&lt;DisplayText&gt;&lt;style face="superscript"&gt;11&lt;/style&gt;&lt;/DisplayText&gt;&lt;record&gt;&lt;rec-number&gt;94&lt;/rec-number&gt;&lt;foreign-keys&gt;&lt;key app="EN" db-id="zfefr0ta6szvfiedtrlpvd0p2vpw52spv0aw"&gt;94&lt;/key&gt;&lt;/foreign-keys&gt;&lt;ref-type name="Journal Article"&gt;17&lt;/ref-type&gt;&lt;contributors&gt;&lt;authors&gt;&lt;author&gt;Indah Fitriasari&lt;/author&gt;&lt;/authors&gt;&lt;/contributors&gt;&lt;titles&gt;&lt;title&gt;Faktor-faktor yang Berhubungan dengan Kejadian Anemia Pada Ibu Hamil Trimester III di Puskesmas Tegalrejo Tahun 2016&lt;/title&gt;&lt;secondary-title&gt;Journal Ners And Midwifery Indonesia&lt;/secondary-title&gt;&lt;/titles&gt;&lt;periodical&gt;&lt;full-title&gt;JOURNAL NERS AND MIDWIFERY INDONESIA&lt;/full-title&gt;&lt;/periodical&gt;&lt;dates&gt;&lt;year&gt;2016&lt;/year&gt;&lt;/dates&gt;&lt;urls&gt;&lt;/urls&gt;&lt;/record&gt;&lt;/Cite&gt;&lt;/EndNote&gt;</w:instrText>
        </w:r>
        <w:r w:rsidR="001F6030">
          <w:rPr>
            <w:rFonts w:ascii="Times New Roman" w:hAnsi="Times New Roman" w:cs="Times New Roman"/>
            <w:sz w:val="24"/>
            <w:szCs w:val="24"/>
          </w:rPr>
          <w:fldChar w:fldCharType="separate"/>
        </w:r>
        <w:r w:rsidR="001F6030" w:rsidRPr="00D653D3">
          <w:rPr>
            <w:rFonts w:ascii="Times New Roman" w:hAnsi="Times New Roman" w:cs="Times New Roman"/>
            <w:noProof/>
            <w:sz w:val="24"/>
            <w:szCs w:val="24"/>
            <w:vertAlign w:val="superscript"/>
          </w:rPr>
          <w:t>11</w:t>
        </w:r>
        <w:r w:rsidR="001F6030">
          <w:rPr>
            <w:rFonts w:ascii="Times New Roman" w:hAnsi="Times New Roman" w:cs="Times New Roman"/>
            <w:sz w:val="24"/>
            <w:szCs w:val="24"/>
          </w:rPr>
          <w:fldChar w:fldCharType="end"/>
        </w:r>
      </w:hyperlink>
      <w:r w:rsidR="001F6030" w:rsidRPr="00F201D0">
        <w:rPr>
          <w:rFonts w:ascii="Times New Roman" w:hAnsi="Times New Roman" w:cs="Times New Roman"/>
          <w:sz w:val="24"/>
          <w:szCs w:val="24"/>
        </w:rPr>
        <w:t xml:space="preserve"> </w:t>
      </w:r>
      <w:r w:rsidR="001F6030">
        <w:rPr>
          <w:rFonts w:ascii="Times New Roman" w:hAnsi="Times New Roman" w:cs="Times New Roman"/>
          <w:sz w:val="24"/>
          <w:szCs w:val="24"/>
        </w:rPr>
        <w:t xml:space="preserve">Hasil </w:t>
      </w:r>
      <w:r w:rsidR="001F6030" w:rsidRPr="00F201D0">
        <w:rPr>
          <w:rFonts w:ascii="Times New Roman" w:eastAsia="Times New Roman" w:hAnsi="Times New Roman" w:cs="Times New Roman"/>
          <w:sz w:val="24"/>
          <w:szCs w:val="24"/>
          <w:lang w:eastAsia="id-ID"/>
        </w:rPr>
        <w:t xml:space="preserve">Riset Kesehatan Dasar (Riskesdas) tahun 2013, </w:t>
      </w:r>
      <w:r w:rsidR="001F6030">
        <w:rPr>
          <w:rFonts w:ascii="Times New Roman" w:eastAsia="Times New Roman" w:hAnsi="Times New Roman" w:cs="Times New Roman"/>
          <w:sz w:val="24"/>
          <w:szCs w:val="24"/>
          <w:lang w:eastAsia="id-ID"/>
        </w:rPr>
        <w:t xml:space="preserve">diperoleh </w:t>
      </w:r>
      <w:r w:rsidR="001F6030" w:rsidRPr="00F201D0">
        <w:rPr>
          <w:rFonts w:ascii="Times New Roman" w:eastAsia="Times New Roman" w:hAnsi="Times New Roman" w:cs="Times New Roman"/>
          <w:sz w:val="24"/>
          <w:szCs w:val="24"/>
          <w:lang w:eastAsia="id-ID"/>
        </w:rPr>
        <w:t>prevalensi anemia pada ibu hamil</w:t>
      </w:r>
      <w:r w:rsidR="001F6030">
        <w:rPr>
          <w:rFonts w:ascii="Times New Roman" w:eastAsia="Times New Roman" w:hAnsi="Times New Roman" w:cs="Times New Roman"/>
          <w:sz w:val="24"/>
          <w:szCs w:val="24"/>
          <w:lang w:val="id-ID" w:eastAsia="id-ID"/>
        </w:rPr>
        <w:t xml:space="preserve"> di Indonesia</w:t>
      </w:r>
      <w:r w:rsidR="001F6030" w:rsidRPr="00F201D0">
        <w:rPr>
          <w:rFonts w:ascii="Times New Roman" w:eastAsia="Times New Roman" w:hAnsi="Times New Roman" w:cs="Times New Roman"/>
          <w:sz w:val="24"/>
          <w:szCs w:val="24"/>
          <w:lang w:eastAsia="id-ID"/>
        </w:rPr>
        <w:t xml:space="preserve"> </w:t>
      </w:r>
      <w:r w:rsidR="001F6030">
        <w:rPr>
          <w:rFonts w:ascii="Times New Roman" w:eastAsia="Times New Roman" w:hAnsi="Times New Roman" w:cs="Times New Roman"/>
          <w:sz w:val="24"/>
          <w:szCs w:val="24"/>
          <w:lang w:eastAsia="id-ID"/>
        </w:rPr>
        <w:t>adalah 37,1%</w:t>
      </w:r>
      <w:r w:rsidR="001F6030">
        <w:rPr>
          <w:rFonts w:ascii="Times New Roman" w:hAnsi="Times New Roman" w:cs="Times New Roman"/>
          <w:sz w:val="24"/>
          <w:szCs w:val="24"/>
        </w:rPr>
        <w:t>.</w:t>
      </w:r>
      <w:hyperlink w:anchor="_ENREF_12" w:tooltip="Kemenkes, 2013 #12" w:history="1">
        <w:r w:rsidR="001F6030">
          <w:rPr>
            <w:rFonts w:ascii="Times New Roman" w:hAnsi="Times New Roman" w:cs="Times New Roman"/>
            <w:sz w:val="24"/>
            <w:szCs w:val="24"/>
          </w:rPr>
          <w:fldChar w:fldCharType="begin"/>
        </w:r>
        <w:r w:rsidR="001F6030">
          <w:rPr>
            <w:rFonts w:ascii="Times New Roman" w:hAnsi="Times New Roman" w:cs="Times New Roman"/>
            <w:sz w:val="24"/>
            <w:szCs w:val="24"/>
          </w:rPr>
          <w:instrText xml:space="preserve"> ADDIN EN.CITE &lt;EndNote&gt;&lt;Cite&gt;&lt;Author&gt;Kemenkes&lt;/Author&gt;&lt;Year&gt;2013&lt;/Year&gt;&lt;RecNum&gt;12&lt;/RecNum&gt;&lt;DisplayText&gt;&lt;style face="superscript"&gt;12&lt;/style&gt;&lt;/DisplayText&gt;&lt;record&gt;&lt;rec-number&gt;12&lt;/rec-number&gt;&lt;foreign-keys&gt;&lt;key app="EN" db-id="zfefr0ta6szvfiedtrlpvd0p2vpw52spv0aw"&gt;12&lt;/key&gt;&lt;/foreign-keys&gt;&lt;ref-type name="Government Document"&gt;46&lt;/ref-type&gt;&lt;contributors&gt;&lt;authors&gt;&lt;author&gt;Kemenkes&lt;/author&gt;&lt;/authors&gt;&lt;/contributors&gt;&lt;titles&gt;&lt;title&gt;Riset Kesehatan Dasar 2013&lt;/title&gt;&lt;secondary-title&gt;Badan Penelitian dan Pengembangan Kesehatan&lt;/secondary-title&gt;&lt;/titles&gt;&lt;periodical&gt;&lt;full-title&gt;Badan Penelitian dan Pengembangan Kesehatan&lt;/full-title&gt;&lt;/periodical&gt;&lt;dates&gt;&lt;year&gt;2013&lt;/year&gt;&lt;/dates&gt;&lt;urls&gt;&lt;/urls&gt;&lt;/record&gt;&lt;/Cite&gt;&lt;/EndNote&gt;</w:instrText>
        </w:r>
        <w:r w:rsidR="001F6030">
          <w:rPr>
            <w:rFonts w:ascii="Times New Roman" w:hAnsi="Times New Roman" w:cs="Times New Roman"/>
            <w:sz w:val="24"/>
            <w:szCs w:val="24"/>
          </w:rPr>
          <w:fldChar w:fldCharType="separate"/>
        </w:r>
        <w:r w:rsidR="001F6030" w:rsidRPr="00D653D3">
          <w:rPr>
            <w:rFonts w:ascii="Times New Roman" w:hAnsi="Times New Roman" w:cs="Times New Roman"/>
            <w:noProof/>
            <w:sz w:val="24"/>
            <w:szCs w:val="24"/>
            <w:vertAlign w:val="superscript"/>
          </w:rPr>
          <w:t>12</w:t>
        </w:r>
        <w:r w:rsidR="001F6030">
          <w:rPr>
            <w:rFonts w:ascii="Times New Roman" w:hAnsi="Times New Roman" w:cs="Times New Roman"/>
            <w:sz w:val="24"/>
            <w:szCs w:val="24"/>
          </w:rPr>
          <w:fldChar w:fldCharType="end"/>
        </w:r>
      </w:hyperlink>
      <w:r w:rsidR="001F6030" w:rsidRPr="00F201D0">
        <w:rPr>
          <w:rFonts w:ascii="Times New Roman" w:hAnsi="Times New Roman" w:cs="Times New Roman"/>
          <w:sz w:val="24"/>
          <w:szCs w:val="24"/>
        </w:rPr>
        <w:t xml:space="preserve"> </w:t>
      </w:r>
      <w:hyperlink w:anchor="_ENREF_5" w:tooltip=", 2017 #76" w:history="1"/>
      <w:hyperlink w:anchor="_ENREF_6" w:tooltip="Kemenkes, 2013 #12" w:history="1"/>
      <w:r w:rsidR="001F6030">
        <w:rPr>
          <w:rFonts w:ascii="Times New Roman" w:hAnsi="Times New Roman" w:cs="Times New Roman"/>
          <w:sz w:val="24"/>
          <w:szCs w:val="24"/>
        </w:rPr>
        <w:t>H</w:t>
      </w:r>
      <w:r w:rsidR="001F6030" w:rsidRPr="00AA7ECB">
        <w:rPr>
          <w:rFonts w:ascii="Times New Roman" w:hAnsi="Times New Roman" w:cs="Times New Roman"/>
          <w:sz w:val="24"/>
          <w:szCs w:val="24"/>
        </w:rPr>
        <w:t xml:space="preserve">asil penelitian Susanti dkk </w:t>
      </w:r>
      <w:r w:rsidR="001F6030">
        <w:rPr>
          <w:rFonts w:ascii="Times New Roman" w:hAnsi="Times New Roman" w:cs="Times New Roman"/>
          <w:sz w:val="24"/>
          <w:szCs w:val="24"/>
        </w:rPr>
        <w:t>tahun 2017</w:t>
      </w:r>
      <w:r w:rsidR="001F6030" w:rsidRPr="00AA7ECB">
        <w:rPr>
          <w:rFonts w:ascii="Times New Roman" w:hAnsi="Times New Roman" w:cs="Times New Roman"/>
          <w:sz w:val="24"/>
          <w:szCs w:val="24"/>
        </w:rPr>
        <w:t xml:space="preserve"> di Kecamatan Jatinangor, bahwa dari 105 ibu hamil </w:t>
      </w:r>
      <w:r w:rsidR="001F6030">
        <w:rPr>
          <w:rFonts w:ascii="Times New Roman" w:hAnsi="Times New Roman" w:cs="Times New Roman"/>
          <w:sz w:val="24"/>
          <w:szCs w:val="24"/>
        </w:rPr>
        <w:t xml:space="preserve">dengan pemeriksaan </w:t>
      </w:r>
      <w:r w:rsidR="001F6030" w:rsidRPr="008C264B">
        <w:rPr>
          <w:rFonts w:ascii="Times New Roman" w:hAnsi="Times New Roman" w:cs="Times New Roman"/>
          <w:i/>
          <w:sz w:val="24"/>
          <w:szCs w:val="24"/>
        </w:rPr>
        <w:t xml:space="preserve">Complete Blood </w:t>
      </w:r>
      <w:r w:rsidR="001F6030">
        <w:rPr>
          <w:rFonts w:ascii="Times New Roman" w:hAnsi="Times New Roman" w:cs="Times New Roman"/>
          <w:i/>
          <w:sz w:val="24"/>
          <w:szCs w:val="24"/>
        </w:rPr>
        <w:t>Count</w:t>
      </w:r>
      <w:r w:rsidR="001F6030" w:rsidRPr="008C264B">
        <w:rPr>
          <w:rFonts w:ascii="Times New Roman" w:hAnsi="Times New Roman" w:cs="Times New Roman"/>
          <w:i/>
          <w:sz w:val="24"/>
          <w:szCs w:val="24"/>
        </w:rPr>
        <w:t xml:space="preserve"> </w:t>
      </w:r>
      <w:r w:rsidR="001F6030">
        <w:rPr>
          <w:rFonts w:ascii="Times New Roman" w:hAnsi="Times New Roman" w:cs="Times New Roman"/>
          <w:sz w:val="24"/>
          <w:szCs w:val="24"/>
        </w:rPr>
        <w:t>(CBC) diperoleh 21,9% ibu mengalami anemia.</w:t>
      </w:r>
      <w:r w:rsidR="001F6030" w:rsidRPr="001F6030">
        <w:rPr>
          <w:rFonts w:ascii="Times New Roman" w:hAnsi="Times New Roman" w:cs="Times New Roman"/>
          <w:sz w:val="24"/>
          <w:szCs w:val="24"/>
          <w:vertAlign w:val="superscript"/>
          <w:lang w:val="id-ID"/>
        </w:rPr>
        <w:t>1</w:t>
      </w:r>
      <w:r w:rsidR="001F6030">
        <w:rPr>
          <w:rFonts w:ascii="Times New Roman" w:hAnsi="Times New Roman" w:cs="Times New Roman"/>
          <w:sz w:val="24"/>
          <w:szCs w:val="24"/>
          <w:vertAlign w:val="superscript"/>
          <w:lang w:val="id-ID"/>
        </w:rPr>
        <w:t xml:space="preserve">4 </w:t>
      </w:r>
      <w:r w:rsidR="001F6030">
        <w:rPr>
          <w:rFonts w:ascii="Times New Roman" w:hAnsi="Times New Roman" w:cs="Times New Roman"/>
          <w:sz w:val="24"/>
          <w:szCs w:val="24"/>
          <w:lang w:val="id-ID"/>
        </w:rPr>
        <w:t xml:space="preserve">Berdasarkan data tersebut didapatkan jika angka anemia pada ibu hamil masih cukup tinggi. </w:t>
      </w:r>
    </w:p>
    <w:p w14:paraId="663D4C3F" w14:textId="0EDECA09" w:rsidR="0057338E" w:rsidRPr="0057338E" w:rsidRDefault="001F6030" w:rsidP="0057338E">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0057338E">
        <w:rPr>
          <w:rFonts w:ascii="Times New Roman" w:hAnsi="Times New Roman" w:cs="Times New Roman"/>
          <w:sz w:val="24"/>
          <w:szCs w:val="24"/>
          <w:lang w:val="id-ID"/>
        </w:rPr>
        <w:t>Ibu hamil rentan mengalami anemia karena adanya hemodilusi.</w:t>
      </w:r>
      <w:r w:rsidR="0057338E">
        <w:rPr>
          <w:rFonts w:ascii="Times New Roman" w:hAnsi="Times New Roman" w:cs="Times New Roman"/>
          <w:sz w:val="24"/>
          <w:szCs w:val="24"/>
        </w:rPr>
        <w:t xml:space="preserve"> Hemodilusi </w:t>
      </w:r>
      <w:r w:rsidR="0057338E" w:rsidRPr="00BA119D">
        <w:rPr>
          <w:rFonts w:ascii="Times New Roman" w:hAnsi="Times New Roman" w:cs="Times New Roman"/>
          <w:sz w:val="24"/>
          <w:szCs w:val="24"/>
        </w:rPr>
        <w:t>terjadi karena peningkatan 50% volume plasma darah yang lebih besar daripada peningkatan sel darah merah.</w:t>
      </w:r>
      <w:r w:rsidR="0057338E">
        <w:rPr>
          <w:rFonts w:ascii="Times New Roman" w:hAnsi="Times New Roman" w:cs="Times New Roman"/>
          <w:sz w:val="24"/>
          <w:szCs w:val="24"/>
          <w:lang w:val="id-ID"/>
        </w:rPr>
        <w:t xml:space="preserve"> Oleh karena itu</w:t>
      </w:r>
      <w:r w:rsidR="0057338E" w:rsidRPr="00BA119D">
        <w:rPr>
          <w:rFonts w:ascii="Times New Roman" w:hAnsi="Times New Roman" w:cs="Times New Roman"/>
          <w:sz w:val="24"/>
          <w:szCs w:val="24"/>
        </w:rPr>
        <w:t>, anemia didefinisikan sebagai konsentrasi Hb kurang dari 11 g/dL pada trimester pertama dan ketiga serta kurang dari 10,5 g/dL pada trimester kedua. Peningkatan puncak terjadi pada usia kehamilan 24-28 minggu dan kemudian turun, serta nilai Hb dan hematokrit yang mencapai titik rendahnya pada usia 24-28 minggu serta meningkat pada kehamilan cukup bulan. Absorpsi besi men</w:t>
      </w:r>
      <w:r w:rsidR="0057338E">
        <w:rPr>
          <w:rFonts w:ascii="Times New Roman" w:hAnsi="Times New Roman" w:cs="Times New Roman"/>
          <w:sz w:val="24"/>
          <w:szCs w:val="24"/>
        </w:rPr>
        <w:t xml:space="preserve">ingkat seiring usia kehamilan. Pada usia 24 minggu, </w:t>
      </w:r>
      <w:r w:rsidR="0057338E" w:rsidRPr="00BA119D">
        <w:rPr>
          <w:rFonts w:ascii="Times New Roman" w:hAnsi="Times New Roman" w:cs="Times New Roman"/>
          <w:sz w:val="24"/>
          <w:szCs w:val="24"/>
        </w:rPr>
        <w:t>36% besi dari diet diabsorpsi dan pada</w:t>
      </w:r>
      <w:r w:rsidR="0057338E">
        <w:rPr>
          <w:rFonts w:ascii="Times New Roman" w:hAnsi="Times New Roman" w:cs="Times New Roman"/>
          <w:sz w:val="24"/>
          <w:szCs w:val="24"/>
        </w:rPr>
        <w:t xml:space="preserve"> usia 36 minggu, 66% diabsorpsi</w:t>
      </w:r>
      <w:r w:rsidR="0057338E" w:rsidRPr="00BA119D">
        <w:rPr>
          <w:rFonts w:ascii="Times New Roman" w:hAnsi="Times New Roman" w:cs="Times New Roman"/>
          <w:sz w:val="24"/>
          <w:szCs w:val="24"/>
        </w:rPr>
        <w:t>.</w:t>
      </w:r>
      <w:r w:rsidR="0057338E" w:rsidRPr="0057338E">
        <w:rPr>
          <w:rFonts w:ascii="Times New Roman" w:hAnsi="Times New Roman" w:cs="Times New Roman"/>
          <w:sz w:val="24"/>
          <w:szCs w:val="24"/>
          <w:vertAlign w:val="superscript"/>
          <w:lang w:val="id-ID"/>
        </w:rPr>
        <w:t>29,</w:t>
      </w:r>
      <w:hyperlink w:anchor="_ENREF_30" w:tooltip="Sinclair, 2010 #79" w:history="1">
        <w:r w:rsidR="0057338E">
          <w:rPr>
            <w:rFonts w:ascii="Times New Roman" w:hAnsi="Times New Roman" w:cs="Times New Roman"/>
            <w:sz w:val="24"/>
          </w:rPr>
          <w:fldChar w:fldCharType="begin"/>
        </w:r>
        <w:r w:rsidR="0057338E">
          <w:rPr>
            <w:rFonts w:ascii="Times New Roman" w:hAnsi="Times New Roman" w:cs="Times New Roman"/>
            <w:sz w:val="24"/>
          </w:rPr>
          <w:instrText xml:space="preserve"> ADDIN EN.CITE &lt;EndNote&gt;&lt;Cite&gt;&lt;Author&gt;Sinclair&lt;/Author&gt;&lt;Year&gt;2010&lt;/Year&gt;&lt;RecNum&gt;79&lt;/RecNum&gt;&lt;DisplayText&gt;&lt;style face="superscript"&gt;30&lt;/style&gt;&lt;/DisplayText&gt;&lt;record&gt;&lt;rec-number&gt;79&lt;/rec-number&gt;&lt;foreign-keys&gt;&lt;key app="EN" db-id="zfefr0ta6szvfiedtrlpvd0p2vpw52spv0aw"&gt;79&lt;/key&gt;&lt;/foreign-keys&gt;&lt;ref-type name="Book"&gt;6&lt;/ref-type&gt;&lt;contributors&gt;&lt;authors&gt;&lt;author&gt;Constance Sinclair&lt;/author&gt;&lt;/authors&gt;&lt;subsidiary-authors&gt;&lt;author&gt;Eny Meiliya&lt;/author&gt;&lt;author&gt;Esty Wahyuningsih&lt;/author&gt;&lt;/subsidiary-authors&gt;&lt;/contributors&gt;&lt;titles&gt;&lt;title&gt;Buku Saku Kebidanan&lt;/title&gt;&lt;/titles&gt;&lt;pages&gt;460&lt;/pages&gt;&lt;section&gt;460&lt;/section&gt;&lt;dates&gt;&lt;year&gt;2010&lt;/year&gt;&lt;/dates&gt;&lt;pub-location&gt;Jakarta&lt;/pub-location&gt;&lt;publisher&gt;Penerbit Buku Kedokteran EGC&lt;/publisher&gt;&lt;urls&gt;&lt;/urls&gt;&lt;/record&gt;&lt;/Cite&gt;&lt;/EndNote&gt;</w:instrText>
        </w:r>
        <w:r w:rsidR="0057338E">
          <w:rPr>
            <w:rFonts w:ascii="Times New Roman" w:hAnsi="Times New Roman" w:cs="Times New Roman"/>
            <w:sz w:val="24"/>
          </w:rPr>
          <w:fldChar w:fldCharType="separate"/>
        </w:r>
        <w:r w:rsidR="0057338E" w:rsidRPr="00D653D3">
          <w:rPr>
            <w:rFonts w:ascii="Times New Roman" w:hAnsi="Times New Roman" w:cs="Times New Roman"/>
            <w:noProof/>
            <w:sz w:val="24"/>
            <w:vertAlign w:val="superscript"/>
          </w:rPr>
          <w:t>30</w:t>
        </w:r>
        <w:r w:rsidR="0057338E">
          <w:rPr>
            <w:rFonts w:ascii="Times New Roman" w:hAnsi="Times New Roman" w:cs="Times New Roman"/>
            <w:sz w:val="24"/>
          </w:rPr>
          <w:fldChar w:fldCharType="end"/>
        </w:r>
      </w:hyperlink>
      <w:r w:rsidR="0057338E">
        <w:rPr>
          <w:rFonts w:ascii="Times New Roman" w:hAnsi="Times New Roman" w:cs="Times New Roman"/>
          <w:sz w:val="24"/>
        </w:rPr>
        <w:t xml:space="preserve"> </w:t>
      </w:r>
    </w:p>
    <w:p w14:paraId="0AA99FE7" w14:textId="5C14B2A7" w:rsidR="001F6030" w:rsidRPr="001F6030" w:rsidRDefault="0057338E" w:rsidP="0057338E">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sidRPr="007C27AF">
        <w:rPr>
          <w:rFonts w:ascii="Times New Roman" w:hAnsi="Times New Roman" w:cs="Times New Roman"/>
          <w:sz w:val="24"/>
          <w:szCs w:val="24"/>
        </w:rPr>
        <w:t xml:space="preserve">Anemia defisiensi besi merupakan anemia yang sering terjadi pada ibu hamil yang apabila disertai dengan kekurangan mikronutrien penting lainnya akan </w:t>
      </w:r>
      <w:r w:rsidRPr="007C27AF">
        <w:rPr>
          <w:rFonts w:ascii="Times New Roman" w:hAnsi="Times New Roman" w:cs="Times New Roman"/>
          <w:sz w:val="24"/>
          <w:szCs w:val="24"/>
        </w:rPr>
        <w:lastRenderedPageBreak/>
        <w:t>membuat keadaan ibu lebih buruk. Akibat kekurangan gizi seperti anemia selama kehamilan diperburuk juga dengan meningkatnya kebutuhan gizi terkait pertumbuhan janin dalam kandungan.</w:t>
      </w:r>
      <w:hyperlink w:anchor="_ENREF_35" w:tooltip="Astuti, 2017 #21" w:history="1">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&lt;EndNote&gt;&lt;Cite&gt;&lt;Author&gt;Astuti&lt;/Author&gt;&lt;Year&gt;2017&lt;/Year&gt;&lt;RecNum&gt;21&lt;/RecNum&gt;&lt;DisplayText&gt;&lt;style face="superscript"&gt;35&lt;/style&gt;&lt;/DisplayText&gt;&lt;record&gt;&lt;rec-number&gt;21&lt;/rec-number&gt;&lt;foreign-keys&gt;&lt;key app="EN" db-id="zfefr0ta6szvfiedtrlpvd0p2vpw52spv0aw"&gt;21&lt;/key&gt;&lt;/foreign-keys&gt;&lt;ref-type name="Book"&gt;6&lt;/ref-type&gt;&lt;contributors&gt;&lt;authors&gt;&lt;author&gt;Sri Astuti&lt;/author&gt;&lt;author&gt;Ari Indra Susanti&lt;/author&gt;&lt;author&gt;Rani Nurparidah&lt;/author&gt;&lt;author&gt;Aryati Mandiri&lt;/author&gt;&lt;/authors&gt;&lt;/contributors&gt;&lt;titles&gt;&lt;title&gt;Asuhan Ibu dalam Masa Kehamilan&lt;/title&gt;&lt;secondary-title&gt;Buku Ajar Kebidanan-Antenatal Care (ANC)&lt;/secondary-title&gt;&lt;/titles&gt;&lt;dates&gt;&lt;year&gt;2017&lt;/year&gt;&lt;/dates&gt;&lt;pub-location&gt;Jakarta&lt;/pub-location&gt;&lt;publisher&gt;Erlangga&lt;/publisher&gt;&lt;urls&gt;&lt;/urls&gt;&lt;/record&gt;&lt;/Cite&gt;&lt;/EndNote&gt;</w:instrText>
        </w:r>
        <w:r>
          <w:rPr>
            <w:rFonts w:ascii="Times New Roman" w:hAnsi="Times New Roman" w:cs="Times New Roman"/>
            <w:sz w:val="24"/>
            <w:szCs w:val="24"/>
          </w:rPr>
          <w:fldChar w:fldCharType="separate"/>
        </w:r>
        <w:r w:rsidRPr="00D653D3">
          <w:rPr>
            <w:rFonts w:ascii="Times New Roman" w:hAnsi="Times New Roman" w:cs="Times New Roman"/>
            <w:noProof/>
            <w:sz w:val="24"/>
            <w:szCs w:val="24"/>
            <w:vertAlign w:val="superscript"/>
          </w:rPr>
          <w:t>35</w:t>
        </w:r>
        <w:r>
          <w:rPr>
            <w:rFonts w:ascii="Times New Roman" w:hAnsi="Times New Roman" w:cs="Times New Roman"/>
            <w:sz w:val="24"/>
            <w:szCs w:val="24"/>
          </w:rPr>
          <w:fldChar w:fldCharType="end"/>
        </w:r>
      </w:hyperlink>
      <w:r w:rsidRPr="007C27AF">
        <w:rPr>
          <w:rFonts w:ascii="Times New Roman" w:hAnsi="Times New Roman" w:cs="Times New Roman"/>
          <w:sz w:val="24"/>
          <w:szCs w:val="24"/>
        </w:rPr>
        <w:t xml:space="preserve"> </w:t>
      </w:r>
    </w:p>
    <w:p w14:paraId="2BDF8CB8" w14:textId="77777777" w:rsidR="00E5592C" w:rsidRDefault="00E5592C" w:rsidP="00E5592C">
      <w:pPr>
        <w:pStyle w:val="Heading3"/>
        <w:spacing w:after="0" w:line="480" w:lineRule="auto"/>
        <w:ind w:left="567" w:hanging="567"/>
        <w:rPr>
          <w:sz w:val="24"/>
          <w:szCs w:val="24"/>
          <w:lang w:val="id-ID"/>
        </w:rPr>
      </w:pPr>
      <w:bookmarkStart w:id="87" w:name="_Toc535584690"/>
      <w:r w:rsidRPr="005A2857">
        <w:rPr>
          <w:sz w:val="24"/>
          <w:szCs w:val="24"/>
          <w:lang w:val="id-ID"/>
        </w:rPr>
        <w:t>4.2.2 Karakteristik</w:t>
      </w:r>
      <w:r>
        <w:rPr>
          <w:sz w:val="24"/>
          <w:szCs w:val="24"/>
          <w:lang w:val="id-ID"/>
        </w:rPr>
        <w:t xml:space="preserve"> ibu, asupan zat besi, asam folat dan vitamin C </w:t>
      </w:r>
      <w:r w:rsidRPr="005A2857">
        <w:rPr>
          <w:sz w:val="24"/>
          <w:szCs w:val="24"/>
          <w:lang w:val="id-ID"/>
        </w:rPr>
        <w:t>ibu hamil</w:t>
      </w:r>
      <w:bookmarkEnd w:id="87"/>
      <w:r w:rsidRPr="005A2857">
        <w:rPr>
          <w:sz w:val="24"/>
          <w:szCs w:val="24"/>
          <w:lang w:val="id-ID"/>
        </w:rPr>
        <w:t xml:space="preserve"> </w:t>
      </w:r>
    </w:p>
    <w:p w14:paraId="3A263F2B" w14:textId="493EB29F" w:rsidR="00E5592C" w:rsidRDefault="00E5592C" w:rsidP="00E5592C">
      <w:p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 xml:space="preserve">     Berdasarkan tabel 4.2 mengenai karakteristik ibu hamil di Kecamatan Jatinangor didapatkan bahwa s</w:t>
      </w:r>
      <w:r w:rsidR="0047612A">
        <w:rPr>
          <w:rFonts w:ascii="Times New Roman" w:hAnsi="Times New Roman" w:cs="Times New Roman"/>
          <w:sz w:val="24"/>
          <w:lang w:val="id-ID"/>
        </w:rPr>
        <w:t xml:space="preserve">ebagian besar responden yaitu </w:t>
      </w:r>
      <w:r w:rsidR="001F6030">
        <w:rPr>
          <w:rFonts w:ascii="Times New Roman" w:hAnsi="Times New Roman" w:cs="Times New Roman"/>
          <w:sz w:val="24"/>
        </w:rPr>
        <w:t>7</w:t>
      </w:r>
      <w:r w:rsidR="001F6030">
        <w:rPr>
          <w:rFonts w:ascii="Times New Roman" w:hAnsi="Times New Roman" w:cs="Times New Roman"/>
          <w:sz w:val="24"/>
          <w:lang w:val="id-ID"/>
        </w:rPr>
        <w:t xml:space="preserve">3,7% </w:t>
      </w:r>
      <w:r>
        <w:rPr>
          <w:rFonts w:ascii="Times New Roman" w:hAnsi="Times New Roman" w:cs="Times New Roman"/>
          <w:sz w:val="24"/>
          <w:lang w:val="id-ID"/>
        </w:rPr>
        <w:t xml:space="preserve"> </w:t>
      </w:r>
      <w:r w:rsidRPr="00B11904">
        <w:rPr>
          <w:rFonts w:ascii="Times New Roman" w:hAnsi="Times New Roman" w:cs="Times New Roman"/>
          <w:sz w:val="24"/>
          <w:lang w:val="id-ID"/>
        </w:rPr>
        <w:t>berusia 20-35 tahun atau berada dalam usia reprodu</w:t>
      </w:r>
      <w:r>
        <w:rPr>
          <w:rFonts w:ascii="Times New Roman" w:hAnsi="Times New Roman" w:cs="Times New Roman"/>
          <w:sz w:val="24"/>
          <w:lang w:val="id-ID"/>
        </w:rPr>
        <w:t xml:space="preserve">ksi yang aman untuk kehamilan. Sebanyak </w:t>
      </w:r>
      <w:r w:rsidR="001F6030">
        <w:rPr>
          <w:rFonts w:ascii="Times New Roman" w:hAnsi="Times New Roman" w:cs="Times New Roman"/>
          <w:sz w:val="24"/>
          <w:lang w:val="id-ID"/>
        </w:rPr>
        <w:t>8,8%</w:t>
      </w:r>
      <w:r>
        <w:rPr>
          <w:rFonts w:ascii="Times New Roman" w:hAnsi="Times New Roman" w:cs="Times New Roman"/>
          <w:sz w:val="24"/>
          <w:lang w:val="id-ID"/>
        </w:rPr>
        <w:t xml:space="preserve"> berada di usia &lt;20 tahun dan </w:t>
      </w:r>
      <w:r w:rsidR="001F6030">
        <w:rPr>
          <w:rFonts w:ascii="Times New Roman" w:hAnsi="Times New Roman" w:cs="Times New Roman"/>
          <w:sz w:val="24"/>
          <w:lang w:val="id-ID"/>
        </w:rPr>
        <w:t>17,5%</w:t>
      </w:r>
      <w:r>
        <w:rPr>
          <w:rFonts w:ascii="Times New Roman" w:hAnsi="Times New Roman" w:cs="Times New Roman"/>
          <w:sz w:val="24"/>
          <w:lang w:val="id-ID"/>
        </w:rPr>
        <w:t xml:space="preserve"> berada di usia &gt;35 tahun. </w:t>
      </w:r>
      <w:r>
        <w:rPr>
          <w:rFonts w:ascii="Times New Roman" w:hAnsi="Times New Roman" w:cs="Times New Roman"/>
          <w:sz w:val="24"/>
          <w:szCs w:val="24"/>
          <w:lang w:val="id-ID"/>
        </w:rPr>
        <w:t>Kehamilan pada usia antara 20-35 tahun merupakan usia reproduktif dengan tingkat risiko kehamilan yang relatif kecil, karena pada usia 20-35 tahun merupakan usia reproduktif yang sehat dan merupakan usia terbaik bagi wanita untuk hamil dan melahirkan.</w:t>
      </w:r>
      <w:r w:rsidRPr="00053FFF">
        <w:rPr>
          <w:rFonts w:ascii="Times New Roman" w:hAnsi="Times New Roman" w:cs="Times New Roman"/>
          <w:sz w:val="24"/>
          <w:szCs w:val="24"/>
          <w:vertAlign w:val="superscript"/>
          <w:lang w:val="id-ID"/>
        </w:rPr>
        <w:t>6</w:t>
      </w:r>
      <w:r w:rsidR="00AB450A">
        <w:rPr>
          <w:rFonts w:ascii="Times New Roman" w:hAnsi="Times New Roman" w:cs="Times New Roman"/>
          <w:sz w:val="24"/>
          <w:lang w:val="id-ID"/>
        </w:rPr>
        <w:t xml:space="preserve"> </w:t>
      </w:r>
      <w:r>
        <w:rPr>
          <w:rFonts w:ascii="Times New Roman" w:hAnsi="Times New Roman" w:cs="Times New Roman"/>
          <w:sz w:val="24"/>
          <w:lang w:val="id-ID"/>
        </w:rPr>
        <w:t xml:space="preserve">Sebagian besar paritas responden yaitu sebanyak </w:t>
      </w:r>
      <w:r w:rsidR="001F6030">
        <w:rPr>
          <w:rFonts w:ascii="Times New Roman" w:hAnsi="Times New Roman" w:cs="Times New Roman"/>
          <w:sz w:val="24"/>
          <w:lang w:val="id-ID"/>
        </w:rPr>
        <w:t>38,6%</w:t>
      </w:r>
      <w:r>
        <w:rPr>
          <w:rFonts w:ascii="Times New Roman" w:hAnsi="Times New Roman" w:cs="Times New Roman"/>
          <w:sz w:val="24"/>
          <w:lang w:val="id-ID"/>
        </w:rPr>
        <w:t xml:space="preserve"> </w:t>
      </w:r>
      <w:r w:rsidRPr="00B11904">
        <w:rPr>
          <w:rFonts w:ascii="Times New Roman" w:hAnsi="Times New Roman" w:cs="Times New Roman"/>
          <w:sz w:val="24"/>
          <w:lang w:val="id-ID"/>
        </w:rPr>
        <w:t>me</w:t>
      </w:r>
      <w:r>
        <w:rPr>
          <w:rFonts w:ascii="Times New Roman" w:hAnsi="Times New Roman" w:cs="Times New Roman"/>
          <w:sz w:val="24"/>
          <w:lang w:val="id-ID"/>
        </w:rPr>
        <w:t>r</w:t>
      </w:r>
      <w:r w:rsidR="0047612A">
        <w:rPr>
          <w:rFonts w:ascii="Times New Roman" w:hAnsi="Times New Roman" w:cs="Times New Roman"/>
          <w:sz w:val="24"/>
          <w:lang w:val="id-ID"/>
        </w:rPr>
        <w:t xml:space="preserve">upakan </w:t>
      </w:r>
      <w:r w:rsidR="001F6030">
        <w:rPr>
          <w:rFonts w:ascii="Times New Roman" w:hAnsi="Times New Roman" w:cs="Times New Roman"/>
          <w:sz w:val="24"/>
          <w:lang w:val="id-ID"/>
        </w:rPr>
        <w:t>nulipara</w:t>
      </w:r>
      <w:r w:rsidR="00D7438C">
        <w:rPr>
          <w:rFonts w:ascii="Times New Roman" w:hAnsi="Times New Roman" w:cs="Times New Roman"/>
          <w:sz w:val="24"/>
          <w:lang w:val="id-ID"/>
        </w:rPr>
        <w:t>,</w:t>
      </w:r>
      <w:r w:rsidR="0047612A">
        <w:rPr>
          <w:rFonts w:ascii="Times New Roman" w:hAnsi="Times New Roman" w:cs="Times New Roman"/>
          <w:sz w:val="24"/>
          <w:lang w:val="id-ID"/>
        </w:rPr>
        <w:t xml:space="preserve"> </w:t>
      </w:r>
      <w:r w:rsidR="001F6030">
        <w:rPr>
          <w:rFonts w:ascii="Times New Roman" w:hAnsi="Times New Roman" w:cs="Times New Roman"/>
          <w:sz w:val="24"/>
          <w:lang w:val="id-ID"/>
        </w:rPr>
        <w:t>33,3% merupakan multipara, 26,3%</w:t>
      </w:r>
      <w:r w:rsidR="0047612A">
        <w:rPr>
          <w:rFonts w:ascii="Times New Roman" w:hAnsi="Times New Roman" w:cs="Times New Roman"/>
          <w:sz w:val="24"/>
          <w:lang w:val="id-ID"/>
        </w:rPr>
        <w:t xml:space="preserve"> merupakan </w:t>
      </w:r>
      <w:r w:rsidR="001F6030">
        <w:rPr>
          <w:rFonts w:ascii="Times New Roman" w:hAnsi="Times New Roman" w:cs="Times New Roman"/>
          <w:sz w:val="24"/>
          <w:lang w:val="id-ID"/>
        </w:rPr>
        <w:t xml:space="preserve">primipara, </w:t>
      </w:r>
      <w:r w:rsidR="0047612A">
        <w:rPr>
          <w:rFonts w:ascii="Times New Roman" w:hAnsi="Times New Roman" w:cs="Times New Roman"/>
          <w:sz w:val="24"/>
          <w:lang w:val="id-ID"/>
        </w:rPr>
        <w:t xml:space="preserve">dan </w:t>
      </w:r>
      <w:r w:rsidR="001F6030">
        <w:rPr>
          <w:rFonts w:ascii="Times New Roman" w:hAnsi="Times New Roman" w:cs="Times New Roman"/>
          <w:sz w:val="24"/>
          <w:lang w:val="id-ID"/>
        </w:rPr>
        <w:t>1,8%</w:t>
      </w:r>
      <w:r>
        <w:rPr>
          <w:rFonts w:ascii="Times New Roman" w:hAnsi="Times New Roman" w:cs="Times New Roman"/>
          <w:sz w:val="24"/>
          <w:lang w:val="id-ID"/>
        </w:rPr>
        <w:t xml:space="preserve"> merupakan grandemulti</w:t>
      </w:r>
      <w:r w:rsidR="00D7438C">
        <w:rPr>
          <w:rFonts w:ascii="Times New Roman" w:hAnsi="Times New Roman" w:cs="Times New Roman"/>
          <w:sz w:val="24"/>
          <w:lang w:val="id-ID"/>
        </w:rPr>
        <w:t>para.</w:t>
      </w:r>
    </w:p>
    <w:p w14:paraId="576FFCBD" w14:textId="70C34DC0" w:rsidR="00406B29" w:rsidRDefault="00E5592C" w:rsidP="00E5592C">
      <w:pPr>
        <w:spacing w:after="0" w:line="480" w:lineRule="auto"/>
        <w:jc w:val="both"/>
        <w:rPr>
          <w:rFonts w:ascii="Times New Roman" w:hAnsi="Times New Roman" w:cs="Times New Roman"/>
          <w:sz w:val="24"/>
          <w:szCs w:val="24"/>
          <w:lang w:val="id-ID"/>
        </w:rPr>
      </w:pPr>
      <w:r>
        <w:rPr>
          <w:rFonts w:ascii="Times New Roman" w:hAnsi="Times New Roman" w:cs="Times New Roman"/>
          <w:sz w:val="24"/>
          <w:lang w:val="id-ID"/>
        </w:rPr>
        <w:t xml:space="preserve">     Pendidikan terakhir ibu </w:t>
      </w:r>
      <w:r w:rsidR="0047612A">
        <w:rPr>
          <w:rFonts w:ascii="Times New Roman" w:hAnsi="Times New Roman" w:cs="Times New Roman"/>
          <w:sz w:val="24"/>
          <w:lang w:val="id-ID"/>
        </w:rPr>
        <w:t xml:space="preserve">sebanyak </w:t>
      </w:r>
      <w:r w:rsidR="001F6030">
        <w:rPr>
          <w:rFonts w:ascii="Times New Roman" w:hAnsi="Times New Roman" w:cs="Times New Roman"/>
          <w:sz w:val="24"/>
          <w:lang w:val="id-ID"/>
        </w:rPr>
        <w:t xml:space="preserve">40,4% responden </w:t>
      </w:r>
      <w:r>
        <w:rPr>
          <w:rFonts w:ascii="Times New Roman" w:hAnsi="Times New Roman" w:cs="Times New Roman"/>
          <w:sz w:val="24"/>
          <w:lang w:val="id-ID"/>
        </w:rPr>
        <w:t>de</w:t>
      </w:r>
      <w:r w:rsidR="0047612A">
        <w:rPr>
          <w:rFonts w:ascii="Times New Roman" w:hAnsi="Times New Roman" w:cs="Times New Roman"/>
          <w:sz w:val="24"/>
          <w:lang w:val="id-ID"/>
        </w:rPr>
        <w:t>ngan pendidikan terakhir SM</w:t>
      </w:r>
      <w:r w:rsidR="0047612A">
        <w:rPr>
          <w:rFonts w:ascii="Times New Roman" w:hAnsi="Times New Roman" w:cs="Times New Roman"/>
          <w:sz w:val="24"/>
        </w:rPr>
        <w:t>P</w:t>
      </w:r>
      <w:r>
        <w:rPr>
          <w:rFonts w:ascii="Times New Roman" w:hAnsi="Times New Roman" w:cs="Times New Roman"/>
          <w:sz w:val="24"/>
          <w:lang w:val="id-ID"/>
        </w:rPr>
        <w:t xml:space="preserve">, </w:t>
      </w:r>
      <w:r w:rsidR="001F6030">
        <w:rPr>
          <w:rFonts w:ascii="Times New Roman" w:hAnsi="Times New Roman" w:cs="Times New Roman"/>
          <w:sz w:val="24"/>
          <w:lang w:val="id-ID"/>
        </w:rPr>
        <w:t>31,6%</w:t>
      </w:r>
      <w:r w:rsidR="00D7438C">
        <w:rPr>
          <w:rFonts w:ascii="Times New Roman" w:hAnsi="Times New Roman" w:cs="Times New Roman"/>
          <w:sz w:val="24"/>
          <w:lang w:val="id-ID"/>
        </w:rPr>
        <w:t xml:space="preserve"> dengan pendidikan terakhir SMA</w:t>
      </w:r>
      <w:r w:rsidR="00AB450A">
        <w:rPr>
          <w:rFonts w:ascii="Times New Roman" w:hAnsi="Times New Roman" w:cs="Times New Roman"/>
          <w:sz w:val="24"/>
          <w:lang w:val="id-ID"/>
        </w:rPr>
        <w:t xml:space="preserve">, </w:t>
      </w:r>
      <w:r w:rsidR="001F6030">
        <w:rPr>
          <w:rFonts w:ascii="Times New Roman" w:hAnsi="Times New Roman" w:cs="Times New Roman"/>
          <w:sz w:val="24"/>
          <w:lang w:val="id-ID"/>
        </w:rPr>
        <w:t>17,5%</w:t>
      </w:r>
      <w:r w:rsidR="0047612A">
        <w:rPr>
          <w:rFonts w:ascii="Times New Roman" w:hAnsi="Times New Roman" w:cs="Times New Roman"/>
          <w:sz w:val="24"/>
          <w:lang w:val="id-ID"/>
        </w:rPr>
        <w:t xml:space="preserve"> pendidikan terakhir SD, dan </w:t>
      </w:r>
      <w:r w:rsidR="001F6030">
        <w:rPr>
          <w:rFonts w:ascii="Times New Roman" w:hAnsi="Times New Roman" w:cs="Times New Roman"/>
          <w:sz w:val="24"/>
          <w:lang w:val="id-ID"/>
        </w:rPr>
        <w:t>10,5%</w:t>
      </w:r>
      <w:r>
        <w:rPr>
          <w:rFonts w:ascii="Times New Roman" w:hAnsi="Times New Roman" w:cs="Times New Roman"/>
          <w:sz w:val="24"/>
          <w:lang w:val="id-ID"/>
        </w:rPr>
        <w:t xml:space="preserve"> dengan pendidi</w:t>
      </w:r>
      <w:r w:rsidR="00AB450A">
        <w:rPr>
          <w:rFonts w:ascii="Times New Roman" w:hAnsi="Times New Roman" w:cs="Times New Roman"/>
          <w:sz w:val="24"/>
          <w:lang w:val="id-ID"/>
        </w:rPr>
        <w:t xml:space="preserve">kan terakhir perguruan tinggi. </w:t>
      </w:r>
      <w:r>
        <w:rPr>
          <w:rFonts w:ascii="Times New Roman" w:hAnsi="Times New Roman" w:cs="Times New Roman"/>
          <w:sz w:val="24"/>
          <w:lang w:val="id-ID"/>
        </w:rPr>
        <w:t xml:space="preserve">Berdasarkan </w:t>
      </w:r>
      <w:r w:rsidRPr="00B11904">
        <w:rPr>
          <w:rFonts w:ascii="Times New Roman" w:hAnsi="Times New Roman" w:cs="Times New Roman"/>
          <w:sz w:val="24"/>
          <w:lang w:val="id-ID"/>
        </w:rPr>
        <w:t>status gi</w:t>
      </w:r>
      <w:r>
        <w:rPr>
          <w:rFonts w:ascii="Times New Roman" w:hAnsi="Times New Roman" w:cs="Times New Roman"/>
          <w:sz w:val="24"/>
          <w:lang w:val="id-ID"/>
        </w:rPr>
        <w:t xml:space="preserve">zi </w:t>
      </w:r>
      <w:r w:rsidR="00AB450A">
        <w:rPr>
          <w:rFonts w:ascii="Times New Roman" w:hAnsi="Times New Roman" w:cs="Times New Roman"/>
          <w:sz w:val="24"/>
          <w:lang w:val="id-ID"/>
        </w:rPr>
        <w:t>menurut</w:t>
      </w:r>
      <w:r>
        <w:rPr>
          <w:rFonts w:ascii="Times New Roman" w:hAnsi="Times New Roman" w:cs="Times New Roman"/>
          <w:sz w:val="24"/>
          <w:lang w:val="id-ID"/>
        </w:rPr>
        <w:t xml:space="preserve"> IMT sebanyak </w:t>
      </w:r>
      <w:r w:rsidR="001F6030">
        <w:rPr>
          <w:rFonts w:ascii="Times New Roman" w:hAnsi="Times New Roman" w:cs="Times New Roman"/>
          <w:sz w:val="24"/>
          <w:lang w:val="id-ID"/>
        </w:rPr>
        <w:t xml:space="preserve">49,1% </w:t>
      </w:r>
      <w:r w:rsidRPr="00B11904">
        <w:rPr>
          <w:rFonts w:ascii="Times New Roman" w:hAnsi="Times New Roman" w:cs="Times New Roman"/>
          <w:sz w:val="24"/>
          <w:lang w:val="id-ID"/>
        </w:rPr>
        <w:t>m</w:t>
      </w:r>
      <w:r>
        <w:rPr>
          <w:rFonts w:ascii="Times New Roman" w:hAnsi="Times New Roman" w:cs="Times New Roman"/>
          <w:sz w:val="24"/>
          <w:lang w:val="id-ID"/>
        </w:rPr>
        <w:t>emiliki stat</w:t>
      </w:r>
      <w:r w:rsidR="00AB450A">
        <w:rPr>
          <w:rFonts w:ascii="Times New Roman" w:hAnsi="Times New Roman" w:cs="Times New Roman"/>
          <w:sz w:val="24"/>
          <w:lang w:val="id-ID"/>
        </w:rPr>
        <w:t>us gizi yang</w:t>
      </w:r>
      <w:r w:rsidR="0047612A">
        <w:rPr>
          <w:rFonts w:ascii="Times New Roman" w:hAnsi="Times New Roman" w:cs="Times New Roman"/>
          <w:sz w:val="24"/>
          <w:lang w:val="id-ID"/>
        </w:rPr>
        <w:t xml:space="preserve"> normal, </w:t>
      </w:r>
      <w:r w:rsidR="001F6030">
        <w:rPr>
          <w:rFonts w:ascii="Times New Roman" w:hAnsi="Times New Roman" w:cs="Times New Roman"/>
          <w:sz w:val="24"/>
          <w:lang w:val="id-ID"/>
        </w:rPr>
        <w:t xml:space="preserve">28,1% </w:t>
      </w:r>
      <w:r>
        <w:rPr>
          <w:rFonts w:ascii="Times New Roman" w:hAnsi="Times New Roman" w:cs="Times New Roman"/>
          <w:sz w:val="24"/>
          <w:lang w:val="id-ID"/>
        </w:rPr>
        <w:t>memilik</w:t>
      </w:r>
      <w:r w:rsidR="001F6030">
        <w:rPr>
          <w:rFonts w:ascii="Times New Roman" w:hAnsi="Times New Roman" w:cs="Times New Roman"/>
          <w:sz w:val="24"/>
          <w:lang w:val="id-ID"/>
        </w:rPr>
        <w:t>i status gizi obese, 12,3%</w:t>
      </w:r>
      <w:r w:rsidR="0047612A">
        <w:rPr>
          <w:rFonts w:ascii="Times New Roman" w:hAnsi="Times New Roman" w:cs="Times New Roman"/>
          <w:sz w:val="24"/>
          <w:lang w:val="id-ID"/>
        </w:rPr>
        <w:t xml:space="preserve"> memiliki status gizi </w:t>
      </w:r>
      <w:r w:rsidR="0047612A">
        <w:rPr>
          <w:rFonts w:ascii="Times New Roman" w:hAnsi="Times New Roman" w:cs="Times New Roman"/>
          <w:sz w:val="24"/>
        </w:rPr>
        <w:t>kurus</w:t>
      </w:r>
      <w:r w:rsidR="0047612A">
        <w:rPr>
          <w:rFonts w:ascii="Times New Roman" w:hAnsi="Times New Roman" w:cs="Times New Roman"/>
          <w:sz w:val="24"/>
          <w:lang w:val="id-ID"/>
        </w:rPr>
        <w:t xml:space="preserve">, </w:t>
      </w:r>
      <w:r w:rsidR="001F6030">
        <w:rPr>
          <w:rFonts w:ascii="Times New Roman" w:hAnsi="Times New Roman" w:cs="Times New Roman"/>
          <w:sz w:val="24"/>
          <w:lang w:val="id-ID"/>
        </w:rPr>
        <w:t>8,8%</w:t>
      </w:r>
      <w:r w:rsidR="0047612A">
        <w:rPr>
          <w:rFonts w:ascii="Times New Roman" w:hAnsi="Times New Roman" w:cs="Times New Roman"/>
          <w:sz w:val="24"/>
          <w:lang w:val="id-ID"/>
        </w:rPr>
        <w:t xml:space="preserve"> memiliki status gizi </w:t>
      </w:r>
      <w:r w:rsidR="0047612A">
        <w:rPr>
          <w:rFonts w:ascii="Times New Roman" w:hAnsi="Times New Roman" w:cs="Times New Roman"/>
          <w:sz w:val="24"/>
        </w:rPr>
        <w:t>gemuk</w:t>
      </w:r>
      <w:r>
        <w:rPr>
          <w:rFonts w:ascii="Times New Roman" w:hAnsi="Times New Roman" w:cs="Times New Roman"/>
          <w:sz w:val="24"/>
          <w:lang w:val="id-ID"/>
        </w:rPr>
        <w:t xml:space="preserve"> dan </w:t>
      </w:r>
      <w:r w:rsidR="001F6030">
        <w:rPr>
          <w:rFonts w:ascii="Times New Roman" w:hAnsi="Times New Roman" w:cs="Times New Roman"/>
          <w:sz w:val="24"/>
          <w:lang w:val="id-ID"/>
        </w:rPr>
        <w:t xml:space="preserve">1,8% </w:t>
      </w:r>
      <w:r w:rsidR="00D7438C">
        <w:rPr>
          <w:rFonts w:ascii="Times New Roman" w:hAnsi="Times New Roman" w:cs="Times New Roman"/>
          <w:sz w:val="24"/>
          <w:lang w:val="id-ID"/>
        </w:rPr>
        <w:t>dengan</w:t>
      </w:r>
      <w:r>
        <w:rPr>
          <w:rFonts w:ascii="Times New Roman" w:hAnsi="Times New Roman" w:cs="Times New Roman"/>
          <w:sz w:val="24"/>
          <w:lang w:val="id-ID"/>
        </w:rPr>
        <w:t xml:space="preserve"> status gizi sangat kurus. </w:t>
      </w:r>
      <w:r>
        <w:rPr>
          <w:rFonts w:ascii="Times New Roman" w:hAnsi="Times New Roman" w:cs="Times New Roman"/>
          <w:sz w:val="24"/>
          <w:szCs w:val="24"/>
        </w:rPr>
        <w:t>I</w:t>
      </w:r>
      <w:r w:rsidR="003C6BFE">
        <w:rPr>
          <w:rFonts w:ascii="Times New Roman" w:hAnsi="Times New Roman" w:cs="Times New Roman"/>
          <w:sz w:val="24"/>
          <w:szCs w:val="24"/>
        </w:rPr>
        <w:t>nde</w:t>
      </w:r>
      <w:r w:rsidR="003C6BFE">
        <w:rPr>
          <w:rFonts w:ascii="Times New Roman" w:hAnsi="Times New Roman" w:cs="Times New Roman"/>
          <w:sz w:val="24"/>
          <w:szCs w:val="24"/>
          <w:lang w:val="id-ID"/>
        </w:rPr>
        <w:t xml:space="preserve">ks </w:t>
      </w:r>
      <w:r w:rsidRPr="00A64175">
        <w:rPr>
          <w:rFonts w:ascii="Times New Roman" w:hAnsi="Times New Roman" w:cs="Times New Roman"/>
          <w:sz w:val="24"/>
          <w:szCs w:val="24"/>
        </w:rPr>
        <w:t>massa tubuh (IMT)</w:t>
      </w:r>
      <w:r>
        <w:rPr>
          <w:rFonts w:ascii="Times New Roman" w:hAnsi="Times New Roman" w:cs="Times New Roman"/>
          <w:sz w:val="24"/>
          <w:szCs w:val="24"/>
        </w:rPr>
        <w:t xml:space="preserve"> </w:t>
      </w:r>
      <w:r w:rsidRPr="00A64175">
        <w:rPr>
          <w:rFonts w:ascii="Times New Roman" w:hAnsi="Times New Roman" w:cs="Times New Roman"/>
          <w:sz w:val="24"/>
          <w:szCs w:val="24"/>
        </w:rPr>
        <w:t>adalah hasil hitung yang menggambarkan</w:t>
      </w:r>
      <w:r w:rsidR="00406B29">
        <w:rPr>
          <w:rFonts w:ascii="Times New Roman" w:hAnsi="Times New Roman" w:cs="Times New Roman"/>
          <w:sz w:val="24"/>
          <w:szCs w:val="24"/>
        </w:rPr>
        <w:t xml:space="preserve"> lemak dalam tubuh berdasarkan </w:t>
      </w:r>
      <w:r w:rsidRPr="00A64175">
        <w:rPr>
          <w:rFonts w:ascii="Times New Roman" w:hAnsi="Times New Roman" w:cs="Times New Roman"/>
          <w:sz w:val="24"/>
          <w:szCs w:val="24"/>
        </w:rPr>
        <w:t>perbandingan berat badan</w:t>
      </w:r>
      <w:r>
        <w:rPr>
          <w:rFonts w:ascii="Times New Roman" w:hAnsi="Times New Roman" w:cs="Times New Roman"/>
          <w:sz w:val="24"/>
          <w:szCs w:val="24"/>
        </w:rPr>
        <w:t xml:space="preserve"> sebelum</w:t>
      </w:r>
      <w:r>
        <w:rPr>
          <w:rFonts w:ascii="Times New Roman" w:hAnsi="Times New Roman" w:cs="Times New Roman"/>
          <w:sz w:val="24"/>
          <w:szCs w:val="24"/>
          <w:lang w:val="id-ID"/>
        </w:rPr>
        <w:t xml:space="preserve"> </w:t>
      </w:r>
      <w:r>
        <w:rPr>
          <w:rFonts w:ascii="Times New Roman" w:hAnsi="Times New Roman" w:cs="Times New Roman"/>
          <w:sz w:val="24"/>
          <w:szCs w:val="24"/>
        </w:rPr>
        <w:t>hamil</w:t>
      </w:r>
      <w:r w:rsidRPr="00A64175">
        <w:rPr>
          <w:rFonts w:ascii="Times New Roman" w:hAnsi="Times New Roman" w:cs="Times New Roman"/>
          <w:sz w:val="24"/>
          <w:szCs w:val="24"/>
        </w:rPr>
        <w:t xml:space="preserve"> dan tinggi badan.</w:t>
      </w:r>
      <w:r w:rsidR="001F36D4">
        <w:rPr>
          <w:rFonts w:ascii="Times New Roman" w:hAnsi="Times New Roman" w:cs="Times New Roman"/>
          <w:sz w:val="24"/>
          <w:szCs w:val="24"/>
          <w:lang w:val="id-ID"/>
        </w:rPr>
        <w:t xml:space="preserve"> </w:t>
      </w:r>
      <w:r w:rsidR="00406B29">
        <w:rPr>
          <w:rFonts w:ascii="Times New Roman" w:hAnsi="Times New Roman" w:cs="Times New Roman"/>
          <w:sz w:val="24"/>
          <w:szCs w:val="24"/>
          <w:lang w:val="id-ID"/>
        </w:rPr>
        <w:t xml:space="preserve">IMT prahamil ibu dianggap dapat menunjukan kualitas gizi ibu pada masa sebelum hamil sekaligus menunjukan </w:t>
      </w:r>
      <w:r w:rsidR="00406B29">
        <w:rPr>
          <w:rFonts w:ascii="Times New Roman" w:hAnsi="Times New Roman" w:cs="Times New Roman"/>
          <w:sz w:val="24"/>
          <w:szCs w:val="24"/>
          <w:lang w:val="id-ID"/>
        </w:rPr>
        <w:lastRenderedPageBreak/>
        <w:t>ketersediaan gizi dalam tubuh sebelum hamil yang akan memberikan dampak pada ibu dan pertumbuhan janin selama dalam kandungan. IMT prahamil digunakan sebagai pedoman status gizi ibu sebelum hamil dan juga menentukan penambahan berat dan secara optimal. Status gizi ibu berhubungan dengan pola makan ibu sehari-hari. Jika IMT prahamil ibu kurang, maka ibu harus meningkatkan pola makan selama kehamilan untuk memperbaiki status gizi selama kehamilan.</w:t>
      </w:r>
      <w:r w:rsidR="00B80263" w:rsidRPr="00B80263">
        <w:rPr>
          <w:rFonts w:ascii="Times New Roman" w:hAnsi="Times New Roman" w:cs="Times New Roman"/>
          <w:sz w:val="24"/>
          <w:szCs w:val="24"/>
          <w:vertAlign w:val="superscript"/>
          <w:lang w:val="id-ID"/>
        </w:rPr>
        <w:t>46</w:t>
      </w:r>
    </w:p>
    <w:p w14:paraId="322F492A" w14:textId="05576B3C" w:rsidR="000911DB" w:rsidRPr="003C6BFE" w:rsidRDefault="00E5592C" w:rsidP="000911DB">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Berdasarkan tabel 4.3 hasil penelitian menggunakan </w:t>
      </w:r>
      <w:r w:rsidRPr="00230C1B">
        <w:rPr>
          <w:rFonts w:ascii="Times New Roman" w:hAnsi="Times New Roman" w:cs="Times New Roman"/>
          <w:i/>
          <w:sz w:val="24"/>
          <w:szCs w:val="24"/>
          <w:lang w:val="id-ID"/>
        </w:rPr>
        <w:t>food record</w:t>
      </w:r>
      <w:r>
        <w:rPr>
          <w:rFonts w:ascii="Times New Roman" w:hAnsi="Times New Roman" w:cs="Times New Roman"/>
          <w:sz w:val="24"/>
          <w:szCs w:val="24"/>
          <w:lang w:val="id-ID"/>
        </w:rPr>
        <w:t xml:space="preserve"> selama tiga hari didapatkan bahwa sebagia</w:t>
      </w:r>
      <w:r w:rsidR="003C6BFE">
        <w:rPr>
          <w:rFonts w:ascii="Times New Roman" w:hAnsi="Times New Roman" w:cs="Times New Roman"/>
          <w:sz w:val="24"/>
          <w:szCs w:val="24"/>
          <w:lang w:val="id-ID"/>
        </w:rPr>
        <w:t xml:space="preserve">n </w:t>
      </w:r>
      <w:r>
        <w:rPr>
          <w:rFonts w:ascii="Times New Roman" w:hAnsi="Times New Roman" w:cs="Times New Roman"/>
          <w:sz w:val="24"/>
          <w:szCs w:val="24"/>
          <w:lang w:val="id-ID"/>
        </w:rPr>
        <w:t xml:space="preserve">besar asupan zat besi, asam folat dan vitamin C tidak terpenuhi ibu </w:t>
      </w:r>
      <w:r w:rsidR="00580AB6">
        <w:rPr>
          <w:rFonts w:ascii="Times New Roman" w:hAnsi="Times New Roman" w:cs="Times New Roman"/>
          <w:sz w:val="24"/>
          <w:szCs w:val="24"/>
          <w:lang w:val="id-ID"/>
        </w:rPr>
        <w:t>hamil.</w:t>
      </w:r>
      <w:r w:rsidR="001F6030">
        <w:rPr>
          <w:rFonts w:ascii="Times New Roman" w:hAnsi="Times New Roman" w:cs="Times New Roman"/>
          <w:sz w:val="24"/>
          <w:szCs w:val="24"/>
          <w:lang w:val="id-ID"/>
        </w:rPr>
        <w:t xml:space="preserve"> Kecukupan yang dibuat oleh peneliti berdasarkan </w:t>
      </w:r>
      <w:r w:rsidR="001F6030" w:rsidRPr="001F6030">
        <w:rPr>
          <w:rFonts w:ascii="Times New Roman" w:hAnsi="Times New Roman" w:cs="Times New Roman"/>
          <w:sz w:val="24"/>
        </w:rPr>
        <w:t>Permenkes Nomor 75 Tahun 2013 tentang Angka Kecukupan Gizi (AKG) di Indonesia</w:t>
      </w:r>
      <w:r w:rsidR="001F6030">
        <w:rPr>
          <w:rFonts w:ascii="Times New Roman" w:hAnsi="Times New Roman" w:cs="Times New Roman"/>
          <w:sz w:val="32"/>
          <w:szCs w:val="24"/>
          <w:lang w:val="id-ID"/>
        </w:rPr>
        <w:t xml:space="preserve">. </w:t>
      </w:r>
      <w:r w:rsidR="001F6030" w:rsidRPr="001F6030">
        <w:rPr>
          <w:rFonts w:ascii="Times New Roman" w:hAnsi="Times New Roman" w:cs="Times New Roman"/>
          <w:sz w:val="24"/>
          <w:szCs w:val="24"/>
          <w:lang w:val="id-ID"/>
        </w:rPr>
        <w:t xml:space="preserve">Dari hasil penelitian didapatkan </w:t>
      </w:r>
      <w:r w:rsidR="001F6030">
        <w:rPr>
          <w:rFonts w:ascii="Times New Roman" w:hAnsi="Times New Roman" w:cs="Times New Roman"/>
          <w:sz w:val="24"/>
          <w:szCs w:val="24"/>
          <w:lang w:val="id-ID"/>
        </w:rPr>
        <w:t>s</w:t>
      </w:r>
      <w:r w:rsidR="00580AB6">
        <w:rPr>
          <w:rFonts w:ascii="Times New Roman" w:hAnsi="Times New Roman" w:cs="Times New Roman"/>
          <w:sz w:val="24"/>
          <w:szCs w:val="24"/>
          <w:lang w:val="id-ID"/>
        </w:rPr>
        <w:t xml:space="preserve">ebanyak </w:t>
      </w:r>
      <w:r w:rsidR="001F6030">
        <w:rPr>
          <w:rFonts w:ascii="Times New Roman" w:hAnsi="Times New Roman" w:cs="Times New Roman"/>
          <w:sz w:val="24"/>
          <w:szCs w:val="24"/>
          <w:lang w:val="id-ID"/>
        </w:rPr>
        <w:t>93%</w:t>
      </w:r>
      <w:r>
        <w:rPr>
          <w:rFonts w:ascii="Times New Roman" w:hAnsi="Times New Roman" w:cs="Times New Roman"/>
          <w:sz w:val="24"/>
          <w:szCs w:val="24"/>
          <w:lang w:val="id-ID"/>
        </w:rPr>
        <w:t xml:space="preserve"> memiliki </w:t>
      </w:r>
      <w:r w:rsidR="000911DB">
        <w:rPr>
          <w:rFonts w:ascii="Times New Roman" w:hAnsi="Times New Roman" w:cs="Times New Roman"/>
          <w:sz w:val="24"/>
          <w:szCs w:val="24"/>
          <w:lang w:val="id-ID"/>
        </w:rPr>
        <w:t>asupan</w:t>
      </w:r>
      <w:r w:rsidR="00580AB6">
        <w:rPr>
          <w:rFonts w:ascii="Times New Roman" w:hAnsi="Times New Roman" w:cs="Times New Roman"/>
          <w:sz w:val="24"/>
          <w:szCs w:val="24"/>
          <w:lang w:val="id-ID"/>
        </w:rPr>
        <w:t xml:space="preserve"> zat besi </w:t>
      </w:r>
      <w:r w:rsidR="00F83C81">
        <w:rPr>
          <w:rFonts w:ascii="Times New Roman" w:hAnsi="Times New Roman" w:cs="Times New Roman"/>
          <w:sz w:val="24"/>
          <w:szCs w:val="24"/>
          <w:lang w:val="id-ID"/>
        </w:rPr>
        <w:t>kurang dari AKG</w:t>
      </w:r>
      <w:r w:rsidR="001F6030">
        <w:rPr>
          <w:rFonts w:ascii="Times New Roman" w:hAnsi="Times New Roman" w:cs="Times New Roman"/>
          <w:sz w:val="24"/>
          <w:szCs w:val="24"/>
          <w:lang w:val="id-ID"/>
        </w:rPr>
        <w:t xml:space="preserve"> dan</w:t>
      </w:r>
      <w:r w:rsidR="00F83C81">
        <w:rPr>
          <w:rFonts w:ascii="Times New Roman" w:hAnsi="Times New Roman" w:cs="Times New Roman"/>
          <w:sz w:val="24"/>
          <w:szCs w:val="24"/>
          <w:lang w:val="id-ID"/>
        </w:rPr>
        <w:t xml:space="preserve"> </w:t>
      </w:r>
      <w:r w:rsidR="001F6030">
        <w:rPr>
          <w:rFonts w:ascii="Times New Roman" w:hAnsi="Times New Roman" w:cs="Times New Roman"/>
          <w:sz w:val="24"/>
          <w:szCs w:val="24"/>
          <w:lang w:val="id-ID"/>
        </w:rPr>
        <w:t>94,7%</w:t>
      </w:r>
      <w:r w:rsidR="00F83C81">
        <w:rPr>
          <w:rFonts w:ascii="Times New Roman" w:hAnsi="Times New Roman" w:cs="Times New Roman"/>
          <w:sz w:val="24"/>
          <w:szCs w:val="24"/>
          <w:lang w:val="id-ID"/>
        </w:rPr>
        <w:t xml:space="preserve"> asupan</w:t>
      </w:r>
      <w:r w:rsidR="00580AB6">
        <w:rPr>
          <w:rFonts w:ascii="Times New Roman" w:hAnsi="Times New Roman" w:cs="Times New Roman"/>
          <w:sz w:val="24"/>
          <w:szCs w:val="24"/>
        </w:rPr>
        <w:t xml:space="preserve"> asam</w:t>
      </w:r>
      <w:r w:rsidR="00D7438C">
        <w:rPr>
          <w:rFonts w:ascii="Times New Roman" w:hAnsi="Times New Roman" w:cs="Times New Roman"/>
          <w:sz w:val="24"/>
          <w:szCs w:val="24"/>
          <w:lang w:val="id-ID"/>
        </w:rPr>
        <w:t xml:space="preserve"> </w:t>
      </w:r>
      <w:r w:rsidR="00580AB6">
        <w:rPr>
          <w:rFonts w:ascii="Times New Roman" w:hAnsi="Times New Roman" w:cs="Times New Roman"/>
          <w:sz w:val="24"/>
          <w:szCs w:val="24"/>
        </w:rPr>
        <w:t xml:space="preserve">folat </w:t>
      </w:r>
      <w:r w:rsidR="00580AB6">
        <w:rPr>
          <w:rFonts w:ascii="Times New Roman" w:hAnsi="Times New Roman" w:cs="Times New Roman"/>
          <w:sz w:val="24"/>
          <w:szCs w:val="24"/>
          <w:lang w:val="id-ID"/>
        </w:rPr>
        <w:t>kurang dari AKG</w:t>
      </w:r>
      <w:r w:rsidR="00580AB6">
        <w:rPr>
          <w:rFonts w:ascii="Times New Roman" w:hAnsi="Times New Roman" w:cs="Times New Roman"/>
          <w:sz w:val="24"/>
          <w:szCs w:val="24"/>
        </w:rPr>
        <w:t>.</w:t>
      </w:r>
      <w:r w:rsidR="0066771B">
        <w:rPr>
          <w:rFonts w:ascii="Times New Roman" w:hAnsi="Times New Roman" w:cs="Times New Roman"/>
          <w:sz w:val="24"/>
          <w:szCs w:val="24"/>
        </w:rPr>
        <w:t xml:space="preserve"> Hal ini menunjukkan jika pola makan ibu hamil kurang terhadap ma</w:t>
      </w:r>
      <w:r w:rsidR="00F83C81">
        <w:rPr>
          <w:rFonts w:ascii="Times New Roman" w:hAnsi="Times New Roman" w:cs="Times New Roman"/>
          <w:sz w:val="24"/>
          <w:szCs w:val="24"/>
        </w:rPr>
        <w:t>kanan yang mengandung zat besi dan asam folat.</w:t>
      </w:r>
      <w:r w:rsidR="003C6BFE">
        <w:rPr>
          <w:rFonts w:ascii="Times New Roman" w:hAnsi="Times New Roman" w:cs="Times New Roman"/>
          <w:sz w:val="24"/>
          <w:szCs w:val="24"/>
          <w:lang w:val="id-ID"/>
        </w:rPr>
        <w:t xml:space="preserve"> Asupan zat gizi yang kurang disebabkan oleh beberapa faktor seperti sosial ekonomi yang rendah, tingkat pendidikan yang rendah serta kurangnya pengetahuan ibu hamil tentang asupan konsumsi makanan yang mengandung zat gizi mikronutrien yang penting selama kehamilan. </w:t>
      </w:r>
    </w:p>
    <w:p w14:paraId="5B169544" w14:textId="325ED94C" w:rsidR="00E5592C" w:rsidRDefault="0047612A" w:rsidP="00E5592C">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0911DB">
        <w:rPr>
          <w:rFonts w:ascii="Times New Roman" w:hAnsi="Times New Roman" w:cs="Times New Roman"/>
          <w:sz w:val="24"/>
          <w:szCs w:val="24"/>
          <w:lang w:val="id-ID"/>
        </w:rPr>
        <w:t xml:space="preserve">Asupan zat besi dan asam folat yang tidak terpenuhi </w:t>
      </w:r>
      <w:r w:rsidR="001F6030">
        <w:rPr>
          <w:rFonts w:ascii="Times New Roman" w:hAnsi="Times New Roman" w:cs="Times New Roman"/>
          <w:sz w:val="24"/>
          <w:szCs w:val="24"/>
          <w:lang w:val="id-ID"/>
        </w:rPr>
        <w:t xml:space="preserve">selain dipengrauhi oleh pola makan juga </w:t>
      </w:r>
      <w:r w:rsidR="000911DB">
        <w:rPr>
          <w:rFonts w:ascii="Times New Roman" w:hAnsi="Times New Roman" w:cs="Times New Roman"/>
          <w:sz w:val="24"/>
          <w:szCs w:val="24"/>
          <w:lang w:val="id-ID"/>
        </w:rPr>
        <w:t xml:space="preserve">dapat dipengaruhi oleh jenis pengolahan makanan. Sebagian besar responden mengonsumsi makanan sumber zat besi dan asam folat yaitu </w:t>
      </w:r>
      <w:r w:rsidR="00E16CB1">
        <w:rPr>
          <w:rFonts w:ascii="Times New Roman" w:hAnsi="Times New Roman" w:cs="Times New Roman"/>
          <w:sz w:val="24"/>
          <w:szCs w:val="24"/>
          <w:lang w:val="id-ID"/>
        </w:rPr>
        <w:t xml:space="preserve">seperti </w:t>
      </w:r>
      <w:r w:rsidR="000911DB">
        <w:rPr>
          <w:rFonts w:ascii="Times New Roman" w:hAnsi="Times New Roman" w:cs="Times New Roman"/>
          <w:sz w:val="24"/>
          <w:szCs w:val="24"/>
          <w:lang w:val="id-ID"/>
        </w:rPr>
        <w:t xml:space="preserve">ikan, daging ayam, ati ampela, sayur bayam, kangkung, tahu dan tempe. Pengolahan makanan sumber zat besi heme responden sebagian besar </w:t>
      </w:r>
      <w:r w:rsidR="00893C53">
        <w:rPr>
          <w:rFonts w:ascii="Times New Roman" w:hAnsi="Times New Roman" w:cs="Times New Roman"/>
          <w:sz w:val="24"/>
          <w:szCs w:val="24"/>
          <w:lang w:val="id-ID"/>
        </w:rPr>
        <w:t xml:space="preserve">adalah </w:t>
      </w:r>
      <w:r w:rsidR="001F6030">
        <w:rPr>
          <w:rFonts w:ascii="Times New Roman" w:hAnsi="Times New Roman" w:cs="Times New Roman"/>
          <w:sz w:val="24"/>
          <w:szCs w:val="24"/>
          <w:lang w:val="id-ID"/>
        </w:rPr>
        <w:t xml:space="preserve">dengan cara penggorengan. </w:t>
      </w:r>
      <w:r w:rsidR="000911DB">
        <w:rPr>
          <w:rFonts w:ascii="Times New Roman" w:hAnsi="Times New Roman" w:cs="Times New Roman"/>
          <w:sz w:val="24"/>
          <w:szCs w:val="24"/>
          <w:lang w:val="id-ID"/>
        </w:rPr>
        <w:t xml:space="preserve"> </w:t>
      </w:r>
    </w:p>
    <w:p w14:paraId="0C6936B6" w14:textId="509D9139" w:rsidR="000911DB" w:rsidRPr="00A95D91" w:rsidRDefault="00A95D91" w:rsidP="00A95D91">
      <w:pPr>
        <w:spacing w:after="16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lastRenderedPageBreak/>
        <w:t xml:space="preserve">     </w:t>
      </w:r>
      <w:r w:rsidR="000911DB" w:rsidRPr="00A95D91">
        <w:rPr>
          <w:rFonts w:ascii="Times New Roman" w:eastAsia="Times New Roman" w:hAnsi="Times New Roman" w:cs="Times New Roman"/>
          <w:sz w:val="24"/>
          <w:szCs w:val="24"/>
          <w:lang w:eastAsia="id-ID"/>
        </w:rPr>
        <w:t>Penggunaan panas dalam proses pengolahan makanan berpengaruh terhadap nilai gizi bahan pangan tersebut. Proses penggorengan menggunakan suhu diatas 160</w:t>
      </w:r>
      <w:r w:rsidR="000911DB" w:rsidRPr="00A95D91">
        <w:rPr>
          <w:rFonts w:ascii="Times New Roman" w:eastAsia="Times New Roman" w:hAnsi="Times New Roman" w:cs="Times New Roman"/>
          <w:sz w:val="24"/>
          <w:szCs w:val="24"/>
          <w:vertAlign w:val="superscript"/>
          <w:lang w:eastAsia="id-ID"/>
        </w:rPr>
        <w:t>o</w:t>
      </w:r>
      <w:r w:rsidR="000911DB" w:rsidRPr="00A95D91">
        <w:rPr>
          <w:rFonts w:ascii="Times New Roman" w:eastAsia="Times New Roman" w:hAnsi="Times New Roman" w:cs="Times New Roman"/>
          <w:sz w:val="24"/>
          <w:szCs w:val="24"/>
          <w:lang w:eastAsia="id-ID"/>
        </w:rPr>
        <w:t xml:space="preserve">C yang dapat merusak kandungan vitamin dan mineral. Pengolahan bahan pangan dengan menggunakan </w:t>
      </w:r>
      <w:r w:rsidR="000911DB" w:rsidRPr="00E80B31">
        <w:rPr>
          <w:rFonts w:ascii="Times New Roman" w:eastAsia="Times New Roman" w:hAnsi="Times New Roman" w:cs="Times New Roman"/>
          <w:sz w:val="24"/>
          <w:szCs w:val="24"/>
          <w:lang w:eastAsia="id-ID"/>
        </w:rPr>
        <w:t xml:space="preserve">suhu tinggi dapat menyebabkan terjadinya penguapan air pada bahan pangan tersebut. </w:t>
      </w:r>
      <w:r>
        <w:rPr>
          <w:rFonts w:ascii="Times New Roman" w:eastAsia="Times New Roman" w:hAnsi="Times New Roman" w:cs="Times New Roman"/>
          <w:sz w:val="24"/>
          <w:szCs w:val="24"/>
          <w:lang w:val="id-ID" w:eastAsia="id-ID"/>
        </w:rPr>
        <w:t>Asam f</w:t>
      </w:r>
      <w:r w:rsidRPr="00A86534">
        <w:rPr>
          <w:rFonts w:ascii="Times New Roman" w:hAnsi="Times New Roman" w:cs="Times New Roman"/>
          <w:sz w:val="24"/>
          <w:szCs w:val="24"/>
          <w:lang w:val="sv-SE"/>
        </w:rPr>
        <w:t>olat dapat dihancurkan oleh panas dan cepat larut dalam air. Oleh karena itu, kandungan folat akan hilang jika dimasak terlalu lama, menghangatkan makanan terus-menerus dan penyimpanan yang lama.</w:t>
      </w:r>
      <w:r w:rsidR="00B80263">
        <w:rPr>
          <w:rFonts w:ascii="Times New Roman" w:hAnsi="Times New Roman" w:cs="Times New Roman"/>
          <w:sz w:val="24"/>
          <w:szCs w:val="24"/>
          <w:vertAlign w:val="superscript"/>
          <w:lang w:val="sv-SE"/>
        </w:rPr>
        <w:t>47</w:t>
      </w:r>
    </w:p>
    <w:p w14:paraId="3B6491E6" w14:textId="7359F13E" w:rsidR="00E5592C" w:rsidRPr="006C63CF" w:rsidRDefault="00E5592C" w:rsidP="00E5592C">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Berdasarkan </w:t>
      </w:r>
      <w:r w:rsidR="00893C53">
        <w:rPr>
          <w:rFonts w:ascii="Times New Roman" w:hAnsi="Times New Roman" w:cs="Times New Roman"/>
          <w:sz w:val="24"/>
          <w:szCs w:val="24"/>
          <w:lang w:val="id-ID"/>
        </w:rPr>
        <w:t>tabel 4.3 hasil penelitian</w:t>
      </w:r>
      <w:r>
        <w:rPr>
          <w:rFonts w:ascii="Times New Roman" w:hAnsi="Times New Roman" w:cs="Times New Roman"/>
          <w:sz w:val="24"/>
          <w:szCs w:val="24"/>
          <w:lang w:val="id-ID"/>
        </w:rPr>
        <w:t xml:space="preserve"> menggunakan </w:t>
      </w:r>
      <w:r w:rsidRPr="00230C1B">
        <w:rPr>
          <w:rFonts w:ascii="Times New Roman" w:hAnsi="Times New Roman" w:cs="Times New Roman"/>
          <w:i/>
          <w:sz w:val="24"/>
          <w:szCs w:val="24"/>
          <w:lang w:val="id-ID"/>
        </w:rPr>
        <w:t>food record</w:t>
      </w:r>
      <w:r>
        <w:rPr>
          <w:rFonts w:ascii="Times New Roman" w:hAnsi="Times New Roman" w:cs="Times New Roman"/>
          <w:sz w:val="24"/>
          <w:szCs w:val="24"/>
          <w:lang w:val="id-ID"/>
        </w:rPr>
        <w:t xml:space="preserve"> selama tiga hari dida</w:t>
      </w:r>
      <w:r w:rsidR="003F79E6">
        <w:rPr>
          <w:rFonts w:ascii="Times New Roman" w:hAnsi="Times New Roman" w:cs="Times New Roman"/>
          <w:sz w:val="24"/>
          <w:szCs w:val="24"/>
          <w:lang w:val="id-ID"/>
        </w:rPr>
        <w:t xml:space="preserve">patkan bahwa </w:t>
      </w:r>
      <w:r w:rsidR="001F6030">
        <w:rPr>
          <w:rFonts w:ascii="Times New Roman" w:hAnsi="Times New Roman" w:cs="Times New Roman"/>
          <w:sz w:val="24"/>
          <w:szCs w:val="24"/>
          <w:lang w:val="id-ID"/>
        </w:rPr>
        <w:t xml:space="preserve">63,2% </w:t>
      </w:r>
      <w:r w:rsidR="003F79E6">
        <w:rPr>
          <w:rFonts w:ascii="Times New Roman" w:hAnsi="Times New Roman" w:cs="Times New Roman"/>
          <w:sz w:val="24"/>
          <w:szCs w:val="24"/>
          <w:lang w:val="id-ID"/>
        </w:rPr>
        <w:t>asupan vitamin C</w:t>
      </w:r>
      <w:r w:rsidR="001F6030">
        <w:rPr>
          <w:rFonts w:ascii="Times New Roman" w:hAnsi="Times New Roman" w:cs="Times New Roman"/>
          <w:sz w:val="24"/>
          <w:szCs w:val="24"/>
        </w:rPr>
        <w:t xml:space="preserve"> </w:t>
      </w:r>
      <w:r>
        <w:rPr>
          <w:rFonts w:ascii="Times New Roman" w:hAnsi="Times New Roman" w:cs="Times New Roman"/>
          <w:sz w:val="24"/>
          <w:szCs w:val="24"/>
          <w:lang w:val="id-ID"/>
        </w:rPr>
        <w:t>kurang dari AKG. Hal ini dikarenakan ibu hamil kurang mengonsumsi makanan dan buah-buahan sebagai sumber utama vitamin C</w:t>
      </w:r>
      <w:r w:rsidR="00AB450A">
        <w:rPr>
          <w:rFonts w:ascii="Times New Roman" w:hAnsi="Times New Roman" w:cs="Times New Roman"/>
          <w:sz w:val="24"/>
          <w:szCs w:val="24"/>
          <w:lang w:val="id-ID"/>
        </w:rPr>
        <w:t xml:space="preserve"> seperti jeruk dan pepaya serta kurangnya menambahkan </w:t>
      </w:r>
      <w:r w:rsidR="00893C53">
        <w:rPr>
          <w:rFonts w:ascii="Times New Roman" w:hAnsi="Times New Roman" w:cs="Times New Roman"/>
          <w:sz w:val="24"/>
          <w:szCs w:val="24"/>
          <w:lang w:val="id-ID"/>
        </w:rPr>
        <w:t>brokoli dan tomat</w:t>
      </w:r>
      <w:r w:rsidR="00AB450A">
        <w:rPr>
          <w:rFonts w:ascii="Times New Roman" w:hAnsi="Times New Roman" w:cs="Times New Roman"/>
          <w:sz w:val="24"/>
          <w:szCs w:val="24"/>
          <w:lang w:val="id-ID"/>
        </w:rPr>
        <w:t xml:space="preserve"> ke dalam konsumsi sayuran harian</w:t>
      </w:r>
      <w:r>
        <w:rPr>
          <w:rFonts w:ascii="Times New Roman" w:hAnsi="Times New Roman" w:cs="Times New Roman"/>
          <w:sz w:val="24"/>
          <w:szCs w:val="24"/>
          <w:lang w:val="id-ID"/>
        </w:rPr>
        <w:t>. Hal ini menyebabkan rata-rata asupan vitamin C responden kurang dibandingkan AKG.</w:t>
      </w:r>
    </w:p>
    <w:p w14:paraId="1C3DFDB9" w14:textId="77777777" w:rsidR="00E5592C" w:rsidRDefault="00E5592C" w:rsidP="00E5592C">
      <w:pPr>
        <w:pStyle w:val="Heading3"/>
        <w:spacing w:after="0" w:line="480" w:lineRule="auto"/>
        <w:ind w:left="567" w:hanging="567"/>
        <w:rPr>
          <w:sz w:val="24"/>
          <w:szCs w:val="24"/>
          <w:lang w:val="id-ID"/>
        </w:rPr>
      </w:pPr>
      <w:bookmarkStart w:id="88" w:name="_Toc535584691"/>
      <w:r>
        <w:rPr>
          <w:sz w:val="24"/>
          <w:szCs w:val="24"/>
          <w:lang w:val="id-ID"/>
        </w:rPr>
        <w:t xml:space="preserve">4.2.3 </w:t>
      </w:r>
      <w:r w:rsidRPr="007569D2">
        <w:rPr>
          <w:sz w:val="24"/>
          <w:szCs w:val="24"/>
        </w:rPr>
        <w:t xml:space="preserve">Hubungan </w:t>
      </w:r>
      <w:r>
        <w:rPr>
          <w:sz w:val="24"/>
          <w:szCs w:val="24"/>
          <w:lang w:val="id-ID"/>
        </w:rPr>
        <w:t>karateristik ibu, asupan zat besi, asam folat dan vitamin C dengan status anemia pada ibu hamil</w:t>
      </w:r>
      <w:bookmarkEnd w:id="88"/>
      <w:r>
        <w:rPr>
          <w:sz w:val="24"/>
          <w:szCs w:val="24"/>
          <w:lang w:val="id-ID"/>
        </w:rPr>
        <w:t xml:space="preserve"> </w:t>
      </w:r>
    </w:p>
    <w:p w14:paraId="113B5B88" w14:textId="77777777" w:rsidR="00E5592C" w:rsidRPr="00F51254" w:rsidRDefault="00E5592C" w:rsidP="00E5592C">
      <w:pPr>
        <w:pStyle w:val="Heading4"/>
        <w:spacing w:after="0" w:line="480" w:lineRule="auto"/>
        <w:rPr>
          <w:sz w:val="24"/>
          <w:lang w:val="id-ID"/>
        </w:rPr>
      </w:pPr>
      <w:bookmarkStart w:id="89" w:name="_Toc535584692"/>
      <w:r>
        <w:rPr>
          <w:sz w:val="24"/>
          <w:lang w:val="id-ID"/>
        </w:rPr>
        <w:t>4.2.3</w:t>
      </w:r>
      <w:r w:rsidRPr="00F51254">
        <w:rPr>
          <w:sz w:val="24"/>
          <w:lang w:val="id-ID"/>
        </w:rPr>
        <w:t>.1 Hubungan usia dengan status anemia ibu hamil</w:t>
      </w:r>
      <w:bookmarkEnd w:id="89"/>
      <w:r w:rsidRPr="00F51254">
        <w:rPr>
          <w:sz w:val="24"/>
          <w:lang w:val="id-ID"/>
        </w:rPr>
        <w:t xml:space="preserve"> </w:t>
      </w:r>
    </w:p>
    <w:p w14:paraId="2D332229" w14:textId="76068141" w:rsidR="00A34E4B" w:rsidRDefault="00E5592C" w:rsidP="007139C1">
      <w:pPr>
        <w:spacing w:after="0" w:line="480" w:lineRule="auto"/>
        <w:jc w:val="both"/>
        <w:rPr>
          <w:rFonts w:ascii="Times New Roman" w:hAnsi="Times New Roman" w:cs="Times New Roman"/>
          <w:sz w:val="24"/>
          <w:szCs w:val="24"/>
        </w:rPr>
      </w:pPr>
      <w:r w:rsidRPr="007569D2">
        <w:rPr>
          <w:rFonts w:ascii="Times New Roman" w:hAnsi="Times New Roman" w:cs="Times New Roman"/>
          <w:sz w:val="24"/>
          <w:szCs w:val="24"/>
          <w:lang w:val="id-ID"/>
        </w:rPr>
        <w:t xml:space="preserve">     </w:t>
      </w:r>
      <w:r w:rsidRPr="007569D2">
        <w:rPr>
          <w:rFonts w:ascii="Times New Roman" w:hAnsi="Times New Roman" w:cs="Times New Roman"/>
          <w:sz w:val="24"/>
          <w:szCs w:val="24"/>
        </w:rPr>
        <w:t xml:space="preserve">Berdasarkan </w:t>
      </w:r>
      <w:r>
        <w:rPr>
          <w:rFonts w:ascii="Times New Roman" w:hAnsi="Times New Roman" w:cs="Times New Roman"/>
          <w:sz w:val="24"/>
          <w:szCs w:val="24"/>
          <w:lang w:val="id-ID"/>
        </w:rPr>
        <w:t xml:space="preserve">tabel 4.4 </w:t>
      </w:r>
      <w:r w:rsidRPr="007569D2">
        <w:rPr>
          <w:rFonts w:ascii="Times New Roman" w:hAnsi="Times New Roman" w:cs="Times New Roman"/>
          <w:sz w:val="24"/>
          <w:szCs w:val="24"/>
          <w:lang w:val="id-ID"/>
        </w:rPr>
        <w:t>didapatkan bahwa tidak terdapat hubungan antara status anemia ibu hamil dengan usia ibu (</w:t>
      </w:r>
      <w:r w:rsidRPr="007569D2">
        <w:rPr>
          <w:rFonts w:ascii="Times New Roman" w:hAnsi="Times New Roman" w:cs="Times New Roman"/>
          <w:i/>
          <w:sz w:val="24"/>
          <w:szCs w:val="24"/>
          <w:lang w:val="id-ID"/>
        </w:rPr>
        <w:t>p value</w:t>
      </w:r>
      <w:r w:rsidR="00A34E4B">
        <w:rPr>
          <w:rFonts w:ascii="Times New Roman" w:hAnsi="Times New Roman" w:cs="Times New Roman"/>
          <w:sz w:val="24"/>
          <w:szCs w:val="24"/>
          <w:lang w:val="id-ID"/>
        </w:rPr>
        <w:t xml:space="preserve"> = 0,</w:t>
      </w:r>
      <w:r w:rsidR="00F83C81">
        <w:rPr>
          <w:rFonts w:ascii="Times New Roman" w:hAnsi="Times New Roman" w:cs="Times New Roman"/>
          <w:sz w:val="24"/>
          <w:szCs w:val="24"/>
        </w:rPr>
        <w:t>91</w:t>
      </w:r>
      <w:r w:rsidRPr="007569D2">
        <w:rPr>
          <w:rFonts w:ascii="Times New Roman" w:hAnsi="Times New Roman" w:cs="Times New Roman"/>
          <w:sz w:val="24"/>
          <w:szCs w:val="24"/>
          <w:lang w:val="id-ID"/>
        </w:rPr>
        <w:t>)</w:t>
      </w:r>
      <w:r w:rsidR="00A34E4B">
        <w:rPr>
          <w:rFonts w:ascii="Times New Roman" w:hAnsi="Times New Roman" w:cs="Times New Roman"/>
          <w:sz w:val="24"/>
          <w:szCs w:val="24"/>
        </w:rPr>
        <w:t xml:space="preserve"> dengan koefis</w:t>
      </w:r>
      <w:r w:rsidR="00D7438C">
        <w:rPr>
          <w:rFonts w:ascii="Times New Roman" w:hAnsi="Times New Roman" w:cs="Times New Roman"/>
          <w:sz w:val="24"/>
          <w:szCs w:val="24"/>
        </w:rPr>
        <w:t>ien korelasi sangat lemah (r=0,0</w:t>
      </w:r>
      <w:r w:rsidR="00A34E4B">
        <w:rPr>
          <w:rFonts w:ascii="Times New Roman" w:hAnsi="Times New Roman" w:cs="Times New Roman"/>
          <w:sz w:val="24"/>
          <w:szCs w:val="24"/>
        </w:rPr>
        <w:t xml:space="preserve">). Hasil penelitian ini </w:t>
      </w:r>
      <w:r>
        <w:rPr>
          <w:rFonts w:ascii="Times New Roman" w:hAnsi="Times New Roman" w:cs="Times New Roman"/>
          <w:sz w:val="24"/>
          <w:szCs w:val="24"/>
          <w:lang w:val="id-ID"/>
        </w:rPr>
        <w:t>sejalan dengan penelitian yang dilakukan oleh Purwaningtyas tahun 2017 mengenai Faktor Kejadian Anemia Pada Ibu Hamil</w:t>
      </w:r>
      <w:r w:rsidR="00626269">
        <w:rPr>
          <w:rFonts w:ascii="Times New Roman" w:hAnsi="Times New Roman" w:cs="Times New Roman"/>
          <w:sz w:val="24"/>
          <w:szCs w:val="24"/>
          <w:lang w:val="id-ID"/>
        </w:rPr>
        <w:t xml:space="preserve"> bahwa tidak terdapat hubungan </w:t>
      </w:r>
      <w:r>
        <w:rPr>
          <w:rFonts w:ascii="Times New Roman" w:hAnsi="Times New Roman" w:cs="Times New Roman"/>
          <w:sz w:val="24"/>
          <w:szCs w:val="24"/>
          <w:lang w:val="id-ID"/>
        </w:rPr>
        <w:t>antara usia dengan kejadian anemia pada ibu hamil.</w:t>
      </w:r>
      <w:r w:rsidR="00C73A74">
        <w:rPr>
          <w:rFonts w:ascii="Times New Roman" w:hAnsi="Times New Roman" w:cs="Times New Roman"/>
          <w:sz w:val="24"/>
          <w:szCs w:val="24"/>
          <w:vertAlign w:val="superscript"/>
          <w:lang w:val="id-ID"/>
        </w:rPr>
        <w:t>4</w:t>
      </w:r>
      <w:r w:rsidR="00B80263">
        <w:rPr>
          <w:rFonts w:ascii="Times New Roman" w:hAnsi="Times New Roman" w:cs="Times New Roman"/>
          <w:sz w:val="24"/>
          <w:szCs w:val="24"/>
          <w:vertAlign w:val="superscript"/>
        </w:rPr>
        <w:t>7</w:t>
      </w:r>
    </w:p>
    <w:p w14:paraId="1DB249C0" w14:textId="69F343D5" w:rsidR="00E5592C" w:rsidRPr="00DF301E" w:rsidRDefault="00A34E4B" w:rsidP="007139C1">
      <w:pPr>
        <w:spacing w:after="0" w:line="480" w:lineRule="auto"/>
        <w:jc w:val="both"/>
        <w:rPr>
          <w:rFonts w:ascii="Times New Roman" w:eastAsia="Times New Roman" w:hAnsi="Times New Roman" w:cs="Times New Roman"/>
          <w:szCs w:val="27"/>
          <w:lang w:eastAsia="id-ID"/>
        </w:rPr>
      </w:pPr>
      <w:r>
        <w:rPr>
          <w:rFonts w:ascii="Times New Roman" w:hAnsi="Times New Roman" w:cs="Times New Roman"/>
          <w:sz w:val="24"/>
          <w:szCs w:val="24"/>
        </w:rPr>
        <w:lastRenderedPageBreak/>
        <w:t xml:space="preserve">     </w:t>
      </w:r>
      <w:r w:rsidR="007139C1" w:rsidRPr="00E66141">
        <w:rPr>
          <w:rFonts w:ascii="Times New Roman" w:hAnsi="Times New Roman" w:cs="Times New Roman"/>
          <w:sz w:val="24"/>
          <w:szCs w:val="24"/>
          <w:lang w:val="id-ID"/>
        </w:rPr>
        <w:t>Hal ini dimungkinkan karena adanya faktor lain yang lebih dominan pengaruhnya terhadap anemia seperti asupan zat besi</w:t>
      </w:r>
      <w:r w:rsidR="00E66141" w:rsidRPr="00E66141">
        <w:rPr>
          <w:rFonts w:ascii="Times New Roman" w:hAnsi="Times New Roman" w:cs="Times New Roman"/>
          <w:sz w:val="24"/>
          <w:szCs w:val="24"/>
          <w:lang w:val="id-ID"/>
        </w:rPr>
        <w:t xml:space="preserve"> dan asam folat</w:t>
      </w:r>
      <w:r w:rsidR="007139C1" w:rsidRPr="00E66141">
        <w:rPr>
          <w:rFonts w:ascii="Times New Roman" w:hAnsi="Times New Roman" w:cs="Times New Roman"/>
          <w:sz w:val="24"/>
          <w:szCs w:val="24"/>
          <w:lang w:val="id-ID"/>
        </w:rPr>
        <w:t xml:space="preserve">. </w:t>
      </w:r>
      <w:r w:rsidR="007139C1" w:rsidRPr="007569D2">
        <w:rPr>
          <w:rFonts w:ascii="Times New Roman" w:hAnsi="Times New Roman" w:cs="Times New Roman"/>
          <w:sz w:val="24"/>
          <w:szCs w:val="24"/>
          <w:lang w:val="id-ID"/>
        </w:rPr>
        <w:t xml:space="preserve">Responden dalam penelitian ini </w:t>
      </w:r>
      <w:r w:rsidR="007139C1">
        <w:rPr>
          <w:rFonts w:ascii="Times New Roman" w:hAnsi="Times New Roman" w:cs="Times New Roman"/>
          <w:sz w:val="24"/>
          <w:szCs w:val="24"/>
          <w:lang w:val="id-ID"/>
        </w:rPr>
        <w:t xml:space="preserve">mayoritas berada di usia 20-35 tahun sehingga </w:t>
      </w:r>
      <w:r w:rsidR="007139C1" w:rsidRPr="007569D2">
        <w:rPr>
          <w:rFonts w:ascii="Times New Roman" w:hAnsi="Times New Roman" w:cs="Times New Roman"/>
          <w:sz w:val="24"/>
          <w:szCs w:val="24"/>
          <w:lang w:val="id-ID"/>
        </w:rPr>
        <w:t xml:space="preserve">berada </w:t>
      </w:r>
      <w:r w:rsidR="007139C1" w:rsidRPr="007569D2">
        <w:rPr>
          <w:rFonts w:ascii="Times New Roman" w:hAnsi="Times New Roman" w:cs="Times New Roman"/>
          <w:sz w:val="24"/>
          <w:szCs w:val="24"/>
        </w:rPr>
        <w:t xml:space="preserve">dalam reproduksi sehat </w:t>
      </w:r>
      <w:r w:rsidR="007139C1" w:rsidRPr="007569D2">
        <w:rPr>
          <w:rFonts w:ascii="Times New Roman" w:hAnsi="Times New Roman" w:cs="Times New Roman"/>
          <w:sz w:val="24"/>
          <w:szCs w:val="24"/>
          <w:lang w:val="id-ID"/>
        </w:rPr>
        <w:t xml:space="preserve">dan </w:t>
      </w:r>
      <w:r w:rsidR="007139C1" w:rsidRPr="007569D2">
        <w:rPr>
          <w:rFonts w:ascii="Times New Roman" w:hAnsi="Times New Roman" w:cs="Times New Roman"/>
          <w:sz w:val="24"/>
          <w:szCs w:val="24"/>
        </w:rPr>
        <w:t>usia kehamilan yang aman untuk kehamilan dan persalinan</w:t>
      </w:r>
      <w:r w:rsidR="007139C1">
        <w:rPr>
          <w:rFonts w:ascii="Times New Roman" w:hAnsi="Times New Roman" w:cs="Times New Roman"/>
          <w:sz w:val="24"/>
          <w:szCs w:val="24"/>
          <w:lang w:val="id-ID"/>
        </w:rPr>
        <w:t xml:space="preserve">. </w:t>
      </w:r>
      <w:r w:rsidR="007139C1" w:rsidRPr="00E86067">
        <w:rPr>
          <w:rFonts w:ascii="Times New Roman" w:eastAsia="Times New Roman" w:hAnsi="Times New Roman" w:cs="Times New Roman"/>
          <w:sz w:val="24"/>
          <w:szCs w:val="30"/>
          <w:lang w:eastAsia="id-ID"/>
        </w:rPr>
        <w:t>Hal ini menunjukkan meskipun ibu hamil pada usia reproduksi sehat</w:t>
      </w:r>
      <w:r>
        <w:rPr>
          <w:rFonts w:ascii="Times New Roman" w:eastAsia="Times New Roman" w:hAnsi="Times New Roman" w:cs="Times New Roman"/>
          <w:sz w:val="24"/>
          <w:szCs w:val="30"/>
          <w:lang w:eastAsia="id-ID"/>
        </w:rPr>
        <w:t xml:space="preserve"> maupun usia berisiko dalam kehamilan dan persalinan</w:t>
      </w:r>
      <w:r w:rsidR="007139C1" w:rsidRPr="00E86067">
        <w:rPr>
          <w:rFonts w:ascii="Times New Roman" w:eastAsia="Times New Roman" w:hAnsi="Times New Roman" w:cs="Times New Roman"/>
          <w:sz w:val="24"/>
          <w:szCs w:val="30"/>
          <w:lang w:eastAsia="id-ID"/>
        </w:rPr>
        <w:t xml:space="preserve">, namun dengan </w:t>
      </w:r>
      <w:r w:rsidR="00AB450A">
        <w:rPr>
          <w:rFonts w:ascii="Times New Roman" w:eastAsia="Times New Roman" w:hAnsi="Times New Roman" w:cs="Times New Roman"/>
          <w:sz w:val="24"/>
          <w:szCs w:val="30"/>
          <w:lang w:val="id-ID" w:eastAsia="id-ID"/>
        </w:rPr>
        <w:t xml:space="preserve">asupan </w:t>
      </w:r>
      <w:r w:rsidR="00ED0733">
        <w:rPr>
          <w:rFonts w:ascii="Times New Roman" w:eastAsia="Times New Roman" w:hAnsi="Times New Roman" w:cs="Times New Roman"/>
          <w:sz w:val="24"/>
          <w:szCs w:val="30"/>
          <w:lang w:eastAsia="id-ID"/>
        </w:rPr>
        <w:t xml:space="preserve">zat besi dan asam folat </w:t>
      </w:r>
      <w:r w:rsidR="007139C1" w:rsidRPr="00E86067">
        <w:rPr>
          <w:rFonts w:ascii="Times New Roman" w:eastAsia="Times New Roman" w:hAnsi="Times New Roman" w:cs="Times New Roman"/>
          <w:sz w:val="24"/>
          <w:szCs w:val="30"/>
          <w:lang w:eastAsia="id-ID"/>
        </w:rPr>
        <w:t>yang kurang lebih ber</w:t>
      </w:r>
      <w:r w:rsidR="0061170D">
        <w:rPr>
          <w:rFonts w:ascii="Times New Roman" w:eastAsia="Times New Roman" w:hAnsi="Times New Roman" w:cs="Times New Roman"/>
          <w:sz w:val="24"/>
          <w:szCs w:val="30"/>
          <w:lang w:eastAsia="id-ID"/>
        </w:rPr>
        <w:t>isiko terhadap kejadian anemia.</w:t>
      </w:r>
      <w:r w:rsidR="00C73A74">
        <w:rPr>
          <w:rFonts w:ascii="Times New Roman" w:eastAsia="Times New Roman" w:hAnsi="Times New Roman" w:cs="Times New Roman"/>
          <w:sz w:val="24"/>
          <w:szCs w:val="30"/>
          <w:vertAlign w:val="superscript"/>
          <w:lang w:val="id-ID" w:eastAsia="id-ID"/>
        </w:rPr>
        <w:t>4</w:t>
      </w:r>
      <w:r w:rsidR="00B80263">
        <w:rPr>
          <w:rFonts w:ascii="Times New Roman" w:eastAsia="Times New Roman" w:hAnsi="Times New Roman" w:cs="Times New Roman"/>
          <w:sz w:val="24"/>
          <w:szCs w:val="30"/>
          <w:vertAlign w:val="superscript"/>
          <w:lang w:eastAsia="id-ID"/>
        </w:rPr>
        <w:t>8</w:t>
      </w:r>
    </w:p>
    <w:p w14:paraId="5BC40FD5" w14:textId="77777777" w:rsidR="00E5592C" w:rsidRPr="00F51254" w:rsidRDefault="00E5592C" w:rsidP="00A95D6A">
      <w:pPr>
        <w:pStyle w:val="Heading4"/>
        <w:spacing w:after="0" w:line="480" w:lineRule="auto"/>
        <w:rPr>
          <w:sz w:val="24"/>
          <w:szCs w:val="24"/>
        </w:rPr>
      </w:pPr>
      <w:bookmarkStart w:id="90" w:name="_Toc535584693"/>
      <w:r>
        <w:rPr>
          <w:sz w:val="24"/>
          <w:szCs w:val="24"/>
        </w:rPr>
        <w:t>4.2.3</w:t>
      </w:r>
      <w:r w:rsidRPr="00F51254">
        <w:rPr>
          <w:sz w:val="24"/>
          <w:szCs w:val="24"/>
        </w:rPr>
        <w:t xml:space="preserve">.2 </w:t>
      </w:r>
      <w:r w:rsidRPr="00F51254">
        <w:rPr>
          <w:sz w:val="24"/>
          <w:szCs w:val="24"/>
          <w:lang w:val="id-ID"/>
        </w:rPr>
        <w:t>Hubungan paritas dengan status anemia ibu hamil</w:t>
      </w:r>
      <w:bookmarkEnd w:id="90"/>
      <w:r w:rsidRPr="00F51254">
        <w:rPr>
          <w:sz w:val="24"/>
          <w:szCs w:val="24"/>
          <w:lang w:val="id-ID"/>
        </w:rPr>
        <w:t xml:space="preserve"> </w:t>
      </w:r>
    </w:p>
    <w:p w14:paraId="0BA04A5B" w14:textId="729997AA" w:rsidR="00626269" w:rsidRDefault="00E5592C" w:rsidP="00A95D6A">
      <w:pPr>
        <w:spacing w:after="0" w:line="480" w:lineRule="auto"/>
        <w:jc w:val="both"/>
        <w:rPr>
          <w:rFonts w:ascii="Times New Roman" w:hAnsi="Times New Roman" w:cs="Times New Roman"/>
          <w:sz w:val="24"/>
          <w:szCs w:val="24"/>
        </w:rPr>
      </w:pPr>
      <w:r w:rsidRPr="007569D2">
        <w:rPr>
          <w:rFonts w:ascii="Times New Roman" w:hAnsi="Times New Roman" w:cs="Times New Roman"/>
          <w:sz w:val="24"/>
          <w:szCs w:val="24"/>
          <w:lang w:val="id-ID"/>
        </w:rPr>
        <w:t xml:space="preserve">     Berdasarkan </w:t>
      </w:r>
      <w:r>
        <w:rPr>
          <w:rFonts w:ascii="Times New Roman" w:hAnsi="Times New Roman" w:cs="Times New Roman"/>
          <w:sz w:val="24"/>
          <w:szCs w:val="24"/>
          <w:lang w:val="id-ID"/>
        </w:rPr>
        <w:t>tabel 4.4</w:t>
      </w:r>
      <w:r w:rsidRPr="007569D2">
        <w:rPr>
          <w:rFonts w:ascii="Times New Roman" w:hAnsi="Times New Roman" w:cs="Times New Roman"/>
          <w:sz w:val="24"/>
          <w:szCs w:val="24"/>
          <w:lang w:val="id-ID"/>
        </w:rPr>
        <w:t xml:space="preserve"> didapatkan bahwa tidak terdapat hubungan antara status anemia ibu hamil dengan paritas (</w:t>
      </w:r>
      <w:r w:rsidRPr="007569D2">
        <w:rPr>
          <w:rFonts w:ascii="Times New Roman" w:hAnsi="Times New Roman" w:cs="Times New Roman"/>
          <w:i/>
          <w:sz w:val="24"/>
          <w:szCs w:val="24"/>
          <w:lang w:val="id-ID"/>
        </w:rPr>
        <w:t>p value</w:t>
      </w:r>
      <w:r w:rsidR="00626269">
        <w:rPr>
          <w:rFonts w:ascii="Times New Roman" w:hAnsi="Times New Roman" w:cs="Times New Roman"/>
          <w:sz w:val="24"/>
          <w:szCs w:val="24"/>
          <w:lang w:val="id-ID"/>
        </w:rPr>
        <w:t xml:space="preserve"> = 0,</w:t>
      </w:r>
      <w:r w:rsidR="00D7438C">
        <w:rPr>
          <w:rFonts w:ascii="Times New Roman" w:hAnsi="Times New Roman" w:cs="Times New Roman"/>
          <w:sz w:val="24"/>
          <w:szCs w:val="24"/>
        </w:rPr>
        <w:t>4</w:t>
      </w:r>
      <w:r w:rsidR="00F83C81">
        <w:rPr>
          <w:rFonts w:ascii="Times New Roman" w:hAnsi="Times New Roman" w:cs="Times New Roman"/>
          <w:sz w:val="24"/>
          <w:szCs w:val="24"/>
          <w:lang w:val="id-ID"/>
        </w:rPr>
        <w:t>2</w:t>
      </w:r>
      <w:r w:rsidRPr="007569D2">
        <w:rPr>
          <w:rFonts w:ascii="Times New Roman" w:hAnsi="Times New Roman" w:cs="Times New Roman"/>
          <w:sz w:val="24"/>
          <w:szCs w:val="24"/>
          <w:lang w:val="id-ID"/>
        </w:rPr>
        <w:t>)</w:t>
      </w:r>
      <w:r w:rsidR="00626269">
        <w:rPr>
          <w:rFonts w:ascii="Times New Roman" w:hAnsi="Times New Roman" w:cs="Times New Roman"/>
          <w:sz w:val="24"/>
          <w:szCs w:val="24"/>
        </w:rPr>
        <w:t xml:space="preserve"> dengan kekuatan korelasi sangat lemah</w:t>
      </w:r>
      <w:r w:rsidR="00D7438C">
        <w:rPr>
          <w:rFonts w:ascii="Times New Roman" w:hAnsi="Times New Roman" w:cs="Times New Roman"/>
          <w:sz w:val="24"/>
          <w:szCs w:val="24"/>
        </w:rPr>
        <w:t xml:space="preserve"> (r=0,2</w:t>
      </w:r>
      <w:r w:rsidR="00ED0733">
        <w:rPr>
          <w:rFonts w:ascii="Times New Roman" w:hAnsi="Times New Roman" w:cs="Times New Roman"/>
          <w:sz w:val="24"/>
          <w:szCs w:val="24"/>
        </w:rPr>
        <w:t>)</w:t>
      </w:r>
      <w:r w:rsidRPr="007569D2">
        <w:rPr>
          <w:rFonts w:ascii="Times New Roman" w:hAnsi="Times New Roman" w:cs="Times New Roman"/>
          <w:sz w:val="24"/>
          <w:szCs w:val="24"/>
          <w:lang w:val="id-ID"/>
        </w:rPr>
        <w:t>. Tidak terdapatnya hubungan hubungan paritas dengan kejadian dengan ibu hamil dikarenakan sebagian besar ibu ham</w:t>
      </w:r>
      <w:r w:rsidR="003F79E6">
        <w:rPr>
          <w:rFonts w:ascii="Times New Roman" w:hAnsi="Times New Roman" w:cs="Times New Roman"/>
          <w:sz w:val="24"/>
          <w:szCs w:val="24"/>
          <w:lang w:val="id-ID"/>
        </w:rPr>
        <w:t xml:space="preserve">il dalam penelitian ini </w:t>
      </w:r>
      <w:r w:rsidR="00C54DE5">
        <w:rPr>
          <w:rFonts w:ascii="Times New Roman" w:hAnsi="Times New Roman" w:cs="Times New Roman"/>
          <w:sz w:val="24"/>
          <w:szCs w:val="24"/>
          <w:lang w:val="id-ID"/>
        </w:rPr>
        <w:t>dengan</w:t>
      </w:r>
      <w:r w:rsidRPr="007569D2">
        <w:rPr>
          <w:rFonts w:ascii="Times New Roman" w:hAnsi="Times New Roman" w:cs="Times New Roman"/>
          <w:sz w:val="24"/>
          <w:szCs w:val="24"/>
          <w:lang w:val="id-ID"/>
        </w:rPr>
        <w:t xml:space="preserve"> paritas tidak berisiko. </w:t>
      </w:r>
    </w:p>
    <w:p w14:paraId="1F512EB9" w14:textId="2987E0CA" w:rsidR="00A95D6A" w:rsidRDefault="00626269" w:rsidP="00A95D6A">
      <w:pPr>
        <w:spacing w:after="0" w:line="480" w:lineRule="auto"/>
        <w:jc w:val="both"/>
        <w:rPr>
          <w:rFonts w:ascii="Times New Roman" w:hAnsi="Times New Roman" w:cs="Times New Roman"/>
          <w:sz w:val="24"/>
          <w:szCs w:val="24"/>
          <w:vertAlign w:val="superscript"/>
          <w:lang w:val="id-ID"/>
        </w:rPr>
      </w:pPr>
      <w:r>
        <w:rPr>
          <w:rFonts w:ascii="Times New Roman" w:hAnsi="Times New Roman" w:cs="Times New Roman"/>
          <w:sz w:val="24"/>
          <w:szCs w:val="24"/>
        </w:rPr>
        <w:t xml:space="preserve">     </w:t>
      </w:r>
      <w:r w:rsidR="00E5592C">
        <w:rPr>
          <w:rFonts w:ascii="Times New Roman" w:hAnsi="Times New Roman" w:cs="Times New Roman"/>
          <w:sz w:val="24"/>
          <w:szCs w:val="24"/>
          <w:lang w:val="id-ID"/>
        </w:rPr>
        <w:t>Hasil penelitian ini sejalan dengan penelitian yang dilakukan oleh Purwaningtyas tahun 2017 bahwa tidak terdapat hubungan  antara paritas dengan kejadian anemia pada ibu hamil.</w:t>
      </w:r>
      <w:r w:rsidR="00E5592C" w:rsidRPr="006C63CF">
        <w:t xml:space="preserve"> </w:t>
      </w:r>
      <w:r w:rsidR="00E5592C">
        <w:rPr>
          <w:rFonts w:ascii="Times New Roman" w:hAnsi="Times New Roman" w:cs="Times New Roman"/>
          <w:sz w:val="24"/>
          <w:szCs w:val="24"/>
          <w:lang w:val="id-ID"/>
        </w:rPr>
        <w:t>H</w:t>
      </w:r>
      <w:r w:rsidR="00E5592C" w:rsidRPr="006C63CF">
        <w:rPr>
          <w:rFonts w:ascii="Times New Roman" w:hAnsi="Times New Roman" w:cs="Times New Roman"/>
          <w:sz w:val="24"/>
          <w:szCs w:val="24"/>
          <w:lang w:val="id-ID"/>
        </w:rPr>
        <w:t xml:space="preserve">al ini </w:t>
      </w:r>
      <w:r w:rsidR="00E5592C">
        <w:rPr>
          <w:rFonts w:ascii="Times New Roman" w:hAnsi="Times New Roman" w:cs="Times New Roman"/>
          <w:sz w:val="24"/>
          <w:szCs w:val="24"/>
          <w:lang w:val="id-ID"/>
        </w:rPr>
        <w:t xml:space="preserve">dapat </w:t>
      </w:r>
      <w:r w:rsidR="00E5592C" w:rsidRPr="006C63CF">
        <w:rPr>
          <w:rFonts w:ascii="Times New Roman" w:hAnsi="Times New Roman" w:cs="Times New Roman"/>
          <w:sz w:val="24"/>
          <w:szCs w:val="24"/>
          <w:lang w:val="id-ID"/>
        </w:rPr>
        <w:t xml:space="preserve">disebabkan </w:t>
      </w:r>
      <w:r w:rsidR="00E5592C">
        <w:rPr>
          <w:rFonts w:ascii="Times New Roman" w:hAnsi="Times New Roman" w:cs="Times New Roman"/>
          <w:sz w:val="24"/>
          <w:szCs w:val="24"/>
          <w:lang w:val="id-ID"/>
        </w:rPr>
        <w:t>karena p</w:t>
      </w:r>
      <w:r w:rsidR="00E5592C" w:rsidRPr="006C63CF">
        <w:rPr>
          <w:rFonts w:ascii="Times New Roman" w:hAnsi="Times New Roman" w:cs="Times New Roman"/>
          <w:sz w:val="24"/>
          <w:szCs w:val="24"/>
          <w:lang w:val="id-ID"/>
        </w:rPr>
        <w:t xml:space="preserve">aritas bukan satu-satunya faktor penyebab anemia melainkan ada faktor lain yaitu </w:t>
      </w:r>
      <w:r w:rsidR="00A95D6A">
        <w:rPr>
          <w:rFonts w:ascii="Times New Roman" w:hAnsi="Times New Roman" w:cs="Times New Roman"/>
          <w:sz w:val="24"/>
          <w:szCs w:val="24"/>
          <w:lang w:val="id-ID"/>
        </w:rPr>
        <w:t>asupan zat besi dan asam folat.</w:t>
      </w:r>
      <w:r w:rsidR="00A95D6A">
        <w:rPr>
          <w:rFonts w:ascii="Times New Roman" w:hAnsi="Times New Roman" w:cs="Times New Roman"/>
          <w:sz w:val="24"/>
          <w:szCs w:val="24"/>
          <w:vertAlign w:val="superscript"/>
          <w:lang w:val="id-ID"/>
        </w:rPr>
        <w:t xml:space="preserve">    </w:t>
      </w:r>
    </w:p>
    <w:p w14:paraId="087A2263" w14:textId="6AE13EE5" w:rsidR="00A95D6A" w:rsidRPr="00A95D6A" w:rsidRDefault="0057338E" w:rsidP="00A95D6A">
      <w:pPr>
        <w:spacing w:after="0"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     </w:t>
      </w:r>
      <w:r w:rsidR="00F634D3">
        <w:rPr>
          <w:rFonts w:ascii="Times New Roman" w:eastAsia="Times New Roman" w:hAnsi="Times New Roman" w:cs="Times New Roman"/>
          <w:sz w:val="24"/>
          <w:szCs w:val="24"/>
          <w:lang w:eastAsia="id-ID"/>
        </w:rPr>
        <w:t>Seora</w:t>
      </w:r>
      <w:r w:rsidR="00F634D3">
        <w:rPr>
          <w:rFonts w:ascii="Times New Roman" w:eastAsia="Times New Roman" w:hAnsi="Times New Roman" w:cs="Times New Roman"/>
          <w:sz w:val="24"/>
          <w:szCs w:val="24"/>
          <w:lang w:val="id-ID" w:eastAsia="id-ID"/>
        </w:rPr>
        <w:t>ng i</w:t>
      </w:r>
      <w:r w:rsidR="00A95D6A" w:rsidRPr="00E86067">
        <w:rPr>
          <w:rFonts w:ascii="Times New Roman" w:eastAsia="Times New Roman" w:hAnsi="Times New Roman" w:cs="Times New Roman"/>
          <w:sz w:val="24"/>
          <w:szCs w:val="24"/>
          <w:lang w:eastAsia="id-ID"/>
        </w:rPr>
        <w:t>bu yang sering hamil mempunyai risiko mengalami anemia pada</w:t>
      </w:r>
      <w:r w:rsidR="00A95D6A" w:rsidRPr="00A95D6A">
        <w:rPr>
          <w:rFonts w:ascii="Times New Roman" w:eastAsia="Times New Roman" w:hAnsi="Times New Roman" w:cs="Times New Roman"/>
          <w:sz w:val="24"/>
          <w:szCs w:val="24"/>
          <w:lang w:eastAsia="id-ID"/>
        </w:rPr>
        <w:t xml:space="preserve"> </w:t>
      </w:r>
      <w:r w:rsidR="00A95D6A" w:rsidRPr="00E86067">
        <w:rPr>
          <w:rFonts w:ascii="Times New Roman" w:eastAsia="Times New Roman" w:hAnsi="Times New Roman" w:cs="Times New Roman"/>
          <w:sz w:val="24"/>
          <w:szCs w:val="24"/>
          <w:lang w:eastAsia="id-ID"/>
        </w:rPr>
        <w:t>kehamilan berikutnya apabila tidak memperhatikan kebutuhan nutrisi</w:t>
      </w:r>
      <w:r w:rsidR="00A95D6A">
        <w:rPr>
          <w:rFonts w:ascii="Times New Roman" w:eastAsia="Times New Roman" w:hAnsi="Times New Roman" w:cs="Times New Roman"/>
          <w:sz w:val="24"/>
          <w:szCs w:val="24"/>
          <w:lang w:val="id-ID" w:eastAsia="id-ID"/>
        </w:rPr>
        <w:t xml:space="preserve"> dan</w:t>
      </w:r>
      <w:r w:rsidR="00A95D6A" w:rsidRPr="00E86067">
        <w:rPr>
          <w:rFonts w:ascii="Times New Roman" w:eastAsia="Times New Roman" w:hAnsi="Times New Roman" w:cs="Times New Roman"/>
          <w:sz w:val="24"/>
          <w:szCs w:val="24"/>
          <w:lang w:eastAsia="id-ID"/>
        </w:rPr>
        <w:t xml:space="preserve"> ibu yang hamil pertama kali berisiko pula karena belum</w:t>
      </w:r>
      <w:r w:rsidR="00A95D6A" w:rsidRPr="00A95D6A">
        <w:rPr>
          <w:rFonts w:ascii="Times New Roman" w:eastAsia="Times New Roman" w:hAnsi="Times New Roman" w:cs="Times New Roman"/>
          <w:sz w:val="24"/>
          <w:szCs w:val="24"/>
          <w:lang w:eastAsia="id-ID"/>
        </w:rPr>
        <w:t xml:space="preserve"> </w:t>
      </w:r>
      <w:r w:rsidR="00A95D6A" w:rsidRPr="00E86067">
        <w:rPr>
          <w:rFonts w:ascii="Times New Roman" w:eastAsia="Times New Roman" w:hAnsi="Times New Roman" w:cs="Times New Roman"/>
          <w:sz w:val="24"/>
          <w:szCs w:val="24"/>
          <w:lang w:eastAsia="id-ID"/>
        </w:rPr>
        <w:t>memiliki pengalaman sehingga berdampak pada perilaku yang berkaitan</w:t>
      </w:r>
      <w:r w:rsidR="00A95D6A" w:rsidRPr="00A95D6A">
        <w:rPr>
          <w:rFonts w:ascii="Times New Roman" w:eastAsia="Times New Roman" w:hAnsi="Times New Roman" w:cs="Times New Roman"/>
          <w:sz w:val="24"/>
          <w:szCs w:val="24"/>
          <w:lang w:eastAsia="id-ID"/>
        </w:rPr>
        <w:t xml:space="preserve"> </w:t>
      </w:r>
      <w:r w:rsidR="00A95D6A" w:rsidRPr="00E86067">
        <w:rPr>
          <w:rFonts w:ascii="Times New Roman" w:eastAsia="Times New Roman" w:hAnsi="Times New Roman" w:cs="Times New Roman"/>
          <w:sz w:val="24"/>
          <w:szCs w:val="24"/>
          <w:lang w:eastAsia="id-ID"/>
        </w:rPr>
        <w:t>dengan asupan nutrisi</w:t>
      </w:r>
      <w:r w:rsidR="00A95D6A">
        <w:rPr>
          <w:rFonts w:ascii="Times New Roman" w:eastAsia="Times New Roman" w:hAnsi="Times New Roman" w:cs="Times New Roman"/>
          <w:sz w:val="24"/>
          <w:szCs w:val="24"/>
          <w:lang w:val="id-ID" w:eastAsia="id-ID"/>
        </w:rPr>
        <w:t xml:space="preserve">. Namun jika ibu </w:t>
      </w:r>
      <w:r w:rsidR="00A95D6A">
        <w:rPr>
          <w:rFonts w:ascii="Times New Roman" w:eastAsia="Times New Roman" w:hAnsi="Times New Roman" w:cs="Times New Roman"/>
          <w:sz w:val="24"/>
          <w:szCs w:val="24"/>
          <w:lang w:val="id-ID" w:eastAsia="id-ID"/>
        </w:rPr>
        <w:lastRenderedPageBreak/>
        <w:t xml:space="preserve">mempunyai asupan gizi yang baik selama kehamilan, maka akan menurunkan risiko </w:t>
      </w:r>
      <w:r w:rsidR="00626269">
        <w:rPr>
          <w:rFonts w:ascii="Times New Roman" w:eastAsia="Times New Roman" w:hAnsi="Times New Roman" w:cs="Times New Roman"/>
          <w:sz w:val="24"/>
          <w:szCs w:val="24"/>
          <w:lang w:eastAsia="id-ID"/>
        </w:rPr>
        <w:t xml:space="preserve">terjadinya </w:t>
      </w:r>
      <w:r w:rsidR="00A95D6A">
        <w:rPr>
          <w:rFonts w:ascii="Times New Roman" w:eastAsia="Times New Roman" w:hAnsi="Times New Roman" w:cs="Times New Roman"/>
          <w:sz w:val="24"/>
          <w:szCs w:val="24"/>
          <w:lang w:val="id-ID" w:eastAsia="id-ID"/>
        </w:rPr>
        <w:t>anemia</w:t>
      </w:r>
      <w:r w:rsidR="00626269">
        <w:rPr>
          <w:rFonts w:ascii="Times New Roman" w:eastAsia="Times New Roman" w:hAnsi="Times New Roman" w:cs="Times New Roman"/>
          <w:sz w:val="24"/>
          <w:szCs w:val="24"/>
          <w:lang w:eastAsia="id-ID"/>
        </w:rPr>
        <w:t xml:space="preserve"> selama kehamilan</w:t>
      </w:r>
      <w:r w:rsidR="00A95D6A">
        <w:rPr>
          <w:rFonts w:ascii="Times New Roman" w:eastAsia="Times New Roman" w:hAnsi="Times New Roman" w:cs="Times New Roman"/>
          <w:sz w:val="24"/>
          <w:szCs w:val="24"/>
          <w:lang w:val="id-ID" w:eastAsia="id-ID"/>
        </w:rPr>
        <w:t>.</w:t>
      </w:r>
      <w:r w:rsidR="00C73A74">
        <w:rPr>
          <w:rFonts w:ascii="Times New Roman" w:eastAsia="Times New Roman" w:hAnsi="Times New Roman" w:cs="Times New Roman"/>
          <w:sz w:val="24"/>
          <w:szCs w:val="24"/>
          <w:vertAlign w:val="superscript"/>
          <w:lang w:val="id-ID" w:eastAsia="id-ID"/>
        </w:rPr>
        <w:t>4</w:t>
      </w:r>
      <w:r w:rsidR="00B80263">
        <w:rPr>
          <w:rFonts w:ascii="Times New Roman" w:eastAsia="Times New Roman" w:hAnsi="Times New Roman" w:cs="Times New Roman"/>
          <w:sz w:val="24"/>
          <w:szCs w:val="24"/>
          <w:vertAlign w:val="superscript"/>
          <w:lang w:eastAsia="id-ID"/>
        </w:rPr>
        <w:t>8</w:t>
      </w:r>
      <w:r w:rsidR="00A95D6A">
        <w:rPr>
          <w:rFonts w:ascii="Times New Roman" w:eastAsia="Times New Roman" w:hAnsi="Times New Roman" w:cs="Times New Roman"/>
          <w:sz w:val="24"/>
          <w:szCs w:val="24"/>
          <w:lang w:val="id-ID" w:eastAsia="id-ID"/>
        </w:rPr>
        <w:t xml:space="preserve"> </w:t>
      </w:r>
    </w:p>
    <w:p w14:paraId="5085E5C3" w14:textId="77777777" w:rsidR="00E5592C" w:rsidRPr="00F51254" w:rsidRDefault="00E5592C" w:rsidP="00E5592C">
      <w:pPr>
        <w:pStyle w:val="Heading4"/>
        <w:spacing w:after="0" w:line="480" w:lineRule="auto"/>
        <w:rPr>
          <w:sz w:val="24"/>
          <w:szCs w:val="24"/>
        </w:rPr>
      </w:pPr>
      <w:bookmarkStart w:id="91" w:name="_Toc535584694"/>
      <w:r>
        <w:rPr>
          <w:sz w:val="24"/>
          <w:szCs w:val="24"/>
        </w:rPr>
        <w:t>4.2.3</w:t>
      </w:r>
      <w:r w:rsidRPr="00F51254">
        <w:rPr>
          <w:sz w:val="24"/>
          <w:szCs w:val="24"/>
        </w:rPr>
        <w:t xml:space="preserve">.3 Hubungan pendidikan </w:t>
      </w:r>
      <w:r w:rsidRPr="00F51254">
        <w:rPr>
          <w:sz w:val="24"/>
          <w:szCs w:val="24"/>
          <w:lang w:val="id-ID"/>
        </w:rPr>
        <w:t>dengan status anemia ibu hamil</w:t>
      </w:r>
      <w:bookmarkEnd w:id="91"/>
      <w:r w:rsidRPr="00F51254">
        <w:rPr>
          <w:sz w:val="24"/>
          <w:szCs w:val="24"/>
          <w:lang w:val="id-ID"/>
        </w:rPr>
        <w:t xml:space="preserve"> </w:t>
      </w:r>
    </w:p>
    <w:p w14:paraId="3BCC53B7" w14:textId="095C5B1C" w:rsidR="0037104C" w:rsidRPr="00296F15" w:rsidRDefault="00E5592C" w:rsidP="0037104C">
      <w:pPr>
        <w:spacing w:line="480" w:lineRule="auto"/>
        <w:jc w:val="both"/>
        <w:rPr>
          <w:rFonts w:ascii="Times New Roman" w:hAnsi="Times New Roman" w:cs="Times New Roman"/>
          <w:sz w:val="24"/>
          <w:szCs w:val="24"/>
        </w:rPr>
      </w:pPr>
      <w:r w:rsidRPr="007569D2">
        <w:rPr>
          <w:rFonts w:ascii="Times New Roman" w:hAnsi="Times New Roman" w:cs="Times New Roman"/>
          <w:sz w:val="24"/>
          <w:szCs w:val="24"/>
          <w:lang w:val="id-ID"/>
        </w:rPr>
        <w:t xml:space="preserve">     Berdasarkan </w:t>
      </w:r>
      <w:r>
        <w:rPr>
          <w:rFonts w:ascii="Times New Roman" w:hAnsi="Times New Roman" w:cs="Times New Roman"/>
          <w:sz w:val="24"/>
          <w:szCs w:val="24"/>
          <w:lang w:val="id-ID"/>
        </w:rPr>
        <w:t>tabel 4.4</w:t>
      </w:r>
      <w:r w:rsidRPr="007569D2">
        <w:rPr>
          <w:rFonts w:ascii="Times New Roman" w:hAnsi="Times New Roman" w:cs="Times New Roman"/>
          <w:sz w:val="24"/>
          <w:szCs w:val="24"/>
          <w:lang w:val="id-ID"/>
        </w:rPr>
        <w:t xml:space="preserve"> didapatkan bahwa tidak terdapat hubungan antara status anemia ibu hamil dengan pendidikan terakhir ibu (</w:t>
      </w:r>
      <w:r w:rsidRPr="007569D2">
        <w:rPr>
          <w:rFonts w:ascii="Times New Roman" w:hAnsi="Times New Roman" w:cs="Times New Roman"/>
          <w:i/>
          <w:sz w:val="24"/>
          <w:szCs w:val="24"/>
          <w:lang w:val="id-ID"/>
        </w:rPr>
        <w:t>p value</w:t>
      </w:r>
      <w:r w:rsidR="00F83C81">
        <w:rPr>
          <w:rFonts w:ascii="Times New Roman" w:hAnsi="Times New Roman" w:cs="Times New Roman"/>
          <w:sz w:val="24"/>
          <w:szCs w:val="24"/>
          <w:lang w:val="id-ID"/>
        </w:rPr>
        <w:t xml:space="preserve"> = 0,96</w:t>
      </w:r>
      <w:r w:rsidR="00626269">
        <w:rPr>
          <w:rFonts w:ascii="Times New Roman" w:hAnsi="Times New Roman" w:cs="Times New Roman"/>
          <w:sz w:val="24"/>
          <w:szCs w:val="24"/>
        </w:rPr>
        <w:t>) dengan koefis</w:t>
      </w:r>
      <w:r w:rsidR="00C54DE5">
        <w:rPr>
          <w:rFonts w:ascii="Times New Roman" w:hAnsi="Times New Roman" w:cs="Times New Roman"/>
          <w:sz w:val="24"/>
          <w:szCs w:val="24"/>
        </w:rPr>
        <w:t>ien korelasi sangat lemah (r=0,0</w:t>
      </w:r>
      <w:r w:rsidRPr="007569D2">
        <w:rPr>
          <w:rFonts w:ascii="Times New Roman" w:hAnsi="Times New Roman" w:cs="Times New Roman"/>
          <w:sz w:val="24"/>
          <w:szCs w:val="24"/>
          <w:lang w:val="id-ID"/>
        </w:rPr>
        <w:t>). H</w:t>
      </w:r>
      <w:r w:rsidR="00626269">
        <w:rPr>
          <w:rFonts w:ascii="Times New Roman" w:hAnsi="Times New Roman" w:cs="Times New Roman"/>
          <w:sz w:val="24"/>
          <w:szCs w:val="24"/>
        </w:rPr>
        <w:t>asil penelitian</w:t>
      </w:r>
      <w:r w:rsidRPr="007569D2">
        <w:rPr>
          <w:rFonts w:ascii="Times New Roman" w:hAnsi="Times New Roman" w:cs="Times New Roman"/>
          <w:sz w:val="24"/>
          <w:szCs w:val="24"/>
          <w:lang w:val="id-ID"/>
        </w:rPr>
        <w:t xml:space="preserve"> ini sejalan dengan penelitian Amallia dkk</w:t>
      </w:r>
      <w:r>
        <w:rPr>
          <w:rFonts w:ascii="Times New Roman" w:hAnsi="Times New Roman" w:cs="Times New Roman"/>
          <w:sz w:val="24"/>
          <w:szCs w:val="24"/>
          <w:lang w:val="id-ID"/>
        </w:rPr>
        <w:t xml:space="preserve"> tahun 2017 </w:t>
      </w:r>
      <w:r w:rsidRPr="007569D2">
        <w:rPr>
          <w:rFonts w:ascii="Times New Roman" w:hAnsi="Times New Roman" w:cs="Times New Roman"/>
          <w:sz w:val="24"/>
          <w:szCs w:val="24"/>
          <w:lang w:val="id-ID"/>
        </w:rPr>
        <w:t>yang menjelaskan bahwa tidak terdapat hubungan yang signifikan antara tingkat pendidikan ibu dengan kejadian anemia.</w:t>
      </w:r>
    </w:p>
    <w:p w14:paraId="28B46035" w14:textId="7E5CF57B" w:rsidR="00E5592C" w:rsidRDefault="0037104C" w:rsidP="00F634D3">
      <w:pPr>
        <w:pStyle w:val="CommentText"/>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E5592C" w:rsidRPr="007569D2">
        <w:rPr>
          <w:rFonts w:ascii="Times New Roman" w:hAnsi="Times New Roman" w:cs="Times New Roman"/>
          <w:sz w:val="24"/>
          <w:szCs w:val="24"/>
          <w:lang w:val="id-ID"/>
        </w:rPr>
        <w:t>Hal ini dikarenakan meskipun responden memiliki tingkat pendidikan tinggi, namun tidak semua responden yang memiliki tingkat pendidikan tinggi juga memiliki pengetahuan baik yang dapat mem</w:t>
      </w:r>
      <w:r w:rsidR="00E5592C">
        <w:rPr>
          <w:rFonts w:ascii="Times New Roman" w:hAnsi="Times New Roman" w:cs="Times New Roman"/>
          <w:sz w:val="24"/>
          <w:szCs w:val="24"/>
          <w:lang w:val="id-ID"/>
        </w:rPr>
        <w:t>p</w:t>
      </w:r>
      <w:r w:rsidR="00771624">
        <w:rPr>
          <w:rFonts w:ascii="Times New Roman" w:hAnsi="Times New Roman" w:cs="Times New Roman"/>
          <w:sz w:val="24"/>
          <w:szCs w:val="24"/>
          <w:lang w:val="id-ID"/>
        </w:rPr>
        <w:t xml:space="preserve">engaruhi perilaku kesehatannya. </w:t>
      </w:r>
      <w:r w:rsidR="00F634D3" w:rsidRPr="00F634D3">
        <w:rPr>
          <w:rFonts w:ascii="Times New Roman" w:hAnsi="Times New Roman" w:cs="Times New Roman"/>
          <w:sz w:val="24"/>
          <w:szCs w:val="24"/>
        </w:rPr>
        <w:t>Menurut teori bahwa seseorang yang memiliki pengetahuan yang tinggi akan memiliki perilaku yang baik, namun  pada penelitian ini berdasarkan hasil food</w:t>
      </w:r>
      <w:r w:rsidR="00F634D3">
        <w:rPr>
          <w:rFonts w:ascii="Times New Roman" w:hAnsi="Times New Roman" w:cs="Times New Roman"/>
          <w:sz w:val="24"/>
          <w:szCs w:val="24"/>
          <w:lang w:val="id-ID"/>
        </w:rPr>
        <w:t xml:space="preserve"> </w:t>
      </w:r>
      <w:r w:rsidR="00F634D3" w:rsidRPr="00F634D3">
        <w:rPr>
          <w:rFonts w:ascii="Times New Roman" w:hAnsi="Times New Roman" w:cs="Times New Roman"/>
          <w:sz w:val="24"/>
          <w:szCs w:val="24"/>
        </w:rPr>
        <w:t xml:space="preserve">record tercatat </w:t>
      </w:r>
      <w:r w:rsidR="00F634D3">
        <w:rPr>
          <w:rFonts w:ascii="Times New Roman" w:hAnsi="Times New Roman" w:cs="Times New Roman"/>
          <w:sz w:val="24"/>
          <w:szCs w:val="24"/>
          <w:lang w:val="id-ID"/>
        </w:rPr>
        <w:t>93% asupan zat besi tidak terpenuhi dan 94,7% asupan asam folat tidak terpenuhi.</w:t>
      </w:r>
      <w:r w:rsidR="00F634D3">
        <w:rPr>
          <w:rFonts w:ascii="Times New Roman" w:hAnsi="Times New Roman" w:cs="Times New Roman"/>
          <w:sz w:val="24"/>
          <w:szCs w:val="24"/>
        </w:rPr>
        <w:t xml:space="preserve"> </w:t>
      </w:r>
      <w:r w:rsidR="00F634D3">
        <w:rPr>
          <w:rFonts w:ascii="Times New Roman" w:hAnsi="Times New Roman" w:cs="Times New Roman"/>
          <w:sz w:val="24"/>
          <w:szCs w:val="24"/>
          <w:lang w:val="id-ID"/>
        </w:rPr>
        <w:t xml:space="preserve"> </w:t>
      </w:r>
      <w:r w:rsidR="00F634D3">
        <w:rPr>
          <w:rFonts w:ascii="Times New Roman" w:hAnsi="Times New Roman" w:cs="Times New Roman"/>
          <w:sz w:val="24"/>
          <w:szCs w:val="24"/>
        </w:rPr>
        <w:t>Hal ini menunjukkan bahwa p</w:t>
      </w:r>
      <w:r w:rsidR="00F634D3" w:rsidRPr="00F634D3">
        <w:rPr>
          <w:rFonts w:ascii="Times New Roman" w:hAnsi="Times New Roman" w:cs="Times New Roman"/>
          <w:sz w:val="24"/>
          <w:szCs w:val="24"/>
        </w:rPr>
        <w:t>endidikan tinggi belum tentu memiliki pola makan baik, terdapat faktor lain yang berpengaruh sehingga ibu tidak dapat mencukupi asupan nutrisi.</w:t>
      </w:r>
      <w:r w:rsidR="00F634D3">
        <w:rPr>
          <w:rFonts w:ascii="Times New Roman" w:hAnsi="Times New Roman" w:cs="Times New Roman"/>
          <w:sz w:val="24"/>
          <w:szCs w:val="24"/>
          <w:lang w:val="id-ID"/>
        </w:rPr>
        <w:t xml:space="preserve"> </w:t>
      </w:r>
      <w:r w:rsidRPr="0037104C">
        <w:rPr>
          <w:rFonts w:ascii="Times New Roman" w:hAnsi="Times New Roman" w:cs="Times New Roman"/>
          <w:sz w:val="24"/>
          <w:szCs w:val="24"/>
        </w:rPr>
        <w:t xml:space="preserve">Ibu hamil </w:t>
      </w:r>
      <w:r w:rsidR="00F634D3" w:rsidRPr="00C044EF">
        <w:rPr>
          <w:rFonts w:ascii="Times New Roman" w:hAnsi="Times New Roman" w:cs="Times New Roman"/>
          <w:sz w:val="24"/>
        </w:rPr>
        <w:t>dengan tingkat pendidikan rendah, kurang memiliki kesadaran terhadap pemeriksaan kehamilan oleh tenaga kesehatan dan kurangnya pengetahuan mengenai anemia</w:t>
      </w:r>
      <w:r w:rsidR="00F634D3" w:rsidRPr="0037104C">
        <w:rPr>
          <w:rFonts w:ascii="Times New Roman" w:hAnsi="Times New Roman" w:cs="Times New Roman"/>
          <w:sz w:val="24"/>
          <w:szCs w:val="24"/>
        </w:rPr>
        <w:t xml:space="preserve"> </w:t>
      </w:r>
      <w:r w:rsidR="00F634D3">
        <w:rPr>
          <w:rFonts w:ascii="Times New Roman" w:hAnsi="Times New Roman" w:cs="Times New Roman"/>
          <w:sz w:val="24"/>
          <w:szCs w:val="24"/>
          <w:lang w:val="id-ID"/>
        </w:rPr>
        <w:t xml:space="preserve">sehingga memiliki risiko mengalami anemia, </w:t>
      </w:r>
      <w:r w:rsidRPr="0037104C">
        <w:rPr>
          <w:rFonts w:ascii="Times New Roman" w:hAnsi="Times New Roman" w:cs="Times New Roman"/>
          <w:sz w:val="24"/>
          <w:szCs w:val="24"/>
        </w:rPr>
        <w:t xml:space="preserve">namun jika mereka terbiasa mengkonsumsi </w:t>
      </w:r>
      <w:r w:rsidR="006275B8">
        <w:rPr>
          <w:rFonts w:ascii="Times New Roman" w:hAnsi="Times New Roman" w:cs="Times New Roman"/>
          <w:sz w:val="24"/>
          <w:szCs w:val="24"/>
        </w:rPr>
        <w:t xml:space="preserve">makanan </w:t>
      </w:r>
      <w:r w:rsidRPr="0037104C">
        <w:rPr>
          <w:rFonts w:ascii="Times New Roman" w:hAnsi="Times New Roman" w:cs="Times New Roman"/>
          <w:sz w:val="24"/>
          <w:szCs w:val="24"/>
        </w:rPr>
        <w:t xml:space="preserve">yang  mengandung zat besi </w:t>
      </w:r>
      <w:r w:rsidR="00F634D3">
        <w:rPr>
          <w:rFonts w:ascii="Times New Roman" w:hAnsi="Times New Roman" w:cs="Times New Roman"/>
          <w:sz w:val="24"/>
          <w:szCs w:val="24"/>
          <w:lang w:val="id-ID"/>
        </w:rPr>
        <w:t>akan lebih menurunkan risiko terjadinya anemia</w:t>
      </w:r>
      <w:r w:rsidR="00C73A74">
        <w:rPr>
          <w:rFonts w:ascii="Times New Roman" w:hAnsi="Times New Roman" w:cs="Times New Roman"/>
          <w:sz w:val="24"/>
          <w:szCs w:val="24"/>
        </w:rPr>
        <w:t>.</w:t>
      </w:r>
      <w:r w:rsidR="00B80263" w:rsidRPr="00B80263">
        <w:rPr>
          <w:rStyle w:val="CommentReference"/>
          <w:rFonts w:ascii="Times New Roman" w:hAnsi="Times New Roman" w:cs="Times New Roman"/>
          <w:sz w:val="24"/>
          <w:vertAlign w:val="superscript"/>
          <w:lang w:val="id-ID"/>
        </w:rPr>
        <w:t>49</w:t>
      </w:r>
      <w:r w:rsidR="00B80263" w:rsidRPr="00771624">
        <w:rPr>
          <w:rFonts w:ascii="Times New Roman" w:hAnsi="Times New Roman" w:cs="Times New Roman"/>
          <w:sz w:val="24"/>
          <w:szCs w:val="24"/>
          <w:lang w:val="id-ID"/>
        </w:rPr>
        <w:t xml:space="preserve"> </w:t>
      </w:r>
    </w:p>
    <w:p w14:paraId="09AAF3F0" w14:textId="77777777" w:rsidR="00E254D2" w:rsidRPr="00771624" w:rsidRDefault="00E254D2" w:rsidP="00F634D3">
      <w:pPr>
        <w:pStyle w:val="CommentText"/>
        <w:spacing w:line="480" w:lineRule="auto"/>
        <w:jc w:val="both"/>
        <w:rPr>
          <w:rFonts w:ascii="Times New Roman" w:hAnsi="Times New Roman" w:cs="Times New Roman"/>
          <w:sz w:val="24"/>
          <w:szCs w:val="24"/>
          <w:lang w:val="id-ID"/>
        </w:rPr>
      </w:pPr>
    </w:p>
    <w:p w14:paraId="2ADBAB18" w14:textId="77777777" w:rsidR="00E5592C" w:rsidRPr="00F51254" w:rsidRDefault="00E5592C" w:rsidP="00E5592C">
      <w:pPr>
        <w:pStyle w:val="Heading4"/>
        <w:spacing w:after="0" w:line="480" w:lineRule="auto"/>
        <w:rPr>
          <w:sz w:val="24"/>
          <w:szCs w:val="24"/>
        </w:rPr>
      </w:pPr>
      <w:bookmarkStart w:id="92" w:name="_Toc535584695"/>
      <w:r>
        <w:rPr>
          <w:sz w:val="24"/>
          <w:szCs w:val="24"/>
        </w:rPr>
        <w:lastRenderedPageBreak/>
        <w:t>4.2.3</w:t>
      </w:r>
      <w:r w:rsidRPr="00F51254">
        <w:rPr>
          <w:sz w:val="24"/>
          <w:szCs w:val="24"/>
          <w:lang w:val="id-ID"/>
        </w:rPr>
        <w:t>.4</w:t>
      </w:r>
      <w:r w:rsidRPr="00F51254">
        <w:rPr>
          <w:sz w:val="24"/>
          <w:szCs w:val="24"/>
        </w:rPr>
        <w:t xml:space="preserve"> </w:t>
      </w:r>
      <w:r w:rsidRPr="00F51254">
        <w:rPr>
          <w:sz w:val="24"/>
          <w:szCs w:val="24"/>
          <w:lang w:val="id-ID"/>
        </w:rPr>
        <w:t>Hubungan status gizi dengan status anemia ibu hamil</w:t>
      </w:r>
      <w:bookmarkEnd w:id="92"/>
      <w:r w:rsidRPr="00F51254">
        <w:rPr>
          <w:sz w:val="24"/>
          <w:szCs w:val="24"/>
          <w:lang w:val="id-ID"/>
        </w:rPr>
        <w:t xml:space="preserve"> </w:t>
      </w:r>
    </w:p>
    <w:p w14:paraId="483F8964" w14:textId="7F16DC6E" w:rsidR="00296F15" w:rsidRPr="00296F15" w:rsidRDefault="00E5592C" w:rsidP="00E5592C">
      <w:pPr>
        <w:spacing w:after="0" w:line="480" w:lineRule="auto"/>
        <w:jc w:val="both"/>
        <w:rPr>
          <w:rFonts w:ascii="Times New Roman" w:hAnsi="Times New Roman" w:cs="Times New Roman"/>
          <w:sz w:val="24"/>
          <w:szCs w:val="24"/>
        </w:rPr>
      </w:pPr>
      <w:r w:rsidRPr="007569D2">
        <w:rPr>
          <w:rFonts w:ascii="Times New Roman" w:hAnsi="Times New Roman" w:cs="Times New Roman"/>
          <w:sz w:val="24"/>
          <w:szCs w:val="24"/>
          <w:lang w:val="id-ID"/>
        </w:rPr>
        <w:t xml:space="preserve">     </w:t>
      </w:r>
      <w:r w:rsidRPr="0061170D">
        <w:rPr>
          <w:rFonts w:ascii="Times New Roman" w:hAnsi="Times New Roman" w:cs="Times New Roman"/>
          <w:sz w:val="24"/>
          <w:szCs w:val="24"/>
          <w:lang w:val="id-ID"/>
        </w:rPr>
        <w:t xml:space="preserve">Berdasarkan tabel 4.4 didapatkan bahwa </w:t>
      </w:r>
      <w:r w:rsidR="00626269">
        <w:rPr>
          <w:rFonts w:ascii="Times New Roman" w:hAnsi="Times New Roman" w:cs="Times New Roman"/>
          <w:sz w:val="24"/>
          <w:szCs w:val="24"/>
        </w:rPr>
        <w:t xml:space="preserve">tidak </w:t>
      </w:r>
      <w:r w:rsidRPr="0061170D">
        <w:rPr>
          <w:rFonts w:ascii="Times New Roman" w:hAnsi="Times New Roman" w:cs="Times New Roman"/>
          <w:sz w:val="24"/>
          <w:szCs w:val="24"/>
          <w:lang w:val="id-ID"/>
        </w:rPr>
        <w:t>terdapat hubungan antara status anemia ibu hamil dengan status gizi ibu sebelum hamil (</w:t>
      </w:r>
      <w:r w:rsidRPr="0061170D">
        <w:rPr>
          <w:rFonts w:ascii="Times New Roman" w:hAnsi="Times New Roman" w:cs="Times New Roman"/>
          <w:i/>
          <w:sz w:val="24"/>
          <w:szCs w:val="24"/>
          <w:lang w:val="id-ID"/>
        </w:rPr>
        <w:t>p value</w:t>
      </w:r>
      <w:r w:rsidR="00626269">
        <w:rPr>
          <w:rFonts w:ascii="Times New Roman" w:hAnsi="Times New Roman" w:cs="Times New Roman"/>
          <w:sz w:val="24"/>
          <w:szCs w:val="24"/>
          <w:lang w:val="id-ID"/>
        </w:rPr>
        <w:t xml:space="preserve"> = 0,</w:t>
      </w:r>
      <w:r w:rsidR="00F83C81">
        <w:rPr>
          <w:rFonts w:ascii="Times New Roman" w:hAnsi="Times New Roman" w:cs="Times New Roman"/>
          <w:sz w:val="24"/>
          <w:szCs w:val="24"/>
        </w:rPr>
        <w:t>41</w:t>
      </w:r>
      <w:r w:rsidRPr="0061170D">
        <w:rPr>
          <w:rFonts w:ascii="Times New Roman" w:hAnsi="Times New Roman" w:cs="Times New Roman"/>
          <w:sz w:val="24"/>
          <w:szCs w:val="24"/>
          <w:lang w:val="id-ID"/>
        </w:rPr>
        <w:t>)</w:t>
      </w:r>
      <w:r w:rsidR="003E4D9D">
        <w:rPr>
          <w:rFonts w:ascii="Times New Roman" w:hAnsi="Times New Roman" w:cs="Times New Roman"/>
          <w:sz w:val="24"/>
          <w:szCs w:val="24"/>
        </w:rPr>
        <w:t xml:space="preserve"> dengan kekuatan korelasi lemah (0,2)</w:t>
      </w:r>
      <w:r w:rsidRPr="0061170D">
        <w:rPr>
          <w:rFonts w:ascii="Times New Roman" w:hAnsi="Times New Roman" w:cs="Times New Roman"/>
          <w:sz w:val="24"/>
          <w:szCs w:val="24"/>
          <w:lang w:val="id-ID"/>
        </w:rPr>
        <w:t xml:space="preserve">. </w:t>
      </w:r>
      <w:r w:rsidR="00296F15">
        <w:rPr>
          <w:rFonts w:ascii="Times New Roman" w:hAnsi="Times New Roman" w:cs="Times New Roman"/>
          <w:sz w:val="24"/>
          <w:szCs w:val="24"/>
        </w:rPr>
        <w:t xml:space="preserve">Hasil penelitian ini sejalan dengan </w:t>
      </w:r>
      <w:r w:rsidR="00296F15">
        <w:rPr>
          <w:rFonts w:ascii="Times New Roman" w:hAnsi="Times New Roman" w:cs="Times New Roman"/>
          <w:noProof/>
          <w:sz w:val="24"/>
          <w:szCs w:val="24"/>
        </w:rPr>
        <w:t>Fitriasari (2017) bahwa tidak terdapat hubungan antara status anemia ibu hamil dengan status gizi sebelum hamil.</w:t>
      </w:r>
      <w:r w:rsidR="00771624">
        <w:rPr>
          <w:rFonts w:ascii="Times New Roman" w:hAnsi="Times New Roman" w:cs="Times New Roman"/>
          <w:noProof/>
          <w:sz w:val="24"/>
          <w:szCs w:val="24"/>
          <w:lang w:val="id-ID"/>
        </w:rPr>
        <w:t xml:space="preserve"> Hal ini dikarenakan status gizi bukan merupakan satu-satunya faktor yang dapat mempengaruhi status anemia pada ibu hamil.</w:t>
      </w:r>
      <w:r w:rsidR="00296F15" w:rsidRPr="00296F15">
        <w:rPr>
          <w:rFonts w:ascii="Times New Roman" w:hAnsi="Times New Roman" w:cs="Times New Roman"/>
          <w:noProof/>
          <w:sz w:val="24"/>
          <w:szCs w:val="24"/>
          <w:vertAlign w:val="superscript"/>
        </w:rPr>
        <w:t>11</w:t>
      </w:r>
      <w:r w:rsidR="00296F15">
        <w:rPr>
          <w:rFonts w:ascii="Times New Roman" w:hAnsi="Times New Roman" w:cs="Times New Roman"/>
          <w:noProof/>
          <w:sz w:val="24"/>
          <w:szCs w:val="24"/>
        </w:rPr>
        <w:t xml:space="preserve"> </w:t>
      </w:r>
    </w:p>
    <w:p w14:paraId="14B46213" w14:textId="72C2BEC6" w:rsidR="00771624" w:rsidRPr="00771624" w:rsidRDefault="00E5592C" w:rsidP="00E5592C">
      <w:pPr>
        <w:spacing w:after="0" w:line="480" w:lineRule="auto"/>
        <w:jc w:val="both"/>
        <w:rPr>
          <w:rFonts w:ascii="Times New Roman" w:hAnsi="Times New Roman" w:cs="Times New Roman"/>
          <w:sz w:val="24"/>
          <w:szCs w:val="24"/>
          <w:lang w:val="id-ID"/>
        </w:rPr>
      </w:pPr>
      <w:r w:rsidRPr="00296F15">
        <w:rPr>
          <w:rFonts w:ascii="Times New Roman" w:hAnsi="Times New Roman" w:cs="Times New Roman"/>
          <w:sz w:val="24"/>
          <w:lang w:val="id-ID"/>
        </w:rPr>
        <w:t xml:space="preserve">     </w:t>
      </w:r>
      <w:r w:rsidR="00771624">
        <w:rPr>
          <w:rFonts w:ascii="Times New Roman" w:hAnsi="Times New Roman" w:cs="Times New Roman"/>
          <w:sz w:val="24"/>
          <w:szCs w:val="24"/>
          <w:lang w:val="id-ID"/>
        </w:rPr>
        <w:t>Ibu hamil rentan mengalami anemia karena adanya hemodilusi.</w:t>
      </w:r>
      <w:r w:rsidR="00771624">
        <w:rPr>
          <w:rFonts w:ascii="Times New Roman" w:hAnsi="Times New Roman" w:cs="Times New Roman"/>
          <w:sz w:val="24"/>
          <w:szCs w:val="24"/>
        </w:rPr>
        <w:t xml:space="preserve"> Hemodilusi </w:t>
      </w:r>
      <w:r w:rsidR="00771624" w:rsidRPr="00BA119D">
        <w:rPr>
          <w:rFonts w:ascii="Times New Roman" w:hAnsi="Times New Roman" w:cs="Times New Roman"/>
          <w:sz w:val="24"/>
          <w:szCs w:val="24"/>
        </w:rPr>
        <w:t>terjadi karena peningkatan 50% volume plasma darah yang lebih besar daripada peningkatan sel darah merah.</w:t>
      </w:r>
      <w:r w:rsidR="00771624">
        <w:rPr>
          <w:rFonts w:ascii="Times New Roman" w:hAnsi="Times New Roman" w:cs="Times New Roman"/>
          <w:sz w:val="24"/>
          <w:szCs w:val="24"/>
          <w:lang w:val="id-ID"/>
        </w:rPr>
        <w:t xml:space="preserve"> </w:t>
      </w:r>
      <w:r w:rsidR="00771624" w:rsidRPr="00BA119D">
        <w:rPr>
          <w:rFonts w:ascii="Times New Roman" w:hAnsi="Times New Roman" w:cs="Times New Roman"/>
          <w:sz w:val="24"/>
          <w:szCs w:val="24"/>
        </w:rPr>
        <w:t>Peningkatan puncak terjadi pada usia kehamilan 24-28 minggu dan kemudian turun, serta nilai Hb dan hematokrit yang mencapai titik rendahnya pada usia 24-28 minggu serta meningkat pada kehamilan cukup bulan.</w:t>
      </w:r>
      <w:r w:rsidR="00771624" w:rsidRPr="00771624">
        <w:rPr>
          <w:rFonts w:ascii="Times New Roman" w:hAnsi="Times New Roman" w:cs="Times New Roman"/>
          <w:sz w:val="24"/>
          <w:szCs w:val="24"/>
          <w:vertAlign w:val="superscript"/>
          <w:lang w:val="id-ID"/>
        </w:rPr>
        <w:t>29</w:t>
      </w:r>
    </w:p>
    <w:p w14:paraId="4D1F0AE8" w14:textId="206D1CDE" w:rsidR="00771624" w:rsidRDefault="00771624" w:rsidP="00771624">
      <w:pPr>
        <w:pStyle w:val="CommentText"/>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P</w:t>
      </w:r>
      <w:r w:rsidRPr="00771624">
        <w:rPr>
          <w:rFonts w:ascii="Times New Roman" w:hAnsi="Times New Roman" w:cs="Times New Roman"/>
          <w:sz w:val="24"/>
          <w:szCs w:val="24"/>
        </w:rPr>
        <w:t xml:space="preserve">ada penelitian ini asupan zat besi, asam folat dan vitamin C didapatkan dari </w:t>
      </w:r>
      <w:r w:rsidRPr="00771624">
        <w:rPr>
          <w:rFonts w:ascii="Times New Roman" w:hAnsi="Times New Roman" w:cs="Times New Roman"/>
          <w:i/>
          <w:sz w:val="24"/>
          <w:szCs w:val="24"/>
        </w:rPr>
        <w:t>food</w:t>
      </w:r>
      <w:r w:rsidRPr="00771624">
        <w:rPr>
          <w:rFonts w:ascii="Times New Roman" w:hAnsi="Times New Roman" w:cs="Times New Roman"/>
          <w:i/>
          <w:sz w:val="24"/>
          <w:szCs w:val="24"/>
          <w:lang w:val="id-ID"/>
        </w:rPr>
        <w:t xml:space="preserve"> </w:t>
      </w:r>
      <w:r w:rsidRPr="00771624">
        <w:rPr>
          <w:rFonts w:ascii="Times New Roman" w:hAnsi="Times New Roman" w:cs="Times New Roman"/>
          <w:i/>
          <w:sz w:val="24"/>
          <w:szCs w:val="24"/>
        </w:rPr>
        <w:t>record</w:t>
      </w:r>
      <w:r w:rsidRPr="00771624">
        <w:rPr>
          <w:rFonts w:ascii="Times New Roman" w:hAnsi="Times New Roman" w:cs="Times New Roman"/>
          <w:sz w:val="24"/>
          <w:szCs w:val="24"/>
        </w:rPr>
        <w:t>, sedangkan</w:t>
      </w:r>
      <w:r>
        <w:rPr>
          <w:rFonts w:ascii="Times New Roman" w:hAnsi="Times New Roman" w:cs="Times New Roman"/>
          <w:sz w:val="24"/>
          <w:szCs w:val="24"/>
          <w:lang w:val="id-ID"/>
        </w:rPr>
        <w:t xml:space="preserve"> </w:t>
      </w:r>
      <w:r w:rsidRPr="00771624">
        <w:rPr>
          <w:rFonts w:ascii="Times New Roman" w:hAnsi="Times New Roman" w:cs="Times New Roman"/>
          <w:sz w:val="24"/>
          <w:szCs w:val="24"/>
        </w:rPr>
        <w:t>data responden</w:t>
      </w:r>
      <w:r>
        <w:rPr>
          <w:rFonts w:ascii="Times New Roman" w:hAnsi="Times New Roman" w:cs="Times New Roman"/>
          <w:sz w:val="24"/>
          <w:szCs w:val="24"/>
          <w:lang w:val="id-ID"/>
        </w:rPr>
        <w:t xml:space="preserve"> dalam</w:t>
      </w:r>
      <w:r w:rsidRPr="00771624">
        <w:rPr>
          <w:rFonts w:ascii="Times New Roman" w:hAnsi="Times New Roman" w:cs="Times New Roman"/>
          <w:sz w:val="24"/>
          <w:szCs w:val="24"/>
        </w:rPr>
        <w:t xml:space="preserve"> mengkonsumsi suplemen atau obat tidak </w:t>
      </w:r>
      <w:r>
        <w:rPr>
          <w:rFonts w:ascii="Times New Roman" w:hAnsi="Times New Roman" w:cs="Times New Roman"/>
          <w:sz w:val="24"/>
          <w:szCs w:val="24"/>
        </w:rPr>
        <w:t xml:space="preserve">dimasukan dalam penelitian ini. </w:t>
      </w:r>
      <w:r w:rsidRPr="00771624">
        <w:rPr>
          <w:rFonts w:ascii="Times New Roman" w:hAnsi="Times New Roman" w:cs="Times New Roman"/>
          <w:sz w:val="24"/>
          <w:szCs w:val="24"/>
        </w:rPr>
        <w:t>Ibu hamil pada penelitian ini seluruhnya mendapatkan suplemen zat</w:t>
      </w:r>
      <w:r>
        <w:rPr>
          <w:rFonts w:ascii="Times New Roman" w:hAnsi="Times New Roman" w:cs="Times New Roman"/>
          <w:sz w:val="24"/>
          <w:szCs w:val="24"/>
        </w:rPr>
        <w:t xml:space="preserve"> besi yang disertai asam folat sehingga </w:t>
      </w:r>
      <w:r w:rsidRPr="00771624">
        <w:rPr>
          <w:rFonts w:ascii="Times New Roman" w:hAnsi="Times New Roman" w:cs="Times New Roman"/>
          <w:sz w:val="24"/>
          <w:szCs w:val="24"/>
        </w:rPr>
        <w:t>kemungkinan ada faktor yang berhubungan dengan suplemen tersebut diperlukan penelitian lebih lanjut. Tingkat kepatuhan akan mempengaruhi pemenuhan zat besi dan asam folat.</w:t>
      </w:r>
    </w:p>
    <w:p w14:paraId="27D07A67" w14:textId="3DF52BBD" w:rsidR="00771624" w:rsidRPr="00771624" w:rsidRDefault="00771624" w:rsidP="00771624">
      <w:pPr>
        <w:pStyle w:val="CommentText"/>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D46ADC">
        <w:rPr>
          <w:rFonts w:ascii="Times New Roman" w:hAnsi="Times New Roman" w:cs="Times New Roman"/>
          <w:sz w:val="24"/>
          <w:szCs w:val="24"/>
        </w:rPr>
        <w:t>Berd</w:t>
      </w:r>
      <w:r>
        <w:rPr>
          <w:rFonts w:ascii="Times New Roman" w:hAnsi="Times New Roman" w:cs="Times New Roman"/>
          <w:sz w:val="24"/>
          <w:szCs w:val="24"/>
        </w:rPr>
        <w:t>a</w:t>
      </w:r>
      <w:r w:rsidRPr="00D46ADC">
        <w:rPr>
          <w:rFonts w:ascii="Times New Roman" w:hAnsi="Times New Roman" w:cs="Times New Roman"/>
          <w:sz w:val="24"/>
          <w:szCs w:val="24"/>
        </w:rPr>
        <w:t>sarkan pen</w:t>
      </w:r>
      <w:r>
        <w:rPr>
          <w:rFonts w:ascii="Times New Roman" w:hAnsi="Times New Roman" w:cs="Times New Roman"/>
          <w:sz w:val="24"/>
          <w:szCs w:val="24"/>
        </w:rPr>
        <w:t>e</w:t>
      </w:r>
      <w:r w:rsidRPr="00D46ADC">
        <w:rPr>
          <w:rFonts w:ascii="Times New Roman" w:hAnsi="Times New Roman" w:cs="Times New Roman"/>
          <w:sz w:val="24"/>
          <w:szCs w:val="24"/>
        </w:rPr>
        <w:t>litian Utomo</w:t>
      </w:r>
      <w:r>
        <w:rPr>
          <w:rFonts w:ascii="Times New Roman" w:hAnsi="Times New Roman" w:cs="Times New Roman"/>
          <w:sz w:val="24"/>
          <w:szCs w:val="24"/>
        </w:rPr>
        <w:t xml:space="preserve"> dkk tahun 2015</w:t>
      </w:r>
      <w:r w:rsidRPr="00D46ADC">
        <w:rPr>
          <w:rFonts w:ascii="Times New Roman" w:hAnsi="Times New Roman" w:cs="Times New Roman"/>
          <w:sz w:val="24"/>
          <w:szCs w:val="24"/>
        </w:rPr>
        <w:t xml:space="preserve"> bahwa </w:t>
      </w:r>
      <w:r>
        <w:rPr>
          <w:rFonts w:ascii="Times New Roman" w:hAnsi="Times New Roman" w:cs="Times New Roman"/>
          <w:sz w:val="24"/>
          <w:szCs w:val="24"/>
          <w:lang w:val="id-ID"/>
        </w:rPr>
        <w:t xml:space="preserve">terdapat </w:t>
      </w:r>
      <w:r w:rsidRPr="00A86534">
        <w:rPr>
          <w:rFonts w:ascii="Times New Roman" w:hAnsi="Times New Roman" w:cs="Times New Roman"/>
          <w:sz w:val="24"/>
          <w:szCs w:val="24"/>
          <w:lang w:val="sv-SE"/>
        </w:rPr>
        <w:t xml:space="preserve">hubungan bermakna antara tingkat kepatuhan minum tablet </w:t>
      </w:r>
      <w:r>
        <w:rPr>
          <w:rFonts w:ascii="Times New Roman" w:hAnsi="Times New Roman" w:cs="Times New Roman"/>
          <w:sz w:val="24"/>
          <w:szCs w:val="24"/>
          <w:lang w:val="id-ID"/>
        </w:rPr>
        <w:t>Fe</w:t>
      </w:r>
      <w:r w:rsidRPr="00A86534">
        <w:rPr>
          <w:rFonts w:ascii="Times New Roman" w:hAnsi="Times New Roman" w:cs="Times New Roman"/>
          <w:sz w:val="24"/>
          <w:szCs w:val="24"/>
          <w:lang w:val="sv-SE"/>
        </w:rPr>
        <w:t xml:space="preserve"> dengan kejadian anemia pada ibu hamil. Ibu hamil yang tidak patuh mengonsumsi tablet Fe mempunyai risiko 3,7 kali lebih besar untuk menderita anemia. </w:t>
      </w:r>
      <w:r w:rsidRPr="008E384A">
        <w:rPr>
          <w:rFonts w:ascii="Times New Roman" w:hAnsi="Times New Roman" w:cs="Times New Roman"/>
          <w:sz w:val="24"/>
          <w:szCs w:val="24"/>
          <w:lang w:val="sv-SE"/>
        </w:rPr>
        <w:t xml:space="preserve">Hal tersebut dikarenakan konsumsi </w:t>
      </w:r>
      <w:r w:rsidRPr="008E384A">
        <w:rPr>
          <w:rFonts w:ascii="Times New Roman" w:hAnsi="Times New Roman" w:cs="Times New Roman"/>
          <w:sz w:val="24"/>
          <w:szCs w:val="24"/>
          <w:lang w:val="sv-SE"/>
        </w:rPr>
        <w:lastRenderedPageBreak/>
        <w:t>tablet Fe akan membantu meningkatkan produksi sel darah merah dan Hb dalam tubuh.</w:t>
      </w:r>
      <w:r w:rsidRPr="00771624">
        <w:rPr>
          <w:rFonts w:ascii="Times New Roman" w:hAnsi="Times New Roman" w:cs="Times New Roman"/>
          <w:sz w:val="24"/>
          <w:szCs w:val="24"/>
          <w:vertAlign w:val="superscript"/>
          <w:lang w:val="id-ID"/>
        </w:rPr>
        <w:t>41</w:t>
      </w:r>
    </w:p>
    <w:p w14:paraId="2E81A54B" w14:textId="77777777" w:rsidR="00E5592C" w:rsidRPr="00230C1B" w:rsidRDefault="00E5592C" w:rsidP="00C04486">
      <w:pPr>
        <w:pStyle w:val="Heading4"/>
        <w:spacing w:after="0" w:line="480" w:lineRule="auto"/>
        <w:rPr>
          <w:sz w:val="24"/>
          <w:szCs w:val="24"/>
          <w:lang w:val="id-ID"/>
        </w:rPr>
      </w:pPr>
      <w:bookmarkStart w:id="93" w:name="_Toc535584696"/>
      <w:r w:rsidRPr="00F51254">
        <w:rPr>
          <w:sz w:val="24"/>
          <w:szCs w:val="24"/>
        </w:rPr>
        <w:t>4.2.</w:t>
      </w:r>
      <w:r>
        <w:rPr>
          <w:sz w:val="24"/>
          <w:szCs w:val="24"/>
          <w:lang w:val="id-ID"/>
        </w:rPr>
        <w:t>3</w:t>
      </w:r>
      <w:r w:rsidRPr="00F51254">
        <w:rPr>
          <w:sz w:val="24"/>
          <w:szCs w:val="24"/>
          <w:lang w:val="id-ID"/>
        </w:rPr>
        <w:t>.</w:t>
      </w:r>
      <w:r w:rsidRPr="00F51254">
        <w:rPr>
          <w:sz w:val="24"/>
          <w:szCs w:val="24"/>
        </w:rPr>
        <w:t xml:space="preserve">5 </w:t>
      </w:r>
      <w:r w:rsidRPr="00F51254">
        <w:rPr>
          <w:sz w:val="24"/>
          <w:szCs w:val="24"/>
          <w:lang w:val="id-ID"/>
        </w:rPr>
        <w:t>Hubungan asupan zat besi dengan st</w:t>
      </w:r>
      <w:r>
        <w:rPr>
          <w:sz w:val="24"/>
          <w:szCs w:val="24"/>
          <w:lang w:val="id-ID"/>
        </w:rPr>
        <w:t xml:space="preserve">atus </w:t>
      </w:r>
      <w:commentRangeStart w:id="94"/>
      <w:r>
        <w:rPr>
          <w:sz w:val="24"/>
          <w:szCs w:val="24"/>
          <w:lang w:val="id-ID"/>
        </w:rPr>
        <w:t>anemia</w:t>
      </w:r>
      <w:commentRangeEnd w:id="94"/>
      <w:r w:rsidR="005617DD">
        <w:rPr>
          <w:rStyle w:val="CommentReference"/>
          <w:rFonts w:asciiTheme="minorHAnsi" w:hAnsiTheme="minorHAnsi" w:cstheme="minorBidi"/>
          <w:b w:val="0"/>
          <w:bCs w:val="0"/>
        </w:rPr>
        <w:commentReference w:id="94"/>
      </w:r>
      <w:r>
        <w:rPr>
          <w:sz w:val="24"/>
          <w:szCs w:val="24"/>
          <w:lang w:val="id-ID"/>
        </w:rPr>
        <w:t xml:space="preserve"> ibu hamil</w:t>
      </w:r>
      <w:bookmarkEnd w:id="93"/>
      <w:r>
        <w:rPr>
          <w:sz w:val="24"/>
          <w:szCs w:val="24"/>
          <w:lang w:val="id-ID"/>
        </w:rPr>
        <w:t xml:space="preserve"> </w:t>
      </w:r>
    </w:p>
    <w:p w14:paraId="3EAEFA4C" w14:textId="371FE883" w:rsidR="00FE1115" w:rsidRDefault="00E5592C" w:rsidP="00E5592C">
      <w:pPr>
        <w:spacing w:after="0" w:line="480" w:lineRule="auto"/>
        <w:jc w:val="both"/>
        <w:rPr>
          <w:rFonts w:ascii="Times New Roman" w:hAnsi="Times New Roman" w:cs="Times New Roman"/>
          <w:sz w:val="24"/>
          <w:szCs w:val="24"/>
          <w:vertAlign w:val="superscript"/>
        </w:rPr>
      </w:pPr>
      <w:r w:rsidRPr="007569D2">
        <w:rPr>
          <w:rFonts w:ascii="Times New Roman" w:hAnsi="Times New Roman" w:cs="Times New Roman"/>
          <w:sz w:val="24"/>
          <w:szCs w:val="24"/>
          <w:lang w:val="id-ID"/>
        </w:rPr>
        <w:t xml:space="preserve">     Berdasarkan </w:t>
      </w:r>
      <w:r w:rsidR="00AA33E7">
        <w:rPr>
          <w:rFonts w:ascii="Times New Roman" w:hAnsi="Times New Roman" w:cs="Times New Roman"/>
          <w:sz w:val="24"/>
          <w:szCs w:val="24"/>
          <w:lang w:val="id-ID"/>
        </w:rPr>
        <w:t>tabel 4.5</w:t>
      </w:r>
      <w:r w:rsidRPr="007569D2">
        <w:rPr>
          <w:rFonts w:ascii="Times New Roman" w:hAnsi="Times New Roman" w:cs="Times New Roman"/>
          <w:sz w:val="24"/>
          <w:szCs w:val="24"/>
          <w:lang w:val="id-ID"/>
        </w:rPr>
        <w:t xml:space="preserve"> didapatkan bahwa</w:t>
      </w:r>
      <w:r w:rsidR="00626269">
        <w:rPr>
          <w:rFonts w:ascii="Times New Roman" w:hAnsi="Times New Roman" w:cs="Times New Roman"/>
          <w:sz w:val="24"/>
          <w:szCs w:val="24"/>
        </w:rPr>
        <w:t xml:space="preserve"> tidak</w:t>
      </w:r>
      <w:r w:rsidRPr="007569D2">
        <w:rPr>
          <w:rFonts w:ascii="Times New Roman" w:hAnsi="Times New Roman" w:cs="Times New Roman"/>
          <w:sz w:val="24"/>
          <w:szCs w:val="24"/>
          <w:lang w:val="id-ID"/>
        </w:rPr>
        <w:t xml:space="preserve"> terdapat hubungan antara status anemia ibu hamil dengan asupan zat besi selama kehamilan (</w:t>
      </w:r>
      <w:r w:rsidRPr="007569D2">
        <w:rPr>
          <w:rFonts w:ascii="Times New Roman" w:hAnsi="Times New Roman" w:cs="Times New Roman"/>
          <w:i/>
          <w:sz w:val="24"/>
          <w:szCs w:val="24"/>
          <w:lang w:val="id-ID"/>
        </w:rPr>
        <w:t>p value</w:t>
      </w:r>
      <w:r w:rsidR="00626269">
        <w:rPr>
          <w:rFonts w:ascii="Times New Roman" w:hAnsi="Times New Roman" w:cs="Times New Roman"/>
          <w:sz w:val="24"/>
          <w:szCs w:val="24"/>
          <w:lang w:val="id-ID"/>
        </w:rPr>
        <w:t xml:space="preserve"> = 0,</w:t>
      </w:r>
      <w:r w:rsidR="00F83C81">
        <w:rPr>
          <w:rFonts w:ascii="Times New Roman" w:hAnsi="Times New Roman" w:cs="Times New Roman"/>
          <w:sz w:val="24"/>
          <w:szCs w:val="24"/>
        </w:rPr>
        <w:t>76</w:t>
      </w:r>
      <w:r w:rsidRPr="007569D2">
        <w:rPr>
          <w:rFonts w:ascii="Times New Roman" w:hAnsi="Times New Roman" w:cs="Times New Roman"/>
          <w:sz w:val="24"/>
          <w:szCs w:val="24"/>
          <w:lang w:val="id-ID"/>
        </w:rPr>
        <w:t>)</w:t>
      </w:r>
      <w:r w:rsidR="003E4D9D">
        <w:rPr>
          <w:rFonts w:ascii="Times New Roman" w:hAnsi="Times New Roman" w:cs="Times New Roman"/>
          <w:sz w:val="24"/>
          <w:szCs w:val="24"/>
        </w:rPr>
        <w:t xml:space="preserve"> dengan kekuatan</w:t>
      </w:r>
      <w:r w:rsidR="00626269">
        <w:rPr>
          <w:rFonts w:ascii="Times New Roman" w:hAnsi="Times New Roman" w:cs="Times New Roman"/>
          <w:sz w:val="24"/>
          <w:szCs w:val="24"/>
        </w:rPr>
        <w:t xml:space="preserve"> korelasi sangat lemah</w:t>
      </w:r>
      <w:r w:rsidR="00F83C81">
        <w:rPr>
          <w:rFonts w:ascii="Times New Roman" w:hAnsi="Times New Roman" w:cs="Times New Roman"/>
          <w:sz w:val="24"/>
          <w:szCs w:val="24"/>
        </w:rPr>
        <w:t xml:space="preserve"> (r=0,0</w:t>
      </w:r>
      <w:r w:rsidR="003E4D9D">
        <w:rPr>
          <w:rFonts w:ascii="Times New Roman" w:hAnsi="Times New Roman" w:cs="Times New Roman"/>
          <w:sz w:val="24"/>
          <w:szCs w:val="24"/>
        </w:rPr>
        <w:t>)</w:t>
      </w:r>
      <w:r w:rsidRPr="007569D2">
        <w:rPr>
          <w:rFonts w:ascii="Times New Roman" w:hAnsi="Times New Roman" w:cs="Times New Roman"/>
          <w:sz w:val="24"/>
          <w:szCs w:val="24"/>
          <w:lang w:val="id-ID"/>
        </w:rPr>
        <w:t xml:space="preserve">. </w:t>
      </w:r>
      <w:r w:rsidR="00FE1115">
        <w:rPr>
          <w:rFonts w:ascii="Times New Roman" w:hAnsi="Times New Roman" w:cs="Times New Roman"/>
          <w:sz w:val="24"/>
          <w:szCs w:val="24"/>
        </w:rPr>
        <w:t xml:space="preserve">Hasil penelitian ini </w:t>
      </w:r>
      <w:r w:rsidR="00FE1115">
        <w:rPr>
          <w:rFonts w:ascii="Times New Roman" w:hAnsi="Times New Roman" w:cs="Times New Roman"/>
          <w:sz w:val="24"/>
          <w:szCs w:val="24"/>
          <w:lang w:val="id-ID"/>
        </w:rPr>
        <w:t xml:space="preserve">sejalan dengan penelitian yang dilakukan oleh Purwaningtyas tahun 2017 bahwa tidak terdapat hubungan antara </w:t>
      </w:r>
      <w:r w:rsidR="00FE1115">
        <w:rPr>
          <w:rFonts w:ascii="Times New Roman" w:hAnsi="Times New Roman" w:cs="Times New Roman"/>
          <w:sz w:val="24"/>
          <w:szCs w:val="24"/>
        </w:rPr>
        <w:t xml:space="preserve">kecukupan asupan zat besi </w:t>
      </w:r>
      <w:r w:rsidR="00FE1115">
        <w:rPr>
          <w:rFonts w:ascii="Times New Roman" w:hAnsi="Times New Roman" w:cs="Times New Roman"/>
          <w:sz w:val="24"/>
          <w:szCs w:val="24"/>
          <w:lang w:val="id-ID"/>
        </w:rPr>
        <w:t>dengan kejadian anemia pada ibu hamil.</w:t>
      </w:r>
      <w:r w:rsidR="00FE1115" w:rsidRPr="000A6250">
        <w:rPr>
          <w:rFonts w:ascii="Times New Roman" w:hAnsi="Times New Roman" w:cs="Times New Roman"/>
          <w:sz w:val="24"/>
          <w:szCs w:val="24"/>
          <w:vertAlign w:val="superscript"/>
          <w:lang w:val="id-ID"/>
        </w:rPr>
        <w:t>4</w:t>
      </w:r>
      <w:r w:rsidR="00B80263">
        <w:rPr>
          <w:rFonts w:ascii="Times New Roman" w:hAnsi="Times New Roman" w:cs="Times New Roman"/>
          <w:sz w:val="24"/>
          <w:szCs w:val="24"/>
          <w:vertAlign w:val="superscript"/>
        </w:rPr>
        <w:t>9</w:t>
      </w:r>
    </w:p>
    <w:p w14:paraId="59C51D75" w14:textId="1F957F60" w:rsidR="00E5592C" w:rsidRDefault="00AA33E7" w:rsidP="00FE1115">
      <w:pPr>
        <w:spacing w:line="480" w:lineRule="auto"/>
        <w:jc w:val="both"/>
        <w:rPr>
          <w:rFonts w:ascii="Times New Roman" w:hAnsi="Times New Roman" w:cs="Times New Roman"/>
          <w:sz w:val="24"/>
          <w:vertAlign w:val="superscript"/>
        </w:rPr>
      </w:pPr>
      <w:r>
        <w:rPr>
          <w:rFonts w:ascii="Times New Roman" w:hAnsi="Times New Roman" w:cs="Times New Roman"/>
          <w:sz w:val="24"/>
          <w:szCs w:val="24"/>
          <w:vertAlign w:val="superscript"/>
          <w:lang w:val="id-ID"/>
        </w:rPr>
        <w:t xml:space="preserve">     </w:t>
      </w:r>
      <w:r w:rsidR="00FE1115" w:rsidRPr="00A516F5">
        <w:rPr>
          <w:rFonts w:ascii="Times New Roman" w:hAnsi="Times New Roman" w:cs="Times New Roman"/>
          <w:sz w:val="24"/>
        </w:rPr>
        <w:t>T</w:t>
      </w:r>
      <w:r w:rsidR="00FE1115" w:rsidRPr="001D14F0">
        <w:rPr>
          <w:rFonts w:ascii="Times New Roman" w:hAnsi="Times New Roman" w:cs="Times New Roman"/>
          <w:sz w:val="24"/>
        </w:rPr>
        <w:t>idak terdapatnya hubungan antara kecukupan zat besi dengan status anemia pada ibu hamil dalam penelitian ini dikarenakan a</w:t>
      </w:r>
      <w:r w:rsidR="00FE1115">
        <w:rPr>
          <w:rFonts w:ascii="Times New Roman" w:hAnsi="Times New Roman" w:cs="Times New Roman"/>
          <w:sz w:val="24"/>
        </w:rPr>
        <w:t xml:space="preserve">da faktor lain yang </w:t>
      </w:r>
      <w:r w:rsidR="00FE1115" w:rsidRPr="001D14F0">
        <w:rPr>
          <w:rFonts w:ascii="Times New Roman" w:hAnsi="Times New Roman" w:cs="Times New Roman"/>
          <w:sz w:val="24"/>
        </w:rPr>
        <w:t xml:space="preserve">berpengaruh terhadap anemia </w:t>
      </w:r>
      <w:r w:rsidR="00FE1115">
        <w:rPr>
          <w:rFonts w:ascii="Times New Roman" w:hAnsi="Times New Roman" w:cs="Times New Roman"/>
          <w:sz w:val="24"/>
        </w:rPr>
        <w:t xml:space="preserve">selain asupan zat besi </w:t>
      </w:r>
      <w:r w:rsidR="00FE1115" w:rsidRPr="001D14F0">
        <w:rPr>
          <w:rFonts w:ascii="Times New Roman" w:hAnsi="Times New Roman" w:cs="Times New Roman"/>
          <w:sz w:val="24"/>
        </w:rPr>
        <w:t>yaitu konsumsi tablet tambah darah</w:t>
      </w:r>
      <w:r w:rsidR="006275B8">
        <w:rPr>
          <w:rFonts w:ascii="Times New Roman" w:hAnsi="Times New Roman" w:cs="Times New Roman"/>
          <w:sz w:val="24"/>
        </w:rPr>
        <w:t xml:space="preserve">. Dalam penelitian ini </w:t>
      </w:r>
      <w:r w:rsidR="00FB0AC7">
        <w:rPr>
          <w:rFonts w:ascii="Times New Roman" w:hAnsi="Times New Roman" w:cs="Times New Roman"/>
          <w:sz w:val="24"/>
        </w:rPr>
        <w:t xml:space="preserve">hanya </w:t>
      </w:r>
      <w:r w:rsidR="006275B8">
        <w:rPr>
          <w:rFonts w:ascii="Times New Roman" w:hAnsi="Times New Roman" w:cs="Times New Roman"/>
          <w:sz w:val="24"/>
        </w:rPr>
        <w:t>meneliti mengenai asupan zat besi dalam asupan makanan sehari-hari, sehingga tidak diteliti</w:t>
      </w:r>
      <w:r w:rsidR="00FB0AC7">
        <w:rPr>
          <w:rFonts w:ascii="Times New Roman" w:hAnsi="Times New Roman" w:cs="Times New Roman"/>
          <w:sz w:val="24"/>
        </w:rPr>
        <w:t xml:space="preserve"> mengenai pola</w:t>
      </w:r>
      <w:r w:rsidR="006275B8">
        <w:rPr>
          <w:rFonts w:ascii="Times New Roman" w:hAnsi="Times New Roman" w:cs="Times New Roman"/>
          <w:sz w:val="24"/>
        </w:rPr>
        <w:t xml:space="preserve"> konsumsi tablet </w:t>
      </w:r>
      <w:r w:rsidR="00FB0AC7">
        <w:rPr>
          <w:rFonts w:ascii="Times New Roman" w:hAnsi="Times New Roman" w:cs="Times New Roman"/>
          <w:sz w:val="24"/>
        </w:rPr>
        <w:t>tambah darah ibu.</w:t>
      </w:r>
      <w:r w:rsidR="006275B8">
        <w:rPr>
          <w:rFonts w:ascii="Times New Roman" w:hAnsi="Times New Roman" w:cs="Times New Roman"/>
          <w:sz w:val="24"/>
        </w:rPr>
        <w:t xml:space="preserve"> </w:t>
      </w:r>
      <w:r w:rsidR="00FE1115" w:rsidRPr="001D14F0">
        <w:rPr>
          <w:rFonts w:ascii="Times New Roman" w:hAnsi="Times New Roman" w:cs="Times New Roman"/>
          <w:sz w:val="24"/>
        </w:rPr>
        <w:t>Tablet tambah darah mengandung 60</w:t>
      </w:r>
      <w:r w:rsidR="00FE1115">
        <w:rPr>
          <w:rFonts w:ascii="Times New Roman" w:hAnsi="Times New Roman" w:cs="Times New Roman"/>
          <w:sz w:val="24"/>
        </w:rPr>
        <w:t xml:space="preserve"> </w:t>
      </w:r>
      <w:r w:rsidR="00FE1115" w:rsidRPr="001D14F0">
        <w:rPr>
          <w:rFonts w:ascii="Times New Roman" w:hAnsi="Times New Roman" w:cs="Times New Roman"/>
          <w:sz w:val="24"/>
        </w:rPr>
        <w:t xml:space="preserve">mg zat besi </w:t>
      </w:r>
      <w:r w:rsidR="00ED0733">
        <w:rPr>
          <w:rFonts w:ascii="Times New Roman" w:hAnsi="Times New Roman" w:cs="Times New Roman"/>
          <w:sz w:val="24"/>
        </w:rPr>
        <w:t xml:space="preserve">dan 400 mcg asam folat </w:t>
      </w:r>
      <w:r w:rsidR="00FE1115" w:rsidRPr="001D14F0">
        <w:rPr>
          <w:rFonts w:ascii="Times New Roman" w:hAnsi="Times New Roman" w:cs="Times New Roman"/>
          <w:sz w:val="24"/>
        </w:rPr>
        <w:t xml:space="preserve">yang diberikan pada ibu hamil minimal 90 tablet selama kehamilan dan diminum satu kali setiap hari. </w:t>
      </w:r>
      <w:r w:rsidR="00FE1115">
        <w:rPr>
          <w:rFonts w:ascii="Times New Roman" w:hAnsi="Times New Roman" w:cs="Times New Roman"/>
          <w:sz w:val="24"/>
        </w:rPr>
        <w:t>Pemberian satu tablet tambah darah dapat membantu memenuhi kebutuhan zat besi per hari.</w:t>
      </w:r>
      <w:r w:rsidR="00B80263">
        <w:rPr>
          <w:rFonts w:ascii="Times New Roman" w:hAnsi="Times New Roman" w:cs="Times New Roman"/>
          <w:sz w:val="24"/>
          <w:vertAlign w:val="superscript"/>
        </w:rPr>
        <w:t>49</w:t>
      </w:r>
    </w:p>
    <w:p w14:paraId="5B6EF52F" w14:textId="45443933" w:rsidR="001F36D4" w:rsidRPr="001F36D4" w:rsidRDefault="00B80263" w:rsidP="00FE1115">
      <w:pPr>
        <w:spacing w:line="480" w:lineRule="auto"/>
        <w:jc w:val="both"/>
        <w:rPr>
          <w:rFonts w:ascii="Times New Roman" w:hAnsi="Times New Roman" w:cs="Times New Roman"/>
          <w:sz w:val="24"/>
          <w:lang w:val="id-ID"/>
        </w:rPr>
      </w:pPr>
      <w:r>
        <w:rPr>
          <w:rFonts w:ascii="Times New Roman" w:hAnsi="Times New Roman" w:cs="Times New Roman"/>
          <w:sz w:val="24"/>
          <w:lang w:val="id-ID"/>
        </w:rPr>
        <w:t xml:space="preserve">     </w:t>
      </w:r>
      <w:r w:rsidR="001F36D4">
        <w:rPr>
          <w:rFonts w:ascii="Times New Roman" w:hAnsi="Times New Roman" w:cs="Times New Roman"/>
          <w:sz w:val="24"/>
          <w:lang w:val="id-ID"/>
        </w:rPr>
        <w:t>Z</w:t>
      </w:r>
      <w:r w:rsidR="001F36D4" w:rsidRPr="001F36D4">
        <w:rPr>
          <w:rFonts w:ascii="Times New Roman" w:hAnsi="Times New Roman" w:cs="Times New Roman"/>
          <w:sz w:val="24"/>
          <w:lang w:val="id-ID"/>
        </w:rPr>
        <w:t xml:space="preserve">at besi </w:t>
      </w:r>
      <w:r w:rsidR="001F36D4">
        <w:rPr>
          <w:rFonts w:ascii="Times New Roman" w:hAnsi="Times New Roman" w:cs="Times New Roman"/>
          <w:sz w:val="24"/>
          <w:lang w:val="id-ID"/>
        </w:rPr>
        <w:t>dibutuhkan terutama pada trimester kedua dan ketiga kehamilan. Suplemetasi zat besi dibutuhkan untuk memenuhi kekurangan zat besi selama kehamilan</w:t>
      </w:r>
    </w:p>
    <w:p w14:paraId="7A080843" w14:textId="77777777" w:rsidR="00E5592C" w:rsidRPr="00230C1B" w:rsidRDefault="00E5592C" w:rsidP="00C04486">
      <w:pPr>
        <w:pStyle w:val="Heading4"/>
        <w:spacing w:after="0" w:line="480" w:lineRule="auto"/>
        <w:rPr>
          <w:sz w:val="24"/>
          <w:szCs w:val="24"/>
          <w:lang w:val="id-ID"/>
        </w:rPr>
      </w:pPr>
      <w:bookmarkStart w:id="95" w:name="_Toc535584697"/>
      <w:r w:rsidRPr="00F51254">
        <w:rPr>
          <w:sz w:val="24"/>
          <w:szCs w:val="24"/>
        </w:rPr>
        <w:t>4.2.</w:t>
      </w:r>
      <w:r>
        <w:rPr>
          <w:sz w:val="24"/>
          <w:szCs w:val="24"/>
          <w:lang w:val="id-ID"/>
        </w:rPr>
        <w:t>3</w:t>
      </w:r>
      <w:r w:rsidRPr="00F51254">
        <w:rPr>
          <w:sz w:val="24"/>
          <w:szCs w:val="24"/>
          <w:lang w:val="id-ID"/>
        </w:rPr>
        <w:t>.</w:t>
      </w:r>
      <w:r w:rsidRPr="00F51254">
        <w:rPr>
          <w:sz w:val="24"/>
          <w:szCs w:val="24"/>
        </w:rPr>
        <w:t xml:space="preserve">6 </w:t>
      </w:r>
      <w:r w:rsidRPr="00F51254">
        <w:rPr>
          <w:sz w:val="24"/>
          <w:szCs w:val="24"/>
          <w:lang w:val="id-ID"/>
        </w:rPr>
        <w:t>Hubungan asupan asam folat</w:t>
      </w:r>
      <w:r>
        <w:rPr>
          <w:sz w:val="24"/>
          <w:szCs w:val="24"/>
          <w:lang w:val="id-ID"/>
        </w:rPr>
        <w:t xml:space="preserve"> dengan status anemia ibu hamil</w:t>
      </w:r>
      <w:bookmarkEnd w:id="95"/>
      <w:r>
        <w:rPr>
          <w:sz w:val="24"/>
          <w:szCs w:val="24"/>
          <w:lang w:val="id-ID"/>
        </w:rPr>
        <w:t xml:space="preserve"> </w:t>
      </w:r>
    </w:p>
    <w:p w14:paraId="2131EEB9" w14:textId="5E27AAED" w:rsidR="00E5592C" w:rsidRPr="00A74EBC" w:rsidRDefault="00D919A0" w:rsidP="00E5592C">
      <w:pPr>
        <w:spacing w:after="0" w:line="480" w:lineRule="auto"/>
        <w:jc w:val="both"/>
        <w:rPr>
          <w:rFonts w:ascii="Times New Roman" w:hAnsi="Times New Roman" w:cs="Times New Roman"/>
          <w:sz w:val="28"/>
          <w:szCs w:val="24"/>
        </w:rPr>
      </w:pPr>
      <w:r>
        <w:rPr>
          <w:rFonts w:ascii="Times New Roman" w:hAnsi="Times New Roman" w:cs="Times New Roman"/>
          <w:sz w:val="24"/>
          <w:szCs w:val="24"/>
          <w:lang w:val="id-ID"/>
        </w:rPr>
        <w:lastRenderedPageBreak/>
        <w:t xml:space="preserve">     </w:t>
      </w:r>
      <w:r w:rsidR="00E5592C" w:rsidRPr="007569D2">
        <w:rPr>
          <w:rFonts w:ascii="Times New Roman" w:hAnsi="Times New Roman" w:cs="Times New Roman"/>
          <w:sz w:val="24"/>
          <w:szCs w:val="24"/>
          <w:lang w:val="id-ID"/>
        </w:rPr>
        <w:t>Berdasarkan hasil penelitian ini didapatkan bahw</w:t>
      </w:r>
      <w:r w:rsidR="00E5592C">
        <w:rPr>
          <w:rFonts w:ascii="Times New Roman" w:hAnsi="Times New Roman" w:cs="Times New Roman"/>
          <w:sz w:val="24"/>
          <w:szCs w:val="24"/>
          <w:lang w:val="id-ID"/>
        </w:rPr>
        <w:t>a</w:t>
      </w:r>
      <w:r w:rsidR="00E5592C" w:rsidRPr="007569D2">
        <w:rPr>
          <w:rFonts w:ascii="Times New Roman" w:hAnsi="Times New Roman" w:cs="Times New Roman"/>
          <w:sz w:val="24"/>
          <w:szCs w:val="24"/>
          <w:lang w:val="id-ID"/>
        </w:rPr>
        <w:t xml:space="preserve"> </w:t>
      </w:r>
      <w:r w:rsidR="00ED0733">
        <w:rPr>
          <w:rFonts w:ascii="Times New Roman" w:hAnsi="Times New Roman" w:cs="Times New Roman"/>
          <w:sz w:val="24"/>
          <w:szCs w:val="24"/>
        </w:rPr>
        <w:t xml:space="preserve">tidak </w:t>
      </w:r>
      <w:r w:rsidR="00E5592C" w:rsidRPr="007569D2">
        <w:rPr>
          <w:rFonts w:ascii="Times New Roman" w:hAnsi="Times New Roman" w:cs="Times New Roman"/>
          <w:sz w:val="24"/>
          <w:szCs w:val="24"/>
          <w:lang w:val="id-ID"/>
        </w:rPr>
        <w:t>terdapat hubungan antara status anemia ibu hamil dengan asup</w:t>
      </w:r>
      <w:r w:rsidR="00ED0733">
        <w:rPr>
          <w:rFonts w:ascii="Times New Roman" w:hAnsi="Times New Roman" w:cs="Times New Roman"/>
          <w:sz w:val="24"/>
          <w:szCs w:val="24"/>
          <w:lang w:val="id-ID"/>
        </w:rPr>
        <w:t>an asam folat selama kehamila</w:t>
      </w:r>
      <w:r w:rsidR="00ED0733">
        <w:rPr>
          <w:rFonts w:ascii="Times New Roman" w:hAnsi="Times New Roman" w:cs="Times New Roman"/>
          <w:sz w:val="24"/>
          <w:szCs w:val="24"/>
        </w:rPr>
        <w:t xml:space="preserve">n </w:t>
      </w:r>
      <w:r w:rsidR="00E5592C" w:rsidRPr="007569D2">
        <w:rPr>
          <w:rFonts w:ascii="Times New Roman" w:hAnsi="Times New Roman" w:cs="Times New Roman"/>
          <w:sz w:val="24"/>
          <w:szCs w:val="24"/>
          <w:lang w:val="id-ID"/>
        </w:rPr>
        <w:t>(</w:t>
      </w:r>
      <w:r w:rsidR="00E5592C" w:rsidRPr="007569D2">
        <w:rPr>
          <w:rFonts w:ascii="Times New Roman" w:hAnsi="Times New Roman" w:cs="Times New Roman"/>
          <w:i/>
          <w:sz w:val="24"/>
          <w:szCs w:val="24"/>
          <w:lang w:val="id-ID"/>
        </w:rPr>
        <w:t>p value</w:t>
      </w:r>
      <w:r w:rsidR="00ED0733">
        <w:rPr>
          <w:rFonts w:ascii="Times New Roman" w:hAnsi="Times New Roman" w:cs="Times New Roman"/>
          <w:sz w:val="24"/>
          <w:szCs w:val="24"/>
          <w:lang w:val="id-ID"/>
        </w:rPr>
        <w:t xml:space="preserve"> = 0,</w:t>
      </w:r>
      <w:r w:rsidR="00F83C81">
        <w:rPr>
          <w:rFonts w:ascii="Times New Roman" w:hAnsi="Times New Roman" w:cs="Times New Roman"/>
          <w:sz w:val="24"/>
          <w:szCs w:val="24"/>
        </w:rPr>
        <w:t>94</w:t>
      </w:r>
      <w:r w:rsidR="00E5592C" w:rsidRPr="007569D2">
        <w:rPr>
          <w:rFonts w:ascii="Times New Roman" w:hAnsi="Times New Roman" w:cs="Times New Roman"/>
          <w:sz w:val="24"/>
          <w:szCs w:val="24"/>
          <w:lang w:val="id-ID"/>
        </w:rPr>
        <w:t>)</w:t>
      </w:r>
      <w:r w:rsidR="00ED0733">
        <w:rPr>
          <w:rFonts w:ascii="Times New Roman" w:hAnsi="Times New Roman" w:cs="Times New Roman"/>
          <w:sz w:val="24"/>
          <w:szCs w:val="24"/>
        </w:rPr>
        <w:t xml:space="preserve"> dengan kekuata</w:t>
      </w:r>
      <w:r w:rsidR="003E4D9D">
        <w:rPr>
          <w:rFonts w:ascii="Times New Roman" w:hAnsi="Times New Roman" w:cs="Times New Roman"/>
          <w:sz w:val="24"/>
          <w:szCs w:val="24"/>
        </w:rPr>
        <w:t>n korelasi sangat lemah (r=0,</w:t>
      </w:r>
      <w:r w:rsidR="00C54DE5">
        <w:rPr>
          <w:rFonts w:ascii="Times New Roman" w:hAnsi="Times New Roman" w:cs="Times New Roman"/>
          <w:sz w:val="24"/>
          <w:szCs w:val="24"/>
        </w:rPr>
        <w:t>0</w:t>
      </w:r>
      <w:r w:rsidR="00ED0733">
        <w:rPr>
          <w:rFonts w:ascii="Times New Roman" w:hAnsi="Times New Roman" w:cs="Times New Roman"/>
          <w:sz w:val="24"/>
          <w:szCs w:val="24"/>
        </w:rPr>
        <w:t>)</w:t>
      </w:r>
      <w:r w:rsidR="00E5592C">
        <w:rPr>
          <w:rFonts w:ascii="Times New Roman" w:hAnsi="Times New Roman" w:cs="Times New Roman"/>
          <w:sz w:val="24"/>
          <w:szCs w:val="24"/>
          <w:lang w:val="id-ID"/>
        </w:rPr>
        <w:t>.</w:t>
      </w:r>
      <w:r w:rsidR="00A74EBC">
        <w:rPr>
          <w:rFonts w:ascii="Times New Roman" w:hAnsi="Times New Roman" w:cs="Times New Roman"/>
          <w:sz w:val="24"/>
          <w:szCs w:val="24"/>
        </w:rPr>
        <w:t xml:space="preserve"> Hasil penelitian ini sejalan dengan penelitian Hasan Syah (2014) </w:t>
      </w:r>
      <w:r w:rsidR="00A74EBC">
        <w:rPr>
          <w:rFonts w:ascii="Times New Roman" w:hAnsi="Times New Roman" w:cs="Times New Roman"/>
          <w:sz w:val="24"/>
        </w:rPr>
        <w:t xml:space="preserve">bahwa tidak terdapat hubungan antara asupan asam folat dengan status anemia ibu hamil. </w:t>
      </w:r>
    </w:p>
    <w:p w14:paraId="139FF6C4" w14:textId="32D52EEC" w:rsidR="00BC407E" w:rsidRPr="00BC407E" w:rsidRDefault="00BC407E" w:rsidP="00E5592C">
      <w:pPr>
        <w:spacing w:after="0" w:line="480" w:lineRule="auto"/>
        <w:jc w:val="both"/>
        <w:rPr>
          <w:rFonts w:ascii="Times New Roman" w:hAnsi="Times New Roman" w:cs="Times New Roman"/>
          <w:sz w:val="24"/>
          <w:szCs w:val="24"/>
        </w:rPr>
      </w:pPr>
      <w:r>
        <w:rPr>
          <w:rFonts w:ascii="Times New Roman" w:hAnsi="Times New Roman" w:cs="Times New Roman"/>
          <w:sz w:val="24"/>
        </w:rPr>
        <w:t xml:space="preserve">     </w:t>
      </w:r>
      <w:r w:rsidRPr="00A516F5">
        <w:rPr>
          <w:rFonts w:ascii="Times New Roman" w:hAnsi="Times New Roman" w:cs="Times New Roman"/>
          <w:sz w:val="24"/>
        </w:rPr>
        <w:t>T</w:t>
      </w:r>
      <w:r w:rsidRPr="001D14F0">
        <w:rPr>
          <w:rFonts w:ascii="Times New Roman" w:hAnsi="Times New Roman" w:cs="Times New Roman"/>
          <w:sz w:val="24"/>
        </w:rPr>
        <w:t xml:space="preserve">idak terdapatnya hubungan antara </w:t>
      </w:r>
      <w:r>
        <w:rPr>
          <w:rFonts w:ascii="Times New Roman" w:hAnsi="Times New Roman" w:cs="Times New Roman"/>
          <w:sz w:val="24"/>
        </w:rPr>
        <w:t>asupan asam</w:t>
      </w:r>
      <w:r w:rsidR="00A74EBC">
        <w:rPr>
          <w:rFonts w:ascii="Times New Roman" w:hAnsi="Times New Roman" w:cs="Times New Roman"/>
          <w:sz w:val="24"/>
        </w:rPr>
        <w:t xml:space="preserve"> </w:t>
      </w:r>
      <w:r>
        <w:rPr>
          <w:rFonts w:ascii="Times New Roman" w:hAnsi="Times New Roman" w:cs="Times New Roman"/>
          <w:sz w:val="24"/>
        </w:rPr>
        <w:t>folat</w:t>
      </w:r>
      <w:r w:rsidRPr="001D14F0">
        <w:rPr>
          <w:rFonts w:ascii="Times New Roman" w:hAnsi="Times New Roman" w:cs="Times New Roman"/>
          <w:sz w:val="24"/>
        </w:rPr>
        <w:t xml:space="preserve"> dengan status anemia pada ibu hamil dalam penelitian ini dikarenakan a</w:t>
      </w:r>
      <w:r>
        <w:rPr>
          <w:rFonts w:ascii="Times New Roman" w:hAnsi="Times New Roman" w:cs="Times New Roman"/>
          <w:sz w:val="24"/>
        </w:rPr>
        <w:t xml:space="preserve">da faktor lain yang </w:t>
      </w:r>
      <w:r w:rsidRPr="001D14F0">
        <w:rPr>
          <w:rFonts w:ascii="Times New Roman" w:hAnsi="Times New Roman" w:cs="Times New Roman"/>
          <w:sz w:val="24"/>
        </w:rPr>
        <w:t xml:space="preserve">berpengaruh terhadap anemia </w:t>
      </w:r>
      <w:r>
        <w:rPr>
          <w:rFonts w:ascii="Times New Roman" w:hAnsi="Times New Roman" w:cs="Times New Roman"/>
          <w:sz w:val="24"/>
        </w:rPr>
        <w:t xml:space="preserve">selain asupan asam folat dari konsumsi makanan sehari-hari </w:t>
      </w:r>
      <w:r w:rsidRPr="001D14F0">
        <w:rPr>
          <w:rFonts w:ascii="Times New Roman" w:hAnsi="Times New Roman" w:cs="Times New Roman"/>
          <w:sz w:val="24"/>
        </w:rPr>
        <w:t>yaitu konsumsi tablet tambah darah</w:t>
      </w:r>
      <w:r>
        <w:rPr>
          <w:rFonts w:ascii="Times New Roman" w:hAnsi="Times New Roman" w:cs="Times New Roman"/>
          <w:sz w:val="24"/>
        </w:rPr>
        <w:t xml:space="preserve"> yang tidak diteliti dalam penelitian ini</w:t>
      </w:r>
      <w:r w:rsidRPr="001D14F0">
        <w:rPr>
          <w:rFonts w:ascii="Times New Roman" w:hAnsi="Times New Roman" w:cs="Times New Roman"/>
          <w:sz w:val="24"/>
        </w:rPr>
        <w:t>. Tablet tambah darah mengandung 60</w:t>
      </w:r>
      <w:r>
        <w:rPr>
          <w:rFonts w:ascii="Times New Roman" w:hAnsi="Times New Roman" w:cs="Times New Roman"/>
          <w:sz w:val="24"/>
        </w:rPr>
        <w:t xml:space="preserve"> </w:t>
      </w:r>
      <w:r w:rsidRPr="001D14F0">
        <w:rPr>
          <w:rFonts w:ascii="Times New Roman" w:hAnsi="Times New Roman" w:cs="Times New Roman"/>
          <w:sz w:val="24"/>
        </w:rPr>
        <w:t xml:space="preserve">mg zat besi </w:t>
      </w:r>
      <w:r>
        <w:rPr>
          <w:rFonts w:ascii="Times New Roman" w:hAnsi="Times New Roman" w:cs="Times New Roman"/>
          <w:sz w:val="24"/>
        </w:rPr>
        <w:t xml:space="preserve">dan 400 mcg asam folat </w:t>
      </w:r>
      <w:r w:rsidRPr="001D14F0">
        <w:rPr>
          <w:rFonts w:ascii="Times New Roman" w:hAnsi="Times New Roman" w:cs="Times New Roman"/>
          <w:sz w:val="24"/>
        </w:rPr>
        <w:t xml:space="preserve">yang diberikan pada ibu hamil minimal 90 tablet selama kehamilan dan diminum satu kali setiap hari. </w:t>
      </w:r>
      <w:r>
        <w:rPr>
          <w:rFonts w:ascii="Times New Roman" w:hAnsi="Times New Roman" w:cs="Times New Roman"/>
          <w:sz w:val="24"/>
        </w:rPr>
        <w:t>Pemberian satu tablet tambah darah dapat membantu memenuhi kebutuhan asam folat setiap hari</w:t>
      </w:r>
      <w:r w:rsidR="00A74EBC">
        <w:rPr>
          <w:rFonts w:ascii="Times New Roman" w:hAnsi="Times New Roman" w:cs="Times New Roman"/>
          <w:sz w:val="24"/>
        </w:rPr>
        <w:t>.</w:t>
      </w:r>
      <w:r w:rsidR="00B80263">
        <w:rPr>
          <w:rFonts w:ascii="Times New Roman" w:hAnsi="Times New Roman" w:cs="Times New Roman"/>
          <w:sz w:val="24"/>
          <w:vertAlign w:val="superscript"/>
        </w:rPr>
        <w:t>50</w:t>
      </w:r>
    </w:p>
    <w:p w14:paraId="7ACA8295" w14:textId="77777777" w:rsidR="003716E5" w:rsidRPr="00A95D6A" w:rsidRDefault="003716E5" w:rsidP="00A95D6A">
      <w:pPr>
        <w:spacing w:line="480" w:lineRule="auto"/>
        <w:jc w:val="both"/>
        <w:rPr>
          <w:rFonts w:ascii="Times New Roman" w:hAnsi="Times New Roman" w:cs="Times New Roman"/>
          <w:sz w:val="24"/>
        </w:rPr>
      </w:pPr>
      <w:r>
        <w:rPr>
          <w:rStyle w:val="tlid-translation"/>
          <w:rFonts w:ascii="Times New Roman" w:hAnsi="Times New Roman" w:cs="Times New Roman"/>
          <w:sz w:val="24"/>
          <w:lang w:val="id-ID"/>
        </w:rPr>
        <w:t xml:space="preserve">     </w:t>
      </w:r>
      <w:r w:rsidRPr="003716E5">
        <w:rPr>
          <w:rStyle w:val="tlid-translation"/>
          <w:rFonts w:ascii="Times New Roman" w:hAnsi="Times New Roman" w:cs="Times New Roman"/>
          <w:sz w:val="24"/>
        </w:rPr>
        <w:t>Asam folat berperan dalam sintesis DNA dan pertumbuhan sel. Kekurangan asam folat mengakibatkan sintesis DNA tidak sempurna dan sel darah merah tidak dapat matang dengan baik. Akibatnya sel darah merah tidak dapat membawa oksigen untuk kebutuhan fisiologis tubuh sehingga dapat terjadi anemia.</w:t>
      </w:r>
      <w:r w:rsidRPr="003716E5">
        <w:rPr>
          <w:rStyle w:val="tlid-translation"/>
          <w:rFonts w:ascii="Times New Roman" w:hAnsi="Times New Roman" w:cs="Times New Roman"/>
          <w:sz w:val="24"/>
          <w:vertAlign w:val="superscript"/>
          <w:lang w:val="id-ID"/>
        </w:rPr>
        <w:t>40</w:t>
      </w:r>
      <w:r w:rsidRPr="003716E5">
        <w:rPr>
          <w:rStyle w:val="tlid-translation"/>
          <w:rFonts w:ascii="Times New Roman" w:hAnsi="Times New Roman" w:cs="Times New Roman"/>
          <w:sz w:val="24"/>
        </w:rPr>
        <w:t xml:space="preserve"> </w:t>
      </w:r>
    </w:p>
    <w:p w14:paraId="460095F9" w14:textId="77777777" w:rsidR="00E5592C" w:rsidRPr="00230C1B" w:rsidRDefault="00E5592C" w:rsidP="00C04486">
      <w:pPr>
        <w:pStyle w:val="Heading4"/>
        <w:spacing w:after="0" w:line="480" w:lineRule="auto"/>
        <w:jc w:val="both"/>
        <w:rPr>
          <w:sz w:val="24"/>
          <w:szCs w:val="24"/>
          <w:lang w:val="id-ID"/>
        </w:rPr>
      </w:pPr>
      <w:bookmarkStart w:id="96" w:name="_Toc535584698"/>
      <w:r w:rsidRPr="00F51254">
        <w:rPr>
          <w:sz w:val="24"/>
          <w:szCs w:val="24"/>
        </w:rPr>
        <w:t>4.2.</w:t>
      </w:r>
      <w:r>
        <w:rPr>
          <w:sz w:val="24"/>
          <w:szCs w:val="24"/>
          <w:lang w:val="id-ID"/>
        </w:rPr>
        <w:t>3</w:t>
      </w:r>
      <w:r w:rsidRPr="00F51254">
        <w:rPr>
          <w:sz w:val="24"/>
          <w:szCs w:val="24"/>
          <w:lang w:val="id-ID"/>
        </w:rPr>
        <w:t>.</w:t>
      </w:r>
      <w:r w:rsidRPr="00F51254">
        <w:rPr>
          <w:sz w:val="24"/>
          <w:szCs w:val="24"/>
        </w:rPr>
        <w:t xml:space="preserve">7 </w:t>
      </w:r>
      <w:r w:rsidRPr="00F51254">
        <w:rPr>
          <w:sz w:val="24"/>
          <w:szCs w:val="24"/>
          <w:lang w:val="id-ID"/>
        </w:rPr>
        <w:t>Hubungan asupan vitamin C</w:t>
      </w:r>
      <w:r>
        <w:rPr>
          <w:sz w:val="24"/>
          <w:szCs w:val="24"/>
          <w:lang w:val="id-ID"/>
        </w:rPr>
        <w:t xml:space="preserve"> dengan status anemia ibu hamil</w:t>
      </w:r>
      <w:bookmarkEnd w:id="96"/>
      <w:r>
        <w:rPr>
          <w:sz w:val="24"/>
          <w:szCs w:val="24"/>
          <w:lang w:val="id-ID"/>
        </w:rPr>
        <w:t xml:space="preserve"> </w:t>
      </w:r>
    </w:p>
    <w:p w14:paraId="1F865770" w14:textId="3775F1FF" w:rsidR="00E5592C" w:rsidRPr="00C73A74" w:rsidRDefault="00E5592C" w:rsidP="00C73A74">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7569D2">
        <w:rPr>
          <w:rFonts w:ascii="Times New Roman" w:hAnsi="Times New Roman" w:cs="Times New Roman"/>
          <w:sz w:val="24"/>
          <w:szCs w:val="24"/>
          <w:lang w:val="id-ID"/>
        </w:rPr>
        <w:t xml:space="preserve">Berdasarkan </w:t>
      </w:r>
      <w:r w:rsidR="00D919A0">
        <w:rPr>
          <w:rFonts w:ascii="Times New Roman" w:hAnsi="Times New Roman" w:cs="Times New Roman"/>
          <w:sz w:val="24"/>
          <w:szCs w:val="24"/>
          <w:lang w:val="id-ID"/>
        </w:rPr>
        <w:t>tabel 4.5</w:t>
      </w:r>
      <w:r w:rsidRPr="007569D2">
        <w:rPr>
          <w:rFonts w:ascii="Times New Roman" w:hAnsi="Times New Roman" w:cs="Times New Roman"/>
          <w:sz w:val="24"/>
          <w:szCs w:val="24"/>
          <w:lang w:val="id-ID"/>
        </w:rPr>
        <w:t xml:space="preserve"> didapatkan bahwa </w:t>
      </w:r>
      <w:r w:rsidR="0002471D">
        <w:rPr>
          <w:rFonts w:ascii="Times New Roman" w:hAnsi="Times New Roman" w:cs="Times New Roman"/>
          <w:sz w:val="24"/>
          <w:szCs w:val="24"/>
        </w:rPr>
        <w:t xml:space="preserve">tidak </w:t>
      </w:r>
      <w:r w:rsidRPr="007569D2">
        <w:rPr>
          <w:rFonts w:ascii="Times New Roman" w:hAnsi="Times New Roman" w:cs="Times New Roman"/>
          <w:sz w:val="24"/>
          <w:szCs w:val="24"/>
          <w:lang w:val="id-ID"/>
        </w:rPr>
        <w:t>terdapat hubungan antara status anemia ibu hamil dengan asupan vitamin C selama kehamilan (</w:t>
      </w:r>
      <w:r w:rsidRPr="007569D2">
        <w:rPr>
          <w:rFonts w:ascii="Times New Roman" w:hAnsi="Times New Roman" w:cs="Times New Roman"/>
          <w:i/>
          <w:sz w:val="24"/>
          <w:szCs w:val="24"/>
          <w:lang w:val="id-ID"/>
        </w:rPr>
        <w:t>p value</w:t>
      </w:r>
      <w:r w:rsidR="0002471D">
        <w:rPr>
          <w:rFonts w:ascii="Times New Roman" w:hAnsi="Times New Roman" w:cs="Times New Roman"/>
          <w:sz w:val="24"/>
          <w:szCs w:val="24"/>
          <w:lang w:val="id-ID"/>
        </w:rPr>
        <w:t xml:space="preserve"> = 0,</w:t>
      </w:r>
      <w:r w:rsidR="00F83C81">
        <w:rPr>
          <w:rFonts w:ascii="Times New Roman" w:hAnsi="Times New Roman" w:cs="Times New Roman"/>
          <w:sz w:val="24"/>
          <w:szCs w:val="24"/>
        </w:rPr>
        <w:t>8</w:t>
      </w:r>
      <w:r w:rsidR="00C54DE5">
        <w:rPr>
          <w:rFonts w:ascii="Times New Roman" w:hAnsi="Times New Roman" w:cs="Times New Roman"/>
          <w:sz w:val="24"/>
          <w:szCs w:val="24"/>
        </w:rPr>
        <w:t>2</w:t>
      </w:r>
      <w:r w:rsidRPr="007569D2">
        <w:rPr>
          <w:rFonts w:ascii="Times New Roman" w:hAnsi="Times New Roman" w:cs="Times New Roman"/>
          <w:sz w:val="24"/>
          <w:szCs w:val="24"/>
          <w:lang w:val="id-ID"/>
        </w:rPr>
        <w:t>)</w:t>
      </w:r>
      <w:r w:rsidR="00C73A74">
        <w:rPr>
          <w:rFonts w:ascii="Times New Roman" w:hAnsi="Times New Roman" w:cs="Times New Roman"/>
          <w:sz w:val="24"/>
          <w:szCs w:val="24"/>
        </w:rPr>
        <w:t xml:space="preserve"> dengan kekuatan korelasi sangat lemah</w:t>
      </w:r>
      <w:r w:rsidR="003E4D9D">
        <w:rPr>
          <w:rFonts w:ascii="Times New Roman" w:hAnsi="Times New Roman" w:cs="Times New Roman"/>
          <w:sz w:val="24"/>
          <w:szCs w:val="24"/>
        </w:rPr>
        <w:t xml:space="preserve"> (r=0,0</w:t>
      </w:r>
      <w:r w:rsidR="00A74EBC">
        <w:rPr>
          <w:rFonts w:ascii="Times New Roman" w:hAnsi="Times New Roman" w:cs="Times New Roman"/>
          <w:sz w:val="24"/>
          <w:szCs w:val="24"/>
        </w:rPr>
        <w:t>)</w:t>
      </w:r>
      <w:r w:rsidRPr="007569D2">
        <w:rPr>
          <w:rFonts w:ascii="Times New Roman" w:hAnsi="Times New Roman" w:cs="Times New Roman"/>
          <w:sz w:val="24"/>
          <w:szCs w:val="24"/>
          <w:lang w:val="id-ID"/>
        </w:rPr>
        <w:t xml:space="preserve">. Hasil penelitian ini sejalan dengan penelitian yang dilakukan oleh </w:t>
      </w:r>
      <w:r w:rsidR="0002471D">
        <w:rPr>
          <w:rFonts w:ascii="Times New Roman" w:hAnsi="Times New Roman" w:cs="Times New Roman"/>
          <w:sz w:val="24"/>
          <w:szCs w:val="24"/>
        </w:rPr>
        <w:t xml:space="preserve">Purwaningtyas </w:t>
      </w:r>
      <w:r w:rsidRPr="007569D2">
        <w:rPr>
          <w:rFonts w:ascii="Times New Roman" w:hAnsi="Times New Roman" w:cs="Times New Roman"/>
          <w:sz w:val="24"/>
          <w:szCs w:val="24"/>
          <w:lang w:val="id-ID"/>
        </w:rPr>
        <w:t>dkk tahun 2017 dimana</w:t>
      </w:r>
      <w:r w:rsidR="0002471D">
        <w:rPr>
          <w:rFonts w:ascii="Times New Roman" w:hAnsi="Times New Roman" w:cs="Times New Roman"/>
          <w:sz w:val="24"/>
          <w:szCs w:val="24"/>
        </w:rPr>
        <w:t xml:space="preserve"> tidak</w:t>
      </w:r>
      <w:r w:rsidRPr="007569D2">
        <w:rPr>
          <w:rFonts w:ascii="Times New Roman" w:hAnsi="Times New Roman" w:cs="Times New Roman"/>
          <w:sz w:val="24"/>
          <w:szCs w:val="24"/>
          <w:lang w:val="id-ID"/>
        </w:rPr>
        <w:t xml:space="preserve"> terdapat hubungan antara asupan vitamin C dengan anemia pada ibu hamil.</w:t>
      </w:r>
      <w:r w:rsidR="0002471D">
        <w:rPr>
          <w:rFonts w:ascii="Times New Roman" w:hAnsi="Times New Roman" w:cs="Times New Roman"/>
          <w:sz w:val="24"/>
        </w:rPr>
        <w:t xml:space="preserve">Tidak </w:t>
      </w:r>
      <w:r w:rsidR="0002471D">
        <w:rPr>
          <w:rFonts w:ascii="Times New Roman" w:hAnsi="Times New Roman" w:cs="Times New Roman"/>
          <w:sz w:val="24"/>
        </w:rPr>
        <w:lastRenderedPageBreak/>
        <w:t>terdapatnya hubungan antara asupan vitamin dengan status anemia ibu hamil dapat terjadi karena kebiasaan responden mengonsumsi sumber vitamin C yang tidak dibarengi dengan sumber makanan zat besi sehingga tidak memiliki dampak yang signifikan bagi ketersediaan zat besi dalam tubuh.</w:t>
      </w:r>
      <w:r w:rsidR="00C73A74">
        <w:rPr>
          <w:rFonts w:ascii="Times New Roman" w:hAnsi="Times New Roman" w:cs="Times New Roman"/>
          <w:sz w:val="24"/>
          <w:szCs w:val="24"/>
          <w:vertAlign w:val="superscript"/>
          <w:lang w:val="id-ID"/>
        </w:rPr>
        <w:t>4</w:t>
      </w:r>
      <w:r w:rsidR="00B80263">
        <w:rPr>
          <w:rFonts w:ascii="Times New Roman" w:hAnsi="Times New Roman" w:cs="Times New Roman"/>
          <w:sz w:val="24"/>
          <w:szCs w:val="24"/>
          <w:vertAlign w:val="superscript"/>
        </w:rPr>
        <w:t>8</w:t>
      </w:r>
      <w:r w:rsidRPr="007569D2">
        <w:rPr>
          <w:rFonts w:ascii="Times New Roman" w:hAnsi="Times New Roman" w:cs="Times New Roman"/>
          <w:sz w:val="24"/>
          <w:szCs w:val="24"/>
          <w:lang w:val="id-ID"/>
        </w:rPr>
        <w:t xml:space="preserve"> </w:t>
      </w:r>
      <w:r w:rsidR="00FB0AC7">
        <w:rPr>
          <w:rFonts w:ascii="Times New Roman" w:hAnsi="Times New Roman" w:cs="Times New Roman"/>
          <w:sz w:val="24"/>
          <w:szCs w:val="24"/>
        </w:rPr>
        <w:t>Sebagian besar responden dalam penelitian ini</w:t>
      </w:r>
      <w:r w:rsidR="00FB0AC7">
        <w:rPr>
          <w:rFonts w:ascii="Times New Roman" w:hAnsi="Times New Roman" w:cs="Times New Roman"/>
          <w:sz w:val="24"/>
          <w:szCs w:val="24"/>
          <w:lang w:val="id-ID"/>
        </w:rPr>
        <w:t xml:space="preserve"> kurang mengonsumsi makanan dan buah-buahan sebagai sumber utama vitamin C seperti jeruk dan pepaya serta kurangnya menambahkan brokoli dan tomat ke dalam konsumsi sayuran harian.</w:t>
      </w:r>
    </w:p>
    <w:p w14:paraId="7FD51F54" w14:textId="77777777" w:rsidR="003866C6" w:rsidRDefault="00C73A74" w:rsidP="00C73A74">
      <w:pPr>
        <w:spacing w:line="480" w:lineRule="auto"/>
        <w:jc w:val="both"/>
        <w:rPr>
          <w:rFonts w:ascii="Times New Roman" w:hAnsi="Times New Roman" w:cs="Times New Roman"/>
          <w:sz w:val="24"/>
          <w:vertAlign w:val="superscript"/>
        </w:rPr>
      </w:pPr>
      <w:r>
        <w:rPr>
          <w:rFonts w:ascii="Times New Roman" w:hAnsi="Times New Roman" w:cs="Times New Roman"/>
          <w:sz w:val="24"/>
        </w:rPr>
        <w:t xml:space="preserve">     </w:t>
      </w:r>
      <w:r w:rsidRPr="00C73A74">
        <w:rPr>
          <w:rFonts w:ascii="Times New Roman" w:hAnsi="Times New Roman" w:cs="Times New Roman"/>
          <w:sz w:val="24"/>
        </w:rPr>
        <w:t>Vitamin C merupakan unsur esensial yang sangat dibutuhkan tubuh untuk pembentukan sel-sel darah merah. Vitamin C menghambat pembentukan hemosiderin yang sukar dimobilisasi untuk membebaskan besi bila diperlukan. Adanya vitamin C dalam makanan yang dikonsumsi akan memberikan suasana asam sehingga zat besi yang lebih mudah diserap usus halus. Absorpsi zat besi dalam bentuk non heme bila ada vitamin C.</w:t>
      </w:r>
      <w:r w:rsidRPr="00C73A74">
        <w:rPr>
          <w:rFonts w:ascii="Times New Roman" w:hAnsi="Times New Roman" w:cs="Times New Roman"/>
          <w:sz w:val="24"/>
          <w:vertAlign w:val="superscript"/>
        </w:rPr>
        <w:t>40</w:t>
      </w:r>
    </w:p>
    <w:p w14:paraId="2E1FC9D6" w14:textId="7F2C7EFB" w:rsidR="003866C6" w:rsidRDefault="003866C6" w:rsidP="0057338E">
      <w:pPr>
        <w:pStyle w:val="Heading2"/>
        <w:numPr>
          <w:ilvl w:val="1"/>
          <w:numId w:val="50"/>
        </w:numPr>
      </w:pPr>
      <w:bookmarkStart w:id="97" w:name="_Toc535584699"/>
      <w:r>
        <w:t>Keterbatasan Penelitian</w:t>
      </w:r>
      <w:bookmarkEnd w:id="97"/>
    </w:p>
    <w:p w14:paraId="65C61E5D" w14:textId="10A6A9CB" w:rsidR="0057338E" w:rsidRPr="0057338E" w:rsidRDefault="0057338E" w:rsidP="0057338E">
      <w:pPr>
        <w:pStyle w:val="CommentText"/>
        <w:numPr>
          <w:ilvl w:val="1"/>
          <w:numId w:val="9"/>
        </w:numPr>
        <w:spacing w:line="480" w:lineRule="auto"/>
        <w:ind w:left="426" w:hanging="426"/>
        <w:jc w:val="both"/>
        <w:rPr>
          <w:rFonts w:ascii="Times New Roman" w:hAnsi="Times New Roman" w:cs="Times New Roman"/>
          <w:sz w:val="24"/>
          <w:szCs w:val="24"/>
        </w:rPr>
      </w:pPr>
      <w:r>
        <w:rPr>
          <w:rStyle w:val="CommentReference"/>
        </w:rPr>
        <w:annotationRef/>
      </w:r>
      <w:r>
        <w:rPr>
          <w:rFonts w:ascii="Times New Roman" w:hAnsi="Times New Roman" w:cs="Times New Roman"/>
          <w:sz w:val="24"/>
          <w:szCs w:val="24"/>
        </w:rPr>
        <w:t>Penelitian ini dilakukan di wilayah kecamatan J</w:t>
      </w:r>
      <w:r w:rsidRPr="0057338E">
        <w:rPr>
          <w:rFonts w:ascii="Times New Roman" w:hAnsi="Times New Roman" w:cs="Times New Roman"/>
          <w:sz w:val="24"/>
          <w:szCs w:val="24"/>
        </w:rPr>
        <w:t xml:space="preserve">atinangor dengan sampel yang diambil adalah ibu hamil yang datang pada pemeriksaan </w:t>
      </w:r>
      <w:r w:rsidRPr="0057338E">
        <w:rPr>
          <w:rFonts w:ascii="Times New Roman" w:hAnsi="Times New Roman" w:cs="Times New Roman"/>
          <w:i/>
          <w:sz w:val="24"/>
          <w:szCs w:val="24"/>
        </w:rPr>
        <w:t xml:space="preserve">screening </w:t>
      </w:r>
      <w:r w:rsidRPr="0057338E">
        <w:rPr>
          <w:rFonts w:ascii="Times New Roman" w:hAnsi="Times New Roman" w:cs="Times New Roman"/>
          <w:sz w:val="24"/>
          <w:szCs w:val="24"/>
        </w:rPr>
        <w:t xml:space="preserve">anemia, dan tidak semua ibu hamil datang untuk periksa </w:t>
      </w:r>
      <w:r w:rsidRPr="0057338E">
        <w:rPr>
          <w:rFonts w:ascii="Times New Roman" w:hAnsi="Times New Roman" w:cs="Times New Roman"/>
          <w:i/>
          <w:sz w:val="24"/>
          <w:szCs w:val="24"/>
        </w:rPr>
        <w:t>screening</w:t>
      </w:r>
      <w:r w:rsidRPr="0057338E">
        <w:rPr>
          <w:rFonts w:ascii="Times New Roman" w:hAnsi="Times New Roman" w:cs="Times New Roman"/>
          <w:sz w:val="24"/>
          <w:szCs w:val="24"/>
        </w:rPr>
        <w:t xml:space="preserve"> anemia.</w:t>
      </w:r>
    </w:p>
    <w:p w14:paraId="468E8565" w14:textId="77777777" w:rsidR="003866C6" w:rsidRPr="003866C6" w:rsidRDefault="003866C6" w:rsidP="003866C6">
      <w:pPr>
        <w:pStyle w:val="ListParagraph"/>
        <w:numPr>
          <w:ilvl w:val="1"/>
          <w:numId w:val="9"/>
        </w:numPr>
        <w:spacing w:line="480" w:lineRule="auto"/>
        <w:ind w:left="450" w:hanging="450"/>
        <w:jc w:val="both"/>
        <w:rPr>
          <w:rFonts w:ascii="Times New Roman" w:hAnsi="Times New Roman" w:cs="Times New Roman"/>
          <w:sz w:val="24"/>
        </w:rPr>
      </w:pPr>
      <w:r>
        <w:rPr>
          <w:rFonts w:ascii="Times New Roman" w:hAnsi="Times New Roman" w:cs="Times New Roman"/>
          <w:sz w:val="24"/>
        </w:rPr>
        <w:t xml:space="preserve">Koordinasi dengan bidan desa terkait mengalami hambatan sehingga dari jumlah 12 desa hanya </w:t>
      </w:r>
      <w:r w:rsidR="005F2EE6">
        <w:rPr>
          <w:rFonts w:ascii="Times New Roman" w:hAnsi="Times New Roman" w:cs="Times New Roman"/>
          <w:sz w:val="24"/>
        </w:rPr>
        <w:t>9 desa yang diambil sampelnya untuk penelitian</w:t>
      </w:r>
    </w:p>
    <w:p w14:paraId="64A03B19" w14:textId="77777777" w:rsidR="003866C6" w:rsidRDefault="003866C6" w:rsidP="003866C6">
      <w:pPr>
        <w:spacing w:line="480" w:lineRule="auto"/>
        <w:jc w:val="both"/>
        <w:rPr>
          <w:rFonts w:ascii="Times New Roman" w:hAnsi="Times New Roman" w:cs="Times New Roman"/>
          <w:sz w:val="24"/>
        </w:rPr>
      </w:pPr>
    </w:p>
    <w:p w14:paraId="72080BE4" w14:textId="77777777" w:rsidR="003866C6" w:rsidRPr="003866C6" w:rsidRDefault="003866C6" w:rsidP="003866C6">
      <w:pPr>
        <w:spacing w:line="480" w:lineRule="auto"/>
        <w:jc w:val="both"/>
        <w:rPr>
          <w:rFonts w:ascii="Times New Roman" w:hAnsi="Times New Roman" w:cs="Times New Roman"/>
          <w:sz w:val="24"/>
        </w:rPr>
        <w:sectPr w:rsidR="003866C6" w:rsidRPr="003866C6" w:rsidSect="00494E5C">
          <w:headerReference w:type="default" r:id="rId28"/>
          <w:footerReference w:type="default" r:id="rId29"/>
          <w:footerReference w:type="first" r:id="rId30"/>
          <w:pgSz w:w="11906" w:h="16838" w:code="9"/>
          <w:pgMar w:top="2275" w:right="1699" w:bottom="1699" w:left="2275" w:header="720" w:footer="720" w:gutter="0"/>
          <w:cols w:space="720"/>
          <w:titlePg/>
          <w:docGrid w:linePitch="360"/>
        </w:sectPr>
      </w:pPr>
    </w:p>
    <w:p w14:paraId="39BD138D" w14:textId="77777777" w:rsidR="002B0196" w:rsidRDefault="002B0196" w:rsidP="00494E5C">
      <w:pPr>
        <w:pStyle w:val="Heading1"/>
        <w:rPr>
          <w:lang w:val="id-ID"/>
        </w:rPr>
      </w:pPr>
      <w:bookmarkStart w:id="98" w:name="_Toc535584700"/>
      <w:r>
        <w:rPr>
          <w:lang w:val="id-ID"/>
        </w:rPr>
        <w:lastRenderedPageBreak/>
        <w:t>BAB V</w:t>
      </w:r>
      <w:r>
        <w:rPr>
          <w:lang w:val="id-ID"/>
        </w:rPr>
        <w:br/>
        <w:t>SIMPULAN DAN SARAN</w:t>
      </w:r>
      <w:bookmarkEnd w:id="98"/>
    </w:p>
    <w:p w14:paraId="25A3ED74" w14:textId="77777777" w:rsidR="008F6A81" w:rsidRDefault="008F6A81" w:rsidP="008F6A81">
      <w:pPr>
        <w:rPr>
          <w:rFonts w:ascii="Times New Roman" w:hAnsi="Times New Roman" w:cs="Times New Roman"/>
          <w:b/>
          <w:bCs/>
          <w:sz w:val="24"/>
          <w:szCs w:val="20"/>
          <w:lang w:val="id-ID"/>
        </w:rPr>
      </w:pPr>
      <w:r>
        <w:rPr>
          <w:rFonts w:ascii="Times New Roman" w:hAnsi="Times New Roman" w:cs="Times New Roman"/>
          <w:b/>
          <w:bCs/>
          <w:sz w:val="24"/>
          <w:szCs w:val="20"/>
          <w:lang w:val="id-ID"/>
        </w:rPr>
        <w:t>5.1  Simpulan</w:t>
      </w:r>
    </w:p>
    <w:p w14:paraId="1CD93DD4" w14:textId="77777777" w:rsidR="00BB10E5" w:rsidRPr="00BB10E5" w:rsidRDefault="00BB10E5" w:rsidP="00BB10E5">
      <w:pPr>
        <w:pStyle w:val="ListParagraph"/>
        <w:numPr>
          <w:ilvl w:val="0"/>
          <w:numId w:val="39"/>
        </w:numPr>
        <w:spacing w:after="0" w:line="480" w:lineRule="auto"/>
        <w:ind w:left="284" w:hanging="284"/>
        <w:jc w:val="both"/>
        <w:rPr>
          <w:rFonts w:ascii="Times New Roman" w:hAnsi="Times New Roman" w:cs="Times New Roman"/>
          <w:bCs/>
          <w:sz w:val="24"/>
          <w:szCs w:val="24"/>
        </w:rPr>
      </w:pPr>
      <w:r w:rsidRPr="00BB10E5">
        <w:rPr>
          <w:rFonts w:ascii="Times New Roman" w:hAnsi="Times New Roman" w:cs="Times New Roman"/>
          <w:bCs/>
          <w:sz w:val="24"/>
          <w:szCs w:val="24"/>
        </w:rPr>
        <w:t>Hasil pene</w:t>
      </w:r>
      <w:r w:rsidR="00F83C81">
        <w:rPr>
          <w:rFonts w:ascii="Times New Roman" w:hAnsi="Times New Roman" w:cs="Times New Roman"/>
          <w:bCs/>
          <w:sz w:val="24"/>
          <w:szCs w:val="24"/>
        </w:rPr>
        <w:t>litian menunjukkan terdapat 31,6</w:t>
      </w:r>
      <w:r w:rsidRPr="00BB10E5">
        <w:rPr>
          <w:rFonts w:ascii="Times New Roman" w:hAnsi="Times New Roman" w:cs="Times New Roman"/>
          <w:bCs/>
          <w:sz w:val="24"/>
          <w:szCs w:val="24"/>
        </w:rPr>
        <w:t>% ibu hamil mengalami anemia di Kecamatan Jatinangor.</w:t>
      </w:r>
    </w:p>
    <w:p w14:paraId="5525BAD1" w14:textId="5A82DC34" w:rsidR="00BB10E5" w:rsidRPr="00267E51" w:rsidRDefault="00BB10E5" w:rsidP="00267E51">
      <w:pPr>
        <w:pStyle w:val="ListParagraph"/>
        <w:numPr>
          <w:ilvl w:val="0"/>
          <w:numId w:val="39"/>
        </w:numPr>
        <w:spacing w:after="0" w:line="480" w:lineRule="auto"/>
        <w:ind w:left="284" w:hanging="284"/>
        <w:jc w:val="both"/>
        <w:rPr>
          <w:rFonts w:ascii="Times New Roman" w:hAnsi="Times New Roman" w:cs="Times New Roman"/>
          <w:bCs/>
          <w:sz w:val="24"/>
          <w:szCs w:val="24"/>
          <w:lang w:val="id-ID"/>
        </w:rPr>
      </w:pPr>
      <w:r w:rsidRPr="00267E51">
        <w:rPr>
          <w:rFonts w:ascii="Times New Roman" w:hAnsi="Times New Roman" w:cs="Times New Roman"/>
          <w:bCs/>
          <w:sz w:val="24"/>
          <w:szCs w:val="24"/>
          <w:lang w:val="id-ID"/>
        </w:rPr>
        <w:t xml:space="preserve">Karakteristik ibu hamil berdasarkan hasil penelitian didapatkan </w:t>
      </w:r>
      <w:r w:rsidR="00267E51">
        <w:rPr>
          <w:rFonts w:ascii="Times New Roman" w:hAnsi="Times New Roman" w:cs="Times New Roman"/>
          <w:bCs/>
          <w:sz w:val="24"/>
          <w:szCs w:val="24"/>
        </w:rPr>
        <w:t>sebagian besar ibu hamil yaitu</w:t>
      </w:r>
      <w:r w:rsidR="00C54DE5">
        <w:rPr>
          <w:rFonts w:ascii="Times New Roman" w:hAnsi="Times New Roman" w:cs="Times New Roman"/>
          <w:bCs/>
          <w:sz w:val="24"/>
          <w:szCs w:val="24"/>
          <w:lang w:val="id-ID"/>
        </w:rPr>
        <w:t xml:space="preserve"> </w:t>
      </w:r>
      <w:r w:rsidR="00F83C81">
        <w:rPr>
          <w:rFonts w:ascii="Times New Roman" w:hAnsi="Times New Roman" w:cs="Times New Roman"/>
          <w:bCs/>
          <w:sz w:val="24"/>
          <w:szCs w:val="24"/>
        </w:rPr>
        <w:t>73,7</w:t>
      </w:r>
      <w:r w:rsidR="00267E51">
        <w:rPr>
          <w:rFonts w:ascii="Times New Roman" w:hAnsi="Times New Roman" w:cs="Times New Roman"/>
          <w:bCs/>
          <w:sz w:val="24"/>
          <w:szCs w:val="24"/>
        </w:rPr>
        <w:t xml:space="preserve">% berusia 20-35 tahun, sebanyak </w:t>
      </w:r>
      <w:r w:rsidR="00F83C81">
        <w:rPr>
          <w:rFonts w:ascii="Times New Roman" w:hAnsi="Times New Roman" w:cs="Times New Roman"/>
          <w:bCs/>
          <w:sz w:val="24"/>
          <w:szCs w:val="24"/>
          <w:lang w:val="id-ID"/>
        </w:rPr>
        <w:t xml:space="preserve">38,6% </w:t>
      </w:r>
      <w:r w:rsidR="00267E51">
        <w:rPr>
          <w:rFonts w:ascii="Times New Roman" w:hAnsi="Times New Roman" w:cs="Times New Roman"/>
          <w:bCs/>
          <w:sz w:val="24"/>
          <w:szCs w:val="24"/>
        </w:rPr>
        <w:t xml:space="preserve">merupakan </w:t>
      </w:r>
      <w:r w:rsidR="00C54DE5">
        <w:rPr>
          <w:rFonts w:ascii="Times New Roman" w:hAnsi="Times New Roman" w:cs="Times New Roman"/>
          <w:bCs/>
          <w:sz w:val="24"/>
          <w:szCs w:val="24"/>
          <w:lang w:val="id-ID"/>
        </w:rPr>
        <w:t>nulipara,</w:t>
      </w:r>
      <w:r w:rsidR="00267E51">
        <w:rPr>
          <w:rFonts w:ascii="Times New Roman" w:hAnsi="Times New Roman" w:cs="Times New Roman"/>
          <w:bCs/>
          <w:sz w:val="24"/>
          <w:szCs w:val="24"/>
        </w:rPr>
        <w:t xml:space="preserve"> 40</w:t>
      </w:r>
      <w:r w:rsidR="00F83C81">
        <w:rPr>
          <w:rFonts w:ascii="Times New Roman" w:hAnsi="Times New Roman" w:cs="Times New Roman"/>
          <w:bCs/>
          <w:sz w:val="24"/>
          <w:szCs w:val="24"/>
          <w:lang w:val="id-ID"/>
        </w:rPr>
        <w:t>,4</w:t>
      </w:r>
      <w:r w:rsidR="00267E51">
        <w:rPr>
          <w:rFonts w:ascii="Times New Roman" w:hAnsi="Times New Roman" w:cs="Times New Roman"/>
          <w:bCs/>
          <w:sz w:val="24"/>
          <w:szCs w:val="24"/>
        </w:rPr>
        <w:t xml:space="preserve">% dengan </w:t>
      </w:r>
      <w:r w:rsidR="00C54DE5">
        <w:rPr>
          <w:rFonts w:ascii="Times New Roman" w:hAnsi="Times New Roman" w:cs="Times New Roman"/>
          <w:bCs/>
          <w:sz w:val="24"/>
          <w:szCs w:val="24"/>
        </w:rPr>
        <w:t>pendidikan terak</w:t>
      </w:r>
      <w:r w:rsidR="00F83C81">
        <w:rPr>
          <w:rFonts w:ascii="Times New Roman" w:hAnsi="Times New Roman" w:cs="Times New Roman"/>
          <w:bCs/>
          <w:sz w:val="24"/>
          <w:szCs w:val="24"/>
        </w:rPr>
        <w:t>hir SMP dan 49,1</w:t>
      </w:r>
      <w:r w:rsidR="00267E51">
        <w:rPr>
          <w:rFonts w:ascii="Times New Roman" w:hAnsi="Times New Roman" w:cs="Times New Roman"/>
          <w:bCs/>
          <w:sz w:val="24"/>
          <w:szCs w:val="24"/>
        </w:rPr>
        <w:t xml:space="preserve">% dengan status gizi normal. Berdasarkan asupan zat gizi </w:t>
      </w:r>
      <w:r w:rsidR="00F83C81">
        <w:rPr>
          <w:rFonts w:ascii="Times New Roman" w:hAnsi="Times New Roman" w:cs="Times New Roman"/>
          <w:bCs/>
          <w:sz w:val="24"/>
          <w:szCs w:val="24"/>
          <w:lang w:val="id-ID"/>
        </w:rPr>
        <w:t>93</w:t>
      </w:r>
      <w:r w:rsidR="00F83C81">
        <w:rPr>
          <w:rFonts w:ascii="Times New Roman" w:hAnsi="Times New Roman" w:cs="Times New Roman"/>
          <w:bCs/>
          <w:sz w:val="24"/>
          <w:szCs w:val="24"/>
        </w:rPr>
        <w:t xml:space="preserve"> % asupan zat besi tidak terpenuhi, 94,7</w:t>
      </w:r>
      <w:r w:rsidR="00F83C81">
        <w:rPr>
          <w:rFonts w:ascii="Times New Roman" w:hAnsi="Times New Roman" w:cs="Times New Roman"/>
          <w:bCs/>
          <w:sz w:val="24"/>
          <w:szCs w:val="24"/>
          <w:lang w:val="id-ID"/>
        </w:rPr>
        <w:t>% asupan</w:t>
      </w:r>
      <w:r w:rsidR="00267E51" w:rsidRPr="00267E51">
        <w:rPr>
          <w:rFonts w:ascii="Times New Roman" w:hAnsi="Times New Roman" w:cs="Times New Roman"/>
          <w:bCs/>
          <w:sz w:val="24"/>
          <w:szCs w:val="24"/>
        </w:rPr>
        <w:t xml:space="preserve"> asam fol</w:t>
      </w:r>
      <w:r w:rsidR="003C6BFE">
        <w:rPr>
          <w:rFonts w:ascii="Times New Roman" w:hAnsi="Times New Roman" w:cs="Times New Roman"/>
          <w:bCs/>
          <w:sz w:val="24"/>
          <w:szCs w:val="24"/>
        </w:rPr>
        <w:t xml:space="preserve">at tidak terpenuhi dan </w:t>
      </w:r>
      <w:r w:rsidR="00F83C81">
        <w:rPr>
          <w:rFonts w:ascii="Times New Roman" w:hAnsi="Times New Roman" w:cs="Times New Roman"/>
          <w:bCs/>
          <w:sz w:val="24"/>
          <w:szCs w:val="24"/>
        </w:rPr>
        <w:t>63,2</w:t>
      </w:r>
      <w:r w:rsidR="00267E51" w:rsidRPr="00267E51">
        <w:rPr>
          <w:rFonts w:ascii="Times New Roman" w:hAnsi="Times New Roman" w:cs="Times New Roman"/>
          <w:bCs/>
          <w:sz w:val="24"/>
          <w:szCs w:val="24"/>
        </w:rPr>
        <w:t>% asupan vitamin C tidak terpenuhi.</w:t>
      </w:r>
    </w:p>
    <w:p w14:paraId="237CC4BC" w14:textId="77777777" w:rsidR="00BB10E5" w:rsidRPr="00BB10E5" w:rsidRDefault="00FB0AC7" w:rsidP="00BB10E5">
      <w:pPr>
        <w:pStyle w:val="ListParagraph"/>
        <w:numPr>
          <w:ilvl w:val="0"/>
          <w:numId w:val="39"/>
        </w:numPr>
        <w:spacing w:after="0" w:line="480" w:lineRule="auto"/>
        <w:ind w:left="284" w:hanging="284"/>
        <w:jc w:val="both"/>
        <w:rPr>
          <w:rFonts w:ascii="Times New Roman" w:hAnsi="Times New Roman" w:cs="Times New Roman"/>
          <w:bCs/>
          <w:sz w:val="24"/>
          <w:szCs w:val="24"/>
          <w:lang w:val="id-ID"/>
        </w:rPr>
      </w:pPr>
      <w:r>
        <w:rPr>
          <w:rFonts w:ascii="Times New Roman" w:hAnsi="Times New Roman" w:cs="Times New Roman"/>
          <w:bCs/>
          <w:sz w:val="24"/>
          <w:szCs w:val="24"/>
        </w:rPr>
        <w:t xml:space="preserve">Tidak </w:t>
      </w:r>
      <w:r w:rsidR="00267E51">
        <w:rPr>
          <w:rFonts w:ascii="Times New Roman" w:hAnsi="Times New Roman" w:cs="Times New Roman"/>
          <w:bCs/>
          <w:sz w:val="24"/>
          <w:szCs w:val="24"/>
        </w:rPr>
        <w:t>t</w:t>
      </w:r>
      <w:r w:rsidR="00BB10E5" w:rsidRPr="00BB10E5">
        <w:rPr>
          <w:rFonts w:ascii="Times New Roman" w:hAnsi="Times New Roman" w:cs="Times New Roman"/>
          <w:bCs/>
          <w:sz w:val="24"/>
          <w:szCs w:val="24"/>
          <w:lang w:val="id-ID"/>
        </w:rPr>
        <w:t xml:space="preserve">erdapat hubungan antara </w:t>
      </w:r>
      <w:r>
        <w:rPr>
          <w:rFonts w:ascii="Times New Roman" w:hAnsi="Times New Roman" w:cs="Times New Roman"/>
          <w:bCs/>
          <w:sz w:val="24"/>
          <w:szCs w:val="24"/>
        </w:rPr>
        <w:t xml:space="preserve">karakteristik ibu, </w:t>
      </w:r>
      <w:r w:rsidR="00BB10E5" w:rsidRPr="00BB10E5">
        <w:rPr>
          <w:rFonts w:ascii="Times New Roman" w:hAnsi="Times New Roman" w:cs="Times New Roman"/>
          <w:bCs/>
          <w:sz w:val="24"/>
          <w:szCs w:val="24"/>
          <w:lang w:val="id-ID"/>
        </w:rPr>
        <w:t>asupan zat besi, asam folat dan vitamin C dengan status anemia pada ibu</w:t>
      </w:r>
      <w:r>
        <w:rPr>
          <w:rFonts w:ascii="Times New Roman" w:hAnsi="Times New Roman" w:cs="Times New Roman"/>
          <w:bCs/>
          <w:sz w:val="24"/>
          <w:szCs w:val="24"/>
          <w:lang w:val="id-ID"/>
        </w:rPr>
        <w:t xml:space="preserve"> hamil ibu hamil di Kecamatan Jatinangor.</w:t>
      </w:r>
    </w:p>
    <w:p w14:paraId="04942DDA" w14:textId="3C10574F" w:rsidR="008F6A81" w:rsidRPr="00B80263" w:rsidRDefault="008F6A81" w:rsidP="00B80263">
      <w:pPr>
        <w:spacing w:after="0" w:line="480" w:lineRule="auto"/>
        <w:jc w:val="both"/>
        <w:rPr>
          <w:rFonts w:ascii="Times New Roman" w:hAnsi="Times New Roman" w:cs="Times New Roman"/>
          <w:b/>
          <w:bCs/>
          <w:sz w:val="24"/>
          <w:szCs w:val="24"/>
          <w:lang w:val="id-ID"/>
        </w:rPr>
      </w:pPr>
      <w:r w:rsidRPr="00B80263">
        <w:rPr>
          <w:rFonts w:ascii="Times New Roman" w:hAnsi="Times New Roman" w:cs="Times New Roman"/>
          <w:b/>
          <w:bCs/>
          <w:sz w:val="24"/>
          <w:szCs w:val="24"/>
          <w:lang w:val="id-ID"/>
        </w:rPr>
        <w:t>5.2 Sara</w:t>
      </w:r>
      <w:r w:rsidR="003C6BFE">
        <w:rPr>
          <w:rFonts w:ascii="Times New Roman" w:hAnsi="Times New Roman" w:cs="Times New Roman"/>
          <w:b/>
          <w:bCs/>
          <w:sz w:val="24"/>
          <w:szCs w:val="24"/>
          <w:lang w:val="id-ID"/>
        </w:rPr>
        <w:t>n</w:t>
      </w:r>
    </w:p>
    <w:p w14:paraId="43AFB799" w14:textId="586822CE" w:rsidR="00670576" w:rsidRPr="0057338E" w:rsidRDefault="00670576" w:rsidP="0057338E">
      <w:pPr>
        <w:pStyle w:val="CommentText"/>
        <w:spacing w:line="480" w:lineRule="auto"/>
        <w:jc w:val="both"/>
        <w:rPr>
          <w:rFonts w:ascii="Times New Roman" w:hAnsi="Times New Roman" w:cs="Times New Roman"/>
          <w:sz w:val="24"/>
          <w:szCs w:val="24"/>
        </w:rPr>
      </w:pPr>
      <w:r w:rsidRPr="00BB10E5">
        <w:rPr>
          <w:rFonts w:ascii="Times New Roman" w:hAnsi="Times New Roman" w:cs="Times New Roman"/>
          <w:bCs/>
          <w:sz w:val="24"/>
          <w:szCs w:val="24"/>
          <w:lang w:val="id-ID"/>
        </w:rPr>
        <w:t xml:space="preserve">     </w:t>
      </w:r>
      <w:r w:rsidR="00355785" w:rsidRPr="0057338E">
        <w:rPr>
          <w:rFonts w:ascii="Times New Roman" w:hAnsi="Times New Roman" w:cs="Times New Roman"/>
          <w:bCs/>
          <w:sz w:val="24"/>
          <w:szCs w:val="24"/>
          <w:lang w:val="id-ID"/>
        </w:rPr>
        <w:t>Berdasarkan hasil penelitian, pembahasan dan kes</w:t>
      </w:r>
      <w:r w:rsidR="0057338E">
        <w:rPr>
          <w:rFonts w:ascii="Times New Roman" w:hAnsi="Times New Roman" w:cs="Times New Roman"/>
          <w:bCs/>
          <w:sz w:val="24"/>
          <w:szCs w:val="24"/>
          <w:lang w:val="id-ID"/>
        </w:rPr>
        <w:t xml:space="preserve">impulan </w:t>
      </w:r>
      <w:r w:rsidR="00FB0AC7" w:rsidRPr="0057338E">
        <w:rPr>
          <w:rFonts w:ascii="Times New Roman" w:hAnsi="Times New Roman" w:cs="Times New Roman"/>
          <w:bCs/>
          <w:sz w:val="24"/>
          <w:szCs w:val="24"/>
          <w:lang w:val="id-ID"/>
        </w:rPr>
        <w:t>maka dapat dikemukakan</w:t>
      </w:r>
      <w:r w:rsidR="00FB0AC7" w:rsidRPr="0057338E">
        <w:rPr>
          <w:rFonts w:ascii="Times New Roman" w:hAnsi="Times New Roman" w:cs="Times New Roman"/>
          <w:bCs/>
          <w:sz w:val="24"/>
          <w:szCs w:val="24"/>
        </w:rPr>
        <w:t xml:space="preserve"> </w:t>
      </w:r>
      <w:r w:rsidR="00355785" w:rsidRPr="0057338E">
        <w:rPr>
          <w:rFonts w:ascii="Times New Roman" w:hAnsi="Times New Roman" w:cs="Times New Roman"/>
          <w:bCs/>
          <w:sz w:val="24"/>
          <w:szCs w:val="24"/>
          <w:lang w:val="id-ID"/>
        </w:rPr>
        <w:t xml:space="preserve">saran bagi </w:t>
      </w:r>
      <w:r w:rsidR="0057338E" w:rsidRPr="0057338E">
        <w:rPr>
          <w:rFonts w:ascii="Times New Roman" w:hAnsi="Times New Roman" w:cs="Times New Roman"/>
          <w:bCs/>
          <w:sz w:val="24"/>
          <w:szCs w:val="24"/>
          <w:lang w:val="id-ID"/>
        </w:rPr>
        <w:t xml:space="preserve">ibu hamil </w:t>
      </w:r>
      <w:r w:rsidR="0057338E">
        <w:rPr>
          <w:rFonts w:ascii="Times New Roman" w:hAnsi="Times New Roman" w:cs="Times New Roman"/>
          <w:bCs/>
          <w:sz w:val="24"/>
          <w:szCs w:val="24"/>
          <w:lang w:val="id-ID"/>
        </w:rPr>
        <w:t>yaitu p</w:t>
      </w:r>
      <w:r w:rsidR="0057338E" w:rsidRPr="0057338E">
        <w:rPr>
          <w:rFonts w:ascii="Times New Roman" w:hAnsi="Times New Roman" w:cs="Times New Roman"/>
          <w:sz w:val="24"/>
          <w:szCs w:val="24"/>
        </w:rPr>
        <w:t>entingnya mengetahui dan melakukan pola makan yang baik dan benar sehingga kebutuhan nutrisi selama hamil terpenuhi untuk mencegah kejadian anemia</w:t>
      </w:r>
    </w:p>
    <w:p w14:paraId="47233349" w14:textId="77777777" w:rsidR="00670576" w:rsidRPr="00BB10E5" w:rsidRDefault="00670576" w:rsidP="00BB10E5">
      <w:pPr>
        <w:spacing w:after="0" w:line="480" w:lineRule="auto"/>
        <w:jc w:val="both"/>
        <w:rPr>
          <w:rFonts w:ascii="Times New Roman" w:hAnsi="Times New Roman" w:cs="Times New Roman"/>
          <w:bCs/>
          <w:sz w:val="24"/>
          <w:szCs w:val="24"/>
          <w:lang w:val="id-ID"/>
        </w:rPr>
      </w:pPr>
      <w:r w:rsidRPr="00BB10E5">
        <w:rPr>
          <w:rFonts w:ascii="Times New Roman" w:hAnsi="Times New Roman" w:cs="Times New Roman"/>
          <w:bCs/>
          <w:sz w:val="24"/>
          <w:szCs w:val="24"/>
          <w:lang w:val="id-ID"/>
        </w:rPr>
        <w:t xml:space="preserve">     Bagi penelitian selanjutnya disarankan untuk menggali faktor-faktor  lain yang dapat mempengaruhi status anemia ibu hamil seperti  </w:t>
      </w:r>
      <w:r w:rsidR="00FB0AC7">
        <w:rPr>
          <w:rFonts w:ascii="Times New Roman" w:hAnsi="Times New Roman" w:cs="Times New Roman"/>
          <w:bCs/>
          <w:sz w:val="24"/>
          <w:szCs w:val="24"/>
        </w:rPr>
        <w:t xml:space="preserve">pola konsumsi tablet tambah darah, </w:t>
      </w:r>
      <w:r w:rsidRPr="00BB10E5">
        <w:rPr>
          <w:rFonts w:ascii="Times New Roman" w:hAnsi="Times New Roman" w:cs="Times New Roman"/>
          <w:bCs/>
          <w:sz w:val="24"/>
          <w:szCs w:val="24"/>
          <w:lang w:val="id-ID"/>
        </w:rPr>
        <w:t xml:space="preserve">pekerjaan, pengetahuan dan riwayat penyakit. </w:t>
      </w:r>
    </w:p>
    <w:p w14:paraId="2C735508" w14:textId="77777777" w:rsidR="00670576" w:rsidRPr="00670576" w:rsidRDefault="00670576" w:rsidP="00670576">
      <w:pPr>
        <w:spacing w:line="480" w:lineRule="auto"/>
        <w:jc w:val="both"/>
        <w:rPr>
          <w:rFonts w:ascii="Times New Roman" w:hAnsi="Times New Roman" w:cs="Times New Roman"/>
          <w:bCs/>
          <w:sz w:val="24"/>
          <w:szCs w:val="20"/>
          <w:lang w:val="id-ID"/>
        </w:rPr>
        <w:sectPr w:rsidR="00670576" w:rsidRPr="00670576" w:rsidSect="00494E5C">
          <w:pgSz w:w="11906" w:h="16838" w:code="9"/>
          <w:pgMar w:top="2275" w:right="1699" w:bottom="1699" w:left="2275" w:header="720" w:footer="720" w:gutter="0"/>
          <w:cols w:space="720"/>
          <w:titlePg/>
          <w:docGrid w:linePitch="360"/>
        </w:sectPr>
      </w:pPr>
    </w:p>
    <w:p w14:paraId="5F91E1C1" w14:textId="77777777" w:rsidR="00494E5C" w:rsidRPr="00736958" w:rsidRDefault="00494E5C" w:rsidP="00494E5C">
      <w:pPr>
        <w:pStyle w:val="Heading1"/>
      </w:pPr>
      <w:bookmarkStart w:id="99" w:name="_Toc535584701"/>
      <w:r w:rsidRPr="00736958">
        <w:lastRenderedPageBreak/>
        <w:t>DAFTAR PUSTAK</w:t>
      </w:r>
      <w:r>
        <w:t>A</w:t>
      </w:r>
      <w:bookmarkEnd w:id="99"/>
    </w:p>
    <w:p w14:paraId="7A8E9EBF" w14:textId="77777777" w:rsidR="00494E5C" w:rsidRPr="00073C8F" w:rsidRDefault="00494E5C" w:rsidP="00AF5F93">
      <w:pPr>
        <w:tabs>
          <w:tab w:val="left" w:pos="450"/>
        </w:tabs>
        <w:ind w:left="450" w:hanging="450"/>
        <w:rPr>
          <w:rFonts w:ascii="Times New Roman" w:hAnsi="Times New Roman" w:cs="Times New Roman"/>
          <w:sz w:val="24"/>
          <w:szCs w:val="24"/>
        </w:rPr>
      </w:pPr>
    </w:p>
    <w:p w14:paraId="4C6D0C55" w14:textId="77777777" w:rsidR="00D653D3" w:rsidRPr="00021073" w:rsidRDefault="00494E5C" w:rsidP="005F65B4">
      <w:pPr>
        <w:pStyle w:val="ListParagraph"/>
        <w:spacing w:after="0" w:line="240" w:lineRule="auto"/>
        <w:ind w:left="360" w:hanging="360"/>
        <w:jc w:val="both"/>
        <w:rPr>
          <w:rFonts w:ascii="Times New Roman" w:hAnsi="Times New Roman" w:cs="Times New Roman"/>
          <w:noProof/>
          <w:sz w:val="24"/>
          <w:szCs w:val="24"/>
        </w:rPr>
      </w:pPr>
      <w:r w:rsidRPr="00021073">
        <w:rPr>
          <w:rFonts w:ascii="Times New Roman" w:hAnsi="Times New Roman" w:cs="Times New Roman"/>
          <w:sz w:val="24"/>
          <w:szCs w:val="24"/>
        </w:rPr>
        <w:fldChar w:fldCharType="begin"/>
      </w:r>
      <w:r w:rsidRPr="00021073">
        <w:rPr>
          <w:rFonts w:ascii="Times New Roman" w:hAnsi="Times New Roman" w:cs="Times New Roman"/>
          <w:sz w:val="24"/>
          <w:szCs w:val="24"/>
        </w:rPr>
        <w:instrText xml:space="preserve"> ADDIN EN.REFLIST </w:instrText>
      </w:r>
      <w:r w:rsidRPr="00021073">
        <w:rPr>
          <w:rFonts w:ascii="Times New Roman" w:hAnsi="Times New Roman" w:cs="Times New Roman"/>
          <w:sz w:val="24"/>
          <w:szCs w:val="24"/>
        </w:rPr>
        <w:fldChar w:fldCharType="separate"/>
      </w:r>
      <w:bookmarkStart w:id="100" w:name="_ENREF_1"/>
      <w:r w:rsidR="00D653D3" w:rsidRPr="00021073">
        <w:rPr>
          <w:rFonts w:ascii="Times New Roman" w:hAnsi="Times New Roman" w:cs="Times New Roman"/>
          <w:noProof/>
          <w:sz w:val="24"/>
          <w:szCs w:val="24"/>
        </w:rPr>
        <w:t>1.</w:t>
      </w:r>
      <w:r w:rsidR="00D653D3" w:rsidRPr="00021073">
        <w:rPr>
          <w:rFonts w:ascii="Times New Roman" w:hAnsi="Times New Roman" w:cs="Times New Roman"/>
          <w:noProof/>
          <w:sz w:val="24"/>
          <w:szCs w:val="24"/>
        </w:rPr>
        <w:tab/>
        <w:t>Addis Alene K, Mohamed Dohe A. Prevalence of Anemia and Associated Factors among Pregnant Women in an Urban Area of Eastern Ethiopia. Anemia. 2014;2014:1-7.</w:t>
      </w:r>
      <w:bookmarkEnd w:id="100"/>
    </w:p>
    <w:p w14:paraId="0E7EF7F7" w14:textId="77777777" w:rsidR="005F65B4" w:rsidRPr="00021073" w:rsidRDefault="005F65B4" w:rsidP="005F65B4">
      <w:pPr>
        <w:pStyle w:val="ListParagraph"/>
        <w:spacing w:after="0" w:line="240" w:lineRule="auto"/>
        <w:ind w:left="360" w:hanging="360"/>
        <w:jc w:val="both"/>
        <w:rPr>
          <w:rFonts w:ascii="Times New Roman" w:hAnsi="Times New Roman" w:cs="Times New Roman"/>
          <w:noProof/>
          <w:sz w:val="24"/>
          <w:szCs w:val="24"/>
        </w:rPr>
      </w:pPr>
    </w:p>
    <w:p w14:paraId="37FB8577" w14:textId="77777777" w:rsidR="00D653D3" w:rsidRPr="00021073" w:rsidRDefault="00D653D3" w:rsidP="005F65B4">
      <w:pPr>
        <w:pStyle w:val="ListParagraph"/>
        <w:spacing w:after="0" w:line="240" w:lineRule="auto"/>
        <w:ind w:left="360" w:hanging="360"/>
        <w:jc w:val="both"/>
        <w:rPr>
          <w:rFonts w:ascii="Times New Roman" w:hAnsi="Times New Roman" w:cs="Times New Roman"/>
          <w:noProof/>
          <w:sz w:val="24"/>
          <w:szCs w:val="24"/>
        </w:rPr>
      </w:pPr>
      <w:bookmarkStart w:id="101" w:name="_ENREF_2"/>
      <w:r w:rsidRPr="00021073">
        <w:rPr>
          <w:rFonts w:ascii="Times New Roman" w:hAnsi="Times New Roman" w:cs="Times New Roman"/>
          <w:noProof/>
          <w:sz w:val="24"/>
          <w:szCs w:val="24"/>
        </w:rPr>
        <w:t>2.</w:t>
      </w:r>
      <w:r w:rsidRPr="00021073">
        <w:rPr>
          <w:rFonts w:ascii="Times New Roman" w:hAnsi="Times New Roman" w:cs="Times New Roman"/>
          <w:noProof/>
          <w:sz w:val="24"/>
          <w:szCs w:val="24"/>
        </w:rPr>
        <w:tab/>
        <w:t>Siteti MC, Namasaka SD, Ariya OP, Injete SD, Wanyonyi WA. Anaemia in Pregnancy: Prevalence and Possible Risk Factors in Kakamega County, Kenya. Science Journal of Public Health. 2014;2(3):216.</w:t>
      </w:r>
      <w:bookmarkEnd w:id="101"/>
    </w:p>
    <w:p w14:paraId="473BEBB0" w14:textId="77777777" w:rsidR="005F65B4" w:rsidRPr="00021073" w:rsidRDefault="005F65B4" w:rsidP="005F65B4">
      <w:pPr>
        <w:pStyle w:val="ListParagraph"/>
        <w:spacing w:after="0" w:line="240" w:lineRule="auto"/>
        <w:ind w:left="360" w:hanging="360"/>
        <w:jc w:val="both"/>
        <w:rPr>
          <w:rFonts w:ascii="Times New Roman" w:hAnsi="Times New Roman" w:cs="Times New Roman"/>
          <w:noProof/>
          <w:sz w:val="24"/>
          <w:szCs w:val="24"/>
        </w:rPr>
      </w:pPr>
    </w:p>
    <w:p w14:paraId="60CDA763" w14:textId="77777777" w:rsidR="00D653D3" w:rsidRPr="00021073" w:rsidRDefault="00D653D3" w:rsidP="005F65B4">
      <w:pPr>
        <w:pStyle w:val="ListParagraph"/>
        <w:spacing w:after="0" w:line="240" w:lineRule="auto"/>
        <w:ind w:left="360" w:hanging="360"/>
        <w:jc w:val="both"/>
        <w:rPr>
          <w:rFonts w:ascii="Times New Roman" w:hAnsi="Times New Roman" w:cs="Times New Roman"/>
          <w:noProof/>
          <w:sz w:val="24"/>
          <w:szCs w:val="24"/>
        </w:rPr>
      </w:pPr>
      <w:bookmarkStart w:id="102" w:name="_ENREF_3"/>
      <w:r w:rsidRPr="00021073">
        <w:rPr>
          <w:rFonts w:ascii="Times New Roman" w:hAnsi="Times New Roman" w:cs="Times New Roman"/>
          <w:noProof/>
          <w:sz w:val="24"/>
          <w:szCs w:val="24"/>
        </w:rPr>
        <w:t>3.</w:t>
      </w:r>
      <w:r w:rsidRPr="00021073">
        <w:rPr>
          <w:rFonts w:ascii="Times New Roman" w:hAnsi="Times New Roman" w:cs="Times New Roman"/>
          <w:noProof/>
          <w:sz w:val="24"/>
          <w:szCs w:val="24"/>
        </w:rPr>
        <w:tab/>
        <w:t>Bencaiova G, Breymann C. Mild Anemia and Pregnancy Outcome in a Swiss Collective. Journal of Pregnancy. 2014;2014:1-7.</w:t>
      </w:r>
      <w:bookmarkEnd w:id="102"/>
    </w:p>
    <w:p w14:paraId="4C9B62BF" w14:textId="77777777" w:rsidR="005F65B4" w:rsidRPr="00021073" w:rsidRDefault="005F65B4" w:rsidP="005F65B4">
      <w:pPr>
        <w:pStyle w:val="ListParagraph"/>
        <w:spacing w:after="0" w:line="240" w:lineRule="auto"/>
        <w:ind w:left="360" w:hanging="360"/>
        <w:jc w:val="both"/>
        <w:rPr>
          <w:rFonts w:ascii="Times New Roman" w:hAnsi="Times New Roman" w:cs="Times New Roman"/>
          <w:noProof/>
          <w:sz w:val="24"/>
          <w:szCs w:val="24"/>
        </w:rPr>
      </w:pPr>
    </w:p>
    <w:p w14:paraId="002814CE" w14:textId="77777777" w:rsidR="00D653D3" w:rsidRPr="00021073" w:rsidRDefault="00D653D3" w:rsidP="005F65B4">
      <w:pPr>
        <w:pStyle w:val="ListParagraph"/>
        <w:spacing w:after="0" w:line="240" w:lineRule="auto"/>
        <w:ind w:left="360" w:hanging="360"/>
        <w:jc w:val="both"/>
        <w:rPr>
          <w:rFonts w:ascii="Times New Roman" w:hAnsi="Times New Roman" w:cs="Times New Roman"/>
          <w:noProof/>
          <w:sz w:val="24"/>
          <w:szCs w:val="24"/>
        </w:rPr>
      </w:pPr>
      <w:bookmarkStart w:id="103" w:name="_ENREF_4"/>
      <w:r w:rsidRPr="00021073">
        <w:rPr>
          <w:rFonts w:ascii="Times New Roman" w:hAnsi="Times New Roman" w:cs="Times New Roman"/>
          <w:noProof/>
          <w:sz w:val="24"/>
          <w:szCs w:val="24"/>
        </w:rPr>
        <w:t>4.</w:t>
      </w:r>
      <w:r w:rsidRPr="00021073">
        <w:rPr>
          <w:rFonts w:ascii="Times New Roman" w:hAnsi="Times New Roman" w:cs="Times New Roman"/>
          <w:noProof/>
          <w:sz w:val="24"/>
          <w:szCs w:val="24"/>
        </w:rPr>
        <w:tab/>
        <w:t>Bereka SG, Gudeta AN, Reta MA, Ayana LA. Prevalence and Associated Risk Factors of Anemia among Pregnant Women in Rural Part of JigJiga City, Eastern Ethiopia: A Cross Sectional Study. Journal of Pregnancy and Child Health. 2017;4(3).</w:t>
      </w:r>
      <w:bookmarkEnd w:id="103"/>
    </w:p>
    <w:p w14:paraId="1CB2C707" w14:textId="77777777" w:rsidR="005F65B4" w:rsidRPr="00021073" w:rsidRDefault="005F65B4" w:rsidP="005F65B4">
      <w:pPr>
        <w:pStyle w:val="ListParagraph"/>
        <w:spacing w:after="0" w:line="240" w:lineRule="auto"/>
        <w:ind w:left="360" w:hanging="360"/>
        <w:jc w:val="both"/>
        <w:rPr>
          <w:rFonts w:ascii="Times New Roman" w:hAnsi="Times New Roman" w:cs="Times New Roman"/>
          <w:noProof/>
          <w:sz w:val="24"/>
          <w:szCs w:val="24"/>
        </w:rPr>
      </w:pPr>
    </w:p>
    <w:p w14:paraId="118A271F" w14:textId="77777777" w:rsidR="00D653D3" w:rsidRPr="00021073" w:rsidRDefault="00D653D3" w:rsidP="005F65B4">
      <w:pPr>
        <w:pStyle w:val="ListParagraph"/>
        <w:spacing w:after="0" w:line="240" w:lineRule="auto"/>
        <w:ind w:left="360" w:hanging="360"/>
        <w:jc w:val="both"/>
        <w:rPr>
          <w:rFonts w:ascii="Times New Roman" w:hAnsi="Times New Roman" w:cs="Times New Roman"/>
          <w:noProof/>
          <w:sz w:val="24"/>
          <w:szCs w:val="24"/>
        </w:rPr>
      </w:pPr>
      <w:bookmarkStart w:id="104" w:name="_ENREF_5"/>
      <w:r w:rsidRPr="00021073">
        <w:rPr>
          <w:rFonts w:ascii="Times New Roman" w:hAnsi="Times New Roman" w:cs="Times New Roman"/>
          <w:noProof/>
          <w:sz w:val="24"/>
          <w:szCs w:val="24"/>
        </w:rPr>
        <w:t>5.</w:t>
      </w:r>
      <w:r w:rsidRPr="00021073">
        <w:rPr>
          <w:rFonts w:ascii="Times New Roman" w:hAnsi="Times New Roman" w:cs="Times New Roman"/>
          <w:noProof/>
          <w:sz w:val="24"/>
          <w:szCs w:val="24"/>
        </w:rPr>
        <w:tab/>
        <w:t>Cunningham. Obstetri Williams Volume 1. Jakarta: EGC; 2014.</w:t>
      </w:r>
      <w:bookmarkEnd w:id="104"/>
    </w:p>
    <w:p w14:paraId="7C0B8E60" w14:textId="77777777" w:rsidR="005F65B4" w:rsidRPr="00021073" w:rsidRDefault="005F65B4" w:rsidP="005F65B4">
      <w:pPr>
        <w:pStyle w:val="ListParagraph"/>
        <w:spacing w:after="0" w:line="240" w:lineRule="auto"/>
        <w:ind w:left="360" w:hanging="360"/>
        <w:jc w:val="both"/>
        <w:rPr>
          <w:rFonts w:ascii="Times New Roman" w:hAnsi="Times New Roman" w:cs="Times New Roman"/>
          <w:noProof/>
          <w:sz w:val="24"/>
          <w:szCs w:val="24"/>
        </w:rPr>
      </w:pPr>
    </w:p>
    <w:p w14:paraId="6261E8F7" w14:textId="77777777" w:rsidR="00D653D3" w:rsidRPr="00021073" w:rsidRDefault="00D653D3" w:rsidP="005F65B4">
      <w:pPr>
        <w:pStyle w:val="ListParagraph"/>
        <w:spacing w:after="0" w:line="240" w:lineRule="auto"/>
        <w:ind w:left="360" w:hanging="360"/>
        <w:jc w:val="both"/>
        <w:rPr>
          <w:rFonts w:ascii="Times New Roman" w:hAnsi="Times New Roman" w:cs="Times New Roman"/>
          <w:noProof/>
          <w:sz w:val="24"/>
          <w:szCs w:val="24"/>
        </w:rPr>
      </w:pPr>
      <w:bookmarkStart w:id="105" w:name="_ENREF_6"/>
      <w:r w:rsidRPr="00021073">
        <w:rPr>
          <w:rFonts w:ascii="Times New Roman" w:hAnsi="Times New Roman" w:cs="Times New Roman"/>
          <w:noProof/>
          <w:sz w:val="24"/>
          <w:szCs w:val="24"/>
        </w:rPr>
        <w:t>6.</w:t>
      </w:r>
      <w:r w:rsidRPr="00021073">
        <w:rPr>
          <w:rFonts w:ascii="Times New Roman" w:hAnsi="Times New Roman" w:cs="Times New Roman"/>
          <w:noProof/>
          <w:sz w:val="24"/>
          <w:szCs w:val="24"/>
        </w:rPr>
        <w:tab/>
        <w:t>Rizkah Z, Mahmudiono T. Hubungan Antara Umur, Gravida, dan Status Bekerja Terhadap Resiko Kurang Energi Kronis (KEK) dan Anemia Pada Ibu Hamil. Jurnal Gizi Kesehatan Universitas Airlangga. 2017:77-8.</w:t>
      </w:r>
      <w:bookmarkEnd w:id="105"/>
    </w:p>
    <w:p w14:paraId="613341BE" w14:textId="77777777" w:rsidR="005F65B4" w:rsidRPr="00021073" w:rsidRDefault="005F65B4" w:rsidP="005F65B4">
      <w:pPr>
        <w:pStyle w:val="ListParagraph"/>
        <w:spacing w:after="0" w:line="240" w:lineRule="auto"/>
        <w:ind w:left="360" w:hanging="360"/>
        <w:jc w:val="both"/>
        <w:rPr>
          <w:rFonts w:ascii="Times New Roman" w:hAnsi="Times New Roman" w:cs="Times New Roman"/>
          <w:noProof/>
          <w:sz w:val="24"/>
          <w:szCs w:val="24"/>
        </w:rPr>
      </w:pPr>
    </w:p>
    <w:p w14:paraId="066DF317" w14:textId="77777777" w:rsidR="00D653D3" w:rsidRPr="00021073" w:rsidRDefault="00D653D3" w:rsidP="005F65B4">
      <w:pPr>
        <w:pStyle w:val="ListParagraph"/>
        <w:spacing w:after="0" w:line="240" w:lineRule="auto"/>
        <w:ind w:left="360" w:hanging="360"/>
        <w:jc w:val="both"/>
        <w:rPr>
          <w:rFonts w:ascii="Times New Roman" w:hAnsi="Times New Roman" w:cs="Times New Roman"/>
          <w:noProof/>
          <w:sz w:val="24"/>
          <w:szCs w:val="24"/>
        </w:rPr>
      </w:pPr>
      <w:bookmarkStart w:id="106" w:name="_ENREF_7"/>
      <w:r w:rsidRPr="00021073">
        <w:rPr>
          <w:rFonts w:ascii="Times New Roman" w:hAnsi="Times New Roman" w:cs="Times New Roman"/>
          <w:noProof/>
          <w:sz w:val="24"/>
          <w:szCs w:val="24"/>
        </w:rPr>
        <w:t>7.</w:t>
      </w:r>
      <w:r w:rsidRPr="00021073">
        <w:rPr>
          <w:rFonts w:ascii="Times New Roman" w:hAnsi="Times New Roman" w:cs="Times New Roman"/>
          <w:noProof/>
          <w:sz w:val="24"/>
          <w:szCs w:val="24"/>
        </w:rPr>
        <w:tab/>
        <w:t>Setyaningsih W, Ani LS, Utami NWA. Konsumsi Besi Folat, Tingkat Kecukupan Energi dan Zat Besi Berhubungan dengan Kejadian Anemia Ibu Hamil di Kabupaten Jember. Public Health and Preventive Medicine. 2015;3(1):9.</w:t>
      </w:r>
      <w:bookmarkEnd w:id="106"/>
    </w:p>
    <w:p w14:paraId="43135D65" w14:textId="77777777" w:rsidR="005F65B4" w:rsidRPr="00021073" w:rsidRDefault="005F65B4" w:rsidP="005F65B4">
      <w:pPr>
        <w:pStyle w:val="ListParagraph"/>
        <w:spacing w:after="0" w:line="240" w:lineRule="auto"/>
        <w:ind w:left="360" w:hanging="360"/>
        <w:jc w:val="both"/>
        <w:rPr>
          <w:rFonts w:ascii="Times New Roman" w:hAnsi="Times New Roman" w:cs="Times New Roman"/>
          <w:noProof/>
          <w:sz w:val="24"/>
          <w:szCs w:val="24"/>
        </w:rPr>
      </w:pPr>
    </w:p>
    <w:p w14:paraId="58F2D3B1" w14:textId="77777777" w:rsidR="00D653D3" w:rsidRPr="00021073" w:rsidRDefault="00D653D3" w:rsidP="005F65B4">
      <w:pPr>
        <w:pStyle w:val="ListParagraph"/>
        <w:spacing w:after="0" w:line="240" w:lineRule="auto"/>
        <w:ind w:left="360" w:hanging="360"/>
        <w:jc w:val="both"/>
        <w:rPr>
          <w:rFonts w:ascii="Times New Roman" w:hAnsi="Times New Roman" w:cs="Times New Roman"/>
          <w:noProof/>
          <w:sz w:val="24"/>
          <w:szCs w:val="24"/>
        </w:rPr>
      </w:pPr>
      <w:bookmarkStart w:id="107" w:name="_ENREF_8"/>
      <w:r w:rsidRPr="00021073">
        <w:rPr>
          <w:rFonts w:ascii="Times New Roman" w:hAnsi="Times New Roman" w:cs="Times New Roman"/>
          <w:noProof/>
          <w:sz w:val="24"/>
          <w:szCs w:val="24"/>
        </w:rPr>
        <w:t>8.</w:t>
      </w:r>
      <w:r w:rsidRPr="00021073">
        <w:rPr>
          <w:rFonts w:ascii="Times New Roman" w:hAnsi="Times New Roman" w:cs="Times New Roman"/>
          <w:noProof/>
          <w:sz w:val="24"/>
          <w:szCs w:val="24"/>
        </w:rPr>
        <w:tab/>
        <w:t>Derso T, Abera Z, Tariku A. Magnitude and associated factors of anemia among pregnant women in Dera District: a cross-sectional study in northwest Ethiopia. BMC Research Notes. 2017;10(1).</w:t>
      </w:r>
      <w:bookmarkEnd w:id="107"/>
    </w:p>
    <w:p w14:paraId="76B00BA2" w14:textId="77777777" w:rsidR="005F65B4" w:rsidRPr="00021073" w:rsidRDefault="005F65B4" w:rsidP="005F65B4">
      <w:pPr>
        <w:pStyle w:val="ListParagraph"/>
        <w:spacing w:after="0" w:line="240" w:lineRule="auto"/>
        <w:ind w:left="360" w:hanging="360"/>
        <w:jc w:val="both"/>
        <w:rPr>
          <w:rFonts w:ascii="Times New Roman" w:hAnsi="Times New Roman" w:cs="Times New Roman"/>
          <w:noProof/>
          <w:sz w:val="24"/>
          <w:szCs w:val="24"/>
        </w:rPr>
      </w:pPr>
    </w:p>
    <w:p w14:paraId="5ABB39FD" w14:textId="77777777" w:rsidR="00D653D3" w:rsidRPr="00021073" w:rsidRDefault="00D653D3" w:rsidP="005F65B4">
      <w:pPr>
        <w:pStyle w:val="ListParagraph"/>
        <w:spacing w:after="0" w:line="240" w:lineRule="auto"/>
        <w:ind w:left="360" w:hanging="360"/>
        <w:jc w:val="both"/>
        <w:rPr>
          <w:rFonts w:ascii="Times New Roman" w:hAnsi="Times New Roman" w:cs="Times New Roman"/>
          <w:noProof/>
          <w:sz w:val="24"/>
          <w:szCs w:val="24"/>
        </w:rPr>
      </w:pPr>
      <w:bookmarkStart w:id="108" w:name="_ENREF_9"/>
      <w:r w:rsidRPr="00021073">
        <w:rPr>
          <w:rFonts w:ascii="Times New Roman" w:hAnsi="Times New Roman" w:cs="Times New Roman"/>
          <w:noProof/>
          <w:sz w:val="24"/>
          <w:szCs w:val="24"/>
        </w:rPr>
        <w:t>9.</w:t>
      </w:r>
      <w:r w:rsidRPr="00021073">
        <w:rPr>
          <w:rFonts w:ascii="Times New Roman" w:hAnsi="Times New Roman" w:cs="Times New Roman"/>
          <w:noProof/>
          <w:sz w:val="24"/>
          <w:szCs w:val="24"/>
        </w:rPr>
        <w:tab/>
        <w:t>Abriha A, Yesuf ME, Wassie MM. Prevalence and associated factors of anemia among pregnant women of Mekelle town: a cross sectional study. 2014;7(888):4-5.</w:t>
      </w:r>
      <w:bookmarkEnd w:id="108"/>
    </w:p>
    <w:p w14:paraId="5BAC8DBA" w14:textId="77777777" w:rsidR="005F65B4" w:rsidRPr="00021073" w:rsidRDefault="005F65B4" w:rsidP="005F65B4">
      <w:pPr>
        <w:pStyle w:val="ListParagraph"/>
        <w:spacing w:after="0" w:line="240" w:lineRule="auto"/>
        <w:ind w:left="360" w:hanging="360"/>
        <w:jc w:val="both"/>
        <w:rPr>
          <w:rFonts w:ascii="Times New Roman" w:hAnsi="Times New Roman" w:cs="Times New Roman"/>
          <w:noProof/>
          <w:sz w:val="24"/>
          <w:szCs w:val="24"/>
        </w:rPr>
      </w:pPr>
    </w:p>
    <w:p w14:paraId="05C60B37" w14:textId="77777777" w:rsidR="00D653D3" w:rsidRPr="00021073" w:rsidRDefault="00D653D3" w:rsidP="005F65B4">
      <w:pPr>
        <w:pStyle w:val="ListParagraph"/>
        <w:spacing w:after="0" w:line="240" w:lineRule="auto"/>
        <w:ind w:left="360" w:hanging="360"/>
        <w:jc w:val="both"/>
        <w:rPr>
          <w:rFonts w:ascii="Times New Roman" w:hAnsi="Times New Roman" w:cs="Times New Roman"/>
          <w:noProof/>
          <w:sz w:val="24"/>
          <w:szCs w:val="24"/>
        </w:rPr>
      </w:pPr>
      <w:bookmarkStart w:id="109" w:name="_ENREF_10"/>
      <w:r w:rsidRPr="00021073">
        <w:rPr>
          <w:rFonts w:ascii="Times New Roman" w:hAnsi="Times New Roman" w:cs="Times New Roman"/>
          <w:noProof/>
          <w:sz w:val="24"/>
          <w:szCs w:val="24"/>
        </w:rPr>
        <w:t>10.</w:t>
      </w:r>
      <w:r w:rsidRPr="00021073">
        <w:rPr>
          <w:rFonts w:ascii="Times New Roman" w:hAnsi="Times New Roman" w:cs="Times New Roman"/>
          <w:noProof/>
          <w:sz w:val="24"/>
          <w:szCs w:val="24"/>
        </w:rPr>
        <w:tab/>
        <w:t>Arisman. Gizi dalam Daur Kehidupan : Buku Ajar Ilmu Gizi. Jakarta: EGC; 2008.</w:t>
      </w:r>
      <w:bookmarkEnd w:id="109"/>
    </w:p>
    <w:p w14:paraId="19A8ED03" w14:textId="77777777" w:rsidR="005F65B4" w:rsidRPr="00021073" w:rsidRDefault="005F65B4" w:rsidP="005F65B4">
      <w:pPr>
        <w:pStyle w:val="ListParagraph"/>
        <w:spacing w:after="0" w:line="240" w:lineRule="auto"/>
        <w:ind w:left="360" w:hanging="360"/>
        <w:jc w:val="both"/>
        <w:rPr>
          <w:rFonts w:ascii="Times New Roman" w:hAnsi="Times New Roman" w:cs="Times New Roman"/>
          <w:noProof/>
          <w:sz w:val="24"/>
          <w:szCs w:val="24"/>
        </w:rPr>
      </w:pPr>
    </w:p>
    <w:p w14:paraId="00995021" w14:textId="77777777" w:rsidR="00D653D3" w:rsidRPr="00021073" w:rsidRDefault="00D653D3" w:rsidP="005F65B4">
      <w:pPr>
        <w:pStyle w:val="ListParagraph"/>
        <w:spacing w:after="0" w:line="240" w:lineRule="auto"/>
        <w:ind w:left="360" w:hanging="360"/>
        <w:jc w:val="both"/>
        <w:rPr>
          <w:rFonts w:ascii="Times New Roman" w:hAnsi="Times New Roman" w:cs="Times New Roman"/>
          <w:noProof/>
          <w:sz w:val="24"/>
          <w:szCs w:val="24"/>
        </w:rPr>
      </w:pPr>
      <w:bookmarkStart w:id="110" w:name="_ENREF_11"/>
      <w:r w:rsidRPr="00021073">
        <w:rPr>
          <w:rFonts w:ascii="Times New Roman" w:hAnsi="Times New Roman" w:cs="Times New Roman"/>
          <w:noProof/>
          <w:sz w:val="24"/>
          <w:szCs w:val="24"/>
        </w:rPr>
        <w:t>11.</w:t>
      </w:r>
      <w:r w:rsidRPr="00021073">
        <w:rPr>
          <w:rFonts w:ascii="Times New Roman" w:hAnsi="Times New Roman" w:cs="Times New Roman"/>
          <w:noProof/>
          <w:sz w:val="24"/>
          <w:szCs w:val="24"/>
        </w:rPr>
        <w:tab/>
        <w:t xml:space="preserve">Fitriasari I. Faktor-faktor yang Berhubungan dengan Kejadian Anemia Pada Ibu Hamil </w:t>
      </w:r>
      <w:r w:rsidR="00053FFF">
        <w:rPr>
          <w:rFonts w:ascii="Times New Roman" w:hAnsi="Times New Roman" w:cs="Times New Roman"/>
          <w:noProof/>
          <w:sz w:val="24"/>
          <w:szCs w:val="24"/>
        </w:rPr>
        <w:t>Trimester dua</w:t>
      </w:r>
      <w:r w:rsidRPr="00021073">
        <w:rPr>
          <w:rFonts w:ascii="Times New Roman" w:hAnsi="Times New Roman" w:cs="Times New Roman"/>
          <w:noProof/>
          <w:sz w:val="24"/>
          <w:szCs w:val="24"/>
        </w:rPr>
        <w:t>I di Puskesmas Tegalrejo Tahun 2016. Journal Ners And Midwifery Indonesia. 2016.</w:t>
      </w:r>
      <w:bookmarkEnd w:id="110"/>
    </w:p>
    <w:p w14:paraId="14A3B2C5" w14:textId="77777777" w:rsidR="005F65B4" w:rsidRPr="00021073" w:rsidRDefault="005F65B4" w:rsidP="005F65B4">
      <w:pPr>
        <w:pStyle w:val="ListParagraph"/>
        <w:spacing w:after="0" w:line="240" w:lineRule="auto"/>
        <w:ind w:left="360" w:hanging="360"/>
        <w:jc w:val="both"/>
        <w:rPr>
          <w:rFonts w:ascii="Times New Roman" w:hAnsi="Times New Roman" w:cs="Times New Roman"/>
          <w:noProof/>
          <w:sz w:val="24"/>
          <w:szCs w:val="24"/>
        </w:rPr>
      </w:pPr>
    </w:p>
    <w:p w14:paraId="670DEC8F" w14:textId="77777777" w:rsidR="00D653D3" w:rsidRPr="00021073" w:rsidRDefault="00D653D3" w:rsidP="005F65B4">
      <w:pPr>
        <w:pStyle w:val="ListParagraph"/>
        <w:spacing w:after="0" w:line="240" w:lineRule="auto"/>
        <w:ind w:left="360" w:hanging="360"/>
        <w:jc w:val="both"/>
        <w:rPr>
          <w:rFonts w:ascii="Times New Roman" w:hAnsi="Times New Roman" w:cs="Times New Roman"/>
          <w:noProof/>
          <w:sz w:val="24"/>
          <w:szCs w:val="24"/>
        </w:rPr>
      </w:pPr>
      <w:bookmarkStart w:id="111" w:name="_ENREF_12"/>
      <w:r w:rsidRPr="00021073">
        <w:rPr>
          <w:rFonts w:ascii="Times New Roman" w:hAnsi="Times New Roman" w:cs="Times New Roman"/>
          <w:noProof/>
          <w:sz w:val="24"/>
          <w:szCs w:val="24"/>
        </w:rPr>
        <w:lastRenderedPageBreak/>
        <w:t>12.</w:t>
      </w:r>
      <w:r w:rsidRPr="00021073">
        <w:rPr>
          <w:rFonts w:ascii="Times New Roman" w:hAnsi="Times New Roman" w:cs="Times New Roman"/>
          <w:noProof/>
          <w:sz w:val="24"/>
          <w:szCs w:val="24"/>
        </w:rPr>
        <w:tab/>
        <w:t>Kemenkes. Riset Kesehatan Dasar 2013.  Badan Penelitian dan Pengembangan Kesehatan2013.</w:t>
      </w:r>
      <w:bookmarkEnd w:id="111"/>
    </w:p>
    <w:p w14:paraId="1C3909BF" w14:textId="77777777" w:rsidR="005F65B4" w:rsidRPr="00021073" w:rsidRDefault="005F65B4" w:rsidP="005F65B4">
      <w:pPr>
        <w:pStyle w:val="ListParagraph"/>
        <w:spacing w:after="0" w:line="240" w:lineRule="auto"/>
        <w:ind w:left="360" w:hanging="360"/>
        <w:jc w:val="both"/>
        <w:rPr>
          <w:rFonts w:ascii="Times New Roman" w:hAnsi="Times New Roman" w:cs="Times New Roman"/>
          <w:noProof/>
          <w:sz w:val="24"/>
          <w:szCs w:val="24"/>
        </w:rPr>
      </w:pPr>
    </w:p>
    <w:p w14:paraId="5337B3CF" w14:textId="77777777" w:rsidR="00D653D3" w:rsidRPr="00021073" w:rsidRDefault="00D653D3" w:rsidP="005F65B4">
      <w:pPr>
        <w:pStyle w:val="ListParagraph"/>
        <w:spacing w:after="0" w:line="240" w:lineRule="auto"/>
        <w:ind w:left="360" w:hanging="360"/>
        <w:jc w:val="both"/>
        <w:rPr>
          <w:rFonts w:ascii="Times New Roman" w:hAnsi="Times New Roman" w:cs="Times New Roman"/>
          <w:noProof/>
          <w:sz w:val="24"/>
          <w:szCs w:val="24"/>
        </w:rPr>
      </w:pPr>
      <w:bookmarkStart w:id="112" w:name="_ENREF_13"/>
      <w:r w:rsidRPr="00021073">
        <w:rPr>
          <w:rFonts w:ascii="Times New Roman" w:hAnsi="Times New Roman" w:cs="Times New Roman"/>
          <w:noProof/>
          <w:sz w:val="24"/>
          <w:szCs w:val="24"/>
        </w:rPr>
        <w:t>13.</w:t>
      </w:r>
      <w:r w:rsidRPr="00021073">
        <w:rPr>
          <w:rFonts w:ascii="Times New Roman" w:hAnsi="Times New Roman" w:cs="Times New Roman"/>
          <w:noProof/>
          <w:sz w:val="24"/>
          <w:szCs w:val="24"/>
        </w:rPr>
        <w:tab/>
        <w:t>Profil Dinas Kesehatan Kabupaten Sumedang 2017. Sumedang</w:t>
      </w:r>
      <w:r w:rsidR="005F65B4" w:rsidRPr="00021073">
        <w:rPr>
          <w:rFonts w:ascii="Times New Roman" w:hAnsi="Times New Roman" w:cs="Times New Roman"/>
          <w:noProof/>
          <w:sz w:val="24"/>
          <w:szCs w:val="24"/>
        </w:rPr>
        <w:t xml:space="preserve"> : </w:t>
      </w:r>
      <w:r w:rsidRPr="00021073">
        <w:rPr>
          <w:rFonts w:ascii="Times New Roman" w:hAnsi="Times New Roman" w:cs="Times New Roman"/>
          <w:noProof/>
          <w:sz w:val="24"/>
          <w:szCs w:val="24"/>
        </w:rPr>
        <w:t>2017.</w:t>
      </w:r>
      <w:bookmarkEnd w:id="112"/>
    </w:p>
    <w:p w14:paraId="1AF9FAB9" w14:textId="77777777" w:rsidR="005F65B4" w:rsidRPr="00021073" w:rsidRDefault="005F65B4" w:rsidP="005F65B4">
      <w:pPr>
        <w:pStyle w:val="ListParagraph"/>
        <w:spacing w:after="0" w:line="240" w:lineRule="auto"/>
        <w:ind w:left="360" w:hanging="360"/>
        <w:jc w:val="both"/>
        <w:rPr>
          <w:rFonts w:ascii="Times New Roman" w:hAnsi="Times New Roman" w:cs="Times New Roman"/>
          <w:noProof/>
          <w:sz w:val="24"/>
          <w:szCs w:val="24"/>
        </w:rPr>
      </w:pPr>
    </w:p>
    <w:p w14:paraId="03143B9D" w14:textId="77777777" w:rsidR="00D653D3" w:rsidRPr="00021073" w:rsidRDefault="00D653D3" w:rsidP="005F65B4">
      <w:pPr>
        <w:pStyle w:val="ListParagraph"/>
        <w:spacing w:after="0" w:line="240" w:lineRule="auto"/>
        <w:ind w:left="360" w:hanging="360"/>
        <w:jc w:val="both"/>
        <w:rPr>
          <w:rFonts w:ascii="Times New Roman" w:hAnsi="Times New Roman" w:cs="Times New Roman"/>
          <w:noProof/>
          <w:sz w:val="24"/>
          <w:szCs w:val="24"/>
        </w:rPr>
      </w:pPr>
      <w:bookmarkStart w:id="113" w:name="_ENREF_14"/>
      <w:r w:rsidRPr="00021073">
        <w:rPr>
          <w:rFonts w:ascii="Times New Roman" w:hAnsi="Times New Roman" w:cs="Times New Roman"/>
          <w:noProof/>
          <w:sz w:val="24"/>
          <w:szCs w:val="24"/>
        </w:rPr>
        <w:t>14.</w:t>
      </w:r>
      <w:r w:rsidRPr="00021073">
        <w:rPr>
          <w:rFonts w:ascii="Times New Roman" w:hAnsi="Times New Roman" w:cs="Times New Roman"/>
          <w:noProof/>
          <w:sz w:val="24"/>
          <w:szCs w:val="24"/>
        </w:rPr>
        <w:tab/>
        <w:t>Susanti AI, Sahiratmadja E, Winarno G, Sugianli AK, Susanto H, Panigoro R. Low Hemoglobin among Pregnant Women in Midwives Practice of Primary Health Care, Jatinangor, Indonesia: Iron Deficiency Anemia or β-Thalassemia Trait? Anemia. 2017;2017:1-5.</w:t>
      </w:r>
      <w:bookmarkEnd w:id="113"/>
    </w:p>
    <w:p w14:paraId="3A3FB68D" w14:textId="77777777" w:rsidR="005F65B4" w:rsidRPr="00021073" w:rsidRDefault="005F65B4" w:rsidP="005F65B4">
      <w:pPr>
        <w:pStyle w:val="ListParagraph"/>
        <w:spacing w:after="0" w:line="240" w:lineRule="auto"/>
        <w:ind w:left="360" w:hanging="360"/>
        <w:jc w:val="both"/>
        <w:rPr>
          <w:rFonts w:ascii="Times New Roman" w:hAnsi="Times New Roman" w:cs="Times New Roman"/>
          <w:noProof/>
          <w:sz w:val="24"/>
          <w:szCs w:val="24"/>
        </w:rPr>
      </w:pPr>
    </w:p>
    <w:p w14:paraId="394B01C3" w14:textId="77777777" w:rsidR="00D653D3" w:rsidRPr="00021073" w:rsidRDefault="00D653D3" w:rsidP="005F65B4">
      <w:pPr>
        <w:pStyle w:val="ListParagraph"/>
        <w:spacing w:after="0" w:line="240" w:lineRule="auto"/>
        <w:ind w:left="360" w:hanging="360"/>
        <w:jc w:val="both"/>
        <w:rPr>
          <w:rFonts w:ascii="Times New Roman" w:hAnsi="Times New Roman" w:cs="Times New Roman"/>
          <w:noProof/>
          <w:sz w:val="24"/>
          <w:szCs w:val="24"/>
        </w:rPr>
      </w:pPr>
      <w:bookmarkStart w:id="114" w:name="_ENREF_15"/>
      <w:r w:rsidRPr="00021073">
        <w:rPr>
          <w:rFonts w:ascii="Times New Roman" w:hAnsi="Times New Roman" w:cs="Times New Roman"/>
          <w:noProof/>
          <w:sz w:val="24"/>
          <w:szCs w:val="24"/>
        </w:rPr>
        <w:t>15.</w:t>
      </w:r>
      <w:r w:rsidRPr="00021073">
        <w:rPr>
          <w:rFonts w:ascii="Times New Roman" w:hAnsi="Times New Roman" w:cs="Times New Roman"/>
          <w:noProof/>
          <w:sz w:val="24"/>
          <w:szCs w:val="24"/>
        </w:rPr>
        <w:tab/>
        <w:t>WHO. WHO Recommendation Antenatal Care for Positive Pregnancy Experience. Geneva: World Health Organization; 2016.</w:t>
      </w:r>
      <w:bookmarkEnd w:id="114"/>
    </w:p>
    <w:p w14:paraId="0D8F6BB6" w14:textId="77777777" w:rsidR="005F65B4" w:rsidRPr="00021073" w:rsidRDefault="005F65B4" w:rsidP="005F65B4">
      <w:pPr>
        <w:pStyle w:val="ListParagraph"/>
        <w:spacing w:after="0" w:line="240" w:lineRule="auto"/>
        <w:ind w:left="360" w:hanging="360"/>
        <w:jc w:val="both"/>
        <w:rPr>
          <w:rFonts w:ascii="Times New Roman" w:hAnsi="Times New Roman" w:cs="Times New Roman"/>
          <w:noProof/>
          <w:sz w:val="24"/>
          <w:szCs w:val="24"/>
        </w:rPr>
      </w:pPr>
    </w:p>
    <w:p w14:paraId="5223DEBC" w14:textId="77777777" w:rsidR="00D653D3" w:rsidRPr="00021073" w:rsidRDefault="00D653D3" w:rsidP="005F65B4">
      <w:pPr>
        <w:pStyle w:val="ListParagraph"/>
        <w:spacing w:after="0" w:line="240" w:lineRule="auto"/>
        <w:ind w:left="360" w:hanging="360"/>
        <w:jc w:val="both"/>
        <w:rPr>
          <w:rFonts w:ascii="Times New Roman" w:hAnsi="Times New Roman" w:cs="Times New Roman"/>
          <w:noProof/>
          <w:sz w:val="24"/>
          <w:szCs w:val="24"/>
        </w:rPr>
      </w:pPr>
      <w:bookmarkStart w:id="115" w:name="_ENREF_16"/>
      <w:r w:rsidRPr="00021073">
        <w:rPr>
          <w:rFonts w:ascii="Times New Roman" w:hAnsi="Times New Roman" w:cs="Times New Roman"/>
          <w:noProof/>
          <w:sz w:val="24"/>
          <w:szCs w:val="24"/>
        </w:rPr>
        <w:t>16.</w:t>
      </w:r>
      <w:r w:rsidRPr="00021073">
        <w:rPr>
          <w:rFonts w:ascii="Times New Roman" w:hAnsi="Times New Roman" w:cs="Times New Roman"/>
          <w:noProof/>
          <w:sz w:val="24"/>
          <w:szCs w:val="24"/>
        </w:rPr>
        <w:tab/>
        <w:t>WHO. WHA Global Nutrition Targets 2025 : Anaemia Policy Brief. World Health Organization. 2014:3.</w:t>
      </w:r>
      <w:bookmarkEnd w:id="115"/>
    </w:p>
    <w:p w14:paraId="4524C649" w14:textId="77777777" w:rsidR="005F65B4" w:rsidRPr="00021073" w:rsidRDefault="005F65B4" w:rsidP="005F65B4">
      <w:pPr>
        <w:pStyle w:val="ListParagraph"/>
        <w:spacing w:after="0" w:line="240" w:lineRule="auto"/>
        <w:ind w:left="360" w:hanging="360"/>
        <w:jc w:val="both"/>
        <w:rPr>
          <w:rFonts w:ascii="Times New Roman" w:hAnsi="Times New Roman" w:cs="Times New Roman"/>
          <w:noProof/>
          <w:sz w:val="24"/>
          <w:szCs w:val="24"/>
        </w:rPr>
      </w:pPr>
    </w:p>
    <w:p w14:paraId="2ED7BF41" w14:textId="77777777" w:rsidR="00D653D3" w:rsidRPr="00021073" w:rsidRDefault="00D653D3" w:rsidP="005F65B4">
      <w:pPr>
        <w:pStyle w:val="ListParagraph"/>
        <w:spacing w:after="0" w:line="240" w:lineRule="auto"/>
        <w:ind w:left="360" w:hanging="360"/>
        <w:jc w:val="both"/>
        <w:rPr>
          <w:rFonts w:ascii="Times New Roman" w:hAnsi="Times New Roman" w:cs="Times New Roman"/>
          <w:noProof/>
          <w:sz w:val="24"/>
          <w:szCs w:val="24"/>
        </w:rPr>
      </w:pPr>
      <w:bookmarkStart w:id="116" w:name="_ENREF_17"/>
      <w:r w:rsidRPr="00021073">
        <w:rPr>
          <w:rFonts w:ascii="Times New Roman" w:hAnsi="Times New Roman" w:cs="Times New Roman"/>
          <w:noProof/>
          <w:sz w:val="24"/>
          <w:szCs w:val="24"/>
        </w:rPr>
        <w:t>17.</w:t>
      </w:r>
      <w:r w:rsidRPr="00021073">
        <w:rPr>
          <w:rFonts w:ascii="Times New Roman" w:hAnsi="Times New Roman" w:cs="Times New Roman"/>
          <w:noProof/>
          <w:sz w:val="24"/>
          <w:szCs w:val="24"/>
        </w:rPr>
        <w:tab/>
        <w:t>Kemenkes. Peraturan Menteri Kesehatan Republik Indonesia Nomor 88 Tahun 2014 Tentang Standar Tablet Tambah Darah Bagi Wanita Usia Subur dan Ibu Hamil. Jakarta: Kementrian Kesehatan RI; 2014. p. 5-6.</w:t>
      </w:r>
      <w:bookmarkEnd w:id="116"/>
    </w:p>
    <w:p w14:paraId="25D0E733" w14:textId="77777777" w:rsidR="005F65B4" w:rsidRPr="00021073" w:rsidRDefault="005F65B4" w:rsidP="005F65B4">
      <w:pPr>
        <w:pStyle w:val="ListParagraph"/>
        <w:spacing w:after="0" w:line="240" w:lineRule="auto"/>
        <w:ind w:left="360" w:hanging="360"/>
        <w:jc w:val="both"/>
        <w:rPr>
          <w:rFonts w:ascii="Times New Roman" w:hAnsi="Times New Roman" w:cs="Times New Roman"/>
          <w:noProof/>
          <w:sz w:val="24"/>
          <w:szCs w:val="24"/>
        </w:rPr>
      </w:pPr>
    </w:p>
    <w:p w14:paraId="5A42470C" w14:textId="77777777" w:rsidR="00D653D3" w:rsidRPr="00021073" w:rsidRDefault="00D653D3" w:rsidP="005F65B4">
      <w:pPr>
        <w:pStyle w:val="ListParagraph"/>
        <w:spacing w:after="0" w:line="240" w:lineRule="auto"/>
        <w:ind w:left="360" w:hanging="360"/>
        <w:jc w:val="both"/>
        <w:rPr>
          <w:rFonts w:ascii="Times New Roman" w:hAnsi="Times New Roman" w:cs="Times New Roman"/>
          <w:noProof/>
          <w:sz w:val="24"/>
          <w:szCs w:val="24"/>
        </w:rPr>
      </w:pPr>
      <w:bookmarkStart w:id="117" w:name="_ENREF_18"/>
      <w:r w:rsidRPr="00021073">
        <w:rPr>
          <w:rFonts w:ascii="Times New Roman" w:hAnsi="Times New Roman" w:cs="Times New Roman"/>
          <w:noProof/>
          <w:sz w:val="24"/>
          <w:szCs w:val="24"/>
        </w:rPr>
        <w:t>18.</w:t>
      </w:r>
      <w:r w:rsidRPr="00021073">
        <w:rPr>
          <w:rFonts w:ascii="Times New Roman" w:hAnsi="Times New Roman" w:cs="Times New Roman"/>
          <w:noProof/>
          <w:sz w:val="24"/>
          <w:szCs w:val="24"/>
        </w:rPr>
        <w:tab/>
        <w:t>Kemenkes. Profil Kesehatan Indonesia 2016. Jakarta: Kementrian Kesehatan RI; 2016.</w:t>
      </w:r>
      <w:bookmarkEnd w:id="117"/>
    </w:p>
    <w:p w14:paraId="3BAC880D" w14:textId="77777777" w:rsidR="005F65B4" w:rsidRPr="00021073" w:rsidRDefault="005F65B4" w:rsidP="005F65B4">
      <w:pPr>
        <w:pStyle w:val="ListParagraph"/>
        <w:spacing w:after="0" w:line="240" w:lineRule="auto"/>
        <w:ind w:left="360" w:hanging="360"/>
        <w:jc w:val="both"/>
        <w:rPr>
          <w:rFonts w:ascii="Times New Roman" w:hAnsi="Times New Roman" w:cs="Times New Roman"/>
          <w:noProof/>
          <w:sz w:val="24"/>
          <w:szCs w:val="24"/>
        </w:rPr>
      </w:pPr>
    </w:p>
    <w:p w14:paraId="64EC3BC1" w14:textId="77777777" w:rsidR="00D653D3" w:rsidRPr="00021073" w:rsidRDefault="00D653D3" w:rsidP="005F65B4">
      <w:pPr>
        <w:pStyle w:val="ListParagraph"/>
        <w:spacing w:after="0" w:line="240" w:lineRule="auto"/>
        <w:ind w:left="360" w:hanging="360"/>
        <w:jc w:val="both"/>
        <w:rPr>
          <w:rFonts w:ascii="Times New Roman" w:hAnsi="Times New Roman" w:cs="Times New Roman"/>
          <w:noProof/>
          <w:sz w:val="24"/>
          <w:szCs w:val="24"/>
        </w:rPr>
      </w:pPr>
      <w:bookmarkStart w:id="118" w:name="_ENREF_19"/>
      <w:r w:rsidRPr="00021073">
        <w:rPr>
          <w:rFonts w:ascii="Times New Roman" w:hAnsi="Times New Roman" w:cs="Times New Roman"/>
          <w:noProof/>
          <w:sz w:val="24"/>
          <w:szCs w:val="24"/>
        </w:rPr>
        <w:t>19.</w:t>
      </w:r>
      <w:r w:rsidRPr="00021073">
        <w:rPr>
          <w:rFonts w:ascii="Times New Roman" w:hAnsi="Times New Roman" w:cs="Times New Roman"/>
          <w:noProof/>
          <w:sz w:val="24"/>
          <w:szCs w:val="24"/>
        </w:rPr>
        <w:tab/>
        <w:t>Dinkes. Profil Dinas Kesehatan Kabupaten Sumedang 2016. Sumedang</w:t>
      </w:r>
      <w:r w:rsidR="005F65B4" w:rsidRPr="00021073">
        <w:rPr>
          <w:rFonts w:ascii="Times New Roman" w:hAnsi="Times New Roman" w:cs="Times New Roman"/>
          <w:noProof/>
          <w:sz w:val="24"/>
          <w:szCs w:val="24"/>
        </w:rPr>
        <w:t xml:space="preserve"> : </w:t>
      </w:r>
      <w:r w:rsidRPr="00021073">
        <w:rPr>
          <w:rFonts w:ascii="Times New Roman" w:hAnsi="Times New Roman" w:cs="Times New Roman"/>
          <w:noProof/>
          <w:sz w:val="24"/>
          <w:szCs w:val="24"/>
        </w:rPr>
        <w:t>2016.</w:t>
      </w:r>
      <w:bookmarkEnd w:id="118"/>
    </w:p>
    <w:p w14:paraId="55BD3D91" w14:textId="77777777" w:rsidR="005F65B4" w:rsidRPr="00021073" w:rsidRDefault="005F65B4" w:rsidP="005F65B4">
      <w:pPr>
        <w:pStyle w:val="ListParagraph"/>
        <w:spacing w:after="0" w:line="240" w:lineRule="auto"/>
        <w:ind w:left="360" w:hanging="360"/>
        <w:jc w:val="both"/>
        <w:rPr>
          <w:rFonts w:ascii="Times New Roman" w:hAnsi="Times New Roman" w:cs="Times New Roman"/>
          <w:noProof/>
          <w:sz w:val="24"/>
          <w:szCs w:val="24"/>
        </w:rPr>
      </w:pPr>
    </w:p>
    <w:p w14:paraId="57EFD770" w14:textId="77777777" w:rsidR="00D653D3" w:rsidRPr="00021073" w:rsidRDefault="00D653D3" w:rsidP="005F65B4">
      <w:pPr>
        <w:pStyle w:val="ListParagraph"/>
        <w:spacing w:after="0" w:line="240" w:lineRule="auto"/>
        <w:ind w:left="360" w:hanging="360"/>
        <w:jc w:val="both"/>
        <w:rPr>
          <w:rFonts w:ascii="Times New Roman" w:hAnsi="Times New Roman" w:cs="Times New Roman"/>
          <w:noProof/>
          <w:sz w:val="24"/>
          <w:szCs w:val="24"/>
        </w:rPr>
      </w:pPr>
      <w:bookmarkStart w:id="119" w:name="_ENREF_20"/>
      <w:r w:rsidRPr="00021073">
        <w:rPr>
          <w:rFonts w:ascii="Times New Roman" w:hAnsi="Times New Roman" w:cs="Times New Roman"/>
          <w:noProof/>
          <w:sz w:val="24"/>
          <w:szCs w:val="24"/>
        </w:rPr>
        <w:t>20.</w:t>
      </w:r>
      <w:r w:rsidRPr="00021073">
        <w:rPr>
          <w:rFonts w:ascii="Times New Roman" w:hAnsi="Times New Roman" w:cs="Times New Roman"/>
          <w:noProof/>
          <w:sz w:val="24"/>
          <w:szCs w:val="24"/>
        </w:rPr>
        <w:tab/>
        <w:t>Asiyah S, Rahayu DE, Isnaeni WDN. Perbandingan Efek Suplementasi Tablet Tambah Darah dengan dan Tanpa Vitamin C Terhadap Kadar Hemoglobin Pada Ibu Hamil dengan Usia Kehamilan 16-32 Minggu di Desa Keniten Kecamatan Mojo Kabupaten Kediri. Jurnal Ilmu Kesehatan. 2014;3(1).</w:t>
      </w:r>
      <w:bookmarkEnd w:id="119"/>
    </w:p>
    <w:p w14:paraId="2728D5E1" w14:textId="77777777" w:rsidR="005F65B4" w:rsidRPr="00021073" w:rsidRDefault="005F65B4" w:rsidP="005F65B4">
      <w:pPr>
        <w:pStyle w:val="ListParagraph"/>
        <w:spacing w:after="0" w:line="240" w:lineRule="auto"/>
        <w:ind w:left="360" w:hanging="360"/>
        <w:jc w:val="both"/>
        <w:rPr>
          <w:rFonts w:ascii="Times New Roman" w:hAnsi="Times New Roman" w:cs="Times New Roman"/>
          <w:noProof/>
          <w:sz w:val="24"/>
          <w:szCs w:val="24"/>
        </w:rPr>
      </w:pPr>
    </w:p>
    <w:p w14:paraId="64A1EBAF" w14:textId="77777777" w:rsidR="00D653D3" w:rsidRPr="00021073" w:rsidRDefault="00D653D3" w:rsidP="005F65B4">
      <w:pPr>
        <w:pStyle w:val="ListParagraph"/>
        <w:spacing w:after="0" w:line="240" w:lineRule="auto"/>
        <w:ind w:left="360" w:hanging="360"/>
        <w:jc w:val="both"/>
        <w:rPr>
          <w:rFonts w:ascii="Times New Roman" w:hAnsi="Times New Roman" w:cs="Times New Roman"/>
          <w:noProof/>
          <w:sz w:val="24"/>
          <w:szCs w:val="24"/>
        </w:rPr>
      </w:pPr>
      <w:bookmarkStart w:id="120" w:name="_ENREF_21"/>
      <w:r w:rsidRPr="00021073">
        <w:rPr>
          <w:rFonts w:ascii="Times New Roman" w:hAnsi="Times New Roman" w:cs="Times New Roman"/>
          <w:noProof/>
          <w:sz w:val="24"/>
          <w:szCs w:val="24"/>
        </w:rPr>
        <w:t>21.</w:t>
      </w:r>
      <w:r w:rsidRPr="00021073">
        <w:rPr>
          <w:rFonts w:ascii="Times New Roman" w:hAnsi="Times New Roman" w:cs="Times New Roman"/>
          <w:noProof/>
          <w:sz w:val="24"/>
          <w:szCs w:val="24"/>
        </w:rPr>
        <w:tab/>
        <w:t>Prakash S, Yadav K. Maternal Anemia in Pregnancy: An Overview. International Journal of Pharmacy and Pharmceutical Research. 2015;4(3):165.</w:t>
      </w:r>
      <w:bookmarkEnd w:id="120"/>
    </w:p>
    <w:p w14:paraId="32DB7556" w14:textId="77777777" w:rsidR="005F65B4" w:rsidRPr="00021073" w:rsidRDefault="005F65B4" w:rsidP="005F65B4">
      <w:pPr>
        <w:pStyle w:val="ListParagraph"/>
        <w:spacing w:after="0" w:line="240" w:lineRule="auto"/>
        <w:ind w:left="360" w:hanging="360"/>
        <w:jc w:val="both"/>
        <w:rPr>
          <w:rFonts w:ascii="Times New Roman" w:hAnsi="Times New Roman" w:cs="Times New Roman"/>
          <w:noProof/>
          <w:sz w:val="24"/>
          <w:szCs w:val="24"/>
        </w:rPr>
      </w:pPr>
    </w:p>
    <w:p w14:paraId="28313923" w14:textId="77777777" w:rsidR="00D653D3" w:rsidRPr="00021073" w:rsidRDefault="00D653D3" w:rsidP="005F65B4">
      <w:pPr>
        <w:pStyle w:val="ListParagraph"/>
        <w:spacing w:after="0" w:line="240" w:lineRule="auto"/>
        <w:ind w:left="360" w:hanging="360"/>
        <w:jc w:val="both"/>
        <w:rPr>
          <w:rFonts w:ascii="Times New Roman" w:hAnsi="Times New Roman" w:cs="Times New Roman"/>
          <w:noProof/>
          <w:sz w:val="24"/>
          <w:szCs w:val="24"/>
        </w:rPr>
      </w:pPr>
      <w:bookmarkStart w:id="121" w:name="_ENREF_22"/>
      <w:r w:rsidRPr="00021073">
        <w:rPr>
          <w:rFonts w:ascii="Times New Roman" w:hAnsi="Times New Roman" w:cs="Times New Roman"/>
          <w:noProof/>
          <w:sz w:val="24"/>
          <w:szCs w:val="24"/>
        </w:rPr>
        <w:t>22.</w:t>
      </w:r>
      <w:r w:rsidRPr="00021073">
        <w:rPr>
          <w:rFonts w:ascii="Times New Roman" w:hAnsi="Times New Roman" w:cs="Times New Roman"/>
          <w:noProof/>
          <w:sz w:val="24"/>
          <w:szCs w:val="24"/>
        </w:rPr>
        <w:tab/>
        <w:t>Stoltzfus RJ, Dreyfuss ML. Guidelines for the Use of Iron Supplements to Prevent and Treat Iron Deficiency Anemia. International Nutritional Anemia Consultative Group (INACG).</w:t>
      </w:r>
      <w:bookmarkEnd w:id="121"/>
    </w:p>
    <w:p w14:paraId="0369C5D7" w14:textId="77777777" w:rsidR="005F65B4" w:rsidRPr="00021073" w:rsidRDefault="005F65B4" w:rsidP="005F65B4">
      <w:pPr>
        <w:pStyle w:val="ListParagraph"/>
        <w:spacing w:after="0" w:line="240" w:lineRule="auto"/>
        <w:ind w:left="360" w:hanging="360"/>
        <w:jc w:val="both"/>
        <w:rPr>
          <w:rFonts w:ascii="Times New Roman" w:hAnsi="Times New Roman" w:cs="Times New Roman"/>
          <w:noProof/>
          <w:sz w:val="24"/>
          <w:szCs w:val="24"/>
        </w:rPr>
      </w:pPr>
    </w:p>
    <w:p w14:paraId="0BD77F95" w14:textId="77777777" w:rsidR="00D653D3" w:rsidRPr="00021073" w:rsidRDefault="00D653D3" w:rsidP="005F65B4">
      <w:pPr>
        <w:pStyle w:val="ListParagraph"/>
        <w:spacing w:after="0" w:line="240" w:lineRule="auto"/>
        <w:ind w:left="360" w:hanging="360"/>
        <w:jc w:val="both"/>
        <w:rPr>
          <w:rFonts w:ascii="Times New Roman" w:hAnsi="Times New Roman" w:cs="Times New Roman"/>
          <w:noProof/>
          <w:sz w:val="24"/>
          <w:szCs w:val="24"/>
        </w:rPr>
      </w:pPr>
      <w:bookmarkStart w:id="122" w:name="_ENREF_23"/>
      <w:r w:rsidRPr="00021073">
        <w:rPr>
          <w:rFonts w:ascii="Times New Roman" w:hAnsi="Times New Roman" w:cs="Times New Roman"/>
          <w:noProof/>
          <w:sz w:val="24"/>
          <w:szCs w:val="24"/>
        </w:rPr>
        <w:t>23.</w:t>
      </w:r>
      <w:r w:rsidRPr="00021073">
        <w:rPr>
          <w:rFonts w:ascii="Times New Roman" w:hAnsi="Times New Roman" w:cs="Times New Roman"/>
          <w:noProof/>
          <w:sz w:val="24"/>
          <w:szCs w:val="24"/>
        </w:rPr>
        <w:tab/>
        <w:t>Abay A, Yalew HW, Tariku A, Gebeye E. Determinants of prenatal anemia in Ethiopia. Archives of Public Health. 2017;75(1).</w:t>
      </w:r>
      <w:bookmarkEnd w:id="122"/>
    </w:p>
    <w:p w14:paraId="65462CA0" w14:textId="77777777" w:rsidR="005F65B4" w:rsidRPr="00021073" w:rsidRDefault="005F65B4" w:rsidP="005F65B4">
      <w:pPr>
        <w:pStyle w:val="ListParagraph"/>
        <w:spacing w:after="0" w:line="240" w:lineRule="auto"/>
        <w:ind w:left="360" w:hanging="360"/>
        <w:jc w:val="both"/>
        <w:rPr>
          <w:rFonts w:ascii="Times New Roman" w:hAnsi="Times New Roman" w:cs="Times New Roman"/>
          <w:noProof/>
          <w:sz w:val="24"/>
          <w:szCs w:val="24"/>
        </w:rPr>
      </w:pPr>
    </w:p>
    <w:p w14:paraId="502AEA7D" w14:textId="77777777" w:rsidR="00D653D3" w:rsidRPr="00021073" w:rsidRDefault="00D653D3" w:rsidP="005F65B4">
      <w:pPr>
        <w:pStyle w:val="ListParagraph"/>
        <w:spacing w:after="0" w:line="240" w:lineRule="auto"/>
        <w:ind w:left="360" w:hanging="360"/>
        <w:jc w:val="both"/>
        <w:rPr>
          <w:rFonts w:ascii="Times New Roman" w:hAnsi="Times New Roman" w:cs="Times New Roman"/>
          <w:noProof/>
          <w:sz w:val="24"/>
          <w:szCs w:val="24"/>
        </w:rPr>
      </w:pPr>
      <w:bookmarkStart w:id="123" w:name="_ENREF_24"/>
      <w:r w:rsidRPr="00021073">
        <w:rPr>
          <w:rFonts w:ascii="Times New Roman" w:hAnsi="Times New Roman" w:cs="Times New Roman"/>
          <w:noProof/>
          <w:sz w:val="24"/>
          <w:szCs w:val="24"/>
        </w:rPr>
        <w:t>24.</w:t>
      </w:r>
      <w:r w:rsidRPr="00021073">
        <w:rPr>
          <w:rFonts w:ascii="Times New Roman" w:hAnsi="Times New Roman" w:cs="Times New Roman"/>
          <w:noProof/>
          <w:sz w:val="24"/>
          <w:szCs w:val="24"/>
        </w:rPr>
        <w:tab/>
        <w:t>Chowdhury HA, Ahmed KR, Jebunessa F, Akter J, Hossain S, Shahjahan M. Factors associated with maternal anaemia among pregnant women in Dhaka city. BMC Women's Health. 2015;15(1).</w:t>
      </w:r>
      <w:bookmarkEnd w:id="123"/>
    </w:p>
    <w:p w14:paraId="19729AA0" w14:textId="77777777" w:rsidR="005F65B4" w:rsidRPr="00021073" w:rsidRDefault="005F65B4" w:rsidP="005F65B4">
      <w:pPr>
        <w:pStyle w:val="ListParagraph"/>
        <w:spacing w:after="0" w:line="240" w:lineRule="auto"/>
        <w:ind w:left="360" w:hanging="360"/>
        <w:jc w:val="both"/>
        <w:rPr>
          <w:rFonts w:ascii="Times New Roman" w:hAnsi="Times New Roman" w:cs="Times New Roman"/>
          <w:noProof/>
          <w:sz w:val="24"/>
          <w:szCs w:val="24"/>
        </w:rPr>
      </w:pPr>
    </w:p>
    <w:p w14:paraId="5CA29E1A" w14:textId="77777777" w:rsidR="00D653D3" w:rsidRPr="00021073" w:rsidRDefault="00D653D3" w:rsidP="005F65B4">
      <w:pPr>
        <w:pStyle w:val="ListParagraph"/>
        <w:spacing w:after="0" w:line="240" w:lineRule="auto"/>
        <w:ind w:left="360" w:hanging="360"/>
        <w:jc w:val="both"/>
        <w:rPr>
          <w:rFonts w:ascii="Times New Roman" w:hAnsi="Times New Roman" w:cs="Times New Roman"/>
          <w:noProof/>
          <w:sz w:val="24"/>
          <w:szCs w:val="24"/>
        </w:rPr>
      </w:pPr>
      <w:bookmarkStart w:id="124" w:name="_ENREF_25"/>
      <w:r w:rsidRPr="00021073">
        <w:rPr>
          <w:rFonts w:ascii="Times New Roman" w:hAnsi="Times New Roman" w:cs="Times New Roman"/>
          <w:noProof/>
          <w:sz w:val="24"/>
          <w:szCs w:val="24"/>
        </w:rPr>
        <w:t>25.</w:t>
      </w:r>
      <w:r w:rsidRPr="00021073">
        <w:rPr>
          <w:rFonts w:ascii="Times New Roman" w:hAnsi="Times New Roman" w:cs="Times New Roman"/>
          <w:noProof/>
          <w:sz w:val="24"/>
          <w:szCs w:val="24"/>
        </w:rPr>
        <w:tab/>
        <w:t>WHO. Haemoglobin concentrations for the diagnosis of anaemia and assessment of severity. World Health Organization. 2011:2.</w:t>
      </w:r>
      <w:bookmarkEnd w:id="124"/>
    </w:p>
    <w:p w14:paraId="65982B34" w14:textId="77777777" w:rsidR="005F65B4" w:rsidRPr="00021073" w:rsidRDefault="005F65B4" w:rsidP="005F65B4">
      <w:pPr>
        <w:pStyle w:val="ListParagraph"/>
        <w:spacing w:after="0" w:line="240" w:lineRule="auto"/>
        <w:ind w:left="360" w:hanging="360"/>
        <w:jc w:val="both"/>
        <w:rPr>
          <w:rFonts w:ascii="Times New Roman" w:hAnsi="Times New Roman" w:cs="Times New Roman"/>
          <w:noProof/>
          <w:sz w:val="24"/>
          <w:szCs w:val="24"/>
        </w:rPr>
      </w:pPr>
    </w:p>
    <w:p w14:paraId="19BE48FA" w14:textId="77777777" w:rsidR="00D653D3" w:rsidRPr="00021073" w:rsidRDefault="00D653D3" w:rsidP="005F65B4">
      <w:pPr>
        <w:pStyle w:val="ListParagraph"/>
        <w:spacing w:after="0" w:line="240" w:lineRule="auto"/>
        <w:ind w:left="360" w:hanging="360"/>
        <w:jc w:val="both"/>
        <w:rPr>
          <w:rFonts w:ascii="Times New Roman" w:hAnsi="Times New Roman" w:cs="Times New Roman"/>
          <w:noProof/>
          <w:sz w:val="24"/>
          <w:szCs w:val="24"/>
        </w:rPr>
      </w:pPr>
      <w:bookmarkStart w:id="125" w:name="_ENREF_26"/>
      <w:r w:rsidRPr="00021073">
        <w:rPr>
          <w:rFonts w:ascii="Times New Roman" w:hAnsi="Times New Roman" w:cs="Times New Roman"/>
          <w:noProof/>
          <w:sz w:val="24"/>
          <w:szCs w:val="24"/>
        </w:rPr>
        <w:t>26.</w:t>
      </w:r>
      <w:r w:rsidRPr="00021073">
        <w:rPr>
          <w:rFonts w:ascii="Times New Roman" w:hAnsi="Times New Roman" w:cs="Times New Roman"/>
          <w:noProof/>
          <w:sz w:val="24"/>
          <w:szCs w:val="24"/>
        </w:rPr>
        <w:tab/>
        <w:t>Dorland WAN. Kamus Saku Kedokteran Dorland. 29, editor. Singapore: Elsevier; 2013.</w:t>
      </w:r>
      <w:bookmarkEnd w:id="125"/>
    </w:p>
    <w:p w14:paraId="3402658E" w14:textId="77777777" w:rsidR="005F65B4" w:rsidRPr="00021073" w:rsidRDefault="005F65B4" w:rsidP="005F65B4">
      <w:pPr>
        <w:pStyle w:val="ListParagraph"/>
        <w:spacing w:after="0" w:line="240" w:lineRule="auto"/>
        <w:ind w:left="360" w:hanging="360"/>
        <w:jc w:val="both"/>
        <w:rPr>
          <w:rFonts w:ascii="Times New Roman" w:hAnsi="Times New Roman" w:cs="Times New Roman"/>
          <w:noProof/>
          <w:sz w:val="24"/>
          <w:szCs w:val="24"/>
        </w:rPr>
      </w:pPr>
    </w:p>
    <w:p w14:paraId="5AFEBE0B" w14:textId="77777777" w:rsidR="00D653D3" w:rsidRPr="00021073" w:rsidRDefault="00D653D3" w:rsidP="005F65B4">
      <w:pPr>
        <w:pStyle w:val="ListParagraph"/>
        <w:spacing w:after="0" w:line="240" w:lineRule="auto"/>
        <w:ind w:left="360" w:hanging="360"/>
        <w:jc w:val="both"/>
        <w:rPr>
          <w:rFonts w:ascii="Times New Roman" w:hAnsi="Times New Roman" w:cs="Times New Roman"/>
          <w:noProof/>
          <w:sz w:val="24"/>
          <w:szCs w:val="24"/>
        </w:rPr>
      </w:pPr>
      <w:bookmarkStart w:id="126" w:name="_ENREF_27"/>
      <w:r w:rsidRPr="00021073">
        <w:rPr>
          <w:rFonts w:ascii="Times New Roman" w:hAnsi="Times New Roman" w:cs="Times New Roman"/>
          <w:noProof/>
          <w:sz w:val="24"/>
          <w:szCs w:val="24"/>
        </w:rPr>
        <w:t>27.</w:t>
      </w:r>
      <w:r w:rsidRPr="00021073">
        <w:rPr>
          <w:rFonts w:ascii="Times New Roman" w:hAnsi="Times New Roman" w:cs="Times New Roman"/>
          <w:noProof/>
          <w:sz w:val="24"/>
          <w:szCs w:val="24"/>
        </w:rPr>
        <w:tab/>
        <w:t>Fraser DM, Cooper MA. Myles Buku Ajar Bidan. 14 ed. Jakata: Penerbit Buku Kedokteran EGC; 2011.</w:t>
      </w:r>
      <w:bookmarkEnd w:id="126"/>
    </w:p>
    <w:p w14:paraId="79CD9471" w14:textId="77777777" w:rsidR="005F65B4" w:rsidRPr="00021073" w:rsidRDefault="005F65B4" w:rsidP="005F65B4">
      <w:pPr>
        <w:pStyle w:val="ListParagraph"/>
        <w:spacing w:after="0" w:line="240" w:lineRule="auto"/>
        <w:ind w:left="360" w:hanging="360"/>
        <w:jc w:val="both"/>
        <w:rPr>
          <w:rFonts w:ascii="Times New Roman" w:hAnsi="Times New Roman" w:cs="Times New Roman"/>
          <w:noProof/>
          <w:sz w:val="24"/>
          <w:szCs w:val="24"/>
        </w:rPr>
      </w:pPr>
    </w:p>
    <w:p w14:paraId="5EC4BB32" w14:textId="77777777" w:rsidR="00D653D3" w:rsidRPr="00021073" w:rsidRDefault="00D653D3" w:rsidP="005F65B4">
      <w:pPr>
        <w:pStyle w:val="ListParagraph"/>
        <w:spacing w:after="0" w:line="240" w:lineRule="auto"/>
        <w:ind w:left="360" w:hanging="360"/>
        <w:jc w:val="both"/>
        <w:rPr>
          <w:rFonts w:ascii="Times New Roman" w:hAnsi="Times New Roman" w:cs="Times New Roman"/>
          <w:noProof/>
          <w:sz w:val="24"/>
          <w:szCs w:val="24"/>
        </w:rPr>
      </w:pPr>
      <w:bookmarkStart w:id="127" w:name="_ENREF_28"/>
      <w:r w:rsidRPr="00021073">
        <w:rPr>
          <w:rFonts w:ascii="Times New Roman" w:hAnsi="Times New Roman" w:cs="Times New Roman"/>
          <w:noProof/>
          <w:sz w:val="24"/>
          <w:szCs w:val="24"/>
        </w:rPr>
        <w:t>28.</w:t>
      </w:r>
      <w:r w:rsidRPr="00021073">
        <w:rPr>
          <w:rFonts w:ascii="Times New Roman" w:hAnsi="Times New Roman" w:cs="Times New Roman"/>
          <w:noProof/>
          <w:sz w:val="24"/>
          <w:szCs w:val="24"/>
        </w:rPr>
        <w:tab/>
        <w:t>WHO. Nutritional Anaemias: Tools For Effective Prevention and Control. World Health Organization. 2017:2.</w:t>
      </w:r>
      <w:bookmarkEnd w:id="127"/>
    </w:p>
    <w:p w14:paraId="3C4E48A7" w14:textId="77777777" w:rsidR="005F65B4" w:rsidRPr="00021073" w:rsidRDefault="005F65B4" w:rsidP="005F65B4">
      <w:pPr>
        <w:pStyle w:val="ListParagraph"/>
        <w:spacing w:after="0" w:line="240" w:lineRule="auto"/>
        <w:ind w:left="360" w:hanging="360"/>
        <w:jc w:val="both"/>
        <w:rPr>
          <w:rFonts w:ascii="Times New Roman" w:hAnsi="Times New Roman" w:cs="Times New Roman"/>
          <w:noProof/>
          <w:sz w:val="24"/>
          <w:szCs w:val="24"/>
        </w:rPr>
      </w:pPr>
    </w:p>
    <w:p w14:paraId="22460031" w14:textId="77777777" w:rsidR="00D653D3" w:rsidRDefault="00D653D3" w:rsidP="005F65B4">
      <w:pPr>
        <w:pStyle w:val="ListParagraph"/>
        <w:spacing w:after="0" w:line="240" w:lineRule="auto"/>
        <w:ind w:left="360" w:hanging="360"/>
        <w:jc w:val="both"/>
        <w:rPr>
          <w:rFonts w:ascii="Times New Roman" w:hAnsi="Times New Roman" w:cs="Times New Roman"/>
          <w:noProof/>
          <w:sz w:val="24"/>
          <w:szCs w:val="24"/>
        </w:rPr>
      </w:pPr>
      <w:bookmarkStart w:id="128" w:name="_ENREF_29"/>
      <w:r w:rsidRPr="00021073">
        <w:rPr>
          <w:rFonts w:ascii="Times New Roman" w:hAnsi="Times New Roman" w:cs="Times New Roman"/>
          <w:noProof/>
          <w:sz w:val="24"/>
          <w:szCs w:val="24"/>
        </w:rPr>
        <w:t>29.</w:t>
      </w:r>
      <w:r w:rsidRPr="00021073">
        <w:rPr>
          <w:rFonts w:ascii="Times New Roman" w:hAnsi="Times New Roman" w:cs="Times New Roman"/>
          <w:noProof/>
          <w:sz w:val="24"/>
          <w:szCs w:val="24"/>
        </w:rPr>
        <w:tab/>
        <w:t>Kilpatrick SJ. Anemia and Pregnancy. Clinicalkey; 2018. p. 918.</w:t>
      </w:r>
      <w:bookmarkEnd w:id="128"/>
    </w:p>
    <w:p w14:paraId="72822340" w14:textId="77777777" w:rsidR="005A20D5" w:rsidRPr="00021073" w:rsidRDefault="005A20D5" w:rsidP="005F65B4">
      <w:pPr>
        <w:pStyle w:val="ListParagraph"/>
        <w:spacing w:after="0" w:line="240" w:lineRule="auto"/>
        <w:ind w:left="360" w:hanging="360"/>
        <w:jc w:val="both"/>
        <w:rPr>
          <w:rFonts w:ascii="Times New Roman" w:hAnsi="Times New Roman" w:cs="Times New Roman"/>
          <w:noProof/>
          <w:sz w:val="24"/>
          <w:szCs w:val="24"/>
        </w:rPr>
      </w:pPr>
    </w:p>
    <w:p w14:paraId="058F4B16" w14:textId="77777777" w:rsidR="00D653D3" w:rsidRPr="00021073" w:rsidRDefault="00D653D3" w:rsidP="005F65B4">
      <w:pPr>
        <w:pStyle w:val="ListParagraph"/>
        <w:spacing w:after="0" w:line="240" w:lineRule="auto"/>
        <w:ind w:left="360" w:hanging="360"/>
        <w:jc w:val="both"/>
        <w:rPr>
          <w:rFonts w:ascii="Times New Roman" w:hAnsi="Times New Roman" w:cs="Times New Roman"/>
          <w:noProof/>
          <w:sz w:val="24"/>
          <w:szCs w:val="24"/>
        </w:rPr>
      </w:pPr>
      <w:bookmarkStart w:id="129" w:name="_ENREF_30"/>
      <w:r w:rsidRPr="00021073">
        <w:rPr>
          <w:rFonts w:ascii="Times New Roman" w:hAnsi="Times New Roman" w:cs="Times New Roman"/>
          <w:noProof/>
          <w:sz w:val="24"/>
          <w:szCs w:val="24"/>
        </w:rPr>
        <w:t>30.</w:t>
      </w:r>
      <w:r w:rsidRPr="00021073">
        <w:rPr>
          <w:rFonts w:ascii="Times New Roman" w:hAnsi="Times New Roman" w:cs="Times New Roman"/>
          <w:noProof/>
          <w:sz w:val="24"/>
          <w:szCs w:val="24"/>
        </w:rPr>
        <w:tab/>
        <w:t>Sinclair C. Buku Saku Kebidanan. Jakarta: Penerbit Buku Kedokteran EGC; 2010.</w:t>
      </w:r>
      <w:bookmarkEnd w:id="129"/>
    </w:p>
    <w:p w14:paraId="65402FC8" w14:textId="77777777" w:rsidR="005F65B4" w:rsidRPr="00021073" w:rsidRDefault="005F65B4" w:rsidP="005F65B4">
      <w:pPr>
        <w:pStyle w:val="ListParagraph"/>
        <w:spacing w:after="0" w:line="240" w:lineRule="auto"/>
        <w:ind w:left="360" w:hanging="360"/>
        <w:jc w:val="both"/>
        <w:rPr>
          <w:rFonts w:ascii="Times New Roman" w:hAnsi="Times New Roman" w:cs="Times New Roman"/>
          <w:noProof/>
          <w:sz w:val="24"/>
          <w:szCs w:val="24"/>
        </w:rPr>
      </w:pPr>
    </w:p>
    <w:p w14:paraId="6A75EC9C" w14:textId="77777777" w:rsidR="00D653D3" w:rsidRPr="00021073" w:rsidRDefault="00D653D3" w:rsidP="005F65B4">
      <w:pPr>
        <w:pStyle w:val="ListParagraph"/>
        <w:spacing w:after="0" w:line="240" w:lineRule="auto"/>
        <w:ind w:left="360" w:hanging="360"/>
        <w:jc w:val="both"/>
        <w:rPr>
          <w:rFonts w:ascii="Times New Roman" w:hAnsi="Times New Roman" w:cs="Times New Roman"/>
          <w:noProof/>
          <w:sz w:val="24"/>
          <w:szCs w:val="24"/>
        </w:rPr>
      </w:pPr>
      <w:bookmarkStart w:id="130" w:name="_ENREF_31"/>
      <w:r w:rsidRPr="00021073">
        <w:rPr>
          <w:rFonts w:ascii="Times New Roman" w:hAnsi="Times New Roman" w:cs="Times New Roman"/>
          <w:noProof/>
          <w:sz w:val="24"/>
          <w:szCs w:val="24"/>
        </w:rPr>
        <w:t>31.</w:t>
      </w:r>
      <w:r w:rsidRPr="00021073">
        <w:rPr>
          <w:rFonts w:ascii="Times New Roman" w:hAnsi="Times New Roman" w:cs="Times New Roman"/>
          <w:noProof/>
          <w:sz w:val="24"/>
          <w:szCs w:val="24"/>
        </w:rPr>
        <w:tab/>
        <w:t>Cromwell C, Paidas M. Hematologic Changes in Pregnancy. Clinicalkey; 2018. p. 2203-4.</w:t>
      </w:r>
      <w:bookmarkEnd w:id="130"/>
    </w:p>
    <w:p w14:paraId="49031E86" w14:textId="77777777" w:rsidR="005F65B4" w:rsidRPr="00021073" w:rsidRDefault="005F65B4" w:rsidP="005F65B4">
      <w:pPr>
        <w:pStyle w:val="ListParagraph"/>
        <w:spacing w:after="0" w:line="240" w:lineRule="auto"/>
        <w:ind w:left="360" w:hanging="360"/>
        <w:jc w:val="both"/>
        <w:rPr>
          <w:rFonts w:ascii="Times New Roman" w:hAnsi="Times New Roman" w:cs="Times New Roman"/>
          <w:noProof/>
          <w:sz w:val="24"/>
          <w:szCs w:val="24"/>
        </w:rPr>
      </w:pPr>
    </w:p>
    <w:p w14:paraId="17B6CC34" w14:textId="77777777" w:rsidR="00D653D3" w:rsidRPr="00021073" w:rsidRDefault="00D653D3" w:rsidP="005F65B4">
      <w:pPr>
        <w:pStyle w:val="ListParagraph"/>
        <w:spacing w:after="0" w:line="240" w:lineRule="auto"/>
        <w:ind w:left="360" w:hanging="360"/>
        <w:jc w:val="both"/>
        <w:rPr>
          <w:rFonts w:ascii="Times New Roman" w:hAnsi="Times New Roman" w:cs="Times New Roman"/>
          <w:noProof/>
          <w:sz w:val="24"/>
          <w:szCs w:val="24"/>
        </w:rPr>
      </w:pPr>
      <w:bookmarkStart w:id="131" w:name="_ENREF_32"/>
      <w:r w:rsidRPr="00021073">
        <w:rPr>
          <w:rFonts w:ascii="Times New Roman" w:hAnsi="Times New Roman" w:cs="Times New Roman"/>
          <w:noProof/>
          <w:sz w:val="24"/>
          <w:szCs w:val="24"/>
        </w:rPr>
        <w:t>32.</w:t>
      </w:r>
      <w:r w:rsidRPr="00021073">
        <w:rPr>
          <w:rFonts w:ascii="Times New Roman" w:hAnsi="Times New Roman" w:cs="Times New Roman"/>
          <w:noProof/>
          <w:sz w:val="24"/>
          <w:szCs w:val="24"/>
        </w:rPr>
        <w:tab/>
        <w:t>Kilpatrick SJ. Anemia and Pregnancy. Clinical Key; 2018. p. 920-1.</w:t>
      </w:r>
      <w:bookmarkEnd w:id="131"/>
    </w:p>
    <w:p w14:paraId="5AC4B258" w14:textId="77777777" w:rsidR="005F65B4" w:rsidRPr="00021073" w:rsidRDefault="005F65B4" w:rsidP="005F65B4">
      <w:pPr>
        <w:pStyle w:val="ListParagraph"/>
        <w:spacing w:after="0" w:line="240" w:lineRule="auto"/>
        <w:ind w:left="360" w:hanging="360"/>
        <w:jc w:val="both"/>
        <w:rPr>
          <w:rFonts w:ascii="Times New Roman" w:hAnsi="Times New Roman" w:cs="Times New Roman"/>
          <w:noProof/>
          <w:sz w:val="24"/>
          <w:szCs w:val="24"/>
        </w:rPr>
      </w:pPr>
    </w:p>
    <w:p w14:paraId="46FAB070" w14:textId="77777777" w:rsidR="00D653D3" w:rsidRPr="00021073" w:rsidRDefault="00D653D3" w:rsidP="005F65B4">
      <w:pPr>
        <w:pStyle w:val="ListParagraph"/>
        <w:spacing w:after="0" w:line="240" w:lineRule="auto"/>
        <w:ind w:left="360" w:hanging="360"/>
        <w:jc w:val="both"/>
        <w:rPr>
          <w:rFonts w:ascii="Times New Roman" w:hAnsi="Times New Roman" w:cs="Times New Roman"/>
          <w:noProof/>
          <w:sz w:val="24"/>
          <w:szCs w:val="24"/>
        </w:rPr>
      </w:pPr>
      <w:bookmarkStart w:id="132" w:name="_ENREF_33"/>
      <w:r w:rsidRPr="00021073">
        <w:rPr>
          <w:rFonts w:ascii="Times New Roman" w:hAnsi="Times New Roman" w:cs="Times New Roman"/>
          <w:noProof/>
          <w:sz w:val="24"/>
          <w:szCs w:val="24"/>
        </w:rPr>
        <w:t>33.</w:t>
      </w:r>
      <w:r w:rsidRPr="00021073">
        <w:rPr>
          <w:rFonts w:ascii="Times New Roman" w:hAnsi="Times New Roman" w:cs="Times New Roman"/>
          <w:noProof/>
          <w:sz w:val="24"/>
          <w:szCs w:val="24"/>
        </w:rPr>
        <w:tab/>
        <w:t>Renzo GCD, Spano F, Giardina I, Brillo E, Clerici G, Roura LC. Iron deficiency anemia in pregnancy. Future Science. 2015;11(6):892.</w:t>
      </w:r>
      <w:bookmarkEnd w:id="132"/>
    </w:p>
    <w:p w14:paraId="1A4F83B1" w14:textId="77777777" w:rsidR="005F65B4" w:rsidRPr="00021073" w:rsidRDefault="005F65B4" w:rsidP="005F65B4">
      <w:pPr>
        <w:pStyle w:val="ListParagraph"/>
        <w:spacing w:after="0" w:line="240" w:lineRule="auto"/>
        <w:ind w:left="360" w:hanging="360"/>
        <w:jc w:val="both"/>
        <w:rPr>
          <w:rFonts w:ascii="Times New Roman" w:hAnsi="Times New Roman" w:cs="Times New Roman"/>
          <w:noProof/>
          <w:sz w:val="24"/>
          <w:szCs w:val="24"/>
        </w:rPr>
      </w:pPr>
    </w:p>
    <w:p w14:paraId="777BF051" w14:textId="77777777" w:rsidR="00D653D3" w:rsidRPr="00021073" w:rsidRDefault="00D653D3" w:rsidP="005F65B4">
      <w:pPr>
        <w:pStyle w:val="ListParagraph"/>
        <w:spacing w:after="0" w:line="240" w:lineRule="auto"/>
        <w:ind w:left="360" w:hanging="360"/>
        <w:jc w:val="both"/>
        <w:rPr>
          <w:rFonts w:ascii="Times New Roman" w:hAnsi="Times New Roman" w:cs="Times New Roman"/>
          <w:noProof/>
          <w:sz w:val="24"/>
          <w:szCs w:val="24"/>
        </w:rPr>
      </w:pPr>
      <w:bookmarkStart w:id="133" w:name="_ENREF_34"/>
      <w:r w:rsidRPr="00021073">
        <w:rPr>
          <w:rFonts w:ascii="Times New Roman" w:hAnsi="Times New Roman" w:cs="Times New Roman"/>
          <w:noProof/>
          <w:sz w:val="24"/>
          <w:szCs w:val="24"/>
        </w:rPr>
        <w:t>34.</w:t>
      </w:r>
      <w:r w:rsidRPr="00021073">
        <w:rPr>
          <w:rFonts w:ascii="Times New Roman" w:hAnsi="Times New Roman" w:cs="Times New Roman"/>
          <w:noProof/>
          <w:sz w:val="24"/>
          <w:szCs w:val="24"/>
        </w:rPr>
        <w:tab/>
        <w:t>Adriani M, Wirjatmadi B. Peranan Gizi dalam Siklus Kehidupan. Jakarta: Kencana Prenadamedia Group; 2014.</w:t>
      </w:r>
      <w:bookmarkEnd w:id="133"/>
    </w:p>
    <w:p w14:paraId="68BF5D84" w14:textId="77777777" w:rsidR="005F65B4" w:rsidRPr="00021073" w:rsidRDefault="005F65B4" w:rsidP="005F65B4">
      <w:pPr>
        <w:pStyle w:val="ListParagraph"/>
        <w:spacing w:after="0" w:line="240" w:lineRule="auto"/>
        <w:ind w:left="360" w:hanging="360"/>
        <w:jc w:val="both"/>
        <w:rPr>
          <w:rFonts w:ascii="Times New Roman" w:hAnsi="Times New Roman" w:cs="Times New Roman"/>
          <w:noProof/>
          <w:sz w:val="24"/>
          <w:szCs w:val="24"/>
        </w:rPr>
      </w:pPr>
    </w:p>
    <w:p w14:paraId="1073882B" w14:textId="77777777" w:rsidR="00D653D3" w:rsidRPr="00021073" w:rsidRDefault="00D653D3" w:rsidP="005F65B4">
      <w:pPr>
        <w:pStyle w:val="ListParagraph"/>
        <w:spacing w:after="0" w:line="240" w:lineRule="auto"/>
        <w:ind w:left="360" w:hanging="360"/>
        <w:jc w:val="both"/>
        <w:rPr>
          <w:rFonts w:ascii="Times New Roman" w:hAnsi="Times New Roman" w:cs="Times New Roman"/>
          <w:noProof/>
          <w:sz w:val="24"/>
          <w:szCs w:val="24"/>
        </w:rPr>
      </w:pPr>
      <w:bookmarkStart w:id="134" w:name="_ENREF_35"/>
      <w:r w:rsidRPr="00021073">
        <w:rPr>
          <w:rFonts w:ascii="Times New Roman" w:hAnsi="Times New Roman" w:cs="Times New Roman"/>
          <w:noProof/>
          <w:sz w:val="24"/>
          <w:szCs w:val="24"/>
        </w:rPr>
        <w:t>35.</w:t>
      </w:r>
      <w:r w:rsidRPr="00021073">
        <w:rPr>
          <w:rFonts w:ascii="Times New Roman" w:hAnsi="Times New Roman" w:cs="Times New Roman"/>
          <w:noProof/>
          <w:sz w:val="24"/>
          <w:szCs w:val="24"/>
        </w:rPr>
        <w:tab/>
        <w:t>Astuti S, Susanti AI, Nurparidah R, Mandiri A. Asuhan Ibu dalam Masa Kehamilan. Jakarta: Erlangga; 2017.</w:t>
      </w:r>
      <w:bookmarkEnd w:id="134"/>
    </w:p>
    <w:p w14:paraId="3B3B8CB9" w14:textId="77777777" w:rsidR="005F65B4" w:rsidRPr="00021073" w:rsidRDefault="005F65B4" w:rsidP="005F65B4">
      <w:pPr>
        <w:pStyle w:val="ListParagraph"/>
        <w:spacing w:after="0" w:line="240" w:lineRule="auto"/>
        <w:ind w:left="360" w:hanging="360"/>
        <w:jc w:val="both"/>
        <w:rPr>
          <w:rFonts w:ascii="Times New Roman" w:hAnsi="Times New Roman" w:cs="Times New Roman"/>
          <w:noProof/>
          <w:sz w:val="24"/>
          <w:szCs w:val="24"/>
        </w:rPr>
      </w:pPr>
    </w:p>
    <w:p w14:paraId="76926A66" w14:textId="77777777" w:rsidR="00D653D3" w:rsidRPr="00021073" w:rsidRDefault="00D653D3" w:rsidP="005F65B4">
      <w:pPr>
        <w:pStyle w:val="ListParagraph"/>
        <w:spacing w:after="0" w:line="240" w:lineRule="auto"/>
        <w:ind w:left="360" w:hanging="360"/>
        <w:jc w:val="both"/>
        <w:rPr>
          <w:rFonts w:ascii="Times New Roman" w:hAnsi="Times New Roman" w:cs="Times New Roman"/>
          <w:noProof/>
          <w:sz w:val="24"/>
          <w:szCs w:val="24"/>
        </w:rPr>
      </w:pPr>
      <w:bookmarkStart w:id="135" w:name="_ENREF_36"/>
      <w:r w:rsidRPr="00021073">
        <w:rPr>
          <w:rFonts w:ascii="Times New Roman" w:hAnsi="Times New Roman" w:cs="Times New Roman"/>
          <w:noProof/>
          <w:sz w:val="24"/>
          <w:szCs w:val="24"/>
        </w:rPr>
        <w:t>36.</w:t>
      </w:r>
      <w:r w:rsidRPr="00021073">
        <w:rPr>
          <w:rFonts w:ascii="Times New Roman" w:hAnsi="Times New Roman" w:cs="Times New Roman"/>
          <w:noProof/>
          <w:sz w:val="24"/>
          <w:szCs w:val="24"/>
        </w:rPr>
        <w:tab/>
        <w:t>Fikawati S, Syafiq A, Karisma K. Gizi Ibu dan Bayi. Depok: Rajagrafindo Persada; 2015.</w:t>
      </w:r>
      <w:bookmarkEnd w:id="135"/>
    </w:p>
    <w:p w14:paraId="6A08B90C" w14:textId="77777777" w:rsidR="005F65B4" w:rsidRPr="00021073" w:rsidRDefault="005F65B4" w:rsidP="005F65B4">
      <w:pPr>
        <w:pStyle w:val="ListParagraph"/>
        <w:spacing w:after="0" w:line="240" w:lineRule="auto"/>
        <w:ind w:left="360" w:hanging="360"/>
        <w:jc w:val="both"/>
        <w:rPr>
          <w:rFonts w:ascii="Times New Roman" w:hAnsi="Times New Roman" w:cs="Times New Roman"/>
          <w:noProof/>
          <w:sz w:val="24"/>
          <w:szCs w:val="24"/>
        </w:rPr>
      </w:pPr>
    </w:p>
    <w:p w14:paraId="6BAFF412" w14:textId="77777777" w:rsidR="00D653D3" w:rsidRPr="00021073" w:rsidRDefault="00D653D3" w:rsidP="005F65B4">
      <w:pPr>
        <w:pStyle w:val="ListParagraph"/>
        <w:spacing w:after="0" w:line="240" w:lineRule="auto"/>
        <w:ind w:left="360" w:hanging="360"/>
        <w:jc w:val="both"/>
        <w:rPr>
          <w:rFonts w:ascii="Times New Roman" w:hAnsi="Times New Roman" w:cs="Times New Roman"/>
          <w:noProof/>
          <w:sz w:val="24"/>
          <w:szCs w:val="24"/>
        </w:rPr>
      </w:pPr>
      <w:bookmarkStart w:id="136" w:name="_ENREF_37"/>
      <w:r w:rsidRPr="00021073">
        <w:rPr>
          <w:rFonts w:ascii="Times New Roman" w:hAnsi="Times New Roman" w:cs="Times New Roman"/>
          <w:noProof/>
          <w:sz w:val="24"/>
          <w:szCs w:val="24"/>
        </w:rPr>
        <w:t>37.</w:t>
      </w:r>
      <w:r w:rsidRPr="00021073">
        <w:rPr>
          <w:rFonts w:ascii="Times New Roman" w:hAnsi="Times New Roman" w:cs="Times New Roman"/>
          <w:noProof/>
          <w:sz w:val="24"/>
          <w:szCs w:val="24"/>
        </w:rPr>
        <w:tab/>
        <w:t>Medforth J, Battersby S, Evans M, Marsh B, Walker A. Kebidanan Oxford. Jakarta: Penerbit Buku Kedokteran EGC; 2012.</w:t>
      </w:r>
      <w:bookmarkEnd w:id="136"/>
    </w:p>
    <w:p w14:paraId="58335A43" w14:textId="77777777" w:rsidR="005F65B4" w:rsidRPr="00021073" w:rsidRDefault="005F65B4" w:rsidP="005F65B4">
      <w:pPr>
        <w:pStyle w:val="ListParagraph"/>
        <w:spacing w:after="0" w:line="240" w:lineRule="auto"/>
        <w:ind w:left="360" w:hanging="360"/>
        <w:jc w:val="both"/>
        <w:rPr>
          <w:rFonts w:ascii="Times New Roman" w:hAnsi="Times New Roman" w:cs="Times New Roman"/>
          <w:noProof/>
          <w:sz w:val="24"/>
          <w:szCs w:val="24"/>
        </w:rPr>
      </w:pPr>
    </w:p>
    <w:p w14:paraId="451AA2C4" w14:textId="77777777" w:rsidR="00D653D3" w:rsidRPr="00021073" w:rsidRDefault="00D653D3" w:rsidP="005F65B4">
      <w:pPr>
        <w:pStyle w:val="ListParagraph"/>
        <w:spacing w:after="0" w:line="240" w:lineRule="auto"/>
        <w:ind w:left="360" w:hanging="360"/>
        <w:jc w:val="both"/>
        <w:rPr>
          <w:rFonts w:ascii="Times New Roman" w:hAnsi="Times New Roman" w:cs="Times New Roman"/>
          <w:noProof/>
          <w:sz w:val="24"/>
          <w:szCs w:val="24"/>
        </w:rPr>
      </w:pPr>
      <w:bookmarkStart w:id="137" w:name="_ENREF_38"/>
      <w:r w:rsidRPr="00021073">
        <w:rPr>
          <w:rFonts w:ascii="Times New Roman" w:hAnsi="Times New Roman" w:cs="Times New Roman"/>
          <w:noProof/>
          <w:sz w:val="24"/>
          <w:szCs w:val="24"/>
        </w:rPr>
        <w:t>38.</w:t>
      </w:r>
      <w:r w:rsidRPr="00021073">
        <w:rPr>
          <w:rFonts w:ascii="Times New Roman" w:hAnsi="Times New Roman" w:cs="Times New Roman"/>
          <w:noProof/>
          <w:sz w:val="24"/>
          <w:szCs w:val="24"/>
        </w:rPr>
        <w:tab/>
        <w:t>Barua S, Kuizon S, Junaid MA. Folic acid supplementation in pregnancy and implications in health and disease. Journal of Biomedical Science. 2014;21(77):1-2.</w:t>
      </w:r>
      <w:bookmarkEnd w:id="137"/>
    </w:p>
    <w:p w14:paraId="29E31EA8" w14:textId="77777777" w:rsidR="005F65B4" w:rsidRPr="00021073" w:rsidRDefault="005F65B4" w:rsidP="005F65B4">
      <w:pPr>
        <w:pStyle w:val="ListParagraph"/>
        <w:spacing w:after="0" w:line="240" w:lineRule="auto"/>
        <w:ind w:left="360" w:hanging="360"/>
        <w:jc w:val="both"/>
        <w:rPr>
          <w:rFonts w:ascii="Times New Roman" w:hAnsi="Times New Roman" w:cs="Times New Roman"/>
          <w:noProof/>
          <w:sz w:val="24"/>
          <w:szCs w:val="24"/>
        </w:rPr>
      </w:pPr>
    </w:p>
    <w:p w14:paraId="091BEAA0" w14:textId="77777777" w:rsidR="00D653D3" w:rsidRPr="00021073" w:rsidRDefault="00D653D3" w:rsidP="005F65B4">
      <w:pPr>
        <w:pStyle w:val="ListParagraph"/>
        <w:spacing w:after="0" w:line="240" w:lineRule="auto"/>
        <w:ind w:left="360" w:hanging="360"/>
        <w:jc w:val="both"/>
        <w:rPr>
          <w:rFonts w:ascii="Times New Roman" w:hAnsi="Times New Roman" w:cs="Times New Roman"/>
          <w:noProof/>
          <w:sz w:val="24"/>
          <w:szCs w:val="24"/>
        </w:rPr>
      </w:pPr>
      <w:bookmarkStart w:id="138" w:name="_ENREF_39"/>
      <w:r w:rsidRPr="00021073">
        <w:rPr>
          <w:rFonts w:ascii="Times New Roman" w:hAnsi="Times New Roman" w:cs="Times New Roman"/>
          <w:noProof/>
          <w:sz w:val="24"/>
          <w:szCs w:val="24"/>
        </w:rPr>
        <w:t>39.</w:t>
      </w:r>
      <w:r w:rsidRPr="00021073">
        <w:rPr>
          <w:rFonts w:ascii="Times New Roman" w:hAnsi="Times New Roman" w:cs="Times New Roman"/>
          <w:noProof/>
          <w:sz w:val="24"/>
          <w:szCs w:val="24"/>
        </w:rPr>
        <w:tab/>
        <w:t>Kemenkes. Tabel AKG : Lampiran Peraturan Kementerian Kesehatan Indonesia Nomor 75 Tahun 2013 Tentang Angka Kecukupan Gizi yang Dianjurkan Bagi Bangsa Indonesia. In: Kemenkes, editor. Jakarta: Kementrian Kesehatan RI; 2013. p. 8.</w:t>
      </w:r>
      <w:bookmarkEnd w:id="138"/>
    </w:p>
    <w:p w14:paraId="0F04BC91" w14:textId="77777777" w:rsidR="005F65B4" w:rsidRPr="00021073" w:rsidRDefault="005F65B4" w:rsidP="005F65B4">
      <w:pPr>
        <w:pStyle w:val="ListParagraph"/>
        <w:spacing w:after="0" w:line="240" w:lineRule="auto"/>
        <w:ind w:left="360" w:hanging="360"/>
        <w:jc w:val="both"/>
        <w:rPr>
          <w:rFonts w:ascii="Times New Roman" w:hAnsi="Times New Roman" w:cs="Times New Roman"/>
          <w:noProof/>
          <w:sz w:val="24"/>
          <w:szCs w:val="24"/>
        </w:rPr>
      </w:pPr>
    </w:p>
    <w:p w14:paraId="43C2C23E" w14:textId="77777777" w:rsidR="00D653D3" w:rsidRPr="00021073" w:rsidRDefault="00D653D3" w:rsidP="005F65B4">
      <w:pPr>
        <w:pStyle w:val="ListParagraph"/>
        <w:spacing w:after="0" w:line="240" w:lineRule="auto"/>
        <w:ind w:left="360" w:hanging="360"/>
        <w:jc w:val="both"/>
        <w:rPr>
          <w:rFonts w:ascii="Times New Roman" w:hAnsi="Times New Roman" w:cs="Times New Roman"/>
          <w:noProof/>
          <w:sz w:val="24"/>
          <w:szCs w:val="24"/>
        </w:rPr>
      </w:pPr>
      <w:bookmarkStart w:id="139" w:name="_ENREF_40"/>
      <w:r w:rsidRPr="00021073">
        <w:rPr>
          <w:rFonts w:ascii="Times New Roman" w:hAnsi="Times New Roman" w:cs="Times New Roman"/>
          <w:noProof/>
          <w:sz w:val="24"/>
          <w:szCs w:val="24"/>
        </w:rPr>
        <w:t>40.</w:t>
      </w:r>
      <w:r w:rsidRPr="00021073">
        <w:rPr>
          <w:rFonts w:ascii="Times New Roman" w:hAnsi="Times New Roman" w:cs="Times New Roman"/>
          <w:noProof/>
          <w:sz w:val="24"/>
          <w:szCs w:val="24"/>
        </w:rPr>
        <w:tab/>
        <w:t>Whitney E, Rolfes SR. Understanding Nutrition. USA: Wadsworth; 2011.</w:t>
      </w:r>
      <w:bookmarkEnd w:id="139"/>
    </w:p>
    <w:p w14:paraId="21A2ADE0" w14:textId="77777777" w:rsidR="005F65B4" w:rsidRPr="00021073" w:rsidRDefault="005F65B4" w:rsidP="005F65B4">
      <w:pPr>
        <w:pStyle w:val="ListParagraph"/>
        <w:spacing w:after="0" w:line="240" w:lineRule="auto"/>
        <w:ind w:left="360" w:hanging="360"/>
        <w:jc w:val="both"/>
        <w:rPr>
          <w:rFonts w:ascii="Times New Roman" w:hAnsi="Times New Roman" w:cs="Times New Roman"/>
          <w:noProof/>
          <w:sz w:val="24"/>
          <w:szCs w:val="24"/>
        </w:rPr>
      </w:pPr>
    </w:p>
    <w:p w14:paraId="78F52CAF" w14:textId="77777777" w:rsidR="00D653D3" w:rsidRPr="00021073" w:rsidRDefault="00D653D3" w:rsidP="005F65B4">
      <w:pPr>
        <w:pStyle w:val="ListParagraph"/>
        <w:spacing w:after="0" w:line="240" w:lineRule="auto"/>
        <w:ind w:left="360" w:hanging="360"/>
        <w:jc w:val="both"/>
        <w:rPr>
          <w:rFonts w:ascii="Times New Roman" w:hAnsi="Times New Roman" w:cs="Times New Roman"/>
          <w:noProof/>
          <w:sz w:val="24"/>
          <w:szCs w:val="24"/>
        </w:rPr>
      </w:pPr>
      <w:bookmarkStart w:id="140" w:name="_ENREF_41"/>
      <w:r w:rsidRPr="00021073">
        <w:rPr>
          <w:rFonts w:ascii="Times New Roman" w:hAnsi="Times New Roman" w:cs="Times New Roman"/>
          <w:noProof/>
          <w:sz w:val="24"/>
          <w:szCs w:val="24"/>
        </w:rPr>
        <w:lastRenderedPageBreak/>
        <w:t>41.</w:t>
      </w:r>
      <w:r w:rsidRPr="00021073">
        <w:rPr>
          <w:rFonts w:ascii="Times New Roman" w:hAnsi="Times New Roman" w:cs="Times New Roman"/>
          <w:noProof/>
          <w:sz w:val="24"/>
          <w:szCs w:val="24"/>
        </w:rPr>
        <w:tab/>
        <w:t>Widji Utomo AP, Nurdiati DS, Padmawati RS. Rendahnya asupan zat besi dan kepatuhan mengonsumsi tablet besi berhubungan dengan kejadian anemia pada ibu hamil di Wilayah Kerja Puskesmas I Kembaran, Banyumas. Jurnal Gizi dan Dietetik Indonesia (Indonesian Journal of Nutrition and Dietetics). 2016;3(1):41.</w:t>
      </w:r>
      <w:bookmarkEnd w:id="140"/>
    </w:p>
    <w:p w14:paraId="70C02C42" w14:textId="77777777" w:rsidR="005F65B4" w:rsidRPr="00021073" w:rsidRDefault="005F65B4" w:rsidP="005F65B4">
      <w:pPr>
        <w:pStyle w:val="ListParagraph"/>
        <w:spacing w:after="0" w:line="240" w:lineRule="auto"/>
        <w:ind w:left="360" w:hanging="360"/>
        <w:jc w:val="both"/>
        <w:rPr>
          <w:rFonts w:ascii="Times New Roman" w:hAnsi="Times New Roman" w:cs="Times New Roman"/>
          <w:noProof/>
          <w:sz w:val="24"/>
          <w:szCs w:val="24"/>
        </w:rPr>
      </w:pPr>
    </w:p>
    <w:p w14:paraId="176ED564" w14:textId="77777777" w:rsidR="00D653D3" w:rsidRPr="00021073" w:rsidRDefault="00D653D3" w:rsidP="005F65B4">
      <w:pPr>
        <w:pStyle w:val="ListParagraph"/>
        <w:spacing w:after="0" w:line="240" w:lineRule="auto"/>
        <w:ind w:left="360" w:hanging="360"/>
        <w:jc w:val="both"/>
        <w:rPr>
          <w:rFonts w:ascii="Times New Roman" w:hAnsi="Times New Roman" w:cs="Times New Roman"/>
          <w:noProof/>
          <w:sz w:val="24"/>
          <w:szCs w:val="24"/>
        </w:rPr>
      </w:pPr>
      <w:bookmarkStart w:id="141" w:name="_ENREF_42"/>
      <w:r w:rsidRPr="00021073">
        <w:rPr>
          <w:rFonts w:ascii="Times New Roman" w:hAnsi="Times New Roman" w:cs="Times New Roman"/>
          <w:noProof/>
          <w:sz w:val="24"/>
          <w:szCs w:val="24"/>
        </w:rPr>
        <w:t>42.</w:t>
      </w:r>
      <w:r w:rsidRPr="00021073">
        <w:rPr>
          <w:rFonts w:ascii="Times New Roman" w:hAnsi="Times New Roman" w:cs="Times New Roman"/>
          <w:noProof/>
          <w:sz w:val="24"/>
          <w:szCs w:val="24"/>
        </w:rPr>
        <w:tab/>
        <w:t>Alhamda S, Sriani Y. Buku Ajar Ilmu Kesehatan (IKM). Jogjakarta: Deepublish; 2014. Available from: https://books.google.co.id/books?id=DekUCgAAQBAJ&amp;pg=PA66&amp;dq=status+gizi+adalah+ikm&amp;hl=id&amp;sa=X&amp;ved=0ahUKEwj-4aDv-araAhUWUI8KHe0XDvsQ6AEIKDAA#v=onepage&amp;q=status%20gizi%20adalah%20ikm&amp;f=false.</w:t>
      </w:r>
      <w:bookmarkEnd w:id="141"/>
    </w:p>
    <w:p w14:paraId="11FD2915" w14:textId="77777777" w:rsidR="005F65B4" w:rsidRPr="00021073" w:rsidRDefault="005F65B4" w:rsidP="005F65B4">
      <w:pPr>
        <w:pStyle w:val="ListParagraph"/>
        <w:spacing w:after="0" w:line="240" w:lineRule="auto"/>
        <w:ind w:left="360" w:hanging="360"/>
        <w:jc w:val="both"/>
        <w:rPr>
          <w:rFonts w:ascii="Times New Roman" w:hAnsi="Times New Roman" w:cs="Times New Roman"/>
          <w:noProof/>
          <w:sz w:val="24"/>
          <w:szCs w:val="24"/>
        </w:rPr>
      </w:pPr>
    </w:p>
    <w:p w14:paraId="381DD69B" w14:textId="77777777" w:rsidR="00D653D3" w:rsidRPr="00021073" w:rsidRDefault="00D653D3" w:rsidP="005F65B4">
      <w:pPr>
        <w:pStyle w:val="ListParagraph"/>
        <w:spacing w:after="0" w:line="240" w:lineRule="auto"/>
        <w:ind w:left="360" w:hanging="360"/>
        <w:jc w:val="both"/>
        <w:rPr>
          <w:rFonts w:ascii="Times New Roman" w:hAnsi="Times New Roman" w:cs="Times New Roman"/>
          <w:noProof/>
          <w:sz w:val="24"/>
          <w:szCs w:val="24"/>
        </w:rPr>
      </w:pPr>
      <w:bookmarkStart w:id="142" w:name="_ENREF_43"/>
      <w:r w:rsidRPr="00021073">
        <w:rPr>
          <w:rFonts w:ascii="Times New Roman" w:hAnsi="Times New Roman" w:cs="Times New Roman"/>
          <w:noProof/>
          <w:sz w:val="24"/>
          <w:szCs w:val="24"/>
        </w:rPr>
        <w:t>43.</w:t>
      </w:r>
      <w:r w:rsidRPr="00021073">
        <w:rPr>
          <w:rFonts w:ascii="Times New Roman" w:hAnsi="Times New Roman" w:cs="Times New Roman"/>
          <w:noProof/>
          <w:sz w:val="24"/>
          <w:szCs w:val="24"/>
        </w:rPr>
        <w:tab/>
        <w:t xml:space="preserve">Permatasari D. Hubungan Status Gizi dengan Kejadian Anemia Pada Ibu Hamil </w:t>
      </w:r>
      <w:r w:rsidR="00053FFF">
        <w:rPr>
          <w:rFonts w:ascii="Times New Roman" w:hAnsi="Times New Roman" w:cs="Times New Roman"/>
          <w:noProof/>
          <w:sz w:val="24"/>
          <w:szCs w:val="24"/>
        </w:rPr>
        <w:t>Trimester dua</w:t>
      </w:r>
      <w:r w:rsidRPr="00021073">
        <w:rPr>
          <w:rFonts w:ascii="Times New Roman" w:hAnsi="Times New Roman" w:cs="Times New Roman"/>
          <w:noProof/>
          <w:sz w:val="24"/>
          <w:szCs w:val="24"/>
        </w:rPr>
        <w:t>I. 2013;5(2).</w:t>
      </w:r>
      <w:bookmarkEnd w:id="142"/>
    </w:p>
    <w:p w14:paraId="6BBED930" w14:textId="77777777" w:rsidR="005F65B4" w:rsidRPr="00021073" w:rsidRDefault="005F65B4" w:rsidP="005F65B4">
      <w:pPr>
        <w:pStyle w:val="ListParagraph"/>
        <w:spacing w:after="0" w:line="240" w:lineRule="auto"/>
        <w:ind w:left="360" w:hanging="360"/>
        <w:jc w:val="both"/>
        <w:rPr>
          <w:rFonts w:ascii="Times New Roman" w:hAnsi="Times New Roman" w:cs="Times New Roman"/>
          <w:noProof/>
          <w:sz w:val="24"/>
          <w:szCs w:val="24"/>
        </w:rPr>
      </w:pPr>
    </w:p>
    <w:p w14:paraId="139F0153" w14:textId="77777777" w:rsidR="00D653D3" w:rsidRDefault="00D653D3" w:rsidP="005F65B4">
      <w:pPr>
        <w:pStyle w:val="ListParagraph"/>
        <w:spacing w:after="0" w:line="240" w:lineRule="auto"/>
        <w:ind w:left="360" w:hanging="360"/>
        <w:jc w:val="both"/>
        <w:rPr>
          <w:rFonts w:ascii="Times New Roman" w:hAnsi="Times New Roman" w:cs="Times New Roman"/>
          <w:noProof/>
          <w:sz w:val="24"/>
          <w:szCs w:val="24"/>
        </w:rPr>
      </w:pPr>
      <w:bookmarkStart w:id="143" w:name="_ENREF_44"/>
      <w:r w:rsidRPr="00021073">
        <w:rPr>
          <w:rFonts w:ascii="Times New Roman" w:hAnsi="Times New Roman" w:cs="Times New Roman"/>
          <w:noProof/>
          <w:sz w:val="24"/>
          <w:szCs w:val="24"/>
        </w:rPr>
        <w:t>44.</w:t>
      </w:r>
      <w:r w:rsidRPr="00021073">
        <w:rPr>
          <w:rFonts w:ascii="Times New Roman" w:hAnsi="Times New Roman" w:cs="Times New Roman"/>
          <w:noProof/>
          <w:sz w:val="24"/>
          <w:szCs w:val="24"/>
        </w:rPr>
        <w:tab/>
        <w:t>Sirajuddin, Mustamin H, Nadimin, Rauf S. Survei Konsumsi Pangan: EGC; 2014.</w:t>
      </w:r>
      <w:bookmarkEnd w:id="143"/>
    </w:p>
    <w:p w14:paraId="56027C6E" w14:textId="77777777" w:rsidR="00021073" w:rsidRPr="00021073" w:rsidRDefault="00021073" w:rsidP="005F65B4">
      <w:pPr>
        <w:pStyle w:val="ListParagraph"/>
        <w:spacing w:after="0" w:line="240" w:lineRule="auto"/>
        <w:ind w:left="360" w:hanging="360"/>
        <w:jc w:val="both"/>
        <w:rPr>
          <w:rFonts w:ascii="Times New Roman" w:hAnsi="Times New Roman" w:cs="Times New Roman"/>
          <w:noProof/>
          <w:sz w:val="24"/>
          <w:szCs w:val="24"/>
        </w:rPr>
      </w:pPr>
    </w:p>
    <w:p w14:paraId="386C7967" w14:textId="77777777" w:rsidR="00D653D3" w:rsidRDefault="005A20D5" w:rsidP="00C86B04">
      <w:pPr>
        <w:spacing w:line="360" w:lineRule="auto"/>
        <w:ind w:left="426" w:hanging="426"/>
        <w:jc w:val="both"/>
        <w:rPr>
          <w:rFonts w:ascii="Times New Roman" w:hAnsi="Times New Roman" w:cs="Times New Roman"/>
          <w:noProof/>
          <w:sz w:val="24"/>
          <w:szCs w:val="24"/>
        </w:rPr>
      </w:pPr>
      <w:bookmarkStart w:id="144" w:name="_ENREF_45"/>
      <w:r>
        <w:rPr>
          <w:rFonts w:ascii="Times New Roman" w:hAnsi="Times New Roman" w:cs="Times New Roman"/>
          <w:noProof/>
          <w:sz w:val="24"/>
          <w:szCs w:val="24"/>
        </w:rPr>
        <w:t xml:space="preserve">45. </w:t>
      </w:r>
      <w:r w:rsidR="00D653D3" w:rsidRPr="00021073">
        <w:rPr>
          <w:rFonts w:ascii="Times New Roman" w:hAnsi="Times New Roman" w:cs="Times New Roman"/>
          <w:noProof/>
          <w:sz w:val="24"/>
          <w:szCs w:val="24"/>
        </w:rPr>
        <w:t>Lee RD, Nieman DC. Nutritional Assesment. USA: Mc Graw Companies; 2013.</w:t>
      </w:r>
      <w:bookmarkEnd w:id="144"/>
    </w:p>
    <w:p w14:paraId="1F170074" w14:textId="543758CD" w:rsidR="00316E19" w:rsidRDefault="00316E19" w:rsidP="00316E19">
      <w:pPr>
        <w:autoSpaceDE w:val="0"/>
        <w:autoSpaceDN w:val="0"/>
        <w:adjustRightInd w:val="0"/>
        <w:spacing w:after="0" w:line="240" w:lineRule="auto"/>
        <w:ind w:left="426" w:hanging="426"/>
        <w:jc w:val="both"/>
        <w:rPr>
          <w:rFonts w:ascii="Times New Roman" w:hAnsi="Times New Roman" w:cs="Times New Roman"/>
          <w:sz w:val="24"/>
          <w:szCs w:val="24"/>
          <w:lang w:val="id-ID"/>
        </w:rPr>
      </w:pPr>
      <w:r w:rsidRPr="00316E19">
        <w:rPr>
          <w:rFonts w:ascii="Times New Roman" w:hAnsi="Times New Roman" w:cs="Times New Roman"/>
          <w:noProof/>
          <w:sz w:val="24"/>
          <w:szCs w:val="24"/>
          <w:lang w:val="id-ID"/>
        </w:rPr>
        <w:t xml:space="preserve">46. </w:t>
      </w:r>
      <w:r w:rsidRPr="00316E19">
        <w:rPr>
          <w:rFonts w:ascii="Times New Roman" w:hAnsi="Times New Roman" w:cs="Times New Roman"/>
          <w:sz w:val="24"/>
          <w:szCs w:val="24"/>
          <w:lang w:val="id-ID"/>
        </w:rPr>
        <w:t xml:space="preserve">Ningrum EW, Cahyaningrum ED. Status Gizi Pra Hamil Berpengaruh Terhadap </w:t>
      </w:r>
      <w:r>
        <w:rPr>
          <w:rFonts w:ascii="Times New Roman" w:hAnsi="Times New Roman" w:cs="Times New Roman"/>
          <w:sz w:val="24"/>
          <w:szCs w:val="24"/>
          <w:lang w:val="id-ID"/>
        </w:rPr>
        <w:t xml:space="preserve"> </w:t>
      </w:r>
      <w:r w:rsidRPr="00316E19">
        <w:rPr>
          <w:rFonts w:ascii="Times New Roman" w:hAnsi="Times New Roman" w:cs="Times New Roman"/>
          <w:sz w:val="24"/>
          <w:szCs w:val="24"/>
          <w:lang w:val="id-ID"/>
        </w:rPr>
        <w:t xml:space="preserve">Berat dan Panjang Badan Bayi Lahir. Medisains : Jurnal Ilmiah Ilmu-ilmu </w:t>
      </w:r>
      <w:r>
        <w:rPr>
          <w:rFonts w:ascii="Times New Roman" w:hAnsi="Times New Roman" w:cs="Times New Roman"/>
          <w:sz w:val="24"/>
          <w:szCs w:val="24"/>
          <w:lang w:val="id-ID"/>
        </w:rPr>
        <w:t xml:space="preserve"> </w:t>
      </w:r>
      <w:r w:rsidRPr="00316E19">
        <w:rPr>
          <w:rFonts w:ascii="Times New Roman" w:hAnsi="Times New Roman" w:cs="Times New Roman"/>
          <w:sz w:val="24"/>
          <w:szCs w:val="24"/>
          <w:lang w:val="id-ID"/>
        </w:rPr>
        <w:t>Kesehatan. 2018;16:89.</w:t>
      </w:r>
    </w:p>
    <w:p w14:paraId="6A568B22" w14:textId="77777777" w:rsidR="00316E19" w:rsidRPr="00316E19" w:rsidRDefault="00316E19" w:rsidP="00316E19">
      <w:pPr>
        <w:autoSpaceDE w:val="0"/>
        <w:autoSpaceDN w:val="0"/>
        <w:adjustRightInd w:val="0"/>
        <w:spacing w:after="0" w:line="240" w:lineRule="auto"/>
        <w:ind w:left="284" w:hanging="284"/>
        <w:jc w:val="both"/>
        <w:rPr>
          <w:rFonts w:ascii="Times New Roman" w:hAnsi="Times New Roman" w:cs="Times New Roman"/>
          <w:sz w:val="24"/>
          <w:szCs w:val="24"/>
          <w:lang w:val="id-ID"/>
        </w:rPr>
      </w:pPr>
    </w:p>
    <w:p w14:paraId="347A3E68" w14:textId="794C63F3" w:rsidR="00DF301E" w:rsidRPr="00DF301E" w:rsidRDefault="00316E19" w:rsidP="00316E19">
      <w:pPr>
        <w:spacing w:line="240" w:lineRule="auto"/>
        <w:ind w:left="426" w:hanging="426"/>
        <w:rPr>
          <w:rFonts w:ascii="Times New Roman" w:hAnsi="Times New Roman" w:cs="Times New Roman"/>
          <w:sz w:val="24"/>
        </w:rPr>
      </w:pPr>
      <w:r>
        <w:rPr>
          <w:rFonts w:ascii="Times New Roman" w:hAnsi="Times New Roman" w:cs="Times New Roman"/>
          <w:sz w:val="24"/>
        </w:rPr>
        <w:t>47</w:t>
      </w:r>
      <w:r w:rsidR="00DF301E">
        <w:rPr>
          <w:rFonts w:ascii="Times New Roman" w:hAnsi="Times New Roman" w:cs="Times New Roman"/>
          <w:sz w:val="24"/>
        </w:rPr>
        <w:t xml:space="preserve">. </w:t>
      </w:r>
      <w:r w:rsidR="00DF301E" w:rsidRPr="00CC50C3">
        <w:rPr>
          <w:rFonts w:ascii="Times New Roman" w:hAnsi="Times New Roman" w:cs="Times New Roman"/>
          <w:sz w:val="24"/>
        </w:rPr>
        <w:t>Sundari D. Almasyhuri. Lamid A. Pengaruh Proses Pemasakan Terhadap Komposisi Zat Gizi Bahan Pangan Sumber Protein. Media Litbangkes. 2015;25 (235–242)</w:t>
      </w:r>
    </w:p>
    <w:p w14:paraId="6390FC79" w14:textId="4E169D81" w:rsidR="00DF301E" w:rsidRPr="00DF301E" w:rsidRDefault="00C73A74" w:rsidP="00316E19">
      <w:pPr>
        <w:autoSpaceDE w:val="0"/>
        <w:autoSpaceDN w:val="0"/>
        <w:adjustRightInd w:val="0"/>
        <w:spacing w:line="240" w:lineRule="auto"/>
        <w:ind w:left="426" w:hanging="426"/>
        <w:rPr>
          <w:rFonts w:ascii="Times New Roman" w:hAnsi="Times New Roman" w:cs="Times New Roman"/>
          <w:sz w:val="24"/>
          <w:szCs w:val="24"/>
        </w:rPr>
      </w:pPr>
      <w:r>
        <w:rPr>
          <w:rFonts w:ascii="Times New Roman" w:hAnsi="Times New Roman" w:cs="Times New Roman"/>
          <w:sz w:val="24"/>
          <w:szCs w:val="24"/>
          <w:lang w:val="id-ID"/>
        </w:rPr>
        <w:t>4</w:t>
      </w:r>
      <w:r w:rsidR="00316E19">
        <w:rPr>
          <w:rFonts w:ascii="Times New Roman" w:hAnsi="Times New Roman" w:cs="Times New Roman"/>
          <w:sz w:val="24"/>
          <w:szCs w:val="24"/>
        </w:rPr>
        <w:t>8</w:t>
      </w:r>
      <w:r>
        <w:rPr>
          <w:rFonts w:ascii="Times New Roman" w:hAnsi="Times New Roman" w:cs="Times New Roman"/>
          <w:sz w:val="24"/>
          <w:szCs w:val="24"/>
          <w:lang w:val="id-ID"/>
        </w:rPr>
        <w:t xml:space="preserve">. </w:t>
      </w:r>
      <w:r w:rsidRPr="009B55CE">
        <w:rPr>
          <w:rFonts w:ascii="Times New Roman" w:hAnsi="Times New Roman" w:cs="Times New Roman"/>
          <w:sz w:val="24"/>
          <w:szCs w:val="24"/>
          <w:lang w:val="id-ID"/>
        </w:rPr>
        <w:t>Purwaningtyas ML, Praweswari GN. Faktor Kejadian Anemia Pada Ibu Hamil HIGEIA Journal Unnes. 2017;3:51.</w:t>
      </w:r>
    </w:p>
    <w:p w14:paraId="4C32A34B" w14:textId="6040099C" w:rsidR="00E5592C" w:rsidRPr="00A74EBC" w:rsidRDefault="00C73A74" w:rsidP="00316E19">
      <w:pPr>
        <w:spacing w:line="240" w:lineRule="auto"/>
        <w:ind w:left="426" w:hanging="426"/>
        <w:jc w:val="both"/>
        <w:rPr>
          <w:rFonts w:ascii="Times New Roman" w:hAnsi="Times New Roman" w:cs="Times New Roman"/>
          <w:sz w:val="24"/>
          <w:szCs w:val="24"/>
        </w:rPr>
      </w:pPr>
      <w:r>
        <w:rPr>
          <w:rFonts w:ascii="Times New Roman" w:hAnsi="Times New Roman" w:cs="Times New Roman"/>
          <w:noProof/>
          <w:sz w:val="24"/>
          <w:szCs w:val="24"/>
          <w:lang w:val="id-ID"/>
        </w:rPr>
        <w:t>4</w:t>
      </w:r>
      <w:r w:rsidR="00316E19">
        <w:rPr>
          <w:rFonts w:ascii="Times New Roman" w:hAnsi="Times New Roman" w:cs="Times New Roman"/>
          <w:noProof/>
          <w:sz w:val="24"/>
          <w:szCs w:val="24"/>
        </w:rPr>
        <w:t>9</w:t>
      </w:r>
      <w:r w:rsidR="00D46B9B">
        <w:rPr>
          <w:rFonts w:ascii="Times New Roman" w:hAnsi="Times New Roman" w:cs="Times New Roman"/>
          <w:noProof/>
          <w:sz w:val="24"/>
          <w:szCs w:val="24"/>
          <w:lang w:val="id-ID"/>
        </w:rPr>
        <w:t xml:space="preserve">. </w:t>
      </w:r>
      <w:r w:rsidR="00D46B9B" w:rsidRPr="00D46B9B">
        <w:rPr>
          <w:rFonts w:ascii="Times New Roman" w:hAnsi="Times New Roman" w:cs="Times New Roman"/>
          <w:sz w:val="24"/>
          <w:szCs w:val="24"/>
          <w:lang w:val="id-ID"/>
        </w:rPr>
        <w:t xml:space="preserve">Amallia S, Afriyani R, Utama SP. Faktor Risiko Kejadian Anemia pada Ibu </w:t>
      </w:r>
      <w:r w:rsidR="00D46B9B">
        <w:rPr>
          <w:rFonts w:ascii="Times New Roman" w:hAnsi="Times New Roman" w:cs="Times New Roman"/>
          <w:sz w:val="24"/>
          <w:szCs w:val="24"/>
          <w:lang w:val="id-ID"/>
        </w:rPr>
        <w:t xml:space="preserve">  </w:t>
      </w:r>
      <w:r w:rsidR="00C86B04">
        <w:rPr>
          <w:rFonts w:ascii="Times New Roman" w:hAnsi="Times New Roman" w:cs="Times New Roman"/>
          <w:sz w:val="24"/>
          <w:szCs w:val="24"/>
          <w:lang w:val="id-ID"/>
        </w:rPr>
        <w:t xml:space="preserve">  </w:t>
      </w:r>
      <w:r w:rsidR="00D46B9B" w:rsidRPr="00D46B9B">
        <w:rPr>
          <w:rFonts w:ascii="Times New Roman" w:hAnsi="Times New Roman" w:cs="Times New Roman"/>
          <w:sz w:val="24"/>
          <w:szCs w:val="24"/>
          <w:lang w:val="id-ID"/>
        </w:rPr>
        <w:t>Hamil di Rumah Sakit BARI Palembang. Jurnal Kesehatan. 2017;3(393-394).</w:t>
      </w:r>
    </w:p>
    <w:p w14:paraId="4DAF5F51" w14:textId="56B2C81B" w:rsidR="00A74EBC" w:rsidRPr="00A74EBC" w:rsidRDefault="00316E19" w:rsidP="00316E19">
      <w:pPr>
        <w:tabs>
          <w:tab w:val="left" w:pos="450"/>
        </w:tabs>
        <w:spacing w:line="240" w:lineRule="auto"/>
        <w:ind w:left="360" w:hanging="360"/>
        <w:jc w:val="both"/>
        <w:rPr>
          <w:rFonts w:ascii="Times New Roman" w:hAnsi="Times New Roman" w:cs="Times New Roman"/>
          <w:sz w:val="24"/>
        </w:rPr>
      </w:pPr>
      <w:r>
        <w:rPr>
          <w:rFonts w:ascii="Times New Roman" w:hAnsi="Times New Roman" w:cs="Times New Roman"/>
          <w:noProof/>
          <w:sz w:val="24"/>
          <w:szCs w:val="24"/>
          <w:lang w:val="id-ID"/>
        </w:rPr>
        <w:t>50</w:t>
      </w:r>
      <w:r w:rsidR="00E5592C">
        <w:rPr>
          <w:rFonts w:ascii="Times New Roman" w:hAnsi="Times New Roman" w:cs="Times New Roman"/>
          <w:noProof/>
          <w:sz w:val="24"/>
          <w:szCs w:val="24"/>
          <w:lang w:val="id-ID"/>
        </w:rPr>
        <w:t xml:space="preserve">. </w:t>
      </w:r>
      <w:r w:rsidR="00A74EBC" w:rsidRPr="00C3054B">
        <w:rPr>
          <w:rFonts w:ascii="Times New Roman" w:hAnsi="Times New Roman" w:cs="Times New Roman"/>
          <w:sz w:val="24"/>
        </w:rPr>
        <w:t>Syah MNH. Thaha AR. Kesumasari C. Status Zat Gizi Mikro (Besi, Asam Folat dan Seng) dan Kerusakan Dna Pada Anemia Ibu Hamil Di Kecamatan Bontonompo Dan Bontonompo Selatan Kabupaten Gowa. Kesehatan Masyarakat Universitas Hasanuddin. 2014;3(10-11).</w:t>
      </w:r>
    </w:p>
    <w:p w14:paraId="04CC3D01" w14:textId="0995B416" w:rsidR="00D653D3" w:rsidRPr="00100127" w:rsidRDefault="00316E19" w:rsidP="00100127">
      <w:pPr>
        <w:spacing w:line="360" w:lineRule="auto"/>
        <w:ind w:left="426" w:hanging="426"/>
        <w:jc w:val="both"/>
        <w:rPr>
          <w:rFonts w:ascii="Times New Roman" w:hAnsi="Times New Roman" w:cs="Times New Roman"/>
          <w:sz w:val="24"/>
          <w:lang w:eastAsia="id-ID"/>
        </w:rPr>
      </w:pPr>
      <w:r w:rsidRPr="00100127">
        <w:rPr>
          <w:rFonts w:ascii="Times New Roman" w:hAnsi="Times New Roman" w:cs="Times New Roman"/>
          <w:noProof/>
          <w:sz w:val="24"/>
          <w:szCs w:val="24"/>
        </w:rPr>
        <w:t>51</w:t>
      </w:r>
      <w:r w:rsidR="00A74EBC" w:rsidRPr="00100127">
        <w:rPr>
          <w:rFonts w:ascii="Times New Roman" w:hAnsi="Times New Roman" w:cs="Times New Roman"/>
          <w:noProof/>
          <w:sz w:val="24"/>
          <w:szCs w:val="24"/>
        </w:rPr>
        <w:t>.</w:t>
      </w:r>
      <w:r w:rsidRPr="00100127">
        <w:rPr>
          <w:rFonts w:ascii="Times New Roman" w:hAnsi="Times New Roman" w:cs="Times New Roman"/>
          <w:noProof/>
          <w:sz w:val="24"/>
          <w:szCs w:val="24"/>
          <w:lang w:val="id-ID"/>
        </w:rPr>
        <w:t xml:space="preserve"> </w:t>
      </w:r>
      <w:r w:rsidR="00E5592C" w:rsidRPr="00100127">
        <w:rPr>
          <w:rFonts w:ascii="Times New Roman" w:hAnsi="Times New Roman" w:cs="Times New Roman"/>
          <w:sz w:val="24"/>
          <w:szCs w:val="24"/>
          <w:lang w:val="id-ID"/>
        </w:rPr>
        <w:t xml:space="preserve">Dahlan MS. </w:t>
      </w:r>
      <w:r w:rsidR="00E254D2" w:rsidRPr="00100127">
        <w:rPr>
          <w:rFonts w:ascii="Times New Roman" w:hAnsi="Times New Roman" w:cs="Times New Roman"/>
          <w:sz w:val="24"/>
          <w:lang w:eastAsia="id-ID"/>
        </w:rPr>
        <w:t>Besar Sampel dan Cara Pengambilan Sampel dalam Penelitian Kedokteran dan Kesehatan</w:t>
      </w:r>
      <w:r w:rsidR="00E5592C" w:rsidRPr="00100127">
        <w:rPr>
          <w:rFonts w:ascii="Times New Roman" w:hAnsi="Times New Roman" w:cs="Times New Roman"/>
          <w:sz w:val="24"/>
          <w:szCs w:val="24"/>
          <w:lang w:val="id-ID"/>
        </w:rPr>
        <w:t xml:space="preserve">, editor. Jakarta: </w:t>
      </w:r>
      <w:r w:rsidR="00E254D2" w:rsidRPr="00100127">
        <w:rPr>
          <w:rFonts w:ascii="Times New Roman" w:hAnsi="Times New Roman" w:cs="Times New Roman"/>
          <w:sz w:val="24"/>
          <w:szCs w:val="24"/>
          <w:lang w:val="id-ID"/>
        </w:rPr>
        <w:t>Salemba Medika; 2013</w:t>
      </w:r>
      <w:r w:rsidR="00E5592C" w:rsidRPr="00100127">
        <w:rPr>
          <w:rFonts w:ascii="Times New Roman" w:hAnsi="Times New Roman" w:cs="Times New Roman"/>
          <w:sz w:val="24"/>
          <w:szCs w:val="24"/>
          <w:lang w:val="id-ID"/>
        </w:rPr>
        <w:t>.</w:t>
      </w:r>
    </w:p>
    <w:p w14:paraId="2A4D00AB" w14:textId="77777777" w:rsidR="00494E5C" w:rsidRPr="00021073" w:rsidRDefault="00494E5C" w:rsidP="005F65B4">
      <w:pPr>
        <w:pStyle w:val="ListParagraph"/>
        <w:tabs>
          <w:tab w:val="left" w:pos="360"/>
          <w:tab w:val="left" w:pos="450"/>
        </w:tabs>
        <w:spacing w:after="0" w:line="240" w:lineRule="auto"/>
        <w:ind w:left="360" w:hanging="360"/>
        <w:jc w:val="both"/>
        <w:rPr>
          <w:rFonts w:ascii="Times New Roman" w:hAnsi="Times New Roman" w:cs="Times New Roman"/>
          <w:sz w:val="24"/>
          <w:szCs w:val="24"/>
          <w:lang w:val="sv-SE"/>
        </w:rPr>
        <w:sectPr w:rsidR="00494E5C" w:rsidRPr="00021073" w:rsidSect="00494E5C">
          <w:pgSz w:w="11906" w:h="16838" w:code="9"/>
          <w:pgMar w:top="2275" w:right="1699" w:bottom="1699" w:left="2275" w:header="720" w:footer="720" w:gutter="0"/>
          <w:cols w:space="720"/>
          <w:titlePg/>
          <w:docGrid w:linePitch="360"/>
        </w:sectPr>
      </w:pPr>
      <w:r w:rsidRPr="00021073">
        <w:rPr>
          <w:rFonts w:ascii="Times New Roman" w:hAnsi="Times New Roman" w:cs="Times New Roman"/>
          <w:sz w:val="24"/>
          <w:szCs w:val="24"/>
        </w:rPr>
        <w:fldChar w:fldCharType="end"/>
      </w:r>
    </w:p>
    <w:p w14:paraId="671F6787" w14:textId="77777777" w:rsidR="00494E5C" w:rsidRDefault="00494E5C" w:rsidP="00494E5C">
      <w:pPr>
        <w:pStyle w:val="Heading1"/>
      </w:pPr>
      <w:bookmarkStart w:id="145" w:name="_Toc535584702"/>
      <w:r w:rsidRPr="00736958">
        <w:lastRenderedPageBreak/>
        <w:t>LAMPIRAN</w:t>
      </w:r>
      <w:bookmarkEnd w:id="145"/>
    </w:p>
    <w:p w14:paraId="3AD383DB" w14:textId="77777777" w:rsidR="00494E5C" w:rsidRDefault="00494E5C" w:rsidP="003E4D9D">
      <w:pPr>
        <w:pStyle w:val="Caption"/>
        <w:jc w:val="right"/>
        <w:rPr>
          <w:rFonts w:ascii="Times New Roman" w:hAnsi="Times New Roman" w:cs="Times New Roman"/>
          <w:color w:val="auto"/>
          <w:sz w:val="24"/>
        </w:rPr>
      </w:pPr>
      <w:r>
        <w:rPr>
          <w:rFonts w:ascii="Times New Roman" w:hAnsi="Times New Roman" w:cs="Times New Roman"/>
          <w:b w:val="0"/>
          <w:sz w:val="24"/>
          <w:szCs w:val="24"/>
        </w:rPr>
        <w:tab/>
      </w:r>
      <w:r>
        <w:rPr>
          <w:rFonts w:ascii="Times New Roman" w:hAnsi="Times New Roman" w:cs="Times New Roman"/>
          <w:b w:val="0"/>
          <w:sz w:val="24"/>
          <w:szCs w:val="24"/>
        </w:rPr>
        <w:tab/>
      </w:r>
      <w:r>
        <w:rPr>
          <w:rFonts w:ascii="Times New Roman" w:hAnsi="Times New Roman" w:cs="Times New Roman"/>
          <w:b w:val="0"/>
          <w:sz w:val="24"/>
          <w:szCs w:val="24"/>
        </w:rPr>
        <w:tab/>
      </w:r>
      <w:r>
        <w:rPr>
          <w:rFonts w:ascii="Times New Roman" w:hAnsi="Times New Roman" w:cs="Times New Roman"/>
          <w:b w:val="0"/>
          <w:sz w:val="24"/>
          <w:szCs w:val="24"/>
        </w:rPr>
        <w:tab/>
        <w:t xml:space="preserve">  </w:t>
      </w:r>
      <w:bookmarkStart w:id="146" w:name="_Toc535011958"/>
      <w:r w:rsidR="003E4D9D" w:rsidRPr="003E4D9D">
        <w:rPr>
          <w:rFonts w:ascii="Times New Roman" w:hAnsi="Times New Roman" w:cs="Times New Roman"/>
          <w:color w:val="auto"/>
          <w:sz w:val="24"/>
        </w:rPr>
        <w:t xml:space="preserve">Lampiran  </w:t>
      </w:r>
      <w:r w:rsidR="003E4D9D" w:rsidRPr="003E4D9D">
        <w:rPr>
          <w:rFonts w:ascii="Times New Roman" w:hAnsi="Times New Roman" w:cs="Times New Roman"/>
          <w:color w:val="auto"/>
          <w:sz w:val="24"/>
        </w:rPr>
        <w:fldChar w:fldCharType="begin"/>
      </w:r>
      <w:r w:rsidR="003E4D9D" w:rsidRPr="003E4D9D">
        <w:rPr>
          <w:rFonts w:ascii="Times New Roman" w:hAnsi="Times New Roman" w:cs="Times New Roman"/>
          <w:color w:val="auto"/>
          <w:sz w:val="24"/>
        </w:rPr>
        <w:instrText xml:space="preserve"> SEQ Lampiran_ \* ARABIC </w:instrText>
      </w:r>
      <w:r w:rsidR="003E4D9D" w:rsidRPr="003E4D9D">
        <w:rPr>
          <w:rFonts w:ascii="Times New Roman" w:hAnsi="Times New Roman" w:cs="Times New Roman"/>
          <w:color w:val="auto"/>
          <w:sz w:val="24"/>
        </w:rPr>
        <w:fldChar w:fldCharType="separate"/>
      </w:r>
      <w:r w:rsidR="00674088">
        <w:rPr>
          <w:rFonts w:ascii="Times New Roman" w:hAnsi="Times New Roman" w:cs="Times New Roman"/>
          <w:noProof/>
          <w:color w:val="auto"/>
          <w:sz w:val="24"/>
        </w:rPr>
        <w:t>1</w:t>
      </w:r>
      <w:bookmarkEnd w:id="146"/>
      <w:r w:rsidR="003E4D9D" w:rsidRPr="003E4D9D">
        <w:rPr>
          <w:rFonts w:ascii="Times New Roman" w:hAnsi="Times New Roman" w:cs="Times New Roman"/>
          <w:color w:val="auto"/>
          <w:sz w:val="24"/>
        </w:rPr>
        <w:fldChar w:fldCharType="end"/>
      </w:r>
    </w:p>
    <w:p w14:paraId="5F762BEB" w14:textId="77777777" w:rsidR="003E4D9D" w:rsidRPr="003E4D9D" w:rsidRDefault="003E4D9D" w:rsidP="003E4D9D"/>
    <w:p w14:paraId="537FBB86" w14:textId="6DB8A40D" w:rsidR="00494E5C" w:rsidRPr="00DF6140" w:rsidRDefault="00494E5C" w:rsidP="00494E5C">
      <w:pPr>
        <w:spacing w:after="0" w:line="360" w:lineRule="auto"/>
        <w:jc w:val="center"/>
        <w:rPr>
          <w:rFonts w:ascii="Times New Roman" w:hAnsi="Times New Roman" w:cs="Times New Roman"/>
          <w:b/>
          <w:sz w:val="24"/>
          <w:szCs w:val="24"/>
        </w:rPr>
      </w:pPr>
      <w:r w:rsidRPr="00DF6140">
        <w:rPr>
          <w:rFonts w:ascii="Times New Roman" w:hAnsi="Times New Roman" w:cs="Times New Roman"/>
          <w:b/>
          <w:sz w:val="24"/>
          <w:szCs w:val="24"/>
        </w:rPr>
        <w:t>“Hubungan Antara Karakteristik Ibu, Kecukupan Zat Besi, Asam Folat dan Vitamin C dengan Status Anemia Pada Saudara Hamil di Kecamatan Jatinangor”</w:t>
      </w:r>
    </w:p>
    <w:p w14:paraId="6649E5C2" w14:textId="77777777" w:rsidR="00494E5C" w:rsidRPr="00DF6140" w:rsidRDefault="00494E5C" w:rsidP="00494E5C">
      <w:pPr>
        <w:spacing w:before="120" w:after="0" w:line="360" w:lineRule="auto"/>
        <w:jc w:val="both"/>
        <w:rPr>
          <w:rFonts w:ascii="Times New Roman" w:hAnsi="Times New Roman" w:cs="Times New Roman"/>
          <w:sz w:val="24"/>
          <w:szCs w:val="24"/>
        </w:rPr>
      </w:pPr>
    </w:p>
    <w:p w14:paraId="3C003AC3" w14:textId="77777777" w:rsidR="00494E5C" w:rsidRPr="00DF6140" w:rsidRDefault="00494E5C" w:rsidP="00494E5C">
      <w:pPr>
        <w:autoSpaceDE w:val="0"/>
        <w:autoSpaceDN w:val="0"/>
        <w:adjustRightInd w:val="0"/>
        <w:spacing w:after="0" w:line="360" w:lineRule="auto"/>
        <w:jc w:val="both"/>
        <w:rPr>
          <w:rFonts w:ascii="Times New Roman" w:hAnsi="Times New Roman" w:cs="Times New Roman"/>
          <w:sz w:val="24"/>
          <w:szCs w:val="24"/>
          <w:lang w:val="id-ID"/>
        </w:rPr>
      </w:pPr>
      <w:r w:rsidRPr="00DF6140">
        <w:rPr>
          <w:rFonts w:ascii="Times New Roman" w:hAnsi="Times New Roman" w:cs="Times New Roman"/>
          <w:sz w:val="24"/>
          <w:szCs w:val="24"/>
          <w:lang w:eastAsia="id-ID"/>
        </w:rPr>
        <w:t xml:space="preserve">     </w:t>
      </w:r>
      <w:r w:rsidRPr="00DF6140">
        <w:rPr>
          <w:rFonts w:ascii="Times New Roman" w:hAnsi="Times New Roman" w:cs="Times New Roman"/>
          <w:sz w:val="24"/>
          <w:szCs w:val="24"/>
          <w:lang w:val="id-ID" w:eastAsia="id-ID"/>
        </w:rPr>
        <w:t xml:space="preserve">Saya adalah </w:t>
      </w:r>
      <w:r w:rsidRPr="00DF6140">
        <w:rPr>
          <w:rFonts w:ascii="Times New Roman" w:hAnsi="Times New Roman" w:cs="Times New Roman"/>
          <w:sz w:val="24"/>
          <w:szCs w:val="24"/>
          <w:lang w:eastAsia="id-ID"/>
        </w:rPr>
        <w:t>mahasiswa</w:t>
      </w:r>
      <w:r w:rsidRPr="00DF6140">
        <w:rPr>
          <w:rFonts w:ascii="Times New Roman" w:hAnsi="Times New Roman" w:cs="Times New Roman"/>
          <w:sz w:val="24"/>
          <w:szCs w:val="24"/>
          <w:lang w:val="id-ID" w:eastAsia="id-ID"/>
        </w:rPr>
        <w:t xml:space="preserve"> yang berasal dari </w:t>
      </w:r>
      <w:r w:rsidRPr="00DF6140">
        <w:rPr>
          <w:rFonts w:ascii="Times New Roman" w:hAnsi="Times New Roman" w:cs="Times New Roman"/>
          <w:sz w:val="24"/>
          <w:szCs w:val="24"/>
          <w:lang w:eastAsia="id-ID"/>
        </w:rPr>
        <w:t>Program Studi Diploma IV Kebidanan Fakultas Kedokteran Universitas Padjadjaran</w:t>
      </w:r>
      <w:r w:rsidRPr="00DF6140">
        <w:rPr>
          <w:rFonts w:ascii="Times New Roman" w:hAnsi="Times New Roman" w:cs="Times New Roman"/>
          <w:i/>
          <w:sz w:val="24"/>
          <w:szCs w:val="24"/>
          <w:lang w:val="id-ID" w:eastAsia="id-ID"/>
        </w:rPr>
        <w:t xml:space="preserve"> </w:t>
      </w:r>
      <w:r w:rsidRPr="00DF6140">
        <w:rPr>
          <w:rFonts w:ascii="Times New Roman" w:hAnsi="Times New Roman" w:cs="Times New Roman"/>
          <w:sz w:val="24"/>
          <w:szCs w:val="24"/>
          <w:lang w:val="id-ID" w:eastAsia="id-ID"/>
        </w:rPr>
        <w:t xml:space="preserve">yang sedang melakukan penelitian untuk </w:t>
      </w:r>
      <w:r w:rsidRPr="00DF6140">
        <w:rPr>
          <w:rFonts w:ascii="Times New Roman" w:hAnsi="Times New Roman" w:cs="Times New Roman"/>
          <w:sz w:val="24"/>
          <w:szCs w:val="24"/>
        </w:rPr>
        <w:t>salah satu syarat guna menyelesaikan pendidikan Program Studi Diploma IV Kebidanan di Universitas Padjadjaran mengundang Anda untuk berpartisipasi dalam</w:t>
      </w:r>
      <w:r w:rsidRPr="00DF6140">
        <w:rPr>
          <w:rFonts w:ascii="Times New Roman" w:hAnsi="Times New Roman" w:cs="Times New Roman"/>
          <w:sz w:val="24"/>
          <w:szCs w:val="24"/>
          <w:lang w:val="id-ID"/>
        </w:rPr>
        <w:t xml:space="preserve"> </w:t>
      </w:r>
      <w:r w:rsidRPr="00DF6140">
        <w:rPr>
          <w:rFonts w:ascii="Times New Roman" w:hAnsi="Times New Roman" w:cs="Times New Roman"/>
          <w:sz w:val="24"/>
          <w:szCs w:val="24"/>
        </w:rPr>
        <w:t>penelitian</w:t>
      </w:r>
      <w:r w:rsidRPr="00DF6140">
        <w:rPr>
          <w:rFonts w:ascii="Times New Roman" w:hAnsi="Times New Roman" w:cs="Times New Roman"/>
          <w:sz w:val="24"/>
          <w:szCs w:val="24"/>
          <w:lang w:val="id-ID"/>
        </w:rPr>
        <w:t xml:space="preserve"> ini, k</w:t>
      </w:r>
      <w:r w:rsidRPr="00DF6140">
        <w:rPr>
          <w:rFonts w:ascii="Times New Roman" w:hAnsi="Times New Roman" w:cs="Times New Roman"/>
          <w:sz w:val="24"/>
          <w:szCs w:val="24"/>
        </w:rPr>
        <w:t xml:space="preserve">eikutsertaan </w:t>
      </w:r>
      <w:r w:rsidRPr="00DF6140">
        <w:rPr>
          <w:rFonts w:ascii="Times New Roman" w:hAnsi="Times New Roman" w:cs="Times New Roman"/>
          <w:sz w:val="24"/>
          <w:szCs w:val="24"/>
          <w:lang w:val="id-ID"/>
        </w:rPr>
        <w:t xml:space="preserve">Anda </w:t>
      </w:r>
      <w:r w:rsidRPr="00DF6140">
        <w:rPr>
          <w:rFonts w:ascii="Times New Roman" w:hAnsi="Times New Roman" w:cs="Times New Roman"/>
          <w:sz w:val="24"/>
          <w:szCs w:val="24"/>
        </w:rPr>
        <w:t>dalam penelitian ini bersifat sukarela, jadi Anda</w:t>
      </w:r>
      <w:r w:rsidRPr="00DF6140">
        <w:rPr>
          <w:rFonts w:ascii="Times New Roman" w:hAnsi="Times New Roman" w:cs="Times New Roman"/>
          <w:sz w:val="24"/>
          <w:szCs w:val="24"/>
          <w:lang w:val="id-ID"/>
        </w:rPr>
        <w:t xml:space="preserve">  </w:t>
      </w:r>
      <w:r w:rsidRPr="00DF6140">
        <w:rPr>
          <w:rFonts w:ascii="Times New Roman" w:hAnsi="Times New Roman" w:cs="Times New Roman"/>
          <w:sz w:val="24"/>
          <w:szCs w:val="24"/>
        </w:rPr>
        <w:t>dapat memutuskan untuk berpartisipasi atau sebaliknya.</w:t>
      </w:r>
    </w:p>
    <w:p w14:paraId="6FDB2B45" w14:textId="77777777" w:rsidR="00494E5C" w:rsidRPr="00DF6140" w:rsidRDefault="00494E5C" w:rsidP="00494E5C">
      <w:pPr>
        <w:spacing w:before="120" w:after="0" w:line="360" w:lineRule="auto"/>
        <w:jc w:val="both"/>
        <w:rPr>
          <w:rFonts w:ascii="Times New Roman" w:hAnsi="Times New Roman" w:cs="Times New Roman"/>
          <w:b/>
          <w:bCs/>
          <w:sz w:val="24"/>
          <w:szCs w:val="24"/>
          <w:lang w:val="id-ID"/>
        </w:rPr>
      </w:pPr>
    </w:p>
    <w:p w14:paraId="4617ED81" w14:textId="77777777" w:rsidR="00494E5C" w:rsidRPr="00DF6140" w:rsidRDefault="00494E5C" w:rsidP="00494E5C">
      <w:pPr>
        <w:spacing w:before="120" w:after="0" w:line="360" w:lineRule="auto"/>
        <w:jc w:val="both"/>
        <w:rPr>
          <w:rFonts w:ascii="Times New Roman" w:hAnsi="Times New Roman" w:cs="Times New Roman"/>
          <w:b/>
          <w:bCs/>
          <w:sz w:val="24"/>
          <w:szCs w:val="24"/>
        </w:rPr>
      </w:pPr>
      <w:r w:rsidRPr="00DF6140">
        <w:rPr>
          <w:rFonts w:ascii="Times New Roman" w:hAnsi="Times New Roman" w:cs="Times New Roman"/>
          <w:b/>
          <w:bCs/>
          <w:sz w:val="24"/>
          <w:szCs w:val="24"/>
        </w:rPr>
        <w:t>Tujuan Penelitian:</w:t>
      </w:r>
    </w:p>
    <w:p w14:paraId="1EFF3606" w14:textId="5F7A74CA" w:rsidR="00494E5C" w:rsidRPr="00DF6140" w:rsidRDefault="00494E5C" w:rsidP="00494E5C">
      <w:pPr>
        <w:pStyle w:val="ListParagraph"/>
        <w:numPr>
          <w:ilvl w:val="0"/>
          <w:numId w:val="33"/>
        </w:numPr>
        <w:spacing w:after="0" w:line="360" w:lineRule="auto"/>
        <w:ind w:left="630"/>
        <w:jc w:val="both"/>
        <w:rPr>
          <w:rFonts w:ascii="Times New Roman" w:hAnsi="Times New Roman" w:cs="Times New Roman"/>
          <w:sz w:val="24"/>
          <w:szCs w:val="24"/>
        </w:rPr>
      </w:pPr>
      <w:r w:rsidRPr="00DF6140">
        <w:rPr>
          <w:rFonts w:ascii="Times New Roman" w:hAnsi="Times New Roman" w:cs="Times New Roman"/>
          <w:sz w:val="24"/>
          <w:szCs w:val="24"/>
        </w:rPr>
        <w:t>Mengetahui gambaran status anemia saudara hamil di Kecamatan Jatinangor</w:t>
      </w:r>
    </w:p>
    <w:p w14:paraId="3FC83495" w14:textId="77DF6323" w:rsidR="00494E5C" w:rsidRPr="00DF6140" w:rsidRDefault="00494E5C" w:rsidP="00494E5C">
      <w:pPr>
        <w:pStyle w:val="ListParagraph"/>
        <w:numPr>
          <w:ilvl w:val="0"/>
          <w:numId w:val="33"/>
        </w:numPr>
        <w:spacing w:after="0" w:line="360" w:lineRule="auto"/>
        <w:ind w:left="630"/>
        <w:jc w:val="both"/>
        <w:rPr>
          <w:rFonts w:ascii="Times New Roman" w:hAnsi="Times New Roman" w:cs="Times New Roman"/>
          <w:sz w:val="24"/>
          <w:szCs w:val="24"/>
        </w:rPr>
      </w:pPr>
      <w:r w:rsidRPr="00DF6140">
        <w:rPr>
          <w:rFonts w:ascii="Times New Roman" w:hAnsi="Times New Roman" w:cs="Times New Roman"/>
          <w:sz w:val="24"/>
          <w:szCs w:val="24"/>
        </w:rPr>
        <w:t>Mengetahui karakteristik dan asupan mikronutrien saudara di Kecamatan Jatinangor</w:t>
      </w:r>
    </w:p>
    <w:p w14:paraId="7E961F01" w14:textId="4FEB3C49" w:rsidR="00494E5C" w:rsidRPr="00DF6140" w:rsidRDefault="00494E5C" w:rsidP="00494E5C">
      <w:pPr>
        <w:pStyle w:val="ListParagraph"/>
        <w:numPr>
          <w:ilvl w:val="0"/>
          <w:numId w:val="33"/>
        </w:numPr>
        <w:spacing w:after="0" w:line="360" w:lineRule="auto"/>
        <w:ind w:left="630"/>
        <w:jc w:val="both"/>
        <w:rPr>
          <w:rFonts w:ascii="Times New Roman" w:hAnsi="Times New Roman" w:cs="Times New Roman"/>
          <w:sz w:val="24"/>
          <w:szCs w:val="24"/>
        </w:rPr>
      </w:pPr>
      <w:r w:rsidRPr="00DF6140">
        <w:rPr>
          <w:rFonts w:ascii="Times New Roman" w:hAnsi="Times New Roman" w:cs="Times New Roman"/>
          <w:sz w:val="24"/>
          <w:szCs w:val="24"/>
        </w:rPr>
        <w:t>Menganalisis hubungan karakteristik saudara, kecukupan zat besi, asam folat dan vitamin C dengan status anemia pada saudara hamil di Kecamatan Jatinangor</w:t>
      </w:r>
    </w:p>
    <w:p w14:paraId="60305243" w14:textId="77777777" w:rsidR="00494E5C" w:rsidRPr="00DF6140" w:rsidRDefault="00494E5C" w:rsidP="00494E5C">
      <w:pPr>
        <w:spacing w:after="0" w:line="360" w:lineRule="auto"/>
        <w:jc w:val="both"/>
        <w:rPr>
          <w:rFonts w:ascii="Times New Roman" w:hAnsi="Times New Roman" w:cs="Times New Roman"/>
          <w:sz w:val="24"/>
          <w:szCs w:val="24"/>
        </w:rPr>
      </w:pPr>
    </w:p>
    <w:p w14:paraId="38D0B992" w14:textId="77777777" w:rsidR="00494E5C" w:rsidRPr="00DF6140" w:rsidRDefault="00494E5C" w:rsidP="00494E5C">
      <w:pPr>
        <w:spacing w:before="120" w:after="0" w:line="360" w:lineRule="auto"/>
        <w:jc w:val="both"/>
        <w:rPr>
          <w:rFonts w:ascii="Times New Roman" w:hAnsi="Times New Roman" w:cs="Times New Roman"/>
          <w:b/>
          <w:bCs/>
          <w:sz w:val="24"/>
          <w:szCs w:val="24"/>
          <w:lang w:val="it-IT"/>
        </w:rPr>
      </w:pPr>
      <w:r w:rsidRPr="00DF6140">
        <w:rPr>
          <w:rFonts w:ascii="Times New Roman" w:hAnsi="Times New Roman" w:cs="Times New Roman"/>
          <w:b/>
          <w:bCs/>
          <w:sz w:val="24"/>
          <w:szCs w:val="24"/>
          <w:lang w:val="it-IT"/>
        </w:rPr>
        <w:t xml:space="preserve">Mengapa </w:t>
      </w:r>
      <w:r w:rsidRPr="00DF6140">
        <w:rPr>
          <w:rFonts w:ascii="Times New Roman" w:hAnsi="Times New Roman" w:cs="Times New Roman"/>
          <w:b/>
          <w:bCs/>
          <w:sz w:val="24"/>
          <w:szCs w:val="24"/>
          <w:lang w:val="id-ID"/>
        </w:rPr>
        <w:t>Subjek</w:t>
      </w:r>
      <w:r w:rsidRPr="00DF6140">
        <w:rPr>
          <w:rFonts w:ascii="Times New Roman" w:hAnsi="Times New Roman" w:cs="Times New Roman"/>
          <w:b/>
          <w:bCs/>
          <w:sz w:val="24"/>
          <w:szCs w:val="24"/>
          <w:lang w:val="it-IT"/>
        </w:rPr>
        <w:t xml:space="preserve"> terpilih:</w:t>
      </w:r>
    </w:p>
    <w:p w14:paraId="3A6BD8BA" w14:textId="77777777" w:rsidR="00494E5C" w:rsidRPr="00DF6140" w:rsidRDefault="00494E5C" w:rsidP="00494E5C">
      <w:pPr>
        <w:spacing w:after="0" w:line="360" w:lineRule="auto"/>
        <w:rPr>
          <w:rFonts w:ascii="Times New Roman" w:hAnsi="Times New Roman" w:cs="Times New Roman"/>
          <w:bCs/>
          <w:sz w:val="24"/>
          <w:szCs w:val="24"/>
          <w:lang w:val="it-IT"/>
        </w:rPr>
      </w:pPr>
      <w:r w:rsidRPr="00DF6140">
        <w:rPr>
          <w:rFonts w:ascii="Times New Roman" w:hAnsi="Times New Roman" w:cs="Times New Roman"/>
          <w:bCs/>
          <w:sz w:val="24"/>
          <w:szCs w:val="24"/>
          <w:lang w:val="it-IT"/>
        </w:rPr>
        <w:t>Saudara terpilih dalam penelitian ini karena sesuai dengan kriteria yang dsaudaratuhkan peneliti yaitu saudara hamil usia kehamilan 20-24 minggu dan tinggal di wilayah kecamatan Jatinangor.</w:t>
      </w:r>
    </w:p>
    <w:p w14:paraId="5666245F" w14:textId="77777777" w:rsidR="00494E5C" w:rsidRPr="00DF6140" w:rsidRDefault="00494E5C" w:rsidP="00494E5C">
      <w:pPr>
        <w:spacing w:before="120" w:after="0" w:line="360" w:lineRule="auto"/>
        <w:jc w:val="both"/>
        <w:rPr>
          <w:rFonts w:ascii="Times New Roman" w:hAnsi="Times New Roman" w:cs="Times New Roman"/>
          <w:b/>
          <w:bCs/>
          <w:sz w:val="24"/>
          <w:szCs w:val="24"/>
        </w:rPr>
      </w:pPr>
    </w:p>
    <w:p w14:paraId="278E3152" w14:textId="77777777" w:rsidR="00494E5C" w:rsidRPr="00DF6140" w:rsidRDefault="00494E5C" w:rsidP="00494E5C">
      <w:pPr>
        <w:spacing w:before="120" w:after="0" w:line="360" w:lineRule="auto"/>
        <w:jc w:val="both"/>
        <w:rPr>
          <w:rFonts w:ascii="Times New Roman" w:hAnsi="Times New Roman" w:cs="Times New Roman"/>
          <w:b/>
          <w:bCs/>
          <w:sz w:val="24"/>
          <w:szCs w:val="24"/>
          <w:lang w:val="it-IT"/>
        </w:rPr>
      </w:pPr>
      <w:r w:rsidRPr="00DF6140">
        <w:rPr>
          <w:rFonts w:ascii="Times New Roman" w:hAnsi="Times New Roman" w:cs="Times New Roman"/>
          <w:b/>
          <w:bCs/>
          <w:sz w:val="24"/>
          <w:szCs w:val="24"/>
          <w:lang w:val="it-IT"/>
        </w:rPr>
        <w:t>Tata Cara/Prosedur:</w:t>
      </w:r>
    </w:p>
    <w:p w14:paraId="1506E458" w14:textId="77777777" w:rsidR="00494E5C" w:rsidRPr="00DF6140" w:rsidRDefault="00494E5C" w:rsidP="00494E5C">
      <w:pPr>
        <w:spacing w:after="0" w:line="360" w:lineRule="auto"/>
        <w:rPr>
          <w:rFonts w:ascii="Times New Roman" w:hAnsi="Times New Roman" w:cs="Times New Roman"/>
          <w:sz w:val="24"/>
          <w:szCs w:val="24"/>
          <w:lang w:val="it-IT"/>
        </w:rPr>
      </w:pPr>
      <w:r w:rsidRPr="00DF6140">
        <w:rPr>
          <w:rFonts w:ascii="Times New Roman" w:hAnsi="Times New Roman" w:cs="Times New Roman"/>
          <w:sz w:val="24"/>
          <w:szCs w:val="24"/>
          <w:lang w:val="it-IT"/>
        </w:rPr>
        <w:lastRenderedPageBreak/>
        <w:t>Saudara akan diberikan lembar persetujuan terlebih dahulu mengenai ketersediaan saudara dalam penelitian ini. Apabila saudara setuju  maka akan diperiksa berat badan,</w:t>
      </w:r>
      <w:r>
        <w:rPr>
          <w:rFonts w:ascii="Times New Roman" w:hAnsi="Times New Roman" w:cs="Times New Roman"/>
          <w:sz w:val="24"/>
          <w:szCs w:val="24"/>
          <w:lang w:val="it-IT"/>
        </w:rPr>
        <w:t xml:space="preserve"> </w:t>
      </w:r>
      <w:r w:rsidRPr="00DF6140">
        <w:rPr>
          <w:rFonts w:ascii="Times New Roman" w:hAnsi="Times New Roman" w:cs="Times New Roman"/>
          <w:sz w:val="24"/>
          <w:szCs w:val="24"/>
          <w:lang w:val="it-IT"/>
        </w:rPr>
        <w:t xml:space="preserve">tinggi badan serta diperiksa darah untuk mengetahui status anemia selanjutnya saudara akan diberikan kuesioner mengenai asupan makanan, diberikan waktu tiga hari untuk mengisi kuesioner. </w:t>
      </w:r>
    </w:p>
    <w:p w14:paraId="4472B75F" w14:textId="77777777" w:rsidR="00494E5C" w:rsidRPr="00DF6140" w:rsidRDefault="00494E5C" w:rsidP="00494E5C">
      <w:pPr>
        <w:spacing w:before="120" w:after="0" w:line="360" w:lineRule="auto"/>
        <w:jc w:val="both"/>
        <w:rPr>
          <w:rFonts w:ascii="Times New Roman" w:hAnsi="Times New Roman" w:cs="Times New Roman"/>
          <w:b/>
          <w:bCs/>
          <w:sz w:val="24"/>
          <w:szCs w:val="24"/>
        </w:rPr>
      </w:pPr>
    </w:p>
    <w:p w14:paraId="7FF18236" w14:textId="77777777" w:rsidR="00494E5C" w:rsidRPr="00DF6140" w:rsidRDefault="00494E5C" w:rsidP="00494E5C">
      <w:pPr>
        <w:spacing w:before="120" w:after="0" w:line="360" w:lineRule="auto"/>
        <w:jc w:val="both"/>
        <w:rPr>
          <w:rFonts w:ascii="Times New Roman" w:hAnsi="Times New Roman" w:cs="Times New Roman"/>
          <w:b/>
          <w:bCs/>
          <w:sz w:val="24"/>
          <w:szCs w:val="24"/>
          <w:lang w:val="it-IT"/>
        </w:rPr>
      </w:pPr>
      <w:r w:rsidRPr="00DF6140">
        <w:rPr>
          <w:rFonts w:ascii="Times New Roman" w:hAnsi="Times New Roman" w:cs="Times New Roman"/>
          <w:b/>
          <w:bCs/>
          <w:sz w:val="24"/>
          <w:szCs w:val="24"/>
          <w:lang w:val="it-IT"/>
        </w:rPr>
        <w:t>Risiko dan ketidaknyamanan:</w:t>
      </w:r>
    </w:p>
    <w:p w14:paraId="6F1D557D" w14:textId="77777777" w:rsidR="00494E5C" w:rsidRPr="00DF6140" w:rsidRDefault="00494E5C" w:rsidP="00494E5C">
      <w:pPr>
        <w:spacing w:before="120" w:after="0" w:line="360" w:lineRule="auto"/>
        <w:jc w:val="both"/>
        <w:rPr>
          <w:rFonts w:ascii="Times New Roman" w:hAnsi="Times New Roman" w:cs="Times New Roman"/>
          <w:sz w:val="24"/>
          <w:szCs w:val="24"/>
          <w:lang w:val="sv-SE"/>
        </w:rPr>
      </w:pPr>
      <w:r w:rsidRPr="00DF6140">
        <w:rPr>
          <w:rFonts w:ascii="Times New Roman" w:hAnsi="Times New Roman" w:cs="Times New Roman"/>
          <w:sz w:val="24"/>
          <w:szCs w:val="24"/>
          <w:lang w:val="it-IT"/>
        </w:rPr>
        <w:t>Ketidaknyamanan mungkin dirasakan saudara saat pengambilan sampel darah untuk diperiksa kadar Hb untuk selanjutnya peneliti meminta waktu saudara untuk mengisi kuesioner asupan makanan selama tiga hari</w:t>
      </w:r>
    </w:p>
    <w:p w14:paraId="536590A0" w14:textId="77777777" w:rsidR="00494E5C" w:rsidRPr="00DF6140" w:rsidRDefault="00494E5C" w:rsidP="00494E5C">
      <w:pPr>
        <w:spacing w:before="120" w:after="0" w:line="360" w:lineRule="auto"/>
        <w:jc w:val="both"/>
        <w:rPr>
          <w:rFonts w:ascii="Times New Roman" w:hAnsi="Times New Roman" w:cs="Times New Roman"/>
          <w:b/>
          <w:bCs/>
          <w:sz w:val="24"/>
          <w:szCs w:val="24"/>
          <w:lang w:val="id-ID"/>
        </w:rPr>
      </w:pPr>
    </w:p>
    <w:p w14:paraId="7A6A1979" w14:textId="77777777" w:rsidR="00494E5C" w:rsidRPr="00DF6140" w:rsidRDefault="00494E5C" w:rsidP="00494E5C">
      <w:pPr>
        <w:spacing w:before="120" w:after="0" w:line="360" w:lineRule="auto"/>
        <w:jc w:val="both"/>
        <w:rPr>
          <w:rFonts w:ascii="Times New Roman" w:hAnsi="Times New Roman" w:cs="Times New Roman"/>
          <w:b/>
          <w:bCs/>
          <w:sz w:val="24"/>
          <w:szCs w:val="24"/>
          <w:lang w:val="sv-SE"/>
        </w:rPr>
      </w:pPr>
      <w:bookmarkStart w:id="147" w:name="OLE_LINK11"/>
      <w:bookmarkStart w:id="148" w:name="OLE_LINK12"/>
      <w:r w:rsidRPr="00DF6140">
        <w:rPr>
          <w:rFonts w:ascii="Times New Roman" w:hAnsi="Times New Roman" w:cs="Times New Roman"/>
          <w:b/>
          <w:bCs/>
          <w:sz w:val="24"/>
          <w:szCs w:val="24"/>
          <w:lang w:val="sv-SE"/>
        </w:rPr>
        <w:t>Manfaat</w:t>
      </w:r>
      <w:r w:rsidRPr="00DF6140">
        <w:rPr>
          <w:rFonts w:ascii="Times New Roman" w:hAnsi="Times New Roman" w:cs="Times New Roman"/>
          <w:b/>
          <w:bCs/>
          <w:sz w:val="24"/>
          <w:szCs w:val="24"/>
          <w:lang w:val="id-ID"/>
        </w:rPr>
        <w:t xml:space="preserve"> (langsung untuk subjek dan umum)</w:t>
      </w:r>
      <w:r w:rsidRPr="00DF6140">
        <w:rPr>
          <w:rFonts w:ascii="Times New Roman" w:hAnsi="Times New Roman" w:cs="Times New Roman"/>
          <w:b/>
          <w:bCs/>
          <w:sz w:val="24"/>
          <w:szCs w:val="24"/>
          <w:lang w:val="sv-SE"/>
        </w:rPr>
        <w:t>:</w:t>
      </w:r>
    </w:p>
    <w:p w14:paraId="53601E82" w14:textId="77777777" w:rsidR="00494E5C" w:rsidRPr="00DF6140" w:rsidRDefault="00494E5C" w:rsidP="00494E5C">
      <w:pPr>
        <w:spacing w:before="120" w:after="0" w:line="360" w:lineRule="auto"/>
        <w:jc w:val="both"/>
        <w:rPr>
          <w:rFonts w:ascii="Times New Roman" w:hAnsi="Times New Roman" w:cs="Times New Roman"/>
          <w:bCs/>
          <w:sz w:val="24"/>
          <w:szCs w:val="24"/>
          <w:lang w:val="sv-SE"/>
        </w:rPr>
      </w:pPr>
      <w:r w:rsidRPr="00DF6140">
        <w:rPr>
          <w:rFonts w:ascii="Times New Roman" w:hAnsi="Times New Roman" w:cs="Times New Roman"/>
          <w:bCs/>
          <w:sz w:val="24"/>
          <w:szCs w:val="24"/>
          <w:lang w:val="sv-SE"/>
        </w:rPr>
        <w:t>Saudara bisa mengetahui status anemia melalui pemeriksaan kadar Hb serta mengetahui status gizi saudara.</w:t>
      </w:r>
    </w:p>
    <w:bookmarkEnd w:id="147"/>
    <w:bookmarkEnd w:id="148"/>
    <w:p w14:paraId="297F3C44" w14:textId="77777777" w:rsidR="00494E5C" w:rsidRPr="00DF6140" w:rsidRDefault="00494E5C" w:rsidP="00494E5C">
      <w:pPr>
        <w:spacing w:before="120" w:after="0" w:line="360" w:lineRule="auto"/>
        <w:jc w:val="both"/>
        <w:rPr>
          <w:rFonts w:ascii="Times New Roman" w:hAnsi="Times New Roman" w:cs="Times New Roman"/>
          <w:b/>
          <w:bCs/>
          <w:sz w:val="24"/>
          <w:szCs w:val="24"/>
          <w:lang w:val="id-ID"/>
        </w:rPr>
      </w:pPr>
    </w:p>
    <w:p w14:paraId="1137CAC8" w14:textId="77777777" w:rsidR="00494E5C" w:rsidRPr="00DF6140" w:rsidRDefault="00494E5C" w:rsidP="00494E5C">
      <w:pPr>
        <w:spacing w:before="120" w:after="0" w:line="360" w:lineRule="auto"/>
        <w:jc w:val="both"/>
        <w:rPr>
          <w:rFonts w:ascii="Times New Roman" w:hAnsi="Times New Roman" w:cs="Times New Roman"/>
          <w:b/>
          <w:bCs/>
          <w:sz w:val="24"/>
          <w:szCs w:val="24"/>
          <w:lang w:val="sv-SE"/>
        </w:rPr>
      </w:pPr>
      <w:r w:rsidRPr="00DF6140">
        <w:rPr>
          <w:rFonts w:ascii="Times New Roman" w:hAnsi="Times New Roman" w:cs="Times New Roman"/>
          <w:b/>
          <w:bCs/>
          <w:sz w:val="24"/>
          <w:szCs w:val="24"/>
          <w:lang w:val="sv-SE"/>
        </w:rPr>
        <w:t>Prosedur alternatif:</w:t>
      </w:r>
    </w:p>
    <w:p w14:paraId="246B1879" w14:textId="77777777" w:rsidR="00494E5C" w:rsidRPr="00DF6140" w:rsidRDefault="00494E5C" w:rsidP="00494E5C">
      <w:pPr>
        <w:spacing w:before="120" w:after="0" w:line="360" w:lineRule="auto"/>
        <w:jc w:val="both"/>
        <w:rPr>
          <w:rFonts w:ascii="Times New Roman" w:hAnsi="Times New Roman" w:cs="Times New Roman"/>
          <w:sz w:val="24"/>
          <w:szCs w:val="24"/>
          <w:lang w:val="sv-SE"/>
        </w:rPr>
      </w:pPr>
      <w:r w:rsidRPr="00DF6140">
        <w:rPr>
          <w:rFonts w:ascii="Times New Roman" w:hAnsi="Times New Roman" w:cs="Times New Roman"/>
          <w:sz w:val="24"/>
          <w:szCs w:val="24"/>
          <w:lang w:val="sv-SE"/>
        </w:rPr>
        <w:t>Tidak ada</w:t>
      </w:r>
    </w:p>
    <w:p w14:paraId="3B96AE2D" w14:textId="77777777" w:rsidR="00494E5C" w:rsidRPr="00DF6140" w:rsidRDefault="00494E5C" w:rsidP="00494E5C">
      <w:pPr>
        <w:spacing w:before="120" w:after="0" w:line="360" w:lineRule="auto"/>
        <w:jc w:val="both"/>
        <w:rPr>
          <w:rFonts w:ascii="Times New Roman" w:hAnsi="Times New Roman" w:cs="Times New Roman"/>
          <w:b/>
          <w:bCs/>
          <w:sz w:val="24"/>
          <w:szCs w:val="24"/>
          <w:lang w:val="id-ID"/>
        </w:rPr>
      </w:pPr>
    </w:p>
    <w:p w14:paraId="1EA4D47C" w14:textId="77777777" w:rsidR="00494E5C" w:rsidRPr="00DF6140" w:rsidRDefault="00494E5C" w:rsidP="00494E5C">
      <w:pPr>
        <w:spacing w:before="120" w:after="0" w:line="360" w:lineRule="auto"/>
        <w:jc w:val="both"/>
        <w:rPr>
          <w:rFonts w:ascii="Times New Roman" w:hAnsi="Times New Roman" w:cs="Times New Roman"/>
          <w:b/>
          <w:bCs/>
          <w:sz w:val="24"/>
          <w:szCs w:val="24"/>
          <w:lang w:val="sv-SE"/>
        </w:rPr>
      </w:pPr>
      <w:r w:rsidRPr="00DF6140">
        <w:rPr>
          <w:rFonts w:ascii="Times New Roman" w:hAnsi="Times New Roman" w:cs="Times New Roman"/>
          <w:b/>
          <w:bCs/>
          <w:sz w:val="24"/>
          <w:szCs w:val="24"/>
          <w:lang w:val="sv-SE"/>
        </w:rPr>
        <w:t>Kerahasiaan data:</w:t>
      </w:r>
    </w:p>
    <w:p w14:paraId="34784E3F" w14:textId="77777777" w:rsidR="00494E5C" w:rsidRPr="00DF6140" w:rsidRDefault="00494E5C" w:rsidP="00494E5C">
      <w:pPr>
        <w:spacing w:after="0" w:line="360" w:lineRule="auto"/>
        <w:rPr>
          <w:rFonts w:ascii="Times New Roman" w:hAnsi="Times New Roman" w:cs="Times New Roman"/>
          <w:sz w:val="24"/>
          <w:szCs w:val="24"/>
          <w:lang w:val="sv-SE"/>
        </w:rPr>
      </w:pPr>
      <w:r w:rsidRPr="00DF6140">
        <w:rPr>
          <w:rFonts w:ascii="Times New Roman" w:hAnsi="Times New Roman" w:cs="Times New Roman"/>
          <w:sz w:val="24"/>
          <w:szCs w:val="24"/>
          <w:lang w:val="sv-SE"/>
        </w:rPr>
        <w:t>Dalam penelitian ini data yang diperoleh dari saudara akan digunakan untuk kepentingan penelitian dan akan terjamin kerahasiaannya. Baik itu data hasil penelitian maupun biodata saudara.</w:t>
      </w:r>
    </w:p>
    <w:p w14:paraId="065E9F62" w14:textId="77777777" w:rsidR="00494E5C" w:rsidRPr="00DF6140" w:rsidRDefault="00494E5C" w:rsidP="00494E5C">
      <w:pPr>
        <w:spacing w:before="120" w:after="0" w:line="360" w:lineRule="auto"/>
        <w:jc w:val="both"/>
        <w:rPr>
          <w:rFonts w:ascii="Times New Roman" w:hAnsi="Times New Roman" w:cs="Times New Roman"/>
          <w:b/>
          <w:sz w:val="24"/>
          <w:szCs w:val="24"/>
          <w:lang w:val="id-ID"/>
        </w:rPr>
      </w:pPr>
    </w:p>
    <w:p w14:paraId="77151391" w14:textId="77777777" w:rsidR="00494E5C" w:rsidRPr="00DF6140" w:rsidRDefault="00494E5C" w:rsidP="00494E5C">
      <w:pPr>
        <w:spacing w:after="0" w:line="360" w:lineRule="auto"/>
        <w:rPr>
          <w:rFonts w:ascii="Times New Roman" w:hAnsi="Times New Roman" w:cs="Times New Roman"/>
          <w:b/>
          <w:bCs/>
          <w:sz w:val="24"/>
          <w:szCs w:val="24"/>
          <w:lang w:val="sv-SE"/>
        </w:rPr>
      </w:pPr>
      <w:r w:rsidRPr="00DF6140">
        <w:rPr>
          <w:rFonts w:ascii="Times New Roman" w:hAnsi="Times New Roman" w:cs="Times New Roman"/>
          <w:b/>
          <w:sz w:val="24"/>
          <w:szCs w:val="24"/>
        </w:rPr>
        <w:t>Perkiraan jumlah subjek yang akan diikut sertakan:</w:t>
      </w:r>
    </w:p>
    <w:p w14:paraId="7E9C9EE1" w14:textId="77777777" w:rsidR="00494E5C" w:rsidRPr="00DF6140" w:rsidRDefault="00494E5C" w:rsidP="00494E5C">
      <w:pPr>
        <w:spacing w:after="0" w:line="360" w:lineRule="auto"/>
        <w:rPr>
          <w:rFonts w:ascii="Times New Roman" w:hAnsi="Times New Roman" w:cs="Times New Roman"/>
          <w:sz w:val="24"/>
          <w:szCs w:val="24"/>
        </w:rPr>
      </w:pPr>
      <w:r w:rsidRPr="00DF6140">
        <w:rPr>
          <w:rFonts w:ascii="Times New Roman" w:hAnsi="Times New Roman" w:cs="Times New Roman"/>
          <w:sz w:val="24"/>
          <w:szCs w:val="24"/>
        </w:rPr>
        <w:t>Dalam penelitian ini, jumlah orang yang diteliti adalah  dan termasuk saudara</w:t>
      </w:r>
    </w:p>
    <w:p w14:paraId="59880BA8" w14:textId="77777777" w:rsidR="00494E5C" w:rsidRPr="00DF6140" w:rsidRDefault="00494E5C" w:rsidP="00494E5C">
      <w:pPr>
        <w:spacing w:after="0" w:line="360" w:lineRule="auto"/>
        <w:rPr>
          <w:rFonts w:ascii="Times New Roman" w:hAnsi="Times New Roman" w:cs="Times New Roman"/>
          <w:sz w:val="24"/>
          <w:szCs w:val="24"/>
        </w:rPr>
      </w:pPr>
    </w:p>
    <w:p w14:paraId="533417DA" w14:textId="77777777" w:rsidR="00494E5C" w:rsidRPr="00DF6140" w:rsidRDefault="00494E5C" w:rsidP="00494E5C">
      <w:pPr>
        <w:spacing w:after="0" w:line="360" w:lineRule="auto"/>
        <w:rPr>
          <w:rFonts w:ascii="Times New Roman" w:hAnsi="Times New Roman" w:cs="Times New Roman"/>
          <w:b/>
          <w:bCs/>
          <w:sz w:val="24"/>
          <w:szCs w:val="24"/>
          <w:lang w:val="sv-SE"/>
        </w:rPr>
      </w:pPr>
      <w:r w:rsidRPr="00DF6140">
        <w:rPr>
          <w:rFonts w:ascii="Times New Roman" w:hAnsi="Times New Roman" w:cs="Times New Roman"/>
          <w:b/>
          <w:bCs/>
          <w:sz w:val="24"/>
          <w:szCs w:val="24"/>
          <w:lang w:val="sv-SE"/>
        </w:rPr>
        <w:t>Kesukarelaan:</w:t>
      </w:r>
    </w:p>
    <w:p w14:paraId="1083EEA6" w14:textId="77777777" w:rsidR="00494E5C" w:rsidRPr="00DF6140" w:rsidRDefault="00494E5C" w:rsidP="00494E5C">
      <w:pPr>
        <w:spacing w:after="0" w:line="360" w:lineRule="auto"/>
        <w:rPr>
          <w:rFonts w:ascii="Times New Roman" w:hAnsi="Times New Roman" w:cs="Times New Roman"/>
          <w:sz w:val="24"/>
          <w:szCs w:val="24"/>
          <w:lang w:val="sv-SE"/>
        </w:rPr>
      </w:pPr>
      <w:r w:rsidRPr="00DF6140">
        <w:rPr>
          <w:rFonts w:ascii="Times New Roman" w:hAnsi="Times New Roman" w:cs="Times New Roman"/>
          <w:sz w:val="24"/>
          <w:szCs w:val="24"/>
          <w:lang w:val="sv-SE"/>
        </w:rPr>
        <w:lastRenderedPageBreak/>
        <w:t xml:space="preserve">Keikutsertaan saudara dalam penelitian ini adalah bersifat sukarela, dan dapat  menolak untuk ikut dalam penelitian ini. </w:t>
      </w:r>
    </w:p>
    <w:p w14:paraId="306711B9" w14:textId="77777777" w:rsidR="00494E5C" w:rsidRPr="00DF6140" w:rsidRDefault="00494E5C" w:rsidP="00494E5C">
      <w:pPr>
        <w:spacing w:after="0" w:line="360" w:lineRule="auto"/>
        <w:rPr>
          <w:rFonts w:ascii="Times New Roman" w:hAnsi="Times New Roman" w:cs="Times New Roman"/>
          <w:b/>
          <w:bCs/>
          <w:sz w:val="24"/>
          <w:szCs w:val="24"/>
        </w:rPr>
      </w:pPr>
    </w:p>
    <w:p w14:paraId="7D1FC19E" w14:textId="77777777" w:rsidR="00494E5C" w:rsidRPr="00DF6140" w:rsidRDefault="00494E5C" w:rsidP="00494E5C">
      <w:pPr>
        <w:spacing w:after="0" w:line="360" w:lineRule="auto"/>
        <w:rPr>
          <w:rFonts w:ascii="Times New Roman" w:hAnsi="Times New Roman" w:cs="Times New Roman"/>
          <w:b/>
          <w:bCs/>
          <w:sz w:val="24"/>
          <w:szCs w:val="24"/>
          <w:lang w:val="sv-SE"/>
        </w:rPr>
      </w:pPr>
      <w:r w:rsidRPr="00DF6140">
        <w:rPr>
          <w:rFonts w:ascii="Times New Roman" w:hAnsi="Times New Roman" w:cs="Times New Roman"/>
          <w:b/>
          <w:bCs/>
          <w:sz w:val="24"/>
          <w:szCs w:val="24"/>
        </w:rPr>
        <w:t>Periode Keikutsertaan Subjek</w:t>
      </w:r>
      <w:r w:rsidRPr="00DF6140">
        <w:rPr>
          <w:rFonts w:ascii="Times New Roman" w:hAnsi="Times New Roman" w:cs="Times New Roman"/>
          <w:b/>
          <w:bCs/>
          <w:sz w:val="24"/>
          <w:szCs w:val="24"/>
          <w:lang w:val="sv-SE"/>
        </w:rPr>
        <w:t>:</w:t>
      </w:r>
    </w:p>
    <w:p w14:paraId="4653BB51" w14:textId="77777777" w:rsidR="00494E5C" w:rsidRPr="00DF6140" w:rsidRDefault="00494E5C" w:rsidP="00494E5C">
      <w:pPr>
        <w:spacing w:after="0" w:line="360" w:lineRule="auto"/>
        <w:rPr>
          <w:rFonts w:ascii="Times New Roman" w:hAnsi="Times New Roman" w:cs="Times New Roman"/>
          <w:sz w:val="24"/>
          <w:szCs w:val="24"/>
        </w:rPr>
      </w:pPr>
      <w:r w:rsidRPr="00DF6140">
        <w:rPr>
          <w:rFonts w:ascii="Times New Roman" w:hAnsi="Times New Roman" w:cs="Times New Roman"/>
          <w:sz w:val="24"/>
          <w:szCs w:val="24"/>
          <w:lang w:val="sv-SE"/>
        </w:rPr>
        <w:t>Keikutsertaan saudara dalam penelitian ini adalah tiga hari</w:t>
      </w:r>
    </w:p>
    <w:p w14:paraId="1545E214" w14:textId="77777777" w:rsidR="00494E5C" w:rsidRPr="00DF6140" w:rsidRDefault="00494E5C" w:rsidP="00494E5C">
      <w:pPr>
        <w:spacing w:after="0" w:line="360" w:lineRule="auto"/>
        <w:rPr>
          <w:rFonts w:ascii="Times New Roman" w:hAnsi="Times New Roman" w:cs="Times New Roman"/>
          <w:b/>
          <w:sz w:val="24"/>
          <w:szCs w:val="24"/>
        </w:rPr>
      </w:pPr>
    </w:p>
    <w:p w14:paraId="34FECFF7" w14:textId="77777777" w:rsidR="00494E5C" w:rsidRPr="00DF6140" w:rsidRDefault="00494E5C" w:rsidP="00494E5C">
      <w:pPr>
        <w:spacing w:after="0" w:line="360" w:lineRule="auto"/>
        <w:rPr>
          <w:rFonts w:ascii="Times New Roman" w:hAnsi="Times New Roman" w:cs="Times New Roman"/>
          <w:b/>
          <w:sz w:val="24"/>
          <w:szCs w:val="24"/>
          <w:lang w:val="sv-SE"/>
        </w:rPr>
      </w:pPr>
      <w:r w:rsidRPr="00DF6140">
        <w:rPr>
          <w:rFonts w:ascii="Times New Roman" w:hAnsi="Times New Roman" w:cs="Times New Roman"/>
          <w:b/>
          <w:sz w:val="24"/>
          <w:szCs w:val="24"/>
        </w:rPr>
        <w:t>Subjek dapat dikeluarkan/mengundurkan diri dari penelitian:</w:t>
      </w:r>
    </w:p>
    <w:p w14:paraId="2E7D0123" w14:textId="77777777" w:rsidR="00494E5C" w:rsidRPr="00DF6140" w:rsidRDefault="00494E5C" w:rsidP="00494E5C">
      <w:pPr>
        <w:spacing w:after="0" w:line="360" w:lineRule="auto"/>
        <w:rPr>
          <w:rFonts w:ascii="Times New Roman" w:hAnsi="Times New Roman" w:cs="Times New Roman"/>
          <w:sz w:val="24"/>
          <w:szCs w:val="24"/>
        </w:rPr>
      </w:pPr>
      <w:r w:rsidRPr="00DF6140">
        <w:rPr>
          <w:rFonts w:ascii="Times New Roman" w:hAnsi="Times New Roman" w:cs="Times New Roman"/>
          <w:sz w:val="24"/>
          <w:szCs w:val="24"/>
        </w:rPr>
        <w:t>Jika : saudara tidak bersedia untuk menjadi responden dalam penelitian ini/ tidak sesuai persyaratan dlaam penelitian ini saudara akan dikeluarkan dalam penelitian ni.</w:t>
      </w:r>
    </w:p>
    <w:p w14:paraId="0CA15D5B" w14:textId="77777777" w:rsidR="00494E5C" w:rsidRPr="00DF6140" w:rsidRDefault="00494E5C" w:rsidP="00494E5C">
      <w:pPr>
        <w:spacing w:after="0" w:line="360" w:lineRule="auto"/>
        <w:rPr>
          <w:rFonts w:ascii="Times New Roman" w:hAnsi="Times New Roman" w:cs="Times New Roman"/>
          <w:b/>
          <w:sz w:val="24"/>
          <w:szCs w:val="24"/>
        </w:rPr>
      </w:pPr>
    </w:p>
    <w:p w14:paraId="25872408" w14:textId="77777777" w:rsidR="00494E5C" w:rsidRPr="00DF6140" w:rsidRDefault="00494E5C" w:rsidP="00494E5C">
      <w:pPr>
        <w:spacing w:after="0" w:line="360" w:lineRule="auto"/>
        <w:rPr>
          <w:rFonts w:ascii="Times New Roman" w:hAnsi="Times New Roman" w:cs="Times New Roman"/>
          <w:b/>
          <w:sz w:val="24"/>
          <w:szCs w:val="24"/>
        </w:rPr>
      </w:pPr>
      <w:r w:rsidRPr="00DF6140">
        <w:rPr>
          <w:rFonts w:ascii="Times New Roman" w:hAnsi="Times New Roman" w:cs="Times New Roman"/>
          <w:b/>
          <w:sz w:val="24"/>
          <w:szCs w:val="24"/>
        </w:rPr>
        <w:t>Kemungkinan timbulnya pembiayaan dari perusahaan asuransi kesehatan atau peneliti:</w:t>
      </w:r>
    </w:p>
    <w:p w14:paraId="4C7E14AE" w14:textId="77777777" w:rsidR="00494E5C" w:rsidRPr="00DF6140" w:rsidRDefault="00494E5C" w:rsidP="00494E5C">
      <w:pPr>
        <w:spacing w:after="0" w:line="360" w:lineRule="auto"/>
        <w:rPr>
          <w:rFonts w:ascii="Times New Roman" w:hAnsi="Times New Roman" w:cs="Times New Roman"/>
          <w:sz w:val="24"/>
          <w:szCs w:val="24"/>
        </w:rPr>
      </w:pPr>
      <w:r w:rsidRPr="00DF6140">
        <w:rPr>
          <w:rFonts w:ascii="Times New Roman" w:hAnsi="Times New Roman" w:cs="Times New Roman"/>
          <w:sz w:val="24"/>
          <w:szCs w:val="24"/>
        </w:rPr>
        <w:t>Dalam penelitian ini saudara tidak ada asuransi yang diberikan kepada subjek</w:t>
      </w:r>
    </w:p>
    <w:p w14:paraId="1BEC45E2" w14:textId="77777777" w:rsidR="00494E5C" w:rsidRPr="00DF6140" w:rsidRDefault="00494E5C" w:rsidP="00494E5C">
      <w:pPr>
        <w:spacing w:after="0" w:line="360" w:lineRule="auto"/>
        <w:rPr>
          <w:rFonts w:ascii="Times New Roman" w:hAnsi="Times New Roman" w:cs="Times New Roman"/>
          <w:b/>
          <w:bCs/>
          <w:sz w:val="24"/>
          <w:szCs w:val="24"/>
          <w:lang w:val="sv-SE"/>
        </w:rPr>
      </w:pPr>
    </w:p>
    <w:p w14:paraId="5241AD71" w14:textId="77777777" w:rsidR="00494E5C" w:rsidRPr="00DF6140" w:rsidRDefault="00494E5C" w:rsidP="00494E5C">
      <w:pPr>
        <w:spacing w:after="0" w:line="360" w:lineRule="auto"/>
        <w:rPr>
          <w:rFonts w:ascii="Times New Roman" w:hAnsi="Times New Roman" w:cs="Times New Roman"/>
          <w:b/>
          <w:bCs/>
          <w:sz w:val="24"/>
          <w:szCs w:val="24"/>
          <w:lang w:val="sv-SE"/>
        </w:rPr>
      </w:pPr>
      <w:r w:rsidRPr="00DF6140">
        <w:rPr>
          <w:rFonts w:ascii="Times New Roman" w:hAnsi="Times New Roman" w:cs="Times New Roman"/>
          <w:b/>
          <w:bCs/>
          <w:sz w:val="24"/>
          <w:szCs w:val="24"/>
          <w:lang w:val="sv-SE"/>
        </w:rPr>
        <w:t>Insentif dan kompensasi:</w:t>
      </w:r>
    </w:p>
    <w:p w14:paraId="3CA7A6B0" w14:textId="77777777" w:rsidR="00494E5C" w:rsidRPr="00DF6140" w:rsidRDefault="00494E5C" w:rsidP="00494E5C">
      <w:pPr>
        <w:pStyle w:val="BodyText"/>
        <w:spacing w:after="0" w:line="360" w:lineRule="auto"/>
        <w:rPr>
          <w:lang w:val="sv-SE"/>
        </w:rPr>
      </w:pPr>
      <w:r w:rsidRPr="00DF6140">
        <w:rPr>
          <w:lang w:val="sv-SE"/>
        </w:rPr>
        <w:t>Dalam penelitian ini saudara akan mendapatkan souvenir.</w:t>
      </w:r>
    </w:p>
    <w:p w14:paraId="06B2713A" w14:textId="77777777" w:rsidR="00494E5C" w:rsidRPr="00DF6140" w:rsidRDefault="00494E5C" w:rsidP="00494E5C">
      <w:pPr>
        <w:pStyle w:val="BodyText"/>
        <w:spacing w:after="0" w:line="360" w:lineRule="auto"/>
        <w:rPr>
          <w:lang w:val="sv-SE"/>
        </w:rPr>
      </w:pPr>
    </w:p>
    <w:p w14:paraId="06AE75E5" w14:textId="77777777" w:rsidR="00494E5C" w:rsidRPr="00DF6140" w:rsidRDefault="00494E5C" w:rsidP="00494E5C">
      <w:pPr>
        <w:spacing w:after="0" w:line="360" w:lineRule="auto"/>
        <w:rPr>
          <w:rFonts w:ascii="Times New Roman" w:hAnsi="Times New Roman" w:cs="Times New Roman"/>
          <w:b/>
          <w:bCs/>
          <w:sz w:val="24"/>
          <w:szCs w:val="24"/>
          <w:lang w:val="sv-SE"/>
        </w:rPr>
      </w:pPr>
      <w:r w:rsidRPr="00DF6140">
        <w:rPr>
          <w:rFonts w:ascii="Times New Roman" w:hAnsi="Times New Roman" w:cs="Times New Roman"/>
          <w:b/>
          <w:bCs/>
          <w:sz w:val="24"/>
          <w:szCs w:val="24"/>
          <w:lang w:val="sv-SE"/>
        </w:rPr>
        <w:t>Pertanyaan:</w:t>
      </w:r>
    </w:p>
    <w:p w14:paraId="6DED9207" w14:textId="77777777" w:rsidR="00494E5C" w:rsidRPr="00DF6140" w:rsidRDefault="00494E5C" w:rsidP="00494E5C">
      <w:pPr>
        <w:spacing w:after="0" w:line="360" w:lineRule="auto"/>
        <w:rPr>
          <w:rFonts w:ascii="Times New Roman" w:hAnsi="Times New Roman" w:cs="Times New Roman"/>
          <w:sz w:val="24"/>
          <w:szCs w:val="24"/>
          <w:lang w:val="sv-SE"/>
        </w:rPr>
      </w:pPr>
      <w:r w:rsidRPr="00DF6140">
        <w:rPr>
          <w:rFonts w:ascii="Times New Roman" w:hAnsi="Times New Roman" w:cs="Times New Roman"/>
          <w:sz w:val="24"/>
          <w:szCs w:val="24"/>
          <w:lang w:val="sv-SE"/>
        </w:rPr>
        <w:t>Apabila saudara memiliki hal yang belum jelas sehubungan dengan penelitian ini, saudara dapat menghubungi :</w:t>
      </w:r>
    </w:p>
    <w:p w14:paraId="4E080D74" w14:textId="77777777" w:rsidR="00494E5C" w:rsidRPr="00DF6140" w:rsidRDefault="00494E5C" w:rsidP="00494E5C">
      <w:pPr>
        <w:spacing w:after="0" w:line="360" w:lineRule="auto"/>
        <w:rPr>
          <w:rFonts w:ascii="Times New Roman" w:hAnsi="Times New Roman" w:cs="Times New Roman"/>
          <w:sz w:val="24"/>
          <w:szCs w:val="24"/>
          <w:lang w:val="sv-SE"/>
        </w:rPr>
      </w:pPr>
      <w:r w:rsidRPr="00DF6140">
        <w:rPr>
          <w:rFonts w:ascii="Times New Roman" w:hAnsi="Times New Roman" w:cs="Times New Roman"/>
          <w:sz w:val="24"/>
          <w:szCs w:val="24"/>
          <w:lang w:val="sv-SE"/>
        </w:rPr>
        <w:t>Rizki Nadiya Putri</w:t>
      </w:r>
    </w:p>
    <w:p w14:paraId="25F8FF2C" w14:textId="77777777" w:rsidR="00494E5C" w:rsidRPr="00DF6140" w:rsidRDefault="00494E5C" w:rsidP="00494E5C">
      <w:pPr>
        <w:spacing w:after="0" w:line="360" w:lineRule="auto"/>
        <w:rPr>
          <w:rFonts w:ascii="Times New Roman" w:hAnsi="Times New Roman" w:cs="Times New Roman"/>
          <w:sz w:val="24"/>
          <w:szCs w:val="24"/>
          <w:lang w:val="sv-SE"/>
        </w:rPr>
      </w:pPr>
      <w:r w:rsidRPr="00DF6140">
        <w:rPr>
          <w:rFonts w:ascii="Times New Roman" w:hAnsi="Times New Roman" w:cs="Times New Roman"/>
          <w:sz w:val="24"/>
          <w:szCs w:val="24"/>
          <w:lang w:val="sv-SE"/>
        </w:rPr>
        <w:t>No. Hp :082121700910</w:t>
      </w:r>
    </w:p>
    <w:p w14:paraId="5C620144" w14:textId="77777777" w:rsidR="00494E5C" w:rsidRPr="00DF6140" w:rsidRDefault="00494E5C" w:rsidP="00494E5C">
      <w:pPr>
        <w:spacing w:after="0" w:line="360" w:lineRule="auto"/>
        <w:rPr>
          <w:rFonts w:ascii="Times New Roman" w:hAnsi="Times New Roman" w:cs="Times New Roman"/>
          <w:sz w:val="24"/>
          <w:szCs w:val="24"/>
          <w:lang w:val="sv-SE"/>
        </w:rPr>
      </w:pPr>
      <w:r w:rsidRPr="00DF6140">
        <w:rPr>
          <w:rFonts w:ascii="Times New Roman" w:hAnsi="Times New Roman" w:cs="Times New Roman"/>
          <w:sz w:val="24"/>
          <w:szCs w:val="24"/>
          <w:lang w:val="sv-SE"/>
        </w:rPr>
        <w:t>Alamat : Apartemen Pinewood Jatinangor Lt 5 Unit 507</w:t>
      </w:r>
    </w:p>
    <w:p w14:paraId="36D77614" w14:textId="77777777" w:rsidR="00494E5C" w:rsidRPr="00DF6140" w:rsidRDefault="00494E5C" w:rsidP="00494E5C">
      <w:pPr>
        <w:spacing w:line="360" w:lineRule="auto"/>
        <w:jc w:val="center"/>
        <w:rPr>
          <w:rFonts w:ascii="Times New Roman" w:hAnsi="Times New Roman" w:cs="Times New Roman"/>
          <w:b/>
          <w:sz w:val="24"/>
          <w:szCs w:val="24"/>
        </w:rPr>
      </w:pPr>
    </w:p>
    <w:p w14:paraId="02D9B815" w14:textId="77777777" w:rsidR="00494E5C" w:rsidRPr="00DF6140" w:rsidRDefault="00494E5C" w:rsidP="00494E5C">
      <w:pPr>
        <w:spacing w:line="360" w:lineRule="auto"/>
        <w:jc w:val="center"/>
        <w:rPr>
          <w:rFonts w:ascii="Times New Roman" w:hAnsi="Times New Roman" w:cs="Times New Roman"/>
          <w:b/>
          <w:sz w:val="24"/>
          <w:szCs w:val="24"/>
        </w:rPr>
      </w:pPr>
    </w:p>
    <w:p w14:paraId="7577B6CC" w14:textId="77777777" w:rsidR="00494E5C" w:rsidRPr="00DF6140" w:rsidRDefault="00494E5C" w:rsidP="00494E5C">
      <w:pPr>
        <w:spacing w:line="360" w:lineRule="auto"/>
        <w:jc w:val="center"/>
        <w:rPr>
          <w:rFonts w:ascii="Times New Roman" w:hAnsi="Times New Roman" w:cs="Times New Roman"/>
          <w:b/>
          <w:sz w:val="24"/>
          <w:szCs w:val="24"/>
        </w:rPr>
      </w:pPr>
    </w:p>
    <w:p w14:paraId="0CACA0A8" w14:textId="77777777" w:rsidR="00494E5C" w:rsidRDefault="00494E5C" w:rsidP="00494E5C">
      <w:pPr>
        <w:rPr>
          <w:rFonts w:ascii="Times New Roman" w:hAnsi="Times New Roman" w:cs="Times New Roman"/>
          <w:b/>
          <w:sz w:val="24"/>
          <w:szCs w:val="24"/>
        </w:rPr>
      </w:pPr>
    </w:p>
    <w:p w14:paraId="559C10D7" w14:textId="77777777" w:rsidR="00494E5C" w:rsidRPr="003E4D9D" w:rsidRDefault="003E4D9D" w:rsidP="003E4D9D">
      <w:pPr>
        <w:keepNext/>
        <w:jc w:val="right"/>
        <w:rPr>
          <w:rFonts w:ascii="Times New Roman" w:hAnsi="Times New Roman" w:cs="Times New Roman"/>
          <w:b/>
        </w:rPr>
      </w:pPr>
      <w:r>
        <w:rPr>
          <w:rFonts w:ascii="Times New Roman" w:hAnsi="Times New Roman" w:cs="Times New Roman"/>
          <w:b/>
          <w:sz w:val="24"/>
          <w:szCs w:val="24"/>
        </w:rPr>
        <w:lastRenderedPageBreak/>
        <w:tab/>
      </w:r>
      <w:r>
        <w:rPr>
          <w:rFonts w:ascii="Times New Roman" w:hAnsi="Times New Roman" w:cs="Times New Roman"/>
          <w:b/>
          <w:sz w:val="24"/>
          <w:szCs w:val="24"/>
        </w:rPr>
        <w:tab/>
      </w:r>
      <w:r>
        <w:rPr>
          <w:rFonts w:ascii="Times New Roman" w:hAnsi="Times New Roman" w:cs="Times New Roman"/>
          <w:b/>
          <w:sz w:val="24"/>
          <w:szCs w:val="24"/>
        </w:rPr>
        <w:tab/>
      </w:r>
      <w:bookmarkStart w:id="149" w:name="_Toc535011959"/>
      <w:r w:rsidRPr="003E4D9D">
        <w:rPr>
          <w:rFonts w:ascii="Times New Roman" w:hAnsi="Times New Roman" w:cs="Times New Roman"/>
          <w:b/>
          <w:sz w:val="24"/>
        </w:rPr>
        <w:t xml:space="preserve">Lampiran  </w:t>
      </w:r>
      <w:r w:rsidRPr="003E4D9D">
        <w:rPr>
          <w:rFonts w:ascii="Times New Roman" w:hAnsi="Times New Roman" w:cs="Times New Roman"/>
          <w:b/>
          <w:sz w:val="24"/>
        </w:rPr>
        <w:fldChar w:fldCharType="begin"/>
      </w:r>
      <w:r w:rsidRPr="003E4D9D">
        <w:rPr>
          <w:rFonts w:ascii="Times New Roman" w:hAnsi="Times New Roman" w:cs="Times New Roman"/>
          <w:b/>
          <w:sz w:val="24"/>
        </w:rPr>
        <w:instrText xml:space="preserve"> SEQ Lampiran_ \* ARABIC </w:instrText>
      </w:r>
      <w:r w:rsidRPr="003E4D9D">
        <w:rPr>
          <w:rFonts w:ascii="Times New Roman" w:hAnsi="Times New Roman" w:cs="Times New Roman"/>
          <w:b/>
          <w:sz w:val="24"/>
        </w:rPr>
        <w:fldChar w:fldCharType="separate"/>
      </w:r>
      <w:r w:rsidR="00674088">
        <w:rPr>
          <w:rFonts w:ascii="Times New Roman" w:hAnsi="Times New Roman" w:cs="Times New Roman"/>
          <w:b/>
          <w:noProof/>
          <w:sz w:val="24"/>
        </w:rPr>
        <w:t>2</w:t>
      </w:r>
      <w:r w:rsidRPr="003E4D9D">
        <w:rPr>
          <w:rFonts w:ascii="Times New Roman" w:hAnsi="Times New Roman" w:cs="Times New Roman"/>
          <w:b/>
          <w:sz w:val="24"/>
        </w:rPr>
        <w:fldChar w:fldCharType="end"/>
      </w:r>
      <w:r w:rsidRPr="003E4D9D">
        <w:rPr>
          <w:rFonts w:ascii="Times New Roman" w:hAnsi="Times New Roman" w:cs="Times New Roman"/>
          <w:b/>
          <w:sz w:val="24"/>
        </w:rPr>
        <w:t xml:space="preserve"> Lembar Informed Consent</w:t>
      </w:r>
      <w:bookmarkEnd w:id="149"/>
    </w:p>
    <w:p w14:paraId="5F3EF0B4" w14:textId="77777777" w:rsidR="00494E5C" w:rsidRDefault="00494E5C" w:rsidP="00494E5C">
      <w:pPr>
        <w:jc w:val="center"/>
        <w:rPr>
          <w:rFonts w:ascii="Times New Roman" w:hAnsi="Times New Roman" w:cs="Times New Roman"/>
          <w:b/>
          <w:sz w:val="24"/>
          <w:szCs w:val="24"/>
        </w:rPr>
      </w:pPr>
    </w:p>
    <w:p w14:paraId="0CA5191D" w14:textId="77777777" w:rsidR="00494E5C" w:rsidRPr="00C81E48" w:rsidRDefault="00494E5C" w:rsidP="00494E5C">
      <w:pPr>
        <w:spacing w:after="0" w:line="240" w:lineRule="auto"/>
        <w:jc w:val="center"/>
        <w:rPr>
          <w:rFonts w:ascii="Times New Roman" w:hAnsi="Times New Roman" w:cs="Times New Roman"/>
          <w:b/>
          <w:sz w:val="24"/>
          <w:szCs w:val="24"/>
          <w:lang w:val="fi-FI"/>
        </w:rPr>
      </w:pPr>
      <w:r w:rsidRPr="00C81E48">
        <w:rPr>
          <w:rFonts w:ascii="Times New Roman" w:hAnsi="Times New Roman" w:cs="Times New Roman"/>
          <w:b/>
          <w:sz w:val="24"/>
          <w:szCs w:val="24"/>
          <w:lang w:val="fi-FI"/>
        </w:rPr>
        <w:t>SURAT PERNYATAAN PERSETUJUAN (PSP)</w:t>
      </w:r>
    </w:p>
    <w:p w14:paraId="34C11A58" w14:textId="77777777" w:rsidR="00494E5C" w:rsidRPr="00C81E48" w:rsidRDefault="00494E5C" w:rsidP="00494E5C">
      <w:pPr>
        <w:spacing w:after="0" w:line="240" w:lineRule="auto"/>
        <w:jc w:val="center"/>
        <w:rPr>
          <w:rFonts w:ascii="Times New Roman" w:hAnsi="Times New Roman" w:cs="Times New Roman"/>
          <w:b/>
          <w:sz w:val="24"/>
          <w:szCs w:val="24"/>
          <w:lang w:val="fi-FI"/>
        </w:rPr>
      </w:pPr>
      <w:r w:rsidRPr="00C81E48">
        <w:rPr>
          <w:rFonts w:ascii="Times New Roman" w:hAnsi="Times New Roman" w:cs="Times New Roman"/>
          <w:b/>
          <w:sz w:val="24"/>
          <w:szCs w:val="24"/>
          <w:lang w:val="fi-FI"/>
        </w:rPr>
        <w:t xml:space="preserve">UNTUK IKUT SERTA DALAM PENELITIAN </w:t>
      </w:r>
    </w:p>
    <w:p w14:paraId="6F1C6D45" w14:textId="77777777" w:rsidR="00494E5C" w:rsidRPr="00C81E48" w:rsidRDefault="00494E5C" w:rsidP="00494E5C">
      <w:pPr>
        <w:spacing w:after="0" w:line="240" w:lineRule="auto"/>
        <w:jc w:val="center"/>
        <w:rPr>
          <w:rFonts w:ascii="Times New Roman" w:hAnsi="Times New Roman" w:cs="Times New Roman"/>
          <w:b/>
          <w:sz w:val="24"/>
          <w:szCs w:val="24"/>
          <w:lang w:val="fi-FI"/>
        </w:rPr>
      </w:pPr>
      <w:bookmarkStart w:id="150" w:name="OLE_LINK56"/>
      <w:bookmarkStart w:id="151" w:name="OLE_LINK57"/>
      <w:bookmarkStart w:id="152" w:name="OLE_LINK63"/>
      <w:bookmarkStart w:id="153" w:name="OLE_LINK64"/>
      <w:r w:rsidRPr="00C81E48">
        <w:rPr>
          <w:rFonts w:ascii="Times New Roman" w:hAnsi="Times New Roman" w:cs="Times New Roman"/>
          <w:b/>
          <w:sz w:val="24"/>
          <w:szCs w:val="24"/>
          <w:lang w:val="fi-FI"/>
        </w:rPr>
        <w:t>(</w:t>
      </w:r>
      <w:bookmarkStart w:id="154" w:name="OLE_LINK15"/>
      <w:bookmarkStart w:id="155" w:name="OLE_LINK16"/>
      <w:bookmarkStart w:id="156" w:name="OLE_LINK17"/>
      <w:r w:rsidRPr="00C81E48">
        <w:rPr>
          <w:rFonts w:ascii="Times New Roman" w:hAnsi="Times New Roman" w:cs="Times New Roman"/>
          <w:b/>
          <w:i/>
          <w:sz w:val="24"/>
          <w:szCs w:val="24"/>
          <w:lang w:val="fi-FI"/>
        </w:rPr>
        <w:t>INFORMED CONSENT</w:t>
      </w:r>
      <w:bookmarkEnd w:id="154"/>
      <w:bookmarkEnd w:id="155"/>
      <w:bookmarkEnd w:id="156"/>
      <w:r w:rsidRPr="00C81E48">
        <w:rPr>
          <w:rFonts w:ascii="Times New Roman" w:hAnsi="Times New Roman" w:cs="Times New Roman"/>
          <w:b/>
          <w:sz w:val="24"/>
          <w:szCs w:val="24"/>
          <w:lang w:val="fi-FI"/>
        </w:rPr>
        <w:t>)</w:t>
      </w:r>
    </w:p>
    <w:bookmarkEnd w:id="150"/>
    <w:bookmarkEnd w:id="151"/>
    <w:bookmarkEnd w:id="152"/>
    <w:bookmarkEnd w:id="153"/>
    <w:p w14:paraId="3098DEF6" w14:textId="77777777" w:rsidR="00494E5C" w:rsidRPr="00C81E48" w:rsidRDefault="00494E5C" w:rsidP="00494E5C">
      <w:pPr>
        <w:rPr>
          <w:rFonts w:ascii="Times New Roman" w:hAnsi="Times New Roman" w:cs="Times New Roman"/>
          <w:b/>
          <w:sz w:val="24"/>
          <w:szCs w:val="24"/>
          <w:lang w:val="fi-FI"/>
        </w:rPr>
      </w:pPr>
    </w:p>
    <w:p w14:paraId="73AE569C" w14:textId="77777777" w:rsidR="00494E5C" w:rsidRPr="00C81E48" w:rsidRDefault="00494E5C" w:rsidP="00494E5C">
      <w:pPr>
        <w:jc w:val="both"/>
        <w:rPr>
          <w:rFonts w:ascii="Times New Roman" w:hAnsi="Times New Roman" w:cs="Times New Roman"/>
          <w:b/>
          <w:sz w:val="24"/>
          <w:szCs w:val="24"/>
        </w:rPr>
      </w:pPr>
      <w:r w:rsidRPr="00C81E48">
        <w:rPr>
          <w:rFonts w:ascii="Times New Roman" w:hAnsi="Times New Roman" w:cs="Times New Roman"/>
          <w:sz w:val="24"/>
          <w:szCs w:val="24"/>
          <w:lang w:val="fi-FI"/>
        </w:rPr>
        <w:t xml:space="preserve">     Saya telah membaca atau memperoleh penjelasan, sepenuhnya menyadari, mengerti, dan memahami tentang tujuan, manfaat</w:t>
      </w:r>
      <w:r w:rsidRPr="00C81E48">
        <w:rPr>
          <w:rFonts w:ascii="Times New Roman" w:hAnsi="Times New Roman" w:cs="Times New Roman"/>
          <w:sz w:val="24"/>
          <w:szCs w:val="24"/>
        </w:rPr>
        <w:t>,</w:t>
      </w:r>
      <w:r w:rsidRPr="00C81E48">
        <w:rPr>
          <w:rFonts w:ascii="Times New Roman" w:hAnsi="Times New Roman" w:cs="Times New Roman"/>
          <w:sz w:val="24"/>
          <w:szCs w:val="24"/>
          <w:lang w:val="fi-FI"/>
        </w:rPr>
        <w:t xml:space="preserve"> dan risiko yang mungkin timbul dalam penelitian, serta telah diberi kesempatan untuk bertanya dan telah dijawab dengan memuaskan, juga  sewaktu-waktu dapat   mengundurkan diri dari keikut sertaannya, maka </w:t>
      </w:r>
      <w:r w:rsidRPr="00C81E48">
        <w:rPr>
          <w:rFonts w:ascii="Times New Roman" w:hAnsi="Times New Roman" w:cs="Times New Roman"/>
          <w:sz w:val="24"/>
          <w:szCs w:val="24"/>
        </w:rPr>
        <w:t>s</w:t>
      </w:r>
      <w:r w:rsidRPr="00C81E48">
        <w:rPr>
          <w:rFonts w:ascii="Times New Roman" w:hAnsi="Times New Roman" w:cs="Times New Roman"/>
          <w:sz w:val="24"/>
          <w:szCs w:val="24"/>
          <w:lang w:val="fi-FI"/>
        </w:rPr>
        <w:t xml:space="preserve">aya </w:t>
      </w:r>
      <w:r w:rsidRPr="00C81E48">
        <w:rPr>
          <w:rFonts w:ascii="Times New Roman" w:hAnsi="Times New Roman" w:cs="Times New Roman"/>
          <w:b/>
          <w:sz w:val="24"/>
          <w:szCs w:val="24"/>
          <w:lang w:val="fi-FI"/>
        </w:rPr>
        <w:t>setuju/tidak setuju</w:t>
      </w:r>
      <w:r w:rsidRPr="00C81E48">
        <w:rPr>
          <w:rFonts w:ascii="Times New Roman" w:hAnsi="Times New Roman" w:cs="Times New Roman"/>
          <w:sz w:val="24"/>
          <w:szCs w:val="24"/>
          <w:vertAlign w:val="superscript"/>
          <w:lang w:val="fi-FI"/>
        </w:rPr>
        <w:t>*)</w:t>
      </w:r>
      <w:r w:rsidRPr="00C81E48">
        <w:rPr>
          <w:rFonts w:ascii="Times New Roman" w:hAnsi="Times New Roman" w:cs="Times New Roman"/>
          <w:sz w:val="24"/>
          <w:szCs w:val="24"/>
          <w:lang w:val="fi-FI"/>
        </w:rPr>
        <w:t xml:space="preserve"> ikut dalam penelitian ini,  yang berjudul:</w:t>
      </w:r>
    </w:p>
    <w:p w14:paraId="023D974F" w14:textId="0E749F0E" w:rsidR="00494E5C" w:rsidRPr="00C81E48" w:rsidRDefault="00494E5C" w:rsidP="00494E5C">
      <w:pPr>
        <w:jc w:val="center"/>
        <w:rPr>
          <w:rFonts w:ascii="Times New Roman" w:hAnsi="Times New Roman" w:cs="Times New Roman"/>
          <w:b/>
          <w:sz w:val="24"/>
          <w:szCs w:val="24"/>
        </w:rPr>
      </w:pPr>
      <w:r w:rsidRPr="00C81E48">
        <w:rPr>
          <w:rFonts w:ascii="Times New Roman" w:hAnsi="Times New Roman" w:cs="Times New Roman"/>
          <w:b/>
          <w:sz w:val="24"/>
          <w:szCs w:val="24"/>
        </w:rPr>
        <w:t>Hubungan Karakteristik Ibu, Kecukupan Zat Besi, Asam Folat dan Vitamin C dengan Status Anemia Pada Ibu Hamil di Kecamatan Jatinangor</w:t>
      </w:r>
    </w:p>
    <w:p w14:paraId="0FE27643" w14:textId="77777777" w:rsidR="00494E5C" w:rsidRPr="00C81E48" w:rsidRDefault="00494E5C" w:rsidP="00494E5C">
      <w:pPr>
        <w:jc w:val="both"/>
        <w:rPr>
          <w:rFonts w:ascii="Times New Roman" w:hAnsi="Times New Roman" w:cs="Times New Roman"/>
          <w:sz w:val="24"/>
          <w:szCs w:val="24"/>
          <w:lang w:val="sv-SE"/>
        </w:rPr>
      </w:pPr>
      <w:r w:rsidRPr="00C81E48">
        <w:rPr>
          <w:rFonts w:ascii="Times New Roman" w:hAnsi="Times New Roman" w:cs="Times New Roman"/>
          <w:sz w:val="24"/>
          <w:szCs w:val="24"/>
          <w:lang w:val="sv-SE"/>
        </w:rPr>
        <w:t xml:space="preserve">     Saya dengan sukarela memilih untuk ikut serta dalam penelitian ini tanpa tekanan/paksaan siapapun. Saya akan diberikan salinan lembar penjelasan dan formulir persetujuan yang telah </w:t>
      </w:r>
      <w:r w:rsidRPr="00C81E48">
        <w:rPr>
          <w:rFonts w:ascii="Times New Roman" w:hAnsi="Times New Roman" w:cs="Times New Roman"/>
          <w:sz w:val="24"/>
          <w:szCs w:val="24"/>
        </w:rPr>
        <w:t>s</w:t>
      </w:r>
      <w:r w:rsidRPr="00C81E48">
        <w:rPr>
          <w:rFonts w:ascii="Times New Roman" w:hAnsi="Times New Roman" w:cs="Times New Roman"/>
          <w:sz w:val="24"/>
          <w:szCs w:val="24"/>
          <w:lang w:val="sv-SE"/>
        </w:rPr>
        <w:t xml:space="preserve">aya tandatangani untuk arsip </w:t>
      </w:r>
      <w:r w:rsidRPr="00C81E48">
        <w:rPr>
          <w:rFonts w:ascii="Times New Roman" w:hAnsi="Times New Roman" w:cs="Times New Roman"/>
          <w:sz w:val="24"/>
          <w:szCs w:val="24"/>
        </w:rPr>
        <w:t>s</w:t>
      </w:r>
      <w:r w:rsidRPr="00C81E48">
        <w:rPr>
          <w:rFonts w:ascii="Times New Roman" w:hAnsi="Times New Roman" w:cs="Times New Roman"/>
          <w:sz w:val="24"/>
          <w:szCs w:val="24"/>
          <w:lang w:val="sv-SE"/>
        </w:rPr>
        <w:t>aya.</w:t>
      </w:r>
    </w:p>
    <w:p w14:paraId="7DDFA388" w14:textId="77777777" w:rsidR="00494E5C" w:rsidRPr="00C81E48" w:rsidRDefault="00494E5C" w:rsidP="00494E5C">
      <w:pPr>
        <w:spacing w:line="360" w:lineRule="auto"/>
        <w:rPr>
          <w:rFonts w:ascii="Times New Roman" w:hAnsi="Times New Roman" w:cs="Times New Roman"/>
          <w:b/>
          <w:sz w:val="24"/>
          <w:szCs w:val="24"/>
        </w:rPr>
      </w:pPr>
      <w:r w:rsidRPr="00C81E48">
        <w:rPr>
          <w:rFonts w:ascii="Times New Roman" w:hAnsi="Times New Roman" w:cs="Times New Roman"/>
          <w:sz w:val="24"/>
          <w:szCs w:val="24"/>
          <w:lang w:val="sv-SE"/>
        </w:rPr>
        <w:t>Saya setuju:</w:t>
      </w:r>
      <w:r w:rsidRPr="00C81E48">
        <w:rPr>
          <w:rFonts w:ascii="Times New Roman" w:hAnsi="Times New Roman" w:cs="Times New Roman"/>
          <w:sz w:val="24"/>
          <w:szCs w:val="24"/>
        </w:rPr>
        <w:t xml:space="preserve">     </w:t>
      </w:r>
      <w:r w:rsidRPr="00C81E48">
        <w:rPr>
          <w:rFonts w:ascii="Times New Roman" w:hAnsi="Times New Roman" w:cs="Times New Roman"/>
          <w:b/>
          <w:sz w:val="24"/>
          <w:szCs w:val="24"/>
          <w:lang w:val="sv-SE"/>
        </w:rPr>
        <w:t xml:space="preserve">  </w:t>
      </w:r>
    </w:p>
    <w:p w14:paraId="07919C49" w14:textId="77777777" w:rsidR="00494E5C" w:rsidRPr="00C81E48" w:rsidRDefault="00494E5C" w:rsidP="00494E5C">
      <w:pPr>
        <w:spacing w:line="360" w:lineRule="auto"/>
        <w:rPr>
          <w:rFonts w:ascii="Times New Roman" w:hAnsi="Times New Roman" w:cs="Times New Roman"/>
          <w:sz w:val="24"/>
          <w:szCs w:val="24"/>
          <w:lang w:val="sv-SE"/>
        </w:rPr>
      </w:pPr>
      <w:r w:rsidRPr="00C81E48">
        <w:rPr>
          <w:rFonts w:ascii="Times New Roman" w:hAnsi="Times New Roman" w:cs="Times New Roman"/>
          <w:b/>
          <w:sz w:val="24"/>
          <w:szCs w:val="24"/>
          <w:lang w:val="sv-SE"/>
        </w:rPr>
        <w:t>Ya/Tidak</w:t>
      </w:r>
      <w:r w:rsidRPr="00C81E48">
        <w:rPr>
          <w:rFonts w:ascii="Times New Roman" w:hAnsi="Times New Roman" w:cs="Times New Roman"/>
          <w:sz w:val="24"/>
          <w:szCs w:val="24"/>
          <w:vertAlign w:val="superscript"/>
          <w:lang w:val="fi-FI"/>
        </w:rPr>
        <w:t>*)</w:t>
      </w:r>
      <w:r w:rsidRPr="00C81E48">
        <w:rPr>
          <w:rFonts w:ascii="Times New Roman" w:hAnsi="Times New Roman" w:cs="Times New Roman"/>
          <w:b/>
          <w:sz w:val="24"/>
          <w:szCs w:val="24"/>
          <w:lang w:val="sv-SE"/>
        </w:rPr>
        <w:t xml:space="preserve">   </w:t>
      </w:r>
      <w:r w:rsidRPr="00C81E48">
        <w:rPr>
          <w:rFonts w:ascii="Times New Roman" w:hAnsi="Times New Roman" w:cs="Times New Roman"/>
          <w:sz w:val="24"/>
          <w:szCs w:val="24"/>
          <w:lang w:val="sv-SE"/>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3"/>
        <w:gridCol w:w="1766"/>
        <w:gridCol w:w="2593"/>
      </w:tblGrid>
      <w:tr w:rsidR="00494E5C" w:rsidRPr="00C81E48" w14:paraId="59606FC6" w14:textId="77777777" w:rsidTr="00F602C9">
        <w:trPr>
          <w:trHeight w:val="955"/>
          <w:jc w:val="center"/>
        </w:trPr>
        <w:tc>
          <w:tcPr>
            <w:tcW w:w="4350" w:type="dxa"/>
          </w:tcPr>
          <w:p w14:paraId="78254401" w14:textId="77777777" w:rsidR="00494E5C" w:rsidRPr="00C81E48" w:rsidRDefault="00494E5C" w:rsidP="00F602C9">
            <w:pPr>
              <w:spacing w:after="0"/>
              <w:rPr>
                <w:rFonts w:ascii="Times New Roman" w:hAnsi="Times New Roman" w:cs="Times New Roman"/>
                <w:sz w:val="24"/>
                <w:szCs w:val="24"/>
                <w:lang w:val="sv-SE"/>
              </w:rPr>
            </w:pPr>
          </w:p>
        </w:tc>
        <w:tc>
          <w:tcPr>
            <w:tcW w:w="2103" w:type="dxa"/>
            <w:vAlign w:val="center"/>
          </w:tcPr>
          <w:p w14:paraId="48AED000" w14:textId="77777777" w:rsidR="00494E5C" w:rsidRPr="00C81E48" w:rsidRDefault="00494E5C" w:rsidP="00F602C9">
            <w:pPr>
              <w:spacing w:after="0"/>
              <w:rPr>
                <w:rFonts w:ascii="Times New Roman" w:hAnsi="Times New Roman" w:cs="Times New Roman"/>
                <w:sz w:val="24"/>
                <w:szCs w:val="24"/>
                <w:lang w:val="sv-SE"/>
              </w:rPr>
            </w:pPr>
            <w:r w:rsidRPr="00C81E48">
              <w:rPr>
                <w:rFonts w:ascii="Times New Roman" w:hAnsi="Times New Roman" w:cs="Times New Roman"/>
                <w:sz w:val="24"/>
                <w:szCs w:val="24"/>
                <w:lang w:val="sv-SE"/>
              </w:rPr>
              <w:t>Tgl.:</w:t>
            </w:r>
          </w:p>
          <w:p w14:paraId="756E70BB" w14:textId="77777777" w:rsidR="00494E5C" w:rsidRPr="00C81E48" w:rsidRDefault="00494E5C" w:rsidP="00F602C9">
            <w:pPr>
              <w:spacing w:after="0"/>
              <w:rPr>
                <w:rFonts w:ascii="Times New Roman" w:hAnsi="Times New Roman" w:cs="Times New Roman"/>
                <w:sz w:val="24"/>
                <w:szCs w:val="24"/>
                <w:lang w:val="sv-SE"/>
              </w:rPr>
            </w:pPr>
          </w:p>
        </w:tc>
        <w:tc>
          <w:tcPr>
            <w:tcW w:w="3018" w:type="dxa"/>
            <w:vAlign w:val="center"/>
          </w:tcPr>
          <w:p w14:paraId="28E7A2E2" w14:textId="77777777" w:rsidR="00494E5C" w:rsidRPr="00C81E48" w:rsidRDefault="00494E5C" w:rsidP="00F602C9">
            <w:pPr>
              <w:spacing w:after="0"/>
              <w:rPr>
                <w:rFonts w:ascii="Times New Roman" w:hAnsi="Times New Roman" w:cs="Times New Roman"/>
                <w:sz w:val="24"/>
                <w:szCs w:val="24"/>
                <w:lang w:val="sv-SE"/>
              </w:rPr>
            </w:pPr>
            <w:r w:rsidRPr="00C81E48">
              <w:rPr>
                <w:rFonts w:ascii="Times New Roman" w:hAnsi="Times New Roman" w:cs="Times New Roman"/>
                <w:sz w:val="24"/>
                <w:szCs w:val="24"/>
                <w:lang w:val="sv-SE"/>
              </w:rPr>
              <w:t>Tanda tangan (bila tidak bisa dapat digunakan cap jempol)</w:t>
            </w:r>
          </w:p>
        </w:tc>
      </w:tr>
      <w:tr w:rsidR="00494E5C" w:rsidRPr="00C81E48" w14:paraId="7E13D27F" w14:textId="77777777" w:rsidTr="00F602C9">
        <w:trPr>
          <w:jc w:val="center"/>
        </w:trPr>
        <w:tc>
          <w:tcPr>
            <w:tcW w:w="4350" w:type="dxa"/>
          </w:tcPr>
          <w:p w14:paraId="63ACD732" w14:textId="77777777" w:rsidR="00494E5C" w:rsidRPr="00C81E48" w:rsidRDefault="00494E5C" w:rsidP="00F602C9">
            <w:pPr>
              <w:spacing w:after="0"/>
              <w:rPr>
                <w:rFonts w:ascii="Times New Roman" w:hAnsi="Times New Roman" w:cs="Times New Roman"/>
                <w:sz w:val="24"/>
                <w:szCs w:val="24"/>
                <w:lang w:val="sv-SE"/>
              </w:rPr>
            </w:pPr>
            <w:r w:rsidRPr="00C81E48">
              <w:rPr>
                <w:rFonts w:ascii="Times New Roman" w:hAnsi="Times New Roman" w:cs="Times New Roman"/>
                <w:sz w:val="24"/>
                <w:szCs w:val="24"/>
                <w:lang w:val="sv-SE"/>
              </w:rPr>
              <w:t xml:space="preserve">Nama Peserta: </w:t>
            </w:r>
          </w:p>
          <w:p w14:paraId="78C871F3" w14:textId="77777777" w:rsidR="00494E5C" w:rsidRPr="00C81E48" w:rsidRDefault="00494E5C" w:rsidP="00F602C9">
            <w:pPr>
              <w:spacing w:after="0"/>
              <w:rPr>
                <w:rFonts w:ascii="Times New Roman" w:hAnsi="Times New Roman" w:cs="Times New Roman"/>
                <w:sz w:val="24"/>
                <w:szCs w:val="24"/>
                <w:lang w:val="sv-SE"/>
              </w:rPr>
            </w:pPr>
            <w:r w:rsidRPr="00C81E48">
              <w:rPr>
                <w:rFonts w:ascii="Times New Roman" w:hAnsi="Times New Roman" w:cs="Times New Roman"/>
                <w:sz w:val="24"/>
                <w:szCs w:val="24"/>
                <w:lang w:val="sv-SE"/>
              </w:rPr>
              <w:t>U</w:t>
            </w:r>
            <w:r w:rsidRPr="00C81E48">
              <w:rPr>
                <w:rFonts w:ascii="Times New Roman" w:hAnsi="Times New Roman" w:cs="Times New Roman"/>
                <w:sz w:val="24"/>
                <w:szCs w:val="24"/>
              </w:rPr>
              <w:t>sia</w:t>
            </w:r>
            <w:r w:rsidRPr="00C81E48">
              <w:rPr>
                <w:rFonts w:ascii="Times New Roman" w:hAnsi="Times New Roman" w:cs="Times New Roman"/>
                <w:sz w:val="24"/>
                <w:szCs w:val="24"/>
                <w:lang w:val="sv-SE"/>
              </w:rPr>
              <w:t>:</w:t>
            </w:r>
          </w:p>
          <w:p w14:paraId="3CC880D9" w14:textId="77777777" w:rsidR="00494E5C" w:rsidRPr="00C81E48" w:rsidRDefault="00494E5C" w:rsidP="00F602C9">
            <w:pPr>
              <w:spacing w:after="0"/>
              <w:rPr>
                <w:rFonts w:ascii="Times New Roman" w:hAnsi="Times New Roman" w:cs="Times New Roman"/>
                <w:sz w:val="24"/>
                <w:szCs w:val="24"/>
                <w:lang w:val="sv-SE"/>
              </w:rPr>
            </w:pPr>
            <w:r w:rsidRPr="00C81E48">
              <w:rPr>
                <w:rFonts w:ascii="Times New Roman" w:hAnsi="Times New Roman" w:cs="Times New Roman"/>
                <w:sz w:val="24"/>
                <w:szCs w:val="24"/>
                <w:lang w:val="sv-SE"/>
              </w:rPr>
              <w:t>Alamat:</w:t>
            </w:r>
          </w:p>
        </w:tc>
        <w:tc>
          <w:tcPr>
            <w:tcW w:w="2103" w:type="dxa"/>
          </w:tcPr>
          <w:p w14:paraId="7303CB30" w14:textId="77777777" w:rsidR="00494E5C" w:rsidRPr="00C81E48" w:rsidRDefault="00494E5C" w:rsidP="00F602C9">
            <w:pPr>
              <w:spacing w:after="0"/>
              <w:rPr>
                <w:rFonts w:ascii="Times New Roman" w:hAnsi="Times New Roman" w:cs="Times New Roman"/>
                <w:sz w:val="24"/>
                <w:szCs w:val="24"/>
                <w:lang w:val="sv-SE"/>
              </w:rPr>
            </w:pPr>
          </w:p>
        </w:tc>
        <w:tc>
          <w:tcPr>
            <w:tcW w:w="3018" w:type="dxa"/>
          </w:tcPr>
          <w:p w14:paraId="7396DFC7" w14:textId="77777777" w:rsidR="00494E5C" w:rsidRPr="00C81E48" w:rsidRDefault="00494E5C" w:rsidP="00F602C9">
            <w:pPr>
              <w:spacing w:after="0"/>
              <w:rPr>
                <w:rFonts w:ascii="Times New Roman" w:hAnsi="Times New Roman" w:cs="Times New Roman"/>
                <w:sz w:val="24"/>
                <w:szCs w:val="24"/>
                <w:lang w:val="sv-SE"/>
              </w:rPr>
            </w:pPr>
          </w:p>
        </w:tc>
      </w:tr>
      <w:tr w:rsidR="00494E5C" w:rsidRPr="00C81E48" w14:paraId="3BC6A9E6" w14:textId="77777777" w:rsidTr="00F602C9">
        <w:trPr>
          <w:jc w:val="center"/>
        </w:trPr>
        <w:tc>
          <w:tcPr>
            <w:tcW w:w="4350" w:type="dxa"/>
          </w:tcPr>
          <w:p w14:paraId="597F400E" w14:textId="77777777" w:rsidR="00494E5C" w:rsidRPr="00C81E48" w:rsidRDefault="00494E5C" w:rsidP="00F602C9">
            <w:pPr>
              <w:spacing w:after="0"/>
              <w:rPr>
                <w:rFonts w:ascii="Times New Roman" w:hAnsi="Times New Roman" w:cs="Times New Roman"/>
                <w:sz w:val="24"/>
                <w:szCs w:val="24"/>
                <w:lang w:val="sv-SE"/>
              </w:rPr>
            </w:pPr>
            <w:r w:rsidRPr="00C81E48">
              <w:rPr>
                <w:rFonts w:ascii="Times New Roman" w:hAnsi="Times New Roman" w:cs="Times New Roman"/>
                <w:sz w:val="24"/>
                <w:szCs w:val="24"/>
                <w:lang w:val="sv-SE"/>
              </w:rPr>
              <w:t>Nama Peneliti:</w:t>
            </w:r>
          </w:p>
          <w:p w14:paraId="01C944E9" w14:textId="77777777" w:rsidR="00494E5C" w:rsidRPr="00C81E48" w:rsidRDefault="00494E5C" w:rsidP="00F602C9">
            <w:pPr>
              <w:spacing w:after="0"/>
              <w:rPr>
                <w:rFonts w:ascii="Times New Roman" w:hAnsi="Times New Roman" w:cs="Times New Roman"/>
                <w:sz w:val="24"/>
                <w:szCs w:val="24"/>
                <w:lang w:val="sv-SE"/>
              </w:rPr>
            </w:pPr>
            <w:r w:rsidRPr="00C81E48">
              <w:rPr>
                <w:rFonts w:ascii="Times New Roman" w:hAnsi="Times New Roman" w:cs="Times New Roman"/>
                <w:sz w:val="24"/>
                <w:szCs w:val="24"/>
                <w:lang w:val="sv-SE"/>
              </w:rPr>
              <w:t xml:space="preserve"> </w:t>
            </w:r>
          </w:p>
        </w:tc>
        <w:tc>
          <w:tcPr>
            <w:tcW w:w="2103" w:type="dxa"/>
          </w:tcPr>
          <w:p w14:paraId="216560BC" w14:textId="77777777" w:rsidR="00494E5C" w:rsidRPr="00C81E48" w:rsidRDefault="00494E5C" w:rsidP="00F602C9">
            <w:pPr>
              <w:spacing w:after="0"/>
              <w:rPr>
                <w:rFonts w:ascii="Times New Roman" w:hAnsi="Times New Roman" w:cs="Times New Roman"/>
                <w:sz w:val="24"/>
                <w:szCs w:val="24"/>
                <w:lang w:val="sv-SE"/>
              </w:rPr>
            </w:pPr>
          </w:p>
        </w:tc>
        <w:tc>
          <w:tcPr>
            <w:tcW w:w="3018" w:type="dxa"/>
          </w:tcPr>
          <w:p w14:paraId="493CC7B8" w14:textId="77777777" w:rsidR="00494E5C" w:rsidRPr="00C81E48" w:rsidRDefault="00494E5C" w:rsidP="00F602C9">
            <w:pPr>
              <w:spacing w:after="0"/>
              <w:rPr>
                <w:rFonts w:ascii="Times New Roman" w:hAnsi="Times New Roman" w:cs="Times New Roman"/>
                <w:sz w:val="24"/>
                <w:szCs w:val="24"/>
                <w:lang w:val="sv-SE"/>
              </w:rPr>
            </w:pPr>
          </w:p>
        </w:tc>
      </w:tr>
      <w:tr w:rsidR="00494E5C" w:rsidRPr="00C81E48" w14:paraId="61AA6F4E" w14:textId="77777777" w:rsidTr="00F602C9">
        <w:trPr>
          <w:jc w:val="center"/>
        </w:trPr>
        <w:tc>
          <w:tcPr>
            <w:tcW w:w="4350" w:type="dxa"/>
          </w:tcPr>
          <w:p w14:paraId="4F709E0B" w14:textId="77777777" w:rsidR="00494E5C" w:rsidRPr="00C81E48" w:rsidRDefault="00494E5C" w:rsidP="00F602C9">
            <w:pPr>
              <w:spacing w:after="0"/>
              <w:rPr>
                <w:rFonts w:ascii="Times New Roman" w:hAnsi="Times New Roman" w:cs="Times New Roman"/>
                <w:sz w:val="24"/>
                <w:szCs w:val="24"/>
                <w:lang w:val="sv-SE"/>
              </w:rPr>
            </w:pPr>
            <w:r w:rsidRPr="00C81E48">
              <w:rPr>
                <w:rFonts w:ascii="Times New Roman" w:hAnsi="Times New Roman" w:cs="Times New Roman"/>
                <w:sz w:val="24"/>
                <w:szCs w:val="24"/>
                <w:lang w:val="sv-SE"/>
              </w:rPr>
              <w:t>Nama Saksi:</w:t>
            </w:r>
          </w:p>
          <w:p w14:paraId="2E6BDC65" w14:textId="77777777" w:rsidR="00494E5C" w:rsidRPr="00C81E48" w:rsidRDefault="00494E5C" w:rsidP="00F602C9">
            <w:pPr>
              <w:spacing w:after="0"/>
              <w:rPr>
                <w:rFonts w:ascii="Times New Roman" w:hAnsi="Times New Roman" w:cs="Times New Roman"/>
                <w:sz w:val="24"/>
                <w:szCs w:val="24"/>
                <w:lang w:val="sv-SE"/>
              </w:rPr>
            </w:pPr>
          </w:p>
        </w:tc>
        <w:tc>
          <w:tcPr>
            <w:tcW w:w="2103" w:type="dxa"/>
          </w:tcPr>
          <w:p w14:paraId="7AF2E4B5" w14:textId="77777777" w:rsidR="00494E5C" w:rsidRPr="00C81E48" w:rsidRDefault="00494E5C" w:rsidP="00F602C9">
            <w:pPr>
              <w:spacing w:after="0"/>
              <w:rPr>
                <w:rFonts w:ascii="Times New Roman" w:hAnsi="Times New Roman" w:cs="Times New Roman"/>
                <w:sz w:val="24"/>
                <w:szCs w:val="24"/>
                <w:lang w:val="sv-SE"/>
              </w:rPr>
            </w:pPr>
          </w:p>
        </w:tc>
        <w:tc>
          <w:tcPr>
            <w:tcW w:w="3018" w:type="dxa"/>
          </w:tcPr>
          <w:p w14:paraId="533CE1AC" w14:textId="77777777" w:rsidR="00494E5C" w:rsidRPr="00C81E48" w:rsidRDefault="00494E5C" w:rsidP="00F602C9">
            <w:pPr>
              <w:spacing w:after="0"/>
              <w:rPr>
                <w:rFonts w:ascii="Times New Roman" w:hAnsi="Times New Roman" w:cs="Times New Roman"/>
                <w:sz w:val="24"/>
                <w:szCs w:val="24"/>
                <w:lang w:val="sv-SE"/>
              </w:rPr>
            </w:pPr>
          </w:p>
        </w:tc>
      </w:tr>
    </w:tbl>
    <w:p w14:paraId="627CEBC9" w14:textId="77777777" w:rsidR="00494E5C" w:rsidRPr="00C81E48" w:rsidRDefault="00494E5C" w:rsidP="00494E5C">
      <w:pPr>
        <w:spacing w:line="360" w:lineRule="auto"/>
        <w:rPr>
          <w:rFonts w:ascii="Times New Roman" w:hAnsi="Times New Roman" w:cs="Times New Roman"/>
          <w:sz w:val="24"/>
          <w:szCs w:val="24"/>
          <w:lang w:val="sv-SE"/>
        </w:rPr>
      </w:pPr>
    </w:p>
    <w:p w14:paraId="6D6E5FCC" w14:textId="77777777" w:rsidR="00494E5C" w:rsidRPr="00C81E48" w:rsidRDefault="00494E5C" w:rsidP="00494E5C">
      <w:pPr>
        <w:spacing w:line="360" w:lineRule="auto"/>
        <w:rPr>
          <w:rFonts w:ascii="Times New Roman" w:hAnsi="Times New Roman" w:cs="Times New Roman"/>
          <w:sz w:val="24"/>
          <w:szCs w:val="24"/>
        </w:rPr>
      </w:pPr>
      <w:r w:rsidRPr="00C81E48">
        <w:rPr>
          <w:rFonts w:ascii="Times New Roman" w:hAnsi="Times New Roman" w:cs="Times New Roman"/>
          <w:sz w:val="24"/>
          <w:szCs w:val="24"/>
          <w:lang w:val="fi-FI"/>
        </w:rPr>
        <w:t>*) coret yang tidak perlu</w:t>
      </w:r>
    </w:p>
    <w:p w14:paraId="3E5E16E3" w14:textId="77777777" w:rsidR="00494E5C" w:rsidRDefault="00494E5C" w:rsidP="00494E5C">
      <w:pPr>
        <w:rPr>
          <w:rFonts w:ascii="Times New Roman" w:hAnsi="Times New Roman" w:cs="Times New Roman"/>
          <w:b/>
          <w:sz w:val="24"/>
          <w:szCs w:val="24"/>
        </w:rPr>
      </w:pPr>
    </w:p>
    <w:p w14:paraId="3AA0CD05" w14:textId="77777777" w:rsidR="00494E5C" w:rsidRPr="003E4D9D" w:rsidRDefault="003E4D9D" w:rsidP="003E4D9D">
      <w:pPr>
        <w:keepNext/>
        <w:jc w:val="right"/>
        <w:rPr>
          <w:rFonts w:ascii="Times New Roman" w:hAnsi="Times New Roman" w:cs="Times New Roman"/>
          <w:b/>
        </w:rPr>
      </w:pPr>
      <w:r>
        <w:rPr>
          <w:rFonts w:ascii="Times New Roman" w:hAnsi="Times New Roman" w:cs="Times New Roman"/>
          <w:b/>
          <w:sz w:val="24"/>
          <w:szCs w:val="24"/>
        </w:rPr>
        <w:lastRenderedPageBreak/>
        <w:tab/>
      </w:r>
      <w:r>
        <w:rPr>
          <w:rFonts w:ascii="Times New Roman" w:hAnsi="Times New Roman" w:cs="Times New Roman"/>
          <w:b/>
          <w:sz w:val="24"/>
          <w:szCs w:val="24"/>
        </w:rPr>
        <w:tab/>
      </w:r>
      <w:bookmarkStart w:id="157" w:name="_Toc535011960"/>
      <w:r w:rsidRPr="003E4D9D">
        <w:rPr>
          <w:rFonts w:ascii="Times New Roman" w:hAnsi="Times New Roman" w:cs="Times New Roman"/>
          <w:b/>
          <w:sz w:val="24"/>
        </w:rPr>
        <w:t xml:space="preserve">Lampiran  </w:t>
      </w:r>
      <w:r w:rsidRPr="003E4D9D">
        <w:rPr>
          <w:rFonts w:ascii="Times New Roman" w:hAnsi="Times New Roman" w:cs="Times New Roman"/>
          <w:b/>
          <w:sz w:val="24"/>
        </w:rPr>
        <w:fldChar w:fldCharType="begin"/>
      </w:r>
      <w:r w:rsidRPr="003E4D9D">
        <w:rPr>
          <w:rFonts w:ascii="Times New Roman" w:hAnsi="Times New Roman" w:cs="Times New Roman"/>
          <w:b/>
          <w:sz w:val="24"/>
        </w:rPr>
        <w:instrText xml:space="preserve"> SEQ Lampiran_ \* ARABIC </w:instrText>
      </w:r>
      <w:r w:rsidRPr="003E4D9D">
        <w:rPr>
          <w:rFonts w:ascii="Times New Roman" w:hAnsi="Times New Roman" w:cs="Times New Roman"/>
          <w:b/>
          <w:sz w:val="24"/>
        </w:rPr>
        <w:fldChar w:fldCharType="separate"/>
      </w:r>
      <w:r w:rsidR="00674088">
        <w:rPr>
          <w:rFonts w:ascii="Times New Roman" w:hAnsi="Times New Roman" w:cs="Times New Roman"/>
          <w:b/>
          <w:noProof/>
          <w:sz w:val="24"/>
        </w:rPr>
        <w:t>3</w:t>
      </w:r>
      <w:r w:rsidRPr="003E4D9D">
        <w:rPr>
          <w:rFonts w:ascii="Times New Roman" w:hAnsi="Times New Roman" w:cs="Times New Roman"/>
          <w:b/>
          <w:sz w:val="24"/>
        </w:rPr>
        <w:fldChar w:fldCharType="end"/>
      </w:r>
      <w:r w:rsidRPr="003E4D9D">
        <w:rPr>
          <w:rFonts w:ascii="Times New Roman" w:hAnsi="Times New Roman" w:cs="Times New Roman"/>
          <w:b/>
          <w:sz w:val="24"/>
        </w:rPr>
        <w:t xml:space="preserve"> Food Record</w:t>
      </w:r>
      <w:bookmarkEnd w:id="157"/>
    </w:p>
    <w:p w14:paraId="45E60864" w14:textId="77777777" w:rsidR="00494E5C" w:rsidRDefault="00494E5C" w:rsidP="00494E5C">
      <w:pPr>
        <w:jc w:val="center"/>
        <w:rPr>
          <w:rFonts w:ascii="Times New Roman" w:hAnsi="Times New Roman" w:cs="Times New Roman"/>
          <w:b/>
          <w:sz w:val="24"/>
          <w:szCs w:val="24"/>
        </w:rPr>
      </w:pPr>
    </w:p>
    <w:p w14:paraId="24DCBA6C" w14:textId="77777777" w:rsidR="002D420B" w:rsidRPr="00880B8D" w:rsidRDefault="002D420B" w:rsidP="002D420B">
      <w:pPr>
        <w:spacing w:after="0" w:line="360" w:lineRule="auto"/>
        <w:jc w:val="center"/>
        <w:rPr>
          <w:rFonts w:ascii="Times New Roman" w:hAnsi="Times New Roman" w:cs="Times New Roman"/>
          <w:b/>
          <w:sz w:val="24"/>
          <w:szCs w:val="24"/>
        </w:rPr>
      </w:pPr>
      <w:r w:rsidRPr="00880B8D">
        <w:rPr>
          <w:rFonts w:ascii="Times New Roman" w:hAnsi="Times New Roman" w:cs="Times New Roman"/>
          <w:b/>
          <w:sz w:val="24"/>
          <w:szCs w:val="24"/>
        </w:rPr>
        <w:t>FOOD RECORD</w:t>
      </w:r>
    </w:p>
    <w:p w14:paraId="42E88FC2" w14:textId="77777777" w:rsidR="002D420B" w:rsidRDefault="002D420B" w:rsidP="002D420B">
      <w:pPr>
        <w:spacing w:after="0" w:line="360" w:lineRule="auto"/>
        <w:rPr>
          <w:rFonts w:ascii="Times New Roman" w:hAnsi="Times New Roman" w:cs="Times New Roman"/>
          <w:sz w:val="24"/>
          <w:szCs w:val="24"/>
        </w:rPr>
      </w:pPr>
      <w:r>
        <w:rPr>
          <w:rFonts w:ascii="Times New Roman" w:hAnsi="Times New Roman" w:cs="Times New Roman"/>
          <w:sz w:val="24"/>
          <w:szCs w:val="24"/>
        </w:rPr>
        <w:t>Nama Lengkap/Kode</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Usia Kehamilan</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p>
    <w:p w14:paraId="6EDFED1A" w14:textId="77777777" w:rsidR="002D420B" w:rsidRDefault="002D420B" w:rsidP="002D420B">
      <w:pPr>
        <w:spacing w:after="0" w:line="360" w:lineRule="auto"/>
        <w:rPr>
          <w:rFonts w:ascii="Times New Roman" w:hAnsi="Times New Roman" w:cs="Times New Roman"/>
          <w:sz w:val="24"/>
          <w:szCs w:val="24"/>
        </w:rPr>
      </w:pPr>
      <w:r>
        <w:rPr>
          <w:rFonts w:ascii="Times New Roman" w:hAnsi="Times New Roman" w:cs="Times New Roman"/>
          <w:sz w:val="24"/>
          <w:szCs w:val="24"/>
        </w:rPr>
        <w:t>Usia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p>
    <w:p w14:paraId="1F97E04E" w14:textId="77777777" w:rsidR="002D420B" w:rsidRDefault="002D420B" w:rsidP="002D420B">
      <w:pPr>
        <w:spacing w:after="0" w:line="360" w:lineRule="auto"/>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BB/TB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14:paraId="2084CC81" w14:textId="77777777" w:rsidR="002D420B" w:rsidRPr="00880B8D" w:rsidRDefault="002D420B" w:rsidP="002D420B">
      <w:pPr>
        <w:spacing w:after="0" w:line="360" w:lineRule="auto"/>
        <w:rPr>
          <w:rFonts w:ascii="Times New Roman" w:hAnsi="Times New Roman" w:cs="Times New Roman"/>
          <w:sz w:val="24"/>
          <w:szCs w:val="24"/>
        </w:rPr>
      </w:pPr>
      <w:r>
        <w:rPr>
          <w:rFonts w:ascii="Times New Roman" w:hAnsi="Times New Roman" w:cs="Times New Roman"/>
          <w:sz w:val="24"/>
          <w:szCs w:val="24"/>
        </w:rPr>
        <w:t>Paritas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880B8D">
        <w:rPr>
          <w:rFonts w:ascii="Times New Roman" w:hAnsi="Times New Roman" w:cs="Times New Roman"/>
          <w:sz w:val="24"/>
          <w:szCs w:val="24"/>
        </w:rPr>
        <w:tab/>
      </w:r>
      <w:r w:rsidRPr="00880B8D">
        <w:rPr>
          <w:rFonts w:ascii="Times New Roman" w:hAnsi="Times New Roman" w:cs="Times New Roman"/>
          <w:sz w:val="24"/>
          <w:szCs w:val="24"/>
        </w:rPr>
        <w:tab/>
      </w:r>
      <w:r w:rsidRPr="00880B8D">
        <w:rPr>
          <w:rFonts w:ascii="Times New Roman" w:hAnsi="Times New Roman" w:cs="Times New Roman"/>
          <w:sz w:val="24"/>
          <w:szCs w:val="24"/>
        </w:rPr>
        <w:tab/>
      </w:r>
      <w:r>
        <w:rPr>
          <w:rFonts w:ascii="Times New Roman" w:hAnsi="Times New Roman" w:cs="Times New Roman"/>
          <w:sz w:val="24"/>
          <w:szCs w:val="24"/>
        </w:rPr>
        <w:t>Tanggal Mulai</w:t>
      </w:r>
      <w:r>
        <w:rPr>
          <w:rFonts w:ascii="Times New Roman" w:hAnsi="Times New Roman" w:cs="Times New Roman"/>
          <w:sz w:val="24"/>
          <w:szCs w:val="24"/>
        </w:rPr>
        <w:tab/>
      </w:r>
      <w:r>
        <w:rPr>
          <w:rFonts w:ascii="Times New Roman" w:hAnsi="Times New Roman" w:cs="Times New Roman"/>
          <w:sz w:val="24"/>
          <w:szCs w:val="24"/>
        </w:rPr>
        <w:tab/>
        <w:t>:</w:t>
      </w:r>
    </w:p>
    <w:tbl>
      <w:tblPr>
        <w:tblStyle w:val="TableGrid"/>
        <w:tblW w:w="9224" w:type="dxa"/>
        <w:tblInd w:w="-792" w:type="dxa"/>
        <w:tblLayout w:type="fixed"/>
        <w:tblLook w:val="04A0" w:firstRow="1" w:lastRow="0" w:firstColumn="1" w:lastColumn="0" w:noHBand="0" w:noVBand="1"/>
      </w:tblPr>
      <w:tblGrid>
        <w:gridCol w:w="1080"/>
        <w:gridCol w:w="1530"/>
        <w:gridCol w:w="1800"/>
        <w:gridCol w:w="1800"/>
        <w:gridCol w:w="925"/>
        <w:gridCol w:w="720"/>
        <w:gridCol w:w="720"/>
        <w:gridCol w:w="649"/>
      </w:tblGrid>
      <w:tr w:rsidR="002D420B" w:rsidRPr="007E1BD2" w14:paraId="76CFA4D9" w14:textId="77777777" w:rsidTr="001D7516">
        <w:trPr>
          <w:trHeight w:val="451"/>
        </w:trPr>
        <w:tc>
          <w:tcPr>
            <w:tcW w:w="1080" w:type="dxa"/>
            <w:vMerge w:val="restart"/>
            <w:vAlign w:val="center"/>
          </w:tcPr>
          <w:p w14:paraId="21A6453C" w14:textId="77777777" w:rsidR="002D420B" w:rsidRPr="007E1BD2" w:rsidRDefault="002D420B" w:rsidP="001D7516">
            <w:pPr>
              <w:jc w:val="center"/>
              <w:rPr>
                <w:rFonts w:ascii="Times New Roman" w:hAnsi="Times New Roman" w:cs="Times New Roman"/>
                <w:sz w:val="20"/>
                <w:szCs w:val="20"/>
              </w:rPr>
            </w:pPr>
            <w:r>
              <w:rPr>
                <w:rFonts w:ascii="Times New Roman" w:hAnsi="Times New Roman" w:cs="Times New Roman"/>
                <w:sz w:val="20"/>
                <w:szCs w:val="20"/>
                <w:lang w:val="en-US"/>
              </w:rPr>
              <w:t xml:space="preserve">Tgl dan </w:t>
            </w:r>
            <w:r w:rsidRPr="007E1BD2">
              <w:rPr>
                <w:rFonts w:ascii="Times New Roman" w:hAnsi="Times New Roman" w:cs="Times New Roman"/>
                <w:sz w:val="20"/>
                <w:szCs w:val="20"/>
              </w:rPr>
              <w:t>Waktu Makan</w:t>
            </w:r>
          </w:p>
        </w:tc>
        <w:tc>
          <w:tcPr>
            <w:tcW w:w="1530" w:type="dxa"/>
            <w:vMerge w:val="restart"/>
            <w:vAlign w:val="center"/>
          </w:tcPr>
          <w:p w14:paraId="02BAD682" w14:textId="77777777" w:rsidR="002D420B" w:rsidRPr="00113EFB" w:rsidRDefault="002D420B" w:rsidP="001D7516">
            <w:pPr>
              <w:jc w:val="center"/>
              <w:rPr>
                <w:rFonts w:ascii="Times New Roman" w:hAnsi="Times New Roman" w:cs="Times New Roman"/>
                <w:sz w:val="20"/>
                <w:szCs w:val="20"/>
                <w:lang w:val="en-US"/>
              </w:rPr>
            </w:pPr>
            <w:r w:rsidRPr="007E1BD2">
              <w:rPr>
                <w:rFonts w:ascii="Times New Roman" w:hAnsi="Times New Roman" w:cs="Times New Roman"/>
                <w:sz w:val="20"/>
                <w:szCs w:val="20"/>
              </w:rPr>
              <w:t>Jenis M</w:t>
            </w:r>
            <w:r>
              <w:rPr>
                <w:rFonts w:ascii="Times New Roman" w:hAnsi="Times New Roman" w:cs="Times New Roman"/>
                <w:sz w:val="20"/>
                <w:szCs w:val="20"/>
                <w:lang w:val="en-US"/>
              </w:rPr>
              <w:t>a</w:t>
            </w:r>
            <w:r w:rsidRPr="007E1BD2">
              <w:rPr>
                <w:rFonts w:ascii="Times New Roman" w:hAnsi="Times New Roman" w:cs="Times New Roman"/>
                <w:sz w:val="20"/>
                <w:szCs w:val="20"/>
              </w:rPr>
              <w:t>k</w:t>
            </w:r>
            <w:r>
              <w:rPr>
                <w:rFonts w:ascii="Times New Roman" w:hAnsi="Times New Roman" w:cs="Times New Roman"/>
                <w:sz w:val="20"/>
                <w:szCs w:val="20"/>
                <w:lang w:val="en-US"/>
              </w:rPr>
              <w:t>a</w:t>
            </w:r>
            <w:r w:rsidRPr="007E1BD2">
              <w:rPr>
                <w:rFonts w:ascii="Times New Roman" w:hAnsi="Times New Roman" w:cs="Times New Roman"/>
                <w:sz w:val="20"/>
                <w:szCs w:val="20"/>
              </w:rPr>
              <w:t>n</w:t>
            </w:r>
            <w:r>
              <w:rPr>
                <w:rFonts w:ascii="Times New Roman" w:hAnsi="Times New Roman" w:cs="Times New Roman"/>
                <w:sz w:val="20"/>
                <w:szCs w:val="20"/>
                <w:lang w:val="en-US"/>
              </w:rPr>
              <w:t>an</w:t>
            </w:r>
          </w:p>
        </w:tc>
        <w:tc>
          <w:tcPr>
            <w:tcW w:w="1800" w:type="dxa"/>
            <w:vMerge w:val="restart"/>
            <w:vAlign w:val="center"/>
          </w:tcPr>
          <w:p w14:paraId="54C3E62F" w14:textId="77777777" w:rsidR="002D420B" w:rsidRPr="007E1BD2" w:rsidRDefault="002D420B" w:rsidP="001D7516">
            <w:pPr>
              <w:jc w:val="center"/>
              <w:rPr>
                <w:rFonts w:ascii="Times New Roman" w:hAnsi="Times New Roman" w:cs="Times New Roman"/>
                <w:sz w:val="20"/>
                <w:szCs w:val="20"/>
              </w:rPr>
            </w:pPr>
            <w:r w:rsidRPr="007E1BD2">
              <w:rPr>
                <w:rFonts w:ascii="Times New Roman" w:hAnsi="Times New Roman" w:cs="Times New Roman"/>
                <w:sz w:val="20"/>
                <w:szCs w:val="20"/>
              </w:rPr>
              <w:t>Cara Persiapan dan Pengolahan</w:t>
            </w:r>
          </w:p>
        </w:tc>
        <w:tc>
          <w:tcPr>
            <w:tcW w:w="1800" w:type="dxa"/>
            <w:vMerge w:val="restart"/>
            <w:vAlign w:val="center"/>
          </w:tcPr>
          <w:p w14:paraId="7A627250" w14:textId="77777777" w:rsidR="002D420B" w:rsidRPr="007E1BD2" w:rsidRDefault="002D420B" w:rsidP="001D7516">
            <w:pPr>
              <w:jc w:val="center"/>
              <w:rPr>
                <w:rFonts w:ascii="Times New Roman" w:hAnsi="Times New Roman" w:cs="Times New Roman"/>
                <w:sz w:val="20"/>
                <w:szCs w:val="20"/>
              </w:rPr>
            </w:pPr>
            <w:r w:rsidRPr="007E1BD2">
              <w:rPr>
                <w:rFonts w:ascii="Times New Roman" w:hAnsi="Times New Roman" w:cs="Times New Roman"/>
                <w:sz w:val="20"/>
                <w:szCs w:val="20"/>
              </w:rPr>
              <w:t>Porsi (U</w:t>
            </w:r>
            <w:r>
              <w:rPr>
                <w:rFonts w:ascii="Times New Roman" w:hAnsi="Times New Roman" w:cs="Times New Roman"/>
                <w:sz w:val="20"/>
                <w:szCs w:val="20"/>
                <w:lang w:val="en-US"/>
              </w:rPr>
              <w:t xml:space="preserve">kuran </w:t>
            </w:r>
            <w:r w:rsidRPr="007E1BD2">
              <w:rPr>
                <w:rFonts w:ascii="Times New Roman" w:hAnsi="Times New Roman" w:cs="Times New Roman"/>
                <w:sz w:val="20"/>
                <w:szCs w:val="20"/>
              </w:rPr>
              <w:t>R</w:t>
            </w:r>
            <w:r>
              <w:rPr>
                <w:rFonts w:ascii="Times New Roman" w:hAnsi="Times New Roman" w:cs="Times New Roman"/>
                <w:sz w:val="20"/>
                <w:szCs w:val="20"/>
                <w:lang w:val="en-US"/>
              </w:rPr>
              <w:t xml:space="preserve">umah </w:t>
            </w:r>
            <w:r w:rsidRPr="007E1BD2">
              <w:rPr>
                <w:rFonts w:ascii="Times New Roman" w:hAnsi="Times New Roman" w:cs="Times New Roman"/>
                <w:sz w:val="20"/>
                <w:szCs w:val="20"/>
              </w:rPr>
              <w:t>T</w:t>
            </w:r>
            <w:r>
              <w:rPr>
                <w:rFonts w:ascii="Times New Roman" w:hAnsi="Times New Roman" w:cs="Times New Roman"/>
                <w:sz w:val="20"/>
                <w:szCs w:val="20"/>
                <w:lang w:val="en-US"/>
              </w:rPr>
              <w:t>angga</w:t>
            </w:r>
            <w:r w:rsidRPr="007E1BD2">
              <w:rPr>
                <w:rFonts w:ascii="Times New Roman" w:hAnsi="Times New Roman" w:cs="Times New Roman"/>
                <w:sz w:val="20"/>
                <w:szCs w:val="20"/>
              </w:rPr>
              <w:t>)</w:t>
            </w:r>
          </w:p>
        </w:tc>
        <w:tc>
          <w:tcPr>
            <w:tcW w:w="925" w:type="dxa"/>
            <w:vMerge w:val="restart"/>
            <w:vAlign w:val="center"/>
          </w:tcPr>
          <w:p w14:paraId="2DC864B8" w14:textId="77777777" w:rsidR="002D420B" w:rsidRPr="007E1BD2" w:rsidRDefault="002D420B" w:rsidP="001D7516">
            <w:pPr>
              <w:jc w:val="center"/>
              <w:rPr>
                <w:rFonts w:ascii="Times New Roman" w:hAnsi="Times New Roman" w:cs="Times New Roman"/>
                <w:sz w:val="20"/>
                <w:szCs w:val="20"/>
              </w:rPr>
            </w:pPr>
            <w:r>
              <w:rPr>
                <w:rFonts w:ascii="Times New Roman" w:hAnsi="Times New Roman" w:cs="Times New Roman"/>
                <w:sz w:val="20"/>
                <w:szCs w:val="20"/>
              </w:rPr>
              <w:t>G</w:t>
            </w:r>
            <w:r w:rsidRPr="007E1BD2">
              <w:rPr>
                <w:rFonts w:ascii="Times New Roman" w:hAnsi="Times New Roman" w:cs="Times New Roman"/>
                <w:sz w:val="20"/>
                <w:szCs w:val="20"/>
              </w:rPr>
              <w:t>ram</w:t>
            </w:r>
          </w:p>
        </w:tc>
        <w:tc>
          <w:tcPr>
            <w:tcW w:w="2089" w:type="dxa"/>
            <w:gridSpan w:val="3"/>
            <w:vAlign w:val="center"/>
          </w:tcPr>
          <w:p w14:paraId="7BCCB1D8" w14:textId="77777777" w:rsidR="002D420B" w:rsidRPr="007E1BD2" w:rsidRDefault="002D420B" w:rsidP="001D7516">
            <w:pPr>
              <w:jc w:val="center"/>
              <w:rPr>
                <w:rFonts w:ascii="Times New Roman" w:hAnsi="Times New Roman" w:cs="Times New Roman"/>
                <w:sz w:val="20"/>
                <w:szCs w:val="20"/>
              </w:rPr>
            </w:pPr>
            <w:r w:rsidRPr="007E1BD2">
              <w:rPr>
                <w:rFonts w:ascii="Times New Roman" w:hAnsi="Times New Roman" w:cs="Times New Roman"/>
                <w:sz w:val="20"/>
                <w:szCs w:val="20"/>
              </w:rPr>
              <w:t>Hari Pencatatan</w:t>
            </w:r>
          </w:p>
        </w:tc>
      </w:tr>
      <w:tr w:rsidR="002D420B" w:rsidRPr="007E1BD2" w14:paraId="670BAF36" w14:textId="77777777" w:rsidTr="001D7516">
        <w:trPr>
          <w:trHeight w:val="144"/>
        </w:trPr>
        <w:tc>
          <w:tcPr>
            <w:tcW w:w="1080" w:type="dxa"/>
            <w:vMerge/>
            <w:vAlign w:val="center"/>
          </w:tcPr>
          <w:p w14:paraId="16F422ED" w14:textId="77777777" w:rsidR="002D420B" w:rsidRPr="007E1BD2" w:rsidRDefault="002D420B" w:rsidP="001D7516">
            <w:pPr>
              <w:jc w:val="center"/>
              <w:rPr>
                <w:rFonts w:ascii="Times New Roman" w:hAnsi="Times New Roman" w:cs="Times New Roman"/>
                <w:sz w:val="20"/>
                <w:szCs w:val="20"/>
              </w:rPr>
            </w:pPr>
          </w:p>
        </w:tc>
        <w:tc>
          <w:tcPr>
            <w:tcW w:w="1530" w:type="dxa"/>
            <w:vMerge/>
            <w:vAlign w:val="center"/>
          </w:tcPr>
          <w:p w14:paraId="2EECAEF2" w14:textId="77777777" w:rsidR="002D420B" w:rsidRPr="007E1BD2" w:rsidRDefault="002D420B" w:rsidP="001D7516">
            <w:pPr>
              <w:jc w:val="center"/>
              <w:rPr>
                <w:rFonts w:ascii="Times New Roman" w:hAnsi="Times New Roman" w:cs="Times New Roman"/>
                <w:sz w:val="20"/>
                <w:szCs w:val="20"/>
              </w:rPr>
            </w:pPr>
          </w:p>
        </w:tc>
        <w:tc>
          <w:tcPr>
            <w:tcW w:w="1800" w:type="dxa"/>
            <w:vMerge/>
            <w:vAlign w:val="center"/>
          </w:tcPr>
          <w:p w14:paraId="49005361" w14:textId="77777777" w:rsidR="002D420B" w:rsidRPr="007E1BD2" w:rsidRDefault="002D420B" w:rsidP="001D7516">
            <w:pPr>
              <w:jc w:val="center"/>
              <w:rPr>
                <w:rFonts w:ascii="Times New Roman" w:hAnsi="Times New Roman" w:cs="Times New Roman"/>
                <w:sz w:val="20"/>
                <w:szCs w:val="20"/>
              </w:rPr>
            </w:pPr>
          </w:p>
        </w:tc>
        <w:tc>
          <w:tcPr>
            <w:tcW w:w="1800" w:type="dxa"/>
            <w:vMerge/>
            <w:vAlign w:val="center"/>
          </w:tcPr>
          <w:p w14:paraId="2C8B856F" w14:textId="77777777" w:rsidR="002D420B" w:rsidRPr="007E1BD2" w:rsidRDefault="002D420B" w:rsidP="001D7516">
            <w:pPr>
              <w:jc w:val="center"/>
              <w:rPr>
                <w:rFonts w:ascii="Times New Roman" w:hAnsi="Times New Roman" w:cs="Times New Roman"/>
                <w:sz w:val="20"/>
                <w:szCs w:val="20"/>
              </w:rPr>
            </w:pPr>
          </w:p>
        </w:tc>
        <w:tc>
          <w:tcPr>
            <w:tcW w:w="925" w:type="dxa"/>
            <w:vMerge/>
            <w:vAlign w:val="center"/>
          </w:tcPr>
          <w:p w14:paraId="7F8ABAF4" w14:textId="77777777" w:rsidR="002D420B" w:rsidRPr="007E1BD2" w:rsidRDefault="002D420B" w:rsidP="001D7516">
            <w:pPr>
              <w:jc w:val="center"/>
              <w:rPr>
                <w:rFonts w:ascii="Times New Roman" w:hAnsi="Times New Roman" w:cs="Times New Roman"/>
                <w:sz w:val="20"/>
                <w:szCs w:val="20"/>
              </w:rPr>
            </w:pPr>
          </w:p>
        </w:tc>
        <w:tc>
          <w:tcPr>
            <w:tcW w:w="720" w:type="dxa"/>
            <w:vAlign w:val="center"/>
          </w:tcPr>
          <w:p w14:paraId="0833155C" w14:textId="77777777" w:rsidR="002D420B" w:rsidRPr="007E1BD2" w:rsidRDefault="002D420B" w:rsidP="001D7516">
            <w:pPr>
              <w:jc w:val="center"/>
              <w:rPr>
                <w:rFonts w:ascii="Times New Roman" w:hAnsi="Times New Roman" w:cs="Times New Roman"/>
                <w:sz w:val="20"/>
                <w:szCs w:val="20"/>
              </w:rPr>
            </w:pPr>
            <w:r w:rsidRPr="007E1BD2">
              <w:rPr>
                <w:rFonts w:ascii="Times New Roman" w:hAnsi="Times New Roman" w:cs="Times New Roman"/>
                <w:sz w:val="20"/>
                <w:szCs w:val="20"/>
              </w:rPr>
              <w:t>1</w:t>
            </w:r>
          </w:p>
        </w:tc>
        <w:tc>
          <w:tcPr>
            <w:tcW w:w="720" w:type="dxa"/>
            <w:vAlign w:val="center"/>
          </w:tcPr>
          <w:p w14:paraId="2AC7217F" w14:textId="77777777" w:rsidR="002D420B" w:rsidRPr="007E1BD2" w:rsidRDefault="002D420B" w:rsidP="001D7516">
            <w:pPr>
              <w:jc w:val="center"/>
              <w:rPr>
                <w:rFonts w:ascii="Times New Roman" w:hAnsi="Times New Roman" w:cs="Times New Roman"/>
                <w:sz w:val="20"/>
                <w:szCs w:val="20"/>
              </w:rPr>
            </w:pPr>
            <w:r w:rsidRPr="007E1BD2">
              <w:rPr>
                <w:rFonts w:ascii="Times New Roman" w:hAnsi="Times New Roman" w:cs="Times New Roman"/>
                <w:sz w:val="20"/>
                <w:szCs w:val="20"/>
              </w:rPr>
              <w:t>2</w:t>
            </w:r>
          </w:p>
        </w:tc>
        <w:tc>
          <w:tcPr>
            <w:tcW w:w="649" w:type="dxa"/>
            <w:vAlign w:val="center"/>
          </w:tcPr>
          <w:p w14:paraId="345CCC05" w14:textId="77777777" w:rsidR="002D420B" w:rsidRPr="007E1BD2" w:rsidRDefault="002D420B" w:rsidP="001D7516">
            <w:pPr>
              <w:jc w:val="center"/>
              <w:rPr>
                <w:rFonts w:ascii="Times New Roman" w:hAnsi="Times New Roman" w:cs="Times New Roman"/>
                <w:sz w:val="20"/>
                <w:szCs w:val="20"/>
              </w:rPr>
            </w:pPr>
            <w:r w:rsidRPr="007E1BD2">
              <w:rPr>
                <w:rFonts w:ascii="Times New Roman" w:hAnsi="Times New Roman" w:cs="Times New Roman"/>
                <w:sz w:val="20"/>
                <w:szCs w:val="20"/>
              </w:rPr>
              <w:t>3</w:t>
            </w:r>
          </w:p>
        </w:tc>
      </w:tr>
      <w:tr w:rsidR="002D420B" w:rsidRPr="007E1BD2" w14:paraId="61B3EE30" w14:textId="77777777" w:rsidTr="001D7516">
        <w:trPr>
          <w:trHeight w:val="226"/>
        </w:trPr>
        <w:tc>
          <w:tcPr>
            <w:tcW w:w="1080" w:type="dxa"/>
          </w:tcPr>
          <w:p w14:paraId="464D8AD3" w14:textId="77777777" w:rsidR="002D420B" w:rsidRPr="007E1BD2" w:rsidRDefault="002D420B" w:rsidP="001D7516">
            <w:pPr>
              <w:jc w:val="center"/>
              <w:rPr>
                <w:rFonts w:ascii="Times New Roman" w:hAnsi="Times New Roman" w:cs="Times New Roman"/>
                <w:sz w:val="20"/>
                <w:szCs w:val="20"/>
              </w:rPr>
            </w:pPr>
            <w:r w:rsidRPr="007E1BD2">
              <w:rPr>
                <w:rFonts w:ascii="Times New Roman" w:hAnsi="Times New Roman" w:cs="Times New Roman"/>
                <w:sz w:val="20"/>
                <w:szCs w:val="20"/>
              </w:rPr>
              <w:t>(1)</w:t>
            </w:r>
          </w:p>
        </w:tc>
        <w:tc>
          <w:tcPr>
            <w:tcW w:w="1530" w:type="dxa"/>
          </w:tcPr>
          <w:p w14:paraId="27D3A32F" w14:textId="77777777" w:rsidR="002D420B" w:rsidRPr="007E1BD2" w:rsidRDefault="002D420B" w:rsidP="001D7516">
            <w:pPr>
              <w:jc w:val="center"/>
              <w:rPr>
                <w:rFonts w:ascii="Times New Roman" w:hAnsi="Times New Roman" w:cs="Times New Roman"/>
                <w:sz w:val="20"/>
                <w:szCs w:val="20"/>
              </w:rPr>
            </w:pPr>
            <w:r w:rsidRPr="007E1BD2">
              <w:rPr>
                <w:rFonts w:ascii="Times New Roman" w:hAnsi="Times New Roman" w:cs="Times New Roman"/>
                <w:sz w:val="20"/>
                <w:szCs w:val="20"/>
              </w:rPr>
              <w:t>(2)</w:t>
            </w:r>
          </w:p>
        </w:tc>
        <w:tc>
          <w:tcPr>
            <w:tcW w:w="1800" w:type="dxa"/>
          </w:tcPr>
          <w:p w14:paraId="7D281671" w14:textId="77777777" w:rsidR="002D420B" w:rsidRPr="007E1BD2" w:rsidRDefault="002D420B" w:rsidP="001D7516">
            <w:pPr>
              <w:jc w:val="center"/>
              <w:rPr>
                <w:rFonts w:ascii="Times New Roman" w:hAnsi="Times New Roman" w:cs="Times New Roman"/>
                <w:sz w:val="20"/>
                <w:szCs w:val="20"/>
              </w:rPr>
            </w:pPr>
            <w:r w:rsidRPr="007E1BD2">
              <w:rPr>
                <w:rFonts w:ascii="Times New Roman" w:hAnsi="Times New Roman" w:cs="Times New Roman"/>
                <w:sz w:val="20"/>
                <w:szCs w:val="20"/>
              </w:rPr>
              <w:t>(3)</w:t>
            </w:r>
          </w:p>
        </w:tc>
        <w:tc>
          <w:tcPr>
            <w:tcW w:w="1800" w:type="dxa"/>
          </w:tcPr>
          <w:p w14:paraId="05F1DB20" w14:textId="77777777" w:rsidR="002D420B" w:rsidRPr="007E1BD2" w:rsidRDefault="002D420B" w:rsidP="001D7516">
            <w:pPr>
              <w:jc w:val="center"/>
              <w:rPr>
                <w:rFonts w:ascii="Times New Roman" w:hAnsi="Times New Roman" w:cs="Times New Roman"/>
                <w:sz w:val="20"/>
                <w:szCs w:val="20"/>
              </w:rPr>
            </w:pPr>
            <w:r w:rsidRPr="007E1BD2">
              <w:rPr>
                <w:rFonts w:ascii="Times New Roman" w:hAnsi="Times New Roman" w:cs="Times New Roman"/>
                <w:sz w:val="20"/>
                <w:szCs w:val="20"/>
              </w:rPr>
              <w:t>(4)</w:t>
            </w:r>
          </w:p>
        </w:tc>
        <w:tc>
          <w:tcPr>
            <w:tcW w:w="925" w:type="dxa"/>
          </w:tcPr>
          <w:p w14:paraId="2A7007A9" w14:textId="77777777" w:rsidR="002D420B" w:rsidRPr="007E1BD2" w:rsidRDefault="002D420B" w:rsidP="001D7516">
            <w:pPr>
              <w:jc w:val="center"/>
              <w:rPr>
                <w:rFonts w:ascii="Times New Roman" w:hAnsi="Times New Roman" w:cs="Times New Roman"/>
                <w:sz w:val="20"/>
                <w:szCs w:val="20"/>
              </w:rPr>
            </w:pPr>
            <w:r w:rsidRPr="007E1BD2">
              <w:rPr>
                <w:rFonts w:ascii="Times New Roman" w:hAnsi="Times New Roman" w:cs="Times New Roman"/>
                <w:sz w:val="20"/>
                <w:szCs w:val="20"/>
              </w:rPr>
              <w:t>(5)</w:t>
            </w:r>
          </w:p>
        </w:tc>
        <w:tc>
          <w:tcPr>
            <w:tcW w:w="720" w:type="dxa"/>
          </w:tcPr>
          <w:p w14:paraId="26E2983E" w14:textId="77777777" w:rsidR="002D420B" w:rsidRPr="007E1BD2" w:rsidRDefault="002D420B" w:rsidP="001D7516">
            <w:pPr>
              <w:jc w:val="center"/>
              <w:rPr>
                <w:rFonts w:ascii="Times New Roman" w:hAnsi="Times New Roman" w:cs="Times New Roman"/>
                <w:sz w:val="20"/>
                <w:szCs w:val="20"/>
              </w:rPr>
            </w:pPr>
            <w:r w:rsidRPr="007E1BD2">
              <w:rPr>
                <w:rFonts w:ascii="Times New Roman" w:hAnsi="Times New Roman" w:cs="Times New Roman"/>
                <w:sz w:val="20"/>
                <w:szCs w:val="20"/>
              </w:rPr>
              <w:t>(6)</w:t>
            </w:r>
          </w:p>
        </w:tc>
        <w:tc>
          <w:tcPr>
            <w:tcW w:w="720" w:type="dxa"/>
          </w:tcPr>
          <w:p w14:paraId="5DF73EB0" w14:textId="77777777" w:rsidR="002D420B" w:rsidRPr="007E1BD2" w:rsidRDefault="002D420B" w:rsidP="001D7516">
            <w:pPr>
              <w:jc w:val="center"/>
              <w:rPr>
                <w:rFonts w:ascii="Times New Roman" w:hAnsi="Times New Roman" w:cs="Times New Roman"/>
                <w:sz w:val="20"/>
                <w:szCs w:val="20"/>
              </w:rPr>
            </w:pPr>
            <w:r w:rsidRPr="007E1BD2">
              <w:rPr>
                <w:rFonts w:ascii="Times New Roman" w:hAnsi="Times New Roman" w:cs="Times New Roman"/>
                <w:sz w:val="20"/>
                <w:szCs w:val="20"/>
              </w:rPr>
              <w:t>(7)</w:t>
            </w:r>
          </w:p>
        </w:tc>
        <w:tc>
          <w:tcPr>
            <w:tcW w:w="649" w:type="dxa"/>
          </w:tcPr>
          <w:p w14:paraId="712CE0AB" w14:textId="77777777" w:rsidR="002D420B" w:rsidRPr="007E1BD2" w:rsidRDefault="002D420B" w:rsidP="001D7516">
            <w:pPr>
              <w:jc w:val="center"/>
              <w:rPr>
                <w:rFonts w:ascii="Times New Roman" w:hAnsi="Times New Roman" w:cs="Times New Roman"/>
                <w:sz w:val="20"/>
                <w:szCs w:val="20"/>
              </w:rPr>
            </w:pPr>
            <w:r w:rsidRPr="007E1BD2">
              <w:rPr>
                <w:rFonts w:ascii="Times New Roman" w:hAnsi="Times New Roman" w:cs="Times New Roman"/>
                <w:sz w:val="20"/>
                <w:szCs w:val="20"/>
              </w:rPr>
              <w:t>(8)</w:t>
            </w:r>
          </w:p>
        </w:tc>
      </w:tr>
      <w:tr w:rsidR="002D420B" w:rsidRPr="007E1BD2" w14:paraId="329A5FF4" w14:textId="77777777" w:rsidTr="001D7516">
        <w:trPr>
          <w:trHeight w:val="451"/>
        </w:trPr>
        <w:tc>
          <w:tcPr>
            <w:tcW w:w="1080" w:type="dxa"/>
          </w:tcPr>
          <w:p w14:paraId="4EC5A132" w14:textId="77777777" w:rsidR="002D420B" w:rsidRPr="00C81E48" w:rsidRDefault="002D420B" w:rsidP="001D7516">
            <w:pPr>
              <w:jc w:val="center"/>
              <w:rPr>
                <w:rFonts w:ascii="Times New Roman" w:hAnsi="Times New Roman" w:cs="Times New Roman"/>
                <w:sz w:val="20"/>
                <w:szCs w:val="20"/>
                <w:lang w:val="en-US"/>
              </w:rPr>
            </w:pPr>
            <w:r>
              <w:rPr>
                <w:rFonts w:ascii="Times New Roman" w:hAnsi="Times New Roman" w:cs="Times New Roman"/>
                <w:sz w:val="20"/>
                <w:szCs w:val="20"/>
                <w:lang w:val="en-US"/>
              </w:rPr>
              <w:t>Sarapan Pagi</w:t>
            </w:r>
          </w:p>
        </w:tc>
        <w:tc>
          <w:tcPr>
            <w:tcW w:w="1530" w:type="dxa"/>
          </w:tcPr>
          <w:p w14:paraId="0EC5DB60" w14:textId="77777777" w:rsidR="002D420B" w:rsidRPr="007E1BD2" w:rsidRDefault="002D420B" w:rsidP="001D7516">
            <w:pPr>
              <w:rPr>
                <w:rFonts w:ascii="Times New Roman" w:hAnsi="Times New Roman" w:cs="Times New Roman"/>
                <w:sz w:val="20"/>
                <w:szCs w:val="20"/>
              </w:rPr>
            </w:pPr>
          </w:p>
        </w:tc>
        <w:tc>
          <w:tcPr>
            <w:tcW w:w="1800" w:type="dxa"/>
          </w:tcPr>
          <w:p w14:paraId="577DAE0B" w14:textId="77777777" w:rsidR="002D420B" w:rsidRPr="007E1BD2" w:rsidRDefault="002D420B" w:rsidP="001D7516">
            <w:pPr>
              <w:rPr>
                <w:rFonts w:ascii="Times New Roman" w:hAnsi="Times New Roman" w:cs="Times New Roman"/>
                <w:sz w:val="20"/>
                <w:szCs w:val="20"/>
              </w:rPr>
            </w:pPr>
          </w:p>
        </w:tc>
        <w:tc>
          <w:tcPr>
            <w:tcW w:w="1800" w:type="dxa"/>
          </w:tcPr>
          <w:p w14:paraId="0B8AB05E" w14:textId="77777777" w:rsidR="002D420B" w:rsidRPr="007E1BD2" w:rsidRDefault="002D420B" w:rsidP="001D7516">
            <w:pPr>
              <w:rPr>
                <w:rFonts w:ascii="Times New Roman" w:hAnsi="Times New Roman" w:cs="Times New Roman"/>
                <w:sz w:val="20"/>
                <w:szCs w:val="20"/>
              </w:rPr>
            </w:pPr>
          </w:p>
        </w:tc>
        <w:tc>
          <w:tcPr>
            <w:tcW w:w="925" w:type="dxa"/>
          </w:tcPr>
          <w:p w14:paraId="629CCDDA" w14:textId="77777777" w:rsidR="002D420B" w:rsidRPr="007E1BD2" w:rsidRDefault="002D420B" w:rsidP="001D7516">
            <w:pPr>
              <w:rPr>
                <w:rFonts w:ascii="Times New Roman" w:hAnsi="Times New Roman" w:cs="Times New Roman"/>
                <w:sz w:val="20"/>
                <w:szCs w:val="20"/>
              </w:rPr>
            </w:pPr>
          </w:p>
        </w:tc>
        <w:tc>
          <w:tcPr>
            <w:tcW w:w="720" w:type="dxa"/>
          </w:tcPr>
          <w:p w14:paraId="34921DE1" w14:textId="77777777" w:rsidR="002D420B" w:rsidRPr="007E1BD2" w:rsidRDefault="002D420B" w:rsidP="001D7516">
            <w:pPr>
              <w:rPr>
                <w:rFonts w:ascii="Times New Roman" w:hAnsi="Times New Roman" w:cs="Times New Roman"/>
                <w:sz w:val="20"/>
                <w:szCs w:val="20"/>
              </w:rPr>
            </w:pPr>
          </w:p>
        </w:tc>
        <w:tc>
          <w:tcPr>
            <w:tcW w:w="720" w:type="dxa"/>
          </w:tcPr>
          <w:p w14:paraId="649119FA" w14:textId="77777777" w:rsidR="002D420B" w:rsidRPr="007E1BD2" w:rsidRDefault="002D420B" w:rsidP="001D7516">
            <w:pPr>
              <w:rPr>
                <w:rFonts w:ascii="Times New Roman" w:hAnsi="Times New Roman" w:cs="Times New Roman"/>
                <w:sz w:val="20"/>
                <w:szCs w:val="20"/>
              </w:rPr>
            </w:pPr>
          </w:p>
        </w:tc>
        <w:tc>
          <w:tcPr>
            <w:tcW w:w="649" w:type="dxa"/>
          </w:tcPr>
          <w:p w14:paraId="2D9E7279" w14:textId="77777777" w:rsidR="002D420B" w:rsidRPr="007E1BD2" w:rsidRDefault="002D420B" w:rsidP="001D7516">
            <w:pPr>
              <w:rPr>
                <w:rFonts w:ascii="Times New Roman" w:hAnsi="Times New Roman" w:cs="Times New Roman"/>
                <w:sz w:val="20"/>
                <w:szCs w:val="20"/>
              </w:rPr>
            </w:pPr>
          </w:p>
        </w:tc>
      </w:tr>
      <w:tr w:rsidR="002D420B" w:rsidRPr="007E1BD2" w14:paraId="47BEF335" w14:textId="77777777" w:rsidTr="001D7516">
        <w:trPr>
          <w:trHeight w:val="226"/>
        </w:trPr>
        <w:tc>
          <w:tcPr>
            <w:tcW w:w="1080" w:type="dxa"/>
          </w:tcPr>
          <w:p w14:paraId="675FDEDE" w14:textId="77777777" w:rsidR="002D420B" w:rsidRPr="007E1BD2" w:rsidRDefault="002D420B" w:rsidP="001D7516">
            <w:pPr>
              <w:jc w:val="center"/>
              <w:rPr>
                <w:rFonts w:ascii="Times New Roman" w:hAnsi="Times New Roman" w:cs="Times New Roman"/>
                <w:sz w:val="20"/>
                <w:szCs w:val="20"/>
              </w:rPr>
            </w:pPr>
          </w:p>
        </w:tc>
        <w:tc>
          <w:tcPr>
            <w:tcW w:w="1530" w:type="dxa"/>
          </w:tcPr>
          <w:p w14:paraId="63F5D292" w14:textId="77777777" w:rsidR="002D420B" w:rsidRPr="007E1BD2" w:rsidRDefault="002D420B" w:rsidP="001D7516">
            <w:pPr>
              <w:rPr>
                <w:rFonts w:ascii="Times New Roman" w:hAnsi="Times New Roman" w:cs="Times New Roman"/>
                <w:sz w:val="20"/>
                <w:szCs w:val="20"/>
              </w:rPr>
            </w:pPr>
          </w:p>
        </w:tc>
        <w:tc>
          <w:tcPr>
            <w:tcW w:w="1800" w:type="dxa"/>
          </w:tcPr>
          <w:p w14:paraId="689C28C4" w14:textId="77777777" w:rsidR="002D420B" w:rsidRPr="007E1BD2" w:rsidRDefault="002D420B" w:rsidP="001D7516">
            <w:pPr>
              <w:rPr>
                <w:rFonts w:ascii="Times New Roman" w:hAnsi="Times New Roman" w:cs="Times New Roman"/>
                <w:sz w:val="20"/>
                <w:szCs w:val="20"/>
              </w:rPr>
            </w:pPr>
          </w:p>
        </w:tc>
        <w:tc>
          <w:tcPr>
            <w:tcW w:w="1800" w:type="dxa"/>
          </w:tcPr>
          <w:p w14:paraId="49D4DF76" w14:textId="77777777" w:rsidR="002D420B" w:rsidRPr="007E1BD2" w:rsidRDefault="002D420B" w:rsidP="001D7516">
            <w:pPr>
              <w:rPr>
                <w:rFonts w:ascii="Times New Roman" w:hAnsi="Times New Roman" w:cs="Times New Roman"/>
                <w:sz w:val="20"/>
                <w:szCs w:val="20"/>
              </w:rPr>
            </w:pPr>
          </w:p>
        </w:tc>
        <w:tc>
          <w:tcPr>
            <w:tcW w:w="925" w:type="dxa"/>
          </w:tcPr>
          <w:p w14:paraId="068DA02A" w14:textId="77777777" w:rsidR="002D420B" w:rsidRPr="007E1BD2" w:rsidRDefault="002D420B" w:rsidP="001D7516">
            <w:pPr>
              <w:rPr>
                <w:rFonts w:ascii="Times New Roman" w:hAnsi="Times New Roman" w:cs="Times New Roman"/>
                <w:sz w:val="20"/>
                <w:szCs w:val="20"/>
              </w:rPr>
            </w:pPr>
          </w:p>
        </w:tc>
        <w:tc>
          <w:tcPr>
            <w:tcW w:w="720" w:type="dxa"/>
          </w:tcPr>
          <w:p w14:paraId="02462D20" w14:textId="77777777" w:rsidR="002D420B" w:rsidRPr="007E1BD2" w:rsidRDefault="002D420B" w:rsidP="001D7516">
            <w:pPr>
              <w:rPr>
                <w:rFonts w:ascii="Times New Roman" w:hAnsi="Times New Roman" w:cs="Times New Roman"/>
                <w:sz w:val="20"/>
                <w:szCs w:val="20"/>
              </w:rPr>
            </w:pPr>
          </w:p>
        </w:tc>
        <w:tc>
          <w:tcPr>
            <w:tcW w:w="720" w:type="dxa"/>
          </w:tcPr>
          <w:p w14:paraId="593DCB23" w14:textId="77777777" w:rsidR="002D420B" w:rsidRPr="007E1BD2" w:rsidRDefault="002D420B" w:rsidP="001D7516">
            <w:pPr>
              <w:rPr>
                <w:rFonts w:ascii="Times New Roman" w:hAnsi="Times New Roman" w:cs="Times New Roman"/>
                <w:sz w:val="20"/>
                <w:szCs w:val="20"/>
              </w:rPr>
            </w:pPr>
          </w:p>
        </w:tc>
        <w:tc>
          <w:tcPr>
            <w:tcW w:w="649" w:type="dxa"/>
          </w:tcPr>
          <w:p w14:paraId="32A6E57E" w14:textId="77777777" w:rsidR="002D420B" w:rsidRPr="007E1BD2" w:rsidRDefault="002D420B" w:rsidP="001D7516">
            <w:pPr>
              <w:rPr>
                <w:rFonts w:ascii="Times New Roman" w:hAnsi="Times New Roman" w:cs="Times New Roman"/>
                <w:sz w:val="20"/>
                <w:szCs w:val="20"/>
              </w:rPr>
            </w:pPr>
          </w:p>
        </w:tc>
      </w:tr>
      <w:tr w:rsidR="002D420B" w:rsidRPr="007E1BD2" w14:paraId="7BE25F2B" w14:textId="77777777" w:rsidTr="001D7516">
        <w:trPr>
          <w:trHeight w:val="226"/>
        </w:trPr>
        <w:tc>
          <w:tcPr>
            <w:tcW w:w="1080" w:type="dxa"/>
          </w:tcPr>
          <w:p w14:paraId="03850955" w14:textId="77777777" w:rsidR="002D420B" w:rsidRPr="007E1BD2" w:rsidRDefault="002D420B" w:rsidP="001D7516">
            <w:pPr>
              <w:jc w:val="center"/>
              <w:rPr>
                <w:rFonts w:ascii="Times New Roman" w:hAnsi="Times New Roman" w:cs="Times New Roman"/>
                <w:sz w:val="20"/>
                <w:szCs w:val="20"/>
              </w:rPr>
            </w:pPr>
          </w:p>
        </w:tc>
        <w:tc>
          <w:tcPr>
            <w:tcW w:w="1530" w:type="dxa"/>
          </w:tcPr>
          <w:p w14:paraId="21C3A386" w14:textId="77777777" w:rsidR="002D420B" w:rsidRPr="007E1BD2" w:rsidRDefault="002D420B" w:rsidP="001D7516">
            <w:pPr>
              <w:rPr>
                <w:rFonts w:ascii="Times New Roman" w:hAnsi="Times New Roman" w:cs="Times New Roman"/>
                <w:sz w:val="20"/>
                <w:szCs w:val="20"/>
              </w:rPr>
            </w:pPr>
          </w:p>
        </w:tc>
        <w:tc>
          <w:tcPr>
            <w:tcW w:w="1800" w:type="dxa"/>
          </w:tcPr>
          <w:p w14:paraId="69651482" w14:textId="77777777" w:rsidR="002D420B" w:rsidRPr="007E1BD2" w:rsidRDefault="002D420B" w:rsidP="001D7516">
            <w:pPr>
              <w:rPr>
                <w:rFonts w:ascii="Times New Roman" w:hAnsi="Times New Roman" w:cs="Times New Roman"/>
                <w:sz w:val="20"/>
                <w:szCs w:val="20"/>
              </w:rPr>
            </w:pPr>
          </w:p>
        </w:tc>
        <w:tc>
          <w:tcPr>
            <w:tcW w:w="1800" w:type="dxa"/>
          </w:tcPr>
          <w:p w14:paraId="65D0AE58" w14:textId="77777777" w:rsidR="002D420B" w:rsidRPr="007E1BD2" w:rsidRDefault="002D420B" w:rsidP="001D7516">
            <w:pPr>
              <w:rPr>
                <w:rFonts w:ascii="Times New Roman" w:hAnsi="Times New Roman" w:cs="Times New Roman"/>
                <w:sz w:val="20"/>
                <w:szCs w:val="20"/>
              </w:rPr>
            </w:pPr>
          </w:p>
        </w:tc>
        <w:tc>
          <w:tcPr>
            <w:tcW w:w="925" w:type="dxa"/>
          </w:tcPr>
          <w:p w14:paraId="11BD4E1F" w14:textId="77777777" w:rsidR="002D420B" w:rsidRPr="007E1BD2" w:rsidRDefault="002D420B" w:rsidP="001D7516">
            <w:pPr>
              <w:rPr>
                <w:rFonts w:ascii="Times New Roman" w:hAnsi="Times New Roman" w:cs="Times New Roman"/>
                <w:sz w:val="20"/>
                <w:szCs w:val="20"/>
              </w:rPr>
            </w:pPr>
          </w:p>
        </w:tc>
        <w:tc>
          <w:tcPr>
            <w:tcW w:w="720" w:type="dxa"/>
          </w:tcPr>
          <w:p w14:paraId="266AC12C" w14:textId="77777777" w:rsidR="002D420B" w:rsidRPr="007E1BD2" w:rsidRDefault="002D420B" w:rsidP="001D7516">
            <w:pPr>
              <w:rPr>
                <w:rFonts w:ascii="Times New Roman" w:hAnsi="Times New Roman" w:cs="Times New Roman"/>
                <w:sz w:val="20"/>
                <w:szCs w:val="20"/>
              </w:rPr>
            </w:pPr>
          </w:p>
        </w:tc>
        <w:tc>
          <w:tcPr>
            <w:tcW w:w="720" w:type="dxa"/>
          </w:tcPr>
          <w:p w14:paraId="68817A84" w14:textId="77777777" w:rsidR="002D420B" w:rsidRPr="007E1BD2" w:rsidRDefault="002D420B" w:rsidP="001D7516">
            <w:pPr>
              <w:rPr>
                <w:rFonts w:ascii="Times New Roman" w:hAnsi="Times New Roman" w:cs="Times New Roman"/>
                <w:sz w:val="20"/>
                <w:szCs w:val="20"/>
              </w:rPr>
            </w:pPr>
          </w:p>
        </w:tc>
        <w:tc>
          <w:tcPr>
            <w:tcW w:w="649" w:type="dxa"/>
          </w:tcPr>
          <w:p w14:paraId="4A46095F" w14:textId="77777777" w:rsidR="002D420B" w:rsidRPr="007E1BD2" w:rsidRDefault="002D420B" w:rsidP="001D7516">
            <w:pPr>
              <w:rPr>
                <w:rFonts w:ascii="Times New Roman" w:hAnsi="Times New Roman" w:cs="Times New Roman"/>
                <w:sz w:val="20"/>
                <w:szCs w:val="20"/>
              </w:rPr>
            </w:pPr>
          </w:p>
        </w:tc>
      </w:tr>
      <w:tr w:rsidR="002D420B" w:rsidRPr="007E1BD2" w14:paraId="7C19C8C9" w14:textId="77777777" w:rsidTr="001D7516">
        <w:trPr>
          <w:trHeight w:val="226"/>
        </w:trPr>
        <w:tc>
          <w:tcPr>
            <w:tcW w:w="1080" w:type="dxa"/>
          </w:tcPr>
          <w:p w14:paraId="3669F6C6" w14:textId="77777777" w:rsidR="002D420B" w:rsidRPr="007E1BD2" w:rsidRDefault="002D420B" w:rsidP="001D7516">
            <w:pPr>
              <w:jc w:val="center"/>
              <w:rPr>
                <w:rFonts w:ascii="Times New Roman" w:hAnsi="Times New Roman" w:cs="Times New Roman"/>
                <w:sz w:val="20"/>
                <w:szCs w:val="20"/>
              </w:rPr>
            </w:pPr>
          </w:p>
        </w:tc>
        <w:tc>
          <w:tcPr>
            <w:tcW w:w="1530" w:type="dxa"/>
          </w:tcPr>
          <w:p w14:paraId="1A2CD10A" w14:textId="77777777" w:rsidR="002D420B" w:rsidRPr="007E1BD2" w:rsidRDefault="002D420B" w:rsidP="001D7516">
            <w:pPr>
              <w:rPr>
                <w:rFonts w:ascii="Times New Roman" w:hAnsi="Times New Roman" w:cs="Times New Roman"/>
                <w:sz w:val="20"/>
                <w:szCs w:val="20"/>
              </w:rPr>
            </w:pPr>
          </w:p>
        </w:tc>
        <w:tc>
          <w:tcPr>
            <w:tcW w:w="1800" w:type="dxa"/>
          </w:tcPr>
          <w:p w14:paraId="445C2E92" w14:textId="77777777" w:rsidR="002D420B" w:rsidRPr="007E1BD2" w:rsidRDefault="002D420B" w:rsidP="001D7516">
            <w:pPr>
              <w:rPr>
                <w:rFonts w:ascii="Times New Roman" w:hAnsi="Times New Roman" w:cs="Times New Roman"/>
                <w:sz w:val="20"/>
                <w:szCs w:val="20"/>
              </w:rPr>
            </w:pPr>
          </w:p>
        </w:tc>
        <w:tc>
          <w:tcPr>
            <w:tcW w:w="1800" w:type="dxa"/>
          </w:tcPr>
          <w:p w14:paraId="1F736AE3" w14:textId="77777777" w:rsidR="002D420B" w:rsidRPr="007E1BD2" w:rsidRDefault="002D420B" w:rsidP="001D7516">
            <w:pPr>
              <w:rPr>
                <w:rFonts w:ascii="Times New Roman" w:hAnsi="Times New Roman" w:cs="Times New Roman"/>
                <w:sz w:val="20"/>
                <w:szCs w:val="20"/>
              </w:rPr>
            </w:pPr>
          </w:p>
        </w:tc>
        <w:tc>
          <w:tcPr>
            <w:tcW w:w="925" w:type="dxa"/>
          </w:tcPr>
          <w:p w14:paraId="29D843C2" w14:textId="77777777" w:rsidR="002D420B" w:rsidRPr="007E1BD2" w:rsidRDefault="002D420B" w:rsidP="001D7516">
            <w:pPr>
              <w:rPr>
                <w:rFonts w:ascii="Times New Roman" w:hAnsi="Times New Roman" w:cs="Times New Roman"/>
                <w:sz w:val="20"/>
                <w:szCs w:val="20"/>
              </w:rPr>
            </w:pPr>
          </w:p>
        </w:tc>
        <w:tc>
          <w:tcPr>
            <w:tcW w:w="720" w:type="dxa"/>
          </w:tcPr>
          <w:p w14:paraId="68AC3347" w14:textId="77777777" w:rsidR="002D420B" w:rsidRPr="007E1BD2" w:rsidRDefault="002D420B" w:rsidP="001D7516">
            <w:pPr>
              <w:rPr>
                <w:rFonts w:ascii="Times New Roman" w:hAnsi="Times New Roman" w:cs="Times New Roman"/>
                <w:sz w:val="20"/>
                <w:szCs w:val="20"/>
              </w:rPr>
            </w:pPr>
          </w:p>
        </w:tc>
        <w:tc>
          <w:tcPr>
            <w:tcW w:w="720" w:type="dxa"/>
          </w:tcPr>
          <w:p w14:paraId="313827C6" w14:textId="77777777" w:rsidR="002D420B" w:rsidRPr="007E1BD2" w:rsidRDefault="002D420B" w:rsidP="001D7516">
            <w:pPr>
              <w:rPr>
                <w:rFonts w:ascii="Times New Roman" w:hAnsi="Times New Roman" w:cs="Times New Roman"/>
                <w:sz w:val="20"/>
                <w:szCs w:val="20"/>
              </w:rPr>
            </w:pPr>
          </w:p>
        </w:tc>
        <w:tc>
          <w:tcPr>
            <w:tcW w:w="649" w:type="dxa"/>
          </w:tcPr>
          <w:p w14:paraId="525AAFDE" w14:textId="77777777" w:rsidR="002D420B" w:rsidRPr="007E1BD2" w:rsidRDefault="002D420B" w:rsidP="001D7516">
            <w:pPr>
              <w:rPr>
                <w:rFonts w:ascii="Times New Roman" w:hAnsi="Times New Roman" w:cs="Times New Roman"/>
                <w:sz w:val="20"/>
                <w:szCs w:val="20"/>
              </w:rPr>
            </w:pPr>
          </w:p>
        </w:tc>
      </w:tr>
      <w:tr w:rsidR="002D420B" w:rsidRPr="007E1BD2" w14:paraId="596DF6A3" w14:textId="77777777" w:rsidTr="001D7516">
        <w:trPr>
          <w:trHeight w:val="226"/>
        </w:trPr>
        <w:tc>
          <w:tcPr>
            <w:tcW w:w="1080" w:type="dxa"/>
          </w:tcPr>
          <w:p w14:paraId="0438D1DE" w14:textId="77777777" w:rsidR="002D420B" w:rsidRPr="007E1BD2" w:rsidRDefault="002D420B" w:rsidP="001D7516">
            <w:pPr>
              <w:jc w:val="center"/>
              <w:rPr>
                <w:rFonts w:ascii="Times New Roman" w:hAnsi="Times New Roman" w:cs="Times New Roman"/>
                <w:sz w:val="20"/>
                <w:szCs w:val="20"/>
              </w:rPr>
            </w:pPr>
          </w:p>
        </w:tc>
        <w:tc>
          <w:tcPr>
            <w:tcW w:w="1530" w:type="dxa"/>
          </w:tcPr>
          <w:p w14:paraId="12D7D518" w14:textId="77777777" w:rsidR="002D420B" w:rsidRPr="007E1BD2" w:rsidRDefault="002D420B" w:rsidP="001D7516">
            <w:pPr>
              <w:rPr>
                <w:rFonts w:ascii="Times New Roman" w:hAnsi="Times New Roman" w:cs="Times New Roman"/>
                <w:sz w:val="20"/>
                <w:szCs w:val="20"/>
              </w:rPr>
            </w:pPr>
          </w:p>
        </w:tc>
        <w:tc>
          <w:tcPr>
            <w:tcW w:w="1800" w:type="dxa"/>
          </w:tcPr>
          <w:p w14:paraId="7D16A9F8" w14:textId="77777777" w:rsidR="002D420B" w:rsidRPr="007E1BD2" w:rsidRDefault="002D420B" w:rsidP="001D7516">
            <w:pPr>
              <w:rPr>
                <w:rFonts w:ascii="Times New Roman" w:hAnsi="Times New Roman" w:cs="Times New Roman"/>
                <w:sz w:val="20"/>
                <w:szCs w:val="20"/>
              </w:rPr>
            </w:pPr>
          </w:p>
        </w:tc>
        <w:tc>
          <w:tcPr>
            <w:tcW w:w="1800" w:type="dxa"/>
          </w:tcPr>
          <w:p w14:paraId="69838E65" w14:textId="77777777" w:rsidR="002D420B" w:rsidRPr="007E1BD2" w:rsidRDefault="002D420B" w:rsidP="001D7516">
            <w:pPr>
              <w:rPr>
                <w:rFonts w:ascii="Times New Roman" w:hAnsi="Times New Roman" w:cs="Times New Roman"/>
                <w:sz w:val="20"/>
                <w:szCs w:val="20"/>
              </w:rPr>
            </w:pPr>
          </w:p>
        </w:tc>
        <w:tc>
          <w:tcPr>
            <w:tcW w:w="925" w:type="dxa"/>
          </w:tcPr>
          <w:p w14:paraId="76FAA9E8" w14:textId="77777777" w:rsidR="002D420B" w:rsidRPr="007E1BD2" w:rsidRDefault="002D420B" w:rsidP="001D7516">
            <w:pPr>
              <w:rPr>
                <w:rFonts w:ascii="Times New Roman" w:hAnsi="Times New Roman" w:cs="Times New Roman"/>
                <w:sz w:val="20"/>
                <w:szCs w:val="20"/>
              </w:rPr>
            </w:pPr>
          </w:p>
        </w:tc>
        <w:tc>
          <w:tcPr>
            <w:tcW w:w="720" w:type="dxa"/>
          </w:tcPr>
          <w:p w14:paraId="095514BB" w14:textId="77777777" w:rsidR="002D420B" w:rsidRPr="007E1BD2" w:rsidRDefault="002D420B" w:rsidP="001D7516">
            <w:pPr>
              <w:rPr>
                <w:rFonts w:ascii="Times New Roman" w:hAnsi="Times New Roman" w:cs="Times New Roman"/>
                <w:sz w:val="20"/>
                <w:szCs w:val="20"/>
              </w:rPr>
            </w:pPr>
          </w:p>
        </w:tc>
        <w:tc>
          <w:tcPr>
            <w:tcW w:w="720" w:type="dxa"/>
          </w:tcPr>
          <w:p w14:paraId="20090FB2" w14:textId="77777777" w:rsidR="002D420B" w:rsidRPr="007E1BD2" w:rsidRDefault="002D420B" w:rsidP="001D7516">
            <w:pPr>
              <w:rPr>
                <w:rFonts w:ascii="Times New Roman" w:hAnsi="Times New Roman" w:cs="Times New Roman"/>
                <w:sz w:val="20"/>
                <w:szCs w:val="20"/>
              </w:rPr>
            </w:pPr>
          </w:p>
        </w:tc>
        <w:tc>
          <w:tcPr>
            <w:tcW w:w="649" w:type="dxa"/>
          </w:tcPr>
          <w:p w14:paraId="16ABD744" w14:textId="77777777" w:rsidR="002D420B" w:rsidRPr="007E1BD2" w:rsidRDefault="002D420B" w:rsidP="001D7516">
            <w:pPr>
              <w:rPr>
                <w:rFonts w:ascii="Times New Roman" w:hAnsi="Times New Roman" w:cs="Times New Roman"/>
                <w:sz w:val="20"/>
                <w:szCs w:val="20"/>
              </w:rPr>
            </w:pPr>
          </w:p>
        </w:tc>
      </w:tr>
      <w:tr w:rsidR="002D420B" w:rsidRPr="007E1BD2" w14:paraId="58BCB5C0" w14:textId="77777777" w:rsidTr="001D7516">
        <w:trPr>
          <w:trHeight w:val="226"/>
        </w:trPr>
        <w:tc>
          <w:tcPr>
            <w:tcW w:w="1080" w:type="dxa"/>
          </w:tcPr>
          <w:p w14:paraId="6A9BA820" w14:textId="77777777" w:rsidR="002D420B" w:rsidRPr="00C81E48" w:rsidRDefault="002D420B" w:rsidP="001D7516">
            <w:pPr>
              <w:jc w:val="center"/>
              <w:rPr>
                <w:rFonts w:ascii="Times New Roman" w:hAnsi="Times New Roman" w:cs="Times New Roman"/>
                <w:sz w:val="20"/>
                <w:szCs w:val="20"/>
                <w:lang w:val="en-US"/>
              </w:rPr>
            </w:pPr>
            <w:r>
              <w:rPr>
                <w:rFonts w:ascii="Times New Roman" w:hAnsi="Times New Roman" w:cs="Times New Roman"/>
                <w:sz w:val="20"/>
                <w:szCs w:val="20"/>
                <w:lang w:val="en-US"/>
              </w:rPr>
              <w:t>Makan Siang</w:t>
            </w:r>
          </w:p>
        </w:tc>
        <w:tc>
          <w:tcPr>
            <w:tcW w:w="1530" w:type="dxa"/>
          </w:tcPr>
          <w:p w14:paraId="708DB674" w14:textId="77777777" w:rsidR="002D420B" w:rsidRPr="007E1BD2" w:rsidRDefault="002D420B" w:rsidP="001D7516">
            <w:pPr>
              <w:rPr>
                <w:rFonts w:ascii="Times New Roman" w:hAnsi="Times New Roman" w:cs="Times New Roman"/>
                <w:sz w:val="20"/>
                <w:szCs w:val="20"/>
              </w:rPr>
            </w:pPr>
          </w:p>
        </w:tc>
        <w:tc>
          <w:tcPr>
            <w:tcW w:w="1800" w:type="dxa"/>
          </w:tcPr>
          <w:p w14:paraId="079D7063" w14:textId="77777777" w:rsidR="002D420B" w:rsidRPr="007E1BD2" w:rsidRDefault="002D420B" w:rsidP="001D7516">
            <w:pPr>
              <w:rPr>
                <w:rFonts w:ascii="Times New Roman" w:hAnsi="Times New Roman" w:cs="Times New Roman"/>
                <w:sz w:val="20"/>
                <w:szCs w:val="20"/>
              </w:rPr>
            </w:pPr>
          </w:p>
        </w:tc>
        <w:tc>
          <w:tcPr>
            <w:tcW w:w="1800" w:type="dxa"/>
          </w:tcPr>
          <w:p w14:paraId="3DED3D56" w14:textId="77777777" w:rsidR="002D420B" w:rsidRPr="007E1BD2" w:rsidRDefault="002D420B" w:rsidP="001D7516">
            <w:pPr>
              <w:rPr>
                <w:rFonts w:ascii="Times New Roman" w:hAnsi="Times New Roman" w:cs="Times New Roman"/>
                <w:sz w:val="20"/>
                <w:szCs w:val="20"/>
              </w:rPr>
            </w:pPr>
          </w:p>
        </w:tc>
        <w:tc>
          <w:tcPr>
            <w:tcW w:w="925" w:type="dxa"/>
          </w:tcPr>
          <w:p w14:paraId="5156EEFF" w14:textId="77777777" w:rsidR="002D420B" w:rsidRPr="007E1BD2" w:rsidRDefault="002D420B" w:rsidP="001D7516">
            <w:pPr>
              <w:rPr>
                <w:rFonts w:ascii="Times New Roman" w:hAnsi="Times New Roman" w:cs="Times New Roman"/>
                <w:sz w:val="20"/>
                <w:szCs w:val="20"/>
              </w:rPr>
            </w:pPr>
          </w:p>
        </w:tc>
        <w:tc>
          <w:tcPr>
            <w:tcW w:w="720" w:type="dxa"/>
          </w:tcPr>
          <w:p w14:paraId="0F1B95EA" w14:textId="77777777" w:rsidR="002D420B" w:rsidRPr="007E1BD2" w:rsidRDefault="002D420B" w:rsidP="001D7516">
            <w:pPr>
              <w:rPr>
                <w:rFonts w:ascii="Times New Roman" w:hAnsi="Times New Roman" w:cs="Times New Roman"/>
                <w:sz w:val="20"/>
                <w:szCs w:val="20"/>
              </w:rPr>
            </w:pPr>
          </w:p>
        </w:tc>
        <w:tc>
          <w:tcPr>
            <w:tcW w:w="720" w:type="dxa"/>
          </w:tcPr>
          <w:p w14:paraId="3052ED5A" w14:textId="77777777" w:rsidR="002D420B" w:rsidRPr="007E1BD2" w:rsidRDefault="002D420B" w:rsidP="001D7516">
            <w:pPr>
              <w:rPr>
                <w:rFonts w:ascii="Times New Roman" w:hAnsi="Times New Roman" w:cs="Times New Roman"/>
                <w:sz w:val="20"/>
                <w:szCs w:val="20"/>
              </w:rPr>
            </w:pPr>
          </w:p>
        </w:tc>
        <w:tc>
          <w:tcPr>
            <w:tcW w:w="649" w:type="dxa"/>
          </w:tcPr>
          <w:p w14:paraId="78686A23" w14:textId="77777777" w:rsidR="002D420B" w:rsidRPr="007E1BD2" w:rsidRDefault="002D420B" w:rsidP="001D7516">
            <w:pPr>
              <w:rPr>
                <w:rFonts w:ascii="Times New Roman" w:hAnsi="Times New Roman" w:cs="Times New Roman"/>
                <w:sz w:val="20"/>
                <w:szCs w:val="20"/>
              </w:rPr>
            </w:pPr>
          </w:p>
        </w:tc>
      </w:tr>
      <w:tr w:rsidR="002D420B" w:rsidRPr="007E1BD2" w14:paraId="33F8D82F" w14:textId="77777777" w:rsidTr="001D7516">
        <w:trPr>
          <w:trHeight w:val="451"/>
        </w:trPr>
        <w:tc>
          <w:tcPr>
            <w:tcW w:w="1080" w:type="dxa"/>
          </w:tcPr>
          <w:p w14:paraId="5A957C76" w14:textId="77777777" w:rsidR="002D420B" w:rsidRPr="007E1BD2" w:rsidRDefault="002D420B" w:rsidP="001D7516">
            <w:pPr>
              <w:jc w:val="center"/>
              <w:rPr>
                <w:rFonts w:ascii="Times New Roman" w:hAnsi="Times New Roman" w:cs="Times New Roman"/>
                <w:sz w:val="20"/>
                <w:szCs w:val="20"/>
              </w:rPr>
            </w:pPr>
          </w:p>
        </w:tc>
        <w:tc>
          <w:tcPr>
            <w:tcW w:w="1530" w:type="dxa"/>
          </w:tcPr>
          <w:p w14:paraId="33D4A26B" w14:textId="77777777" w:rsidR="002D420B" w:rsidRPr="007E1BD2" w:rsidRDefault="002D420B" w:rsidP="001D7516">
            <w:pPr>
              <w:rPr>
                <w:rFonts w:ascii="Times New Roman" w:hAnsi="Times New Roman" w:cs="Times New Roman"/>
                <w:sz w:val="20"/>
                <w:szCs w:val="20"/>
              </w:rPr>
            </w:pPr>
          </w:p>
        </w:tc>
        <w:tc>
          <w:tcPr>
            <w:tcW w:w="1800" w:type="dxa"/>
          </w:tcPr>
          <w:p w14:paraId="7F67BDC1" w14:textId="77777777" w:rsidR="002D420B" w:rsidRPr="007E1BD2" w:rsidRDefault="002D420B" w:rsidP="001D7516">
            <w:pPr>
              <w:rPr>
                <w:rFonts w:ascii="Times New Roman" w:hAnsi="Times New Roman" w:cs="Times New Roman"/>
                <w:sz w:val="20"/>
                <w:szCs w:val="20"/>
              </w:rPr>
            </w:pPr>
          </w:p>
        </w:tc>
        <w:tc>
          <w:tcPr>
            <w:tcW w:w="1800" w:type="dxa"/>
          </w:tcPr>
          <w:p w14:paraId="49E7A1FA" w14:textId="77777777" w:rsidR="002D420B" w:rsidRPr="007E1BD2" w:rsidRDefault="002D420B" w:rsidP="001D7516">
            <w:pPr>
              <w:rPr>
                <w:rFonts w:ascii="Times New Roman" w:hAnsi="Times New Roman" w:cs="Times New Roman"/>
                <w:sz w:val="20"/>
                <w:szCs w:val="20"/>
              </w:rPr>
            </w:pPr>
          </w:p>
        </w:tc>
        <w:tc>
          <w:tcPr>
            <w:tcW w:w="925" w:type="dxa"/>
          </w:tcPr>
          <w:p w14:paraId="563DE03E" w14:textId="77777777" w:rsidR="002D420B" w:rsidRPr="007E1BD2" w:rsidRDefault="002D420B" w:rsidP="001D7516">
            <w:pPr>
              <w:rPr>
                <w:rFonts w:ascii="Times New Roman" w:hAnsi="Times New Roman" w:cs="Times New Roman"/>
                <w:sz w:val="20"/>
                <w:szCs w:val="20"/>
              </w:rPr>
            </w:pPr>
          </w:p>
        </w:tc>
        <w:tc>
          <w:tcPr>
            <w:tcW w:w="720" w:type="dxa"/>
          </w:tcPr>
          <w:p w14:paraId="1ED07DFF" w14:textId="77777777" w:rsidR="002D420B" w:rsidRPr="007E1BD2" w:rsidRDefault="002D420B" w:rsidP="001D7516">
            <w:pPr>
              <w:rPr>
                <w:rFonts w:ascii="Times New Roman" w:hAnsi="Times New Roman" w:cs="Times New Roman"/>
                <w:sz w:val="20"/>
                <w:szCs w:val="20"/>
              </w:rPr>
            </w:pPr>
          </w:p>
        </w:tc>
        <w:tc>
          <w:tcPr>
            <w:tcW w:w="720" w:type="dxa"/>
          </w:tcPr>
          <w:p w14:paraId="3F7E6073" w14:textId="77777777" w:rsidR="002D420B" w:rsidRPr="007E1BD2" w:rsidRDefault="002D420B" w:rsidP="001D7516">
            <w:pPr>
              <w:rPr>
                <w:rFonts w:ascii="Times New Roman" w:hAnsi="Times New Roman" w:cs="Times New Roman"/>
                <w:sz w:val="20"/>
                <w:szCs w:val="20"/>
              </w:rPr>
            </w:pPr>
          </w:p>
        </w:tc>
        <w:tc>
          <w:tcPr>
            <w:tcW w:w="649" w:type="dxa"/>
          </w:tcPr>
          <w:p w14:paraId="6E46FA2F" w14:textId="77777777" w:rsidR="002D420B" w:rsidRPr="007E1BD2" w:rsidRDefault="002D420B" w:rsidP="001D7516">
            <w:pPr>
              <w:rPr>
                <w:rFonts w:ascii="Times New Roman" w:hAnsi="Times New Roman" w:cs="Times New Roman"/>
                <w:sz w:val="20"/>
                <w:szCs w:val="20"/>
              </w:rPr>
            </w:pPr>
          </w:p>
        </w:tc>
      </w:tr>
      <w:tr w:rsidR="002D420B" w:rsidRPr="007E1BD2" w14:paraId="20759E20" w14:textId="77777777" w:rsidTr="001D7516">
        <w:trPr>
          <w:trHeight w:val="226"/>
        </w:trPr>
        <w:tc>
          <w:tcPr>
            <w:tcW w:w="1080" w:type="dxa"/>
          </w:tcPr>
          <w:p w14:paraId="6C8A4755" w14:textId="77777777" w:rsidR="002D420B" w:rsidRPr="007E1BD2" w:rsidRDefault="002D420B" w:rsidP="001D7516">
            <w:pPr>
              <w:jc w:val="center"/>
              <w:rPr>
                <w:rFonts w:ascii="Times New Roman" w:hAnsi="Times New Roman" w:cs="Times New Roman"/>
                <w:sz w:val="20"/>
                <w:szCs w:val="20"/>
              </w:rPr>
            </w:pPr>
          </w:p>
        </w:tc>
        <w:tc>
          <w:tcPr>
            <w:tcW w:w="1530" w:type="dxa"/>
          </w:tcPr>
          <w:p w14:paraId="0FDF73EE" w14:textId="77777777" w:rsidR="002D420B" w:rsidRPr="007E1BD2" w:rsidRDefault="002D420B" w:rsidP="001D7516">
            <w:pPr>
              <w:rPr>
                <w:rFonts w:ascii="Times New Roman" w:hAnsi="Times New Roman" w:cs="Times New Roman"/>
                <w:sz w:val="20"/>
                <w:szCs w:val="20"/>
              </w:rPr>
            </w:pPr>
          </w:p>
        </w:tc>
        <w:tc>
          <w:tcPr>
            <w:tcW w:w="1800" w:type="dxa"/>
          </w:tcPr>
          <w:p w14:paraId="0A6F223E" w14:textId="77777777" w:rsidR="002D420B" w:rsidRPr="007E1BD2" w:rsidRDefault="002D420B" w:rsidP="001D7516">
            <w:pPr>
              <w:rPr>
                <w:rFonts w:ascii="Times New Roman" w:hAnsi="Times New Roman" w:cs="Times New Roman"/>
                <w:sz w:val="20"/>
                <w:szCs w:val="20"/>
              </w:rPr>
            </w:pPr>
          </w:p>
        </w:tc>
        <w:tc>
          <w:tcPr>
            <w:tcW w:w="1800" w:type="dxa"/>
          </w:tcPr>
          <w:p w14:paraId="64816183" w14:textId="77777777" w:rsidR="002D420B" w:rsidRPr="007E1BD2" w:rsidRDefault="002D420B" w:rsidP="001D7516">
            <w:pPr>
              <w:rPr>
                <w:rFonts w:ascii="Times New Roman" w:hAnsi="Times New Roman" w:cs="Times New Roman"/>
                <w:sz w:val="20"/>
                <w:szCs w:val="20"/>
              </w:rPr>
            </w:pPr>
          </w:p>
        </w:tc>
        <w:tc>
          <w:tcPr>
            <w:tcW w:w="925" w:type="dxa"/>
          </w:tcPr>
          <w:p w14:paraId="5286D93F" w14:textId="77777777" w:rsidR="002D420B" w:rsidRPr="007E1BD2" w:rsidRDefault="002D420B" w:rsidP="001D7516">
            <w:pPr>
              <w:rPr>
                <w:rFonts w:ascii="Times New Roman" w:hAnsi="Times New Roman" w:cs="Times New Roman"/>
                <w:sz w:val="20"/>
                <w:szCs w:val="20"/>
              </w:rPr>
            </w:pPr>
          </w:p>
        </w:tc>
        <w:tc>
          <w:tcPr>
            <w:tcW w:w="720" w:type="dxa"/>
          </w:tcPr>
          <w:p w14:paraId="1A492CFE" w14:textId="77777777" w:rsidR="002D420B" w:rsidRPr="007E1BD2" w:rsidRDefault="002D420B" w:rsidP="001D7516">
            <w:pPr>
              <w:rPr>
                <w:rFonts w:ascii="Times New Roman" w:hAnsi="Times New Roman" w:cs="Times New Roman"/>
                <w:sz w:val="20"/>
                <w:szCs w:val="20"/>
              </w:rPr>
            </w:pPr>
          </w:p>
        </w:tc>
        <w:tc>
          <w:tcPr>
            <w:tcW w:w="720" w:type="dxa"/>
          </w:tcPr>
          <w:p w14:paraId="044FBD5B" w14:textId="77777777" w:rsidR="002D420B" w:rsidRPr="007E1BD2" w:rsidRDefault="002D420B" w:rsidP="001D7516">
            <w:pPr>
              <w:rPr>
                <w:rFonts w:ascii="Times New Roman" w:hAnsi="Times New Roman" w:cs="Times New Roman"/>
                <w:sz w:val="20"/>
                <w:szCs w:val="20"/>
              </w:rPr>
            </w:pPr>
          </w:p>
        </w:tc>
        <w:tc>
          <w:tcPr>
            <w:tcW w:w="649" w:type="dxa"/>
          </w:tcPr>
          <w:p w14:paraId="021FFE90" w14:textId="77777777" w:rsidR="002D420B" w:rsidRPr="007E1BD2" w:rsidRDefault="002D420B" w:rsidP="001D7516">
            <w:pPr>
              <w:rPr>
                <w:rFonts w:ascii="Times New Roman" w:hAnsi="Times New Roman" w:cs="Times New Roman"/>
                <w:sz w:val="20"/>
                <w:szCs w:val="20"/>
              </w:rPr>
            </w:pPr>
          </w:p>
        </w:tc>
      </w:tr>
      <w:tr w:rsidR="002D420B" w:rsidRPr="007E1BD2" w14:paraId="4D4D77A3" w14:textId="77777777" w:rsidTr="001D7516">
        <w:trPr>
          <w:trHeight w:val="226"/>
        </w:trPr>
        <w:tc>
          <w:tcPr>
            <w:tcW w:w="1080" w:type="dxa"/>
          </w:tcPr>
          <w:p w14:paraId="5B3FF3DD" w14:textId="77777777" w:rsidR="002D420B" w:rsidRPr="007E1BD2" w:rsidRDefault="002D420B" w:rsidP="001D7516">
            <w:pPr>
              <w:jc w:val="center"/>
              <w:rPr>
                <w:rFonts w:ascii="Times New Roman" w:hAnsi="Times New Roman" w:cs="Times New Roman"/>
                <w:sz w:val="20"/>
                <w:szCs w:val="20"/>
              </w:rPr>
            </w:pPr>
          </w:p>
        </w:tc>
        <w:tc>
          <w:tcPr>
            <w:tcW w:w="1530" w:type="dxa"/>
          </w:tcPr>
          <w:p w14:paraId="3F7B45A5" w14:textId="77777777" w:rsidR="002D420B" w:rsidRPr="007E1BD2" w:rsidRDefault="002D420B" w:rsidP="001D7516">
            <w:pPr>
              <w:rPr>
                <w:rFonts w:ascii="Times New Roman" w:hAnsi="Times New Roman" w:cs="Times New Roman"/>
                <w:sz w:val="20"/>
                <w:szCs w:val="20"/>
              </w:rPr>
            </w:pPr>
          </w:p>
        </w:tc>
        <w:tc>
          <w:tcPr>
            <w:tcW w:w="1800" w:type="dxa"/>
          </w:tcPr>
          <w:p w14:paraId="772B950B" w14:textId="77777777" w:rsidR="002D420B" w:rsidRPr="007E1BD2" w:rsidRDefault="002D420B" w:rsidP="001D7516">
            <w:pPr>
              <w:rPr>
                <w:rFonts w:ascii="Times New Roman" w:hAnsi="Times New Roman" w:cs="Times New Roman"/>
                <w:sz w:val="20"/>
                <w:szCs w:val="20"/>
              </w:rPr>
            </w:pPr>
          </w:p>
        </w:tc>
        <w:tc>
          <w:tcPr>
            <w:tcW w:w="1800" w:type="dxa"/>
          </w:tcPr>
          <w:p w14:paraId="5E01B97C" w14:textId="77777777" w:rsidR="002D420B" w:rsidRPr="007E1BD2" w:rsidRDefault="002D420B" w:rsidP="001D7516">
            <w:pPr>
              <w:rPr>
                <w:rFonts w:ascii="Times New Roman" w:hAnsi="Times New Roman" w:cs="Times New Roman"/>
                <w:sz w:val="20"/>
                <w:szCs w:val="20"/>
              </w:rPr>
            </w:pPr>
          </w:p>
        </w:tc>
        <w:tc>
          <w:tcPr>
            <w:tcW w:w="925" w:type="dxa"/>
          </w:tcPr>
          <w:p w14:paraId="0335B8DF" w14:textId="77777777" w:rsidR="002D420B" w:rsidRPr="007E1BD2" w:rsidRDefault="002D420B" w:rsidP="001D7516">
            <w:pPr>
              <w:rPr>
                <w:rFonts w:ascii="Times New Roman" w:hAnsi="Times New Roman" w:cs="Times New Roman"/>
                <w:sz w:val="20"/>
                <w:szCs w:val="20"/>
              </w:rPr>
            </w:pPr>
          </w:p>
        </w:tc>
        <w:tc>
          <w:tcPr>
            <w:tcW w:w="720" w:type="dxa"/>
          </w:tcPr>
          <w:p w14:paraId="3F01E8ED" w14:textId="77777777" w:rsidR="002D420B" w:rsidRPr="007E1BD2" w:rsidRDefault="002D420B" w:rsidP="001D7516">
            <w:pPr>
              <w:rPr>
                <w:rFonts w:ascii="Times New Roman" w:hAnsi="Times New Roman" w:cs="Times New Roman"/>
                <w:sz w:val="20"/>
                <w:szCs w:val="20"/>
              </w:rPr>
            </w:pPr>
          </w:p>
        </w:tc>
        <w:tc>
          <w:tcPr>
            <w:tcW w:w="720" w:type="dxa"/>
          </w:tcPr>
          <w:p w14:paraId="4751A27E" w14:textId="77777777" w:rsidR="002D420B" w:rsidRPr="007E1BD2" w:rsidRDefault="002D420B" w:rsidP="001D7516">
            <w:pPr>
              <w:rPr>
                <w:rFonts w:ascii="Times New Roman" w:hAnsi="Times New Roman" w:cs="Times New Roman"/>
                <w:sz w:val="20"/>
                <w:szCs w:val="20"/>
              </w:rPr>
            </w:pPr>
          </w:p>
        </w:tc>
        <w:tc>
          <w:tcPr>
            <w:tcW w:w="649" w:type="dxa"/>
          </w:tcPr>
          <w:p w14:paraId="21D396D0" w14:textId="77777777" w:rsidR="002D420B" w:rsidRPr="007E1BD2" w:rsidRDefault="002D420B" w:rsidP="001D7516">
            <w:pPr>
              <w:rPr>
                <w:rFonts w:ascii="Times New Roman" w:hAnsi="Times New Roman" w:cs="Times New Roman"/>
                <w:sz w:val="20"/>
                <w:szCs w:val="20"/>
              </w:rPr>
            </w:pPr>
          </w:p>
        </w:tc>
      </w:tr>
      <w:tr w:rsidR="002D420B" w:rsidRPr="007E1BD2" w14:paraId="16DD3F55" w14:textId="77777777" w:rsidTr="001D7516">
        <w:trPr>
          <w:trHeight w:val="226"/>
        </w:trPr>
        <w:tc>
          <w:tcPr>
            <w:tcW w:w="1080" w:type="dxa"/>
          </w:tcPr>
          <w:p w14:paraId="2FF38C65" w14:textId="77777777" w:rsidR="002D420B" w:rsidRPr="007E1BD2" w:rsidRDefault="002D420B" w:rsidP="001D7516">
            <w:pPr>
              <w:jc w:val="center"/>
              <w:rPr>
                <w:rFonts w:ascii="Times New Roman" w:hAnsi="Times New Roman" w:cs="Times New Roman"/>
                <w:sz w:val="20"/>
                <w:szCs w:val="20"/>
              </w:rPr>
            </w:pPr>
          </w:p>
        </w:tc>
        <w:tc>
          <w:tcPr>
            <w:tcW w:w="1530" w:type="dxa"/>
          </w:tcPr>
          <w:p w14:paraId="2D5DD2EA" w14:textId="77777777" w:rsidR="002D420B" w:rsidRPr="007E1BD2" w:rsidRDefault="002D420B" w:rsidP="001D7516">
            <w:pPr>
              <w:rPr>
                <w:rFonts w:ascii="Times New Roman" w:hAnsi="Times New Roman" w:cs="Times New Roman"/>
                <w:sz w:val="20"/>
                <w:szCs w:val="20"/>
              </w:rPr>
            </w:pPr>
          </w:p>
        </w:tc>
        <w:tc>
          <w:tcPr>
            <w:tcW w:w="1800" w:type="dxa"/>
          </w:tcPr>
          <w:p w14:paraId="037114C8" w14:textId="77777777" w:rsidR="002D420B" w:rsidRPr="007E1BD2" w:rsidRDefault="002D420B" w:rsidP="001D7516">
            <w:pPr>
              <w:rPr>
                <w:rFonts w:ascii="Times New Roman" w:hAnsi="Times New Roman" w:cs="Times New Roman"/>
                <w:sz w:val="20"/>
                <w:szCs w:val="20"/>
              </w:rPr>
            </w:pPr>
          </w:p>
        </w:tc>
        <w:tc>
          <w:tcPr>
            <w:tcW w:w="1800" w:type="dxa"/>
          </w:tcPr>
          <w:p w14:paraId="2436F1DB" w14:textId="77777777" w:rsidR="002D420B" w:rsidRPr="007E1BD2" w:rsidRDefault="002D420B" w:rsidP="001D7516">
            <w:pPr>
              <w:rPr>
                <w:rFonts w:ascii="Times New Roman" w:hAnsi="Times New Roman" w:cs="Times New Roman"/>
                <w:sz w:val="20"/>
                <w:szCs w:val="20"/>
              </w:rPr>
            </w:pPr>
          </w:p>
        </w:tc>
        <w:tc>
          <w:tcPr>
            <w:tcW w:w="925" w:type="dxa"/>
          </w:tcPr>
          <w:p w14:paraId="6AE9370C" w14:textId="77777777" w:rsidR="002D420B" w:rsidRPr="007E1BD2" w:rsidRDefault="002D420B" w:rsidP="001D7516">
            <w:pPr>
              <w:rPr>
                <w:rFonts w:ascii="Times New Roman" w:hAnsi="Times New Roman" w:cs="Times New Roman"/>
                <w:sz w:val="20"/>
                <w:szCs w:val="20"/>
              </w:rPr>
            </w:pPr>
          </w:p>
        </w:tc>
        <w:tc>
          <w:tcPr>
            <w:tcW w:w="720" w:type="dxa"/>
          </w:tcPr>
          <w:p w14:paraId="0FF1B50F" w14:textId="77777777" w:rsidR="002D420B" w:rsidRPr="007E1BD2" w:rsidRDefault="002D420B" w:rsidP="001D7516">
            <w:pPr>
              <w:rPr>
                <w:rFonts w:ascii="Times New Roman" w:hAnsi="Times New Roman" w:cs="Times New Roman"/>
                <w:sz w:val="20"/>
                <w:szCs w:val="20"/>
              </w:rPr>
            </w:pPr>
          </w:p>
        </w:tc>
        <w:tc>
          <w:tcPr>
            <w:tcW w:w="720" w:type="dxa"/>
          </w:tcPr>
          <w:p w14:paraId="46BBB0EE" w14:textId="77777777" w:rsidR="002D420B" w:rsidRPr="007E1BD2" w:rsidRDefault="002D420B" w:rsidP="001D7516">
            <w:pPr>
              <w:rPr>
                <w:rFonts w:ascii="Times New Roman" w:hAnsi="Times New Roman" w:cs="Times New Roman"/>
                <w:sz w:val="20"/>
                <w:szCs w:val="20"/>
              </w:rPr>
            </w:pPr>
          </w:p>
        </w:tc>
        <w:tc>
          <w:tcPr>
            <w:tcW w:w="649" w:type="dxa"/>
          </w:tcPr>
          <w:p w14:paraId="297F61F2" w14:textId="77777777" w:rsidR="002D420B" w:rsidRPr="007E1BD2" w:rsidRDefault="002D420B" w:rsidP="001D7516">
            <w:pPr>
              <w:rPr>
                <w:rFonts w:ascii="Times New Roman" w:hAnsi="Times New Roman" w:cs="Times New Roman"/>
                <w:sz w:val="20"/>
                <w:szCs w:val="20"/>
              </w:rPr>
            </w:pPr>
          </w:p>
        </w:tc>
      </w:tr>
      <w:tr w:rsidR="002D420B" w:rsidRPr="007E1BD2" w14:paraId="71E2E6EA" w14:textId="77777777" w:rsidTr="001D7516">
        <w:trPr>
          <w:trHeight w:val="226"/>
        </w:trPr>
        <w:tc>
          <w:tcPr>
            <w:tcW w:w="1080" w:type="dxa"/>
          </w:tcPr>
          <w:p w14:paraId="40D35F1E" w14:textId="77777777" w:rsidR="002D420B" w:rsidRPr="00C81E48" w:rsidRDefault="002D420B" w:rsidP="001D7516">
            <w:pPr>
              <w:jc w:val="center"/>
              <w:rPr>
                <w:rFonts w:ascii="Times New Roman" w:hAnsi="Times New Roman" w:cs="Times New Roman"/>
                <w:sz w:val="20"/>
                <w:szCs w:val="20"/>
                <w:lang w:val="en-US"/>
              </w:rPr>
            </w:pPr>
            <w:r>
              <w:rPr>
                <w:rFonts w:ascii="Times New Roman" w:hAnsi="Times New Roman" w:cs="Times New Roman"/>
                <w:sz w:val="20"/>
                <w:szCs w:val="20"/>
                <w:lang w:val="en-US"/>
              </w:rPr>
              <w:t>Makan Malam</w:t>
            </w:r>
          </w:p>
        </w:tc>
        <w:tc>
          <w:tcPr>
            <w:tcW w:w="1530" w:type="dxa"/>
          </w:tcPr>
          <w:p w14:paraId="07F4E76E" w14:textId="77777777" w:rsidR="002D420B" w:rsidRPr="007E1BD2" w:rsidRDefault="002D420B" w:rsidP="001D7516">
            <w:pPr>
              <w:rPr>
                <w:rFonts w:ascii="Times New Roman" w:hAnsi="Times New Roman" w:cs="Times New Roman"/>
                <w:sz w:val="20"/>
                <w:szCs w:val="20"/>
              </w:rPr>
            </w:pPr>
          </w:p>
        </w:tc>
        <w:tc>
          <w:tcPr>
            <w:tcW w:w="1800" w:type="dxa"/>
          </w:tcPr>
          <w:p w14:paraId="595F1F28" w14:textId="77777777" w:rsidR="002D420B" w:rsidRPr="007E1BD2" w:rsidRDefault="002D420B" w:rsidP="001D7516">
            <w:pPr>
              <w:rPr>
                <w:rFonts w:ascii="Times New Roman" w:hAnsi="Times New Roman" w:cs="Times New Roman"/>
                <w:sz w:val="20"/>
                <w:szCs w:val="20"/>
              </w:rPr>
            </w:pPr>
          </w:p>
        </w:tc>
        <w:tc>
          <w:tcPr>
            <w:tcW w:w="1800" w:type="dxa"/>
          </w:tcPr>
          <w:p w14:paraId="313B2437" w14:textId="77777777" w:rsidR="002D420B" w:rsidRPr="007E1BD2" w:rsidRDefault="002D420B" w:rsidP="001D7516">
            <w:pPr>
              <w:rPr>
                <w:rFonts w:ascii="Times New Roman" w:hAnsi="Times New Roman" w:cs="Times New Roman"/>
                <w:sz w:val="20"/>
                <w:szCs w:val="20"/>
              </w:rPr>
            </w:pPr>
          </w:p>
        </w:tc>
        <w:tc>
          <w:tcPr>
            <w:tcW w:w="925" w:type="dxa"/>
          </w:tcPr>
          <w:p w14:paraId="44E90DEC" w14:textId="77777777" w:rsidR="002D420B" w:rsidRPr="007E1BD2" w:rsidRDefault="002D420B" w:rsidP="001D7516">
            <w:pPr>
              <w:rPr>
                <w:rFonts w:ascii="Times New Roman" w:hAnsi="Times New Roman" w:cs="Times New Roman"/>
                <w:sz w:val="20"/>
                <w:szCs w:val="20"/>
              </w:rPr>
            </w:pPr>
          </w:p>
        </w:tc>
        <w:tc>
          <w:tcPr>
            <w:tcW w:w="720" w:type="dxa"/>
          </w:tcPr>
          <w:p w14:paraId="3BC7FC90" w14:textId="77777777" w:rsidR="002D420B" w:rsidRPr="007E1BD2" w:rsidRDefault="002D420B" w:rsidP="001D7516">
            <w:pPr>
              <w:rPr>
                <w:rFonts w:ascii="Times New Roman" w:hAnsi="Times New Roman" w:cs="Times New Roman"/>
                <w:sz w:val="20"/>
                <w:szCs w:val="20"/>
              </w:rPr>
            </w:pPr>
          </w:p>
        </w:tc>
        <w:tc>
          <w:tcPr>
            <w:tcW w:w="720" w:type="dxa"/>
          </w:tcPr>
          <w:p w14:paraId="0230F463" w14:textId="77777777" w:rsidR="002D420B" w:rsidRPr="007E1BD2" w:rsidRDefault="002D420B" w:rsidP="001D7516">
            <w:pPr>
              <w:rPr>
                <w:rFonts w:ascii="Times New Roman" w:hAnsi="Times New Roman" w:cs="Times New Roman"/>
                <w:sz w:val="20"/>
                <w:szCs w:val="20"/>
              </w:rPr>
            </w:pPr>
          </w:p>
        </w:tc>
        <w:tc>
          <w:tcPr>
            <w:tcW w:w="649" w:type="dxa"/>
          </w:tcPr>
          <w:p w14:paraId="2B1C25CD" w14:textId="77777777" w:rsidR="002D420B" w:rsidRPr="007E1BD2" w:rsidRDefault="002D420B" w:rsidP="001D7516">
            <w:pPr>
              <w:rPr>
                <w:rFonts w:ascii="Times New Roman" w:hAnsi="Times New Roman" w:cs="Times New Roman"/>
                <w:sz w:val="20"/>
                <w:szCs w:val="20"/>
              </w:rPr>
            </w:pPr>
          </w:p>
        </w:tc>
      </w:tr>
      <w:tr w:rsidR="002D420B" w:rsidRPr="007E1BD2" w14:paraId="3B7DA857" w14:textId="77777777" w:rsidTr="001D7516">
        <w:trPr>
          <w:trHeight w:val="226"/>
        </w:trPr>
        <w:tc>
          <w:tcPr>
            <w:tcW w:w="1080" w:type="dxa"/>
          </w:tcPr>
          <w:p w14:paraId="28C18DC1" w14:textId="77777777" w:rsidR="002D420B" w:rsidRPr="007E1BD2" w:rsidRDefault="002D420B" w:rsidP="001D7516">
            <w:pPr>
              <w:jc w:val="center"/>
              <w:rPr>
                <w:rFonts w:ascii="Times New Roman" w:hAnsi="Times New Roman" w:cs="Times New Roman"/>
                <w:sz w:val="20"/>
                <w:szCs w:val="20"/>
              </w:rPr>
            </w:pPr>
          </w:p>
        </w:tc>
        <w:tc>
          <w:tcPr>
            <w:tcW w:w="1530" w:type="dxa"/>
          </w:tcPr>
          <w:p w14:paraId="2467EA93" w14:textId="77777777" w:rsidR="002D420B" w:rsidRPr="007E1BD2" w:rsidRDefault="002D420B" w:rsidP="001D7516">
            <w:pPr>
              <w:rPr>
                <w:rFonts w:ascii="Times New Roman" w:hAnsi="Times New Roman" w:cs="Times New Roman"/>
                <w:sz w:val="20"/>
                <w:szCs w:val="20"/>
              </w:rPr>
            </w:pPr>
          </w:p>
        </w:tc>
        <w:tc>
          <w:tcPr>
            <w:tcW w:w="1800" w:type="dxa"/>
          </w:tcPr>
          <w:p w14:paraId="419ECB7D" w14:textId="77777777" w:rsidR="002D420B" w:rsidRPr="007E1BD2" w:rsidRDefault="002D420B" w:rsidP="001D7516">
            <w:pPr>
              <w:rPr>
                <w:rFonts w:ascii="Times New Roman" w:hAnsi="Times New Roman" w:cs="Times New Roman"/>
                <w:sz w:val="20"/>
                <w:szCs w:val="20"/>
              </w:rPr>
            </w:pPr>
          </w:p>
        </w:tc>
        <w:tc>
          <w:tcPr>
            <w:tcW w:w="1800" w:type="dxa"/>
          </w:tcPr>
          <w:p w14:paraId="03F15C32" w14:textId="77777777" w:rsidR="002D420B" w:rsidRPr="007E1BD2" w:rsidRDefault="002D420B" w:rsidP="001D7516">
            <w:pPr>
              <w:rPr>
                <w:rFonts w:ascii="Times New Roman" w:hAnsi="Times New Roman" w:cs="Times New Roman"/>
                <w:sz w:val="20"/>
                <w:szCs w:val="20"/>
              </w:rPr>
            </w:pPr>
          </w:p>
        </w:tc>
        <w:tc>
          <w:tcPr>
            <w:tcW w:w="925" w:type="dxa"/>
          </w:tcPr>
          <w:p w14:paraId="5D6A9F36" w14:textId="77777777" w:rsidR="002D420B" w:rsidRPr="007E1BD2" w:rsidRDefault="002D420B" w:rsidP="001D7516">
            <w:pPr>
              <w:rPr>
                <w:rFonts w:ascii="Times New Roman" w:hAnsi="Times New Roman" w:cs="Times New Roman"/>
                <w:sz w:val="20"/>
                <w:szCs w:val="20"/>
              </w:rPr>
            </w:pPr>
          </w:p>
        </w:tc>
        <w:tc>
          <w:tcPr>
            <w:tcW w:w="720" w:type="dxa"/>
          </w:tcPr>
          <w:p w14:paraId="5E6ACB88" w14:textId="77777777" w:rsidR="002D420B" w:rsidRPr="007E1BD2" w:rsidRDefault="002D420B" w:rsidP="001D7516">
            <w:pPr>
              <w:rPr>
                <w:rFonts w:ascii="Times New Roman" w:hAnsi="Times New Roman" w:cs="Times New Roman"/>
                <w:sz w:val="20"/>
                <w:szCs w:val="20"/>
              </w:rPr>
            </w:pPr>
          </w:p>
        </w:tc>
        <w:tc>
          <w:tcPr>
            <w:tcW w:w="720" w:type="dxa"/>
          </w:tcPr>
          <w:p w14:paraId="420F1658" w14:textId="77777777" w:rsidR="002D420B" w:rsidRPr="007E1BD2" w:rsidRDefault="002D420B" w:rsidP="001D7516">
            <w:pPr>
              <w:rPr>
                <w:rFonts w:ascii="Times New Roman" w:hAnsi="Times New Roman" w:cs="Times New Roman"/>
                <w:sz w:val="20"/>
                <w:szCs w:val="20"/>
              </w:rPr>
            </w:pPr>
          </w:p>
        </w:tc>
        <w:tc>
          <w:tcPr>
            <w:tcW w:w="649" w:type="dxa"/>
          </w:tcPr>
          <w:p w14:paraId="57D9040F" w14:textId="77777777" w:rsidR="002D420B" w:rsidRPr="007E1BD2" w:rsidRDefault="002D420B" w:rsidP="001D7516">
            <w:pPr>
              <w:rPr>
                <w:rFonts w:ascii="Times New Roman" w:hAnsi="Times New Roman" w:cs="Times New Roman"/>
                <w:sz w:val="20"/>
                <w:szCs w:val="20"/>
              </w:rPr>
            </w:pPr>
          </w:p>
        </w:tc>
      </w:tr>
      <w:tr w:rsidR="002D420B" w:rsidRPr="007E1BD2" w14:paraId="5AF4794D" w14:textId="77777777" w:rsidTr="001D7516">
        <w:trPr>
          <w:trHeight w:val="466"/>
        </w:trPr>
        <w:tc>
          <w:tcPr>
            <w:tcW w:w="1080" w:type="dxa"/>
          </w:tcPr>
          <w:p w14:paraId="5EAFD2DE" w14:textId="77777777" w:rsidR="002D420B" w:rsidRPr="007E1BD2" w:rsidRDefault="002D420B" w:rsidP="001D7516">
            <w:pPr>
              <w:jc w:val="center"/>
              <w:rPr>
                <w:rFonts w:ascii="Times New Roman" w:hAnsi="Times New Roman" w:cs="Times New Roman"/>
                <w:sz w:val="20"/>
                <w:szCs w:val="20"/>
              </w:rPr>
            </w:pPr>
          </w:p>
        </w:tc>
        <w:tc>
          <w:tcPr>
            <w:tcW w:w="1530" w:type="dxa"/>
          </w:tcPr>
          <w:p w14:paraId="1A397082" w14:textId="77777777" w:rsidR="002D420B" w:rsidRPr="007E1BD2" w:rsidRDefault="002D420B" w:rsidP="001D7516">
            <w:pPr>
              <w:rPr>
                <w:rFonts w:ascii="Times New Roman" w:hAnsi="Times New Roman" w:cs="Times New Roman"/>
                <w:sz w:val="20"/>
                <w:szCs w:val="20"/>
              </w:rPr>
            </w:pPr>
          </w:p>
        </w:tc>
        <w:tc>
          <w:tcPr>
            <w:tcW w:w="1800" w:type="dxa"/>
          </w:tcPr>
          <w:p w14:paraId="289DE73F" w14:textId="77777777" w:rsidR="002D420B" w:rsidRPr="007E1BD2" w:rsidRDefault="002D420B" w:rsidP="001D7516">
            <w:pPr>
              <w:rPr>
                <w:rFonts w:ascii="Times New Roman" w:hAnsi="Times New Roman" w:cs="Times New Roman"/>
                <w:sz w:val="20"/>
                <w:szCs w:val="20"/>
              </w:rPr>
            </w:pPr>
          </w:p>
        </w:tc>
        <w:tc>
          <w:tcPr>
            <w:tcW w:w="1800" w:type="dxa"/>
          </w:tcPr>
          <w:p w14:paraId="4CBD2252" w14:textId="77777777" w:rsidR="002D420B" w:rsidRPr="007E1BD2" w:rsidRDefault="002D420B" w:rsidP="001D7516">
            <w:pPr>
              <w:rPr>
                <w:rFonts w:ascii="Times New Roman" w:hAnsi="Times New Roman" w:cs="Times New Roman"/>
                <w:sz w:val="20"/>
                <w:szCs w:val="20"/>
              </w:rPr>
            </w:pPr>
          </w:p>
        </w:tc>
        <w:tc>
          <w:tcPr>
            <w:tcW w:w="925" w:type="dxa"/>
          </w:tcPr>
          <w:p w14:paraId="0EDA73BE" w14:textId="77777777" w:rsidR="002D420B" w:rsidRPr="007E1BD2" w:rsidRDefault="002D420B" w:rsidP="001D7516">
            <w:pPr>
              <w:rPr>
                <w:rFonts w:ascii="Times New Roman" w:hAnsi="Times New Roman" w:cs="Times New Roman"/>
                <w:sz w:val="20"/>
                <w:szCs w:val="20"/>
              </w:rPr>
            </w:pPr>
          </w:p>
        </w:tc>
        <w:tc>
          <w:tcPr>
            <w:tcW w:w="720" w:type="dxa"/>
          </w:tcPr>
          <w:p w14:paraId="6D96EC3B" w14:textId="77777777" w:rsidR="002D420B" w:rsidRPr="007E1BD2" w:rsidRDefault="002D420B" w:rsidP="001D7516">
            <w:pPr>
              <w:rPr>
                <w:rFonts w:ascii="Times New Roman" w:hAnsi="Times New Roman" w:cs="Times New Roman"/>
                <w:sz w:val="20"/>
                <w:szCs w:val="20"/>
              </w:rPr>
            </w:pPr>
          </w:p>
        </w:tc>
        <w:tc>
          <w:tcPr>
            <w:tcW w:w="720" w:type="dxa"/>
          </w:tcPr>
          <w:p w14:paraId="51F173B7" w14:textId="77777777" w:rsidR="002D420B" w:rsidRPr="007E1BD2" w:rsidRDefault="002D420B" w:rsidP="001D7516">
            <w:pPr>
              <w:rPr>
                <w:rFonts w:ascii="Times New Roman" w:hAnsi="Times New Roman" w:cs="Times New Roman"/>
                <w:sz w:val="20"/>
                <w:szCs w:val="20"/>
              </w:rPr>
            </w:pPr>
          </w:p>
        </w:tc>
        <w:tc>
          <w:tcPr>
            <w:tcW w:w="649" w:type="dxa"/>
          </w:tcPr>
          <w:p w14:paraId="36F11D0E" w14:textId="77777777" w:rsidR="002D420B" w:rsidRPr="007E1BD2" w:rsidRDefault="002D420B" w:rsidP="001D7516">
            <w:pPr>
              <w:rPr>
                <w:rFonts w:ascii="Times New Roman" w:hAnsi="Times New Roman" w:cs="Times New Roman"/>
                <w:sz w:val="20"/>
                <w:szCs w:val="20"/>
              </w:rPr>
            </w:pPr>
          </w:p>
        </w:tc>
      </w:tr>
      <w:tr w:rsidR="002D420B" w:rsidRPr="007E1BD2" w14:paraId="5A1F1B37" w14:textId="77777777" w:rsidTr="001D7516">
        <w:trPr>
          <w:trHeight w:val="226"/>
        </w:trPr>
        <w:tc>
          <w:tcPr>
            <w:tcW w:w="1080" w:type="dxa"/>
          </w:tcPr>
          <w:p w14:paraId="6FDE694B" w14:textId="77777777" w:rsidR="002D420B" w:rsidRPr="007E1BD2" w:rsidRDefault="002D420B" w:rsidP="001D7516">
            <w:pPr>
              <w:jc w:val="center"/>
              <w:rPr>
                <w:rFonts w:ascii="Times New Roman" w:hAnsi="Times New Roman" w:cs="Times New Roman"/>
                <w:sz w:val="20"/>
                <w:szCs w:val="20"/>
              </w:rPr>
            </w:pPr>
          </w:p>
        </w:tc>
        <w:tc>
          <w:tcPr>
            <w:tcW w:w="1530" w:type="dxa"/>
          </w:tcPr>
          <w:p w14:paraId="427A58C8" w14:textId="77777777" w:rsidR="002D420B" w:rsidRPr="007E1BD2" w:rsidRDefault="002D420B" w:rsidP="001D7516">
            <w:pPr>
              <w:rPr>
                <w:rFonts w:ascii="Times New Roman" w:hAnsi="Times New Roman" w:cs="Times New Roman"/>
                <w:sz w:val="20"/>
                <w:szCs w:val="20"/>
              </w:rPr>
            </w:pPr>
          </w:p>
        </w:tc>
        <w:tc>
          <w:tcPr>
            <w:tcW w:w="1800" w:type="dxa"/>
          </w:tcPr>
          <w:p w14:paraId="6AACD848" w14:textId="77777777" w:rsidR="002D420B" w:rsidRPr="007E1BD2" w:rsidRDefault="002D420B" w:rsidP="001D7516">
            <w:pPr>
              <w:rPr>
                <w:rFonts w:ascii="Times New Roman" w:hAnsi="Times New Roman" w:cs="Times New Roman"/>
                <w:sz w:val="20"/>
                <w:szCs w:val="20"/>
              </w:rPr>
            </w:pPr>
          </w:p>
        </w:tc>
        <w:tc>
          <w:tcPr>
            <w:tcW w:w="1800" w:type="dxa"/>
          </w:tcPr>
          <w:p w14:paraId="03F22404" w14:textId="77777777" w:rsidR="002D420B" w:rsidRPr="007E1BD2" w:rsidRDefault="002D420B" w:rsidP="001D7516">
            <w:pPr>
              <w:rPr>
                <w:rFonts w:ascii="Times New Roman" w:hAnsi="Times New Roman" w:cs="Times New Roman"/>
                <w:sz w:val="20"/>
                <w:szCs w:val="20"/>
              </w:rPr>
            </w:pPr>
          </w:p>
        </w:tc>
        <w:tc>
          <w:tcPr>
            <w:tcW w:w="925" w:type="dxa"/>
          </w:tcPr>
          <w:p w14:paraId="7B5C6978" w14:textId="77777777" w:rsidR="002D420B" w:rsidRPr="007E1BD2" w:rsidRDefault="002D420B" w:rsidP="001D7516">
            <w:pPr>
              <w:rPr>
                <w:rFonts w:ascii="Times New Roman" w:hAnsi="Times New Roman" w:cs="Times New Roman"/>
                <w:sz w:val="20"/>
                <w:szCs w:val="20"/>
              </w:rPr>
            </w:pPr>
          </w:p>
        </w:tc>
        <w:tc>
          <w:tcPr>
            <w:tcW w:w="720" w:type="dxa"/>
          </w:tcPr>
          <w:p w14:paraId="23470D64" w14:textId="77777777" w:rsidR="002D420B" w:rsidRPr="007E1BD2" w:rsidRDefault="002D420B" w:rsidP="001D7516">
            <w:pPr>
              <w:rPr>
                <w:rFonts w:ascii="Times New Roman" w:hAnsi="Times New Roman" w:cs="Times New Roman"/>
                <w:sz w:val="20"/>
                <w:szCs w:val="20"/>
              </w:rPr>
            </w:pPr>
          </w:p>
        </w:tc>
        <w:tc>
          <w:tcPr>
            <w:tcW w:w="720" w:type="dxa"/>
          </w:tcPr>
          <w:p w14:paraId="77D98546" w14:textId="77777777" w:rsidR="002D420B" w:rsidRPr="007E1BD2" w:rsidRDefault="002D420B" w:rsidP="001D7516">
            <w:pPr>
              <w:rPr>
                <w:rFonts w:ascii="Times New Roman" w:hAnsi="Times New Roman" w:cs="Times New Roman"/>
                <w:sz w:val="20"/>
                <w:szCs w:val="20"/>
              </w:rPr>
            </w:pPr>
          </w:p>
        </w:tc>
        <w:tc>
          <w:tcPr>
            <w:tcW w:w="649" w:type="dxa"/>
          </w:tcPr>
          <w:p w14:paraId="6EDAC75D" w14:textId="77777777" w:rsidR="002D420B" w:rsidRPr="007E1BD2" w:rsidRDefault="002D420B" w:rsidP="001D7516">
            <w:pPr>
              <w:rPr>
                <w:rFonts w:ascii="Times New Roman" w:hAnsi="Times New Roman" w:cs="Times New Roman"/>
                <w:sz w:val="20"/>
                <w:szCs w:val="20"/>
              </w:rPr>
            </w:pPr>
          </w:p>
        </w:tc>
      </w:tr>
      <w:tr w:rsidR="002D420B" w:rsidRPr="007E1BD2" w14:paraId="4F8910E4" w14:textId="77777777" w:rsidTr="001D7516">
        <w:trPr>
          <w:trHeight w:val="226"/>
        </w:trPr>
        <w:tc>
          <w:tcPr>
            <w:tcW w:w="1080" w:type="dxa"/>
          </w:tcPr>
          <w:p w14:paraId="7664047D" w14:textId="77777777" w:rsidR="002D420B" w:rsidRPr="007E1BD2" w:rsidRDefault="002D420B" w:rsidP="001D7516">
            <w:pPr>
              <w:rPr>
                <w:rFonts w:ascii="Times New Roman" w:hAnsi="Times New Roman" w:cs="Times New Roman"/>
                <w:sz w:val="20"/>
                <w:szCs w:val="20"/>
              </w:rPr>
            </w:pPr>
          </w:p>
        </w:tc>
        <w:tc>
          <w:tcPr>
            <w:tcW w:w="1530" w:type="dxa"/>
          </w:tcPr>
          <w:p w14:paraId="760D24BF" w14:textId="77777777" w:rsidR="002D420B" w:rsidRPr="007E1BD2" w:rsidRDefault="002D420B" w:rsidP="001D7516">
            <w:pPr>
              <w:rPr>
                <w:rFonts w:ascii="Times New Roman" w:hAnsi="Times New Roman" w:cs="Times New Roman"/>
                <w:sz w:val="20"/>
                <w:szCs w:val="20"/>
              </w:rPr>
            </w:pPr>
          </w:p>
        </w:tc>
        <w:tc>
          <w:tcPr>
            <w:tcW w:w="1800" w:type="dxa"/>
          </w:tcPr>
          <w:p w14:paraId="71479E9B" w14:textId="77777777" w:rsidR="002D420B" w:rsidRPr="007E1BD2" w:rsidRDefault="002D420B" w:rsidP="001D7516">
            <w:pPr>
              <w:rPr>
                <w:rFonts w:ascii="Times New Roman" w:hAnsi="Times New Roman" w:cs="Times New Roman"/>
                <w:sz w:val="20"/>
                <w:szCs w:val="20"/>
              </w:rPr>
            </w:pPr>
          </w:p>
        </w:tc>
        <w:tc>
          <w:tcPr>
            <w:tcW w:w="1800" w:type="dxa"/>
          </w:tcPr>
          <w:p w14:paraId="639C9DD0" w14:textId="77777777" w:rsidR="002D420B" w:rsidRPr="007E1BD2" w:rsidRDefault="002D420B" w:rsidP="001D7516">
            <w:pPr>
              <w:rPr>
                <w:rFonts w:ascii="Times New Roman" w:hAnsi="Times New Roman" w:cs="Times New Roman"/>
                <w:sz w:val="20"/>
                <w:szCs w:val="20"/>
              </w:rPr>
            </w:pPr>
          </w:p>
        </w:tc>
        <w:tc>
          <w:tcPr>
            <w:tcW w:w="925" w:type="dxa"/>
          </w:tcPr>
          <w:p w14:paraId="0A5F17FF" w14:textId="77777777" w:rsidR="002D420B" w:rsidRPr="007E1BD2" w:rsidRDefault="002D420B" w:rsidP="001D7516">
            <w:pPr>
              <w:rPr>
                <w:rFonts w:ascii="Times New Roman" w:hAnsi="Times New Roman" w:cs="Times New Roman"/>
                <w:sz w:val="20"/>
                <w:szCs w:val="20"/>
              </w:rPr>
            </w:pPr>
          </w:p>
        </w:tc>
        <w:tc>
          <w:tcPr>
            <w:tcW w:w="720" w:type="dxa"/>
          </w:tcPr>
          <w:p w14:paraId="7D284688" w14:textId="77777777" w:rsidR="002D420B" w:rsidRPr="007E1BD2" w:rsidRDefault="002D420B" w:rsidP="001D7516">
            <w:pPr>
              <w:rPr>
                <w:rFonts w:ascii="Times New Roman" w:hAnsi="Times New Roman" w:cs="Times New Roman"/>
                <w:sz w:val="20"/>
                <w:szCs w:val="20"/>
              </w:rPr>
            </w:pPr>
          </w:p>
        </w:tc>
        <w:tc>
          <w:tcPr>
            <w:tcW w:w="720" w:type="dxa"/>
          </w:tcPr>
          <w:p w14:paraId="0D26D8C1" w14:textId="77777777" w:rsidR="002D420B" w:rsidRPr="007E1BD2" w:rsidRDefault="002D420B" w:rsidP="001D7516">
            <w:pPr>
              <w:rPr>
                <w:rFonts w:ascii="Times New Roman" w:hAnsi="Times New Roman" w:cs="Times New Roman"/>
                <w:sz w:val="20"/>
                <w:szCs w:val="20"/>
              </w:rPr>
            </w:pPr>
          </w:p>
        </w:tc>
        <w:tc>
          <w:tcPr>
            <w:tcW w:w="649" w:type="dxa"/>
          </w:tcPr>
          <w:p w14:paraId="265615A5" w14:textId="77777777" w:rsidR="002D420B" w:rsidRPr="007E1BD2" w:rsidRDefault="002D420B" w:rsidP="001D7516">
            <w:pPr>
              <w:rPr>
                <w:rFonts w:ascii="Times New Roman" w:hAnsi="Times New Roman" w:cs="Times New Roman"/>
                <w:sz w:val="20"/>
                <w:szCs w:val="20"/>
              </w:rPr>
            </w:pPr>
          </w:p>
        </w:tc>
      </w:tr>
    </w:tbl>
    <w:p w14:paraId="5859CC46" w14:textId="77777777" w:rsidR="002D420B" w:rsidRDefault="002D420B" w:rsidP="002D420B">
      <w:pPr>
        <w:spacing w:after="0" w:line="360" w:lineRule="auto"/>
      </w:pPr>
    </w:p>
    <w:p w14:paraId="07FE8448" w14:textId="77777777" w:rsidR="002D420B" w:rsidRPr="00880B8D" w:rsidRDefault="002D420B" w:rsidP="002D420B">
      <w:pPr>
        <w:spacing w:after="0" w:line="360" w:lineRule="auto"/>
        <w:rPr>
          <w:rFonts w:ascii="Times New Roman" w:hAnsi="Times New Roman" w:cs="Times New Roman"/>
          <w:sz w:val="24"/>
          <w:szCs w:val="20"/>
        </w:rPr>
      </w:pPr>
      <w:r w:rsidRPr="00880B8D">
        <w:rPr>
          <w:rFonts w:ascii="Times New Roman" w:hAnsi="Times New Roman" w:cs="Times New Roman"/>
          <w:sz w:val="24"/>
          <w:szCs w:val="20"/>
        </w:rPr>
        <w:t xml:space="preserve">Apakah Anda mengonsumsi multivitamin </w:t>
      </w:r>
      <w:r w:rsidRPr="00880B8D">
        <w:rPr>
          <w:rFonts w:ascii="Times New Roman" w:hAnsi="Times New Roman" w:cs="Times New Roman"/>
          <w:sz w:val="24"/>
          <w:szCs w:val="20"/>
        </w:rPr>
        <w:tab/>
        <w:t>(ya) (tidak)</w:t>
      </w:r>
    </w:p>
    <w:p w14:paraId="4A257262" w14:textId="77777777" w:rsidR="002D420B" w:rsidRPr="00880B8D" w:rsidRDefault="002D420B" w:rsidP="002D420B">
      <w:pPr>
        <w:spacing w:after="0" w:line="360" w:lineRule="auto"/>
        <w:rPr>
          <w:rFonts w:ascii="Times New Roman" w:hAnsi="Times New Roman" w:cs="Times New Roman"/>
          <w:sz w:val="24"/>
          <w:szCs w:val="20"/>
        </w:rPr>
      </w:pPr>
      <w:r w:rsidRPr="00880B8D">
        <w:rPr>
          <w:rFonts w:ascii="Times New Roman" w:hAnsi="Times New Roman" w:cs="Times New Roman"/>
          <w:sz w:val="24"/>
          <w:szCs w:val="20"/>
        </w:rPr>
        <w:t>Jika ya, berapa banyak Anda mengonsumsi sehari ( ) per hari ( ) per minggu</w:t>
      </w:r>
    </w:p>
    <w:p w14:paraId="19A1E43C" w14:textId="77777777" w:rsidR="002D420B" w:rsidRPr="00880B8D" w:rsidRDefault="002D420B" w:rsidP="002D420B">
      <w:pPr>
        <w:spacing w:after="0" w:line="360" w:lineRule="auto"/>
        <w:rPr>
          <w:rFonts w:ascii="Times New Roman" w:hAnsi="Times New Roman" w:cs="Times New Roman"/>
          <w:sz w:val="24"/>
          <w:szCs w:val="20"/>
        </w:rPr>
      </w:pPr>
      <w:r w:rsidRPr="00880B8D">
        <w:rPr>
          <w:rFonts w:ascii="Times New Roman" w:hAnsi="Times New Roman" w:cs="Times New Roman"/>
          <w:sz w:val="24"/>
          <w:szCs w:val="20"/>
        </w:rPr>
        <w:t>Jika ya, apa jenisnya (sebutkan merk jika mungkin)</w:t>
      </w:r>
    </w:p>
    <w:p w14:paraId="72BD81F9" w14:textId="77777777" w:rsidR="002D420B" w:rsidRPr="00880B8D" w:rsidRDefault="002D420B" w:rsidP="002D420B">
      <w:pPr>
        <w:spacing w:after="0" w:line="360" w:lineRule="auto"/>
        <w:rPr>
          <w:rFonts w:ascii="Times New Roman" w:hAnsi="Times New Roman" w:cs="Times New Roman"/>
          <w:sz w:val="24"/>
          <w:szCs w:val="20"/>
        </w:rPr>
      </w:pPr>
      <w:r>
        <w:rPr>
          <w:rFonts w:ascii="Times New Roman" w:hAnsi="Times New Roman" w:cs="Times New Roman"/>
          <w:sz w:val="24"/>
          <w:szCs w:val="20"/>
        </w:rPr>
        <w:t>Multivitamin [</w:t>
      </w:r>
      <w:r>
        <w:rPr>
          <w:rFonts w:ascii="Times New Roman" w:hAnsi="Times New Roman" w:cs="Times New Roman"/>
          <w:sz w:val="24"/>
          <w:szCs w:val="20"/>
        </w:rPr>
        <w:tab/>
      </w:r>
      <w:r>
        <w:rPr>
          <w:rFonts w:ascii="Times New Roman" w:hAnsi="Times New Roman" w:cs="Times New Roman"/>
          <w:sz w:val="24"/>
          <w:szCs w:val="20"/>
        </w:rPr>
        <w:tab/>
      </w:r>
      <w:r>
        <w:rPr>
          <w:rFonts w:ascii="Times New Roman" w:hAnsi="Times New Roman" w:cs="Times New Roman"/>
          <w:sz w:val="24"/>
          <w:szCs w:val="20"/>
        </w:rPr>
        <w:tab/>
      </w:r>
      <w:r>
        <w:rPr>
          <w:rFonts w:ascii="Times New Roman" w:hAnsi="Times New Roman" w:cs="Times New Roman"/>
          <w:sz w:val="24"/>
          <w:szCs w:val="20"/>
        </w:rPr>
        <w:tab/>
      </w:r>
      <w:r w:rsidRPr="00880B8D">
        <w:rPr>
          <w:rFonts w:ascii="Times New Roman" w:hAnsi="Times New Roman" w:cs="Times New Roman"/>
          <w:sz w:val="24"/>
          <w:szCs w:val="20"/>
        </w:rPr>
        <w:t>] Suplemen  zat besi [</w:t>
      </w:r>
      <w:r w:rsidRPr="00880B8D">
        <w:rPr>
          <w:rFonts w:ascii="Times New Roman" w:hAnsi="Times New Roman" w:cs="Times New Roman"/>
          <w:sz w:val="24"/>
          <w:szCs w:val="20"/>
        </w:rPr>
        <w:tab/>
      </w:r>
      <w:r w:rsidRPr="00880B8D">
        <w:rPr>
          <w:rFonts w:ascii="Times New Roman" w:hAnsi="Times New Roman" w:cs="Times New Roman"/>
          <w:sz w:val="24"/>
          <w:szCs w:val="20"/>
        </w:rPr>
        <w:tab/>
      </w:r>
      <w:r w:rsidRPr="00880B8D">
        <w:rPr>
          <w:rFonts w:ascii="Times New Roman" w:hAnsi="Times New Roman" w:cs="Times New Roman"/>
          <w:sz w:val="24"/>
          <w:szCs w:val="20"/>
        </w:rPr>
        <w:tab/>
        <w:t>]</w:t>
      </w:r>
    </w:p>
    <w:p w14:paraId="6B3025CA" w14:textId="77777777" w:rsidR="002D420B" w:rsidRPr="00880B8D" w:rsidRDefault="002D420B" w:rsidP="002D420B">
      <w:pPr>
        <w:spacing w:after="0" w:line="360" w:lineRule="auto"/>
        <w:rPr>
          <w:rFonts w:ascii="Times New Roman" w:hAnsi="Times New Roman" w:cs="Times New Roman"/>
          <w:sz w:val="24"/>
          <w:szCs w:val="20"/>
        </w:rPr>
      </w:pPr>
      <w:r w:rsidRPr="00880B8D">
        <w:rPr>
          <w:rFonts w:ascii="Times New Roman" w:hAnsi="Times New Roman" w:cs="Times New Roman"/>
          <w:sz w:val="24"/>
          <w:szCs w:val="20"/>
        </w:rPr>
        <w:t>Vitamin C dosis tinggi [</w:t>
      </w:r>
      <w:r w:rsidRPr="00880B8D">
        <w:rPr>
          <w:rFonts w:ascii="Times New Roman" w:hAnsi="Times New Roman" w:cs="Times New Roman"/>
          <w:sz w:val="24"/>
          <w:szCs w:val="20"/>
        </w:rPr>
        <w:tab/>
      </w:r>
      <w:r w:rsidRPr="00880B8D">
        <w:rPr>
          <w:rFonts w:ascii="Times New Roman" w:hAnsi="Times New Roman" w:cs="Times New Roman"/>
          <w:sz w:val="24"/>
          <w:szCs w:val="20"/>
        </w:rPr>
        <w:tab/>
      </w:r>
      <w:r w:rsidRPr="00880B8D">
        <w:rPr>
          <w:rFonts w:ascii="Times New Roman" w:hAnsi="Times New Roman" w:cs="Times New Roman"/>
          <w:sz w:val="24"/>
          <w:szCs w:val="20"/>
        </w:rPr>
        <w:tab/>
        <w:t>] Lainnya [</w:t>
      </w:r>
      <w:r w:rsidRPr="00880B8D">
        <w:rPr>
          <w:rFonts w:ascii="Times New Roman" w:hAnsi="Times New Roman" w:cs="Times New Roman"/>
          <w:sz w:val="24"/>
          <w:szCs w:val="20"/>
        </w:rPr>
        <w:tab/>
      </w:r>
      <w:r w:rsidRPr="00880B8D">
        <w:rPr>
          <w:rFonts w:ascii="Times New Roman" w:hAnsi="Times New Roman" w:cs="Times New Roman"/>
          <w:sz w:val="24"/>
          <w:szCs w:val="20"/>
        </w:rPr>
        <w:tab/>
      </w:r>
      <w:r w:rsidRPr="00880B8D">
        <w:rPr>
          <w:rFonts w:ascii="Times New Roman" w:hAnsi="Times New Roman" w:cs="Times New Roman"/>
          <w:sz w:val="24"/>
          <w:szCs w:val="20"/>
        </w:rPr>
        <w:tab/>
        <w:t>]</w:t>
      </w:r>
    </w:p>
    <w:p w14:paraId="3126ABCC" w14:textId="77777777" w:rsidR="002D420B" w:rsidRDefault="002D420B" w:rsidP="002D420B"/>
    <w:p w14:paraId="33997CDD" w14:textId="77777777" w:rsidR="002D420B" w:rsidRDefault="002D420B" w:rsidP="002D420B">
      <w:pPr>
        <w:spacing w:after="0" w:line="240" w:lineRule="auto"/>
        <w:jc w:val="center"/>
        <w:rPr>
          <w:rFonts w:ascii="Times New Roman" w:hAnsi="Times New Roman" w:cs="Times New Roman"/>
          <w:b/>
          <w:sz w:val="24"/>
          <w:szCs w:val="24"/>
          <w:lang w:val="fi-FI"/>
        </w:rPr>
      </w:pPr>
    </w:p>
    <w:p w14:paraId="2257F644" w14:textId="77777777" w:rsidR="002D420B" w:rsidRDefault="002D420B" w:rsidP="002D420B"/>
    <w:p w14:paraId="238F4939" w14:textId="77777777" w:rsidR="003E4D9D" w:rsidRDefault="003E4D9D" w:rsidP="002D420B"/>
    <w:p w14:paraId="4AF8E43A" w14:textId="77777777" w:rsidR="00E915AD" w:rsidRPr="005952E5" w:rsidRDefault="003E4D9D" w:rsidP="005952E5">
      <w:pPr>
        <w:pStyle w:val="Caption"/>
        <w:ind w:left="2160" w:firstLine="720"/>
        <w:jc w:val="right"/>
        <w:rPr>
          <w:rFonts w:ascii="Times New Roman" w:hAnsi="Times New Roman" w:cs="Times New Roman"/>
          <w:color w:val="auto"/>
          <w:sz w:val="24"/>
          <w:szCs w:val="24"/>
        </w:rPr>
      </w:pPr>
      <w:bookmarkStart w:id="158" w:name="_Toc535011961"/>
      <w:r w:rsidRPr="003E4D9D">
        <w:rPr>
          <w:rFonts w:ascii="Times New Roman" w:hAnsi="Times New Roman" w:cs="Times New Roman"/>
          <w:color w:val="auto"/>
          <w:sz w:val="24"/>
          <w:szCs w:val="24"/>
        </w:rPr>
        <w:lastRenderedPageBreak/>
        <w:t xml:space="preserve">Lampiran  </w:t>
      </w:r>
      <w:r w:rsidRPr="003E4D9D">
        <w:rPr>
          <w:rFonts w:ascii="Times New Roman" w:hAnsi="Times New Roman" w:cs="Times New Roman"/>
          <w:color w:val="auto"/>
          <w:sz w:val="24"/>
          <w:szCs w:val="24"/>
        </w:rPr>
        <w:fldChar w:fldCharType="begin"/>
      </w:r>
      <w:r w:rsidRPr="003E4D9D">
        <w:rPr>
          <w:rFonts w:ascii="Times New Roman" w:hAnsi="Times New Roman" w:cs="Times New Roman"/>
          <w:color w:val="auto"/>
          <w:sz w:val="24"/>
          <w:szCs w:val="24"/>
        </w:rPr>
        <w:instrText xml:space="preserve"> SEQ Lampiran_ \* ARABIC </w:instrText>
      </w:r>
      <w:r w:rsidRPr="003E4D9D">
        <w:rPr>
          <w:rFonts w:ascii="Times New Roman" w:hAnsi="Times New Roman" w:cs="Times New Roman"/>
          <w:color w:val="auto"/>
          <w:sz w:val="24"/>
          <w:szCs w:val="24"/>
        </w:rPr>
        <w:fldChar w:fldCharType="separate"/>
      </w:r>
      <w:r w:rsidR="00674088">
        <w:rPr>
          <w:rFonts w:ascii="Times New Roman" w:hAnsi="Times New Roman" w:cs="Times New Roman"/>
          <w:noProof/>
          <w:color w:val="auto"/>
          <w:sz w:val="24"/>
          <w:szCs w:val="24"/>
        </w:rPr>
        <w:t>4</w:t>
      </w:r>
      <w:r w:rsidRPr="003E4D9D">
        <w:rPr>
          <w:rFonts w:ascii="Times New Roman" w:hAnsi="Times New Roman" w:cs="Times New Roman"/>
          <w:color w:val="auto"/>
          <w:sz w:val="24"/>
          <w:szCs w:val="24"/>
        </w:rPr>
        <w:fldChar w:fldCharType="end"/>
      </w:r>
      <w:r w:rsidRPr="003E4D9D">
        <w:rPr>
          <w:rFonts w:ascii="Times New Roman" w:hAnsi="Times New Roman" w:cs="Times New Roman"/>
          <w:color w:val="auto"/>
          <w:sz w:val="24"/>
          <w:szCs w:val="24"/>
        </w:rPr>
        <w:t xml:space="preserve"> Surat Izin Dekan ke Kecamatan</w:t>
      </w:r>
      <w:bookmarkEnd w:id="158"/>
      <w:r w:rsidR="00E915AD">
        <w:tab/>
      </w:r>
      <w:r w:rsidR="00E915AD">
        <w:tab/>
      </w:r>
      <w:r w:rsidR="00E915AD">
        <w:tab/>
      </w:r>
      <w:r w:rsidR="00E915AD">
        <w:tab/>
      </w:r>
      <w:r w:rsidR="00E915AD">
        <w:tab/>
      </w:r>
      <w:r w:rsidR="00E915AD">
        <w:tab/>
      </w:r>
    </w:p>
    <w:p w14:paraId="49585AB7" w14:textId="77777777" w:rsidR="00E915AD" w:rsidRPr="00901166" w:rsidRDefault="00901166">
      <w:pPr>
        <w:rPr>
          <w:rFonts w:ascii="Times New Roman" w:hAnsi="Times New Roman" w:cs="Times New Roman"/>
          <w:b/>
        </w:rPr>
      </w:pPr>
      <w:r>
        <w:rPr>
          <w:rFonts w:ascii="Times New Roman" w:hAnsi="Times New Roman" w:cs="Times New Roman"/>
          <w:b/>
          <w:noProof/>
          <w:lang w:val="id-ID" w:eastAsia="id-ID"/>
        </w:rPr>
        <w:drawing>
          <wp:inline distT="0" distB="0" distL="0" distR="0" wp14:anchorId="49FB2408" wp14:editId="42A21EA6">
            <wp:extent cx="5036820" cy="69246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18-11-03 20-35-09_000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36820" cy="6924675"/>
                    </a:xfrm>
                    <a:prstGeom prst="rect">
                      <a:avLst/>
                    </a:prstGeom>
                  </pic:spPr>
                </pic:pic>
              </a:graphicData>
            </a:graphic>
          </wp:inline>
        </w:drawing>
      </w:r>
    </w:p>
    <w:p w14:paraId="5D9CE98F" w14:textId="77777777" w:rsidR="005952E5" w:rsidRDefault="00E915AD">
      <w:pPr>
        <w:rPr>
          <w:rFonts w:ascii="Times New Roman" w:hAnsi="Times New Roman" w:cs="Times New Roman"/>
          <w:b/>
        </w:rPr>
      </w:pPr>
      <w:r>
        <w:rPr>
          <w:rFonts w:ascii="Times New Roman" w:hAnsi="Times New Roman" w:cs="Times New Roman"/>
          <w:b/>
          <w:lang w:val="id-ID"/>
        </w:rPr>
        <w:tab/>
      </w:r>
      <w:r>
        <w:rPr>
          <w:rFonts w:ascii="Times New Roman" w:hAnsi="Times New Roman" w:cs="Times New Roman"/>
          <w:b/>
          <w:lang w:val="id-ID"/>
        </w:rPr>
        <w:tab/>
      </w:r>
      <w:r>
        <w:rPr>
          <w:rFonts w:ascii="Times New Roman" w:hAnsi="Times New Roman" w:cs="Times New Roman"/>
          <w:b/>
          <w:lang w:val="id-ID"/>
        </w:rPr>
        <w:tab/>
      </w:r>
      <w:r>
        <w:rPr>
          <w:rFonts w:ascii="Times New Roman" w:hAnsi="Times New Roman" w:cs="Times New Roman"/>
          <w:b/>
          <w:lang w:val="id-ID"/>
        </w:rPr>
        <w:tab/>
      </w:r>
      <w:r>
        <w:rPr>
          <w:rFonts w:ascii="Times New Roman" w:hAnsi="Times New Roman" w:cs="Times New Roman"/>
          <w:b/>
          <w:lang w:val="id-ID"/>
        </w:rPr>
        <w:tab/>
      </w:r>
      <w:r>
        <w:rPr>
          <w:rFonts w:ascii="Times New Roman" w:hAnsi="Times New Roman" w:cs="Times New Roman"/>
          <w:b/>
          <w:lang w:val="id-ID"/>
        </w:rPr>
        <w:tab/>
      </w:r>
      <w:r>
        <w:rPr>
          <w:rFonts w:ascii="Times New Roman" w:hAnsi="Times New Roman" w:cs="Times New Roman"/>
          <w:b/>
          <w:lang w:val="id-ID"/>
        </w:rPr>
        <w:tab/>
      </w:r>
    </w:p>
    <w:p w14:paraId="67B8ECF0" w14:textId="77777777" w:rsidR="00E915AD" w:rsidRPr="005952E5" w:rsidRDefault="00E915AD" w:rsidP="005952E5">
      <w:pPr>
        <w:keepNext/>
        <w:rPr>
          <w:rFonts w:ascii="Times New Roman" w:hAnsi="Times New Roman" w:cs="Times New Roman"/>
          <w:b/>
        </w:rPr>
      </w:pPr>
      <w:r>
        <w:rPr>
          <w:rFonts w:ascii="Times New Roman" w:hAnsi="Times New Roman" w:cs="Times New Roman"/>
          <w:b/>
          <w:lang w:val="id-ID"/>
        </w:rPr>
        <w:lastRenderedPageBreak/>
        <w:tab/>
      </w:r>
      <w:r>
        <w:rPr>
          <w:rFonts w:ascii="Times New Roman" w:hAnsi="Times New Roman" w:cs="Times New Roman"/>
          <w:b/>
          <w:lang w:val="id-ID"/>
        </w:rPr>
        <w:tab/>
      </w:r>
      <w:r w:rsidR="005952E5">
        <w:rPr>
          <w:rFonts w:ascii="Times New Roman" w:hAnsi="Times New Roman" w:cs="Times New Roman"/>
          <w:b/>
        </w:rPr>
        <w:tab/>
      </w:r>
      <w:bookmarkStart w:id="159" w:name="_Toc535011962"/>
      <w:r w:rsidR="005952E5" w:rsidRPr="005952E5">
        <w:rPr>
          <w:rFonts w:ascii="Times New Roman" w:hAnsi="Times New Roman" w:cs="Times New Roman"/>
          <w:b/>
          <w:sz w:val="24"/>
        </w:rPr>
        <w:t xml:space="preserve">Lampiran  </w:t>
      </w:r>
      <w:r w:rsidR="005952E5" w:rsidRPr="005952E5">
        <w:rPr>
          <w:rFonts w:ascii="Times New Roman" w:hAnsi="Times New Roman" w:cs="Times New Roman"/>
          <w:b/>
          <w:sz w:val="24"/>
        </w:rPr>
        <w:fldChar w:fldCharType="begin"/>
      </w:r>
      <w:r w:rsidR="005952E5" w:rsidRPr="005952E5">
        <w:rPr>
          <w:rFonts w:ascii="Times New Roman" w:hAnsi="Times New Roman" w:cs="Times New Roman"/>
          <w:b/>
          <w:sz w:val="24"/>
        </w:rPr>
        <w:instrText xml:space="preserve"> SEQ Lampiran_ \* ARABIC </w:instrText>
      </w:r>
      <w:r w:rsidR="005952E5" w:rsidRPr="005952E5">
        <w:rPr>
          <w:rFonts w:ascii="Times New Roman" w:hAnsi="Times New Roman" w:cs="Times New Roman"/>
          <w:b/>
          <w:sz w:val="24"/>
        </w:rPr>
        <w:fldChar w:fldCharType="separate"/>
      </w:r>
      <w:r w:rsidR="00674088">
        <w:rPr>
          <w:rFonts w:ascii="Times New Roman" w:hAnsi="Times New Roman" w:cs="Times New Roman"/>
          <w:b/>
          <w:noProof/>
          <w:sz w:val="24"/>
        </w:rPr>
        <w:t>5</w:t>
      </w:r>
      <w:r w:rsidR="005952E5" w:rsidRPr="005952E5">
        <w:rPr>
          <w:rFonts w:ascii="Times New Roman" w:hAnsi="Times New Roman" w:cs="Times New Roman"/>
          <w:b/>
          <w:sz w:val="24"/>
        </w:rPr>
        <w:fldChar w:fldCharType="end"/>
      </w:r>
      <w:r w:rsidR="005952E5" w:rsidRPr="005952E5">
        <w:rPr>
          <w:rFonts w:ascii="Times New Roman" w:hAnsi="Times New Roman" w:cs="Times New Roman"/>
          <w:b/>
          <w:sz w:val="24"/>
        </w:rPr>
        <w:t xml:space="preserve"> Surat Izin Dekan Ke Puskesmas Cisempur</w:t>
      </w:r>
      <w:bookmarkEnd w:id="159"/>
    </w:p>
    <w:p w14:paraId="3C6692CC" w14:textId="77777777" w:rsidR="00E915AD" w:rsidRDefault="00901166">
      <w:pPr>
        <w:rPr>
          <w:rFonts w:ascii="Times New Roman" w:hAnsi="Times New Roman" w:cs="Times New Roman"/>
          <w:b/>
        </w:rPr>
      </w:pPr>
      <w:r>
        <w:rPr>
          <w:rFonts w:ascii="Times New Roman" w:hAnsi="Times New Roman" w:cs="Times New Roman"/>
          <w:b/>
          <w:noProof/>
          <w:lang w:val="id-ID" w:eastAsia="id-ID"/>
        </w:rPr>
        <w:drawing>
          <wp:inline distT="0" distB="0" distL="0" distR="0" wp14:anchorId="607E94AE" wp14:editId="731AB0E6">
            <wp:extent cx="5036820" cy="69246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18-11-03 20-34-31_000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36820" cy="6924675"/>
                    </a:xfrm>
                    <a:prstGeom prst="rect">
                      <a:avLst/>
                    </a:prstGeom>
                  </pic:spPr>
                </pic:pic>
              </a:graphicData>
            </a:graphic>
          </wp:inline>
        </w:drawing>
      </w:r>
    </w:p>
    <w:p w14:paraId="461A6D42" w14:textId="77777777" w:rsidR="00901166" w:rsidRDefault="00901166">
      <w:pPr>
        <w:rPr>
          <w:rFonts w:ascii="Times New Roman" w:hAnsi="Times New Roman" w:cs="Times New Roman"/>
          <w:b/>
        </w:rPr>
      </w:pPr>
    </w:p>
    <w:p w14:paraId="7EDE4BF3" w14:textId="77777777" w:rsidR="00E915AD" w:rsidRDefault="00E915AD">
      <w:pPr>
        <w:rPr>
          <w:rFonts w:ascii="Times New Roman" w:hAnsi="Times New Roman" w:cs="Times New Roman"/>
          <w:b/>
        </w:rPr>
      </w:pPr>
    </w:p>
    <w:p w14:paraId="3114945A" w14:textId="77777777" w:rsidR="003E4D9D" w:rsidRDefault="003E4D9D">
      <w:pPr>
        <w:rPr>
          <w:rFonts w:ascii="Times New Roman" w:hAnsi="Times New Roman" w:cs="Times New Roman"/>
          <w:b/>
        </w:rPr>
      </w:pPr>
    </w:p>
    <w:p w14:paraId="7D8C09E6" w14:textId="77777777" w:rsidR="003E4D9D" w:rsidRPr="003E4D9D" w:rsidRDefault="003E4D9D" w:rsidP="003E4D9D">
      <w:pPr>
        <w:pStyle w:val="Caption"/>
        <w:jc w:val="right"/>
        <w:rPr>
          <w:rFonts w:ascii="Times New Roman" w:hAnsi="Times New Roman" w:cs="Times New Roman"/>
          <w:color w:val="auto"/>
          <w:sz w:val="24"/>
        </w:rPr>
      </w:pPr>
      <w:bookmarkStart w:id="160" w:name="_Toc535011963"/>
      <w:r w:rsidRPr="003E4D9D">
        <w:rPr>
          <w:rFonts w:ascii="Times New Roman" w:hAnsi="Times New Roman" w:cs="Times New Roman"/>
          <w:color w:val="auto"/>
          <w:sz w:val="24"/>
        </w:rPr>
        <w:t xml:space="preserve">Lampiran  </w:t>
      </w:r>
      <w:r w:rsidRPr="003E4D9D">
        <w:rPr>
          <w:rFonts w:ascii="Times New Roman" w:hAnsi="Times New Roman" w:cs="Times New Roman"/>
          <w:color w:val="auto"/>
          <w:sz w:val="24"/>
        </w:rPr>
        <w:fldChar w:fldCharType="begin"/>
      </w:r>
      <w:r w:rsidRPr="003E4D9D">
        <w:rPr>
          <w:rFonts w:ascii="Times New Roman" w:hAnsi="Times New Roman" w:cs="Times New Roman"/>
          <w:color w:val="auto"/>
          <w:sz w:val="24"/>
        </w:rPr>
        <w:instrText xml:space="preserve"> SEQ Lampiran_ \* ARABIC </w:instrText>
      </w:r>
      <w:r w:rsidRPr="003E4D9D">
        <w:rPr>
          <w:rFonts w:ascii="Times New Roman" w:hAnsi="Times New Roman" w:cs="Times New Roman"/>
          <w:color w:val="auto"/>
          <w:sz w:val="24"/>
        </w:rPr>
        <w:fldChar w:fldCharType="separate"/>
      </w:r>
      <w:r w:rsidR="00674088">
        <w:rPr>
          <w:rFonts w:ascii="Times New Roman" w:hAnsi="Times New Roman" w:cs="Times New Roman"/>
          <w:noProof/>
          <w:color w:val="auto"/>
          <w:sz w:val="24"/>
        </w:rPr>
        <w:t>6</w:t>
      </w:r>
      <w:r w:rsidRPr="003E4D9D">
        <w:rPr>
          <w:rFonts w:ascii="Times New Roman" w:hAnsi="Times New Roman" w:cs="Times New Roman"/>
          <w:color w:val="auto"/>
          <w:sz w:val="24"/>
        </w:rPr>
        <w:fldChar w:fldCharType="end"/>
      </w:r>
      <w:r w:rsidRPr="003E4D9D">
        <w:rPr>
          <w:rFonts w:ascii="Times New Roman" w:hAnsi="Times New Roman" w:cs="Times New Roman"/>
          <w:color w:val="auto"/>
          <w:sz w:val="24"/>
        </w:rPr>
        <w:t xml:space="preserve"> Surat Izin Dekan ke Puskemas Jatinangor</w:t>
      </w:r>
      <w:bookmarkEnd w:id="160"/>
    </w:p>
    <w:p w14:paraId="0064A828" w14:textId="77777777" w:rsidR="00E915AD" w:rsidRDefault="00901166" w:rsidP="00E915AD">
      <w:pPr>
        <w:rPr>
          <w:rFonts w:ascii="Times New Roman" w:hAnsi="Times New Roman" w:cs="Times New Roman"/>
          <w:b/>
          <w:lang w:val="id-ID"/>
        </w:rPr>
      </w:pPr>
      <w:r>
        <w:rPr>
          <w:rFonts w:ascii="Times New Roman" w:hAnsi="Times New Roman" w:cs="Times New Roman"/>
          <w:b/>
          <w:noProof/>
          <w:lang w:val="id-ID" w:eastAsia="id-ID"/>
        </w:rPr>
        <w:drawing>
          <wp:inline distT="0" distB="0" distL="0" distR="0" wp14:anchorId="620151A7" wp14:editId="67A6554C">
            <wp:extent cx="5036820" cy="69246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8-11-03 20-33-39_000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36820" cy="6924675"/>
                    </a:xfrm>
                    <a:prstGeom prst="rect">
                      <a:avLst/>
                    </a:prstGeom>
                  </pic:spPr>
                </pic:pic>
              </a:graphicData>
            </a:graphic>
          </wp:inline>
        </w:drawing>
      </w:r>
    </w:p>
    <w:p w14:paraId="3093B3B7" w14:textId="77777777" w:rsidR="00E915AD" w:rsidRDefault="00E915AD" w:rsidP="00E915AD">
      <w:pPr>
        <w:rPr>
          <w:rFonts w:ascii="Times New Roman" w:hAnsi="Times New Roman" w:cs="Times New Roman"/>
          <w:b/>
          <w:lang w:val="id-ID"/>
        </w:rPr>
      </w:pPr>
    </w:p>
    <w:p w14:paraId="2D623B44" w14:textId="77777777" w:rsidR="00E915AD" w:rsidRDefault="00E915AD" w:rsidP="00E915AD">
      <w:pPr>
        <w:rPr>
          <w:rFonts w:ascii="Times New Roman" w:hAnsi="Times New Roman" w:cs="Times New Roman"/>
          <w:b/>
          <w:lang w:val="id-ID"/>
        </w:rPr>
      </w:pPr>
    </w:p>
    <w:p w14:paraId="2C886204" w14:textId="77777777" w:rsidR="00E915AD" w:rsidRPr="003E4D9D" w:rsidRDefault="003E4D9D" w:rsidP="003E4D9D">
      <w:pPr>
        <w:keepNext/>
        <w:rPr>
          <w:rFonts w:ascii="Times New Roman" w:hAnsi="Times New Roman" w:cs="Times New Roman"/>
          <w:b/>
        </w:rPr>
      </w:pPr>
      <w:r>
        <w:rPr>
          <w:rFonts w:ascii="Times New Roman" w:hAnsi="Times New Roman" w:cs="Times New Roman"/>
          <w:b/>
          <w:lang w:val="id-ID"/>
        </w:rPr>
        <w:tab/>
      </w:r>
      <w:r>
        <w:rPr>
          <w:rFonts w:ascii="Times New Roman" w:hAnsi="Times New Roman" w:cs="Times New Roman"/>
          <w:b/>
          <w:lang w:val="id-ID"/>
        </w:rPr>
        <w:tab/>
      </w:r>
      <w:r>
        <w:rPr>
          <w:rFonts w:ascii="Times New Roman" w:hAnsi="Times New Roman" w:cs="Times New Roman"/>
          <w:b/>
          <w:lang w:val="id-ID"/>
        </w:rPr>
        <w:tab/>
      </w:r>
      <w:bookmarkStart w:id="161" w:name="_Toc535011964"/>
      <w:r w:rsidRPr="003E4D9D">
        <w:rPr>
          <w:rFonts w:ascii="Times New Roman" w:hAnsi="Times New Roman" w:cs="Times New Roman"/>
          <w:b/>
          <w:sz w:val="24"/>
        </w:rPr>
        <w:t xml:space="preserve">Lampiran  </w:t>
      </w:r>
      <w:r w:rsidRPr="003E4D9D">
        <w:rPr>
          <w:rFonts w:ascii="Times New Roman" w:hAnsi="Times New Roman" w:cs="Times New Roman"/>
          <w:b/>
          <w:sz w:val="24"/>
        </w:rPr>
        <w:fldChar w:fldCharType="begin"/>
      </w:r>
      <w:r w:rsidRPr="003E4D9D">
        <w:rPr>
          <w:rFonts w:ascii="Times New Roman" w:hAnsi="Times New Roman" w:cs="Times New Roman"/>
          <w:b/>
          <w:sz w:val="24"/>
        </w:rPr>
        <w:instrText xml:space="preserve"> SEQ Lampiran_ \* ARABIC </w:instrText>
      </w:r>
      <w:r w:rsidRPr="003E4D9D">
        <w:rPr>
          <w:rFonts w:ascii="Times New Roman" w:hAnsi="Times New Roman" w:cs="Times New Roman"/>
          <w:b/>
          <w:sz w:val="24"/>
        </w:rPr>
        <w:fldChar w:fldCharType="separate"/>
      </w:r>
      <w:r w:rsidR="00674088">
        <w:rPr>
          <w:rFonts w:ascii="Times New Roman" w:hAnsi="Times New Roman" w:cs="Times New Roman"/>
          <w:b/>
          <w:noProof/>
          <w:sz w:val="24"/>
        </w:rPr>
        <w:t>7</w:t>
      </w:r>
      <w:r w:rsidRPr="003E4D9D">
        <w:rPr>
          <w:rFonts w:ascii="Times New Roman" w:hAnsi="Times New Roman" w:cs="Times New Roman"/>
          <w:b/>
          <w:sz w:val="24"/>
        </w:rPr>
        <w:fldChar w:fldCharType="end"/>
      </w:r>
      <w:r w:rsidRPr="003E4D9D">
        <w:rPr>
          <w:rFonts w:ascii="Times New Roman" w:hAnsi="Times New Roman" w:cs="Times New Roman"/>
          <w:b/>
          <w:sz w:val="24"/>
        </w:rPr>
        <w:t xml:space="preserve"> Surat Izin Dekan Ke Dinas Kesehatan</w:t>
      </w:r>
      <w:bookmarkEnd w:id="161"/>
    </w:p>
    <w:p w14:paraId="072503C8" w14:textId="77777777" w:rsidR="00E915AD" w:rsidRDefault="00901166" w:rsidP="00E915AD">
      <w:pPr>
        <w:rPr>
          <w:rFonts w:ascii="Times New Roman" w:hAnsi="Times New Roman" w:cs="Times New Roman"/>
          <w:b/>
          <w:lang w:val="id-ID"/>
        </w:rPr>
      </w:pPr>
      <w:r>
        <w:rPr>
          <w:rFonts w:ascii="Times New Roman" w:hAnsi="Times New Roman" w:cs="Times New Roman"/>
          <w:b/>
          <w:noProof/>
          <w:lang w:val="id-ID" w:eastAsia="id-ID"/>
        </w:rPr>
        <w:drawing>
          <wp:inline distT="0" distB="0" distL="0" distR="0" wp14:anchorId="73233872" wp14:editId="29396693">
            <wp:extent cx="5036820" cy="69246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18-11-03 20-33-07_000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6820" cy="6924675"/>
                    </a:xfrm>
                    <a:prstGeom prst="rect">
                      <a:avLst/>
                    </a:prstGeom>
                  </pic:spPr>
                </pic:pic>
              </a:graphicData>
            </a:graphic>
          </wp:inline>
        </w:drawing>
      </w:r>
    </w:p>
    <w:p w14:paraId="320EB858" w14:textId="77777777" w:rsidR="00E915AD" w:rsidRDefault="00E915AD" w:rsidP="00E915AD">
      <w:pPr>
        <w:rPr>
          <w:rFonts w:ascii="Times New Roman" w:hAnsi="Times New Roman" w:cs="Times New Roman"/>
          <w:b/>
          <w:lang w:val="id-ID"/>
        </w:rPr>
      </w:pPr>
    </w:p>
    <w:p w14:paraId="79C2D3A5" w14:textId="77777777" w:rsidR="00E915AD" w:rsidRDefault="00E915AD" w:rsidP="00E915AD">
      <w:pPr>
        <w:rPr>
          <w:rFonts w:ascii="Times New Roman" w:hAnsi="Times New Roman" w:cs="Times New Roman"/>
          <w:b/>
          <w:lang w:val="id-ID"/>
        </w:rPr>
      </w:pPr>
    </w:p>
    <w:p w14:paraId="423E4C50" w14:textId="77777777" w:rsidR="00E915AD" w:rsidRPr="005952E5" w:rsidRDefault="005952E5" w:rsidP="005952E5">
      <w:pPr>
        <w:keepNext/>
        <w:rPr>
          <w:rFonts w:ascii="Times New Roman" w:hAnsi="Times New Roman" w:cs="Times New Roman"/>
          <w:b/>
          <w:sz w:val="24"/>
        </w:rPr>
      </w:pPr>
      <w:r>
        <w:rPr>
          <w:rFonts w:ascii="Times New Roman" w:hAnsi="Times New Roman" w:cs="Times New Roman"/>
          <w:b/>
          <w:lang w:val="id-ID"/>
        </w:rPr>
        <w:tab/>
      </w:r>
      <w:r>
        <w:rPr>
          <w:rFonts w:ascii="Times New Roman" w:hAnsi="Times New Roman" w:cs="Times New Roman"/>
          <w:b/>
          <w:lang w:val="id-ID"/>
        </w:rPr>
        <w:tab/>
      </w:r>
      <w:r>
        <w:rPr>
          <w:rFonts w:ascii="Times New Roman" w:hAnsi="Times New Roman" w:cs="Times New Roman"/>
          <w:b/>
        </w:rPr>
        <w:t xml:space="preserve">          </w:t>
      </w:r>
      <w:bookmarkStart w:id="162" w:name="_Toc535011965"/>
      <w:r w:rsidRPr="005952E5">
        <w:rPr>
          <w:rFonts w:ascii="Times New Roman" w:hAnsi="Times New Roman" w:cs="Times New Roman"/>
          <w:b/>
          <w:sz w:val="24"/>
        </w:rPr>
        <w:t xml:space="preserve">Lampiran  </w:t>
      </w:r>
      <w:r w:rsidRPr="005952E5">
        <w:rPr>
          <w:rFonts w:ascii="Times New Roman" w:hAnsi="Times New Roman" w:cs="Times New Roman"/>
          <w:b/>
          <w:sz w:val="24"/>
        </w:rPr>
        <w:fldChar w:fldCharType="begin"/>
      </w:r>
      <w:r w:rsidRPr="005952E5">
        <w:rPr>
          <w:rFonts w:ascii="Times New Roman" w:hAnsi="Times New Roman" w:cs="Times New Roman"/>
          <w:b/>
          <w:sz w:val="24"/>
        </w:rPr>
        <w:instrText xml:space="preserve"> SEQ Lampiran_ \* ARABIC </w:instrText>
      </w:r>
      <w:r w:rsidRPr="005952E5">
        <w:rPr>
          <w:rFonts w:ascii="Times New Roman" w:hAnsi="Times New Roman" w:cs="Times New Roman"/>
          <w:b/>
          <w:sz w:val="24"/>
        </w:rPr>
        <w:fldChar w:fldCharType="separate"/>
      </w:r>
      <w:r w:rsidR="00674088">
        <w:rPr>
          <w:rFonts w:ascii="Times New Roman" w:hAnsi="Times New Roman" w:cs="Times New Roman"/>
          <w:b/>
          <w:noProof/>
          <w:sz w:val="24"/>
        </w:rPr>
        <w:t>8</w:t>
      </w:r>
      <w:r w:rsidRPr="005952E5">
        <w:rPr>
          <w:rFonts w:ascii="Times New Roman" w:hAnsi="Times New Roman" w:cs="Times New Roman"/>
          <w:b/>
          <w:sz w:val="24"/>
        </w:rPr>
        <w:fldChar w:fldCharType="end"/>
      </w:r>
      <w:r w:rsidRPr="005952E5">
        <w:rPr>
          <w:rFonts w:ascii="Times New Roman" w:hAnsi="Times New Roman" w:cs="Times New Roman"/>
          <w:b/>
          <w:sz w:val="24"/>
        </w:rPr>
        <w:t xml:space="preserve"> Surat Izin Penelitian Puskesmas Jatinangor</w:t>
      </w:r>
      <w:bookmarkEnd w:id="162"/>
    </w:p>
    <w:p w14:paraId="6B027E23" w14:textId="77777777" w:rsidR="00E915AD" w:rsidRDefault="00901166" w:rsidP="00E915AD">
      <w:pPr>
        <w:rPr>
          <w:rFonts w:ascii="Times New Roman" w:hAnsi="Times New Roman" w:cs="Times New Roman"/>
          <w:b/>
          <w:lang w:val="id-ID"/>
        </w:rPr>
      </w:pPr>
      <w:r>
        <w:rPr>
          <w:rFonts w:ascii="Times New Roman" w:hAnsi="Times New Roman" w:cs="Times New Roman"/>
          <w:b/>
          <w:noProof/>
          <w:lang w:val="id-ID" w:eastAsia="id-ID"/>
        </w:rPr>
        <w:drawing>
          <wp:inline distT="0" distB="0" distL="0" distR="0" wp14:anchorId="1A20E44E" wp14:editId="7AE34213">
            <wp:extent cx="5036820" cy="69246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18-11-03 20-30-37_000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36820" cy="6924675"/>
                    </a:xfrm>
                    <a:prstGeom prst="rect">
                      <a:avLst/>
                    </a:prstGeom>
                  </pic:spPr>
                </pic:pic>
              </a:graphicData>
            </a:graphic>
          </wp:inline>
        </w:drawing>
      </w:r>
    </w:p>
    <w:p w14:paraId="59AE0631" w14:textId="77777777" w:rsidR="00E915AD" w:rsidRDefault="00E915AD" w:rsidP="00E915AD">
      <w:pPr>
        <w:rPr>
          <w:rFonts w:ascii="Times New Roman" w:hAnsi="Times New Roman" w:cs="Times New Roman"/>
          <w:b/>
          <w:lang w:val="id-ID"/>
        </w:rPr>
      </w:pPr>
    </w:p>
    <w:p w14:paraId="04305AD9" w14:textId="77777777" w:rsidR="00E915AD" w:rsidRDefault="00E915AD" w:rsidP="00E915AD">
      <w:pPr>
        <w:rPr>
          <w:rFonts w:ascii="Times New Roman" w:hAnsi="Times New Roman" w:cs="Times New Roman"/>
          <w:b/>
          <w:lang w:val="id-ID"/>
        </w:rPr>
      </w:pPr>
    </w:p>
    <w:p w14:paraId="4E19F087" w14:textId="77777777" w:rsidR="005952E5" w:rsidRPr="005952E5" w:rsidRDefault="005952E5" w:rsidP="005952E5">
      <w:pPr>
        <w:pStyle w:val="Caption"/>
        <w:jc w:val="right"/>
        <w:rPr>
          <w:rFonts w:ascii="Times New Roman" w:hAnsi="Times New Roman" w:cs="Times New Roman"/>
          <w:color w:val="auto"/>
          <w:sz w:val="24"/>
        </w:rPr>
      </w:pPr>
      <w:bookmarkStart w:id="163" w:name="_Toc535011966"/>
      <w:r w:rsidRPr="005952E5">
        <w:rPr>
          <w:rFonts w:ascii="Times New Roman" w:hAnsi="Times New Roman" w:cs="Times New Roman"/>
          <w:color w:val="auto"/>
          <w:sz w:val="24"/>
        </w:rPr>
        <w:t xml:space="preserve">Lampiran  </w:t>
      </w:r>
      <w:r w:rsidRPr="005952E5">
        <w:rPr>
          <w:rFonts w:ascii="Times New Roman" w:hAnsi="Times New Roman" w:cs="Times New Roman"/>
          <w:color w:val="auto"/>
          <w:sz w:val="24"/>
        </w:rPr>
        <w:fldChar w:fldCharType="begin"/>
      </w:r>
      <w:r w:rsidRPr="005952E5">
        <w:rPr>
          <w:rFonts w:ascii="Times New Roman" w:hAnsi="Times New Roman" w:cs="Times New Roman"/>
          <w:color w:val="auto"/>
          <w:sz w:val="24"/>
        </w:rPr>
        <w:instrText xml:space="preserve"> SEQ Lampiran_ \* ARABIC </w:instrText>
      </w:r>
      <w:r w:rsidRPr="005952E5">
        <w:rPr>
          <w:rFonts w:ascii="Times New Roman" w:hAnsi="Times New Roman" w:cs="Times New Roman"/>
          <w:color w:val="auto"/>
          <w:sz w:val="24"/>
        </w:rPr>
        <w:fldChar w:fldCharType="separate"/>
      </w:r>
      <w:r w:rsidR="00674088">
        <w:rPr>
          <w:rFonts w:ascii="Times New Roman" w:hAnsi="Times New Roman" w:cs="Times New Roman"/>
          <w:noProof/>
          <w:color w:val="auto"/>
          <w:sz w:val="24"/>
        </w:rPr>
        <w:t>9</w:t>
      </w:r>
      <w:r w:rsidRPr="005952E5">
        <w:rPr>
          <w:rFonts w:ascii="Times New Roman" w:hAnsi="Times New Roman" w:cs="Times New Roman"/>
          <w:color w:val="auto"/>
          <w:sz w:val="24"/>
        </w:rPr>
        <w:fldChar w:fldCharType="end"/>
      </w:r>
      <w:r w:rsidRPr="005952E5">
        <w:rPr>
          <w:rFonts w:ascii="Times New Roman" w:hAnsi="Times New Roman" w:cs="Times New Roman"/>
          <w:color w:val="auto"/>
          <w:sz w:val="24"/>
        </w:rPr>
        <w:t xml:space="preserve"> Surat Izin Dinas Kesehatan</w:t>
      </w:r>
      <w:bookmarkEnd w:id="163"/>
    </w:p>
    <w:p w14:paraId="542D3FA3" w14:textId="77777777" w:rsidR="00E915AD" w:rsidRDefault="00901166" w:rsidP="00E915AD">
      <w:pPr>
        <w:rPr>
          <w:rFonts w:ascii="Times New Roman" w:hAnsi="Times New Roman" w:cs="Times New Roman"/>
          <w:b/>
          <w:lang w:val="id-ID"/>
        </w:rPr>
      </w:pPr>
      <w:r>
        <w:rPr>
          <w:rFonts w:ascii="Times New Roman" w:hAnsi="Times New Roman" w:cs="Times New Roman"/>
          <w:b/>
          <w:noProof/>
          <w:lang w:val="id-ID" w:eastAsia="id-ID"/>
        </w:rPr>
        <w:drawing>
          <wp:inline distT="0" distB="0" distL="0" distR="0" wp14:anchorId="7B6AC683" wp14:editId="4A4E9A48">
            <wp:extent cx="5036820" cy="69246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18-11-03 20-31-30_000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36820" cy="6924675"/>
                    </a:xfrm>
                    <a:prstGeom prst="rect">
                      <a:avLst/>
                    </a:prstGeom>
                  </pic:spPr>
                </pic:pic>
              </a:graphicData>
            </a:graphic>
          </wp:inline>
        </w:drawing>
      </w:r>
    </w:p>
    <w:p w14:paraId="66EF2CD3" w14:textId="77777777" w:rsidR="00E915AD" w:rsidRDefault="00E915AD" w:rsidP="00E915AD">
      <w:pPr>
        <w:rPr>
          <w:rFonts w:ascii="Times New Roman" w:hAnsi="Times New Roman" w:cs="Times New Roman"/>
          <w:b/>
          <w:lang w:val="id-ID"/>
        </w:rPr>
      </w:pPr>
    </w:p>
    <w:p w14:paraId="009787FA" w14:textId="77777777" w:rsidR="005952E5" w:rsidRPr="005952E5" w:rsidRDefault="005952E5" w:rsidP="00AA194F">
      <w:pPr>
        <w:pStyle w:val="Caption"/>
        <w:jc w:val="right"/>
        <w:rPr>
          <w:rFonts w:ascii="Times New Roman" w:hAnsi="Times New Roman" w:cs="Times New Roman"/>
          <w:color w:val="auto"/>
          <w:sz w:val="24"/>
        </w:rPr>
      </w:pPr>
      <w:bookmarkStart w:id="164" w:name="_Toc535011967"/>
      <w:r w:rsidRPr="005952E5">
        <w:rPr>
          <w:rFonts w:ascii="Times New Roman" w:hAnsi="Times New Roman" w:cs="Times New Roman"/>
          <w:color w:val="auto"/>
          <w:sz w:val="24"/>
        </w:rPr>
        <w:lastRenderedPageBreak/>
        <w:t xml:space="preserve">Lampiran  </w:t>
      </w:r>
      <w:r w:rsidRPr="005952E5">
        <w:rPr>
          <w:rFonts w:ascii="Times New Roman" w:hAnsi="Times New Roman" w:cs="Times New Roman"/>
          <w:color w:val="auto"/>
          <w:sz w:val="24"/>
        </w:rPr>
        <w:fldChar w:fldCharType="begin"/>
      </w:r>
      <w:r w:rsidRPr="005952E5">
        <w:rPr>
          <w:rFonts w:ascii="Times New Roman" w:hAnsi="Times New Roman" w:cs="Times New Roman"/>
          <w:color w:val="auto"/>
          <w:sz w:val="24"/>
        </w:rPr>
        <w:instrText xml:space="preserve"> SEQ Lampiran_ \* ARABIC </w:instrText>
      </w:r>
      <w:r w:rsidRPr="005952E5">
        <w:rPr>
          <w:rFonts w:ascii="Times New Roman" w:hAnsi="Times New Roman" w:cs="Times New Roman"/>
          <w:color w:val="auto"/>
          <w:sz w:val="24"/>
        </w:rPr>
        <w:fldChar w:fldCharType="separate"/>
      </w:r>
      <w:r w:rsidR="00674088">
        <w:rPr>
          <w:rFonts w:ascii="Times New Roman" w:hAnsi="Times New Roman" w:cs="Times New Roman"/>
          <w:noProof/>
          <w:color w:val="auto"/>
          <w:sz w:val="24"/>
        </w:rPr>
        <w:t>10</w:t>
      </w:r>
      <w:r w:rsidRPr="005952E5">
        <w:rPr>
          <w:rFonts w:ascii="Times New Roman" w:hAnsi="Times New Roman" w:cs="Times New Roman"/>
          <w:color w:val="auto"/>
          <w:sz w:val="24"/>
        </w:rPr>
        <w:fldChar w:fldCharType="end"/>
      </w:r>
      <w:r w:rsidRPr="005952E5">
        <w:rPr>
          <w:rFonts w:ascii="Times New Roman" w:hAnsi="Times New Roman" w:cs="Times New Roman"/>
          <w:color w:val="auto"/>
          <w:sz w:val="24"/>
        </w:rPr>
        <w:t xml:space="preserve"> Surat Izin Puskesmas Cisempur</w:t>
      </w:r>
      <w:bookmarkEnd w:id="164"/>
    </w:p>
    <w:p w14:paraId="504835D2" w14:textId="77777777" w:rsidR="00E915AD" w:rsidRDefault="00901166" w:rsidP="00E915AD">
      <w:pPr>
        <w:rPr>
          <w:rFonts w:ascii="Times New Roman" w:hAnsi="Times New Roman" w:cs="Times New Roman"/>
          <w:b/>
          <w:lang w:val="id-ID"/>
        </w:rPr>
      </w:pPr>
      <w:r>
        <w:rPr>
          <w:rFonts w:ascii="Times New Roman" w:hAnsi="Times New Roman" w:cs="Times New Roman"/>
          <w:b/>
          <w:noProof/>
          <w:lang w:val="id-ID" w:eastAsia="id-ID"/>
        </w:rPr>
        <w:drawing>
          <wp:inline distT="0" distB="0" distL="0" distR="0" wp14:anchorId="44819E63" wp14:editId="3BA61AD3">
            <wp:extent cx="5036466" cy="7293935"/>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18-11-03 20-32-13_000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38426" cy="7296774"/>
                    </a:xfrm>
                    <a:prstGeom prst="rect">
                      <a:avLst/>
                    </a:prstGeom>
                  </pic:spPr>
                </pic:pic>
              </a:graphicData>
            </a:graphic>
          </wp:inline>
        </w:drawing>
      </w:r>
    </w:p>
    <w:p w14:paraId="7D459560" w14:textId="77777777" w:rsidR="00AA194F" w:rsidRPr="00901166" w:rsidRDefault="00AA194F" w:rsidP="00E915AD">
      <w:pPr>
        <w:rPr>
          <w:rFonts w:ascii="Times New Roman" w:hAnsi="Times New Roman" w:cs="Times New Roman"/>
          <w:b/>
        </w:rPr>
      </w:pPr>
    </w:p>
    <w:p w14:paraId="7180723E" w14:textId="77777777" w:rsidR="005952E5" w:rsidRPr="005952E5" w:rsidRDefault="005952E5" w:rsidP="005952E5">
      <w:pPr>
        <w:pStyle w:val="Caption"/>
        <w:jc w:val="right"/>
        <w:rPr>
          <w:rFonts w:ascii="Times New Roman" w:hAnsi="Times New Roman" w:cs="Times New Roman"/>
          <w:color w:val="auto"/>
          <w:sz w:val="24"/>
        </w:rPr>
      </w:pPr>
      <w:bookmarkStart w:id="165" w:name="_Toc535011968"/>
      <w:r w:rsidRPr="005952E5">
        <w:rPr>
          <w:rFonts w:ascii="Times New Roman" w:hAnsi="Times New Roman" w:cs="Times New Roman"/>
          <w:color w:val="auto"/>
          <w:sz w:val="24"/>
        </w:rPr>
        <w:lastRenderedPageBreak/>
        <w:t xml:space="preserve">Lampiran  </w:t>
      </w:r>
      <w:r w:rsidRPr="005952E5">
        <w:rPr>
          <w:rFonts w:ascii="Times New Roman" w:hAnsi="Times New Roman" w:cs="Times New Roman"/>
          <w:color w:val="auto"/>
          <w:sz w:val="24"/>
        </w:rPr>
        <w:fldChar w:fldCharType="begin"/>
      </w:r>
      <w:r w:rsidRPr="005952E5">
        <w:rPr>
          <w:rFonts w:ascii="Times New Roman" w:hAnsi="Times New Roman" w:cs="Times New Roman"/>
          <w:color w:val="auto"/>
          <w:sz w:val="24"/>
        </w:rPr>
        <w:instrText xml:space="preserve"> SEQ Lampiran_ \* ARABIC </w:instrText>
      </w:r>
      <w:r w:rsidRPr="005952E5">
        <w:rPr>
          <w:rFonts w:ascii="Times New Roman" w:hAnsi="Times New Roman" w:cs="Times New Roman"/>
          <w:color w:val="auto"/>
          <w:sz w:val="24"/>
        </w:rPr>
        <w:fldChar w:fldCharType="separate"/>
      </w:r>
      <w:r w:rsidR="00674088">
        <w:rPr>
          <w:rFonts w:ascii="Times New Roman" w:hAnsi="Times New Roman" w:cs="Times New Roman"/>
          <w:noProof/>
          <w:color w:val="auto"/>
          <w:sz w:val="24"/>
        </w:rPr>
        <w:t>11</w:t>
      </w:r>
      <w:r w:rsidRPr="005952E5">
        <w:rPr>
          <w:rFonts w:ascii="Times New Roman" w:hAnsi="Times New Roman" w:cs="Times New Roman"/>
          <w:color w:val="auto"/>
          <w:sz w:val="24"/>
        </w:rPr>
        <w:fldChar w:fldCharType="end"/>
      </w:r>
      <w:r w:rsidRPr="005952E5">
        <w:rPr>
          <w:rFonts w:ascii="Times New Roman" w:hAnsi="Times New Roman" w:cs="Times New Roman"/>
          <w:color w:val="auto"/>
          <w:sz w:val="24"/>
        </w:rPr>
        <w:t xml:space="preserve"> Etik</w:t>
      </w:r>
      <w:bookmarkEnd w:id="165"/>
    </w:p>
    <w:p w14:paraId="67ABA3CA" w14:textId="77777777" w:rsidR="00BF609A" w:rsidRPr="00901166" w:rsidRDefault="00901166" w:rsidP="00E915AD">
      <w:pPr>
        <w:rPr>
          <w:rFonts w:ascii="Times New Roman" w:hAnsi="Times New Roman" w:cs="Times New Roman"/>
          <w:b/>
        </w:rPr>
      </w:pPr>
      <w:r>
        <w:rPr>
          <w:rFonts w:ascii="Times New Roman" w:hAnsi="Times New Roman" w:cs="Times New Roman"/>
          <w:b/>
          <w:noProof/>
          <w:lang w:val="id-ID" w:eastAsia="id-ID"/>
        </w:rPr>
        <w:drawing>
          <wp:inline distT="0" distB="0" distL="0" distR="0" wp14:anchorId="6E5FE8D7" wp14:editId="7074784A">
            <wp:extent cx="5036820" cy="69246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18-11-03 20-29-30_000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36820" cy="6924675"/>
                    </a:xfrm>
                    <a:prstGeom prst="rect">
                      <a:avLst/>
                    </a:prstGeom>
                  </pic:spPr>
                </pic:pic>
              </a:graphicData>
            </a:graphic>
          </wp:inline>
        </w:drawing>
      </w:r>
    </w:p>
    <w:p w14:paraId="3EB7728C" w14:textId="77777777" w:rsidR="007541B5" w:rsidRDefault="007541B5" w:rsidP="00E915AD">
      <w:pPr>
        <w:rPr>
          <w:rFonts w:ascii="Times New Roman" w:hAnsi="Times New Roman" w:cs="Times New Roman"/>
          <w:b/>
          <w:lang w:val="id-ID"/>
        </w:rPr>
      </w:pPr>
    </w:p>
    <w:p w14:paraId="1EB2297F" w14:textId="77777777" w:rsidR="007541B5" w:rsidRDefault="007541B5" w:rsidP="00E915AD">
      <w:pPr>
        <w:rPr>
          <w:rFonts w:ascii="Times New Roman" w:hAnsi="Times New Roman" w:cs="Times New Roman"/>
          <w:b/>
          <w:lang w:val="id-ID"/>
        </w:rPr>
      </w:pPr>
    </w:p>
    <w:p w14:paraId="33EEAF4D" w14:textId="77777777" w:rsidR="0098537A" w:rsidRDefault="0098537A" w:rsidP="0098537A">
      <w:pPr>
        <w:spacing w:after="0" w:line="240" w:lineRule="auto"/>
        <w:rPr>
          <w:rFonts w:ascii="Times New Roman" w:eastAsia="Times New Roman" w:hAnsi="Times New Roman" w:cs="Times New Roman"/>
          <w:color w:val="000000"/>
          <w:sz w:val="24"/>
          <w:szCs w:val="24"/>
          <w:lang w:eastAsia="id-ID"/>
        </w:rPr>
        <w:sectPr w:rsidR="0098537A" w:rsidSect="00E451AF">
          <w:headerReference w:type="default" r:id="rId39"/>
          <w:footerReference w:type="default" r:id="rId40"/>
          <w:footerReference w:type="first" r:id="rId41"/>
          <w:pgSz w:w="11906" w:h="16838" w:code="9"/>
          <w:pgMar w:top="2275" w:right="1699" w:bottom="1699" w:left="2275" w:header="720" w:footer="720" w:gutter="0"/>
          <w:cols w:space="720"/>
          <w:titlePg/>
          <w:docGrid w:linePitch="360"/>
        </w:sectPr>
      </w:pPr>
    </w:p>
    <w:p w14:paraId="66C7DF5B" w14:textId="77777777" w:rsidR="005952E5" w:rsidRPr="005952E5" w:rsidRDefault="005952E5" w:rsidP="005952E5">
      <w:pPr>
        <w:pStyle w:val="Caption"/>
        <w:jc w:val="right"/>
        <w:rPr>
          <w:rFonts w:ascii="Times New Roman" w:hAnsi="Times New Roman" w:cs="Times New Roman"/>
          <w:color w:val="auto"/>
          <w:sz w:val="24"/>
        </w:rPr>
      </w:pPr>
      <w:bookmarkStart w:id="166" w:name="_Toc535011969"/>
      <w:r w:rsidRPr="005952E5">
        <w:rPr>
          <w:rFonts w:ascii="Times New Roman" w:hAnsi="Times New Roman" w:cs="Times New Roman"/>
          <w:color w:val="auto"/>
          <w:sz w:val="24"/>
        </w:rPr>
        <w:lastRenderedPageBreak/>
        <w:t xml:space="preserve">Lampiran  </w:t>
      </w:r>
      <w:r w:rsidRPr="005952E5">
        <w:rPr>
          <w:rFonts w:ascii="Times New Roman" w:hAnsi="Times New Roman" w:cs="Times New Roman"/>
          <w:color w:val="auto"/>
          <w:sz w:val="24"/>
        </w:rPr>
        <w:fldChar w:fldCharType="begin"/>
      </w:r>
      <w:r w:rsidRPr="005952E5">
        <w:rPr>
          <w:rFonts w:ascii="Times New Roman" w:hAnsi="Times New Roman" w:cs="Times New Roman"/>
          <w:color w:val="auto"/>
          <w:sz w:val="24"/>
        </w:rPr>
        <w:instrText xml:space="preserve"> SEQ Lampiran_ \* ARABIC </w:instrText>
      </w:r>
      <w:r w:rsidRPr="005952E5">
        <w:rPr>
          <w:rFonts w:ascii="Times New Roman" w:hAnsi="Times New Roman" w:cs="Times New Roman"/>
          <w:color w:val="auto"/>
          <w:sz w:val="24"/>
        </w:rPr>
        <w:fldChar w:fldCharType="separate"/>
      </w:r>
      <w:r w:rsidR="00674088">
        <w:rPr>
          <w:rFonts w:ascii="Times New Roman" w:hAnsi="Times New Roman" w:cs="Times New Roman"/>
          <w:noProof/>
          <w:color w:val="auto"/>
          <w:sz w:val="24"/>
        </w:rPr>
        <w:t>12</w:t>
      </w:r>
      <w:r w:rsidRPr="005952E5">
        <w:rPr>
          <w:rFonts w:ascii="Times New Roman" w:hAnsi="Times New Roman" w:cs="Times New Roman"/>
          <w:color w:val="auto"/>
          <w:sz w:val="24"/>
        </w:rPr>
        <w:fldChar w:fldCharType="end"/>
      </w:r>
      <w:r w:rsidRPr="005952E5">
        <w:rPr>
          <w:rFonts w:ascii="Times New Roman" w:hAnsi="Times New Roman" w:cs="Times New Roman"/>
          <w:color w:val="auto"/>
          <w:sz w:val="24"/>
        </w:rPr>
        <w:t xml:space="preserve"> Master Tabel</w:t>
      </w:r>
      <w:bookmarkEnd w:id="166"/>
    </w:p>
    <w:tbl>
      <w:tblPr>
        <w:tblW w:w="14984" w:type="dxa"/>
        <w:tblInd w:w="-572" w:type="dxa"/>
        <w:tblLook w:val="04A0" w:firstRow="1" w:lastRow="0" w:firstColumn="1" w:lastColumn="0" w:noHBand="0" w:noVBand="1"/>
      </w:tblPr>
      <w:tblGrid>
        <w:gridCol w:w="600"/>
        <w:gridCol w:w="883"/>
        <w:gridCol w:w="1443"/>
        <w:gridCol w:w="1349"/>
        <w:gridCol w:w="1072"/>
        <w:gridCol w:w="656"/>
        <w:gridCol w:w="1057"/>
        <w:gridCol w:w="1296"/>
        <w:gridCol w:w="1056"/>
        <w:gridCol w:w="756"/>
        <w:gridCol w:w="756"/>
        <w:gridCol w:w="996"/>
        <w:gridCol w:w="717"/>
        <w:gridCol w:w="1008"/>
        <w:gridCol w:w="696"/>
        <w:gridCol w:w="643"/>
      </w:tblGrid>
      <w:tr w:rsidR="00CE50AE" w:rsidRPr="00CE50AE" w14:paraId="1DD59AAD" w14:textId="77777777" w:rsidTr="00CE50AE">
        <w:trPr>
          <w:trHeight w:val="390"/>
        </w:trPr>
        <w:tc>
          <w:tcPr>
            <w:tcW w:w="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D0A3B7" w14:textId="77777777" w:rsidR="00CE50AE" w:rsidRPr="00CE50AE" w:rsidRDefault="00CE50AE" w:rsidP="00CE50AE">
            <w:pPr>
              <w:spacing w:after="0" w:line="240" w:lineRule="auto"/>
              <w:ind w:left="-680" w:firstLine="567"/>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NO.</w:t>
            </w:r>
          </w:p>
        </w:tc>
        <w:tc>
          <w:tcPr>
            <w:tcW w:w="883" w:type="dxa"/>
            <w:tcBorders>
              <w:top w:val="single" w:sz="4" w:space="0" w:color="auto"/>
              <w:left w:val="nil"/>
              <w:bottom w:val="single" w:sz="4" w:space="0" w:color="auto"/>
              <w:right w:val="single" w:sz="4" w:space="0" w:color="auto"/>
            </w:tcBorders>
            <w:shd w:val="clear" w:color="000000" w:fill="FFFFFF"/>
            <w:noWrap/>
            <w:hideMark/>
          </w:tcPr>
          <w:p w14:paraId="0B256E6A"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KODE</w:t>
            </w:r>
          </w:p>
        </w:tc>
        <w:tc>
          <w:tcPr>
            <w:tcW w:w="1443" w:type="dxa"/>
            <w:tcBorders>
              <w:top w:val="single" w:sz="4" w:space="0" w:color="auto"/>
              <w:left w:val="nil"/>
              <w:bottom w:val="single" w:sz="4" w:space="0" w:color="auto"/>
              <w:right w:val="single" w:sz="4" w:space="0" w:color="auto"/>
            </w:tcBorders>
            <w:shd w:val="clear" w:color="000000" w:fill="FFFFFF"/>
            <w:noWrap/>
            <w:vAlign w:val="bottom"/>
            <w:hideMark/>
          </w:tcPr>
          <w:p w14:paraId="36097E33"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Alamat</w:t>
            </w:r>
          </w:p>
        </w:tc>
        <w:tc>
          <w:tcPr>
            <w:tcW w:w="1349" w:type="dxa"/>
            <w:tcBorders>
              <w:top w:val="single" w:sz="4" w:space="0" w:color="auto"/>
              <w:left w:val="nil"/>
              <w:bottom w:val="single" w:sz="4" w:space="0" w:color="auto"/>
              <w:right w:val="single" w:sz="4" w:space="0" w:color="auto"/>
            </w:tcBorders>
            <w:shd w:val="clear" w:color="000000" w:fill="FFFFFF"/>
            <w:noWrap/>
            <w:vAlign w:val="bottom"/>
            <w:hideMark/>
          </w:tcPr>
          <w:p w14:paraId="253B2C04"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commentRangeStart w:id="167"/>
            <w:r w:rsidRPr="00CE50AE">
              <w:rPr>
                <w:rFonts w:ascii="Times New Roman" w:eastAsia="Times New Roman" w:hAnsi="Times New Roman" w:cs="Times New Roman"/>
                <w:color w:val="000000"/>
                <w:sz w:val="24"/>
                <w:szCs w:val="24"/>
                <w:lang w:val="id-ID" w:eastAsia="id-ID"/>
              </w:rPr>
              <w:t>Nama</w:t>
            </w:r>
            <w:commentRangeEnd w:id="167"/>
            <w:r w:rsidR="003739CC">
              <w:rPr>
                <w:rStyle w:val="CommentReference"/>
              </w:rPr>
              <w:commentReference w:id="167"/>
            </w:r>
          </w:p>
        </w:tc>
        <w:tc>
          <w:tcPr>
            <w:tcW w:w="1072" w:type="dxa"/>
            <w:tcBorders>
              <w:top w:val="single" w:sz="4" w:space="0" w:color="auto"/>
              <w:left w:val="nil"/>
              <w:bottom w:val="single" w:sz="4" w:space="0" w:color="auto"/>
              <w:right w:val="single" w:sz="4" w:space="0" w:color="auto"/>
            </w:tcBorders>
            <w:shd w:val="clear" w:color="000000" w:fill="FFFFFF"/>
            <w:noWrap/>
            <w:vAlign w:val="center"/>
            <w:hideMark/>
          </w:tcPr>
          <w:p w14:paraId="6A1465D9" w14:textId="77777777" w:rsidR="00CE50AE" w:rsidRPr="00CE50AE" w:rsidRDefault="00CE50AE" w:rsidP="00CE50AE">
            <w:pPr>
              <w:spacing w:after="0" w:line="240" w:lineRule="auto"/>
              <w:jc w:val="center"/>
              <w:rPr>
                <w:rFonts w:ascii="Times New Roman" w:eastAsia="Times New Roman" w:hAnsi="Times New Roman" w:cs="Times New Roman"/>
                <w:color w:val="000000"/>
                <w:lang w:val="id-ID" w:eastAsia="id-ID"/>
              </w:rPr>
            </w:pPr>
            <w:r w:rsidRPr="00CE50AE">
              <w:rPr>
                <w:rFonts w:ascii="Times New Roman" w:eastAsia="Times New Roman" w:hAnsi="Times New Roman" w:cs="Times New Roman"/>
                <w:color w:val="000000"/>
                <w:lang w:val="id-ID" w:eastAsia="id-ID"/>
              </w:rPr>
              <w:t>Trimester</w:t>
            </w:r>
          </w:p>
        </w:tc>
        <w:tc>
          <w:tcPr>
            <w:tcW w:w="656" w:type="dxa"/>
            <w:tcBorders>
              <w:top w:val="single" w:sz="4" w:space="0" w:color="auto"/>
              <w:left w:val="nil"/>
              <w:bottom w:val="single" w:sz="4" w:space="0" w:color="auto"/>
              <w:right w:val="single" w:sz="4" w:space="0" w:color="auto"/>
            </w:tcBorders>
            <w:shd w:val="clear" w:color="000000" w:fill="FFFFFF"/>
            <w:noWrap/>
            <w:vAlign w:val="bottom"/>
            <w:hideMark/>
          </w:tcPr>
          <w:p w14:paraId="2B943237"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Usia</w:t>
            </w:r>
          </w:p>
        </w:tc>
        <w:tc>
          <w:tcPr>
            <w:tcW w:w="1057" w:type="dxa"/>
            <w:tcBorders>
              <w:top w:val="single" w:sz="4" w:space="0" w:color="auto"/>
              <w:left w:val="nil"/>
              <w:bottom w:val="single" w:sz="4" w:space="0" w:color="auto"/>
              <w:right w:val="single" w:sz="4" w:space="0" w:color="auto"/>
            </w:tcBorders>
            <w:shd w:val="clear" w:color="000000" w:fill="FFFFFF"/>
            <w:noWrap/>
            <w:vAlign w:val="bottom"/>
            <w:hideMark/>
          </w:tcPr>
          <w:p w14:paraId="6F572F89"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GPA</w:t>
            </w:r>
          </w:p>
        </w:tc>
        <w:tc>
          <w:tcPr>
            <w:tcW w:w="1296" w:type="dxa"/>
            <w:tcBorders>
              <w:top w:val="single" w:sz="4" w:space="0" w:color="auto"/>
              <w:left w:val="nil"/>
              <w:bottom w:val="single" w:sz="4" w:space="0" w:color="auto"/>
              <w:right w:val="single" w:sz="4" w:space="0" w:color="auto"/>
            </w:tcBorders>
            <w:shd w:val="clear" w:color="000000" w:fill="FFFFFF"/>
            <w:noWrap/>
            <w:vAlign w:val="bottom"/>
            <w:hideMark/>
          </w:tcPr>
          <w:p w14:paraId="7EC78683"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Pendidikan</w:t>
            </w:r>
          </w:p>
        </w:tc>
        <w:tc>
          <w:tcPr>
            <w:tcW w:w="1056" w:type="dxa"/>
            <w:tcBorders>
              <w:top w:val="single" w:sz="4" w:space="0" w:color="auto"/>
              <w:left w:val="nil"/>
              <w:bottom w:val="single" w:sz="4" w:space="0" w:color="auto"/>
              <w:right w:val="single" w:sz="4" w:space="0" w:color="auto"/>
            </w:tcBorders>
            <w:shd w:val="clear" w:color="000000" w:fill="FFFFFF"/>
            <w:noWrap/>
            <w:vAlign w:val="bottom"/>
            <w:hideMark/>
          </w:tcPr>
          <w:p w14:paraId="47805796"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BB Sebelum Hamil</w:t>
            </w:r>
          </w:p>
        </w:tc>
        <w:tc>
          <w:tcPr>
            <w:tcW w:w="756" w:type="dxa"/>
            <w:tcBorders>
              <w:top w:val="single" w:sz="4" w:space="0" w:color="auto"/>
              <w:left w:val="nil"/>
              <w:bottom w:val="single" w:sz="4" w:space="0" w:color="auto"/>
              <w:right w:val="single" w:sz="4" w:space="0" w:color="auto"/>
            </w:tcBorders>
            <w:shd w:val="clear" w:color="000000" w:fill="FFFFFF"/>
            <w:noWrap/>
            <w:vAlign w:val="bottom"/>
            <w:hideMark/>
          </w:tcPr>
          <w:p w14:paraId="21ACE30C"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TB (cm)</w:t>
            </w:r>
          </w:p>
        </w:tc>
        <w:tc>
          <w:tcPr>
            <w:tcW w:w="756" w:type="dxa"/>
            <w:tcBorders>
              <w:top w:val="single" w:sz="4" w:space="0" w:color="auto"/>
              <w:left w:val="nil"/>
              <w:bottom w:val="single" w:sz="4" w:space="0" w:color="auto"/>
              <w:right w:val="single" w:sz="4" w:space="0" w:color="auto"/>
            </w:tcBorders>
            <w:shd w:val="clear" w:color="000000" w:fill="FFFFFF"/>
            <w:noWrap/>
            <w:vAlign w:val="bottom"/>
            <w:hideMark/>
          </w:tcPr>
          <w:p w14:paraId="008EF6C4"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TB (m)</w:t>
            </w:r>
          </w:p>
        </w:tc>
        <w:tc>
          <w:tcPr>
            <w:tcW w:w="996" w:type="dxa"/>
            <w:tcBorders>
              <w:top w:val="single" w:sz="4" w:space="0" w:color="auto"/>
              <w:left w:val="nil"/>
              <w:bottom w:val="single" w:sz="4" w:space="0" w:color="auto"/>
              <w:right w:val="single" w:sz="4" w:space="0" w:color="auto"/>
            </w:tcBorders>
            <w:shd w:val="clear" w:color="000000" w:fill="FFFFFF"/>
            <w:noWrap/>
            <w:vAlign w:val="bottom"/>
            <w:hideMark/>
          </w:tcPr>
          <w:p w14:paraId="079D618C"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IMT</w:t>
            </w:r>
          </w:p>
        </w:tc>
        <w:tc>
          <w:tcPr>
            <w:tcW w:w="717" w:type="dxa"/>
            <w:tcBorders>
              <w:top w:val="single" w:sz="4" w:space="0" w:color="auto"/>
              <w:left w:val="nil"/>
              <w:bottom w:val="single" w:sz="4" w:space="0" w:color="auto"/>
              <w:right w:val="single" w:sz="4" w:space="0" w:color="auto"/>
            </w:tcBorders>
            <w:shd w:val="clear" w:color="000000" w:fill="FFFFFF"/>
            <w:noWrap/>
            <w:vAlign w:val="bottom"/>
            <w:hideMark/>
          </w:tcPr>
          <w:p w14:paraId="3BB3EF02"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Hb</w:t>
            </w:r>
          </w:p>
        </w:tc>
        <w:tc>
          <w:tcPr>
            <w:tcW w:w="1008" w:type="dxa"/>
            <w:tcBorders>
              <w:top w:val="single" w:sz="4" w:space="0" w:color="auto"/>
              <w:left w:val="nil"/>
              <w:bottom w:val="single" w:sz="4" w:space="0" w:color="auto"/>
              <w:right w:val="single" w:sz="4" w:space="0" w:color="auto"/>
            </w:tcBorders>
            <w:shd w:val="clear" w:color="000000" w:fill="FFFFFF"/>
            <w:noWrap/>
            <w:vAlign w:val="bottom"/>
            <w:hideMark/>
          </w:tcPr>
          <w:p w14:paraId="00E4F915"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Asam Folat(µ)</w:t>
            </w:r>
          </w:p>
        </w:tc>
        <w:tc>
          <w:tcPr>
            <w:tcW w:w="696" w:type="dxa"/>
            <w:tcBorders>
              <w:top w:val="single" w:sz="4" w:space="0" w:color="auto"/>
              <w:left w:val="nil"/>
              <w:bottom w:val="single" w:sz="4" w:space="0" w:color="auto"/>
              <w:right w:val="single" w:sz="4" w:space="0" w:color="auto"/>
            </w:tcBorders>
            <w:shd w:val="clear" w:color="000000" w:fill="FFFFFF"/>
            <w:noWrap/>
            <w:vAlign w:val="bottom"/>
            <w:hideMark/>
          </w:tcPr>
          <w:p w14:paraId="6B345239"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Vit C</w:t>
            </w:r>
          </w:p>
        </w:tc>
        <w:tc>
          <w:tcPr>
            <w:tcW w:w="643" w:type="dxa"/>
            <w:tcBorders>
              <w:top w:val="single" w:sz="4" w:space="0" w:color="auto"/>
              <w:left w:val="nil"/>
              <w:bottom w:val="single" w:sz="4" w:space="0" w:color="auto"/>
              <w:right w:val="single" w:sz="4" w:space="0" w:color="auto"/>
            </w:tcBorders>
            <w:shd w:val="clear" w:color="000000" w:fill="FFFFFF"/>
            <w:noWrap/>
            <w:vAlign w:val="bottom"/>
            <w:hideMark/>
          </w:tcPr>
          <w:p w14:paraId="51434C5E"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Zat Besi</w:t>
            </w:r>
          </w:p>
        </w:tc>
      </w:tr>
      <w:tr w:rsidR="00CE50AE" w:rsidRPr="00CE50AE" w14:paraId="1040DE18"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269BA13C"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w:t>
            </w:r>
          </w:p>
        </w:tc>
        <w:tc>
          <w:tcPr>
            <w:tcW w:w="883" w:type="dxa"/>
            <w:tcBorders>
              <w:top w:val="nil"/>
              <w:left w:val="nil"/>
              <w:bottom w:val="single" w:sz="4" w:space="0" w:color="auto"/>
              <w:right w:val="single" w:sz="4" w:space="0" w:color="auto"/>
            </w:tcBorders>
            <w:shd w:val="clear" w:color="000000" w:fill="FFFFFF"/>
            <w:noWrap/>
            <w:hideMark/>
          </w:tcPr>
          <w:p w14:paraId="3B855217"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JT.01</w:t>
            </w:r>
          </w:p>
        </w:tc>
        <w:tc>
          <w:tcPr>
            <w:tcW w:w="1443" w:type="dxa"/>
            <w:tcBorders>
              <w:top w:val="nil"/>
              <w:left w:val="nil"/>
              <w:bottom w:val="single" w:sz="4" w:space="0" w:color="auto"/>
              <w:right w:val="single" w:sz="4" w:space="0" w:color="auto"/>
            </w:tcBorders>
            <w:shd w:val="clear" w:color="000000" w:fill="FFFFFF"/>
            <w:noWrap/>
            <w:vAlign w:val="bottom"/>
            <w:hideMark/>
          </w:tcPr>
          <w:p w14:paraId="04AB074A"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Cibeusi</w:t>
            </w:r>
          </w:p>
        </w:tc>
        <w:tc>
          <w:tcPr>
            <w:tcW w:w="1349" w:type="dxa"/>
            <w:tcBorders>
              <w:top w:val="nil"/>
              <w:left w:val="nil"/>
              <w:bottom w:val="single" w:sz="4" w:space="0" w:color="auto"/>
              <w:right w:val="single" w:sz="4" w:space="0" w:color="auto"/>
            </w:tcBorders>
            <w:shd w:val="clear" w:color="000000" w:fill="FFFFFF"/>
            <w:noWrap/>
            <w:vAlign w:val="bottom"/>
            <w:hideMark/>
          </w:tcPr>
          <w:p w14:paraId="30434793"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Rinrin</w:t>
            </w:r>
          </w:p>
        </w:tc>
        <w:tc>
          <w:tcPr>
            <w:tcW w:w="1072" w:type="dxa"/>
            <w:tcBorders>
              <w:top w:val="nil"/>
              <w:left w:val="nil"/>
              <w:bottom w:val="single" w:sz="4" w:space="0" w:color="auto"/>
              <w:right w:val="single" w:sz="4" w:space="0" w:color="auto"/>
            </w:tcBorders>
            <w:shd w:val="clear" w:color="000000" w:fill="FFFFFF"/>
            <w:noWrap/>
            <w:vAlign w:val="center"/>
            <w:hideMark/>
          </w:tcPr>
          <w:p w14:paraId="201D93E4"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2</w:t>
            </w:r>
          </w:p>
        </w:tc>
        <w:tc>
          <w:tcPr>
            <w:tcW w:w="656" w:type="dxa"/>
            <w:tcBorders>
              <w:top w:val="nil"/>
              <w:left w:val="nil"/>
              <w:bottom w:val="single" w:sz="4" w:space="0" w:color="auto"/>
              <w:right w:val="single" w:sz="4" w:space="0" w:color="auto"/>
            </w:tcBorders>
            <w:shd w:val="clear" w:color="000000" w:fill="FFFFFF"/>
            <w:noWrap/>
            <w:vAlign w:val="bottom"/>
            <w:hideMark/>
          </w:tcPr>
          <w:p w14:paraId="29BF623A"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25</w:t>
            </w:r>
          </w:p>
        </w:tc>
        <w:tc>
          <w:tcPr>
            <w:tcW w:w="1057" w:type="dxa"/>
            <w:tcBorders>
              <w:top w:val="nil"/>
              <w:left w:val="nil"/>
              <w:bottom w:val="single" w:sz="4" w:space="0" w:color="auto"/>
              <w:right w:val="single" w:sz="4" w:space="0" w:color="auto"/>
            </w:tcBorders>
            <w:shd w:val="clear" w:color="000000" w:fill="FFFFFF"/>
            <w:noWrap/>
            <w:vAlign w:val="bottom"/>
            <w:hideMark/>
          </w:tcPr>
          <w:p w14:paraId="2E282117"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G1P0A0</w:t>
            </w:r>
          </w:p>
        </w:tc>
        <w:tc>
          <w:tcPr>
            <w:tcW w:w="1296" w:type="dxa"/>
            <w:tcBorders>
              <w:top w:val="nil"/>
              <w:left w:val="nil"/>
              <w:bottom w:val="single" w:sz="4" w:space="0" w:color="auto"/>
              <w:right w:val="single" w:sz="4" w:space="0" w:color="auto"/>
            </w:tcBorders>
            <w:shd w:val="clear" w:color="000000" w:fill="FFFFFF"/>
            <w:noWrap/>
            <w:vAlign w:val="bottom"/>
            <w:hideMark/>
          </w:tcPr>
          <w:p w14:paraId="548A36E9"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S1</w:t>
            </w:r>
          </w:p>
        </w:tc>
        <w:tc>
          <w:tcPr>
            <w:tcW w:w="1056" w:type="dxa"/>
            <w:tcBorders>
              <w:top w:val="nil"/>
              <w:left w:val="nil"/>
              <w:bottom w:val="single" w:sz="4" w:space="0" w:color="auto"/>
              <w:right w:val="single" w:sz="4" w:space="0" w:color="auto"/>
            </w:tcBorders>
            <w:shd w:val="clear" w:color="000000" w:fill="FFFFFF"/>
            <w:noWrap/>
            <w:vAlign w:val="bottom"/>
            <w:hideMark/>
          </w:tcPr>
          <w:p w14:paraId="55697464"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45</w:t>
            </w:r>
          </w:p>
        </w:tc>
        <w:tc>
          <w:tcPr>
            <w:tcW w:w="756" w:type="dxa"/>
            <w:tcBorders>
              <w:top w:val="nil"/>
              <w:left w:val="nil"/>
              <w:bottom w:val="single" w:sz="4" w:space="0" w:color="auto"/>
              <w:right w:val="single" w:sz="4" w:space="0" w:color="auto"/>
            </w:tcBorders>
            <w:shd w:val="clear" w:color="000000" w:fill="FFFFFF"/>
            <w:noWrap/>
            <w:vAlign w:val="bottom"/>
            <w:hideMark/>
          </w:tcPr>
          <w:p w14:paraId="49A301CF"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148</w:t>
            </w:r>
          </w:p>
        </w:tc>
        <w:tc>
          <w:tcPr>
            <w:tcW w:w="756" w:type="dxa"/>
            <w:tcBorders>
              <w:top w:val="nil"/>
              <w:left w:val="nil"/>
              <w:bottom w:val="single" w:sz="4" w:space="0" w:color="auto"/>
              <w:right w:val="single" w:sz="4" w:space="0" w:color="auto"/>
            </w:tcBorders>
            <w:shd w:val="clear" w:color="000000" w:fill="FFFFFF"/>
            <w:noWrap/>
            <w:vAlign w:val="bottom"/>
            <w:hideMark/>
          </w:tcPr>
          <w:p w14:paraId="0D89481B"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1,48</w:t>
            </w:r>
          </w:p>
        </w:tc>
        <w:tc>
          <w:tcPr>
            <w:tcW w:w="996" w:type="dxa"/>
            <w:tcBorders>
              <w:top w:val="nil"/>
              <w:left w:val="nil"/>
              <w:bottom w:val="single" w:sz="4" w:space="0" w:color="auto"/>
              <w:right w:val="single" w:sz="4" w:space="0" w:color="auto"/>
            </w:tcBorders>
            <w:shd w:val="clear" w:color="000000" w:fill="FFFFFF"/>
            <w:noWrap/>
            <w:vAlign w:val="bottom"/>
            <w:hideMark/>
          </w:tcPr>
          <w:p w14:paraId="669FE87B"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20,5442</w:t>
            </w:r>
          </w:p>
        </w:tc>
        <w:tc>
          <w:tcPr>
            <w:tcW w:w="717" w:type="dxa"/>
            <w:tcBorders>
              <w:top w:val="nil"/>
              <w:left w:val="nil"/>
              <w:bottom w:val="single" w:sz="4" w:space="0" w:color="auto"/>
              <w:right w:val="single" w:sz="4" w:space="0" w:color="auto"/>
            </w:tcBorders>
            <w:shd w:val="clear" w:color="000000" w:fill="FFFFFF"/>
            <w:noWrap/>
            <w:vAlign w:val="bottom"/>
            <w:hideMark/>
          </w:tcPr>
          <w:p w14:paraId="1FA6AB20"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11,90</w:t>
            </w:r>
          </w:p>
        </w:tc>
        <w:tc>
          <w:tcPr>
            <w:tcW w:w="1008" w:type="dxa"/>
            <w:tcBorders>
              <w:top w:val="nil"/>
              <w:left w:val="nil"/>
              <w:bottom w:val="single" w:sz="4" w:space="0" w:color="auto"/>
              <w:right w:val="single" w:sz="4" w:space="0" w:color="auto"/>
            </w:tcBorders>
            <w:shd w:val="clear" w:color="000000" w:fill="FFFFFF"/>
            <w:noWrap/>
            <w:vAlign w:val="bottom"/>
            <w:hideMark/>
          </w:tcPr>
          <w:p w14:paraId="57FFA871"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238</w:t>
            </w:r>
          </w:p>
        </w:tc>
        <w:tc>
          <w:tcPr>
            <w:tcW w:w="696" w:type="dxa"/>
            <w:tcBorders>
              <w:top w:val="nil"/>
              <w:left w:val="nil"/>
              <w:bottom w:val="single" w:sz="4" w:space="0" w:color="auto"/>
              <w:right w:val="single" w:sz="4" w:space="0" w:color="auto"/>
            </w:tcBorders>
            <w:shd w:val="clear" w:color="000000" w:fill="FFFFFF"/>
            <w:noWrap/>
            <w:vAlign w:val="bottom"/>
            <w:hideMark/>
          </w:tcPr>
          <w:p w14:paraId="05EDCB46"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37,7</w:t>
            </w:r>
          </w:p>
        </w:tc>
        <w:tc>
          <w:tcPr>
            <w:tcW w:w="643" w:type="dxa"/>
            <w:tcBorders>
              <w:top w:val="nil"/>
              <w:left w:val="nil"/>
              <w:bottom w:val="single" w:sz="4" w:space="0" w:color="auto"/>
              <w:right w:val="single" w:sz="4" w:space="0" w:color="auto"/>
            </w:tcBorders>
            <w:shd w:val="clear" w:color="000000" w:fill="FFFFFF"/>
            <w:noWrap/>
            <w:vAlign w:val="bottom"/>
            <w:hideMark/>
          </w:tcPr>
          <w:p w14:paraId="0E9BF634"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10</w:t>
            </w:r>
          </w:p>
        </w:tc>
      </w:tr>
      <w:tr w:rsidR="00CE50AE" w:rsidRPr="00CE50AE" w14:paraId="1F97F843"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2394F0D9"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w:t>
            </w:r>
          </w:p>
        </w:tc>
        <w:tc>
          <w:tcPr>
            <w:tcW w:w="883" w:type="dxa"/>
            <w:tcBorders>
              <w:top w:val="nil"/>
              <w:left w:val="nil"/>
              <w:bottom w:val="single" w:sz="4" w:space="0" w:color="auto"/>
              <w:right w:val="single" w:sz="4" w:space="0" w:color="auto"/>
            </w:tcBorders>
            <w:shd w:val="clear" w:color="000000" w:fill="FFFFFF"/>
            <w:noWrap/>
            <w:hideMark/>
          </w:tcPr>
          <w:p w14:paraId="23E87C2A"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JT.02</w:t>
            </w:r>
          </w:p>
        </w:tc>
        <w:tc>
          <w:tcPr>
            <w:tcW w:w="1443" w:type="dxa"/>
            <w:tcBorders>
              <w:top w:val="nil"/>
              <w:left w:val="nil"/>
              <w:bottom w:val="single" w:sz="4" w:space="0" w:color="auto"/>
              <w:right w:val="single" w:sz="4" w:space="0" w:color="auto"/>
            </w:tcBorders>
            <w:shd w:val="clear" w:color="000000" w:fill="FFFFFF"/>
            <w:noWrap/>
            <w:vAlign w:val="bottom"/>
            <w:hideMark/>
          </w:tcPr>
          <w:p w14:paraId="28F02E1A"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Cibeusi</w:t>
            </w:r>
          </w:p>
        </w:tc>
        <w:tc>
          <w:tcPr>
            <w:tcW w:w="1349" w:type="dxa"/>
            <w:tcBorders>
              <w:top w:val="nil"/>
              <w:left w:val="nil"/>
              <w:bottom w:val="single" w:sz="4" w:space="0" w:color="auto"/>
              <w:right w:val="single" w:sz="4" w:space="0" w:color="auto"/>
            </w:tcBorders>
            <w:shd w:val="clear" w:color="000000" w:fill="FFFFFF"/>
            <w:noWrap/>
            <w:vAlign w:val="bottom"/>
            <w:hideMark/>
          </w:tcPr>
          <w:p w14:paraId="212562EE"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Anisa</w:t>
            </w:r>
          </w:p>
        </w:tc>
        <w:tc>
          <w:tcPr>
            <w:tcW w:w="1072" w:type="dxa"/>
            <w:tcBorders>
              <w:top w:val="nil"/>
              <w:left w:val="nil"/>
              <w:bottom w:val="single" w:sz="4" w:space="0" w:color="auto"/>
              <w:right w:val="single" w:sz="4" w:space="0" w:color="auto"/>
            </w:tcBorders>
            <w:shd w:val="clear" w:color="000000" w:fill="FFFFFF"/>
            <w:noWrap/>
            <w:vAlign w:val="center"/>
            <w:hideMark/>
          </w:tcPr>
          <w:p w14:paraId="325102E1"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2</w:t>
            </w:r>
          </w:p>
        </w:tc>
        <w:tc>
          <w:tcPr>
            <w:tcW w:w="656" w:type="dxa"/>
            <w:tcBorders>
              <w:top w:val="nil"/>
              <w:left w:val="nil"/>
              <w:bottom w:val="single" w:sz="4" w:space="0" w:color="auto"/>
              <w:right w:val="single" w:sz="4" w:space="0" w:color="auto"/>
            </w:tcBorders>
            <w:shd w:val="clear" w:color="000000" w:fill="FFFFFF"/>
            <w:noWrap/>
            <w:vAlign w:val="bottom"/>
            <w:hideMark/>
          </w:tcPr>
          <w:p w14:paraId="68E830FA"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20</w:t>
            </w:r>
          </w:p>
        </w:tc>
        <w:tc>
          <w:tcPr>
            <w:tcW w:w="1057" w:type="dxa"/>
            <w:tcBorders>
              <w:top w:val="nil"/>
              <w:left w:val="nil"/>
              <w:bottom w:val="single" w:sz="4" w:space="0" w:color="auto"/>
              <w:right w:val="single" w:sz="4" w:space="0" w:color="auto"/>
            </w:tcBorders>
            <w:shd w:val="clear" w:color="000000" w:fill="FFFFFF"/>
            <w:noWrap/>
            <w:vAlign w:val="bottom"/>
            <w:hideMark/>
          </w:tcPr>
          <w:p w14:paraId="2EABCC59"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G1P0A0</w:t>
            </w:r>
          </w:p>
        </w:tc>
        <w:tc>
          <w:tcPr>
            <w:tcW w:w="1296" w:type="dxa"/>
            <w:tcBorders>
              <w:top w:val="nil"/>
              <w:left w:val="nil"/>
              <w:bottom w:val="single" w:sz="4" w:space="0" w:color="auto"/>
              <w:right w:val="single" w:sz="4" w:space="0" w:color="auto"/>
            </w:tcBorders>
            <w:shd w:val="clear" w:color="000000" w:fill="FFFFFF"/>
            <w:noWrap/>
            <w:vAlign w:val="bottom"/>
            <w:hideMark/>
          </w:tcPr>
          <w:p w14:paraId="0FCB50E5"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SMP</w:t>
            </w:r>
          </w:p>
        </w:tc>
        <w:tc>
          <w:tcPr>
            <w:tcW w:w="1056" w:type="dxa"/>
            <w:tcBorders>
              <w:top w:val="nil"/>
              <w:left w:val="nil"/>
              <w:bottom w:val="single" w:sz="4" w:space="0" w:color="auto"/>
              <w:right w:val="single" w:sz="4" w:space="0" w:color="auto"/>
            </w:tcBorders>
            <w:shd w:val="clear" w:color="000000" w:fill="FFFFFF"/>
            <w:noWrap/>
            <w:vAlign w:val="bottom"/>
            <w:hideMark/>
          </w:tcPr>
          <w:p w14:paraId="05EB1D83"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52</w:t>
            </w:r>
          </w:p>
        </w:tc>
        <w:tc>
          <w:tcPr>
            <w:tcW w:w="756" w:type="dxa"/>
            <w:tcBorders>
              <w:top w:val="nil"/>
              <w:left w:val="nil"/>
              <w:bottom w:val="single" w:sz="4" w:space="0" w:color="auto"/>
              <w:right w:val="single" w:sz="4" w:space="0" w:color="auto"/>
            </w:tcBorders>
            <w:shd w:val="clear" w:color="000000" w:fill="FFFFFF"/>
            <w:noWrap/>
            <w:vAlign w:val="bottom"/>
            <w:hideMark/>
          </w:tcPr>
          <w:p w14:paraId="27D7E689"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156</w:t>
            </w:r>
          </w:p>
        </w:tc>
        <w:tc>
          <w:tcPr>
            <w:tcW w:w="756" w:type="dxa"/>
            <w:tcBorders>
              <w:top w:val="nil"/>
              <w:left w:val="nil"/>
              <w:bottom w:val="single" w:sz="4" w:space="0" w:color="auto"/>
              <w:right w:val="single" w:sz="4" w:space="0" w:color="auto"/>
            </w:tcBorders>
            <w:shd w:val="clear" w:color="000000" w:fill="FFFFFF"/>
            <w:noWrap/>
            <w:vAlign w:val="bottom"/>
            <w:hideMark/>
          </w:tcPr>
          <w:p w14:paraId="20B3D53C"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1,56</w:t>
            </w:r>
          </w:p>
        </w:tc>
        <w:tc>
          <w:tcPr>
            <w:tcW w:w="996" w:type="dxa"/>
            <w:tcBorders>
              <w:top w:val="nil"/>
              <w:left w:val="nil"/>
              <w:bottom w:val="single" w:sz="4" w:space="0" w:color="auto"/>
              <w:right w:val="single" w:sz="4" w:space="0" w:color="auto"/>
            </w:tcBorders>
            <w:shd w:val="clear" w:color="000000" w:fill="FFFFFF"/>
            <w:noWrap/>
            <w:vAlign w:val="bottom"/>
            <w:hideMark/>
          </w:tcPr>
          <w:p w14:paraId="2E0832DE"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21,3675</w:t>
            </w:r>
          </w:p>
        </w:tc>
        <w:tc>
          <w:tcPr>
            <w:tcW w:w="717" w:type="dxa"/>
            <w:tcBorders>
              <w:top w:val="nil"/>
              <w:left w:val="nil"/>
              <w:bottom w:val="single" w:sz="4" w:space="0" w:color="auto"/>
              <w:right w:val="single" w:sz="4" w:space="0" w:color="auto"/>
            </w:tcBorders>
            <w:shd w:val="clear" w:color="000000" w:fill="FFFFFF"/>
            <w:noWrap/>
            <w:vAlign w:val="center"/>
            <w:hideMark/>
          </w:tcPr>
          <w:p w14:paraId="0B9440D9"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10,70</w:t>
            </w:r>
          </w:p>
        </w:tc>
        <w:tc>
          <w:tcPr>
            <w:tcW w:w="1008" w:type="dxa"/>
            <w:tcBorders>
              <w:top w:val="nil"/>
              <w:left w:val="nil"/>
              <w:bottom w:val="single" w:sz="4" w:space="0" w:color="auto"/>
              <w:right w:val="single" w:sz="4" w:space="0" w:color="auto"/>
            </w:tcBorders>
            <w:shd w:val="clear" w:color="000000" w:fill="FFFFFF"/>
            <w:noWrap/>
            <w:vAlign w:val="bottom"/>
            <w:hideMark/>
          </w:tcPr>
          <w:p w14:paraId="51888246"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91</w:t>
            </w:r>
          </w:p>
        </w:tc>
        <w:tc>
          <w:tcPr>
            <w:tcW w:w="696" w:type="dxa"/>
            <w:tcBorders>
              <w:top w:val="nil"/>
              <w:left w:val="nil"/>
              <w:bottom w:val="single" w:sz="4" w:space="0" w:color="auto"/>
              <w:right w:val="single" w:sz="4" w:space="0" w:color="auto"/>
            </w:tcBorders>
            <w:shd w:val="clear" w:color="000000" w:fill="FFFFFF"/>
            <w:noWrap/>
            <w:vAlign w:val="bottom"/>
            <w:hideMark/>
          </w:tcPr>
          <w:p w14:paraId="7CFA8F2B"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13,2</w:t>
            </w:r>
          </w:p>
        </w:tc>
        <w:tc>
          <w:tcPr>
            <w:tcW w:w="643" w:type="dxa"/>
            <w:tcBorders>
              <w:top w:val="nil"/>
              <w:left w:val="nil"/>
              <w:bottom w:val="single" w:sz="4" w:space="0" w:color="auto"/>
              <w:right w:val="single" w:sz="4" w:space="0" w:color="auto"/>
            </w:tcBorders>
            <w:shd w:val="clear" w:color="000000" w:fill="FFFFFF"/>
            <w:noWrap/>
            <w:vAlign w:val="bottom"/>
            <w:hideMark/>
          </w:tcPr>
          <w:p w14:paraId="3353595C"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6</w:t>
            </w:r>
          </w:p>
        </w:tc>
      </w:tr>
      <w:tr w:rsidR="00CE50AE" w:rsidRPr="00CE50AE" w14:paraId="17208B8B"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241BF404"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w:t>
            </w:r>
          </w:p>
        </w:tc>
        <w:tc>
          <w:tcPr>
            <w:tcW w:w="883" w:type="dxa"/>
            <w:tcBorders>
              <w:top w:val="nil"/>
              <w:left w:val="nil"/>
              <w:bottom w:val="single" w:sz="4" w:space="0" w:color="auto"/>
              <w:right w:val="single" w:sz="4" w:space="0" w:color="auto"/>
            </w:tcBorders>
            <w:shd w:val="clear" w:color="000000" w:fill="FFFFFF"/>
            <w:noWrap/>
            <w:hideMark/>
          </w:tcPr>
          <w:p w14:paraId="5F6CF07A"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JT.03</w:t>
            </w:r>
          </w:p>
        </w:tc>
        <w:tc>
          <w:tcPr>
            <w:tcW w:w="1443" w:type="dxa"/>
            <w:tcBorders>
              <w:top w:val="nil"/>
              <w:left w:val="nil"/>
              <w:bottom w:val="single" w:sz="4" w:space="0" w:color="auto"/>
              <w:right w:val="single" w:sz="4" w:space="0" w:color="auto"/>
            </w:tcBorders>
            <w:shd w:val="clear" w:color="000000" w:fill="FFFFFF"/>
            <w:noWrap/>
            <w:vAlign w:val="bottom"/>
            <w:hideMark/>
          </w:tcPr>
          <w:p w14:paraId="71526CE8"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Cibeusi</w:t>
            </w:r>
          </w:p>
        </w:tc>
        <w:tc>
          <w:tcPr>
            <w:tcW w:w="1349" w:type="dxa"/>
            <w:tcBorders>
              <w:top w:val="nil"/>
              <w:left w:val="nil"/>
              <w:bottom w:val="single" w:sz="4" w:space="0" w:color="auto"/>
              <w:right w:val="single" w:sz="4" w:space="0" w:color="auto"/>
            </w:tcBorders>
            <w:shd w:val="clear" w:color="000000" w:fill="FFFFFF"/>
            <w:noWrap/>
            <w:vAlign w:val="bottom"/>
            <w:hideMark/>
          </w:tcPr>
          <w:p w14:paraId="0228F267"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Tati</w:t>
            </w:r>
          </w:p>
        </w:tc>
        <w:tc>
          <w:tcPr>
            <w:tcW w:w="1072" w:type="dxa"/>
            <w:tcBorders>
              <w:top w:val="nil"/>
              <w:left w:val="nil"/>
              <w:bottom w:val="single" w:sz="4" w:space="0" w:color="auto"/>
              <w:right w:val="single" w:sz="4" w:space="0" w:color="auto"/>
            </w:tcBorders>
            <w:shd w:val="clear" w:color="000000" w:fill="FFFFFF"/>
            <w:noWrap/>
            <w:vAlign w:val="center"/>
            <w:hideMark/>
          </w:tcPr>
          <w:p w14:paraId="77E7FF1B"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2</w:t>
            </w:r>
          </w:p>
        </w:tc>
        <w:tc>
          <w:tcPr>
            <w:tcW w:w="656" w:type="dxa"/>
            <w:tcBorders>
              <w:top w:val="nil"/>
              <w:left w:val="nil"/>
              <w:bottom w:val="single" w:sz="4" w:space="0" w:color="auto"/>
              <w:right w:val="single" w:sz="4" w:space="0" w:color="auto"/>
            </w:tcBorders>
            <w:shd w:val="clear" w:color="000000" w:fill="FFFFFF"/>
            <w:noWrap/>
            <w:vAlign w:val="bottom"/>
            <w:hideMark/>
          </w:tcPr>
          <w:p w14:paraId="1A3296AA"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45</w:t>
            </w:r>
          </w:p>
        </w:tc>
        <w:tc>
          <w:tcPr>
            <w:tcW w:w="1057" w:type="dxa"/>
            <w:tcBorders>
              <w:top w:val="nil"/>
              <w:left w:val="nil"/>
              <w:bottom w:val="single" w:sz="4" w:space="0" w:color="auto"/>
              <w:right w:val="single" w:sz="4" w:space="0" w:color="auto"/>
            </w:tcBorders>
            <w:shd w:val="clear" w:color="000000" w:fill="FFFFFF"/>
            <w:noWrap/>
            <w:vAlign w:val="bottom"/>
            <w:hideMark/>
          </w:tcPr>
          <w:p w14:paraId="21CAB8DF"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G6P5A0</w:t>
            </w:r>
          </w:p>
        </w:tc>
        <w:tc>
          <w:tcPr>
            <w:tcW w:w="1296" w:type="dxa"/>
            <w:tcBorders>
              <w:top w:val="nil"/>
              <w:left w:val="nil"/>
              <w:bottom w:val="single" w:sz="4" w:space="0" w:color="auto"/>
              <w:right w:val="single" w:sz="4" w:space="0" w:color="auto"/>
            </w:tcBorders>
            <w:shd w:val="clear" w:color="000000" w:fill="FFFFFF"/>
            <w:noWrap/>
            <w:vAlign w:val="bottom"/>
            <w:hideMark/>
          </w:tcPr>
          <w:p w14:paraId="792316EE"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SD</w:t>
            </w:r>
          </w:p>
        </w:tc>
        <w:tc>
          <w:tcPr>
            <w:tcW w:w="1056" w:type="dxa"/>
            <w:tcBorders>
              <w:top w:val="nil"/>
              <w:left w:val="nil"/>
              <w:bottom w:val="single" w:sz="4" w:space="0" w:color="auto"/>
              <w:right w:val="single" w:sz="4" w:space="0" w:color="auto"/>
            </w:tcBorders>
            <w:shd w:val="clear" w:color="000000" w:fill="FFFFFF"/>
            <w:noWrap/>
            <w:vAlign w:val="bottom"/>
            <w:hideMark/>
          </w:tcPr>
          <w:p w14:paraId="52339315"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43</w:t>
            </w:r>
          </w:p>
        </w:tc>
        <w:tc>
          <w:tcPr>
            <w:tcW w:w="756" w:type="dxa"/>
            <w:tcBorders>
              <w:top w:val="nil"/>
              <w:left w:val="nil"/>
              <w:bottom w:val="single" w:sz="4" w:space="0" w:color="auto"/>
              <w:right w:val="single" w:sz="4" w:space="0" w:color="auto"/>
            </w:tcBorders>
            <w:shd w:val="clear" w:color="000000" w:fill="FFFFFF"/>
            <w:noWrap/>
            <w:vAlign w:val="bottom"/>
            <w:hideMark/>
          </w:tcPr>
          <w:p w14:paraId="1F9E78C1"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145</w:t>
            </w:r>
          </w:p>
        </w:tc>
        <w:tc>
          <w:tcPr>
            <w:tcW w:w="756" w:type="dxa"/>
            <w:tcBorders>
              <w:top w:val="nil"/>
              <w:left w:val="nil"/>
              <w:bottom w:val="single" w:sz="4" w:space="0" w:color="auto"/>
              <w:right w:val="single" w:sz="4" w:space="0" w:color="auto"/>
            </w:tcBorders>
            <w:shd w:val="clear" w:color="000000" w:fill="FFFFFF"/>
            <w:noWrap/>
            <w:vAlign w:val="bottom"/>
            <w:hideMark/>
          </w:tcPr>
          <w:p w14:paraId="1D8B3BB6"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1,45</w:t>
            </w:r>
          </w:p>
        </w:tc>
        <w:tc>
          <w:tcPr>
            <w:tcW w:w="996" w:type="dxa"/>
            <w:tcBorders>
              <w:top w:val="nil"/>
              <w:left w:val="nil"/>
              <w:bottom w:val="single" w:sz="4" w:space="0" w:color="auto"/>
              <w:right w:val="single" w:sz="4" w:space="0" w:color="auto"/>
            </w:tcBorders>
            <w:shd w:val="clear" w:color="000000" w:fill="FFFFFF"/>
            <w:noWrap/>
            <w:vAlign w:val="bottom"/>
            <w:hideMark/>
          </w:tcPr>
          <w:p w14:paraId="017E866B"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20,4518</w:t>
            </w:r>
          </w:p>
        </w:tc>
        <w:tc>
          <w:tcPr>
            <w:tcW w:w="717" w:type="dxa"/>
            <w:tcBorders>
              <w:top w:val="nil"/>
              <w:left w:val="nil"/>
              <w:bottom w:val="single" w:sz="4" w:space="0" w:color="auto"/>
              <w:right w:val="single" w:sz="4" w:space="0" w:color="auto"/>
            </w:tcBorders>
            <w:shd w:val="clear" w:color="000000" w:fill="FFFFFF"/>
            <w:noWrap/>
            <w:vAlign w:val="center"/>
            <w:hideMark/>
          </w:tcPr>
          <w:p w14:paraId="6DF76D6B"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9,60</w:t>
            </w:r>
          </w:p>
        </w:tc>
        <w:tc>
          <w:tcPr>
            <w:tcW w:w="1008" w:type="dxa"/>
            <w:tcBorders>
              <w:top w:val="nil"/>
              <w:left w:val="nil"/>
              <w:bottom w:val="single" w:sz="4" w:space="0" w:color="auto"/>
              <w:right w:val="single" w:sz="4" w:space="0" w:color="auto"/>
            </w:tcBorders>
            <w:shd w:val="clear" w:color="000000" w:fill="FFFFFF"/>
            <w:noWrap/>
            <w:vAlign w:val="bottom"/>
            <w:hideMark/>
          </w:tcPr>
          <w:p w14:paraId="482D84B4"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216</w:t>
            </w:r>
          </w:p>
        </w:tc>
        <w:tc>
          <w:tcPr>
            <w:tcW w:w="696" w:type="dxa"/>
            <w:tcBorders>
              <w:top w:val="nil"/>
              <w:left w:val="nil"/>
              <w:bottom w:val="single" w:sz="4" w:space="0" w:color="auto"/>
              <w:right w:val="single" w:sz="4" w:space="0" w:color="auto"/>
            </w:tcBorders>
            <w:shd w:val="clear" w:color="000000" w:fill="FFFFFF"/>
            <w:noWrap/>
            <w:vAlign w:val="bottom"/>
            <w:hideMark/>
          </w:tcPr>
          <w:p w14:paraId="1548C2E3"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20,2</w:t>
            </w:r>
          </w:p>
        </w:tc>
        <w:tc>
          <w:tcPr>
            <w:tcW w:w="643" w:type="dxa"/>
            <w:tcBorders>
              <w:top w:val="nil"/>
              <w:left w:val="nil"/>
              <w:bottom w:val="single" w:sz="4" w:space="0" w:color="auto"/>
              <w:right w:val="single" w:sz="4" w:space="0" w:color="auto"/>
            </w:tcBorders>
            <w:shd w:val="clear" w:color="000000" w:fill="FFFFFF"/>
            <w:noWrap/>
            <w:vAlign w:val="bottom"/>
            <w:hideMark/>
          </w:tcPr>
          <w:p w14:paraId="23693B9C"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9,2</w:t>
            </w:r>
          </w:p>
        </w:tc>
      </w:tr>
      <w:tr w:rsidR="00CE50AE" w:rsidRPr="00CE50AE" w14:paraId="4D8CF131"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56960BFE"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4</w:t>
            </w:r>
          </w:p>
        </w:tc>
        <w:tc>
          <w:tcPr>
            <w:tcW w:w="883" w:type="dxa"/>
            <w:tcBorders>
              <w:top w:val="nil"/>
              <w:left w:val="nil"/>
              <w:bottom w:val="single" w:sz="4" w:space="0" w:color="auto"/>
              <w:right w:val="single" w:sz="4" w:space="0" w:color="auto"/>
            </w:tcBorders>
            <w:shd w:val="clear" w:color="000000" w:fill="FFFFFF"/>
            <w:noWrap/>
            <w:hideMark/>
          </w:tcPr>
          <w:p w14:paraId="5556E777"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JT.04</w:t>
            </w:r>
          </w:p>
        </w:tc>
        <w:tc>
          <w:tcPr>
            <w:tcW w:w="1443" w:type="dxa"/>
            <w:tcBorders>
              <w:top w:val="nil"/>
              <w:left w:val="nil"/>
              <w:bottom w:val="single" w:sz="4" w:space="0" w:color="auto"/>
              <w:right w:val="single" w:sz="4" w:space="0" w:color="auto"/>
            </w:tcBorders>
            <w:shd w:val="clear" w:color="000000" w:fill="FFFFFF"/>
            <w:noWrap/>
            <w:vAlign w:val="bottom"/>
            <w:hideMark/>
          </w:tcPr>
          <w:p w14:paraId="01FA920E"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Cibeusi</w:t>
            </w:r>
          </w:p>
        </w:tc>
        <w:tc>
          <w:tcPr>
            <w:tcW w:w="1349" w:type="dxa"/>
            <w:tcBorders>
              <w:top w:val="nil"/>
              <w:left w:val="nil"/>
              <w:bottom w:val="single" w:sz="4" w:space="0" w:color="auto"/>
              <w:right w:val="single" w:sz="4" w:space="0" w:color="auto"/>
            </w:tcBorders>
            <w:shd w:val="clear" w:color="000000" w:fill="FFFFFF"/>
            <w:noWrap/>
            <w:vAlign w:val="bottom"/>
            <w:hideMark/>
          </w:tcPr>
          <w:p w14:paraId="04C1E40D"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Fitria</w:t>
            </w:r>
          </w:p>
        </w:tc>
        <w:tc>
          <w:tcPr>
            <w:tcW w:w="1072" w:type="dxa"/>
            <w:tcBorders>
              <w:top w:val="nil"/>
              <w:left w:val="nil"/>
              <w:bottom w:val="single" w:sz="4" w:space="0" w:color="auto"/>
              <w:right w:val="single" w:sz="4" w:space="0" w:color="auto"/>
            </w:tcBorders>
            <w:shd w:val="clear" w:color="000000" w:fill="FFFFFF"/>
            <w:noWrap/>
            <w:vAlign w:val="center"/>
            <w:hideMark/>
          </w:tcPr>
          <w:p w14:paraId="1D568CB6"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2</w:t>
            </w:r>
          </w:p>
        </w:tc>
        <w:tc>
          <w:tcPr>
            <w:tcW w:w="656" w:type="dxa"/>
            <w:tcBorders>
              <w:top w:val="nil"/>
              <w:left w:val="nil"/>
              <w:bottom w:val="single" w:sz="4" w:space="0" w:color="auto"/>
              <w:right w:val="single" w:sz="4" w:space="0" w:color="auto"/>
            </w:tcBorders>
            <w:shd w:val="clear" w:color="000000" w:fill="FFFFFF"/>
            <w:noWrap/>
            <w:vAlign w:val="bottom"/>
            <w:hideMark/>
          </w:tcPr>
          <w:p w14:paraId="1C60DF40"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29</w:t>
            </w:r>
          </w:p>
        </w:tc>
        <w:tc>
          <w:tcPr>
            <w:tcW w:w="1057" w:type="dxa"/>
            <w:tcBorders>
              <w:top w:val="nil"/>
              <w:left w:val="nil"/>
              <w:bottom w:val="single" w:sz="4" w:space="0" w:color="auto"/>
              <w:right w:val="single" w:sz="4" w:space="0" w:color="auto"/>
            </w:tcBorders>
            <w:shd w:val="clear" w:color="000000" w:fill="FFFFFF"/>
            <w:noWrap/>
            <w:vAlign w:val="bottom"/>
            <w:hideMark/>
          </w:tcPr>
          <w:p w14:paraId="4B616D3C"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G3P2A0</w:t>
            </w:r>
          </w:p>
        </w:tc>
        <w:tc>
          <w:tcPr>
            <w:tcW w:w="1296" w:type="dxa"/>
            <w:tcBorders>
              <w:top w:val="nil"/>
              <w:left w:val="nil"/>
              <w:bottom w:val="single" w:sz="4" w:space="0" w:color="auto"/>
              <w:right w:val="single" w:sz="4" w:space="0" w:color="auto"/>
            </w:tcBorders>
            <w:shd w:val="clear" w:color="000000" w:fill="FFFFFF"/>
            <w:noWrap/>
            <w:vAlign w:val="bottom"/>
            <w:hideMark/>
          </w:tcPr>
          <w:p w14:paraId="73A863DC"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SMP</w:t>
            </w:r>
          </w:p>
        </w:tc>
        <w:tc>
          <w:tcPr>
            <w:tcW w:w="1056" w:type="dxa"/>
            <w:tcBorders>
              <w:top w:val="nil"/>
              <w:left w:val="nil"/>
              <w:bottom w:val="single" w:sz="4" w:space="0" w:color="auto"/>
              <w:right w:val="single" w:sz="4" w:space="0" w:color="auto"/>
            </w:tcBorders>
            <w:shd w:val="clear" w:color="000000" w:fill="FFFFFF"/>
            <w:noWrap/>
            <w:vAlign w:val="bottom"/>
            <w:hideMark/>
          </w:tcPr>
          <w:p w14:paraId="1E0BD4FA"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75</w:t>
            </w:r>
          </w:p>
        </w:tc>
        <w:tc>
          <w:tcPr>
            <w:tcW w:w="756" w:type="dxa"/>
            <w:tcBorders>
              <w:top w:val="nil"/>
              <w:left w:val="nil"/>
              <w:bottom w:val="single" w:sz="4" w:space="0" w:color="auto"/>
              <w:right w:val="single" w:sz="4" w:space="0" w:color="auto"/>
            </w:tcBorders>
            <w:shd w:val="clear" w:color="000000" w:fill="FFFFFF"/>
            <w:noWrap/>
            <w:vAlign w:val="bottom"/>
            <w:hideMark/>
          </w:tcPr>
          <w:p w14:paraId="46F63D95"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159</w:t>
            </w:r>
          </w:p>
        </w:tc>
        <w:tc>
          <w:tcPr>
            <w:tcW w:w="756" w:type="dxa"/>
            <w:tcBorders>
              <w:top w:val="nil"/>
              <w:left w:val="nil"/>
              <w:bottom w:val="single" w:sz="4" w:space="0" w:color="auto"/>
              <w:right w:val="single" w:sz="4" w:space="0" w:color="auto"/>
            </w:tcBorders>
            <w:shd w:val="clear" w:color="000000" w:fill="FFFFFF"/>
            <w:noWrap/>
            <w:vAlign w:val="bottom"/>
            <w:hideMark/>
          </w:tcPr>
          <w:p w14:paraId="6FA550E5"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1,59</w:t>
            </w:r>
          </w:p>
        </w:tc>
        <w:tc>
          <w:tcPr>
            <w:tcW w:w="996" w:type="dxa"/>
            <w:tcBorders>
              <w:top w:val="nil"/>
              <w:left w:val="nil"/>
              <w:bottom w:val="single" w:sz="4" w:space="0" w:color="auto"/>
              <w:right w:val="single" w:sz="4" w:space="0" w:color="auto"/>
            </w:tcBorders>
            <w:shd w:val="clear" w:color="000000" w:fill="FFFFFF"/>
            <w:noWrap/>
            <w:vAlign w:val="bottom"/>
            <w:hideMark/>
          </w:tcPr>
          <w:p w14:paraId="341D643E"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29,6665</w:t>
            </w:r>
          </w:p>
        </w:tc>
        <w:tc>
          <w:tcPr>
            <w:tcW w:w="717" w:type="dxa"/>
            <w:tcBorders>
              <w:top w:val="nil"/>
              <w:left w:val="nil"/>
              <w:bottom w:val="single" w:sz="4" w:space="0" w:color="auto"/>
              <w:right w:val="single" w:sz="4" w:space="0" w:color="auto"/>
            </w:tcBorders>
            <w:shd w:val="clear" w:color="000000" w:fill="FFFFFF"/>
            <w:noWrap/>
            <w:vAlign w:val="center"/>
            <w:hideMark/>
          </w:tcPr>
          <w:p w14:paraId="669B6C86"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12,60</w:t>
            </w:r>
          </w:p>
        </w:tc>
        <w:tc>
          <w:tcPr>
            <w:tcW w:w="1008" w:type="dxa"/>
            <w:tcBorders>
              <w:top w:val="nil"/>
              <w:left w:val="nil"/>
              <w:bottom w:val="single" w:sz="4" w:space="0" w:color="auto"/>
              <w:right w:val="single" w:sz="4" w:space="0" w:color="auto"/>
            </w:tcBorders>
            <w:shd w:val="clear" w:color="000000" w:fill="FFFFFF"/>
            <w:noWrap/>
            <w:vAlign w:val="bottom"/>
            <w:hideMark/>
          </w:tcPr>
          <w:p w14:paraId="739F2DE3"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111</w:t>
            </w:r>
          </w:p>
        </w:tc>
        <w:tc>
          <w:tcPr>
            <w:tcW w:w="696" w:type="dxa"/>
            <w:tcBorders>
              <w:top w:val="nil"/>
              <w:left w:val="nil"/>
              <w:bottom w:val="single" w:sz="4" w:space="0" w:color="auto"/>
              <w:right w:val="single" w:sz="4" w:space="0" w:color="auto"/>
            </w:tcBorders>
            <w:shd w:val="clear" w:color="000000" w:fill="FFFFFF"/>
            <w:noWrap/>
            <w:vAlign w:val="bottom"/>
            <w:hideMark/>
          </w:tcPr>
          <w:p w14:paraId="3CB05C2B"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15,8</w:t>
            </w:r>
          </w:p>
        </w:tc>
        <w:tc>
          <w:tcPr>
            <w:tcW w:w="643" w:type="dxa"/>
            <w:tcBorders>
              <w:top w:val="nil"/>
              <w:left w:val="nil"/>
              <w:bottom w:val="single" w:sz="4" w:space="0" w:color="auto"/>
              <w:right w:val="single" w:sz="4" w:space="0" w:color="auto"/>
            </w:tcBorders>
            <w:shd w:val="clear" w:color="000000" w:fill="FFFFFF"/>
            <w:noWrap/>
            <w:vAlign w:val="bottom"/>
            <w:hideMark/>
          </w:tcPr>
          <w:p w14:paraId="54CCBD74"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5,2</w:t>
            </w:r>
          </w:p>
        </w:tc>
      </w:tr>
      <w:tr w:rsidR="00CE50AE" w:rsidRPr="00CE50AE" w14:paraId="7E307E0A"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330DCDC7"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5</w:t>
            </w:r>
          </w:p>
        </w:tc>
        <w:tc>
          <w:tcPr>
            <w:tcW w:w="883" w:type="dxa"/>
            <w:tcBorders>
              <w:top w:val="nil"/>
              <w:left w:val="nil"/>
              <w:bottom w:val="single" w:sz="4" w:space="0" w:color="auto"/>
              <w:right w:val="single" w:sz="4" w:space="0" w:color="auto"/>
            </w:tcBorders>
            <w:shd w:val="clear" w:color="000000" w:fill="FFFFFF"/>
            <w:noWrap/>
            <w:hideMark/>
          </w:tcPr>
          <w:p w14:paraId="339C1121"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JT.05</w:t>
            </w:r>
          </w:p>
        </w:tc>
        <w:tc>
          <w:tcPr>
            <w:tcW w:w="1443" w:type="dxa"/>
            <w:tcBorders>
              <w:top w:val="nil"/>
              <w:left w:val="nil"/>
              <w:bottom w:val="single" w:sz="4" w:space="0" w:color="auto"/>
              <w:right w:val="single" w:sz="4" w:space="0" w:color="auto"/>
            </w:tcBorders>
            <w:shd w:val="clear" w:color="000000" w:fill="FFFFFF"/>
            <w:noWrap/>
            <w:vAlign w:val="bottom"/>
            <w:hideMark/>
          </w:tcPr>
          <w:p w14:paraId="0549DD8F"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Cibeusi</w:t>
            </w:r>
          </w:p>
        </w:tc>
        <w:tc>
          <w:tcPr>
            <w:tcW w:w="1349" w:type="dxa"/>
            <w:tcBorders>
              <w:top w:val="nil"/>
              <w:left w:val="nil"/>
              <w:bottom w:val="single" w:sz="4" w:space="0" w:color="auto"/>
              <w:right w:val="single" w:sz="4" w:space="0" w:color="auto"/>
            </w:tcBorders>
            <w:shd w:val="clear" w:color="000000" w:fill="FFFFFF"/>
            <w:noWrap/>
            <w:vAlign w:val="bottom"/>
            <w:hideMark/>
          </w:tcPr>
          <w:p w14:paraId="7DC55DC2"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Sintia</w:t>
            </w:r>
          </w:p>
        </w:tc>
        <w:tc>
          <w:tcPr>
            <w:tcW w:w="1072" w:type="dxa"/>
            <w:tcBorders>
              <w:top w:val="nil"/>
              <w:left w:val="nil"/>
              <w:bottom w:val="single" w:sz="4" w:space="0" w:color="auto"/>
              <w:right w:val="single" w:sz="4" w:space="0" w:color="auto"/>
            </w:tcBorders>
            <w:shd w:val="clear" w:color="000000" w:fill="FFFFFF"/>
            <w:noWrap/>
            <w:vAlign w:val="center"/>
            <w:hideMark/>
          </w:tcPr>
          <w:p w14:paraId="17AADF21"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2</w:t>
            </w:r>
          </w:p>
        </w:tc>
        <w:tc>
          <w:tcPr>
            <w:tcW w:w="656" w:type="dxa"/>
            <w:tcBorders>
              <w:top w:val="nil"/>
              <w:left w:val="nil"/>
              <w:bottom w:val="single" w:sz="4" w:space="0" w:color="auto"/>
              <w:right w:val="single" w:sz="4" w:space="0" w:color="auto"/>
            </w:tcBorders>
            <w:shd w:val="clear" w:color="000000" w:fill="FFFFFF"/>
            <w:noWrap/>
            <w:vAlign w:val="bottom"/>
            <w:hideMark/>
          </w:tcPr>
          <w:p w14:paraId="113EAE03"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21</w:t>
            </w:r>
          </w:p>
        </w:tc>
        <w:tc>
          <w:tcPr>
            <w:tcW w:w="1057" w:type="dxa"/>
            <w:tcBorders>
              <w:top w:val="nil"/>
              <w:left w:val="nil"/>
              <w:bottom w:val="single" w:sz="4" w:space="0" w:color="auto"/>
              <w:right w:val="single" w:sz="4" w:space="0" w:color="auto"/>
            </w:tcBorders>
            <w:shd w:val="clear" w:color="000000" w:fill="FFFFFF"/>
            <w:noWrap/>
            <w:vAlign w:val="bottom"/>
            <w:hideMark/>
          </w:tcPr>
          <w:p w14:paraId="2CA66555"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G1P0A0</w:t>
            </w:r>
          </w:p>
        </w:tc>
        <w:tc>
          <w:tcPr>
            <w:tcW w:w="1296" w:type="dxa"/>
            <w:tcBorders>
              <w:top w:val="nil"/>
              <w:left w:val="nil"/>
              <w:bottom w:val="single" w:sz="4" w:space="0" w:color="auto"/>
              <w:right w:val="single" w:sz="4" w:space="0" w:color="auto"/>
            </w:tcBorders>
            <w:shd w:val="clear" w:color="000000" w:fill="FFFFFF"/>
            <w:noWrap/>
            <w:vAlign w:val="bottom"/>
            <w:hideMark/>
          </w:tcPr>
          <w:p w14:paraId="068A4938"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SMA</w:t>
            </w:r>
          </w:p>
        </w:tc>
        <w:tc>
          <w:tcPr>
            <w:tcW w:w="1056" w:type="dxa"/>
            <w:tcBorders>
              <w:top w:val="nil"/>
              <w:left w:val="nil"/>
              <w:bottom w:val="single" w:sz="4" w:space="0" w:color="auto"/>
              <w:right w:val="single" w:sz="4" w:space="0" w:color="auto"/>
            </w:tcBorders>
            <w:shd w:val="clear" w:color="000000" w:fill="FFFFFF"/>
            <w:noWrap/>
            <w:vAlign w:val="bottom"/>
            <w:hideMark/>
          </w:tcPr>
          <w:p w14:paraId="0227ACEF"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43</w:t>
            </w:r>
          </w:p>
        </w:tc>
        <w:tc>
          <w:tcPr>
            <w:tcW w:w="756" w:type="dxa"/>
            <w:tcBorders>
              <w:top w:val="nil"/>
              <w:left w:val="nil"/>
              <w:bottom w:val="single" w:sz="4" w:space="0" w:color="auto"/>
              <w:right w:val="single" w:sz="4" w:space="0" w:color="auto"/>
            </w:tcBorders>
            <w:shd w:val="clear" w:color="000000" w:fill="FFFFFF"/>
            <w:noWrap/>
            <w:vAlign w:val="bottom"/>
            <w:hideMark/>
          </w:tcPr>
          <w:p w14:paraId="4721FA28"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155</w:t>
            </w:r>
          </w:p>
        </w:tc>
        <w:tc>
          <w:tcPr>
            <w:tcW w:w="756" w:type="dxa"/>
            <w:tcBorders>
              <w:top w:val="nil"/>
              <w:left w:val="nil"/>
              <w:bottom w:val="single" w:sz="4" w:space="0" w:color="auto"/>
              <w:right w:val="single" w:sz="4" w:space="0" w:color="auto"/>
            </w:tcBorders>
            <w:shd w:val="clear" w:color="000000" w:fill="FFFFFF"/>
            <w:noWrap/>
            <w:vAlign w:val="bottom"/>
            <w:hideMark/>
          </w:tcPr>
          <w:p w14:paraId="7D86A640"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1,55</w:t>
            </w:r>
          </w:p>
        </w:tc>
        <w:tc>
          <w:tcPr>
            <w:tcW w:w="996" w:type="dxa"/>
            <w:tcBorders>
              <w:top w:val="nil"/>
              <w:left w:val="nil"/>
              <w:bottom w:val="single" w:sz="4" w:space="0" w:color="auto"/>
              <w:right w:val="single" w:sz="4" w:space="0" w:color="auto"/>
            </w:tcBorders>
            <w:shd w:val="clear" w:color="000000" w:fill="FFFFFF"/>
            <w:noWrap/>
            <w:vAlign w:val="bottom"/>
            <w:hideMark/>
          </w:tcPr>
          <w:p w14:paraId="31A4CE4D"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17,898</w:t>
            </w:r>
          </w:p>
        </w:tc>
        <w:tc>
          <w:tcPr>
            <w:tcW w:w="717" w:type="dxa"/>
            <w:tcBorders>
              <w:top w:val="nil"/>
              <w:left w:val="nil"/>
              <w:bottom w:val="single" w:sz="4" w:space="0" w:color="auto"/>
              <w:right w:val="single" w:sz="4" w:space="0" w:color="auto"/>
            </w:tcBorders>
            <w:shd w:val="clear" w:color="000000" w:fill="FFFFFF"/>
            <w:noWrap/>
            <w:vAlign w:val="center"/>
            <w:hideMark/>
          </w:tcPr>
          <w:p w14:paraId="1A8B2CED"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9,80</w:t>
            </w:r>
          </w:p>
        </w:tc>
        <w:tc>
          <w:tcPr>
            <w:tcW w:w="1008" w:type="dxa"/>
            <w:tcBorders>
              <w:top w:val="nil"/>
              <w:left w:val="nil"/>
              <w:bottom w:val="single" w:sz="4" w:space="0" w:color="auto"/>
              <w:right w:val="single" w:sz="4" w:space="0" w:color="auto"/>
            </w:tcBorders>
            <w:shd w:val="clear" w:color="000000" w:fill="FFFFFF"/>
            <w:noWrap/>
            <w:vAlign w:val="bottom"/>
            <w:hideMark/>
          </w:tcPr>
          <w:p w14:paraId="6847487A"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141</w:t>
            </w:r>
          </w:p>
        </w:tc>
        <w:tc>
          <w:tcPr>
            <w:tcW w:w="696" w:type="dxa"/>
            <w:tcBorders>
              <w:top w:val="nil"/>
              <w:left w:val="nil"/>
              <w:bottom w:val="single" w:sz="4" w:space="0" w:color="auto"/>
              <w:right w:val="single" w:sz="4" w:space="0" w:color="auto"/>
            </w:tcBorders>
            <w:shd w:val="clear" w:color="000000" w:fill="FFFFFF"/>
            <w:noWrap/>
            <w:vAlign w:val="bottom"/>
            <w:hideMark/>
          </w:tcPr>
          <w:p w14:paraId="11B45BFF"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15,2</w:t>
            </w:r>
          </w:p>
        </w:tc>
        <w:tc>
          <w:tcPr>
            <w:tcW w:w="643" w:type="dxa"/>
            <w:tcBorders>
              <w:top w:val="nil"/>
              <w:left w:val="nil"/>
              <w:bottom w:val="single" w:sz="4" w:space="0" w:color="auto"/>
              <w:right w:val="single" w:sz="4" w:space="0" w:color="auto"/>
            </w:tcBorders>
            <w:shd w:val="clear" w:color="000000" w:fill="FFFFFF"/>
            <w:noWrap/>
            <w:vAlign w:val="bottom"/>
            <w:hideMark/>
          </w:tcPr>
          <w:p w14:paraId="4F39F9C9"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6,6</w:t>
            </w:r>
          </w:p>
        </w:tc>
      </w:tr>
      <w:tr w:rsidR="00CE50AE" w:rsidRPr="00CE50AE" w14:paraId="756FB0A9"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256046A9"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6</w:t>
            </w:r>
          </w:p>
        </w:tc>
        <w:tc>
          <w:tcPr>
            <w:tcW w:w="883" w:type="dxa"/>
            <w:tcBorders>
              <w:top w:val="nil"/>
              <w:left w:val="nil"/>
              <w:bottom w:val="single" w:sz="4" w:space="0" w:color="auto"/>
              <w:right w:val="single" w:sz="4" w:space="0" w:color="auto"/>
            </w:tcBorders>
            <w:shd w:val="clear" w:color="000000" w:fill="FFFFFF"/>
            <w:noWrap/>
            <w:hideMark/>
          </w:tcPr>
          <w:p w14:paraId="79839323"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JT.06</w:t>
            </w:r>
          </w:p>
        </w:tc>
        <w:tc>
          <w:tcPr>
            <w:tcW w:w="1443" w:type="dxa"/>
            <w:tcBorders>
              <w:top w:val="nil"/>
              <w:left w:val="nil"/>
              <w:bottom w:val="single" w:sz="4" w:space="0" w:color="auto"/>
              <w:right w:val="single" w:sz="4" w:space="0" w:color="auto"/>
            </w:tcBorders>
            <w:shd w:val="clear" w:color="000000" w:fill="FFFFFF"/>
            <w:noWrap/>
            <w:vAlign w:val="bottom"/>
            <w:hideMark/>
          </w:tcPr>
          <w:p w14:paraId="47B0AC70"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Cibeusi</w:t>
            </w:r>
          </w:p>
        </w:tc>
        <w:tc>
          <w:tcPr>
            <w:tcW w:w="1349" w:type="dxa"/>
            <w:tcBorders>
              <w:top w:val="nil"/>
              <w:left w:val="nil"/>
              <w:bottom w:val="single" w:sz="4" w:space="0" w:color="auto"/>
              <w:right w:val="single" w:sz="4" w:space="0" w:color="auto"/>
            </w:tcBorders>
            <w:shd w:val="clear" w:color="000000" w:fill="FFFFFF"/>
            <w:noWrap/>
            <w:vAlign w:val="bottom"/>
            <w:hideMark/>
          </w:tcPr>
          <w:p w14:paraId="5FD40EF1"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Nina</w:t>
            </w:r>
          </w:p>
        </w:tc>
        <w:tc>
          <w:tcPr>
            <w:tcW w:w="1072" w:type="dxa"/>
            <w:tcBorders>
              <w:top w:val="nil"/>
              <w:left w:val="nil"/>
              <w:bottom w:val="single" w:sz="4" w:space="0" w:color="auto"/>
              <w:right w:val="single" w:sz="4" w:space="0" w:color="auto"/>
            </w:tcBorders>
            <w:shd w:val="clear" w:color="000000" w:fill="FFFFFF"/>
            <w:noWrap/>
            <w:vAlign w:val="bottom"/>
            <w:hideMark/>
          </w:tcPr>
          <w:p w14:paraId="654E0D9D"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2</w:t>
            </w:r>
          </w:p>
        </w:tc>
        <w:tc>
          <w:tcPr>
            <w:tcW w:w="656" w:type="dxa"/>
            <w:tcBorders>
              <w:top w:val="nil"/>
              <w:left w:val="nil"/>
              <w:bottom w:val="single" w:sz="4" w:space="0" w:color="auto"/>
              <w:right w:val="single" w:sz="4" w:space="0" w:color="auto"/>
            </w:tcBorders>
            <w:shd w:val="clear" w:color="000000" w:fill="FFFFFF"/>
            <w:noWrap/>
            <w:vAlign w:val="bottom"/>
            <w:hideMark/>
          </w:tcPr>
          <w:p w14:paraId="7E6D269C"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35</w:t>
            </w:r>
          </w:p>
        </w:tc>
        <w:tc>
          <w:tcPr>
            <w:tcW w:w="1057" w:type="dxa"/>
            <w:tcBorders>
              <w:top w:val="nil"/>
              <w:left w:val="nil"/>
              <w:bottom w:val="single" w:sz="4" w:space="0" w:color="auto"/>
              <w:right w:val="single" w:sz="4" w:space="0" w:color="auto"/>
            </w:tcBorders>
            <w:shd w:val="clear" w:color="000000" w:fill="FFFFFF"/>
            <w:noWrap/>
            <w:vAlign w:val="bottom"/>
            <w:hideMark/>
          </w:tcPr>
          <w:p w14:paraId="3C6F2210"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G3P2A0</w:t>
            </w:r>
          </w:p>
        </w:tc>
        <w:tc>
          <w:tcPr>
            <w:tcW w:w="1296" w:type="dxa"/>
            <w:tcBorders>
              <w:top w:val="nil"/>
              <w:left w:val="nil"/>
              <w:bottom w:val="single" w:sz="4" w:space="0" w:color="auto"/>
              <w:right w:val="single" w:sz="4" w:space="0" w:color="auto"/>
            </w:tcBorders>
            <w:shd w:val="clear" w:color="000000" w:fill="FFFFFF"/>
            <w:noWrap/>
            <w:vAlign w:val="bottom"/>
            <w:hideMark/>
          </w:tcPr>
          <w:p w14:paraId="0E7A8F2A"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SMP</w:t>
            </w:r>
          </w:p>
        </w:tc>
        <w:tc>
          <w:tcPr>
            <w:tcW w:w="1056" w:type="dxa"/>
            <w:tcBorders>
              <w:top w:val="nil"/>
              <w:left w:val="nil"/>
              <w:bottom w:val="single" w:sz="4" w:space="0" w:color="auto"/>
              <w:right w:val="single" w:sz="4" w:space="0" w:color="auto"/>
            </w:tcBorders>
            <w:shd w:val="clear" w:color="000000" w:fill="FFFFFF"/>
            <w:noWrap/>
            <w:vAlign w:val="bottom"/>
            <w:hideMark/>
          </w:tcPr>
          <w:p w14:paraId="0ED2FF73"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62</w:t>
            </w:r>
          </w:p>
        </w:tc>
        <w:tc>
          <w:tcPr>
            <w:tcW w:w="756" w:type="dxa"/>
            <w:tcBorders>
              <w:top w:val="nil"/>
              <w:left w:val="nil"/>
              <w:bottom w:val="single" w:sz="4" w:space="0" w:color="auto"/>
              <w:right w:val="single" w:sz="4" w:space="0" w:color="auto"/>
            </w:tcBorders>
            <w:shd w:val="clear" w:color="000000" w:fill="FFFFFF"/>
            <w:noWrap/>
            <w:vAlign w:val="bottom"/>
            <w:hideMark/>
          </w:tcPr>
          <w:p w14:paraId="4F9E934D"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157</w:t>
            </w:r>
          </w:p>
        </w:tc>
        <w:tc>
          <w:tcPr>
            <w:tcW w:w="756" w:type="dxa"/>
            <w:tcBorders>
              <w:top w:val="nil"/>
              <w:left w:val="nil"/>
              <w:bottom w:val="single" w:sz="4" w:space="0" w:color="auto"/>
              <w:right w:val="single" w:sz="4" w:space="0" w:color="auto"/>
            </w:tcBorders>
            <w:shd w:val="clear" w:color="000000" w:fill="FFFFFF"/>
            <w:noWrap/>
            <w:vAlign w:val="bottom"/>
            <w:hideMark/>
          </w:tcPr>
          <w:p w14:paraId="1185D77A"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1,57</w:t>
            </w:r>
          </w:p>
        </w:tc>
        <w:tc>
          <w:tcPr>
            <w:tcW w:w="996" w:type="dxa"/>
            <w:tcBorders>
              <w:top w:val="nil"/>
              <w:left w:val="nil"/>
              <w:bottom w:val="single" w:sz="4" w:space="0" w:color="auto"/>
              <w:right w:val="single" w:sz="4" w:space="0" w:color="auto"/>
            </w:tcBorders>
            <w:shd w:val="clear" w:color="000000" w:fill="FFFFFF"/>
            <w:noWrap/>
            <w:vAlign w:val="bottom"/>
            <w:hideMark/>
          </w:tcPr>
          <w:p w14:paraId="56A82961"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25,1532</w:t>
            </w:r>
          </w:p>
        </w:tc>
        <w:tc>
          <w:tcPr>
            <w:tcW w:w="717" w:type="dxa"/>
            <w:tcBorders>
              <w:top w:val="nil"/>
              <w:left w:val="nil"/>
              <w:bottom w:val="single" w:sz="4" w:space="0" w:color="auto"/>
              <w:right w:val="single" w:sz="4" w:space="0" w:color="auto"/>
            </w:tcBorders>
            <w:shd w:val="clear" w:color="000000" w:fill="FFFFFF"/>
            <w:noWrap/>
            <w:vAlign w:val="center"/>
            <w:hideMark/>
          </w:tcPr>
          <w:p w14:paraId="0C4841B6"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8,20</w:t>
            </w:r>
          </w:p>
        </w:tc>
        <w:tc>
          <w:tcPr>
            <w:tcW w:w="1008" w:type="dxa"/>
            <w:tcBorders>
              <w:top w:val="nil"/>
              <w:left w:val="nil"/>
              <w:bottom w:val="single" w:sz="4" w:space="0" w:color="auto"/>
              <w:right w:val="single" w:sz="4" w:space="0" w:color="auto"/>
            </w:tcBorders>
            <w:shd w:val="clear" w:color="000000" w:fill="FFFFFF"/>
            <w:noWrap/>
            <w:vAlign w:val="bottom"/>
            <w:hideMark/>
          </w:tcPr>
          <w:p w14:paraId="4B0DA3EE"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166</w:t>
            </w:r>
          </w:p>
        </w:tc>
        <w:tc>
          <w:tcPr>
            <w:tcW w:w="696" w:type="dxa"/>
            <w:tcBorders>
              <w:top w:val="nil"/>
              <w:left w:val="nil"/>
              <w:bottom w:val="single" w:sz="4" w:space="0" w:color="auto"/>
              <w:right w:val="single" w:sz="4" w:space="0" w:color="auto"/>
            </w:tcBorders>
            <w:shd w:val="clear" w:color="000000" w:fill="FFFFFF"/>
            <w:noWrap/>
            <w:vAlign w:val="bottom"/>
            <w:hideMark/>
          </w:tcPr>
          <w:p w14:paraId="6556BFDE"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15,7</w:t>
            </w:r>
          </w:p>
        </w:tc>
        <w:tc>
          <w:tcPr>
            <w:tcW w:w="643" w:type="dxa"/>
            <w:tcBorders>
              <w:top w:val="nil"/>
              <w:left w:val="nil"/>
              <w:bottom w:val="single" w:sz="4" w:space="0" w:color="auto"/>
              <w:right w:val="single" w:sz="4" w:space="0" w:color="auto"/>
            </w:tcBorders>
            <w:shd w:val="clear" w:color="000000" w:fill="FFFFFF"/>
            <w:noWrap/>
            <w:vAlign w:val="bottom"/>
            <w:hideMark/>
          </w:tcPr>
          <w:p w14:paraId="4C0BA2C1"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6,5</w:t>
            </w:r>
          </w:p>
        </w:tc>
      </w:tr>
      <w:tr w:rsidR="00CE50AE" w:rsidRPr="00CE50AE" w14:paraId="7B1FF475"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58D92879"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7</w:t>
            </w:r>
          </w:p>
        </w:tc>
        <w:tc>
          <w:tcPr>
            <w:tcW w:w="883" w:type="dxa"/>
            <w:tcBorders>
              <w:top w:val="nil"/>
              <w:left w:val="nil"/>
              <w:bottom w:val="single" w:sz="4" w:space="0" w:color="auto"/>
              <w:right w:val="single" w:sz="4" w:space="0" w:color="auto"/>
            </w:tcBorders>
            <w:shd w:val="clear" w:color="000000" w:fill="FFFFFF"/>
            <w:noWrap/>
            <w:hideMark/>
          </w:tcPr>
          <w:p w14:paraId="1DF28526"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JT.07</w:t>
            </w:r>
          </w:p>
        </w:tc>
        <w:tc>
          <w:tcPr>
            <w:tcW w:w="1443" w:type="dxa"/>
            <w:tcBorders>
              <w:top w:val="nil"/>
              <w:left w:val="nil"/>
              <w:bottom w:val="single" w:sz="4" w:space="0" w:color="auto"/>
              <w:right w:val="single" w:sz="4" w:space="0" w:color="auto"/>
            </w:tcBorders>
            <w:shd w:val="clear" w:color="000000" w:fill="FFFFFF"/>
            <w:noWrap/>
            <w:vAlign w:val="bottom"/>
            <w:hideMark/>
          </w:tcPr>
          <w:p w14:paraId="7BEAB873"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Cibeusi</w:t>
            </w:r>
          </w:p>
        </w:tc>
        <w:tc>
          <w:tcPr>
            <w:tcW w:w="1349" w:type="dxa"/>
            <w:tcBorders>
              <w:top w:val="nil"/>
              <w:left w:val="nil"/>
              <w:bottom w:val="single" w:sz="4" w:space="0" w:color="auto"/>
              <w:right w:val="single" w:sz="4" w:space="0" w:color="auto"/>
            </w:tcBorders>
            <w:shd w:val="clear" w:color="000000" w:fill="FFFFFF"/>
            <w:noWrap/>
            <w:vAlign w:val="bottom"/>
            <w:hideMark/>
          </w:tcPr>
          <w:p w14:paraId="76B31613"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Neneng</w:t>
            </w:r>
          </w:p>
        </w:tc>
        <w:tc>
          <w:tcPr>
            <w:tcW w:w="1072" w:type="dxa"/>
            <w:tcBorders>
              <w:top w:val="nil"/>
              <w:left w:val="nil"/>
              <w:bottom w:val="single" w:sz="4" w:space="0" w:color="auto"/>
              <w:right w:val="single" w:sz="4" w:space="0" w:color="auto"/>
            </w:tcBorders>
            <w:shd w:val="clear" w:color="000000" w:fill="FFFFFF"/>
            <w:noWrap/>
            <w:vAlign w:val="center"/>
            <w:hideMark/>
          </w:tcPr>
          <w:p w14:paraId="4F62D24F"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3</w:t>
            </w:r>
          </w:p>
        </w:tc>
        <w:tc>
          <w:tcPr>
            <w:tcW w:w="656" w:type="dxa"/>
            <w:tcBorders>
              <w:top w:val="nil"/>
              <w:left w:val="nil"/>
              <w:bottom w:val="single" w:sz="4" w:space="0" w:color="auto"/>
              <w:right w:val="single" w:sz="4" w:space="0" w:color="auto"/>
            </w:tcBorders>
            <w:shd w:val="clear" w:color="000000" w:fill="FFFFFF"/>
            <w:noWrap/>
            <w:vAlign w:val="bottom"/>
            <w:hideMark/>
          </w:tcPr>
          <w:p w14:paraId="1D2B00D6"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40</w:t>
            </w:r>
          </w:p>
        </w:tc>
        <w:tc>
          <w:tcPr>
            <w:tcW w:w="1057" w:type="dxa"/>
            <w:tcBorders>
              <w:top w:val="nil"/>
              <w:left w:val="nil"/>
              <w:bottom w:val="single" w:sz="4" w:space="0" w:color="auto"/>
              <w:right w:val="single" w:sz="4" w:space="0" w:color="auto"/>
            </w:tcBorders>
            <w:shd w:val="clear" w:color="000000" w:fill="FFFFFF"/>
            <w:noWrap/>
            <w:vAlign w:val="bottom"/>
            <w:hideMark/>
          </w:tcPr>
          <w:p w14:paraId="15CBC6F2"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G3P2A0</w:t>
            </w:r>
          </w:p>
        </w:tc>
        <w:tc>
          <w:tcPr>
            <w:tcW w:w="1296" w:type="dxa"/>
            <w:tcBorders>
              <w:top w:val="nil"/>
              <w:left w:val="nil"/>
              <w:bottom w:val="single" w:sz="4" w:space="0" w:color="auto"/>
              <w:right w:val="single" w:sz="4" w:space="0" w:color="auto"/>
            </w:tcBorders>
            <w:shd w:val="clear" w:color="000000" w:fill="FFFFFF"/>
            <w:noWrap/>
            <w:vAlign w:val="bottom"/>
            <w:hideMark/>
          </w:tcPr>
          <w:p w14:paraId="459BE40B"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SMA</w:t>
            </w:r>
          </w:p>
        </w:tc>
        <w:tc>
          <w:tcPr>
            <w:tcW w:w="1056" w:type="dxa"/>
            <w:tcBorders>
              <w:top w:val="nil"/>
              <w:left w:val="nil"/>
              <w:bottom w:val="single" w:sz="4" w:space="0" w:color="auto"/>
              <w:right w:val="single" w:sz="4" w:space="0" w:color="auto"/>
            </w:tcBorders>
            <w:shd w:val="clear" w:color="000000" w:fill="FFFFFF"/>
            <w:noWrap/>
            <w:vAlign w:val="bottom"/>
            <w:hideMark/>
          </w:tcPr>
          <w:p w14:paraId="08884155"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63</w:t>
            </w:r>
          </w:p>
        </w:tc>
        <w:tc>
          <w:tcPr>
            <w:tcW w:w="756" w:type="dxa"/>
            <w:tcBorders>
              <w:top w:val="nil"/>
              <w:left w:val="nil"/>
              <w:bottom w:val="single" w:sz="4" w:space="0" w:color="auto"/>
              <w:right w:val="single" w:sz="4" w:space="0" w:color="auto"/>
            </w:tcBorders>
            <w:shd w:val="clear" w:color="000000" w:fill="FFFFFF"/>
            <w:noWrap/>
            <w:vAlign w:val="bottom"/>
            <w:hideMark/>
          </w:tcPr>
          <w:p w14:paraId="6E3F0A5B"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151</w:t>
            </w:r>
          </w:p>
        </w:tc>
        <w:tc>
          <w:tcPr>
            <w:tcW w:w="756" w:type="dxa"/>
            <w:tcBorders>
              <w:top w:val="nil"/>
              <w:left w:val="nil"/>
              <w:bottom w:val="single" w:sz="4" w:space="0" w:color="auto"/>
              <w:right w:val="single" w:sz="4" w:space="0" w:color="auto"/>
            </w:tcBorders>
            <w:shd w:val="clear" w:color="000000" w:fill="FFFFFF"/>
            <w:noWrap/>
            <w:vAlign w:val="bottom"/>
            <w:hideMark/>
          </w:tcPr>
          <w:p w14:paraId="037D32E8"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1,51</w:t>
            </w:r>
          </w:p>
        </w:tc>
        <w:tc>
          <w:tcPr>
            <w:tcW w:w="996" w:type="dxa"/>
            <w:tcBorders>
              <w:top w:val="nil"/>
              <w:left w:val="nil"/>
              <w:bottom w:val="single" w:sz="4" w:space="0" w:color="auto"/>
              <w:right w:val="single" w:sz="4" w:space="0" w:color="auto"/>
            </w:tcBorders>
            <w:shd w:val="clear" w:color="000000" w:fill="FFFFFF"/>
            <w:noWrap/>
            <w:vAlign w:val="bottom"/>
            <w:hideMark/>
          </w:tcPr>
          <w:p w14:paraId="7516ACD8"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27,6304</w:t>
            </w:r>
          </w:p>
        </w:tc>
        <w:tc>
          <w:tcPr>
            <w:tcW w:w="717" w:type="dxa"/>
            <w:tcBorders>
              <w:top w:val="nil"/>
              <w:left w:val="nil"/>
              <w:bottom w:val="single" w:sz="4" w:space="0" w:color="auto"/>
              <w:right w:val="single" w:sz="4" w:space="0" w:color="auto"/>
            </w:tcBorders>
            <w:shd w:val="clear" w:color="000000" w:fill="FFFFFF"/>
            <w:noWrap/>
            <w:vAlign w:val="center"/>
            <w:hideMark/>
          </w:tcPr>
          <w:p w14:paraId="01F1CE03"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12,20</w:t>
            </w:r>
          </w:p>
        </w:tc>
        <w:tc>
          <w:tcPr>
            <w:tcW w:w="1008" w:type="dxa"/>
            <w:tcBorders>
              <w:top w:val="nil"/>
              <w:left w:val="nil"/>
              <w:bottom w:val="single" w:sz="4" w:space="0" w:color="auto"/>
              <w:right w:val="single" w:sz="4" w:space="0" w:color="auto"/>
            </w:tcBorders>
            <w:shd w:val="clear" w:color="000000" w:fill="FFFFFF"/>
            <w:noWrap/>
            <w:vAlign w:val="bottom"/>
            <w:hideMark/>
          </w:tcPr>
          <w:p w14:paraId="3479002A"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7,1</w:t>
            </w:r>
          </w:p>
        </w:tc>
        <w:tc>
          <w:tcPr>
            <w:tcW w:w="696" w:type="dxa"/>
            <w:tcBorders>
              <w:top w:val="nil"/>
              <w:left w:val="nil"/>
              <w:bottom w:val="single" w:sz="4" w:space="0" w:color="auto"/>
              <w:right w:val="single" w:sz="4" w:space="0" w:color="auto"/>
            </w:tcBorders>
            <w:shd w:val="clear" w:color="000000" w:fill="FFFFFF"/>
            <w:noWrap/>
            <w:vAlign w:val="bottom"/>
            <w:hideMark/>
          </w:tcPr>
          <w:p w14:paraId="21081225"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1178</w:t>
            </w:r>
          </w:p>
        </w:tc>
        <w:tc>
          <w:tcPr>
            <w:tcW w:w="643" w:type="dxa"/>
            <w:tcBorders>
              <w:top w:val="nil"/>
              <w:left w:val="nil"/>
              <w:bottom w:val="single" w:sz="4" w:space="0" w:color="auto"/>
              <w:right w:val="single" w:sz="4" w:space="0" w:color="auto"/>
            </w:tcBorders>
            <w:shd w:val="clear" w:color="000000" w:fill="FFFFFF"/>
            <w:noWrap/>
            <w:vAlign w:val="bottom"/>
            <w:hideMark/>
          </w:tcPr>
          <w:p w14:paraId="4DACD97A"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13,8</w:t>
            </w:r>
          </w:p>
        </w:tc>
      </w:tr>
      <w:tr w:rsidR="00CE50AE" w:rsidRPr="00CE50AE" w14:paraId="76998AF4"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13F2363A"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8</w:t>
            </w:r>
          </w:p>
        </w:tc>
        <w:tc>
          <w:tcPr>
            <w:tcW w:w="883" w:type="dxa"/>
            <w:tcBorders>
              <w:top w:val="nil"/>
              <w:left w:val="nil"/>
              <w:bottom w:val="single" w:sz="4" w:space="0" w:color="auto"/>
              <w:right w:val="single" w:sz="4" w:space="0" w:color="auto"/>
            </w:tcBorders>
            <w:shd w:val="clear" w:color="000000" w:fill="FFFFFF"/>
            <w:noWrap/>
            <w:hideMark/>
          </w:tcPr>
          <w:p w14:paraId="4E16FD27"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JT.08</w:t>
            </w:r>
          </w:p>
        </w:tc>
        <w:tc>
          <w:tcPr>
            <w:tcW w:w="1443" w:type="dxa"/>
            <w:tcBorders>
              <w:top w:val="nil"/>
              <w:left w:val="nil"/>
              <w:bottom w:val="single" w:sz="4" w:space="0" w:color="auto"/>
              <w:right w:val="single" w:sz="4" w:space="0" w:color="auto"/>
            </w:tcBorders>
            <w:shd w:val="clear" w:color="000000" w:fill="FFFFFF"/>
            <w:noWrap/>
            <w:vAlign w:val="bottom"/>
            <w:hideMark/>
          </w:tcPr>
          <w:p w14:paraId="62FA8FD7"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Cibeusi</w:t>
            </w:r>
          </w:p>
        </w:tc>
        <w:tc>
          <w:tcPr>
            <w:tcW w:w="1349" w:type="dxa"/>
            <w:tcBorders>
              <w:top w:val="nil"/>
              <w:left w:val="nil"/>
              <w:bottom w:val="single" w:sz="4" w:space="0" w:color="auto"/>
              <w:right w:val="single" w:sz="4" w:space="0" w:color="auto"/>
            </w:tcBorders>
            <w:shd w:val="clear" w:color="000000" w:fill="FFFFFF"/>
            <w:noWrap/>
            <w:vAlign w:val="bottom"/>
            <w:hideMark/>
          </w:tcPr>
          <w:p w14:paraId="416D20AB"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Ratih</w:t>
            </w:r>
          </w:p>
        </w:tc>
        <w:tc>
          <w:tcPr>
            <w:tcW w:w="1072" w:type="dxa"/>
            <w:tcBorders>
              <w:top w:val="nil"/>
              <w:left w:val="nil"/>
              <w:bottom w:val="single" w:sz="4" w:space="0" w:color="auto"/>
              <w:right w:val="single" w:sz="4" w:space="0" w:color="auto"/>
            </w:tcBorders>
            <w:shd w:val="clear" w:color="000000" w:fill="FFFFFF"/>
            <w:noWrap/>
            <w:vAlign w:val="center"/>
            <w:hideMark/>
          </w:tcPr>
          <w:p w14:paraId="128B19BD"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2</w:t>
            </w:r>
          </w:p>
        </w:tc>
        <w:tc>
          <w:tcPr>
            <w:tcW w:w="656" w:type="dxa"/>
            <w:tcBorders>
              <w:top w:val="nil"/>
              <w:left w:val="nil"/>
              <w:bottom w:val="single" w:sz="4" w:space="0" w:color="auto"/>
              <w:right w:val="single" w:sz="4" w:space="0" w:color="auto"/>
            </w:tcBorders>
            <w:shd w:val="clear" w:color="000000" w:fill="FFFFFF"/>
            <w:noWrap/>
            <w:vAlign w:val="bottom"/>
            <w:hideMark/>
          </w:tcPr>
          <w:p w14:paraId="7D67246C"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26</w:t>
            </w:r>
          </w:p>
        </w:tc>
        <w:tc>
          <w:tcPr>
            <w:tcW w:w="1057" w:type="dxa"/>
            <w:tcBorders>
              <w:top w:val="nil"/>
              <w:left w:val="nil"/>
              <w:bottom w:val="single" w:sz="4" w:space="0" w:color="auto"/>
              <w:right w:val="single" w:sz="4" w:space="0" w:color="auto"/>
            </w:tcBorders>
            <w:shd w:val="clear" w:color="000000" w:fill="FFFFFF"/>
            <w:noWrap/>
            <w:vAlign w:val="bottom"/>
            <w:hideMark/>
          </w:tcPr>
          <w:p w14:paraId="78ED4F59"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G2P1A0</w:t>
            </w:r>
          </w:p>
        </w:tc>
        <w:tc>
          <w:tcPr>
            <w:tcW w:w="1296" w:type="dxa"/>
            <w:tcBorders>
              <w:top w:val="nil"/>
              <w:left w:val="nil"/>
              <w:bottom w:val="single" w:sz="4" w:space="0" w:color="auto"/>
              <w:right w:val="single" w:sz="4" w:space="0" w:color="auto"/>
            </w:tcBorders>
            <w:shd w:val="clear" w:color="000000" w:fill="FFFFFF"/>
            <w:noWrap/>
            <w:vAlign w:val="bottom"/>
            <w:hideMark/>
          </w:tcPr>
          <w:p w14:paraId="4309FCF2"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SMP</w:t>
            </w:r>
          </w:p>
        </w:tc>
        <w:tc>
          <w:tcPr>
            <w:tcW w:w="1056" w:type="dxa"/>
            <w:tcBorders>
              <w:top w:val="nil"/>
              <w:left w:val="nil"/>
              <w:bottom w:val="single" w:sz="4" w:space="0" w:color="auto"/>
              <w:right w:val="single" w:sz="4" w:space="0" w:color="auto"/>
            </w:tcBorders>
            <w:shd w:val="clear" w:color="000000" w:fill="FFFFFF"/>
            <w:noWrap/>
            <w:vAlign w:val="bottom"/>
            <w:hideMark/>
          </w:tcPr>
          <w:p w14:paraId="7139B43E"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79</w:t>
            </w:r>
          </w:p>
        </w:tc>
        <w:tc>
          <w:tcPr>
            <w:tcW w:w="756" w:type="dxa"/>
            <w:tcBorders>
              <w:top w:val="nil"/>
              <w:left w:val="nil"/>
              <w:bottom w:val="single" w:sz="4" w:space="0" w:color="auto"/>
              <w:right w:val="single" w:sz="4" w:space="0" w:color="auto"/>
            </w:tcBorders>
            <w:shd w:val="clear" w:color="000000" w:fill="FFFFFF"/>
            <w:noWrap/>
            <w:vAlign w:val="bottom"/>
            <w:hideMark/>
          </w:tcPr>
          <w:p w14:paraId="4DC490AE"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157,5</w:t>
            </w:r>
          </w:p>
        </w:tc>
        <w:tc>
          <w:tcPr>
            <w:tcW w:w="756" w:type="dxa"/>
            <w:tcBorders>
              <w:top w:val="nil"/>
              <w:left w:val="nil"/>
              <w:bottom w:val="single" w:sz="4" w:space="0" w:color="auto"/>
              <w:right w:val="single" w:sz="4" w:space="0" w:color="auto"/>
            </w:tcBorders>
            <w:shd w:val="clear" w:color="000000" w:fill="FFFFFF"/>
            <w:noWrap/>
            <w:vAlign w:val="bottom"/>
            <w:hideMark/>
          </w:tcPr>
          <w:p w14:paraId="08EF3B41"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1,575</w:t>
            </w:r>
          </w:p>
        </w:tc>
        <w:tc>
          <w:tcPr>
            <w:tcW w:w="996" w:type="dxa"/>
            <w:tcBorders>
              <w:top w:val="nil"/>
              <w:left w:val="nil"/>
              <w:bottom w:val="single" w:sz="4" w:space="0" w:color="auto"/>
              <w:right w:val="single" w:sz="4" w:space="0" w:color="auto"/>
            </w:tcBorders>
            <w:shd w:val="clear" w:color="000000" w:fill="FFFFFF"/>
            <w:noWrap/>
            <w:vAlign w:val="bottom"/>
            <w:hideMark/>
          </w:tcPr>
          <w:p w14:paraId="5CC0F07F"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31,8468</w:t>
            </w:r>
          </w:p>
        </w:tc>
        <w:tc>
          <w:tcPr>
            <w:tcW w:w="717" w:type="dxa"/>
            <w:tcBorders>
              <w:top w:val="nil"/>
              <w:left w:val="nil"/>
              <w:bottom w:val="single" w:sz="4" w:space="0" w:color="auto"/>
              <w:right w:val="single" w:sz="4" w:space="0" w:color="auto"/>
            </w:tcBorders>
            <w:shd w:val="clear" w:color="000000" w:fill="FFFFFF"/>
            <w:noWrap/>
            <w:vAlign w:val="center"/>
            <w:hideMark/>
          </w:tcPr>
          <w:p w14:paraId="70D727B4"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12,10</w:t>
            </w:r>
          </w:p>
        </w:tc>
        <w:tc>
          <w:tcPr>
            <w:tcW w:w="1008" w:type="dxa"/>
            <w:tcBorders>
              <w:top w:val="nil"/>
              <w:left w:val="nil"/>
              <w:bottom w:val="single" w:sz="4" w:space="0" w:color="auto"/>
              <w:right w:val="single" w:sz="4" w:space="0" w:color="auto"/>
            </w:tcBorders>
            <w:shd w:val="clear" w:color="000000" w:fill="FFFFFF"/>
            <w:noWrap/>
            <w:vAlign w:val="bottom"/>
            <w:hideMark/>
          </w:tcPr>
          <w:p w14:paraId="091B0FFE"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197</w:t>
            </w:r>
          </w:p>
        </w:tc>
        <w:tc>
          <w:tcPr>
            <w:tcW w:w="696" w:type="dxa"/>
            <w:tcBorders>
              <w:top w:val="nil"/>
              <w:left w:val="nil"/>
              <w:bottom w:val="single" w:sz="4" w:space="0" w:color="auto"/>
              <w:right w:val="single" w:sz="4" w:space="0" w:color="auto"/>
            </w:tcBorders>
            <w:shd w:val="clear" w:color="000000" w:fill="FFFFFF"/>
            <w:noWrap/>
            <w:vAlign w:val="bottom"/>
            <w:hideMark/>
          </w:tcPr>
          <w:p w14:paraId="6E413074"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19,1</w:t>
            </w:r>
          </w:p>
        </w:tc>
        <w:tc>
          <w:tcPr>
            <w:tcW w:w="643" w:type="dxa"/>
            <w:tcBorders>
              <w:top w:val="nil"/>
              <w:left w:val="nil"/>
              <w:bottom w:val="single" w:sz="4" w:space="0" w:color="auto"/>
              <w:right w:val="single" w:sz="4" w:space="0" w:color="auto"/>
            </w:tcBorders>
            <w:shd w:val="clear" w:color="000000" w:fill="FFFFFF"/>
            <w:noWrap/>
            <w:vAlign w:val="bottom"/>
            <w:hideMark/>
          </w:tcPr>
          <w:p w14:paraId="55ECC049"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7,3</w:t>
            </w:r>
          </w:p>
        </w:tc>
      </w:tr>
      <w:tr w:rsidR="00CE50AE" w:rsidRPr="00CE50AE" w14:paraId="2EA90320"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7B74BC0E"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9</w:t>
            </w:r>
          </w:p>
        </w:tc>
        <w:tc>
          <w:tcPr>
            <w:tcW w:w="883" w:type="dxa"/>
            <w:tcBorders>
              <w:top w:val="nil"/>
              <w:left w:val="nil"/>
              <w:bottom w:val="single" w:sz="4" w:space="0" w:color="auto"/>
              <w:right w:val="single" w:sz="4" w:space="0" w:color="auto"/>
            </w:tcBorders>
            <w:shd w:val="clear" w:color="000000" w:fill="FFFFFF"/>
            <w:noWrap/>
            <w:hideMark/>
          </w:tcPr>
          <w:p w14:paraId="485F6A62"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JT.09</w:t>
            </w:r>
          </w:p>
        </w:tc>
        <w:tc>
          <w:tcPr>
            <w:tcW w:w="1443" w:type="dxa"/>
            <w:tcBorders>
              <w:top w:val="nil"/>
              <w:left w:val="nil"/>
              <w:bottom w:val="single" w:sz="4" w:space="0" w:color="auto"/>
              <w:right w:val="single" w:sz="4" w:space="0" w:color="auto"/>
            </w:tcBorders>
            <w:shd w:val="clear" w:color="000000" w:fill="FFFFFF"/>
            <w:noWrap/>
            <w:vAlign w:val="bottom"/>
            <w:hideMark/>
          </w:tcPr>
          <w:p w14:paraId="0F8110D7"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Cipacing</w:t>
            </w:r>
          </w:p>
        </w:tc>
        <w:tc>
          <w:tcPr>
            <w:tcW w:w="1349" w:type="dxa"/>
            <w:tcBorders>
              <w:top w:val="nil"/>
              <w:left w:val="nil"/>
              <w:bottom w:val="single" w:sz="4" w:space="0" w:color="auto"/>
              <w:right w:val="single" w:sz="4" w:space="0" w:color="auto"/>
            </w:tcBorders>
            <w:shd w:val="clear" w:color="000000" w:fill="FFFFFF"/>
            <w:noWrap/>
            <w:vAlign w:val="bottom"/>
            <w:hideMark/>
          </w:tcPr>
          <w:p w14:paraId="656FB669"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Ratih Sulastri</w:t>
            </w:r>
          </w:p>
        </w:tc>
        <w:tc>
          <w:tcPr>
            <w:tcW w:w="1072" w:type="dxa"/>
            <w:tcBorders>
              <w:top w:val="nil"/>
              <w:left w:val="nil"/>
              <w:bottom w:val="single" w:sz="4" w:space="0" w:color="auto"/>
              <w:right w:val="single" w:sz="4" w:space="0" w:color="auto"/>
            </w:tcBorders>
            <w:shd w:val="clear" w:color="000000" w:fill="FFFFFF"/>
            <w:noWrap/>
            <w:vAlign w:val="center"/>
            <w:hideMark/>
          </w:tcPr>
          <w:p w14:paraId="09B5BDBA"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2</w:t>
            </w:r>
          </w:p>
        </w:tc>
        <w:tc>
          <w:tcPr>
            <w:tcW w:w="656" w:type="dxa"/>
            <w:tcBorders>
              <w:top w:val="nil"/>
              <w:left w:val="nil"/>
              <w:bottom w:val="single" w:sz="4" w:space="0" w:color="auto"/>
              <w:right w:val="single" w:sz="4" w:space="0" w:color="auto"/>
            </w:tcBorders>
            <w:shd w:val="clear" w:color="000000" w:fill="FFFFFF"/>
            <w:noWrap/>
            <w:vAlign w:val="bottom"/>
            <w:hideMark/>
          </w:tcPr>
          <w:p w14:paraId="1C3C4B69"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27</w:t>
            </w:r>
          </w:p>
        </w:tc>
        <w:tc>
          <w:tcPr>
            <w:tcW w:w="1057" w:type="dxa"/>
            <w:tcBorders>
              <w:top w:val="nil"/>
              <w:left w:val="nil"/>
              <w:bottom w:val="single" w:sz="4" w:space="0" w:color="auto"/>
              <w:right w:val="single" w:sz="4" w:space="0" w:color="auto"/>
            </w:tcBorders>
            <w:shd w:val="clear" w:color="000000" w:fill="FFFFFF"/>
            <w:noWrap/>
            <w:vAlign w:val="bottom"/>
            <w:hideMark/>
          </w:tcPr>
          <w:p w14:paraId="5025AF85"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G1P0A0</w:t>
            </w:r>
          </w:p>
        </w:tc>
        <w:tc>
          <w:tcPr>
            <w:tcW w:w="1296" w:type="dxa"/>
            <w:tcBorders>
              <w:top w:val="nil"/>
              <w:left w:val="nil"/>
              <w:bottom w:val="single" w:sz="4" w:space="0" w:color="auto"/>
              <w:right w:val="single" w:sz="4" w:space="0" w:color="auto"/>
            </w:tcBorders>
            <w:shd w:val="clear" w:color="000000" w:fill="FFFFFF"/>
            <w:noWrap/>
            <w:vAlign w:val="bottom"/>
            <w:hideMark/>
          </w:tcPr>
          <w:p w14:paraId="50CB59E2"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SMA</w:t>
            </w:r>
          </w:p>
        </w:tc>
        <w:tc>
          <w:tcPr>
            <w:tcW w:w="1056" w:type="dxa"/>
            <w:tcBorders>
              <w:top w:val="nil"/>
              <w:left w:val="nil"/>
              <w:bottom w:val="single" w:sz="4" w:space="0" w:color="auto"/>
              <w:right w:val="single" w:sz="4" w:space="0" w:color="auto"/>
            </w:tcBorders>
            <w:shd w:val="clear" w:color="000000" w:fill="FFFFFF"/>
            <w:noWrap/>
            <w:vAlign w:val="bottom"/>
            <w:hideMark/>
          </w:tcPr>
          <w:p w14:paraId="24440167"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48</w:t>
            </w:r>
          </w:p>
        </w:tc>
        <w:tc>
          <w:tcPr>
            <w:tcW w:w="756" w:type="dxa"/>
            <w:tcBorders>
              <w:top w:val="nil"/>
              <w:left w:val="nil"/>
              <w:bottom w:val="single" w:sz="4" w:space="0" w:color="auto"/>
              <w:right w:val="single" w:sz="4" w:space="0" w:color="auto"/>
            </w:tcBorders>
            <w:shd w:val="clear" w:color="000000" w:fill="FFFFFF"/>
            <w:noWrap/>
            <w:vAlign w:val="bottom"/>
            <w:hideMark/>
          </w:tcPr>
          <w:p w14:paraId="5FF69F23"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146,3</w:t>
            </w:r>
          </w:p>
        </w:tc>
        <w:tc>
          <w:tcPr>
            <w:tcW w:w="756" w:type="dxa"/>
            <w:tcBorders>
              <w:top w:val="nil"/>
              <w:left w:val="nil"/>
              <w:bottom w:val="single" w:sz="4" w:space="0" w:color="auto"/>
              <w:right w:val="single" w:sz="4" w:space="0" w:color="auto"/>
            </w:tcBorders>
            <w:shd w:val="clear" w:color="000000" w:fill="FFFFFF"/>
            <w:noWrap/>
            <w:vAlign w:val="bottom"/>
            <w:hideMark/>
          </w:tcPr>
          <w:p w14:paraId="1343EFF0"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1,463</w:t>
            </w:r>
          </w:p>
        </w:tc>
        <w:tc>
          <w:tcPr>
            <w:tcW w:w="996" w:type="dxa"/>
            <w:tcBorders>
              <w:top w:val="nil"/>
              <w:left w:val="nil"/>
              <w:bottom w:val="single" w:sz="4" w:space="0" w:color="auto"/>
              <w:right w:val="single" w:sz="4" w:space="0" w:color="auto"/>
            </w:tcBorders>
            <w:shd w:val="clear" w:color="000000" w:fill="FFFFFF"/>
            <w:noWrap/>
            <w:vAlign w:val="bottom"/>
            <w:hideMark/>
          </w:tcPr>
          <w:p w14:paraId="30588515"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22,426</w:t>
            </w:r>
          </w:p>
        </w:tc>
        <w:tc>
          <w:tcPr>
            <w:tcW w:w="717" w:type="dxa"/>
            <w:tcBorders>
              <w:top w:val="nil"/>
              <w:left w:val="nil"/>
              <w:bottom w:val="single" w:sz="4" w:space="0" w:color="auto"/>
              <w:right w:val="single" w:sz="4" w:space="0" w:color="auto"/>
            </w:tcBorders>
            <w:shd w:val="clear" w:color="000000" w:fill="FFFFFF"/>
            <w:noWrap/>
            <w:vAlign w:val="center"/>
            <w:hideMark/>
          </w:tcPr>
          <w:p w14:paraId="4EF647A0"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11,20</w:t>
            </w:r>
          </w:p>
        </w:tc>
        <w:tc>
          <w:tcPr>
            <w:tcW w:w="1008" w:type="dxa"/>
            <w:tcBorders>
              <w:top w:val="nil"/>
              <w:left w:val="nil"/>
              <w:bottom w:val="single" w:sz="4" w:space="0" w:color="auto"/>
              <w:right w:val="single" w:sz="4" w:space="0" w:color="auto"/>
            </w:tcBorders>
            <w:shd w:val="clear" w:color="000000" w:fill="FFFFFF"/>
            <w:noWrap/>
            <w:vAlign w:val="bottom"/>
            <w:hideMark/>
          </w:tcPr>
          <w:p w14:paraId="5926AC86"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335</w:t>
            </w:r>
          </w:p>
        </w:tc>
        <w:tc>
          <w:tcPr>
            <w:tcW w:w="696" w:type="dxa"/>
            <w:tcBorders>
              <w:top w:val="nil"/>
              <w:left w:val="nil"/>
              <w:bottom w:val="single" w:sz="4" w:space="0" w:color="auto"/>
              <w:right w:val="single" w:sz="4" w:space="0" w:color="auto"/>
            </w:tcBorders>
            <w:shd w:val="clear" w:color="000000" w:fill="FFFFFF"/>
            <w:noWrap/>
            <w:vAlign w:val="bottom"/>
            <w:hideMark/>
          </w:tcPr>
          <w:p w14:paraId="3BB583FF"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77,7</w:t>
            </w:r>
          </w:p>
        </w:tc>
        <w:tc>
          <w:tcPr>
            <w:tcW w:w="643" w:type="dxa"/>
            <w:tcBorders>
              <w:top w:val="nil"/>
              <w:left w:val="nil"/>
              <w:bottom w:val="single" w:sz="4" w:space="0" w:color="auto"/>
              <w:right w:val="single" w:sz="4" w:space="0" w:color="auto"/>
            </w:tcBorders>
            <w:shd w:val="clear" w:color="000000" w:fill="FFFFFF"/>
            <w:noWrap/>
            <w:vAlign w:val="bottom"/>
            <w:hideMark/>
          </w:tcPr>
          <w:p w14:paraId="3D959605"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11,2</w:t>
            </w:r>
          </w:p>
        </w:tc>
      </w:tr>
      <w:tr w:rsidR="00CE50AE" w:rsidRPr="00CE50AE" w14:paraId="48460D5A"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24E9BD24"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10</w:t>
            </w:r>
          </w:p>
        </w:tc>
        <w:tc>
          <w:tcPr>
            <w:tcW w:w="883" w:type="dxa"/>
            <w:tcBorders>
              <w:top w:val="nil"/>
              <w:left w:val="nil"/>
              <w:bottom w:val="single" w:sz="4" w:space="0" w:color="auto"/>
              <w:right w:val="single" w:sz="4" w:space="0" w:color="auto"/>
            </w:tcBorders>
            <w:shd w:val="clear" w:color="000000" w:fill="FFFFFF"/>
            <w:noWrap/>
            <w:hideMark/>
          </w:tcPr>
          <w:p w14:paraId="3609D1BD"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JT.12</w:t>
            </w:r>
          </w:p>
        </w:tc>
        <w:tc>
          <w:tcPr>
            <w:tcW w:w="1443" w:type="dxa"/>
            <w:tcBorders>
              <w:top w:val="nil"/>
              <w:left w:val="nil"/>
              <w:bottom w:val="single" w:sz="4" w:space="0" w:color="auto"/>
              <w:right w:val="single" w:sz="4" w:space="0" w:color="auto"/>
            </w:tcBorders>
            <w:shd w:val="clear" w:color="000000" w:fill="FFFFFF"/>
            <w:noWrap/>
            <w:vAlign w:val="bottom"/>
            <w:hideMark/>
          </w:tcPr>
          <w:p w14:paraId="31C01A53"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Cipacing</w:t>
            </w:r>
          </w:p>
        </w:tc>
        <w:tc>
          <w:tcPr>
            <w:tcW w:w="1349" w:type="dxa"/>
            <w:tcBorders>
              <w:top w:val="nil"/>
              <w:left w:val="nil"/>
              <w:bottom w:val="single" w:sz="4" w:space="0" w:color="auto"/>
              <w:right w:val="single" w:sz="4" w:space="0" w:color="auto"/>
            </w:tcBorders>
            <w:shd w:val="clear" w:color="000000" w:fill="FFFFFF"/>
            <w:noWrap/>
            <w:vAlign w:val="bottom"/>
            <w:hideMark/>
          </w:tcPr>
          <w:p w14:paraId="31BEB3C0"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Arti</w:t>
            </w:r>
          </w:p>
        </w:tc>
        <w:tc>
          <w:tcPr>
            <w:tcW w:w="1072" w:type="dxa"/>
            <w:tcBorders>
              <w:top w:val="nil"/>
              <w:left w:val="nil"/>
              <w:bottom w:val="single" w:sz="4" w:space="0" w:color="auto"/>
              <w:right w:val="single" w:sz="4" w:space="0" w:color="auto"/>
            </w:tcBorders>
            <w:shd w:val="clear" w:color="000000" w:fill="FFFFFF"/>
            <w:noWrap/>
            <w:vAlign w:val="bottom"/>
            <w:hideMark/>
          </w:tcPr>
          <w:p w14:paraId="7C029F2B"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2</w:t>
            </w:r>
          </w:p>
        </w:tc>
        <w:tc>
          <w:tcPr>
            <w:tcW w:w="656" w:type="dxa"/>
            <w:tcBorders>
              <w:top w:val="nil"/>
              <w:left w:val="nil"/>
              <w:bottom w:val="single" w:sz="4" w:space="0" w:color="auto"/>
              <w:right w:val="single" w:sz="4" w:space="0" w:color="auto"/>
            </w:tcBorders>
            <w:shd w:val="clear" w:color="000000" w:fill="FFFFFF"/>
            <w:noWrap/>
            <w:vAlign w:val="bottom"/>
            <w:hideMark/>
          </w:tcPr>
          <w:p w14:paraId="0BA12D56"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21</w:t>
            </w:r>
          </w:p>
        </w:tc>
        <w:tc>
          <w:tcPr>
            <w:tcW w:w="1057" w:type="dxa"/>
            <w:tcBorders>
              <w:top w:val="nil"/>
              <w:left w:val="nil"/>
              <w:bottom w:val="single" w:sz="4" w:space="0" w:color="auto"/>
              <w:right w:val="single" w:sz="4" w:space="0" w:color="auto"/>
            </w:tcBorders>
            <w:shd w:val="clear" w:color="000000" w:fill="FFFFFF"/>
            <w:noWrap/>
            <w:vAlign w:val="bottom"/>
            <w:hideMark/>
          </w:tcPr>
          <w:p w14:paraId="4154E155"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G2P1A0</w:t>
            </w:r>
          </w:p>
        </w:tc>
        <w:tc>
          <w:tcPr>
            <w:tcW w:w="1296" w:type="dxa"/>
            <w:tcBorders>
              <w:top w:val="nil"/>
              <w:left w:val="nil"/>
              <w:bottom w:val="single" w:sz="4" w:space="0" w:color="auto"/>
              <w:right w:val="single" w:sz="4" w:space="0" w:color="auto"/>
            </w:tcBorders>
            <w:shd w:val="clear" w:color="000000" w:fill="FFFFFF"/>
            <w:noWrap/>
            <w:vAlign w:val="bottom"/>
            <w:hideMark/>
          </w:tcPr>
          <w:p w14:paraId="70555058"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SMA</w:t>
            </w:r>
          </w:p>
        </w:tc>
        <w:tc>
          <w:tcPr>
            <w:tcW w:w="1056" w:type="dxa"/>
            <w:tcBorders>
              <w:top w:val="nil"/>
              <w:left w:val="nil"/>
              <w:bottom w:val="single" w:sz="4" w:space="0" w:color="auto"/>
              <w:right w:val="single" w:sz="4" w:space="0" w:color="auto"/>
            </w:tcBorders>
            <w:shd w:val="clear" w:color="000000" w:fill="FFFFFF"/>
            <w:noWrap/>
            <w:vAlign w:val="bottom"/>
            <w:hideMark/>
          </w:tcPr>
          <w:p w14:paraId="13F83157"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43</w:t>
            </w:r>
          </w:p>
        </w:tc>
        <w:tc>
          <w:tcPr>
            <w:tcW w:w="756" w:type="dxa"/>
            <w:tcBorders>
              <w:top w:val="nil"/>
              <w:left w:val="nil"/>
              <w:bottom w:val="single" w:sz="4" w:space="0" w:color="auto"/>
              <w:right w:val="single" w:sz="4" w:space="0" w:color="auto"/>
            </w:tcBorders>
            <w:shd w:val="clear" w:color="000000" w:fill="FFFFFF"/>
            <w:noWrap/>
            <w:vAlign w:val="bottom"/>
            <w:hideMark/>
          </w:tcPr>
          <w:p w14:paraId="33898357"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146</w:t>
            </w:r>
          </w:p>
        </w:tc>
        <w:tc>
          <w:tcPr>
            <w:tcW w:w="756" w:type="dxa"/>
            <w:tcBorders>
              <w:top w:val="nil"/>
              <w:left w:val="nil"/>
              <w:bottom w:val="single" w:sz="4" w:space="0" w:color="auto"/>
              <w:right w:val="single" w:sz="4" w:space="0" w:color="auto"/>
            </w:tcBorders>
            <w:shd w:val="clear" w:color="000000" w:fill="FFFFFF"/>
            <w:noWrap/>
            <w:vAlign w:val="bottom"/>
            <w:hideMark/>
          </w:tcPr>
          <w:p w14:paraId="3D8064F1"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1,46</w:t>
            </w:r>
          </w:p>
        </w:tc>
        <w:tc>
          <w:tcPr>
            <w:tcW w:w="996" w:type="dxa"/>
            <w:tcBorders>
              <w:top w:val="nil"/>
              <w:left w:val="nil"/>
              <w:bottom w:val="single" w:sz="4" w:space="0" w:color="auto"/>
              <w:right w:val="single" w:sz="4" w:space="0" w:color="auto"/>
            </w:tcBorders>
            <w:shd w:val="clear" w:color="000000" w:fill="FFFFFF"/>
            <w:noWrap/>
            <w:vAlign w:val="bottom"/>
            <w:hideMark/>
          </w:tcPr>
          <w:p w14:paraId="01AD3E35"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20,1726</w:t>
            </w:r>
          </w:p>
        </w:tc>
        <w:tc>
          <w:tcPr>
            <w:tcW w:w="717" w:type="dxa"/>
            <w:tcBorders>
              <w:top w:val="nil"/>
              <w:left w:val="nil"/>
              <w:bottom w:val="single" w:sz="4" w:space="0" w:color="auto"/>
              <w:right w:val="single" w:sz="4" w:space="0" w:color="auto"/>
            </w:tcBorders>
            <w:shd w:val="clear" w:color="000000" w:fill="FFFFFF"/>
            <w:noWrap/>
            <w:vAlign w:val="center"/>
            <w:hideMark/>
          </w:tcPr>
          <w:p w14:paraId="6E3823C2"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12,80</w:t>
            </w:r>
          </w:p>
        </w:tc>
        <w:tc>
          <w:tcPr>
            <w:tcW w:w="1008" w:type="dxa"/>
            <w:tcBorders>
              <w:top w:val="nil"/>
              <w:left w:val="nil"/>
              <w:bottom w:val="single" w:sz="4" w:space="0" w:color="auto"/>
              <w:right w:val="single" w:sz="4" w:space="0" w:color="auto"/>
            </w:tcBorders>
            <w:shd w:val="clear" w:color="000000" w:fill="FFFFFF"/>
            <w:noWrap/>
            <w:vAlign w:val="bottom"/>
            <w:hideMark/>
          </w:tcPr>
          <w:p w14:paraId="7AC0C5A2"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0</w:t>
            </w:r>
          </w:p>
        </w:tc>
        <w:tc>
          <w:tcPr>
            <w:tcW w:w="696" w:type="dxa"/>
            <w:tcBorders>
              <w:top w:val="nil"/>
              <w:left w:val="nil"/>
              <w:bottom w:val="single" w:sz="4" w:space="0" w:color="auto"/>
              <w:right w:val="single" w:sz="4" w:space="0" w:color="auto"/>
            </w:tcBorders>
            <w:shd w:val="clear" w:color="000000" w:fill="FFFFFF"/>
            <w:noWrap/>
            <w:vAlign w:val="bottom"/>
            <w:hideMark/>
          </w:tcPr>
          <w:p w14:paraId="506AC7DE"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30,9</w:t>
            </w:r>
          </w:p>
        </w:tc>
        <w:tc>
          <w:tcPr>
            <w:tcW w:w="643" w:type="dxa"/>
            <w:tcBorders>
              <w:top w:val="nil"/>
              <w:left w:val="nil"/>
              <w:bottom w:val="single" w:sz="4" w:space="0" w:color="auto"/>
              <w:right w:val="single" w:sz="4" w:space="0" w:color="auto"/>
            </w:tcBorders>
            <w:shd w:val="clear" w:color="000000" w:fill="FFFFFF"/>
            <w:noWrap/>
            <w:vAlign w:val="bottom"/>
            <w:hideMark/>
          </w:tcPr>
          <w:p w14:paraId="2B827EC5"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28,4</w:t>
            </w:r>
          </w:p>
        </w:tc>
      </w:tr>
      <w:tr w:rsidR="00CE50AE" w:rsidRPr="00CE50AE" w14:paraId="0F7725E5"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427B21F8"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11</w:t>
            </w:r>
          </w:p>
        </w:tc>
        <w:tc>
          <w:tcPr>
            <w:tcW w:w="883" w:type="dxa"/>
            <w:tcBorders>
              <w:top w:val="nil"/>
              <w:left w:val="nil"/>
              <w:bottom w:val="single" w:sz="4" w:space="0" w:color="auto"/>
              <w:right w:val="single" w:sz="4" w:space="0" w:color="auto"/>
            </w:tcBorders>
            <w:shd w:val="clear" w:color="000000" w:fill="FFFFFF"/>
            <w:noWrap/>
            <w:hideMark/>
          </w:tcPr>
          <w:p w14:paraId="08D2ECA2"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JT.13</w:t>
            </w:r>
          </w:p>
        </w:tc>
        <w:tc>
          <w:tcPr>
            <w:tcW w:w="1443" w:type="dxa"/>
            <w:tcBorders>
              <w:top w:val="nil"/>
              <w:left w:val="nil"/>
              <w:bottom w:val="single" w:sz="4" w:space="0" w:color="auto"/>
              <w:right w:val="single" w:sz="4" w:space="0" w:color="auto"/>
            </w:tcBorders>
            <w:shd w:val="clear" w:color="000000" w:fill="FFFFFF"/>
            <w:noWrap/>
            <w:vAlign w:val="bottom"/>
            <w:hideMark/>
          </w:tcPr>
          <w:p w14:paraId="1ECCA58C"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Cipacing</w:t>
            </w:r>
          </w:p>
        </w:tc>
        <w:tc>
          <w:tcPr>
            <w:tcW w:w="1349" w:type="dxa"/>
            <w:tcBorders>
              <w:top w:val="nil"/>
              <w:left w:val="nil"/>
              <w:bottom w:val="single" w:sz="4" w:space="0" w:color="auto"/>
              <w:right w:val="single" w:sz="4" w:space="0" w:color="auto"/>
            </w:tcBorders>
            <w:shd w:val="clear" w:color="000000" w:fill="FFFFFF"/>
            <w:noWrap/>
            <w:vAlign w:val="bottom"/>
            <w:hideMark/>
          </w:tcPr>
          <w:p w14:paraId="2BF7A328"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Susanti</w:t>
            </w:r>
          </w:p>
        </w:tc>
        <w:tc>
          <w:tcPr>
            <w:tcW w:w="1072" w:type="dxa"/>
            <w:tcBorders>
              <w:top w:val="nil"/>
              <w:left w:val="nil"/>
              <w:bottom w:val="single" w:sz="4" w:space="0" w:color="auto"/>
              <w:right w:val="single" w:sz="4" w:space="0" w:color="auto"/>
            </w:tcBorders>
            <w:shd w:val="clear" w:color="000000" w:fill="FFFFFF"/>
            <w:noWrap/>
            <w:vAlign w:val="bottom"/>
            <w:hideMark/>
          </w:tcPr>
          <w:p w14:paraId="563B1151"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2</w:t>
            </w:r>
          </w:p>
        </w:tc>
        <w:tc>
          <w:tcPr>
            <w:tcW w:w="656" w:type="dxa"/>
            <w:tcBorders>
              <w:top w:val="nil"/>
              <w:left w:val="nil"/>
              <w:bottom w:val="single" w:sz="4" w:space="0" w:color="auto"/>
              <w:right w:val="single" w:sz="4" w:space="0" w:color="auto"/>
            </w:tcBorders>
            <w:shd w:val="clear" w:color="000000" w:fill="FFFFFF"/>
            <w:noWrap/>
            <w:vAlign w:val="bottom"/>
            <w:hideMark/>
          </w:tcPr>
          <w:p w14:paraId="33143DD2"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27</w:t>
            </w:r>
          </w:p>
        </w:tc>
        <w:tc>
          <w:tcPr>
            <w:tcW w:w="1057" w:type="dxa"/>
            <w:tcBorders>
              <w:top w:val="nil"/>
              <w:left w:val="nil"/>
              <w:bottom w:val="single" w:sz="4" w:space="0" w:color="auto"/>
              <w:right w:val="single" w:sz="4" w:space="0" w:color="auto"/>
            </w:tcBorders>
            <w:shd w:val="clear" w:color="000000" w:fill="FFFFFF"/>
            <w:noWrap/>
            <w:vAlign w:val="bottom"/>
            <w:hideMark/>
          </w:tcPr>
          <w:p w14:paraId="2A94829F"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G1P0A0</w:t>
            </w:r>
          </w:p>
        </w:tc>
        <w:tc>
          <w:tcPr>
            <w:tcW w:w="1296" w:type="dxa"/>
            <w:tcBorders>
              <w:top w:val="nil"/>
              <w:left w:val="nil"/>
              <w:bottom w:val="single" w:sz="4" w:space="0" w:color="auto"/>
              <w:right w:val="single" w:sz="4" w:space="0" w:color="auto"/>
            </w:tcBorders>
            <w:shd w:val="clear" w:color="000000" w:fill="FFFFFF"/>
            <w:noWrap/>
            <w:vAlign w:val="bottom"/>
            <w:hideMark/>
          </w:tcPr>
          <w:p w14:paraId="1E63E5BB"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SMP</w:t>
            </w:r>
          </w:p>
        </w:tc>
        <w:tc>
          <w:tcPr>
            <w:tcW w:w="1056" w:type="dxa"/>
            <w:tcBorders>
              <w:top w:val="nil"/>
              <w:left w:val="nil"/>
              <w:bottom w:val="single" w:sz="4" w:space="0" w:color="auto"/>
              <w:right w:val="single" w:sz="4" w:space="0" w:color="auto"/>
            </w:tcBorders>
            <w:shd w:val="clear" w:color="000000" w:fill="FFFFFF"/>
            <w:noWrap/>
            <w:vAlign w:val="bottom"/>
            <w:hideMark/>
          </w:tcPr>
          <w:p w14:paraId="7970F3D9"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45</w:t>
            </w:r>
          </w:p>
        </w:tc>
        <w:tc>
          <w:tcPr>
            <w:tcW w:w="756" w:type="dxa"/>
            <w:tcBorders>
              <w:top w:val="nil"/>
              <w:left w:val="nil"/>
              <w:bottom w:val="single" w:sz="4" w:space="0" w:color="auto"/>
              <w:right w:val="single" w:sz="4" w:space="0" w:color="auto"/>
            </w:tcBorders>
            <w:shd w:val="clear" w:color="000000" w:fill="FFFFFF"/>
            <w:noWrap/>
            <w:vAlign w:val="bottom"/>
            <w:hideMark/>
          </w:tcPr>
          <w:p w14:paraId="7D47BF85"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154</w:t>
            </w:r>
          </w:p>
        </w:tc>
        <w:tc>
          <w:tcPr>
            <w:tcW w:w="756" w:type="dxa"/>
            <w:tcBorders>
              <w:top w:val="nil"/>
              <w:left w:val="nil"/>
              <w:bottom w:val="single" w:sz="4" w:space="0" w:color="auto"/>
              <w:right w:val="single" w:sz="4" w:space="0" w:color="auto"/>
            </w:tcBorders>
            <w:shd w:val="clear" w:color="000000" w:fill="FFFFFF"/>
            <w:noWrap/>
            <w:vAlign w:val="bottom"/>
            <w:hideMark/>
          </w:tcPr>
          <w:p w14:paraId="448B3C8A"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1,54</w:t>
            </w:r>
          </w:p>
        </w:tc>
        <w:tc>
          <w:tcPr>
            <w:tcW w:w="996" w:type="dxa"/>
            <w:tcBorders>
              <w:top w:val="nil"/>
              <w:left w:val="nil"/>
              <w:bottom w:val="single" w:sz="4" w:space="0" w:color="auto"/>
              <w:right w:val="single" w:sz="4" w:space="0" w:color="auto"/>
            </w:tcBorders>
            <w:shd w:val="clear" w:color="000000" w:fill="FFFFFF"/>
            <w:noWrap/>
            <w:vAlign w:val="bottom"/>
            <w:hideMark/>
          </w:tcPr>
          <w:p w14:paraId="2C9E5147"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18,9745</w:t>
            </w:r>
          </w:p>
        </w:tc>
        <w:tc>
          <w:tcPr>
            <w:tcW w:w="717" w:type="dxa"/>
            <w:tcBorders>
              <w:top w:val="nil"/>
              <w:left w:val="nil"/>
              <w:bottom w:val="single" w:sz="4" w:space="0" w:color="auto"/>
              <w:right w:val="single" w:sz="4" w:space="0" w:color="auto"/>
            </w:tcBorders>
            <w:shd w:val="clear" w:color="000000" w:fill="FFFFFF"/>
            <w:noWrap/>
            <w:vAlign w:val="center"/>
            <w:hideMark/>
          </w:tcPr>
          <w:p w14:paraId="50A0CDC9"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10,80</w:t>
            </w:r>
          </w:p>
        </w:tc>
        <w:tc>
          <w:tcPr>
            <w:tcW w:w="1008" w:type="dxa"/>
            <w:tcBorders>
              <w:top w:val="nil"/>
              <w:left w:val="nil"/>
              <w:bottom w:val="single" w:sz="4" w:space="0" w:color="auto"/>
              <w:right w:val="single" w:sz="4" w:space="0" w:color="auto"/>
            </w:tcBorders>
            <w:shd w:val="clear" w:color="000000" w:fill="FFFFFF"/>
            <w:noWrap/>
            <w:vAlign w:val="bottom"/>
            <w:hideMark/>
          </w:tcPr>
          <w:p w14:paraId="44036C50"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664</w:t>
            </w:r>
          </w:p>
        </w:tc>
        <w:tc>
          <w:tcPr>
            <w:tcW w:w="696" w:type="dxa"/>
            <w:tcBorders>
              <w:top w:val="nil"/>
              <w:left w:val="nil"/>
              <w:bottom w:val="single" w:sz="4" w:space="0" w:color="auto"/>
              <w:right w:val="single" w:sz="4" w:space="0" w:color="auto"/>
            </w:tcBorders>
            <w:shd w:val="clear" w:color="000000" w:fill="FFFFFF"/>
            <w:noWrap/>
            <w:vAlign w:val="bottom"/>
            <w:hideMark/>
          </w:tcPr>
          <w:p w14:paraId="525F202A"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91,8</w:t>
            </w:r>
          </w:p>
        </w:tc>
        <w:tc>
          <w:tcPr>
            <w:tcW w:w="643" w:type="dxa"/>
            <w:tcBorders>
              <w:top w:val="nil"/>
              <w:left w:val="nil"/>
              <w:bottom w:val="single" w:sz="4" w:space="0" w:color="auto"/>
              <w:right w:val="single" w:sz="4" w:space="0" w:color="auto"/>
            </w:tcBorders>
            <w:shd w:val="clear" w:color="000000" w:fill="FFFFFF"/>
            <w:noWrap/>
            <w:vAlign w:val="bottom"/>
            <w:hideMark/>
          </w:tcPr>
          <w:p w14:paraId="2661C2B3"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38,4</w:t>
            </w:r>
          </w:p>
        </w:tc>
      </w:tr>
      <w:tr w:rsidR="00CE50AE" w:rsidRPr="00CE50AE" w14:paraId="59B18158"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68F58600"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12</w:t>
            </w:r>
          </w:p>
        </w:tc>
        <w:tc>
          <w:tcPr>
            <w:tcW w:w="883" w:type="dxa"/>
            <w:tcBorders>
              <w:top w:val="nil"/>
              <w:left w:val="nil"/>
              <w:bottom w:val="single" w:sz="4" w:space="0" w:color="auto"/>
              <w:right w:val="single" w:sz="4" w:space="0" w:color="auto"/>
            </w:tcBorders>
            <w:shd w:val="clear" w:color="000000" w:fill="FFFFFF"/>
            <w:noWrap/>
            <w:hideMark/>
          </w:tcPr>
          <w:p w14:paraId="2E22969A"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JT.14</w:t>
            </w:r>
          </w:p>
        </w:tc>
        <w:tc>
          <w:tcPr>
            <w:tcW w:w="1443" w:type="dxa"/>
            <w:tcBorders>
              <w:top w:val="nil"/>
              <w:left w:val="nil"/>
              <w:bottom w:val="single" w:sz="4" w:space="0" w:color="auto"/>
              <w:right w:val="single" w:sz="4" w:space="0" w:color="auto"/>
            </w:tcBorders>
            <w:shd w:val="clear" w:color="000000" w:fill="FFFFFF"/>
            <w:noWrap/>
            <w:vAlign w:val="bottom"/>
            <w:hideMark/>
          </w:tcPr>
          <w:p w14:paraId="7FF85B4C"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Cipacing</w:t>
            </w:r>
          </w:p>
        </w:tc>
        <w:tc>
          <w:tcPr>
            <w:tcW w:w="1349" w:type="dxa"/>
            <w:tcBorders>
              <w:top w:val="nil"/>
              <w:left w:val="nil"/>
              <w:bottom w:val="single" w:sz="4" w:space="0" w:color="auto"/>
              <w:right w:val="single" w:sz="4" w:space="0" w:color="auto"/>
            </w:tcBorders>
            <w:shd w:val="clear" w:color="000000" w:fill="FFFFFF"/>
            <w:noWrap/>
            <w:vAlign w:val="bottom"/>
            <w:hideMark/>
          </w:tcPr>
          <w:p w14:paraId="75D36C24"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Santi</w:t>
            </w:r>
          </w:p>
        </w:tc>
        <w:tc>
          <w:tcPr>
            <w:tcW w:w="1072" w:type="dxa"/>
            <w:tcBorders>
              <w:top w:val="nil"/>
              <w:left w:val="nil"/>
              <w:bottom w:val="single" w:sz="4" w:space="0" w:color="auto"/>
              <w:right w:val="single" w:sz="4" w:space="0" w:color="auto"/>
            </w:tcBorders>
            <w:shd w:val="clear" w:color="000000" w:fill="FFFFFF"/>
            <w:noWrap/>
            <w:vAlign w:val="bottom"/>
            <w:hideMark/>
          </w:tcPr>
          <w:p w14:paraId="4AE892E5"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2</w:t>
            </w:r>
          </w:p>
        </w:tc>
        <w:tc>
          <w:tcPr>
            <w:tcW w:w="656" w:type="dxa"/>
            <w:tcBorders>
              <w:top w:val="nil"/>
              <w:left w:val="nil"/>
              <w:bottom w:val="single" w:sz="4" w:space="0" w:color="auto"/>
              <w:right w:val="single" w:sz="4" w:space="0" w:color="auto"/>
            </w:tcBorders>
            <w:shd w:val="clear" w:color="000000" w:fill="FFFFFF"/>
            <w:noWrap/>
            <w:vAlign w:val="bottom"/>
            <w:hideMark/>
          </w:tcPr>
          <w:p w14:paraId="575831BC"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21</w:t>
            </w:r>
          </w:p>
        </w:tc>
        <w:tc>
          <w:tcPr>
            <w:tcW w:w="1057" w:type="dxa"/>
            <w:tcBorders>
              <w:top w:val="nil"/>
              <w:left w:val="nil"/>
              <w:bottom w:val="single" w:sz="4" w:space="0" w:color="auto"/>
              <w:right w:val="single" w:sz="4" w:space="0" w:color="auto"/>
            </w:tcBorders>
            <w:shd w:val="clear" w:color="000000" w:fill="FFFFFF"/>
            <w:noWrap/>
            <w:vAlign w:val="bottom"/>
            <w:hideMark/>
          </w:tcPr>
          <w:p w14:paraId="6D78CB44"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G1P0A0</w:t>
            </w:r>
          </w:p>
        </w:tc>
        <w:tc>
          <w:tcPr>
            <w:tcW w:w="1296" w:type="dxa"/>
            <w:tcBorders>
              <w:top w:val="nil"/>
              <w:left w:val="nil"/>
              <w:bottom w:val="single" w:sz="4" w:space="0" w:color="auto"/>
              <w:right w:val="single" w:sz="4" w:space="0" w:color="auto"/>
            </w:tcBorders>
            <w:shd w:val="clear" w:color="000000" w:fill="FFFFFF"/>
            <w:noWrap/>
            <w:vAlign w:val="bottom"/>
            <w:hideMark/>
          </w:tcPr>
          <w:p w14:paraId="4E1AE4F7"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SMP</w:t>
            </w:r>
          </w:p>
        </w:tc>
        <w:tc>
          <w:tcPr>
            <w:tcW w:w="1056" w:type="dxa"/>
            <w:tcBorders>
              <w:top w:val="nil"/>
              <w:left w:val="nil"/>
              <w:bottom w:val="single" w:sz="4" w:space="0" w:color="auto"/>
              <w:right w:val="single" w:sz="4" w:space="0" w:color="auto"/>
            </w:tcBorders>
            <w:shd w:val="clear" w:color="000000" w:fill="FFFFFF"/>
            <w:noWrap/>
            <w:vAlign w:val="bottom"/>
            <w:hideMark/>
          </w:tcPr>
          <w:p w14:paraId="78CEBBE8"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45</w:t>
            </w:r>
          </w:p>
        </w:tc>
        <w:tc>
          <w:tcPr>
            <w:tcW w:w="756" w:type="dxa"/>
            <w:tcBorders>
              <w:top w:val="nil"/>
              <w:left w:val="nil"/>
              <w:bottom w:val="single" w:sz="4" w:space="0" w:color="auto"/>
              <w:right w:val="single" w:sz="4" w:space="0" w:color="auto"/>
            </w:tcBorders>
            <w:shd w:val="clear" w:color="000000" w:fill="FFFFFF"/>
            <w:noWrap/>
            <w:vAlign w:val="bottom"/>
            <w:hideMark/>
          </w:tcPr>
          <w:p w14:paraId="2E0BADDE"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157,7</w:t>
            </w:r>
          </w:p>
        </w:tc>
        <w:tc>
          <w:tcPr>
            <w:tcW w:w="756" w:type="dxa"/>
            <w:tcBorders>
              <w:top w:val="nil"/>
              <w:left w:val="nil"/>
              <w:bottom w:val="single" w:sz="4" w:space="0" w:color="auto"/>
              <w:right w:val="single" w:sz="4" w:space="0" w:color="auto"/>
            </w:tcBorders>
            <w:shd w:val="clear" w:color="000000" w:fill="FFFFFF"/>
            <w:noWrap/>
            <w:vAlign w:val="bottom"/>
            <w:hideMark/>
          </w:tcPr>
          <w:p w14:paraId="1119D76C"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1,577</w:t>
            </w:r>
          </w:p>
        </w:tc>
        <w:tc>
          <w:tcPr>
            <w:tcW w:w="996" w:type="dxa"/>
            <w:tcBorders>
              <w:top w:val="nil"/>
              <w:left w:val="nil"/>
              <w:bottom w:val="single" w:sz="4" w:space="0" w:color="auto"/>
              <w:right w:val="single" w:sz="4" w:space="0" w:color="auto"/>
            </w:tcBorders>
            <w:shd w:val="clear" w:color="000000" w:fill="FFFFFF"/>
            <w:noWrap/>
            <w:vAlign w:val="bottom"/>
            <w:hideMark/>
          </w:tcPr>
          <w:p w14:paraId="2769FF6F"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18,0946</w:t>
            </w:r>
          </w:p>
        </w:tc>
        <w:tc>
          <w:tcPr>
            <w:tcW w:w="717" w:type="dxa"/>
            <w:tcBorders>
              <w:top w:val="nil"/>
              <w:left w:val="nil"/>
              <w:bottom w:val="single" w:sz="4" w:space="0" w:color="auto"/>
              <w:right w:val="single" w:sz="4" w:space="0" w:color="auto"/>
            </w:tcBorders>
            <w:shd w:val="clear" w:color="000000" w:fill="FFFFFF"/>
            <w:noWrap/>
            <w:vAlign w:val="center"/>
            <w:hideMark/>
          </w:tcPr>
          <w:p w14:paraId="28791DD1"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9,70</w:t>
            </w:r>
          </w:p>
        </w:tc>
        <w:tc>
          <w:tcPr>
            <w:tcW w:w="1008" w:type="dxa"/>
            <w:tcBorders>
              <w:top w:val="nil"/>
              <w:left w:val="nil"/>
              <w:bottom w:val="single" w:sz="4" w:space="0" w:color="auto"/>
              <w:right w:val="single" w:sz="4" w:space="0" w:color="auto"/>
            </w:tcBorders>
            <w:shd w:val="clear" w:color="000000" w:fill="FFFFFF"/>
            <w:noWrap/>
            <w:vAlign w:val="bottom"/>
            <w:hideMark/>
          </w:tcPr>
          <w:p w14:paraId="4979A242"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182</w:t>
            </w:r>
          </w:p>
        </w:tc>
        <w:tc>
          <w:tcPr>
            <w:tcW w:w="696" w:type="dxa"/>
            <w:tcBorders>
              <w:top w:val="nil"/>
              <w:left w:val="nil"/>
              <w:bottom w:val="single" w:sz="4" w:space="0" w:color="auto"/>
              <w:right w:val="single" w:sz="4" w:space="0" w:color="auto"/>
            </w:tcBorders>
            <w:shd w:val="clear" w:color="000000" w:fill="FFFFFF"/>
            <w:noWrap/>
            <w:vAlign w:val="bottom"/>
            <w:hideMark/>
          </w:tcPr>
          <w:p w14:paraId="5A5294D1"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13,1</w:t>
            </w:r>
          </w:p>
        </w:tc>
        <w:tc>
          <w:tcPr>
            <w:tcW w:w="643" w:type="dxa"/>
            <w:tcBorders>
              <w:top w:val="nil"/>
              <w:left w:val="nil"/>
              <w:bottom w:val="single" w:sz="4" w:space="0" w:color="auto"/>
              <w:right w:val="single" w:sz="4" w:space="0" w:color="auto"/>
            </w:tcBorders>
            <w:shd w:val="clear" w:color="000000" w:fill="FFFFFF"/>
            <w:noWrap/>
            <w:vAlign w:val="bottom"/>
            <w:hideMark/>
          </w:tcPr>
          <w:p w14:paraId="2D2403C6"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7,5</w:t>
            </w:r>
          </w:p>
        </w:tc>
      </w:tr>
      <w:tr w:rsidR="00CE50AE" w:rsidRPr="00CE50AE" w14:paraId="7CF118CF"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09BBF293"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13</w:t>
            </w:r>
          </w:p>
        </w:tc>
        <w:tc>
          <w:tcPr>
            <w:tcW w:w="883" w:type="dxa"/>
            <w:tcBorders>
              <w:top w:val="nil"/>
              <w:left w:val="nil"/>
              <w:bottom w:val="single" w:sz="4" w:space="0" w:color="auto"/>
              <w:right w:val="single" w:sz="4" w:space="0" w:color="auto"/>
            </w:tcBorders>
            <w:shd w:val="clear" w:color="000000" w:fill="FFFFFF"/>
            <w:noWrap/>
            <w:hideMark/>
          </w:tcPr>
          <w:p w14:paraId="0A55B092"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JT.15</w:t>
            </w:r>
          </w:p>
        </w:tc>
        <w:tc>
          <w:tcPr>
            <w:tcW w:w="1443" w:type="dxa"/>
            <w:tcBorders>
              <w:top w:val="nil"/>
              <w:left w:val="nil"/>
              <w:bottom w:val="single" w:sz="4" w:space="0" w:color="auto"/>
              <w:right w:val="single" w:sz="4" w:space="0" w:color="auto"/>
            </w:tcBorders>
            <w:shd w:val="clear" w:color="000000" w:fill="FFFFFF"/>
            <w:noWrap/>
            <w:vAlign w:val="bottom"/>
            <w:hideMark/>
          </w:tcPr>
          <w:p w14:paraId="1463893D"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Cipacing</w:t>
            </w:r>
          </w:p>
        </w:tc>
        <w:tc>
          <w:tcPr>
            <w:tcW w:w="1349" w:type="dxa"/>
            <w:tcBorders>
              <w:top w:val="nil"/>
              <w:left w:val="nil"/>
              <w:bottom w:val="single" w:sz="4" w:space="0" w:color="auto"/>
              <w:right w:val="single" w:sz="4" w:space="0" w:color="auto"/>
            </w:tcBorders>
            <w:shd w:val="clear" w:color="000000" w:fill="FFFFFF"/>
            <w:noWrap/>
            <w:vAlign w:val="bottom"/>
            <w:hideMark/>
          </w:tcPr>
          <w:p w14:paraId="4994A57A"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Wina</w:t>
            </w:r>
          </w:p>
        </w:tc>
        <w:tc>
          <w:tcPr>
            <w:tcW w:w="1072" w:type="dxa"/>
            <w:tcBorders>
              <w:top w:val="nil"/>
              <w:left w:val="nil"/>
              <w:bottom w:val="single" w:sz="4" w:space="0" w:color="auto"/>
              <w:right w:val="single" w:sz="4" w:space="0" w:color="auto"/>
            </w:tcBorders>
            <w:shd w:val="clear" w:color="000000" w:fill="FFFFFF"/>
            <w:noWrap/>
            <w:vAlign w:val="bottom"/>
            <w:hideMark/>
          </w:tcPr>
          <w:p w14:paraId="669D1BA0"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3</w:t>
            </w:r>
          </w:p>
        </w:tc>
        <w:tc>
          <w:tcPr>
            <w:tcW w:w="656" w:type="dxa"/>
            <w:tcBorders>
              <w:top w:val="nil"/>
              <w:left w:val="nil"/>
              <w:bottom w:val="single" w:sz="4" w:space="0" w:color="auto"/>
              <w:right w:val="single" w:sz="4" w:space="0" w:color="auto"/>
            </w:tcBorders>
            <w:shd w:val="clear" w:color="000000" w:fill="FFFFFF"/>
            <w:noWrap/>
            <w:vAlign w:val="bottom"/>
            <w:hideMark/>
          </w:tcPr>
          <w:p w14:paraId="3439AEF4"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35</w:t>
            </w:r>
          </w:p>
        </w:tc>
        <w:tc>
          <w:tcPr>
            <w:tcW w:w="1057" w:type="dxa"/>
            <w:tcBorders>
              <w:top w:val="nil"/>
              <w:left w:val="nil"/>
              <w:bottom w:val="single" w:sz="4" w:space="0" w:color="auto"/>
              <w:right w:val="single" w:sz="4" w:space="0" w:color="auto"/>
            </w:tcBorders>
            <w:shd w:val="clear" w:color="000000" w:fill="FFFFFF"/>
            <w:noWrap/>
            <w:vAlign w:val="bottom"/>
            <w:hideMark/>
          </w:tcPr>
          <w:p w14:paraId="23F99AB6"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G4P3A0</w:t>
            </w:r>
          </w:p>
        </w:tc>
        <w:tc>
          <w:tcPr>
            <w:tcW w:w="1296" w:type="dxa"/>
            <w:tcBorders>
              <w:top w:val="nil"/>
              <w:left w:val="nil"/>
              <w:bottom w:val="single" w:sz="4" w:space="0" w:color="auto"/>
              <w:right w:val="single" w:sz="4" w:space="0" w:color="auto"/>
            </w:tcBorders>
            <w:shd w:val="clear" w:color="000000" w:fill="FFFFFF"/>
            <w:noWrap/>
            <w:vAlign w:val="bottom"/>
            <w:hideMark/>
          </w:tcPr>
          <w:p w14:paraId="39B10A50"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SD</w:t>
            </w:r>
          </w:p>
        </w:tc>
        <w:tc>
          <w:tcPr>
            <w:tcW w:w="1056" w:type="dxa"/>
            <w:tcBorders>
              <w:top w:val="nil"/>
              <w:left w:val="nil"/>
              <w:bottom w:val="single" w:sz="4" w:space="0" w:color="auto"/>
              <w:right w:val="single" w:sz="4" w:space="0" w:color="auto"/>
            </w:tcBorders>
            <w:shd w:val="clear" w:color="000000" w:fill="FFFFFF"/>
            <w:noWrap/>
            <w:vAlign w:val="bottom"/>
            <w:hideMark/>
          </w:tcPr>
          <w:p w14:paraId="57E582DE"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57</w:t>
            </w:r>
          </w:p>
        </w:tc>
        <w:tc>
          <w:tcPr>
            <w:tcW w:w="756" w:type="dxa"/>
            <w:tcBorders>
              <w:top w:val="nil"/>
              <w:left w:val="nil"/>
              <w:bottom w:val="single" w:sz="4" w:space="0" w:color="auto"/>
              <w:right w:val="single" w:sz="4" w:space="0" w:color="auto"/>
            </w:tcBorders>
            <w:shd w:val="clear" w:color="000000" w:fill="FFFFFF"/>
            <w:noWrap/>
            <w:vAlign w:val="bottom"/>
            <w:hideMark/>
          </w:tcPr>
          <w:p w14:paraId="1ADA5664"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156</w:t>
            </w:r>
          </w:p>
        </w:tc>
        <w:tc>
          <w:tcPr>
            <w:tcW w:w="756" w:type="dxa"/>
            <w:tcBorders>
              <w:top w:val="nil"/>
              <w:left w:val="nil"/>
              <w:bottom w:val="single" w:sz="4" w:space="0" w:color="auto"/>
              <w:right w:val="single" w:sz="4" w:space="0" w:color="auto"/>
            </w:tcBorders>
            <w:shd w:val="clear" w:color="000000" w:fill="FFFFFF"/>
            <w:noWrap/>
            <w:vAlign w:val="bottom"/>
            <w:hideMark/>
          </w:tcPr>
          <w:p w14:paraId="453108B4"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1,56</w:t>
            </w:r>
          </w:p>
        </w:tc>
        <w:tc>
          <w:tcPr>
            <w:tcW w:w="996" w:type="dxa"/>
            <w:tcBorders>
              <w:top w:val="nil"/>
              <w:left w:val="nil"/>
              <w:bottom w:val="single" w:sz="4" w:space="0" w:color="auto"/>
              <w:right w:val="single" w:sz="4" w:space="0" w:color="auto"/>
            </w:tcBorders>
            <w:shd w:val="clear" w:color="000000" w:fill="FFFFFF"/>
            <w:noWrap/>
            <w:vAlign w:val="bottom"/>
            <w:hideMark/>
          </w:tcPr>
          <w:p w14:paraId="0527BB15"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23,4221</w:t>
            </w:r>
          </w:p>
        </w:tc>
        <w:tc>
          <w:tcPr>
            <w:tcW w:w="717" w:type="dxa"/>
            <w:tcBorders>
              <w:top w:val="nil"/>
              <w:left w:val="nil"/>
              <w:bottom w:val="single" w:sz="4" w:space="0" w:color="auto"/>
              <w:right w:val="single" w:sz="4" w:space="0" w:color="auto"/>
            </w:tcBorders>
            <w:shd w:val="clear" w:color="000000" w:fill="FFFFFF"/>
            <w:noWrap/>
            <w:vAlign w:val="center"/>
            <w:hideMark/>
          </w:tcPr>
          <w:p w14:paraId="6040D85D"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12,60</w:t>
            </w:r>
          </w:p>
        </w:tc>
        <w:tc>
          <w:tcPr>
            <w:tcW w:w="1008" w:type="dxa"/>
            <w:tcBorders>
              <w:top w:val="nil"/>
              <w:left w:val="nil"/>
              <w:bottom w:val="single" w:sz="4" w:space="0" w:color="auto"/>
              <w:right w:val="single" w:sz="4" w:space="0" w:color="auto"/>
            </w:tcBorders>
            <w:shd w:val="clear" w:color="000000" w:fill="FFFFFF"/>
            <w:noWrap/>
            <w:vAlign w:val="bottom"/>
            <w:hideMark/>
          </w:tcPr>
          <w:p w14:paraId="32B9496B"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411</w:t>
            </w:r>
          </w:p>
        </w:tc>
        <w:tc>
          <w:tcPr>
            <w:tcW w:w="696" w:type="dxa"/>
            <w:tcBorders>
              <w:top w:val="nil"/>
              <w:left w:val="nil"/>
              <w:bottom w:val="single" w:sz="4" w:space="0" w:color="auto"/>
              <w:right w:val="single" w:sz="4" w:space="0" w:color="auto"/>
            </w:tcBorders>
            <w:shd w:val="clear" w:color="000000" w:fill="FFFFFF"/>
            <w:noWrap/>
            <w:vAlign w:val="bottom"/>
            <w:hideMark/>
          </w:tcPr>
          <w:p w14:paraId="09425B5A"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57</w:t>
            </w:r>
          </w:p>
        </w:tc>
        <w:tc>
          <w:tcPr>
            <w:tcW w:w="643" w:type="dxa"/>
            <w:tcBorders>
              <w:top w:val="nil"/>
              <w:left w:val="nil"/>
              <w:bottom w:val="single" w:sz="4" w:space="0" w:color="auto"/>
              <w:right w:val="single" w:sz="4" w:space="0" w:color="auto"/>
            </w:tcBorders>
            <w:shd w:val="clear" w:color="000000" w:fill="FFFFFF"/>
            <w:noWrap/>
            <w:vAlign w:val="bottom"/>
            <w:hideMark/>
          </w:tcPr>
          <w:p w14:paraId="51B73821"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23,4</w:t>
            </w:r>
          </w:p>
        </w:tc>
      </w:tr>
      <w:tr w:rsidR="00CE50AE" w:rsidRPr="00CE50AE" w14:paraId="15CA4CD0"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4851C0B3"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14</w:t>
            </w:r>
          </w:p>
        </w:tc>
        <w:tc>
          <w:tcPr>
            <w:tcW w:w="883" w:type="dxa"/>
            <w:tcBorders>
              <w:top w:val="nil"/>
              <w:left w:val="nil"/>
              <w:bottom w:val="single" w:sz="4" w:space="0" w:color="auto"/>
              <w:right w:val="single" w:sz="4" w:space="0" w:color="auto"/>
            </w:tcBorders>
            <w:shd w:val="clear" w:color="000000" w:fill="FFFFFF"/>
            <w:noWrap/>
            <w:hideMark/>
          </w:tcPr>
          <w:p w14:paraId="035A647A"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JT.16</w:t>
            </w:r>
          </w:p>
        </w:tc>
        <w:tc>
          <w:tcPr>
            <w:tcW w:w="1443" w:type="dxa"/>
            <w:tcBorders>
              <w:top w:val="nil"/>
              <w:left w:val="nil"/>
              <w:bottom w:val="single" w:sz="4" w:space="0" w:color="auto"/>
              <w:right w:val="single" w:sz="4" w:space="0" w:color="auto"/>
            </w:tcBorders>
            <w:shd w:val="clear" w:color="000000" w:fill="FFFFFF"/>
            <w:noWrap/>
            <w:vAlign w:val="bottom"/>
            <w:hideMark/>
          </w:tcPr>
          <w:p w14:paraId="3DCD60CE"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Cipacing</w:t>
            </w:r>
          </w:p>
        </w:tc>
        <w:tc>
          <w:tcPr>
            <w:tcW w:w="1349" w:type="dxa"/>
            <w:tcBorders>
              <w:top w:val="nil"/>
              <w:left w:val="nil"/>
              <w:bottom w:val="single" w:sz="4" w:space="0" w:color="auto"/>
              <w:right w:val="single" w:sz="4" w:space="0" w:color="auto"/>
            </w:tcBorders>
            <w:shd w:val="clear" w:color="000000" w:fill="FFFFFF"/>
            <w:noWrap/>
            <w:vAlign w:val="bottom"/>
            <w:hideMark/>
          </w:tcPr>
          <w:p w14:paraId="0B07996E"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Rita</w:t>
            </w:r>
          </w:p>
        </w:tc>
        <w:tc>
          <w:tcPr>
            <w:tcW w:w="1072" w:type="dxa"/>
            <w:tcBorders>
              <w:top w:val="nil"/>
              <w:left w:val="nil"/>
              <w:bottom w:val="single" w:sz="4" w:space="0" w:color="auto"/>
              <w:right w:val="single" w:sz="4" w:space="0" w:color="auto"/>
            </w:tcBorders>
            <w:shd w:val="clear" w:color="000000" w:fill="FFFFFF"/>
            <w:noWrap/>
            <w:vAlign w:val="bottom"/>
            <w:hideMark/>
          </w:tcPr>
          <w:p w14:paraId="3D95B53A"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2</w:t>
            </w:r>
          </w:p>
        </w:tc>
        <w:tc>
          <w:tcPr>
            <w:tcW w:w="656" w:type="dxa"/>
            <w:tcBorders>
              <w:top w:val="nil"/>
              <w:left w:val="nil"/>
              <w:bottom w:val="single" w:sz="4" w:space="0" w:color="auto"/>
              <w:right w:val="single" w:sz="4" w:space="0" w:color="auto"/>
            </w:tcBorders>
            <w:shd w:val="clear" w:color="000000" w:fill="FFFFFF"/>
            <w:noWrap/>
            <w:vAlign w:val="bottom"/>
            <w:hideMark/>
          </w:tcPr>
          <w:p w14:paraId="3356489D"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22</w:t>
            </w:r>
          </w:p>
        </w:tc>
        <w:tc>
          <w:tcPr>
            <w:tcW w:w="1057" w:type="dxa"/>
            <w:tcBorders>
              <w:top w:val="nil"/>
              <w:left w:val="nil"/>
              <w:bottom w:val="single" w:sz="4" w:space="0" w:color="auto"/>
              <w:right w:val="single" w:sz="4" w:space="0" w:color="auto"/>
            </w:tcBorders>
            <w:shd w:val="clear" w:color="000000" w:fill="FFFFFF"/>
            <w:noWrap/>
            <w:vAlign w:val="bottom"/>
            <w:hideMark/>
          </w:tcPr>
          <w:p w14:paraId="102C8103"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G1P0A0</w:t>
            </w:r>
          </w:p>
        </w:tc>
        <w:tc>
          <w:tcPr>
            <w:tcW w:w="1296" w:type="dxa"/>
            <w:tcBorders>
              <w:top w:val="nil"/>
              <w:left w:val="nil"/>
              <w:bottom w:val="single" w:sz="4" w:space="0" w:color="auto"/>
              <w:right w:val="single" w:sz="4" w:space="0" w:color="auto"/>
            </w:tcBorders>
            <w:shd w:val="clear" w:color="000000" w:fill="FFFFFF"/>
            <w:noWrap/>
            <w:vAlign w:val="bottom"/>
            <w:hideMark/>
          </w:tcPr>
          <w:p w14:paraId="165DF8A1"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SMP</w:t>
            </w:r>
          </w:p>
        </w:tc>
        <w:tc>
          <w:tcPr>
            <w:tcW w:w="1056" w:type="dxa"/>
            <w:tcBorders>
              <w:top w:val="nil"/>
              <w:left w:val="nil"/>
              <w:bottom w:val="single" w:sz="4" w:space="0" w:color="auto"/>
              <w:right w:val="single" w:sz="4" w:space="0" w:color="auto"/>
            </w:tcBorders>
            <w:shd w:val="clear" w:color="000000" w:fill="FFFFFF"/>
            <w:noWrap/>
            <w:vAlign w:val="bottom"/>
            <w:hideMark/>
          </w:tcPr>
          <w:p w14:paraId="2E17F63B"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42</w:t>
            </w:r>
          </w:p>
        </w:tc>
        <w:tc>
          <w:tcPr>
            <w:tcW w:w="756" w:type="dxa"/>
            <w:tcBorders>
              <w:top w:val="nil"/>
              <w:left w:val="nil"/>
              <w:bottom w:val="single" w:sz="4" w:space="0" w:color="auto"/>
              <w:right w:val="single" w:sz="4" w:space="0" w:color="auto"/>
            </w:tcBorders>
            <w:shd w:val="clear" w:color="000000" w:fill="FFFFFF"/>
            <w:noWrap/>
            <w:vAlign w:val="bottom"/>
            <w:hideMark/>
          </w:tcPr>
          <w:p w14:paraId="684E02AF"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154,5</w:t>
            </w:r>
          </w:p>
        </w:tc>
        <w:tc>
          <w:tcPr>
            <w:tcW w:w="756" w:type="dxa"/>
            <w:tcBorders>
              <w:top w:val="nil"/>
              <w:left w:val="nil"/>
              <w:bottom w:val="single" w:sz="4" w:space="0" w:color="auto"/>
              <w:right w:val="single" w:sz="4" w:space="0" w:color="auto"/>
            </w:tcBorders>
            <w:shd w:val="clear" w:color="000000" w:fill="FFFFFF"/>
            <w:noWrap/>
            <w:vAlign w:val="bottom"/>
            <w:hideMark/>
          </w:tcPr>
          <w:p w14:paraId="13C9D7D5"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1,545</w:t>
            </w:r>
          </w:p>
        </w:tc>
        <w:tc>
          <w:tcPr>
            <w:tcW w:w="996" w:type="dxa"/>
            <w:tcBorders>
              <w:top w:val="nil"/>
              <w:left w:val="nil"/>
              <w:bottom w:val="single" w:sz="4" w:space="0" w:color="auto"/>
              <w:right w:val="single" w:sz="4" w:space="0" w:color="auto"/>
            </w:tcBorders>
            <w:shd w:val="clear" w:color="000000" w:fill="FFFFFF"/>
            <w:noWrap/>
            <w:vAlign w:val="bottom"/>
            <w:hideMark/>
          </w:tcPr>
          <w:p w14:paraId="4169BB34"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17,5951</w:t>
            </w:r>
          </w:p>
        </w:tc>
        <w:tc>
          <w:tcPr>
            <w:tcW w:w="717" w:type="dxa"/>
            <w:tcBorders>
              <w:top w:val="nil"/>
              <w:left w:val="nil"/>
              <w:bottom w:val="single" w:sz="4" w:space="0" w:color="auto"/>
              <w:right w:val="single" w:sz="4" w:space="0" w:color="auto"/>
            </w:tcBorders>
            <w:shd w:val="clear" w:color="000000" w:fill="FFFFFF"/>
            <w:noWrap/>
            <w:vAlign w:val="center"/>
            <w:hideMark/>
          </w:tcPr>
          <w:p w14:paraId="103F95E8"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11,40</w:t>
            </w:r>
          </w:p>
        </w:tc>
        <w:tc>
          <w:tcPr>
            <w:tcW w:w="1008" w:type="dxa"/>
            <w:tcBorders>
              <w:top w:val="nil"/>
              <w:left w:val="nil"/>
              <w:bottom w:val="single" w:sz="4" w:space="0" w:color="auto"/>
              <w:right w:val="single" w:sz="4" w:space="0" w:color="auto"/>
            </w:tcBorders>
            <w:shd w:val="clear" w:color="000000" w:fill="FFFFFF"/>
            <w:noWrap/>
            <w:vAlign w:val="bottom"/>
            <w:hideMark/>
          </w:tcPr>
          <w:p w14:paraId="72669ADA"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255</w:t>
            </w:r>
          </w:p>
        </w:tc>
        <w:tc>
          <w:tcPr>
            <w:tcW w:w="696" w:type="dxa"/>
            <w:tcBorders>
              <w:top w:val="nil"/>
              <w:left w:val="nil"/>
              <w:bottom w:val="single" w:sz="4" w:space="0" w:color="auto"/>
              <w:right w:val="single" w:sz="4" w:space="0" w:color="auto"/>
            </w:tcBorders>
            <w:shd w:val="clear" w:color="000000" w:fill="FFFFFF"/>
            <w:noWrap/>
            <w:vAlign w:val="bottom"/>
            <w:hideMark/>
          </w:tcPr>
          <w:p w14:paraId="654F9886"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19</w:t>
            </w:r>
          </w:p>
        </w:tc>
        <w:tc>
          <w:tcPr>
            <w:tcW w:w="643" w:type="dxa"/>
            <w:tcBorders>
              <w:top w:val="nil"/>
              <w:left w:val="nil"/>
              <w:bottom w:val="single" w:sz="4" w:space="0" w:color="auto"/>
              <w:right w:val="single" w:sz="4" w:space="0" w:color="auto"/>
            </w:tcBorders>
            <w:shd w:val="clear" w:color="000000" w:fill="FFFFFF"/>
            <w:noWrap/>
            <w:vAlign w:val="bottom"/>
            <w:hideMark/>
          </w:tcPr>
          <w:p w14:paraId="399B4C49"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7,2</w:t>
            </w:r>
          </w:p>
        </w:tc>
      </w:tr>
      <w:tr w:rsidR="00CE50AE" w:rsidRPr="00CE50AE" w14:paraId="0CD7E613"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0CF17533"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w:t>
            </w:r>
          </w:p>
        </w:tc>
        <w:tc>
          <w:tcPr>
            <w:tcW w:w="883" w:type="dxa"/>
            <w:tcBorders>
              <w:top w:val="nil"/>
              <w:left w:val="nil"/>
              <w:bottom w:val="single" w:sz="4" w:space="0" w:color="auto"/>
              <w:right w:val="single" w:sz="4" w:space="0" w:color="auto"/>
            </w:tcBorders>
            <w:shd w:val="clear" w:color="000000" w:fill="FFFFFF"/>
            <w:noWrap/>
            <w:hideMark/>
          </w:tcPr>
          <w:p w14:paraId="2629CA65"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JT.17</w:t>
            </w:r>
          </w:p>
        </w:tc>
        <w:tc>
          <w:tcPr>
            <w:tcW w:w="1443" w:type="dxa"/>
            <w:tcBorders>
              <w:top w:val="nil"/>
              <w:left w:val="nil"/>
              <w:bottom w:val="single" w:sz="4" w:space="0" w:color="auto"/>
              <w:right w:val="single" w:sz="4" w:space="0" w:color="auto"/>
            </w:tcBorders>
            <w:shd w:val="clear" w:color="000000" w:fill="FFFFFF"/>
            <w:noWrap/>
            <w:vAlign w:val="bottom"/>
            <w:hideMark/>
          </w:tcPr>
          <w:p w14:paraId="2C464641"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Cipacing</w:t>
            </w:r>
          </w:p>
        </w:tc>
        <w:tc>
          <w:tcPr>
            <w:tcW w:w="1349" w:type="dxa"/>
            <w:tcBorders>
              <w:top w:val="nil"/>
              <w:left w:val="nil"/>
              <w:bottom w:val="single" w:sz="4" w:space="0" w:color="auto"/>
              <w:right w:val="single" w:sz="4" w:space="0" w:color="auto"/>
            </w:tcBorders>
            <w:shd w:val="clear" w:color="000000" w:fill="FFFFFF"/>
            <w:noWrap/>
            <w:vAlign w:val="bottom"/>
            <w:hideMark/>
          </w:tcPr>
          <w:p w14:paraId="1F0202FB"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Nurhayati</w:t>
            </w:r>
          </w:p>
        </w:tc>
        <w:tc>
          <w:tcPr>
            <w:tcW w:w="1072" w:type="dxa"/>
            <w:tcBorders>
              <w:top w:val="nil"/>
              <w:left w:val="nil"/>
              <w:bottom w:val="single" w:sz="4" w:space="0" w:color="auto"/>
              <w:right w:val="single" w:sz="4" w:space="0" w:color="auto"/>
            </w:tcBorders>
            <w:shd w:val="clear" w:color="000000" w:fill="FFFFFF"/>
            <w:noWrap/>
            <w:vAlign w:val="bottom"/>
            <w:hideMark/>
          </w:tcPr>
          <w:p w14:paraId="2B392915"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2</w:t>
            </w:r>
          </w:p>
        </w:tc>
        <w:tc>
          <w:tcPr>
            <w:tcW w:w="656" w:type="dxa"/>
            <w:tcBorders>
              <w:top w:val="nil"/>
              <w:left w:val="nil"/>
              <w:bottom w:val="single" w:sz="4" w:space="0" w:color="auto"/>
              <w:right w:val="single" w:sz="4" w:space="0" w:color="auto"/>
            </w:tcBorders>
            <w:shd w:val="clear" w:color="000000" w:fill="FFFFFF"/>
            <w:noWrap/>
            <w:vAlign w:val="bottom"/>
            <w:hideMark/>
          </w:tcPr>
          <w:p w14:paraId="4AE9D28F"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32</w:t>
            </w:r>
          </w:p>
        </w:tc>
        <w:tc>
          <w:tcPr>
            <w:tcW w:w="1057" w:type="dxa"/>
            <w:tcBorders>
              <w:top w:val="nil"/>
              <w:left w:val="nil"/>
              <w:bottom w:val="single" w:sz="4" w:space="0" w:color="auto"/>
              <w:right w:val="single" w:sz="4" w:space="0" w:color="auto"/>
            </w:tcBorders>
            <w:shd w:val="clear" w:color="000000" w:fill="FFFFFF"/>
            <w:noWrap/>
            <w:vAlign w:val="bottom"/>
            <w:hideMark/>
          </w:tcPr>
          <w:p w14:paraId="073FA02E"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G3P2A0</w:t>
            </w:r>
          </w:p>
        </w:tc>
        <w:tc>
          <w:tcPr>
            <w:tcW w:w="1296" w:type="dxa"/>
            <w:tcBorders>
              <w:top w:val="nil"/>
              <w:left w:val="nil"/>
              <w:bottom w:val="single" w:sz="4" w:space="0" w:color="auto"/>
              <w:right w:val="single" w:sz="4" w:space="0" w:color="auto"/>
            </w:tcBorders>
            <w:shd w:val="clear" w:color="000000" w:fill="FFFFFF"/>
            <w:noWrap/>
            <w:vAlign w:val="bottom"/>
            <w:hideMark/>
          </w:tcPr>
          <w:p w14:paraId="2EF0AB3A"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D3</w:t>
            </w:r>
          </w:p>
        </w:tc>
        <w:tc>
          <w:tcPr>
            <w:tcW w:w="1056" w:type="dxa"/>
            <w:tcBorders>
              <w:top w:val="nil"/>
              <w:left w:val="nil"/>
              <w:bottom w:val="single" w:sz="4" w:space="0" w:color="auto"/>
              <w:right w:val="single" w:sz="4" w:space="0" w:color="auto"/>
            </w:tcBorders>
            <w:shd w:val="clear" w:color="000000" w:fill="FFFFFF"/>
            <w:noWrap/>
            <w:vAlign w:val="bottom"/>
            <w:hideMark/>
          </w:tcPr>
          <w:p w14:paraId="61E5917B"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52</w:t>
            </w:r>
          </w:p>
        </w:tc>
        <w:tc>
          <w:tcPr>
            <w:tcW w:w="756" w:type="dxa"/>
            <w:tcBorders>
              <w:top w:val="nil"/>
              <w:left w:val="nil"/>
              <w:bottom w:val="single" w:sz="4" w:space="0" w:color="auto"/>
              <w:right w:val="single" w:sz="4" w:space="0" w:color="auto"/>
            </w:tcBorders>
            <w:shd w:val="clear" w:color="000000" w:fill="FFFFFF"/>
            <w:noWrap/>
            <w:vAlign w:val="bottom"/>
            <w:hideMark/>
          </w:tcPr>
          <w:p w14:paraId="3F0B0B7A"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157</w:t>
            </w:r>
          </w:p>
        </w:tc>
        <w:tc>
          <w:tcPr>
            <w:tcW w:w="756" w:type="dxa"/>
            <w:tcBorders>
              <w:top w:val="nil"/>
              <w:left w:val="nil"/>
              <w:bottom w:val="single" w:sz="4" w:space="0" w:color="auto"/>
              <w:right w:val="single" w:sz="4" w:space="0" w:color="auto"/>
            </w:tcBorders>
            <w:shd w:val="clear" w:color="000000" w:fill="FFFFFF"/>
            <w:noWrap/>
            <w:vAlign w:val="bottom"/>
            <w:hideMark/>
          </w:tcPr>
          <w:p w14:paraId="25C42176"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1,57</w:t>
            </w:r>
          </w:p>
        </w:tc>
        <w:tc>
          <w:tcPr>
            <w:tcW w:w="996" w:type="dxa"/>
            <w:tcBorders>
              <w:top w:val="nil"/>
              <w:left w:val="nil"/>
              <w:bottom w:val="single" w:sz="4" w:space="0" w:color="auto"/>
              <w:right w:val="single" w:sz="4" w:space="0" w:color="auto"/>
            </w:tcBorders>
            <w:shd w:val="clear" w:color="000000" w:fill="FFFFFF"/>
            <w:noWrap/>
            <w:vAlign w:val="bottom"/>
            <w:hideMark/>
          </w:tcPr>
          <w:p w14:paraId="7044730C"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21,0962</w:t>
            </w:r>
          </w:p>
        </w:tc>
        <w:tc>
          <w:tcPr>
            <w:tcW w:w="717" w:type="dxa"/>
            <w:tcBorders>
              <w:top w:val="nil"/>
              <w:left w:val="nil"/>
              <w:bottom w:val="single" w:sz="4" w:space="0" w:color="auto"/>
              <w:right w:val="single" w:sz="4" w:space="0" w:color="auto"/>
            </w:tcBorders>
            <w:shd w:val="clear" w:color="000000" w:fill="FFFFFF"/>
            <w:noWrap/>
            <w:vAlign w:val="center"/>
            <w:hideMark/>
          </w:tcPr>
          <w:p w14:paraId="0CFE82A2"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10,50</w:t>
            </w:r>
          </w:p>
        </w:tc>
        <w:tc>
          <w:tcPr>
            <w:tcW w:w="1008" w:type="dxa"/>
            <w:tcBorders>
              <w:top w:val="nil"/>
              <w:left w:val="nil"/>
              <w:bottom w:val="single" w:sz="4" w:space="0" w:color="auto"/>
              <w:right w:val="single" w:sz="4" w:space="0" w:color="auto"/>
            </w:tcBorders>
            <w:shd w:val="clear" w:color="000000" w:fill="FFFFFF"/>
            <w:noWrap/>
            <w:vAlign w:val="bottom"/>
            <w:hideMark/>
          </w:tcPr>
          <w:p w14:paraId="1AE62A4A"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206</w:t>
            </w:r>
          </w:p>
        </w:tc>
        <w:tc>
          <w:tcPr>
            <w:tcW w:w="696" w:type="dxa"/>
            <w:tcBorders>
              <w:top w:val="nil"/>
              <w:left w:val="nil"/>
              <w:bottom w:val="single" w:sz="4" w:space="0" w:color="auto"/>
              <w:right w:val="single" w:sz="4" w:space="0" w:color="auto"/>
            </w:tcBorders>
            <w:shd w:val="clear" w:color="000000" w:fill="FFFFFF"/>
            <w:noWrap/>
            <w:vAlign w:val="bottom"/>
            <w:hideMark/>
          </w:tcPr>
          <w:p w14:paraId="0AF11D85"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33,9</w:t>
            </w:r>
          </w:p>
        </w:tc>
        <w:tc>
          <w:tcPr>
            <w:tcW w:w="643" w:type="dxa"/>
            <w:tcBorders>
              <w:top w:val="nil"/>
              <w:left w:val="nil"/>
              <w:bottom w:val="single" w:sz="4" w:space="0" w:color="auto"/>
              <w:right w:val="single" w:sz="4" w:space="0" w:color="auto"/>
            </w:tcBorders>
            <w:shd w:val="clear" w:color="000000" w:fill="FFFFFF"/>
            <w:noWrap/>
            <w:vAlign w:val="bottom"/>
            <w:hideMark/>
          </w:tcPr>
          <w:p w14:paraId="5F06397A"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7,5</w:t>
            </w:r>
          </w:p>
        </w:tc>
      </w:tr>
      <w:tr w:rsidR="00CE50AE" w:rsidRPr="00CE50AE" w14:paraId="0EC1C3CE"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51A217D4"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16</w:t>
            </w:r>
          </w:p>
        </w:tc>
        <w:tc>
          <w:tcPr>
            <w:tcW w:w="883" w:type="dxa"/>
            <w:tcBorders>
              <w:top w:val="nil"/>
              <w:left w:val="nil"/>
              <w:bottom w:val="single" w:sz="4" w:space="0" w:color="auto"/>
              <w:right w:val="single" w:sz="4" w:space="0" w:color="auto"/>
            </w:tcBorders>
            <w:shd w:val="clear" w:color="000000" w:fill="FFFFFF"/>
            <w:noWrap/>
            <w:hideMark/>
          </w:tcPr>
          <w:p w14:paraId="5279114E"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JT.18</w:t>
            </w:r>
          </w:p>
        </w:tc>
        <w:tc>
          <w:tcPr>
            <w:tcW w:w="1443" w:type="dxa"/>
            <w:tcBorders>
              <w:top w:val="nil"/>
              <w:left w:val="nil"/>
              <w:bottom w:val="single" w:sz="4" w:space="0" w:color="auto"/>
              <w:right w:val="single" w:sz="4" w:space="0" w:color="auto"/>
            </w:tcBorders>
            <w:shd w:val="clear" w:color="000000" w:fill="FFFFFF"/>
            <w:noWrap/>
            <w:vAlign w:val="bottom"/>
            <w:hideMark/>
          </w:tcPr>
          <w:p w14:paraId="0999CFC1"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Cipacing</w:t>
            </w:r>
          </w:p>
        </w:tc>
        <w:tc>
          <w:tcPr>
            <w:tcW w:w="1349" w:type="dxa"/>
            <w:tcBorders>
              <w:top w:val="nil"/>
              <w:left w:val="nil"/>
              <w:bottom w:val="single" w:sz="4" w:space="0" w:color="auto"/>
              <w:right w:val="single" w:sz="4" w:space="0" w:color="auto"/>
            </w:tcBorders>
            <w:shd w:val="clear" w:color="000000" w:fill="FFFFFF"/>
            <w:noWrap/>
            <w:vAlign w:val="bottom"/>
            <w:hideMark/>
          </w:tcPr>
          <w:p w14:paraId="6CC3E099"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Siti Saripah</w:t>
            </w:r>
          </w:p>
        </w:tc>
        <w:tc>
          <w:tcPr>
            <w:tcW w:w="1072" w:type="dxa"/>
            <w:tcBorders>
              <w:top w:val="nil"/>
              <w:left w:val="nil"/>
              <w:bottom w:val="single" w:sz="4" w:space="0" w:color="auto"/>
              <w:right w:val="single" w:sz="4" w:space="0" w:color="auto"/>
            </w:tcBorders>
            <w:shd w:val="clear" w:color="000000" w:fill="FFFFFF"/>
            <w:noWrap/>
            <w:vAlign w:val="bottom"/>
            <w:hideMark/>
          </w:tcPr>
          <w:p w14:paraId="318C4458"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2</w:t>
            </w:r>
          </w:p>
        </w:tc>
        <w:tc>
          <w:tcPr>
            <w:tcW w:w="656" w:type="dxa"/>
            <w:tcBorders>
              <w:top w:val="nil"/>
              <w:left w:val="nil"/>
              <w:bottom w:val="single" w:sz="4" w:space="0" w:color="auto"/>
              <w:right w:val="single" w:sz="4" w:space="0" w:color="auto"/>
            </w:tcBorders>
            <w:shd w:val="clear" w:color="000000" w:fill="FFFFFF"/>
            <w:noWrap/>
            <w:vAlign w:val="bottom"/>
            <w:hideMark/>
          </w:tcPr>
          <w:p w14:paraId="6D26BA0F"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28</w:t>
            </w:r>
          </w:p>
        </w:tc>
        <w:tc>
          <w:tcPr>
            <w:tcW w:w="1057" w:type="dxa"/>
            <w:tcBorders>
              <w:top w:val="nil"/>
              <w:left w:val="nil"/>
              <w:bottom w:val="single" w:sz="4" w:space="0" w:color="auto"/>
              <w:right w:val="single" w:sz="4" w:space="0" w:color="auto"/>
            </w:tcBorders>
            <w:shd w:val="clear" w:color="000000" w:fill="FFFFFF"/>
            <w:noWrap/>
            <w:vAlign w:val="bottom"/>
            <w:hideMark/>
          </w:tcPr>
          <w:p w14:paraId="01BCC657"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G3P1A1</w:t>
            </w:r>
          </w:p>
        </w:tc>
        <w:tc>
          <w:tcPr>
            <w:tcW w:w="1296" w:type="dxa"/>
            <w:tcBorders>
              <w:top w:val="nil"/>
              <w:left w:val="nil"/>
              <w:bottom w:val="single" w:sz="4" w:space="0" w:color="auto"/>
              <w:right w:val="single" w:sz="4" w:space="0" w:color="auto"/>
            </w:tcBorders>
            <w:shd w:val="clear" w:color="000000" w:fill="FFFFFF"/>
            <w:noWrap/>
            <w:vAlign w:val="bottom"/>
            <w:hideMark/>
          </w:tcPr>
          <w:p w14:paraId="4211B8DE"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D3</w:t>
            </w:r>
          </w:p>
        </w:tc>
        <w:tc>
          <w:tcPr>
            <w:tcW w:w="1056" w:type="dxa"/>
            <w:tcBorders>
              <w:top w:val="nil"/>
              <w:left w:val="nil"/>
              <w:bottom w:val="single" w:sz="4" w:space="0" w:color="auto"/>
              <w:right w:val="single" w:sz="4" w:space="0" w:color="auto"/>
            </w:tcBorders>
            <w:shd w:val="clear" w:color="000000" w:fill="FFFFFF"/>
            <w:noWrap/>
            <w:vAlign w:val="bottom"/>
            <w:hideMark/>
          </w:tcPr>
          <w:p w14:paraId="3CEDFE82"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62</w:t>
            </w:r>
          </w:p>
        </w:tc>
        <w:tc>
          <w:tcPr>
            <w:tcW w:w="756" w:type="dxa"/>
            <w:tcBorders>
              <w:top w:val="nil"/>
              <w:left w:val="nil"/>
              <w:bottom w:val="single" w:sz="4" w:space="0" w:color="auto"/>
              <w:right w:val="single" w:sz="4" w:space="0" w:color="auto"/>
            </w:tcBorders>
            <w:shd w:val="clear" w:color="000000" w:fill="FFFFFF"/>
            <w:noWrap/>
            <w:vAlign w:val="bottom"/>
            <w:hideMark/>
          </w:tcPr>
          <w:p w14:paraId="11499440"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151</w:t>
            </w:r>
          </w:p>
        </w:tc>
        <w:tc>
          <w:tcPr>
            <w:tcW w:w="756" w:type="dxa"/>
            <w:tcBorders>
              <w:top w:val="nil"/>
              <w:left w:val="nil"/>
              <w:bottom w:val="single" w:sz="4" w:space="0" w:color="auto"/>
              <w:right w:val="single" w:sz="4" w:space="0" w:color="auto"/>
            </w:tcBorders>
            <w:shd w:val="clear" w:color="000000" w:fill="FFFFFF"/>
            <w:noWrap/>
            <w:vAlign w:val="bottom"/>
            <w:hideMark/>
          </w:tcPr>
          <w:p w14:paraId="4EC9189E"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1,51</w:t>
            </w:r>
          </w:p>
        </w:tc>
        <w:tc>
          <w:tcPr>
            <w:tcW w:w="996" w:type="dxa"/>
            <w:tcBorders>
              <w:top w:val="nil"/>
              <w:left w:val="nil"/>
              <w:bottom w:val="single" w:sz="4" w:space="0" w:color="auto"/>
              <w:right w:val="single" w:sz="4" w:space="0" w:color="auto"/>
            </w:tcBorders>
            <w:shd w:val="clear" w:color="000000" w:fill="FFFFFF"/>
            <w:noWrap/>
            <w:vAlign w:val="bottom"/>
            <w:hideMark/>
          </w:tcPr>
          <w:p w14:paraId="13C2362D"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27,1918</w:t>
            </w:r>
          </w:p>
        </w:tc>
        <w:tc>
          <w:tcPr>
            <w:tcW w:w="717" w:type="dxa"/>
            <w:tcBorders>
              <w:top w:val="nil"/>
              <w:left w:val="nil"/>
              <w:bottom w:val="single" w:sz="4" w:space="0" w:color="auto"/>
              <w:right w:val="single" w:sz="4" w:space="0" w:color="auto"/>
            </w:tcBorders>
            <w:shd w:val="clear" w:color="000000" w:fill="FFFFFF"/>
            <w:noWrap/>
            <w:vAlign w:val="center"/>
            <w:hideMark/>
          </w:tcPr>
          <w:p w14:paraId="1CA5087C"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11,50</w:t>
            </w:r>
          </w:p>
        </w:tc>
        <w:tc>
          <w:tcPr>
            <w:tcW w:w="1008" w:type="dxa"/>
            <w:tcBorders>
              <w:top w:val="nil"/>
              <w:left w:val="nil"/>
              <w:bottom w:val="single" w:sz="4" w:space="0" w:color="auto"/>
              <w:right w:val="single" w:sz="4" w:space="0" w:color="auto"/>
            </w:tcBorders>
            <w:shd w:val="clear" w:color="000000" w:fill="FFFFFF"/>
            <w:noWrap/>
            <w:vAlign w:val="bottom"/>
            <w:hideMark/>
          </w:tcPr>
          <w:p w14:paraId="02433001"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185</w:t>
            </w:r>
          </w:p>
        </w:tc>
        <w:tc>
          <w:tcPr>
            <w:tcW w:w="696" w:type="dxa"/>
            <w:tcBorders>
              <w:top w:val="nil"/>
              <w:left w:val="nil"/>
              <w:bottom w:val="single" w:sz="4" w:space="0" w:color="auto"/>
              <w:right w:val="single" w:sz="4" w:space="0" w:color="auto"/>
            </w:tcBorders>
            <w:shd w:val="clear" w:color="000000" w:fill="FFFFFF"/>
            <w:noWrap/>
            <w:vAlign w:val="bottom"/>
            <w:hideMark/>
          </w:tcPr>
          <w:p w14:paraId="66953741"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118</w:t>
            </w:r>
          </w:p>
        </w:tc>
        <w:tc>
          <w:tcPr>
            <w:tcW w:w="643" w:type="dxa"/>
            <w:tcBorders>
              <w:top w:val="nil"/>
              <w:left w:val="nil"/>
              <w:bottom w:val="single" w:sz="4" w:space="0" w:color="auto"/>
              <w:right w:val="single" w:sz="4" w:space="0" w:color="auto"/>
            </w:tcBorders>
            <w:shd w:val="clear" w:color="000000" w:fill="FFFFFF"/>
            <w:noWrap/>
            <w:vAlign w:val="bottom"/>
            <w:hideMark/>
          </w:tcPr>
          <w:p w14:paraId="0575AEDB"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6,1</w:t>
            </w:r>
          </w:p>
        </w:tc>
      </w:tr>
      <w:tr w:rsidR="00CE50AE" w:rsidRPr="00CE50AE" w14:paraId="62AF430A"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3A816AD0"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lastRenderedPageBreak/>
              <w:t>17</w:t>
            </w:r>
          </w:p>
        </w:tc>
        <w:tc>
          <w:tcPr>
            <w:tcW w:w="883" w:type="dxa"/>
            <w:tcBorders>
              <w:top w:val="nil"/>
              <w:left w:val="nil"/>
              <w:bottom w:val="single" w:sz="4" w:space="0" w:color="auto"/>
              <w:right w:val="single" w:sz="4" w:space="0" w:color="auto"/>
            </w:tcBorders>
            <w:shd w:val="clear" w:color="000000" w:fill="FFFFFF"/>
            <w:noWrap/>
            <w:hideMark/>
          </w:tcPr>
          <w:p w14:paraId="11EB7127"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JT.19</w:t>
            </w:r>
          </w:p>
        </w:tc>
        <w:tc>
          <w:tcPr>
            <w:tcW w:w="1443" w:type="dxa"/>
            <w:tcBorders>
              <w:top w:val="nil"/>
              <w:left w:val="nil"/>
              <w:bottom w:val="single" w:sz="4" w:space="0" w:color="auto"/>
              <w:right w:val="single" w:sz="4" w:space="0" w:color="auto"/>
            </w:tcBorders>
            <w:shd w:val="clear" w:color="000000" w:fill="FFFFFF"/>
            <w:noWrap/>
            <w:vAlign w:val="bottom"/>
            <w:hideMark/>
          </w:tcPr>
          <w:p w14:paraId="10609281"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Cipacing</w:t>
            </w:r>
          </w:p>
        </w:tc>
        <w:tc>
          <w:tcPr>
            <w:tcW w:w="1349" w:type="dxa"/>
            <w:tcBorders>
              <w:top w:val="nil"/>
              <w:left w:val="nil"/>
              <w:bottom w:val="single" w:sz="4" w:space="0" w:color="auto"/>
              <w:right w:val="single" w:sz="4" w:space="0" w:color="auto"/>
            </w:tcBorders>
            <w:shd w:val="clear" w:color="000000" w:fill="FFFFFF"/>
            <w:noWrap/>
            <w:vAlign w:val="bottom"/>
            <w:hideMark/>
          </w:tcPr>
          <w:p w14:paraId="63E10E37"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Rani</w:t>
            </w:r>
          </w:p>
        </w:tc>
        <w:tc>
          <w:tcPr>
            <w:tcW w:w="1072" w:type="dxa"/>
            <w:tcBorders>
              <w:top w:val="nil"/>
              <w:left w:val="nil"/>
              <w:bottom w:val="single" w:sz="4" w:space="0" w:color="auto"/>
              <w:right w:val="single" w:sz="4" w:space="0" w:color="auto"/>
            </w:tcBorders>
            <w:shd w:val="clear" w:color="000000" w:fill="FFFFFF"/>
            <w:noWrap/>
            <w:vAlign w:val="center"/>
            <w:hideMark/>
          </w:tcPr>
          <w:p w14:paraId="4BEB4C64"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2</w:t>
            </w:r>
          </w:p>
        </w:tc>
        <w:tc>
          <w:tcPr>
            <w:tcW w:w="656" w:type="dxa"/>
            <w:tcBorders>
              <w:top w:val="nil"/>
              <w:left w:val="nil"/>
              <w:bottom w:val="single" w:sz="4" w:space="0" w:color="auto"/>
              <w:right w:val="single" w:sz="4" w:space="0" w:color="auto"/>
            </w:tcBorders>
            <w:shd w:val="clear" w:color="000000" w:fill="FFFFFF"/>
            <w:noWrap/>
            <w:vAlign w:val="bottom"/>
            <w:hideMark/>
          </w:tcPr>
          <w:p w14:paraId="1CDE6E33"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38</w:t>
            </w:r>
          </w:p>
        </w:tc>
        <w:tc>
          <w:tcPr>
            <w:tcW w:w="1057" w:type="dxa"/>
            <w:tcBorders>
              <w:top w:val="nil"/>
              <w:left w:val="nil"/>
              <w:bottom w:val="single" w:sz="4" w:space="0" w:color="auto"/>
              <w:right w:val="single" w:sz="4" w:space="0" w:color="auto"/>
            </w:tcBorders>
            <w:shd w:val="clear" w:color="000000" w:fill="FFFFFF"/>
            <w:noWrap/>
            <w:vAlign w:val="bottom"/>
            <w:hideMark/>
          </w:tcPr>
          <w:p w14:paraId="1C365426"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G1P0A0</w:t>
            </w:r>
          </w:p>
        </w:tc>
        <w:tc>
          <w:tcPr>
            <w:tcW w:w="1296" w:type="dxa"/>
            <w:tcBorders>
              <w:top w:val="nil"/>
              <w:left w:val="nil"/>
              <w:bottom w:val="single" w:sz="4" w:space="0" w:color="auto"/>
              <w:right w:val="single" w:sz="4" w:space="0" w:color="auto"/>
            </w:tcBorders>
            <w:shd w:val="clear" w:color="000000" w:fill="FFFFFF"/>
            <w:noWrap/>
            <w:vAlign w:val="bottom"/>
            <w:hideMark/>
          </w:tcPr>
          <w:p w14:paraId="6B47036E"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D3</w:t>
            </w:r>
          </w:p>
        </w:tc>
        <w:tc>
          <w:tcPr>
            <w:tcW w:w="1056" w:type="dxa"/>
            <w:tcBorders>
              <w:top w:val="nil"/>
              <w:left w:val="nil"/>
              <w:bottom w:val="single" w:sz="4" w:space="0" w:color="auto"/>
              <w:right w:val="single" w:sz="4" w:space="0" w:color="auto"/>
            </w:tcBorders>
            <w:shd w:val="clear" w:color="000000" w:fill="FFFFFF"/>
            <w:noWrap/>
            <w:vAlign w:val="bottom"/>
            <w:hideMark/>
          </w:tcPr>
          <w:p w14:paraId="1E5B73B2"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72</w:t>
            </w:r>
          </w:p>
        </w:tc>
        <w:tc>
          <w:tcPr>
            <w:tcW w:w="756" w:type="dxa"/>
            <w:tcBorders>
              <w:top w:val="nil"/>
              <w:left w:val="nil"/>
              <w:bottom w:val="single" w:sz="4" w:space="0" w:color="auto"/>
              <w:right w:val="single" w:sz="4" w:space="0" w:color="auto"/>
            </w:tcBorders>
            <w:shd w:val="clear" w:color="000000" w:fill="FFFFFF"/>
            <w:noWrap/>
            <w:vAlign w:val="bottom"/>
            <w:hideMark/>
          </w:tcPr>
          <w:p w14:paraId="35723A53"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160</w:t>
            </w:r>
          </w:p>
        </w:tc>
        <w:tc>
          <w:tcPr>
            <w:tcW w:w="756" w:type="dxa"/>
            <w:tcBorders>
              <w:top w:val="nil"/>
              <w:left w:val="nil"/>
              <w:bottom w:val="single" w:sz="4" w:space="0" w:color="auto"/>
              <w:right w:val="single" w:sz="4" w:space="0" w:color="auto"/>
            </w:tcBorders>
            <w:shd w:val="clear" w:color="000000" w:fill="FFFFFF"/>
            <w:noWrap/>
            <w:vAlign w:val="bottom"/>
            <w:hideMark/>
          </w:tcPr>
          <w:p w14:paraId="7A3440A4"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1,6</w:t>
            </w:r>
          </w:p>
        </w:tc>
        <w:tc>
          <w:tcPr>
            <w:tcW w:w="996" w:type="dxa"/>
            <w:tcBorders>
              <w:top w:val="nil"/>
              <w:left w:val="nil"/>
              <w:bottom w:val="single" w:sz="4" w:space="0" w:color="auto"/>
              <w:right w:val="single" w:sz="4" w:space="0" w:color="auto"/>
            </w:tcBorders>
            <w:shd w:val="clear" w:color="000000" w:fill="FFFFFF"/>
            <w:noWrap/>
            <w:vAlign w:val="bottom"/>
            <w:hideMark/>
          </w:tcPr>
          <w:p w14:paraId="41A0C026"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28,125</w:t>
            </w:r>
          </w:p>
        </w:tc>
        <w:tc>
          <w:tcPr>
            <w:tcW w:w="717" w:type="dxa"/>
            <w:tcBorders>
              <w:top w:val="nil"/>
              <w:left w:val="nil"/>
              <w:bottom w:val="single" w:sz="4" w:space="0" w:color="auto"/>
              <w:right w:val="single" w:sz="4" w:space="0" w:color="auto"/>
            </w:tcBorders>
            <w:shd w:val="clear" w:color="000000" w:fill="FFFFFF"/>
            <w:noWrap/>
            <w:vAlign w:val="center"/>
            <w:hideMark/>
          </w:tcPr>
          <w:p w14:paraId="4EF85349"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12,60</w:t>
            </w:r>
          </w:p>
        </w:tc>
        <w:tc>
          <w:tcPr>
            <w:tcW w:w="1008" w:type="dxa"/>
            <w:tcBorders>
              <w:top w:val="nil"/>
              <w:left w:val="nil"/>
              <w:bottom w:val="single" w:sz="4" w:space="0" w:color="auto"/>
              <w:right w:val="single" w:sz="4" w:space="0" w:color="auto"/>
            </w:tcBorders>
            <w:shd w:val="clear" w:color="000000" w:fill="FFFFFF"/>
            <w:noWrap/>
            <w:vAlign w:val="bottom"/>
            <w:hideMark/>
          </w:tcPr>
          <w:p w14:paraId="279FFD6C"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97,4</w:t>
            </w:r>
          </w:p>
        </w:tc>
        <w:tc>
          <w:tcPr>
            <w:tcW w:w="696" w:type="dxa"/>
            <w:tcBorders>
              <w:top w:val="nil"/>
              <w:left w:val="nil"/>
              <w:bottom w:val="single" w:sz="4" w:space="0" w:color="auto"/>
              <w:right w:val="single" w:sz="4" w:space="0" w:color="auto"/>
            </w:tcBorders>
            <w:shd w:val="clear" w:color="000000" w:fill="FFFFFF"/>
            <w:noWrap/>
            <w:vAlign w:val="bottom"/>
            <w:hideMark/>
          </w:tcPr>
          <w:p w14:paraId="3FC9F346"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14,4</w:t>
            </w:r>
          </w:p>
        </w:tc>
        <w:tc>
          <w:tcPr>
            <w:tcW w:w="643" w:type="dxa"/>
            <w:tcBorders>
              <w:top w:val="nil"/>
              <w:left w:val="nil"/>
              <w:bottom w:val="single" w:sz="4" w:space="0" w:color="auto"/>
              <w:right w:val="single" w:sz="4" w:space="0" w:color="auto"/>
            </w:tcBorders>
            <w:shd w:val="clear" w:color="000000" w:fill="FFFFFF"/>
            <w:noWrap/>
            <w:vAlign w:val="bottom"/>
            <w:hideMark/>
          </w:tcPr>
          <w:p w14:paraId="41869281"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6,9</w:t>
            </w:r>
          </w:p>
        </w:tc>
      </w:tr>
      <w:tr w:rsidR="00CE50AE" w:rsidRPr="00CE50AE" w14:paraId="154F71EF"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78ABD136"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18</w:t>
            </w:r>
          </w:p>
        </w:tc>
        <w:tc>
          <w:tcPr>
            <w:tcW w:w="883" w:type="dxa"/>
            <w:tcBorders>
              <w:top w:val="nil"/>
              <w:left w:val="nil"/>
              <w:bottom w:val="single" w:sz="4" w:space="0" w:color="auto"/>
              <w:right w:val="single" w:sz="4" w:space="0" w:color="auto"/>
            </w:tcBorders>
            <w:shd w:val="clear" w:color="000000" w:fill="FFFFFF"/>
            <w:noWrap/>
            <w:hideMark/>
          </w:tcPr>
          <w:p w14:paraId="72860B1C"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JT.20</w:t>
            </w:r>
          </w:p>
        </w:tc>
        <w:tc>
          <w:tcPr>
            <w:tcW w:w="1443" w:type="dxa"/>
            <w:tcBorders>
              <w:top w:val="nil"/>
              <w:left w:val="nil"/>
              <w:bottom w:val="single" w:sz="4" w:space="0" w:color="auto"/>
              <w:right w:val="single" w:sz="4" w:space="0" w:color="auto"/>
            </w:tcBorders>
            <w:shd w:val="clear" w:color="000000" w:fill="FFFFFF"/>
            <w:noWrap/>
            <w:vAlign w:val="bottom"/>
            <w:hideMark/>
          </w:tcPr>
          <w:p w14:paraId="1B65332D"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Cipacing</w:t>
            </w:r>
          </w:p>
        </w:tc>
        <w:tc>
          <w:tcPr>
            <w:tcW w:w="1349" w:type="dxa"/>
            <w:tcBorders>
              <w:top w:val="nil"/>
              <w:left w:val="nil"/>
              <w:bottom w:val="single" w:sz="4" w:space="0" w:color="auto"/>
              <w:right w:val="single" w:sz="4" w:space="0" w:color="auto"/>
            </w:tcBorders>
            <w:shd w:val="clear" w:color="000000" w:fill="FFFFFF"/>
            <w:noWrap/>
            <w:vAlign w:val="bottom"/>
            <w:hideMark/>
          </w:tcPr>
          <w:p w14:paraId="1468FE85"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Neni</w:t>
            </w:r>
          </w:p>
        </w:tc>
        <w:tc>
          <w:tcPr>
            <w:tcW w:w="1072" w:type="dxa"/>
            <w:tcBorders>
              <w:top w:val="nil"/>
              <w:left w:val="nil"/>
              <w:bottom w:val="single" w:sz="4" w:space="0" w:color="auto"/>
              <w:right w:val="single" w:sz="4" w:space="0" w:color="auto"/>
            </w:tcBorders>
            <w:shd w:val="clear" w:color="000000" w:fill="FFFFFF"/>
            <w:noWrap/>
            <w:vAlign w:val="center"/>
            <w:hideMark/>
          </w:tcPr>
          <w:p w14:paraId="1AF8FE7F"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3</w:t>
            </w:r>
          </w:p>
        </w:tc>
        <w:tc>
          <w:tcPr>
            <w:tcW w:w="656" w:type="dxa"/>
            <w:tcBorders>
              <w:top w:val="nil"/>
              <w:left w:val="nil"/>
              <w:bottom w:val="single" w:sz="4" w:space="0" w:color="auto"/>
              <w:right w:val="single" w:sz="4" w:space="0" w:color="auto"/>
            </w:tcBorders>
            <w:shd w:val="clear" w:color="000000" w:fill="FFFFFF"/>
            <w:noWrap/>
            <w:vAlign w:val="bottom"/>
            <w:hideMark/>
          </w:tcPr>
          <w:p w14:paraId="5D48213B"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31</w:t>
            </w:r>
          </w:p>
        </w:tc>
        <w:tc>
          <w:tcPr>
            <w:tcW w:w="1057" w:type="dxa"/>
            <w:tcBorders>
              <w:top w:val="nil"/>
              <w:left w:val="nil"/>
              <w:bottom w:val="single" w:sz="4" w:space="0" w:color="auto"/>
              <w:right w:val="single" w:sz="4" w:space="0" w:color="auto"/>
            </w:tcBorders>
            <w:shd w:val="clear" w:color="000000" w:fill="FFFFFF"/>
            <w:noWrap/>
            <w:vAlign w:val="bottom"/>
            <w:hideMark/>
          </w:tcPr>
          <w:p w14:paraId="332FBF22"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G1P0A0</w:t>
            </w:r>
          </w:p>
        </w:tc>
        <w:tc>
          <w:tcPr>
            <w:tcW w:w="1296" w:type="dxa"/>
            <w:tcBorders>
              <w:top w:val="nil"/>
              <w:left w:val="nil"/>
              <w:bottom w:val="single" w:sz="4" w:space="0" w:color="auto"/>
              <w:right w:val="single" w:sz="4" w:space="0" w:color="auto"/>
            </w:tcBorders>
            <w:shd w:val="clear" w:color="000000" w:fill="FFFFFF"/>
            <w:noWrap/>
            <w:vAlign w:val="bottom"/>
            <w:hideMark/>
          </w:tcPr>
          <w:p w14:paraId="49C44801"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SMK</w:t>
            </w:r>
          </w:p>
        </w:tc>
        <w:tc>
          <w:tcPr>
            <w:tcW w:w="1056" w:type="dxa"/>
            <w:tcBorders>
              <w:top w:val="nil"/>
              <w:left w:val="nil"/>
              <w:bottom w:val="single" w:sz="4" w:space="0" w:color="auto"/>
              <w:right w:val="single" w:sz="4" w:space="0" w:color="auto"/>
            </w:tcBorders>
            <w:shd w:val="clear" w:color="000000" w:fill="FFFFFF"/>
            <w:noWrap/>
            <w:vAlign w:val="bottom"/>
            <w:hideMark/>
          </w:tcPr>
          <w:p w14:paraId="0A0B213D"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50</w:t>
            </w:r>
          </w:p>
        </w:tc>
        <w:tc>
          <w:tcPr>
            <w:tcW w:w="756" w:type="dxa"/>
            <w:tcBorders>
              <w:top w:val="nil"/>
              <w:left w:val="nil"/>
              <w:bottom w:val="single" w:sz="4" w:space="0" w:color="auto"/>
              <w:right w:val="single" w:sz="4" w:space="0" w:color="auto"/>
            </w:tcBorders>
            <w:shd w:val="clear" w:color="000000" w:fill="FFFFFF"/>
            <w:noWrap/>
            <w:vAlign w:val="bottom"/>
            <w:hideMark/>
          </w:tcPr>
          <w:p w14:paraId="6806D096"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158</w:t>
            </w:r>
          </w:p>
        </w:tc>
        <w:tc>
          <w:tcPr>
            <w:tcW w:w="756" w:type="dxa"/>
            <w:tcBorders>
              <w:top w:val="nil"/>
              <w:left w:val="nil"/>
              <w:bottom w:val="single" w:sz="4" w:space="0" w:color="auto"/>
              <w:right w:val="single" w:sz="4" w:space="0" w:color="auto"/>
            </w:tcBorders>
            <w:shd w:val="clear" w:color="000000" w:fill="FFFFFF"/>
            <w:noWrap/>
            <w:vAlign w:val="bottom"/>
            <w:hideMark/>
          </w:tcPr>
          <w:p w14:paraId="687D09DE"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1,58</w:t>
            </w:r>
          </w:p>
        </w:tc>
        <w:tc>
          <w:tcPr>
            <w:tcW w:w="996" w:type="dxa"/>
            <w:tcBorders>
              <w:top w:val="nil"/>
              <w:left w:val="nil"/>
              <w:bottom w:val="single" w:sz="4" w:space="0" w:color="auto"/>
              <w:right w:val="single" w:sz="4" w:space="0" w:color="auto"/>
            </w:tcBorders>
            <w:shd w:val="clear" w:color="000000" w:fill="FFFFFF"/>
            <w:noWrap/>
            <w:vAlign w:val="bottom"/>
            <w:hideMark/>
          </w:tcPr>
          <w:p w14:paraId="1FF081C3"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20,0288</w:t>
            </w:r>
          </w:p>
        </w:tc>
        <w:tc>
          <w:tcPr>
            <w:tcW w:w="717" w:type="dxa"/>
            <w:tcBorders>
              <w:top w:val="nil"/>
              <w:left w:val="nil"/>
              <w:bottom w:val="single" w:sz="4" w:space="0" w:color="auto"/>
              <w:right w:val="single" w:sz="4" w:space="0" w:color="auto"/>
            </w:tcBorders>
            <w:shd w:val="clear" w:color="000000" w:fill="FFFFFF"/>
            <w:noWrap/>
            <w:vAlign w:val="center"/>
            <w:hideMark/>
          </w:tcPr>
          <w:p w14:paraId="68AECFD5"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11,50</w:t>
            </w:r>
          </w:p>
        </w:tc>
        <w:tc>
          <w:tcPr>
            <w:tcW w:w="1008" w:type="dxa"/>
            <w:tcBorders>
              <w:top w:val="nil"/>
              <w:left w:val="nil"/>
              <w:bottom w:val="single" w:sz="4" w:space="0" w:color="auto"/>
              <w:right w:val="single" w:sz="4" w:space="0" w:color="auto"/>
            </w:tcBorders>
            <w:shd w:val="clear" w:color="000000" w:fill="FFFFFF"/>
            <w:noWrap/>
            <w:vAlign w:val="bottom"/>
            <w:hideMark/>
          </w:tcPr>
          <w:p w14:paraId="15680ED9"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125</w:t>
            </w:r>
          </w:p>
        </w:tc>
        <w:tc>
          <w:tcPr>
            <w:tcW w:w="696" w:type="dxa"/>
            <w:tcBorders>
              <w:top w:val="nil"/>
              <w:left w:val="nil"/>
              <w:bottom w:val="single" w:sz="4" w:space="0" w:color="auto"/>
              <w:right w:val="single" w:sz="4" w:space="0" w:color="auto"/>
            </w:tcBorders>
            <w:shd w:val="clear" w:color="000000" w:fill="FFFFFF"/>
            <w:noWrap/>
            <w:vAlign w:val="bottom"/>
            <w:hideMark/>
          </w:tcPr>
          <w:p w14:paraId="540E66F5"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14,5</w:t>
            </w:r>
          </w:p>
        </w:tc>
        <w:tc>
          <w:tcPr>
            <w:tcW w:w="643" w:type="dxa"/>
            <w:tcBorders>
              <w:top w:val="nil"/>
              <w:left w:val="nil"/>
              <w:bottom w:val="single" w:sz="4" w:space="0" w:color="auto"/>
              <w:right w:val="single" w:sz="4" w:space="0" w:color="auto"/>
            </w:tcBorders>
            <w:shd w:val="clear" w:color="000000" w:fill="FFFFFF"/>
            <w:noWrap/>
            <w:vAlign w:val="bottom"/>
            <w:hideMark/>
          </w:tcPr>
          <w:p w14:paraId="4790B3D3"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10,8</w:t>
            </w:r>
          </w:p>
        </w:tc>
      </w:tr>
      <w:tr w:rsidR="00CE50AE" w:rsidRPr="00CE50AE" w14:paraId="64870410"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23D28DDB"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19</w:t>
            </w:r>
          </w:p>
        </w:tc>
        <w:tc>
          <w:tcPr>
            <w:tcW w:w="883" w:type="dxa"/>
            <w:tcBorders>
              <w:top w:val="nil"/>
              <w:left w:val="nil"/>
              <w:bottom w:val="single" w:sz="4" w:space="0" w:color="auto"/>
              <w:right w:val="single" w:sz="4" w:space="0" w:color="auto"/>
            </w:tcBorders>
            <w:shd w:val="clear" w:color="000000" w:fill="FFFFFF"/>
            <w:noWrap/>
            <w:hideMark/>
          </w:tcPr>
          <w:p w14:paraId="5F98CE98"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JT.23</w:t>
            </w:r>
          </w:p>
        </w:tc>
        <w:tc>
          <w:tcPr>
            <w:tcW w:w="1443" w:type="dxa"/>
            <w:tcBorders>
              <w:top w:val="nil"/>
              <w:left w:val="nil"/>
              <w:bottom w:val="single" w:sz="4" w:space="0" w:color="auto"/>
              <w:right w:val="single" w:sz="4" w:space="0" w:color="auto"/>
            </w:tcBorders>
            <w:shd w:val="clear" w:color="000000" w:fill="FFFFFF"/>
            <w:noWrap/>
            <w:vAlign w:val="bottom"/>
            <w:hideMark/>
          </w:tcPr>
          <w:p w14:paraId="043A745D"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Hegarmanah 05/06</w:t>
            </w:r>
          </w:p>
        </w:tc>
        <w:tc>
          <w:tcPr>
            <w:tcW w:w="1349" w:type="dxa"/>
            <w:tcBorders>
              <w:top w:val="nil"/>
              <w:left w:val="nil"/>
              <w:bottom w:val="single" w:sz="4" w:space="0" w:color="auto"/>
              <w:right w:val="single" w:sz="4" w:space="0" w:color="auto"/>
            </w:tcBorders>
            <w:shd w:val="clear" w:color="000000" w:fill="FFFFFF"/>
            <w:noWrap/>
            <w:vAlign w:val="bottom"/>
            <w:hideMark/>
          </w:tcPr>
          <w:p w14:paraId="518ED0C7"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Entat Rukmini</w:t>
            </w:r>
          </w:p>
        </w:tc>
        <w:tc>
          <w:tcPr>
            <w:tcW w:w="1072" w:type="dxa"/>
            <w:tcBorders>
              <w:top w:val="nil"/>
              <w:left w:val="nil"/>
              <w:bottom w:val="single" w:sz="4" w:space="0" w:color="auto"/>
              <w:right w:val="single" w:sz="4" w:space="0" w:color="auto"/>
            </w:tcBorders>
            <w:shd w:val="clear" w:color="000000" w:fill="FFFFFF"/>
            <w:noWrap/>
            <w:vAlign w:val="center"/>
            <w:hideMark/>
          </w:tcPr>
          <w:p w14:paraId="6EEC3696"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2</w:t>
            </w:r>
          </w:p>
        </w:tc>
        <w:tc>
          <w:tcPr>
            <w:tcW w:w="656" w:type="dxa"/>
            <w:tcBorders>
              <w:top w:val="nil"/>
              <w:left w:val="nil"/>
              <w:bottom w:val="single" w:sz="4" w:space="0" w:color="auto"/>
              <w:right w:val="single" w:sz="4" w:space="0" w:color="auto"/>
            </w:tcBorders>
            <w:shd w:val="clear" w:color="000000" w:fill="FFFFFF"/>
            <w:noWrap/>
            <w:vAlign w:val="bottom"/>
            <w:hideMark/>
          </w:tcPr>
          <w:p w14:paraId="76F6FF97"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34</w:t>
            </w:r>
          </w:p>
        </w:tc>
        <w:tc>
          <w:tcPr>
            <w:tcW w:w="1057" w:type="dxa"/>
            <w:tcBorders>
              <w:top w:val="nil"/>
              <w:left w:val="nil"/>
              <w:bottom w:val="single" w:sz="4" w:space="0" w:color="auto"/>
              <w:right w:val="single" w:sz="4" w:space="0" w:color="auto"/>
            </w:tcBorders>
            <w:shd w:val="clear" w:color="000000" w:fill="FFFFFF"/>
            <w:noWrap/>
            <w:vAlign w:val="bottom"/>
            <w:hideMark/>
          </w:tcPr>
          <w:p w14:paraId="7CB841A8"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G3P2A0</w:t>
            </w:r>
          </w:p>
        </w:tc>
        <w:tc>
          <w:tcPr>
            <w:tcW w:w="1296" w:type="dxa"/>
            <w:tcBorders>
              <w:top w:val="nil"/>
              <w:left w:val="nil"/>
              <w:bottom w:val="single" w:sz="4" w:space="0" w:color="auto"/>
              <w:right w:val="single" w:sz="4" w:space="0" w:color="auto"/>
            </w:tcBorders>
            <w:shd w:val="clear" w:color="000000" w:fill="FFFFFF"/>
            <w:noWrap/>
            <w:vAlign w:val="bottom"/>
            <w:hideMark/>
          </w:tcPr>
          <w:p w14:paraId="43BBC956"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SD</w:t>
            </w:r>
          </w:p>
        </w:tc>
        <w:tc>
          <w:tcPr>
            <w:tcW w:w="1056" w:type="dxa"/>
            <w:tcBorders>
              <w:top w:val="nil"/>
              <w:left w:val="nil"/>
              <w:bottom w:val="single" w:sz="4" w:space="0" w:color="auto"/>
              <w:right w:val="single" w:sz="4" w:space="0" w:color="auto"/>
            </w:tcBorders>
            <w:shd w:val="clear" w:color="000000" w:fill="FFFFFF"/>
            <w:noWrap/>
            <w:vAlign w:val="bottom"/>
            <w:hideMark/>
          </w:tcPr>
          <w:p w14:paraId="1627B319"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60</w:t>
            </w:r>
          </w:p>
        </w:tc>
        <w:tc>
          <w:tcPr>
            <w:tcW w:w="756" w:type="dxa"/>
            <w:tcBorders>
              <w:top w:val="nil"/>
              <w:left w:val="nil"/>
              <w:bottom w:val="single" w:sz="4" w:space="0" w:color="auto"/>
              <w:right w:val="single" w:sz="4" w:space="0" w:color="auto"/>
            </w:tcBorders>
            <w:shd w:val="clear" w:color="000000" w:fill="FFFFFF"/>
            <w:noWrap/>
            <w:vAlign w:val="bottom"/>
            <w:hideMark/>
          </w:tcPr>
          <w:p w14:paraId="0C0E8B2B"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155</w:t>
            </w:r>
          </w:p>
        </w:tc>
        <w:tc>
          <w:tcPr>
            <w:tcW w:w="756" w:type="dxa"/>
            <w:tcBorders>
              <w:top w:val="nil"/>
              <w:left w:val="nil"/>
              <w:bottom w:val="single" w:sz="4" w:space="0" w:color="auto"/>
              <w:right w:val="single" w:sz="4" w:space="0" w:color="auto"/>
            </w:tcBorders>
            <w:shd w:val="clear" w:color="000000" w:fill="FFFFFF"/>
            <w:noWrap/>
            <w:vAlign w:val="bottom"/>
            <w:hideMark/>
          </w:tcPr>
          <w:p w14:paraId="24FDB63B"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1,55</w:t>
            </w:r>
          </w:p>
        </w:tc>
        <w:tc>
          <w:tcPr>
            <w:tcW w:w="996" w:type="dxa"/>
            <w:tcBorders>
              <w:top w:val="nil"/>
              <w:left w:val="nil"/>
              <w:bottom w:val="single" w:sz="4" w:space="0" w:color="auto"/>
              <w:right w:val="single" w:sz="4" w:space="0" w:color="auto"/>
            </w:tcBorders>
            <w:shd w:val="clear" w:color="000000" w:fill="FFFFFF"/>
            <w:noWrap/>
            <w:vAlign w:val="bottom"/>
            <w:hideMark/>
          </w:tcPr>
          <w:p w14:paraId="3444C575"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24,974</w:t>
            </w:r>
          </w:p>
        </w:tc>
        <w:tc>
          <w:tcPr>
            <w:tcW w:w="717" w:type="dxa"/>
            <w:tcBorders>
              <w:top w:val="nil"/>
              <w:left w:val="nil"/>
              <w:bottom w:val="single" w:sz="4" w:space="0" w:color="auto"/>
              <w:right w:val="single" w:sz="4" w:space="0" w:color="auto"/>
            </w:tcBorders>
            <w:shd w:val="clear" w:color="000000" w:fill="FFFFFF"/>
            <w:noWrap/>
            <w:vAlign w:val="center"/>
            <w:hideMark/>
          </w:tcPr>
          <w:p w14:paraId="4D57F30B"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10,10</w:t>
            </w:r>
          </w:p>
        </w:tc>
        <w:tc>
          <w:tcPr>
            <w:tcW w:w="1008" w:type="dxa"/>
            <w:tcBorders>
              <w:top w:val="nil"/>
              <w:left w:val="nil"/>
              <w:bottom w:val="single" w:sz="4" w:space="0" w:color="auto"/>
              <w:right w:val="single" w:sz="4" w:space="0" w:color="auto"/>
            </w:tcBorders>
            <w:shd w:val="clear" w:color="000000" w:fill="FFFFFF"/>
            <w:noWrap/>
            <w:vAlign w:val="bottom"/>
            <w:hideMark/>
          </w:tcPr>
          <w:p w14:paraId="4213C928"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114</w:t>
            </w:r>
          </w:p>
        </w:tc>
        <w:tc>
          <w:tcPr>
            <w:tcW w:w="696" w:type="dxa"/>
            <w:tcBorders>
              <w:top w:val="nil"/>
              <w:left w:val="nil"/>
              <w:bottom w:val="single" w:sz="4" w:space="0" w:color="auto"/>
              <w:right w:val="single" w:sz="4" w:space="0" w:color="auto"/>
            </w:tcBorders>
            <w:shd w:val="clear" w:color="000000" w:fill="FFFFFF"/>
            <w:noWrap/>
            <w:vAlign w:val="bottom"/>
            <w:hideMark/>
          </w:tcPr>
          <w:p w14:paraId="0C18ED69"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13,8</w:t>
            </w:r>
          </w:p>
        </w:tc>
        <w:tc>
          <w:tcPr>
            <w:tcW w:w="643" w:type="dxa"/>
            <w:tcBorders>
              <w:top w:val="nil"/>
              <w:left w:val="nil"/>
              <w:bottom w:val="single" w:sz="4" w:space="0" w:color="auto"/>
              <w:right w:val="single" w:sz="4" w:space="0" w:color="auto"/>
            </w:tcBorders>
            <w:shd w:val="clear" w:color="000000" w:fill="FFFFFF"/>
            <w:noWrap/>
            <w:vAlign w:val="bottom"/>
            <w:hideMark/>
          </w:tcPr>
          <w:p w14:paraId="33587B82"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4,7</w:t>
            </w:r>
          </w:p>
        </w:tc>
      </w:tr>
      <w:tr w:rsidR="00CE50AE" w:rsidRPr="00CE50AE" w14:paraId="34BF0D51"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2AB3D1D9"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20</w:t>
            </w:r>
          </w:p>
        </w:tc>
        <w:tc>
          <w:tcPr>
            <w:tcW w:w="883" w:type="dxa"/>
            <w:tcBorders>
              <w:top w:val="nil"/>
              <w:left w:val="nil"/>
              <w:bottom w:val="single" w:sz="4" w:space="0" w:color="auto"/>
              <w:right w:val="single" w:sz="4" w:space="0" w:color="auto"/>
            </w:tcBorders>
            <w:shd w:val="clear" w:color="000000" w:fill="FFFFFF"/>
            <w:noWrap/>
            <w:hideMark/>
          </w:tcPr>
          <w:p w14:paraId="4F864B39"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JT.24</w:t>
            </w:r>
          </w:p>
        </w:tc>
        <w:tc>
          <w:tcPr>
            <w:tcW w:w="1443" w:type="dxa"/>
            <w:tcBorders>
              <w:top w:val="nil"/>
              <w:left w:val="nil"/>
              <w:bottom w:val="single" w:sz="4" w:space="0" w:color="auto"/>
              <w:right w:val="single" w:sz="4" w:space="0" w:color="auto"/>
            </w:tcBorders>
            <w:shd w:val="clear" w:color="000000" w:fill="FFFFFF"/>
            <w:noWrap/>
            <w:vAlign w:val="center"/>
            <w:hideMark/>
          </w:tcPr>
          <w:p w14:paraId="6E0097EE"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Hegarmanah 01/04</w:t>
            </w:r>
          </w:p>
        </w:tc>
        <w:tc>
          <w:tcPr>
            <w:tcW w:w="1349" w:type="dxa"/>
            <w:tcBorders>
              <w:top w:val="nil"/>
              <w:left w:val="nil"/>
              <w:bottom w:val="single" w:sz="4" w:space="0" w:color="auto"/>
              <w:right w:val="single" w:sz="4" w:space="0" w:color="auto"/>
            </w:tcBorders>
            <w:shd w:val="clear" w:color="000000" w:fill="FFFFFF"/>
            <w:noWrap/>
            <w:vAlign w:val="center"/>
            <w:hideMark/>
          </w:tcPr>
          <w:p w14:paraId="27D17794"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Yeni Nurmantini</w:t>
            </w:r>
          </w:p>
        </w:tc>
        <w:tc>
          <w:tcPr>
            <w:tcW w:w="1072" w:type="dxa"/>
            <w:tcBorders>
              <w:top w:val="nil"/>
              <w:left w:val="nil"/>
              <w:bottom w:val="single" w:sz="4" w:space="0" w:color="auto"/>
              <w:right w:val="single" w:sz="4" w:space="0" w:color="auto"/>
            </w:tcBorders>
            <w:shd w:val="clear" w:color="000000" w:fill="FFFFFF"/>
            <w:noWrap/>
            <w:vAlign w:val="bottom"/>
            <w:hideMark/>
          </w:tcPr>
          <w:p w14:paraId="29E534D2"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2</w:t>
            </w:r>
          </w:p>
        </w:tc>
        <w:tc>
          <w:tcPr>
            <w:tcW w:w="656" w:type="dxa"/>
            <w:tcBorders>
              <w:top w:val="nil"/>
              <w:left w:val="nil"/>
              <w:bottom w:val="single" w:sz="4" w:space="0" w:color="auto"/>
              <w:right w:val="single" w:sz="4" w:space="0" w:color="auto"/>
            </w:tcBorders>
            <w:shd w:val="clear" w:color="000000" w:fill="FFFFFF"/>
            <w:noWrap/>
            <w:vAlign w:val="center"/>
            <w:hideMark/>
          </w:tcPr>
          <w:p w14:paraId="59281DC6"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28</w:t>
            </w:r>
          </w:p>
        </w:tc>
        <w:tc>
          <w:tcPr>
            <w:tcW w:w="1057" w:type="dxa"/>
            <w:tcBorders>
              <w:top w:val="nil"/>
              <w:left w:val="nil"/>
              <w:bottom w:val="single" w:sz="4" w:space="0" w:color="auto"/>
              <w:right w:val="single" w:sz="4" w:space="0" w:color="auto"/>
            </w:tcBorders>
            <w:shd w:val="clear" w:color="000000" w:fill="FFFFFF"/>
            <w:noWrap/>
            <w:vAlign w:val="center"/>
            <w:hideMark/>
          </w:tcPr>
          <w:p w14:paraId="730B2BB0"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G3P2A0</w:t>
            </w:r>
          </w:p>
        </w:tc>
        <w:tc>
          <w:tcPr>
            <w:tcW w:w="1296" w:type="dxa"/>
            <w:tcBorders>
              <w:top w:val="nil"/>
              <w:left w:val="nil"/>
              <w:bottom w:val="single" w:sz="4" w:space="0" w:color="auto"/>
              <w:right w:val="single" w:sz="4" w:space="0" w:color="auto"/>
            </w:tcBorders>
            <w:shd w:val="clear" w:color="000000" w:fill="FFFFFF"/>
            <w:noWrap/>
            <w:vAlign w:val="center"/>
            <w:hideMark/>
          </w:tcPr>
          <w:p w14:paraId="0E97FB52"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SMA</w:t>
            </w:r>
          </w:p>
        </w:tc>
        <w:tc>
          <w:tcPr>
            <w:tcW w:w="1056" w:type="dxa"/>
            <w:tcBorders>
              <w:top w:val="nil"/>
              <w:left w:val="nil"/>
              <w:bottom w:val="single" w:sz="4" w:space="0" w:color="auto"/>
              <w:right w:val="single" w:sz="4" w:space="0" w:color="auto"/>
            </w:tcBorders>
            <w:shd w:val="clear" w:color="000000" w:fill="FFFFFF"/>
            <w:noWrap/>
            <w:vAlign w:val="center"/>
            <w:hideMark/>
          </w:tcPr>
          <w:p w14:paraId="77914058"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57</w:t>
            </w:r>
          </w:p>
        </w:tc>
        <w:tc>
          <w:tcPr>
            <w:tcW w:w="756" w:type="dxa"/>
            <w:tcBorders>
              <w:top w:val="nil"/>
              <w:left w:val="nil"/>
              <w:bottom w:val="single" w:sz="4" w:space="0" w:color="auto"/>
              <w:right w:val="single" w:sz="4" w:space="0" w:color="auto"/>
            </w:tcBorders>
            <w:shd w:val="clear" w:color="000000" w:fill="FFFFFF"/>
            <w:noWrap/>
            <w:vAlign w:val="center"/>
            <w:hideMark/>
          </w:tcPr>
          <w:p w14:paraId="1A5E5BB8"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164</w:t>
            </w:r>
          </w:p>
        </w:tc>
        <w:tc>
          <w:tcPr>
            <w:tcW w:w="756" w:type="dxa"/>
            <w:tcBorders>
              <w:top w:val="nil"/>
              <w:left w:val="nil"/>
              <w:bottom w:val="single" w:sz="4" w:space="0" w:color="auto"/>
              <w:right w:val="single" w:sz="4" w:space="0" w:color="auto"/>
            </w:tcBorders>
            <w:shd w:val="clear" w:color="000000" w:fill="FFFFFF"/>
            <w:noWrap/>
            <w:vAlign w:val="bottom"/>
            <w:hideMark/>
          </w:tcPr>
          <w:p w14:paraId="30F15D1D"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1,64</w:t>
            </w:r>
          </w:p>
        </w:tc>
        <w:tc>
          <w:tcPr>
            <w:tcW w:w="996" w:type="dxa"/>
            <w:tcBorders>
              <w:top w:val="nil"/>
              <w:left w:val="nil"/>
              <w:bottom w:val="single" w:sz="4" w:space="0" w:color="auto"/>
              <w:right w:val="single" w:sz="4" w:space="0" w:color="auto"/>
            </w:tcBorders>
            <w:shd w:val="clear" w:color="000000" w:fill="FFFFFF"/>
            <w:noWrap/>
            <w:vAlign w:val="bottom"/>
            <w:hideMark/>
          </w:tcPr>
          <w:p w14:paraId="368DEF03"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21,1927</w:t>
            </w:r>
          </w:p>
        </w:tc>
        <w:tc>
          <w:tcPr>
            <w:tcW w:w="717" w:type="dxa"/>
            <w:tcBorders>
              <w:top w:val="nil"/>
              <w:left w:val="nil"/>
              <w:bottom w:val="single" w:sz="4" w:space="0" w:color="auto"/>
              <w:right w:val="single" w:sz="4" w:space="0" w:color="auto"/>
            </w:tcBorders>
            <w:shd w:val="clear" w:color="000000" w:fill="FFFFFF"/>
            <w:noWrap/>
            <w:vAlign w:val="center"/>
            <w:hideMark/>
          </w:tcPr>
          <w:p w14:paraId="7E1718E2"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10,40</w:t>
            </w:r>
          </w:p>
        </w:tc>
        <w:tc>
          <w:tcPr>
            <w:tcW w:w="1008" w:type="dxa"/>
            <w:tcBorders>
              <w:top w:val="nil"/>
              <w:left w:val="nil"/>
              <w:bottom w:val="single" w:sz="4" w:space="0" w:color="auto"/>
              <w:right w:val="single" w:sz="4" w:space="0" w:color="auto"/>
            </w:tcBorders>
            <w:shd w:val="clear" w:color="000000" w:fill="FFFFFF"/>
            <w:noWrap/>
            <w:vAlign w:val="bottom"/>
            <w:hideMark/>
          </w:tcPr>
          <w:p w14:paraId="57228B4A"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215</w:t>
            </w:r>
          </w:p>
        </w:tc>
        <w:tc>
          <w:tcPr>
            <w:tcW w:w="696" w:type="dxa"/>
            <w:tcBorders>
              <w:top w:val="nil"/>
              <w:left w:val="nil"/>
              <w:bottom w:val="single" w:sz="4" w:space="0" w:color="auto"/>
              <w:right w:val="single" w:sz="4" w:space="0" w:color="auto"/>
            </w:tcBorders>
            <w:shd w:val="clear" w:color="000000" w:fill="FFFFFF"/>
            <w:noWrap/>
            <w:vAlign w:val="bottom"/>
            <w:hideMark/>
          </w:tcPr>
          <w:p w14:paraId="63467304"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21</w:t>
            </w:r>
          </w:p>
        </w:tc>
        <w:tc>
          <w:tcPr>
            <w:tcW w:w="643" w:type="dxa"/>
            <w:tcBorders>
              <w:top w:val="nil"/>
              <w:left w:val="nil"/>
              <w:bottom w:val="single" w:sz="4" w:space="0" w:color="auto"/>
              <w:right w:val="single" w:sz="4" w:space="0" w:color="auto"/>
            </w:tcBorders>
            <w:shd w:val="clear" w:color="000000" w:fill="FFFFFF"/>
            <w:noWrap/>
            <w:vAlign w:val="bottom"/>
            <w:hideMark/>
          </w:tcPr>
          <w:p w14:paraId="20B75831"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10,7</w:t>
            </w:r>
          </w:p>
        </w:tc>
      </w:tr>
      <w:tr w:rsidR="00CE50AE" w:rsidRPr="00CE50AE" w14:paraId="1C2D840F"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206EBB23"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21</w:t>
            </w:r>
          </w:p>
        </w:tc>
        <w:tc>
          <w:tcPr>
            <w:tcW w:w="883" w:type="dxa"/>
            <w:tcBorders>
              <w:top w:val="nil"/>
              <w:left w:val="nil"/>
              <w:bottom w:val="single" w:sz="4" w:space="0" w:color="auto"/>
              <w:right w:val="single" w:sz="4" w:space="0" w:color="auto"/>
            </w:tcBorders>
            <w:shd w:val="clear" w:color="000000" w:fill="FFFFFF"/>
            <w:noWrap/>
            <w:hideMark/>
          </w:tcPr>
          <w:p w14:paraId="530DF7F8"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JT.26</w:t>
            </w:r>
          </w:p>
        </w:tc>
        <w:tc>
          <w:tcPr>
            <w:tcW w:w="1443" w:type="dxa"/>
            <w:tcBorders>
              <w:top w:val="nil"/>
              <w:left w:val="nil"/>
              <w:bottom w:val="single" w:sz="4" w:space="0" w:color="auto"/>
              <w:right w:val="single" w:sz="4" w:space="0" w:color="auto"/>
            </w:tcBorders>
            <w:shd w:val="clear" w:color="000000" w:fill="FFFFFF"/>
            <w:noWrap/>
            <w:vAlign w:val="center"/>
            <w:hideMark/>
          </w:tcPr>
          <w:p w14:paraId="59EEBF28"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Hegarmanah</w:t>
            </w:r>
          </w:p>
        </w:tc>
        <w:tc>
          <w:tcPr>
            <w:tcW w:w="1349" w:type="dxa"/>
            <w:tcBorders>
              <w:top w:val="nil"/>
              <w:left w:val="nil"/>
              <w:bottom w:val="single" w:sz="4" w:space="0" w:color="auto"/>
              <w:right w:val="single" w:sz="4" w:space="0" w:color="auto"/>
            </w:tcBorders>
            <w:shd w:val="clear" w:color="000000" w:fill="FFFFFF"/>
            <w:noWrap/>
            <w:vAlign w:val="center"/>
            <w:hideMark/>
          </w:tcPr>
          <w:p w14:paraId="3728481C"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Siti Sobariah</w:t>
            </w:r>
          </w:p>
        </w:tc>
        <w:tc>
          <w:tcPr>
            <w:tcW w:w="1072" w:type="dxa"/>
            <w:tcBorders>
              <w:top w:val="nil"/>
              <w:left w:val="nil"/>
              <w:bottom w:val="single" w:sz="4" w:space="0" w:color="auto"/>
              <w:right w:val="single" w:sz="4" w:space="0" w:color="auto"/>
            </w:tcBorders>
            <w:shd w:val="clear" w:color="000000" w:fill="FFFFFF"/>
            <w:noWrap/>
            <w:vAlign w:val="bottom"/>
            <w:hideMark/>
          </w:tcPr>
          <w:p w14:paraId="1F632733"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w:t>
            </w:r>
          </w:p>
        </w:tc>
        <w:tc>
          <w:tcPr>
            <w:tcW w:w="656" w:type="dxa"/>
            <w:tcBorders>
              <w:top w:val="nil"/>
              <w:left w:val="nil"/>
              <w:bottom w:val="single" w:sz="4" w:space="0" w:color="auto"/>
              <w:right w:val="single" w:sz="4" w:space="0" w:color="auto"/>
            </w:tcBorders>
            <w:shd w:val="clear" w:color="000000" w:fill="FFFFFF"/>
            <w:noWrap/>
            <w:vAlign w:val="center"/>
            <w:hideMark/>
          </w:tcPr>
          <w:p w14:paraId="39E39EE1"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43</w:t>
            </w:r>
          </w:p>
        </w:tc>
        <w:tc>
          <w:tcPr>
            <w:tcW w:w="1057" w:type="dxa"/>
            <w:tcBorders>
              <w:top w:val="nil"/>
              <w:left w:val="nil"/>
              <w:bottom w:val="single" w:sz="4" w:space="0" w:color="auto"/>
              <w:right w:val="single" w:sz="4" w:space="0" w:color="auto"/>
            </w:tcBorders>
            <w:shd w:val="clear" w:color="000000" w:fill="FFFFFF"/>
            <w:noWrap/>
            <w:vAlign w:val="center"/>
            <w:hideMark/>
          </w:tcPr>
          <w:p w14:paraId="6C52DEEC"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G4P3A0</w:t>
            </w:r>
          </w:p>
        </w:tc>
        <w:tc>
          <w:tcPr>
            <w:tcW w:w="1296" w:type="dxa"/>
            <w:tcBorders>
              <w:top w:val="nil"/>
              <w:left w:val="nil"/>
              <w:bottom w:val="single" w:sz="4" w:space="0" w:color="auto"/>
              <w:right w:val="single" w:sz="4" w:space="0" w:color="auto"/>
            </w:tcBorders>
            <w:shd w:val="clear" w:color="000000" w:fill="FFFFFF"/>
            <w:noWrap/>
            <w:vAlign w:val="center"/>
            <w:hideMark/>
          </w:tcPr>
          <w:p w14:paraId="423F04FC"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SD</w:t>
            </w:r>
          </w:p>
        </w:tc>
        <w:tc>
          <w:tcPr>
            <w:tcW w:w="1056" w:type="dxa"/>
            <w:tcBorders>
              <w:top w:val="nil"/>
              <w:left w:val="nil"/>
              <w:bottom w:val="single" w:sz="4" w:space="0" w:color="auto"/>
              <w:right w:val="single" w:sz="4" w:space="0" w:color="auto"/>
            </w:tcBorders>
            <w:shd w:val="clear" w:color="000000" w:fill="FFFFFF"/>
            <w:noWrap/>
            <w:vAlign w:val="center"/>
            <w:hideMark/>
          </w:tcPr>
          <w:p w14:paraId="06AF1E21"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58</w:t>
            </w:r>
          </w:p>
        </w:tc>
        <w:tc>
          <w:tcPr>
            <w:tcW w:w="756" w:type="dxa"/>
            <w:tcBorders>
              <w:top w:val="nil"/>
              <w:left w:val="nil"/>
              <w:bottom w:val="single" w:sz="4" w:space="0" w:color="auto"/>
              <w:right w:val="single" w:sz="4" w:space="0" w:color="auto"/>
            </w:tcBorders>
            <w:shd w:val="clear" w:color="000000" w:fill="FFFFFF"/>
            <w:noWrap/>
            <w:vAlign w:val="center"/>
            <w:hideMark/>
          </w:tcPr>
          <w:p w14:paraId="07237EA8"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143</w:t>
            </w:r>
          </w:p>
        </w:tc>
        <w:tc>
          <w:tcPr>
            <w:tcW w:w="756" w:type="dxa"/>
            <w:tcBorders>
              <w:top w:val="nil"/>
              <w:left w:val="nil"/>
              <w:bottom w:val="single" w:sz="4" w:space="0" w:color="auto"/>
              <w:right w:val="single" w:sz="4" w:space="0" w:color="auto"/>
            </w:tcBorders>
            <w:shd w:val="clear" w:color="000000" w:fill="FFFFFF"/>
            <w:noWrap/>
            <w:vAlign w:val="bottom"/>
            <w:hideMark/>
          </w:tcPr>
          <w:p w14:paraId="77BE9C04"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1,43</w:t>
            </w:r>
          </w:p>
        </w:tc>
        <w:tc>
          <w:tcPr>
            <w:tcW w:w="996" w:type="dxa"/>
            <w:tcBorders>
              <w:top w:val="nil"/>
              <w:left w:val="nil"/>
              <w:bottom w:val="single" w:sz="4" w:space="0" w:color="auto"/>
              <w:right w:val="single" w:sz="4" w:space="0" w:color="auto"/>
            </w:tcBorders>
            <w:shd w:val="clear" w:color="000000" w:fill="FFFFFF"/>
            <w:noWrap/>
            <w:vAlign w:val="bottom"/>
            <w:hideMark/>
          </w:tcPr>
          <w:p w14:paraId="66742D01"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28,3632</w:t>
            </w:r>
          </w:p>
        </w:tc>
        <w:tc>
          <w:tcPr>
            <w:tcW w:w="717" w:type="dxa"/>
            <w:tcBorders>
              <w:top w:val="nil"/>
              <w:left w:val="nil"/>
              <w:bottom w:val="single" w:sz="4" w:space="0" w:color="auto"/>
              <w:right w:val="single" w:sz="4" w:space="0" w:color="auto"/>
            </w:tcBorders>
            <w:shd w:val="clear" w:color="000000" w:fill="FFFFFF"/>
            <w:noWrap/>
            <w:vAlign w:val="center"/>
            <w:hideMark/>
          </w:tcPr>
          <w:p w14:paraId="11EF5A67"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13,00</w:t>
            </w:r>
          </w:p>
        </w:tc>
        <w:tc>
          <w:tcPr>
            <w:tcW w:w="1008" w:type="dxa"/>
            <w:tcBorders>
              <w:top w:val="nil"/>
              <w:left w:val="nil"/>
              <w:bottom w:val="single" w:sz="4" w:space="0" w:color="auto"/>
              <w:right w:val="single" w:sz="4" w:space="0" w:color="auto"/>
            </w:tcBorders>
            <w:shd w:val="clear" w:color="000000" w:fill="FFFFFF"/>
            <w:noWrap/>
            <w:vAlign w:val="bottom"/>
            <w:hideMark/>
          </w:tcPr>
          <w:p w14:paraId="266BEF7F"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248</w:t>
            </w:r>
          </w:p>
        </w:tc>
        <w:tc>
          <w:tcPr>
            <w:tcW w:w="696" w:type="dxa"/>
            <w:tcBorders>
              <w:top w:val="nil"/>
              <w:left w:val="nil"/>
              <w:bottom w:val="single" w:sz="4" w:space="0" w:color="auto"/>
              <w:right w:val="single" w:sz="4" w:space="0" w:color="auto"/>
            </w:tcBorders>
            <w:shd w:val="clear" w:color="000000" w:fill="FFFFFF"/>
            <w:noWrap/>
            <w:vAlign w:val="bottom"/>
            <w:hideMark/>
          </w:tcPr>
          <w:p w14:paraId="15CF98F5"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76,5</w:t>
            </w:r>
          </w:p>
        </w:tc>
        <w:tc>
          <w:tcPr>
            <w:tcW w:w="643" w:type="dxa"/>
            <w:tcBorders>
              <w:top w:val="nil"/>
              <w:left w:val="nil"/>
              <w:bottom w:val="single" w:sz="4" w:space="0" w:color="auto"/>
              <w:right w:val="single" w:sz="4" w:space="0" w:color="auto"/>
            </w:tcBorders>
            <w:shd w:val="clear" w:color="000000" w:fill="FFFFFF"/>
            <w:noWrap/>
            <w:vAlign w:val="bottom"/>
            <w:hideMark/>
          </w:tcPr>
          <w:p w14:paraId="582B9CDC"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9,8</w:t>
            </w:r>
          </w:p>
        </w:tc>
      </w:tr>
      <w:tr w:rsidR="00CE50AE" w:rsidRPr="00CE50AE" w14:paraId="183D10DA"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192FE8A7"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22</w:t>
            </w:r>
          </w:p>
        </w:tc>
        <w:tc>
          <w:tcPr>
            <w:tcW w:w="883" w:type="dxa"/>
            <w:tcBorders>
              <w:top w:val="nil"/>
              <w:left w:val="nil"/>
              <w:bottom w:val="single" w:sz="4" w:space="0" w:color="auto"/>
              <w:right w:val="single" w:sz="4" w:space="0" w:color="auto"/>
            </w:tcBorders>
            <w:shd w:val="clear" w:color="000000" w:fill="FFFFFF"/>
            <w:noWrap/>
            <w:hideMark/>
          </w:tcPr>
          <w:p w14:paraId="5DFD00CB"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JT.27</w:t>
            </w:r>
          </w:p>
        </w:tc>
        <w:tc>
          <w:tcPr>
            <w:tcW w:w="1443" w:type="dxa"/>
            <w:tcBorders>
              <w:top w:val="nil"/>
              <w:left w:val="nil"/>
              <w:bottom w:val="single" w:sz="4" w:space="0" w:color="auto"/>
              <w:right w:val="single" w:sz="4" w:space="0" w:color="auto"/>
            </w:tcBorders>
            <w:shd w:val="clear" w:color="000000" w:fill="FFFFFF"/>
            <w:noWrap/>
            <w:vAlign w:val="center"/>
            <w:hideMark/>
          </w:tcPr>
          <w:p w14:paraId="4E145971"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Hegarmanah 03/05</w:t>
            </w:r>
          </w:p>
        </w:tc>
        <w:tc>
          <w:tcPr>
            <w:tcW w:w="1349" w:type="dxa"/>
            <w:tcBorders>
              <w:top w:val="nil"/>
              <w:left w:val="nil"/>
              <w:bottom w:val="single" w:sz="4" w:space="0" w:color="auto"/>
              <w:right w:val="single" w:sz="4" w:space="0" w:color="auto"/>
            </w:tcBorders>
            <w:shd w:val="clear" w:color="000000" w:fill="FFFFFF"/>
            <w:noWrap/>
            <w:vAlign w:val="center"/>
            <w:hideMark/>
          </w:tcPr>
          <w:p w14:paraId="7DB81AE4"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Anisa Novitasari</w:t>
            </w:r>
          </w:p>
        </w:tc>
        <w:tc>
          <w:tcPr>
            <w:tcW w:w="1072" w:type="dxa"/>
            <w:tcBorders>
              <w:top w:val="nil"/>
              <w:left w:val="nil"/>
              <w:bottom w:val="single" w:sz="4" w:space="0" w:color="auto"/>
              <w:right w:val="single" w:sz="4" w:space="0" w:color="auto"/>
            </w:tcBorders>
            <w:shd w:val="clear" w:color="000000" w:fill="FFFFFF"/>
            <w:noWrap/>
            <w:vAlign w:val="center"/>
            <w:hideMark/>
          </w:tcPr>
          <w:p w14:paraId="1AEC8AAD"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2</w:t>
            </w:r>
          </w:p>
        </w:tc>
        <w:tc>
          <w:tcPr>
            <w:tcW w:w="656" w:type="dxa"/>
            <w:tcBorders>
              <w:top w:val="nil"/>
              <w:left w:val="nil"/>
              <w:bottom w:val="single" w:sz="4" w:space="0" w:color="auto"/>
              <w:right w:val="single" w:sz="4" w:space="0" w:color="auto"/>
            </w:tcBorders>
            <w:shd w:val="clear" w:color="000000" w:fill="FFFFFF"/>
            <w:noWrap/>
            <w:vAlign w:val="center"/>
            <w:hideMark/>
          </w:tcPr>
          <w:p w14:paraId="7F90CD69"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19</w:t>
            </w:r>
          </w:p>
        </w:tc>
        <w:tc>
          <w:tcPr>
            <w:tcW w:w="1057" w:type="dxa"/>
            <w:tcBorders>
              <w:top w:val="nil"/>
              <w:left w:val="nil"/>
              <w:bottom w:val="single" w:sz="4" w:space="0" w:color="auto"/>
              <w:right w:val="single" w:sz="4" w:space="0" w:color="auto"/>
            </w:tcBorders>
            <w:shd w:val="clear" w:color="000000" w:fill="FFFFFF"/>
            <w:noWrap/>
            <w:vAlign w:val="center"/>
            <w:hideMark/>
          </w:tcPr>
          <w:p w14:paraId="712528AE"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G1P0A0</w:t>
            </w:r>
          </w:p>
        </w:tc>
        <w:tc>
          <w:tcPr>
            <w:tcW w:w="1296" w:type="dxa"/>
            <w:tcBorders>
              <w:top w:val="nil"/>
              <w:left w:val="nil"/>
              <w:bottom w:val="single" w:sz="4" w:space="0" w:color="auto"/>
              <w:right w:val="single" w:sz="4" w:space="0" w:color="auto"/>
            </w:tcBorders>
            <w:shd w:val="clear" w:color="000000" w:fill="FFFFFF"/>
            <w:noWrap/>
            <w:vAlign w:val="center"/>
            <w:hideMark/>
          </w:tcPr>
          <w:p w14:paraId="39969F03"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SMP</w:t>
            </w:r>
          </w:p>
        </w:tc>
        <w:tc>
          <w:tcPr>
            <w:tcW w:w="1056" w:type="dxa"/>
            <w:tcBorders>
              <w:top w:val="nil"/>
              <w:left w:val="nil"/>
              <w:bottom w:val="single" w:sz="4" w:space="0" w:color="auto"/>
              <w:right w:val="single" w:sz="4" w:space="0" w:color="auto"/>
            </w:tcBorders>
            <w:shd w:val="clear" w:color="000000" w:fill="FFFFFF"/>
            <w:noWrap/>
            <w:vAlign w:val="center"/>
            <w:hideMark/>
          </w:tcPr>
          <w:p w14:paraId="625EFD0C"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55</w:t>
            </w:r>
          </w:p>
        </w:tc>
        <w:tc>
          <w:tcPr>
            <w:tcW w:w="756" w:type="dxa"/>
            <w:tcBorders>
              <w:top w:val="nil"/>
              <w:left w:val="nil"/>
              <w:bottom w:val="single" w:sz="4" w:space="0" w:color="auto"/>
              <w:right w:val="single" w:sz="4" w:space="0" w:color="auto"/>
            </w:tcBorders>
            <w:shd w:val="clear" w:color="000000" w:fill="FFFFFF"/>
            <w:noWrap/>
            <w:vAlign w:val="center"/>
            <w:hideMark/>
          </w:tcPr>
          <w:p w14:paraId="711E8FB8"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160</w:t>
            </w:r>
          </w:p>
        </w:tc>
        <w:tc>
          <w:tcPr>
            <w:tcW w:w="756" w:type="dxa"/>
            <w:tcBorders>
              <w:top w:val="nil"/>
              <w:left w:val="nil"/>
              <w:bottom w:val="single" w:sz="4" w:space="0" w:color="auto"/>
              <w:right w:val="single" w:sz="4" w:space="0" w:color="auto"/>
            </w:tcBorders>
            <w:shd w:val="clear" w:color="000000" w:fill="FFFFFF"/>
            <w:noWrap/>
            <w:vAlign w:val="bottom"/>
            <w:hideMark/>
          </w:tcPr>
          <w:p w14:paraId="3C7C884B"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1,6</w:t>
            </w:r>
          </w:p>
        </w:tc>
        <w:tc>
          <w:tcPr>
            <w:tcW w:w="996" w:type="dxa"/>
            <w:tcBorders>
              <w:top w:val="nil"/>
              <w:left w:val="nil"/>
              <w:bottom w:val="single" w:sz="4" w:space="0" w:color="auto"/>
              <w:right w:val="single" w:sz="4" w:space="0" w:color="auto"/>
            </w:tcBorders>
            <w:shd w:val="clear" w:color="000000" w:fill="FFFFFF"/>
            <w:noWrap/>
            <w:vAlign w:val="bottom"/>
            <w:hideMark/>
          </w:tcPr>
          <w:p w14:paraId="1085883B"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21,4844</w:t>
            </w:r>
          </w:p>
        </w:tc>
        <w:tc>
          <w:tcPr>
            <w:tcW w:w="717" w:type="dxa"/>
            <w:tcBorders>
              <w:top w:val="nil"/>
              <w:left w:val="nil"/>
              <w:bottom w:val="single" w:sz="4" w:space="0" w:color="auto"/>
              <w:right w:val="single" w:sz="4" w:space="0" w:color="auto"/>
            </w:tcBorders>
            <w:shd w:val="clear" w:color="000000" w:fill="FFFFFF"/>
            <w:noWrap/>
            <w:vAlign w:val="center"/>
            <w:hideMark/>
          </w:tcPr>
          <w:p w14:paraId="6DC7F0E2"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12,30</w:t>
            </w:r>
          </w:p>
        </w:tc>
        <w:tc>
          <w:tcPr>
            <w:tcW w:w="1008" w:type="dxa"/>
            <w:tcBorders>
              <w:top w:val="nil"/>
              <w:left w:val="nil"/>
              <w:bottom w:val="single" w:sz="4" w:space="0" w:color="auto"/>
              <w:right w:val="single" w:sz="4" w:space="0" w:color="auto"/>
            </w:tcBorders>
            <w:shd w:val="clear" w:color="000000" w:fill="FFFFFF"/>
            <w:noWrap/>
            <w:vAlign w:val="bottom"/>
            <w:hideMark/>
          </w:tcPr>
          <w:p w14:paraId="2A7109CF"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210</w:t>
            </w:r>
          </w:p>
        </w:tc>
        <w:tc>
          <w:tcPr>
            <w:tcW w:w="696" w:type="dxa"/>
            <w:tcBorders>
              <w:top w:val="nil"/>
              <w:left w:val="nil"/>
              <w:bottom w:val="single" w:sz="4" w:space="0" w:color="auto"/>
              <w:right w:val="single" w:sz="4" w:space="0" w:color="auto"/>
            </w:tcBorders>
            <w:shd w:val="clear" w:color="000000" w:fill="FFFFFF"/>
            <w:noWrap/>
            <w:vAlign w:val="bottom"/>
            <w:hideMark/>
          </w:tcPr>
          <w:p w14:paraId="4D921FD7"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18,8</w:t>
            </w:r>
          </w:p>
        </w:tc>
        <w:tc>
          <w:tcPr>
            <w:tcW w:w="643" w:type="dxa"/>
            <w:tcBorders>
              <w:top w:val="nil"/>
              <w:left w:val="nil"/>
              <w:bottom w:val="single" w:sz="4" w:space="0" w:color="auto"/>
              <w:right w:val="single" w:sz="4" w:space="0" w:color="auto"/>
            </w:tcBorders>
            <w:shd w:val="clear" w:color="000000" w:fill="FFFFFF"/>
            <w:noWrap/>
            <w:vAlign w:val="bottom"/>
            <w:hideMark/>
          </w:tcPr>
          <w:p w14:paraId="79DC6C8B"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11,3</w:t>
            </w:r>
          </w:p>
        </w:tc>
      </w:tr>
      <w:tr w:rsidR="00CE50AE" w:rsidRPr="00CE50AE" w14:paraId="668016D3"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79BC3483"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23</w:t>
            </w:r>
          </w:p>
        </w:tc>
        <w:tc>
          <w:tcPr>
            <w:tcW w:w="883" w:type="dxa"/>
            <w:tcBorders>
              <w:top w:val="nil"/>
              <w:left w:val="nil"/>
              <w:bottom w:val="single" w:sz="4" w:space="0" w:color="auto"/>
              <w:right w:val="single" w:sz="4" w:space="0" w:color="auto"/>
            </w:tcBorders>
            <w:shd w:val="clear" w:color="000000" w:fill="FFFFFF"/>
            <w:noWrap/>
            <w:hideMark/>
          </w:tcPr>
          <w:p w14:paraId="44378412"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JT.28</w:t>
            </w:r>
          </w:p>
        </w:tc>
        <w:tc>
          <w:tcPr>
            <w:tcW w:w="1443" w:type="dxa"/>
            <w:tcBorders>
              <w:top w:val="nil"/>
              <w:left w:val="nil"/>
              <w:bottom w:val="single" w:sz="4" w:space="0" w:color="auto"/>
              <w:right w:val="single" w:sz="4" w:space="0" w:color="auto"/>
            </w:tcBorders>
            <w:shd w:val="clear" w:color="000000" w:fill="FFFFFF"/>
            <w:noWrap/>
            <w:vAlign w:val="center"/>
            <w:hideMark/>
          </w:tcPr>
          <w:p w14:paraId="20D27165"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Hegarmanah 03/05</w:t>
            </w:r>
          </w:p>
        </w:tc>
        <w:tc>
          <w:tcPr>
            <w:tcW w:w="1349" w:type="dxa"/>
            <w:tcBorders>
              <w:top w:val="nil"/>
              <w:left w:val="nil"/>
              <w:bottom w:val="single" w:sz="4" w:space="0" w:color="auto"/>
              <w:right w:val="single" w:sz="4" w:space="0" w:color="auto"/>
            </w:tcBorders>
            <w:shd w:val="clear" w:color="000000" w:fill="FFFFFF"/>
            <w:noWrap/>
            <w:vAlign w:val="center"/>
            <w:hideMark/>
          </w:tcPr>
          <w:p w14:paraId="4454F4C6"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Tita Novianti</w:t>
            </w:r>
          </w:p>
        </w:tc>
        <w:tc>
          <w:tcPr>
            <w:tcW w:w="1072" w:type="dxa"/>
            <w:tcBorders>
              <w:top w:val="nil"/>
              <w:left w:val="nil"/>
              <w:bottom w:val="single" w:sz="4" w:space="0" w:color="auto"/>
              <w:right w:val="single" w:sz="4" w:space="0" w:color="auto"/>
            </w:tcBorders>
            <w:shd w:val="clear" w:color="000000" w:fill="FFFFFF"/>
            <w:noWrap/>
            <w:vAlign w:val="bottom"/>
            <w:hideMark/>
          </w:tcPr>
          <w:p w14:paraId="0A3F3BE8"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2</w:t>
            </w:r>
          </w:p>
        </w:tc>
        <w:tc>
          <w:tcPr>
            <w:tcW w:w="656" w:type="dxa"/>
            <w:tcBorders>
              <w:top w:val="nil"/>
              <w:left w:val="nil"/>
              <w:bottom w:val="single" w:sz="4" w:space="0" w:color="auto"/>
              <w:right w:val="single" w:sz="4" w:space="0" w:color="auto"/>
            </w:tcBorders>
            <w:shd w:val="clear" w:color="000000" w:fill="FFFFFF"/>
            <w:noWrap/>
            <w:vAlign w:val="center"/>
            <w:hideMark/>
          </w:tcPr>
          <w:p w14:paraId="36E9DCF1"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33</w:t>
            </w:r>
          </w:p>
        </w:tc>
        <w:tc>
          <w:tcPr>
            <w:tcW w:w="1057" w:type="dxa"/>
            <w:tcBorders>
              <w:top w:val="nil"/>
              <w:left w:val="nil"/>
              <w:bottom w:val="single" w:sz="4" w:space="0" w:color="auto"/>
              <w:right w:val="single" w:sz="4" w:space="0" w:color="auto"/>
            </w:tcBorders>
            <w:shd w:val="clear" w:color="000000" w:fill="FFFFFF"/>
            <w:noWrap/>
            <w:vAlign w:val="center"/>
            <w:hideMark/>
          </w:tcPr>
          <w:p w14:paraId="44CDE317"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G3P2A0</w:t>
            </w:r>
          </w:p>
        </w:tc>
        <w:tc>
          <w:tcPr>
            <w:tcW w:w="1296" w:type="dxa"/>
            <w:tcBorders>
              <w:top w:val="nil"/>
              <w:left w:val="nil"/>
              <w:bottom w:val="single" w:sz="4" w:space="0" w:color="auto"/>
              <w:right w:val="single" w:sz="4" w:space="0" w:color="auto"/>
            </w:tcBorders>
            <w:shd w:val="clear" w:color="000000" w:fill="FFFFFF"/>
            <w:noWrap/>
            <w:vAlign w:val="center"/>
            <w:hideMark/>
          </w:tcPr>
          <w:p w14:paraId="298DC585"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SD</w:t>
            </w:r>
          </w:p>
        </w:tc>
        <w:tc>
          <w:tcPr>
            <w:tcW w:w="1056" w:type="dxa"/>
            <w:tcBorders>
              <w:top w:val="nil"/>
              <w:left w:val="nil"/>
              <w:bottom w:val="single" w:sz="4" w:space="0" w:color="auto"/>
              <w:right w:val="single" w:sz="4" w:space="0" w:color="auto"/>
            </w:tcBorders>
            <w:shd w:val="clear" w:color="000000" w:fill="FFFFFF"/>
            <w:noWrap/>
            <w:vAlign w:val="center"/>
            <w:hideMark/>
          </w:tcPr>
          <w:p w14:paraId="3EDF42D4"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50</w:t>
            </w:r>
          </w:p>
        </w:tc>
        <w:tc>
          <w:tcPr>
            <w:tcW w:w="756" w:type="dxa"/>
            <w:tcBorders>
              <w:top w:val="nil"/>
              <w:left w:val="nil"/>
              <w:bottom w:val="single" w:sz="4" w:space="0" w:color="auto"/>
              <w:right w:val="single" w:sz="4" w:space="0" w:color="auto"/>
            </w:tcBorders>
            <w:shd w:val="clear" w:color="000000" w:fill="FFFFFF"/>
            <w:noWrap/>
            <w:vAlign w:val="center"/>
            <w:hideMark/>
          </w:tcPr>
          <w:p w14:paraId="16138BBF"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149</w:t>
            </w:r>
          </w:p>
        </w:tc>
        <w:tc>
          <w:tcPr>
            <w:tcW w:w="756" w:type="dxa"/>
            <w:tcBorders>
              <w:top w:val="nil"/>
              <w:left w:val="nil"/>
              <w:bottom w:val="single" w:sz="4" w:space="0" w:color="auto"/>
              <w:right w:val="single" w:sz="4" w:space="0" w:color="auto"/>
            </w:tcBorders>
            <w:shd w:val="clear" w:color="000000" w:fill="FFFFFF"/>
            <w:noWrap/>
            <w:vAlign w:val="bottom"/>
            <w:hideMark/>
          </w:tcPr>
          <w:p w14:paraId="06E4D1DE"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1,49</w:t>
            </w:r>
          </w:p>
        </w:tc>
        <w:tc>
          <w:tcPr>
            <w:tcW w:w="996" w:type="dxa"/>
            <w:tcBorders>
              <w:top w:val="nil"/>
              <w:left w:val="nil"/>
              <w:bottom w:val="single" w:sz="4" w:space="0" w:color="auto"/>
              <w:right w:val="single" w:sz="4" w:space="0" w:color="auto"/>
            </w:tcBorders>
            <w:shd w:val="clear" w:color="000000" w:fill="FFFFFF"/>
            <w:noWrap/>
            <w:vAlign w:val="bottom"/>
            <w:hideMark/>
          </w:tcPr>
          <w:p w14:paraId="1353DCF6"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22,5215</w:t>
            </w:r>
          </w:p>
        </w:tc>
        <w:tc>
          <w:tcPr>
            <w:tcW w:w="717" w:type="dxa"/>
            <w:tcBorders>
              <w:top w:val="nil"/>
              <w:left w:val="nil"/>
              <w:bottom w:val="single" w:sz="4" w:space="0" w:color="auto"/>
              <w:right w:val="single" w:sz="4" w:space="0" w:color="auto"/>
            </w:tcBorders>
            <w:shd w:val="clear" w:color="000000" w:fill="FFFFFF"/>
            <w:noWrap/>
            <w:vAlign w:val="center"/>
            <w:hideMark/>
          </w:tcPr>
          <w:p w14:paraId="13507C65"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12,40</w:t>
            </w:r>
          </w:p>
        </w:tc>
        <w:tc>
          <w:tcPr>
            <w:tcW w:w="1008" w:type="dxa"/>
            <w:tcBorders>
              <w:top w:val="nil"/>
              <w:left w:val="nil"/>
              <w:bottom w:val="single" w:sz="4" w:space="0" w:color="auto"/>
              <w:right w:val="single" w:sz="4" w:space="0" w:color="auto"/>
            </w:tcBorders>
            <w:shd w:val="clear" w:color="000000" w:fill="FFFFFF"/>
            <w:noWrap/>
            <w:vAlign w:val="bottom"/>
            <w:hideMark/>
          </w:tcPr>
          <w:p w14:paraId="11C0FCEB"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134</w:t>
            </w:r>
          </w:p>
        </w:tc>
        <w:tc>
          <w:tcPr>
            <w:tcW w:w="696" w:type="dxa"/>
            <w:tcBorders>
              <w:top w:val="nil"/>
              <w:left w:val="nil"/>
              <w:bottom w:val="single" w:sz="4" w:space="0" w:color="auto"/>
              <w:right w:val="single" w:sz="4" w:space="0" w:color="auto"/>
            </w:tcBorders>
            <w:shd w:val="clear" w:color="000000" w:fill="FFFFFF"/>
            <w:noWrap/>
            <w:vAlign w:val="bottom"/>
            <w:hideMark/>
          </w:tcPr>
          <w:p w14:paraId="33B38F20"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13,3</w:t>
            </w:r>
          </w:p>
        </w:tc>
        <w:tc>
          <w:tcPr>
            <w:tcW w:w="643" w:type="dxa"/>
            <w:tcBorders>
              <w:top w:val="nil"/>
              <w:left w:val="nil"/>
              <w:bottom w:val="single" w:sz="4" w:space="0" w:color="auto"/>
              <w:right w:val="single" w:sz="4" w:space="0" w:color="auto"/>
            </w:tcBorders>
            <w:shd w:val="clear" w:color="000000" w:fill="FFFFFF"/>
            <w:noWrap/>
            <w:vAlign w:val="bottom"/>
            <w:hideMark/>
          </w:tcPr>
          <w:p w14:paraId="0A868A9B"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5</w:t>
            </w:r>
          </w:p>
        </w:tc>
      </w:tr>
      <w:tr w:rsidR="00CE50AE" w:rsidRPr="00CE50AE" w14:paraId="489CC786"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5AF89789"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24</w:t>
            </w:r>
          </w:p>
        </w:tc>
        <w:tc>
          <w:tcPr>
            <w:tcW w:w="883" w:type="dxa"/>
            <w:tcBorders>
              <w:top w:val="nil"/>
              <w:left w:val="nil"/>
              <w:bottom w:val="single" w:sz="4" w:space="0" w:color="auto"/>
              <w:right w:val="single" w:sz="4" w:space="0" w:color="auto"/>
            </w:tcBorders>
            <w:shd w:val="clear" w:color="000000" w:fill="FFFFFF"/>
            <w:noWrap/>
            <w:hideMark/>
          </w:tcPr>
          <w:p w14:paraId="0DDA386A"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JT.29</w:t>
            </w:r>
          </w:p>
        </w:tc>
        <w:tc>
          <w:tcPr>
            <w:tcW w:w="1443" w:type="dxa"/>
            <w:tcBorders>
              <w:top w:val="nil"/>
              <w:left w:val="nil"/>
              <w:bottom w:val="single" w:sz="4" w:space="0" w:color="auto"/>
              <w:right w:val="single" w:sz="4" w:space="0" w:color="auto"/>
            </w:tcBorders>
            <w:shd w:val="clear" w:color="000000" w:fill="FFFFFF"/>
            <w:noWrap/>
            <w:vAlign w:val="center"/>
            <w:hideMark/>
          </w:tcPr>
          <w:p w14:paraId="07B30597"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Hegarmanah 03/05</w:t>
            </w:r>
          </w:p>
        </w:tc>
        <w:tc>
          <w:tcPr>
            <w:tcW w:w="1349" w:type="dxa"/>
            <w:tcBorders>
              <w:top w:val="nil"/>
              <w:left w:val="nil"/>
              <w:bottom w:val="single" w:sz="4" w:space="0" w:color="auto"/>
              <w:right w:val="single" w:sz="4" w:space="0" w:color="auto"/>
            </w:tcBorders>
            <w:shd w:val="clear" w:color="000000" w:fill="FFFFFF"/>
            <w:noWrap/>
            <w:vAlign w:val="center"/>
            <w:hideMark/>
          </w:tcPr>
          <w:p w14:paraId="79EA257A"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Yanyan</w:t>
            </w:r>
          </w:p>
        </w:tc>
        <w:tc>
          <w:tcPr>
            <w:tcW w:w="1072" w:type="dxa"/>
            <w:tcBorders>
              <w:top w:val="nil"/>
              <w:left w:val="nil"/>
              <w:bottom w:val="single" w:sz="4" w:space="0" w:color="auto"/>
              <w:right w:val="single" w:sz="4" w:space="0" w:color="auto"/>
            </w:tcBorders>
            <w:shd w:val="clear" w:color="000000" w:fill="FFFFFF"/>
            <w:noWrap/>
            <w:vAlign w:val="center"/>
            <w:hideMark/>
          </w:tcPr>
          <w:p w14:paraId="26ACBF4B"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2</w:t>
            </w:r>
          </w:p>
        </w:tc>
        <w:tc>
          <w:tcPr>
            <w:tcW w:w="656" w:type="dxa"/>
            <w:tcBorders>
              <w:top w:val="nil"/>
              <w:left w:val="nil"/>
              <w:bottom w:val="single" w:sz="4" w:space="0" w:color="auto"/>
              <w:right w:val="single" w:sz="4" w:space="0" w:color="auto"/>
            </w:tcBorders>
            <w:shd w:val="clear" w:color="000000" w:fill="FFFFFF"/>
            <w:noWrap/>
            <w:vAlign w:val="center"/>
            <w:hideMark/>
          </w:tcPr>
          <w:p w14:paraId="4C337165"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28</w:t>
            </w:r>
          </w:p>
        </w:tc>
        <w:tc>
          <w:tcPr>
            <w:tcW w:w="1057" w:type="dxa"/>
            <w:tcBorders>
              <w:top w:val="nil"/>
              <w:left w:val="nil"/>
              <w:bottom w:val="single" w:sz="4" w:space="0" w:color="auto"/>
              <w:right w:val="single" w:sz="4" w:space="0" w:color="auto"/>
            </w:tcBorders>
            <w:shd w:val="clear" w:color="000000" w:fill="FFFFFF"/>
            <w:noWrap/>
            <w:vAlign w:val="center"/>
            <w:hideMark/>
          </w:tcPr>
          <w:p w14:paraId="6C91FEAA"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G1P0A0</w:t>
            </w:r>
          </w:p>
        </w:tc>
        <w:tc>
          <w:tcPr>
            <w:tcW w:w="1296" w:type="dxa"/>
            <w:tcBorders>
              <w:top w:val="nil"/>
              <w:left w:val="nil"/>
              <w:bottom w:val="single" w:sz="4" w:space="0" w:color="auto"/>
              <w:right w:val="single" w:sz="4" w:space="0" w:color="auto"/>
            </w:tcBorders>
            <w:shd w:val="clear" w:color="000000" w:fill="FFFFFF"/>
            <w:noWrap/>
            <w:vAlign w:val="center"/>
            <w:hideMark/>
          </w:tcPr>
          <w:p w14:paraId="37E3AAD5"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SD</w:t>
            </w:r>
          </w:p>
        </w:tc>
        <w:tc>
          <w:tcPr>
            <w:tcW w:w="1056" w:type="dxa"/>
            <w:tcBorders>
              <w:top w:val="nil"/>
              <w:left w:val="nil"/>
              <w:bottom w:val="single" w:sz="4" w:space="0" w:color="auto"/>
              <w:right w:val="single" w:sz="4" w:space="0" w:color="auto"/>
            </w:tcBorders>
            <w:shd w:val="clear" w:color="000000" w:fill="FFFFFF"/>
            <w:noWrap/>
            <w:vAlign w:val="center"/>
            <w:hideMark/>
          </w:tcPr>
          <w:p w14:paraId="341D7696"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55</w:t>
            </w:r>
          </w:p>
        </w:tc>
        <w:tc>
          <w:tcPr>
            <w:tcW w:w="756" w:type="dxa"/>
            <w:tcBorders>
              <w:top w:val="nil"/>
              <w:left w:val="nil"/>
              <w:bottom w:val="single" w:sz="4" w:space="0" w:color="auto"/>
              <w:right w:val="single" w:sz="4" w:space="0" w:color="auto"/>
            </w:tcBorders>
            <w:shd w:val="clear" w:color="000000" w:fill="FFFFFF"/>
            <w:noWrap/>
            <w:vAlign w:val="center"/>
            <w:hideMark/>
          </w:tcPr>
          <w:p w14:paraId="695B1DB9"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153</w:t>
            </w:r>
          </w:p>
        </w:tc>
        <w:tc>
          <w:tcPr>
            <w:tcW w:w="756" w:type="dxa"/>
            <w:tcBorders>
              <w:top w:val="nil"/>
              <w:left w:val="nil"/>
              <w:bottom w:val="single" w:sz="4" w:space="0" w:color="auto"/>
              <w:right w:val="single" w:sz="4" w:space="0" w:color="auto"/>
            </w:tcBorders>
            <w:shd w:val="clear" w:color="000000" w:fill="FFFFFF"/>
            <w:noWrap/>
            <w:vAlign w:val="bottom"/>
            <w:hideMark/>
          </w:tcPr>
          <w:p w14:paraId="67903C1D"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1,53</w:t>
            </w:r>
          </w:p>
        </w:tc>
        <w:tc>
          <w:tcPr>
            <w:tcW w:w="996" w:type="dxa"/>
            <w:tcBorders>
              <w:top w:val="nil"/>
              <w:left w:val="nil"/>
              <w:bottom w:val="single" w:sz="4" w:space="0" w:color="auto"/>
              <w:right w:val="single" w:sz="4" w:space="0" w:color="auto"/>
            </w:tcBorders>
            <w:shd w:val="clear" w:color="000000" w:fill="FFFFFF"/>
            <w:noWrap/>
            <w:vAlign w:val="bottom"/>
            <w:hideMark/>
          </w:tcPr>
          <w:p w14:paraId="235F12AF"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23,4952</w:t>
            </w:r>
          </w:p>
        </w:tc>
        <w:tc>
          <w:tcPr>
            <w:tcW w:w="717" w:type="dxa"/>
            <w:tcBorders>
              <w:top w:val="nil"/>
              <w:left w:val="nil"/>
              <w:bottom w:val="single" w:sz="4" w:space="0" w:color="auto"/>
              <w:right w:val="single" w:sz="4" w:space="0" w:color="auto"/>
            </w:tcBorders>
            <w:shd w:val="clear" w:color="000000" w:fill="FFFFFF"/>
            <w:noWrap/>
            <w:vAlign w:val="center"/>
            <w:hideMark/>
          </w:tcPr>
          <w:p w14:paraId="115C7781"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8,30</w:t>
            </w:r>
          </w:p>
        </w:tc>
        <w:tc>
          <w:tcPr>
            <w:tcW w:w="1008" w:type="dxa"/>
            <w:tcBorders>
              <w:top w:val="nil"/>
              <w:left w:val="nil"/>
              <w:bottom w:val="single" w:sz="4" w:space="0" w:color="auto"/>
              <w:right w:val="single" w:sz="4" w:space="0" w:color="auto"/>
            </w:tcBorders>
            <w:shd w:val="clear" w:color="000000" w:fill="FFFFFF"/>
            <w:noWrap/>
            <w:vAlign w:val="bottom"/>
            <w:hideMark/>
          </w:tcPr>
          <w:p w14:paraId="23613E9F"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230</w:t>
            </w:r>
          </w:p>
        </w:tc>
        <w:tc>
          <w:tcPr>
            <w:tcW w:w="696" w:type="dxa"/>
            <w:tcBorders>
              <w:top w:val="nil"/>
              <w:left w:val="nil"/>
              <w:bottom w:val="single" w:sz="4" w:space="0" w:color="auto"/>
              <w:right w:val="single" w:sz="4" w:space="0" w:color="auto"/>
            </w:tcBorders>
            <w:shd w:val="clear" w:color="000000" w:fill="FFFFFF"/>
            <w:noWrap/>
            <w:vAlign w:val="bottom"/>
            <w:hideMark/>
          </w:tcPr>
          <w:p w14:paraId="64AC1A6C"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51,2</w:t>
            </w:r>
          </w:p>
        </w:tc>
        <w:tc>
          <w:tcPr>
            <w:tcW w:w="643" w:type="dxa"/>
            <w:tcBorders>
              <w:top w:val="nil"/>
              <w:left w:val="nil"/>
              <w:bottom w:val="single" w:sz="4" w:space="0" w:color="auto"/>
              <w:right w:val="single" w:sz="4" w:space="0" w:color="auto"/>
            </w:tcBorders>
            <w:shd w:val="clear" w:color="000000" w:fill="FFFFFF"/>
            <w:noWrap/>
            <w:vAlign w:val="bottom"/>
            <w:hideMark/>
          </w:tcPr>
          <w:p w14:paraId="397E9812"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7,7</w:t>
            </w:r>
          </w:p>
        </w:tc>
      </w:tr>
      <w:tr w:rsidR="00CE50AE" w:rsidRPr="00CE50AE" w14:paraId="31574D87"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419F497B"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25</w:t>
            </w:r>
          </w:p>
        </w:tc>
        <w:tc>
          <w:tcPr>
            <w:tcW w:w="883" w:type="dxa"/>
            <w:tcBorders>
              <w:top w:val="nil"/>
              <w:left w:val="nil"/>
              <w:bottom w:val="single" w:sz="4" w:space="0" w:color="auto"/>
              <w:right w:val="single" w:sz="4" w:space="0" w:color="auto"/>
            </w:tcBorders>
            <w:shd w:val="clear" w:color="000000" w:fill="FFFFFF"/>
            <w:noWrap/>
            <w:hideMark/>
          </w:tcPr>
          <w:p w14:paraId="16D2B972"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JT.30</w:t>
            </w:r>
          </w:p>
        </w:tc>
        <w:tc>
          <w:tcPr>
            <w:tcW w:w="1443" w:type="dxa"/>
            <w:tcBorders>
              <w:top w:val="nil"/>
              <w:left w:val="nil"/>
              <w:bottom w:val="single" w:sz="4" w:space="0" w:color="auto"/>
              <w:right w:val="single" w:sz="4" w:space="0" w:color="auto"/>
            </w:tcBorders>
            <w:shd w:val="clear" w:color="000000" w:fill="FFFFFF"/>
            <w:noWrap/>
            <w:vAlign w:val="bottom"/>
            <w:hideMark/>
          </w:tcPr>
          <w:p w14:paraId="2D210203"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Hegarmanah 03/05</w:t>
            </w:r>
          </w:p>
        </w:tc>
        <w:tc>
          <w:tcPr>
            <w:tcW w:w="1349" w:type="dxa"/>
            <w:tcBorders>
              <w:top w:val="nil"/>
              <w:left w:val="nil"/>
              <w:bottom w:val="single" w:sz="4" w:space="0" w:color="auto"/>
              <w:right w:val="single" w:sz="4" w:space="0" w:color="auto"/>
            </w:tcBorders>
            <w:shd w:val="clear" w:color="000000" w:fill="FFFFFF"/>
            <w:noWrap/>
            <w:vAlign w:val="bottom"/>
            <w:hideMark/>
          </w:tcPr>
          <w:p w14:paraId="6656FE63"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Imelda Sari T.</w:t>
            </w:r>
          </w:p>
        </w:tc>
        <w:tc>
          <w:tcPr>
            <w:tcW w:w="1072" w:type="dxa"/>
            <w:tcBorders>
              <w:top w:val="nil"/>
              <w:left w:val="nil"/>
              <w:bottom w:val="single" w:sz="4" w:space="0" w:color="auto"/>
              <w:right w:val="single" w:sz="4" w:space="0" w:color="auto"/>
            </w:tcBorders>
            <w:shd w:val="clear" w:color="000000" w:fill="FFFFFF"/>
            <w:noWrap/>
            <w:vAlign w:val="bottom"/>
            <w:hideMark/>
          </w:tcPr>
          <w:p w14:paraId="3269F8E1"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2</w:t>
            </w:r>
          </w:p>
        </w:tc>
        <w:tc>
          <w:tcPr>
            <w:tcW w:w="656" w:type="dxa"/>
            <w:tcBorders>
              <w:top w:val="nil"/>
              <w:left w:val="nil"/>
              <w:bottom w:val="single" w:sz="4" w:space="0" w:color="auto"/>
              <w:right w:val="single" w:sz="4" w:space="0" w:color="auto"/>
            </w:tcBorders>
            <w:shd w:val="clear" w:color="000000" w:fill="FFFFFF"/>
            <w:noWrap/>
            <w:vAlign w:val="bottom"/>
            <w:hideMark/>
          </w:tcPr>
          <w:p w14:paraId="267D8C35"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31</w:t>
            </w:r>
          </w:p>
        </w:tc>
        <w:tc>
          <w:tcPr>
            <w:tcW w:w="1057" w:type="dxa"/>
            <w:tcBorders>
              <w:top w:val="nil"/>
              <w:left w:val="nil"/>
              <w:bottom w:val="single" w:sz="4" w:space="0" w:color="auto"/>
              <w:right w:val="single" w:sz="4" w:space="0" w:color="auto"/>
            </w:tcBorders>
            <w:shd w:val="clear" w:color="000000" w:fill="FFFFFF"/>
            <w:noWrap/>
            <w:vAlign w:val="bottom"/>
            <w:hideMark/>
          </w:tcPr>
          <w:p w14:paraId="39789722"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G2P1A0</w:t>
            </w:r>
          </w:p>
        </w:tc>
        <w:tc>
          <w:tcPr>
            <w:tcW w:w="1296" w:type="dxa"/>
            <w:tcBorders>
              <w:top w:val="nil"/>
              <w:left w:val="nil"/>
              <w:bottom w:val="single" w:sz="4" w:space="0" w:color="auto"/>
              <w:right w:val="single" w:sz="4" w:space="0" w:color="auto"/>
            </w:tcBorders>
            <w:shd w:val="clear" w:color="000000" w:fill="FFFFFF"/>
            <w:noWrap/>
            <w:vAlign w:val="center"/>
            <w:hideMark/>
          </w:tcPr>
          <w:p w14:paraId="624AD0EF"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SD</w:t>
            </w:r>
          </w:p>
        </w:tc>
        <w:tc>
          <w:tcPr>
            <w:tcW w:w="1056" w:type="dxa"/>
            <w:tcBorders>
              <w:top w:val="nil"/>
              <w:left w:val="nil"/>
              <w:bottom w:val="single" w:sz="4" w:space="0" w:color="auto"/>
              <w:right w:val="single" w:sz="4" w:space="0" w:color="auto"/>
            </w:tcBorders>
            <w:shd w:val="clear" w:color="000000" w:fill="FFFFFF"/>
            <w:noWrap/>
            <w:vAlign w:val="bottom"/>
            <w:hideMark/>
          </w:tcPr>
          <w:p w14:paraId="6B3E5C01"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52</w:t>
            </w:r>
          </w:p>
        </w:tc>
        <w:tc>
          <w:tcPr>
            <w:tcW w:w="756" w:type="dxa"/>
            <w:tcBorders>
              <w:top w:val="nil"/>
              <w:left w:val="nil"/>
              <w:bottom w:val="single" w:sz="4" w:space="0" w:color="auto"/>
              <w:right w:val="single" w:sz="4" w:space="0" w:color="auto"/>
            </w:tcBorders>
            <w:shd w:val="clear" w:color="000000" w:fill="FFFFFF"/>
            <w:noWrap/>
            <w:vAlign w:val="bottom"/>
            <w:hideMark/>
          </w:tcPr>
          <w:p w14:paraId="525C83E1"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149</w:t>
            </w:r>
          </w:p>
        </w:tc>
        <w:tc>
          <w:tcPr>
            <w:tcW w:w="756" w:type="dxa"/>
            <w:tcBorders>
              <w:top w:val="nil"/>
              <w:left w:val="nil"/>
              <w:bottom w:val="single" w:sz="4" w:space="0" w:color="auto"/>
              <w:right w:val="single" w:sz="4" w:space="0" w:color="auto"/>
            </w:tcBorders>
            <w:shd w:val="clear" w:color="000000" w:fill="FFFFFF"/>
            <w:noWrap/>
            <w:vAlign w:val="bottom"/>
            <w:hideMark/>
          </w:tcPr>
          <w:p w14:paraId="423C2FC5"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1,49</w:t>
            </w:r>
          </w:p>
        </w:tc>
        <w:tc>
          <w:tcPr>
            <w:tcW w:w="996" w:type="dxa"/>
            <w:tcBorders>
              <w:top w:val="nil"/>
              <w:left w:val="nil"/>
              <w:bottom w:val="single" w:sz="4" w:space="0" w:color="auto"/>
              <w:right w:val="single" w:sz="4" w:space="0" w:color="auto"/>
            </w:tcBorders>
            <w:shd w:val="clear" w:color="000000" w:fill="FFFFFF"/>
            <w:noWrap/>
            <w:vAlign w:val="bottom"/>
            <w:hideMark/>
          </w:tcPr>
          <w:p w14:paraId="1A017B06"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23,4224</w:t>
            </w:r>
          </w:p>
        </w:tc>
        <w:tc>
          <w:tcPr>
            <w:tcW w:w="717" w:type="dxa"/>
            <w:tcBorders>
              <w:top w:val="nil"/>
              <w:left w:val="nil"/>
              <w:bottom w:val="single" w:sz="4" w:space="0" w:color="auto"/>
              <w:right w:val="single" w:sz="4" w:space="0" w:color="auto"/>
            </w:tcBorders>
            <w:shd w:val="clear" w:color="000000" w:fill="FFFFFF"/>
            <w:noWrap/>
            <w:vAlign w:val="center"/>
            <w:hideMark/>
          </w:tcPr>
          <w:p w14:paraId="45D96295"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12,10</w:t>
            </w:r>
          </w:p>
        </w:tc>
        <w:tc>
          <w:tcPr>
            <w:tcW w:w="1008" w:type="dxa"/>
            <w:tcBorders>
              <w:top w:val="nil"/>
              <w:left w:val="nil"/>
              <w:bottom w:val="single" w:sz="4" w:space="0" w:color="auto"/>
              <w:right w:val="single" w:sz="4" w:space="0" w:color="auto"/>
            </w:tcBorders>
            <w:shd w:val="clear" w:color="000000" w:fill="FFFFFF"/>
            <w:noWrap/>
            <w:vAlign w:val="bottom"/>
            <w:hideMark/>
          </w:tcPr>
          <w:p w14:paraId="3FA7B9F5"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160</w:t>
            </w:r>
          </w:p>
        </w:tc>
        <w:tc>
          <w:tcPr>
            <w:tcW w:w="696" w:type="dxa"/>
            <w:tcBorders>
              <w:top w:val="nil"/>
              <w:left w:val="nil"/>
              <w:bottom w:val="single" w:sz="4" w:space="0" w:color="auto"/>
              <w:right w:val="single" w:sz="4" w:space="0" w:color="auto"/>
            </w:tcBorders>
            <w:shd w:val="clear" w:color="000000" w:fill="FFFFFF"/>
            <w:noWrap/>
            <w:vAlign w:val="bottom"/>
            <w:hideMark/>
          </w:tcPr>
          <w:p w14:paraId="2095BEF4"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81,3</w:t>
            </w:r>
          </w:p>
        </w:tc>
        <w:tc>
          <w:tcPr>
            <w:tcW w:w="643" w:type="dxa"/>
            <w:tcBorders>
              <w:top w:val="nil"/>
              <w:left w:val="nil"/>
              <w:bottom w:val="single" w:sz="4" w:space="0" w:color="auto"/>
              <w:right w:val="single" w:sz="4" w:space="0" w:color="auto"/>
            </w:tcBorders>
            <w:shd w:val="clear" w:color="000000" w:fill="FFFFFF"/>
            <w:noWrap/>
            <w:vAlign w:val="bottom"/>
            <w:hideMark/>
          </w:tcPr>
          <w:p w14:paraId="2BCB4D0A"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36,7</w:t>
            </w:r>
          </w:p>
        </w:tc>
      </w:tr>
      <w:tr w:rsidR="00CE50AE" w:rsidRPr="00CE50AE" w14:paraId="50C38BDC"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7D460629"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26</w:t>
            </w:r>
          </w:p>
        </w:tc>
        <w:tc>
          <w:tcPr>
            <w:tcW w:w="883" w:type="dxa"/>
            <w:tcBorders>
              <w:top w:val="nil"/>
              <w:left w:val="nil"/>
              <w:bottom w:val="single" w:sz="4" w:space="0" w:color="auto"/>
              <w:right w:val="single" w:sz="4" w:space="0" w:color="auto"/>
            </w:tcBorders>
            <w:shd w:val="clear" w:color="000000" w:fill="FFFFFF"/>
            <w:noWrap/>
            <w:hideMark/>
          </w:tcPr>
          <w:p w14:paraId="02675619"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JT.32</w:t>
            </w:r>
          </w:p>
        </w:tc>
        <w:tc>
          <w:tcPr>
            <w:tcW w:w="1443" w:type="dxa"/>
            <w:tcBorders>
              <w:top w:val="nil"/>
              <w:left w:val="nil"/>
              <w:bottom w:val="single" w:sz="4" w:space="0" w:color="auto"/>
              <w:right w:val="single" w:sz="4" w:space="0" w:color="auto"/>
            </w:tcBorders>
            <w:shd w:val="clear" w:color="000000" w:fill="FFFFFF"/>
            <w:noWrap/>
            <w:vAlign w:val="bottom"/>
            <w:hideMark/>
          </w:tcPr>
          <w:p w14:paraId="515EB2A8"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Hegarmanah</w:t>
            </w:r>
          </w:p>
        </w:tc>
        <w:tc>
          <w:tcPr>
            <w:tcW w:w="1349" w:type="dxa"/>
            <w:tcBorders>
              <w:top w:val="nil"/>
              <w:left w:val="nil"/>
              <w:bottom w:val="single" w:sz="4" w:space="0" w:color="auto"/>
              <w:right w:val="single" w:sz="4" w:space="0" w:color="auto"/>
            </w:tcBorders>
            <w:shd w:val="clear" w:color="000000" w:fill="FFFFFF"/>
            <w:noWrap/>
            <w:vAlign w:val="bottom"/>
            <w:hideMark/>
          </w:tcPr>
          <w:p w14:paraId="38F8AC01"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Nia Kurniasih</w:t>
            </w:r>
          </w:p>
        </w:tc>
        <w:tc>
          <w:tcPr>
            <w:tcW w:w="1072" w:type="dxa"/>
            <w:tcBorders>
              <w:top w:val="nil"/>
              <w:left w:val="nil"/>
              <w:bottom w:val="single" w:sz="4" w:space="0" w:color="auto"/>
              <w:right w:val="single" w:sz="4" w:space="0" w:color="auto"/>
            </w:tcBorders>
            <w:shd w:val="clear" w:color="000000" w:fill="FFFFFF"/>
            <w:noWrap/>
            <w:vAlign w:val="bottom"/>
            <w:hideMark/>
          </w:tcPr>
          <w:p w14:paraId="36EB6C18"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w:t>
            </w:r>
          </w:p>
        </w:tc>
        <w:tc>
          <w:tcPr>
            <w:tcW w:w="656" w:type="dxa"/>
            <w:tcBorders>
              <w:top w:val="nil"/>
              <w:left w:val="nil"/>
              <w:bottom w:val="single" w:sz="4" w:space="0" w:color="auto"/>
              <w:right w:val="single" w:sz="4" w:space="0" w:color="auto"/>
            </w:tcBorders>
            <w:shd w:val="clear" w:color="000000" w:fill="FFFFFF"/>
            <w:noWrap/>
            <w:vAlign w:val="bottom"/>
            <w:hideMark/>
          </w:tcPr>
          <w:p w14:paraId="009EA45F"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34</w:t>
            </w:r>
          </w:p>
        </w:tc>
        <w:tc>
          <w:tcPr>
            <w:tcW w:w="1057" w:type="dxa"/>
            <w:tcBorders>
              <w:top w:val="nil"/>
              <w:left w:val="nil"/>
              <w:bottom w:val="single" w:sz="4" w:space="0" w:color="auto"/>
              <w:right w:val="single" w:sz="4" w:space="0" w:color="auto"/>
            </w:tcBorders>
            <w:shd w:val="clear" w:color="000000" w:fill="FFFFFF"/>
            <w:noWrap/>
            <w:vAlign w:val="bottom"/>
            <w:hideMark/>
          </w:tcPr>
          <w:p w14:paraId="61148735"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G4P3A0</w:t>
            </w:r>
          </w:p>
        </w:tc>
        <w:tc>
          <w:tcPr>
            <w:tcW w:w="1296" w:type="dxa"/>
            <w:tcBorders>
              <w:top w:val="nil"/>
              <w:left w:val="nil"/>
              <w:bottom w:val="single" w:sz="4" w:space="0" w:color="auto"/>
              <w:right w:val="single" w:sz="4" w:space="0" w:color="auto"/>
            </w:tcBorders>
            <w:shd w:val="clear" w:color="000000" w:fill="FFFFFF"/>
            <w:noWrap/>
            <w:vAlign w:val="center"/>
            <w:hideMark/>
          </w:tcPr>
          <w:p w14:paraId="6B93ED05"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SMA</w:t>
            </w:r>
          </w:p>
        </w:tc>
        <w:tc>
          <w:tcPr>
            <w:tcW w:w="1056" w:type="dxa"/>
            <w:tcBorders>
              <w:top w:val="nil"/>
              <w:left w:val="nil"/>
              <w:bottom w:val="single" w:sz="4" w:space="0" w:color="auto"/>
              <w:right w:val="single" w:sz="4" w:space="0" w:color="auto"/>
            </w:tcBorders>
            <w:shd w:val="clear" w:color="000000" w:fill="FFFFFF"/>
            <w:noWrap/>
            <w:vAlign w:val="center"/>
            <w:hideMark/>
          </w:tcPr>
          <w:p w14:paraId="24F8CC48"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40</w:t>
            </w:r>
          </w:p>
        </w:tc>
        <w:tc>
          <w:tcPr>
            <w:tcW w:w="756" w:type="dxa"/>
            <w:tcBorders>
              <w:top w:val="nil"/>
              <w:left w:val="nil"/>
              <w:bottom w:val="single" w:sz="4" w:space="0" w:color="auto"/>
              <w:right w:val="single" w:sz="4" w:space="0" w:color="auto"/>
            </w:tcBorders>
            <w:shd w:val="clear" w:color="000000" w:fill="FFFFFF"/>
            <w:noWrap/>
            <w:vAlign w:val="center"/>
            <w:hideMark/>
          </w:tcPr>
          <w:p w14:paraId="77C1BC8C"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150</w:t>
            </w:r>
          </w:p>
        </w:tc>
        <w:tc>
          <w:tcPr>
            <w:tcW w:w="756" w:type="dxa"/>
            <w:tcBorders>
              <w:top w:val="nil"/>
              <w:left w:val="nil"/>
              <w:bottom w:val="single" w:sz="4" w:space="0" w:color="auto"/>
              <w:right w:val="single" w:sz="4" w:space="0" w:color="auto"/>
            </w:tcBorders>
            <w:shd w:val="clear" w:color="000000" w:fill="FFFFFF"/>
            <w:noWrap/>
            <w:vAlign w:val="bottom"/>
            <w:hideMark/>
          </w:tcPr>
          <w:p w14:paraId="5E6B3142"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w:t>
            </w:r>
          </w:p>
        </w:tc>
        <w:tc>
          <w:tcPr>
            <w:tcW w:w="996" w:type="dxa"/>
            <w:tcBorders>
              <w:top w:val="nil"/>
              <w:left w:val="nil"/>
              <w:bottom w:val="single" w:sz="4" w:space="0" w:color="auto"/>
              <w:right w:val="single" w:sz="4" w:space="0" w:color="auto"/>
            </w:tcBorders>
            <w:shd w:val="clear" w:color="000000" w:fill="FFFFFF"/>
            <w:noWrap/>
            <w:vAlign w:val="bottom"/>
            <w:hideMark/>
          </w:tcPr>
          <w:p w14:paraId="514D881E"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17,7778</w:t>
            </w:r>
          </w:p>
        </w:tc>
        <w:tc>
          <w:tcPr>
            <w:tcW w:w="717" w:type="dxa"/>
            <w:tcBorders>
              <w:top w:val="nil"/>
              <w:left w:val="nil"/>
              <w:bottom w:val="single" w:sz="4" w:space="0" w:color="auto"/>
              <w:right w:val="single" w:sz="4" w:space="0" w:color="auto"/>
            </w:tcBorders>
            <w:shd w:val="clear" w:color="000000" w:fill="FFFFFF"/>
            <w:noWrap/>
            <w:vAlign w:val="center"/>
            <w:hideMark/>
          </w:tcPr>
          <w:p w14:paraId="266BCA41"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12,40</w:t>
            </w:r>
          </w:p>
        </w:tc>
        <w:tc>
          <w:tcPr>
            <w:tcW w:w="1008" w:type="dxa"/>
            <w:tcBorders>
              <w:top w:val="nil"/>
              <w:left w:val="nil"/>
              <w:bottom w:val="single" w:sz="4" w:space="0" w:color="auto"/>
              <w:right w:val="single" w:sz="4" w:space="0" w:color="auto"/>
            </w:tcBorders>
            <w:shd w:val="clear" w:color="000000" w:fill="FFFFFF"/>
            <w:noWrap/>
            <w:vAlign w:val="bottom"/>
            <w:hideMark/>
          </w:tcPr>
          <w:p w14:paraId="103AF3E9"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152</w:t>
            </w:r>
          </w:p>
        </w:tc>
        <w:tc>
          <w:tcPr>
            <w:tcW w:w="696" w:type="dxa"/>
            <w:tcBorders>
              <w:top w:val="nil"/>
              <w:left w:val="nil"/>
              <w:bottom w:val="single" w:sz="4" w:space="0" w:color="auto"/>
              <w:right w:val="single" w:sz="4" w:space="0" w:color="auto"/>
            </w:tcBorders>
            <w:shd w:val="clear" w:color="000000" w:fill="FFFFFF"/>
            <w:noWrap/>
            <w:vAlign w:val="bottom"/>
            <w:hideMark/>
          </w:tcPr>
          <w:p w14:paraId="40ABF262"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106</w:t>
            </w:r>
          </w:p>
        </w:tc>
        <w:tc>
          <w:tcPr>
            <w:tcW w:w="643" w:type="dxa"/>
            <w:tcBorders>
              <w:top w:val="nil"/>
              <w:left w:val="nil"/>
              <w:bottom w:val="single" w:sz="4" w:space="0" w:color="auto"/>
              <w:right w:val="single" w:sz="4" w:space="0" w:color="auto"/>
            </w:tcBorders>
            <w:shd w:val="clear" w:color="000000" w:fill="FFFFFF"/>
            <w:noWrap/>
            <w:vAlign w:val="bottom"/>
            <w:hideMark/>
          </w:tcPr>
          <w:p w14:paraId="1F7E710C"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7,5</w:t>
            </w:r>
          </w:p>
        </w:tc>
      </w:tr>
      <w:tr w:rsidR="00CE50AE" w:rsidRPr="00CE50AE" w14:paraId="35D12343"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78D96118"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27</w:t>
            </w:r>
          </w:p>
        </w:tc>
        <w:tc>
          <w:tcPr>
            <w:tcW w:w="883" w:type="dxa"/>
            <w:tcBorders>
              <w:top w:val="nil"/>
              <w:left w:val="nil"/>
              <w:bottom w:val="single" w:sz="4" w:space="0" w:color="auto"/>
              <w:right w:val="single" w:sz="4" w:space="0" w:color="auto"/>
            </w:tcBorders>
            <w:shd w:val="clear" w:color="000000" w:fill="FFFFFF"/>
            <w:noWrap/>
            <w:hideMark/>
          </w:tcPr>
          <w:p w14:paraId="466EBE52"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JT.31</w:t>
            </w:r>
          </w:p>
        </w:tc>
        <w:tc>
          <w:tcPr>
            <w:tcW w:w="1443" w:type="dxa"/>
            <w:tcBorders>
              <w:top w:val="nil"/>
              <w:left w:val="nil"/>
              <w:bottom w:val="single" w:sz="4" w:space="0" w:color="auto"/>
              <w:right w:val="single" w:sz="4" w:space="0" w:color="auto"/>
            </w:tcBorders>
            <w:shd w:val="clear" w:color="000000" w:fill="FFFFFF"/>
            <w:noWrap/>
            <w:vAlign w:val="center"/>
            <w:hideMark/>
          </w:tcPr>
          <w:p w14:paraId="21881925"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Hegarmanah 02/14</w:t>
            </w:r>
          </w:p>
        </w:tc>
        <w:tc>
          <w:tcPr>
            <w:tcW w:w="1349" w:type="dxa"/>
            <w:tcBorders>
              <w:top w:val="nil"/>
              <w:left w:val="nil"/>
              <w:bottom w:val="single" w:sz="4" w:space="0" w:color="auto"/>
              <w:right w:val="single" w:sz="4" w:space="0" w:color="auto"/>
            </w:tcBorders>
            <w:shd w:val="clear" w:color="000000" w:fill="FFFFFF"/>
            <w:noWrap/>
            <w:vAlign w:val="center"/>
            <w:hideMark/>
          </w:tcPr>
          <w:p w14:paraId="7D39739C"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Cucun Haryani</w:t>
            </w:r>
          </w:p>
        </w:tc>
        <w:tc>
          <w:tcPr>
            <w:tcW w:w="1072" w:type="dxa"/>
            <w:tcBorders>
              <w:top w:val="nil"/>
              <w:left w:val="nil"/>
              <w:bottom w:val="single" w:sz="4" w:space="0" w:color="auto"/>
              <w:right w:val="single" w:sz="4" w:space="0" w:color="auto"/>
            </w:tcBorders>
            <w:shd w:val="clear" w:color="000000" w:fill="FFFFFF"/>
            <w:noWrap/>
            <w:vAlign w:val="center"/>
            <w:hideMark/>
          </w:tcPr>
          <w:p w14:paraId="20151957"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2</w:t>
            </w:r>
          </w:p>
        </w:tc>
        <w:tc>
          <w:tcPr>
            <w:tcW w:w="656" w:type="dxa"/>
            <w:tcBorders>
              <w:top w:val="nil"/>
              <w:left w:val="nil"/>
              <w:bottom w:val="single" w:sz="4" w:space="0" w:color="auto"/>
              <w:right w:val="single" w:sz="4" w:space="0" w:color="auto"/>
            </w:tcBorders>
            <w:shd w:val="clear" w:color="000000" w:fill="FFFFFF"/>
            <w:noWrap/>
            <w:vAlign w:val="center"/>
            <w:hideMark/>
          </w:tcPr>
          <w:p w14:paraId="6479E736"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40</w:t>
            </w:r>
          </w:p>
        </w:tc>
        <w:tc>
          <w:tcPr>
            <w:tcW w:w="1057" w:type="dxa"/>
            <w:tcBorders>
              <w:top w:val="nil"/>
              <w:left w:val="nil"/>
              <w:bottom w:val="single" w:sz="4" w:space="0" w:color="auto"/>
              <w:right w:val="single" w:sz="4" w:space="0" w:color="auto"/>
            </w:tcBorders>
            <w:shd w:val="clear" w:color="000000" w:fill="FFFFFF"/>
            <w:noWrap/>
            <w:vAlign w:val="center"/>
            <w:hideMark/>
          </w:tcPr>
          <w:p w14:paraId="33A7DCD5"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G3P2A0</w:t>
            </w:r>
          </w:p>
        </w:tc>
        <w:tc>
          <w:tcPr>
            <w:tcW w:w="1296" w:type="dxa"/>
            <w:tcBorders>
              <w:top w:val="nil"/>
              <w:left w:val="nil"/>
              <w:bottom w:val="single" w:sz="4" w:space="0" w:color="auto"/>
              <w:right w:val="single" w:sz="4" w:space="0" w:color="auto"/>
            </w:tcBorders>
            <w:shd w:val="clear" w:color="000000" w:fill="FFFFFF"/>
            <w:noWrap/>
            <w:vAlign w:val="center"/>
            <w:hideMark/>
          </w:tcPr>
          <w:p w14:paraId="49CFA587"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SMA</w:t>
            </w:r>
          </w:p>
        </w:tc>
        <w:tc>
          <w:tcPr>
            <w:tcW w:w="1056" w:type="dxa"/>
            <w:tcBorders>
              <w:top w:val="nil"/>
              <w:left w:val="nil"/>
              <w:bottom w:val="single" w:sz="4" w:space="0" w:color="auto"/>
              <w:right w:val="single" w:sz="4" w:space="0" w:color="auto"/>
            </w:tcBorders>
            <w:shd w:val="clear" w:color="000000" w:fill="FFFFFF"/>
            <w:noWrap/>
            <w:vAlign w:val="center"/>
            <w:hideMark/>
          </w:tcPr>
          <w:p w14:paraId="3E0E1731"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57,8</w:t>
            </w:r>
          </w:p>
        </w:tc>
        <w:tc>
          <w:tcPr>
            <w:tcW w:w="756" w:type="dxa"/>
            <w:tcBorders>
              <w:top w:val="nil"/>
              <w:left w:val="nil"/>
              <w:bottom w:val="single" w:sz="4" w:space="0" w:color="auto"/>
              <w:right w:val="single" w:sz="4" w:space="0" w:color="auto"/>
            </w:tcBorders>
            <w:shd w:val="clear" w:color="000000" w:fill="FFFFFF"/>
            <w:noWrap/>
            <w:vAlign w:val="center"/>
            <w:hideMark/>
          </w:tcPr>
          <w:p w14:paraId="3D9C82E6"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152</w:t>
            </w:r>
          </w:p>
        </w:tc>
        <w:tc>
          <w:tcPr>
            <w:tcW w:w="756" w:type="dxa"/>
            <w:tcBorders>
              <w:top w:val="nil"/>
              <w:left w:val="nil"/>
              <w:bottom w:val="single" w:sz="4" w:space="0" w:color="auto"/>
              <w:right w:val="single" w:sz="4" w:space="0" w:color="auto"/>
            </w:tcBorders>
            <w:shd w:val="clear" w:color="000000" w:fill="FFFFFF"/>
            <w:noWrap/>
            <w:vAlign w:val="bottom"/>
            <w:hideMark/>
          </w:tcPr>
          <w:p w14:paraId="38569210"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1,52</w:t>
            </w:r>
          </w:p>
        </w:tc>
        <w:tc>
          <w:tcPr>
            <w:tcW w:w="996" w:type="dxa"/>
            <w:tcBorders>
              <w:top w:val="nil"/>
              <w:left w:val="nil"/>
              <w:bottom w:val="single" w:sz="4" w:space="0" w:color="auto"/>
              <w:right w:val="single" w:sz="4" w:space="0" w:color="auto"/>
            </w:tcBorders>
            <w:shd w:val="clear" w:color="000000" w:fill="FFFFFF"/>
            <w:noWrap/>
            <w:vAlign w:val="bottom"/>
            <w:hideMark/>
          </w:tcPr>
          <w:p w14:paraId="6C2E47DA"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25,0173</w:t>
            </w:r>
          </w:p>
        </w:tc>
        <w:tc>
          <w:tcPr>
            <w:tcW w:w="717" w:type="dxa"/>
            <w:tcBorders>
              <w:top w:val="nil"/>
              <w:left w:val="nil"/>
              <w:bottom w:val="single" w:sz="4" w:space="0" w:color="auto"/>
              <w:right w:val="single" w:sz="4" w:space="0" w:color="auto"/>
            </w:tcBorders>
            <w:shd w:val="clear" w:color="000000" w:fill="FFFFFF"/>
            <w:noWrap/>
            <w:vAlign w:val="center"/>
            <w:hideMark/>
          </w:tcPr>
          <w:p w14:paraId="46876072"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9,40</w:t>
            </w:r>
          </w:p>
        </w:tc>
        <w:tc>
          <w:tcPr>
            <w:tcW w:w="1008" w:type="dxa"/>
            <w:tcBorders>
              <w:top w:val="nil"/>
              <w:left w:val="nil"/>
              <w:bottom w:val="single" w:sz="4" w:space="0" w:color="auto"/>
              <w:right w:val="single" w:sz="4" w:space="0" w:color="auto"/>
            </w:tcBorders>
            <w:shd w:val="clear" w:color="000000" w:fill="FFFFFF"/>
            <w:noWrap/>
            <w:vAlign w:val="bottom"/>
            <w:hideMark/>
          </w:tcPr>
          <w:p w14:paraId="528BBEC5"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622</w:t>
            </w:r>
          </w:p>
        </w:tc>
        <w:tc>
          <w:tcPr>
            <w:tcW w:w="696" w:type="dxa"/>
            <w:tcBorders>
              <w:top w:val="nil"/>
              <w:left w:val="nil"/>
              <w:bottom w:val="single" w:sz="4" w:space="0" w:color="auto"/>
              <w:right w:val="single" w:sz="4" w:space="0" w:color="auto"/>
            </w:tcBorders>
            <w:shd w:val="clear" w:color="000000" w:fill="FFFFFF"/>
            <w:noWrap/>
            <w:vAlign w:val="bottom"/>
            <w:hideMark/>
          </w:tcPr>
          <w:p w14:paraId="56225EBC"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66</w:t>
            </w:r>
          </w:p>
        </w:tc>
        <w:tc>
          <w:tcPr>
            <w:tcW w:w="643" w:type="dxa"/>
            <w:tcBorders>
              <w:top w:val="nil"/>
              <w:left w:val="nil"/>
              <w:bottom w:val="single" w:sz="4" w:space="0" w:color="auto"/>
              <w:right w:val="single" w:sz="4" w:space="0" w:color="auto"/>
            </w:tcBorders>
            <w:shd w:val="clear" w:color="000000" w:fill="FFFFFF"/>
            <w:noWrap/>
            <w:vAlign w:val="bottom"/>
            <w:hideMark/>
          </w:tcPr>
          <w:p w14:paraId="7F9943F6"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36,1</w:t>
            </w:r>
          </w:p>
        </w:tc>
      </w:tr>
      <w:tr w:rsidR="00CE50AE" w:rsidRPr="00CE50AE" w14:paraId="50D47FA4"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33429496"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28</w:t>
            </w:r>
          </w:p>
        </w:tc>
        <w:tc>
          <w:tcPr>
            <w:tcW w:w="883" w:type="dxa"/>
            <w:tcBorders>
              <w:top w:val="nil"/>
              <w:left w:val="nil"/>
              <w:bottom w:val="single" w:sz="4" w:space="0" w:color="auto"/>
              <w:right w:val="single" w:sz="4" w:space="0" w:color="auto"/>
            </w:tcBorders>
            <w:shd w:val="clear" w:color="000000" w:fill="FFFFFF"/>
            <w:noWrap/>
            <w:hideMark/>
          </w:tcPr>
          <w:p w14:paraId="1C4B10C4"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JT.33</w:t>
            </w:r>
          </w:p>
        </w:tc>
        <w:tc>
          <w:tcPr>
            <w:tcW w:w="1443" w:type="dxa"/>
            <w:tcBorders>
              <w:top w:val="nil"/>
              <w:left w:val="nil"/>
              <w:bottom w:val="single" w:sz="4" w:space="0" w:color="auto"/>
              <w:right w:val="single" w:sz="4" w:space="0" w:color="auto"/>
            </w:tcBorders>
            <w:shd w:val="clear" w:color="000000" w:fill="FFFFFF"/>
            <w:noWrap/>
            <w:vAlign w:val="center"/>
            <w:hideMark/>
          </w:tcPr>
          <w:p w14:paraId="06CEF39E"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Cikeruh 01/05</w:t>
            </w:r>
          </w:p>
        </w:tc>
        <w:tc>
          <w:tcPr>
            <w:tcW w:w="1349" w:type="dxa"/>
            <w:tcBorders>
              <w:top w:val="nil"/>
              <w:left w:val="nil"/>
              <w:bottom w:val="single" w:sz="4" w:space="0" w:color="auto"/>
              <w:right w:val="single" w:sz="4" w:space="0" w:color="auto"/>
            </w:tcBorders>
            <w:shd w:val="clear" w:color="000000" w:fill="FFFFFF"/>
            <w:noWrap/>
            <w:vAlign w:val="center"/>
            <w:hideMark/>
          </w:tcPr>
          <w:p w14:paraId="4C64A1A8"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Entar Tarsinah</w:t>
            </w:r>
          </w:p>
        </w:tc>
        <w:tc>
          <w:tcPr>
            <w:tcW w:w="1072" w:type="dxa"/>
            <w:tcBorders>
              <w:top w:val="nil"/>
              <w:left w:val="nil"/>
              <w:bottom w:val="single" w:sz="4" w:space="0" w:color="auto"/>
              <w:right w:val="single" w:sz="4" w:space="0" w:color="auto"/>
            </w:tcBorders>
            <w:shd w:val="clear" w:color="000000" w:fill="FFFFFF"/>
            <w:noWrap/>
            <w:vAlign w:val="center"/>
            <w:hideMark/>
          </w:tcPr>
          <w:p w14:paraId="4B9A78C8"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3</w:t>
            </w:r>
          </w:p>
        </w:tc>
        <w:tc>
          <w:tcPr>
            <w:tcW w:w="656" w:type="dxa"/>
            <w:tcBorders>
              <w:top w:val="nil"/>
              <w:left w:val="nil"/>
              <w:bottom w:val="single" w:sz="4" w:space="0" w:color="auto"/>
              <w:right w:val="single" w:sz="4" w:space="0" w:color="auto"/>
            </w:tcBorders>
            <w:shd w:val="clear" w:color="000000" w:fill="FFFFFF"/>
            <w:noWrap/>
            <w:vAlign w:val="center"/>
            <w:hideMark/>
          </w:tcPr>
          <w:p w14:paraId="001866D4"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34</w:t>
            </w:r>
          </w:p>
        </w:tc>
        <w:tc>
          <w:tcPr>
            <w:tcW w:w="1057" w:type="dxa"/>
            <w:tcBorders>
              <w:top w:val="nil"/>
              <w:left w:val="nil"/>
              <w:bottom w:val="single" w:sz="4" w:space="0" w:color="auto"/>
              <w:right w:val="single" w:sz="4" w:space="0" w:color="auto"/>
            </w:tcBorders>
            <w:shd w:val="clear" w:color="000000" w:fill="FFFFFF"/>
            <w:noWrap/>
            <w:vAlign w:val="center"/>
            <w:hideMark/>
          </w:tcPr>
          <w:p w14:paraId="432D8225"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G2P1A0</w:t>
            </w:r>
          </w:p>
        </w:tc>
        <w:tc>
          <w:tcPr>
            <w:tcW w:w="1296" w:type="dxa"/>
            <w:tcBorders>
              <w:top w:val="nil"/>
              <w:left w:val="nil"/>
              <w:bottom w:val="single" w:sz="4" w:space="0" w:color="auto"/>
              <w:right w:val="single" w:sz="4" w:space="0" w:color="auto"/>
            </w:tcBorders>
            <w:shd w:val="clear" w:color="000000" w:fill="FFFFFF"/>
            <w:noWrap/>
            <w:vAlign w:val="center"/>
            <w:hideMark/>
          </w:tcPr>
          <w:p w14:paraId="43E6A8F3"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S1</w:t>
            </w:r>
          </w:p>
        </w:tc>
        <w:tc>
          <w:tcPr>
            <w:tcW w:w="1056" w:type="dxa"/>
            <w:tcBorders>
              <w:top w:val="nil"/>
              <w:left w:val="nil"/>
              <w:bottom w:val="single" w:sz="4" w:space="0" w:color="auto"/>
              <w:right w:val="single" w:sz="4" w:space="0" w:color="auto"/>
            </w:tcBorders>
            <w:shd w:val="clear" w:color="000000" w:fill="FFFFFF"/>
            <w:noWrap/>
            <w:vAlign w:val="center"/>
            <w:hideMark/>
          </w:tcPr>
          <w:p w14:paraId="02EC3BC9"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54</w:t>
            </w:r>
          </w:p>
        </w:tc>
        <w:tc>
          <w:tcPr>
            <w:tcW w:w="756" w:type="dxa"/>
            <w:tcBorders>
              <w:top w:val="nil"/>
              <w:left w:val="nil"/>
              <w:bottom w:val="single" w:sz="4" w:space="0" w:color="auto"/>
              <w:right w:val="single" w:sz="4" w:space="0" w:color="auto"/>
            </w:tcBorders>
            <w:shd w:val="clear" w:color="000000" w:fill="FFFFFF"/>
            <w:noWrap/>
            <w:vAlign w:val="center"/>
            <w:hideMark/>
          </w:tcPr>
          <w:p w14:paraId="3BBE48C4"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155</w:t>
            </w:r>
          </w:p>
        </w:tc>
        <w:tc>
          <w:tcPr>
            <w:tcW w:w="756" w:type="dxa"/>
            <w:tcBorders>
              <w:top w:val="nil"/>
              <w:left w:val="nil"/>
              <w:bottom w:val="single" w:sz="4" w:space="0" w:color="auto"/>
              <w:right w:val="single" w:sz="4" w:space="0" w:color="auto"/>
            </w:tcBorders>
            <w:shd w:val="clear" w:color="000000" w:fill="FFFFFF"/>
            <w:noWrap/>
            <w:vAlign w:val="bottom"/>
            <w:hideMark/>
          </w:tcPr>
          <w:p w14:paraId="0DFA4A45"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1,55</w:t>
            </w:r>
          </w:p>
        </w:tc>
        <w:tc>
          <w:tcPr>
            <w:tcW w:w="996" w:type="dxa"/>
            <w:tcBorders>
              <w:top w:val="nil"/>
              <w:left w:val="nil"/>
              <w:bottom w:val="single" w:sz="4" w:space="0" w:color="auto"/>
              <w:right w:val="single" w:sz="4" w:space="0" w:color="auto"/>
            </w:tcBorders>
            <w:shd w:val="clear" w:color="000000" w:fill="FFFFFF"/>
            <w:noWrap/>
            <w:vAlign w:val="bottom"/>
            <w:hideMark/>
          </w:tcPr>
          <w:p w14:paraId="55FFF2FC"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22,4766</w:t>
            </w:r>
          </w:p>
        </w:tc>
        <w:tc>
          <w:tcPr>
            <w:tcW w:w="717" w:type="dxa"/>
            <w:tcBorders>
              <w:top w:val="nil"/>
              <w:left w:val="nil"/>
              <w:bottom w:val="single" w:sz="4" w:space="0" w:color="auto"/>
              <w:right w:val="single" w:sz="4" w:space="0" w:color="auto"/>
            </w:tcBorders>
            <w:shd w:val="clear" w:color="000000" w:fill="FFFFFF"/>
            <w:noWrap/>
            <w:vAlign w:val="center"/>
            <w:hideMark/>
          </w:tcPr>
          <w:p w14:paraId="5719970B"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10,10</w:t>
            </w:r>
          </w:p>
        </w:tc>
        <w:tc>
          <w:tcPr>
            <w:tcW w:w="1008" w:type="dxa"/>
            <w:tcBorders>
              <w:top w:val="nil"/>
              <w:left w:val="nil"/>
              <w:bottom w:val="single" w:sz="4" w:space="0" w:color="auto"/>
              <w:right w:val="single" w:sz="4" w:space="0" w:color="auto"/>
            </w:tcBorders>
            <w:shd w:val="clear" w:color="000000" w:fill="FFFFFF"/>
            <w:noWrap/>
            <w:vAlign w:val="bottom"/>
            <w:hideMark/>
          </w:tcPr>
          <w:p w14:paraId="0BC4779C"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173</w:t>
            </w:r>
          </w:p>
        </w:tc>
        <w:tc>
          <w:tcPr>
            <w:tcW w:w="696" w:type="dxa"/>
            <w:tcBorders>
              <w:top w:val="nil"/>
              <w:left w:val="nil"/>
              <w:bottom w:val="single" w:sz="4" w:space="0" w:color="auto"/>
              <w:right w:val="single" w:sz="4" w:space="0" w:color="auto"/>
            </w:tcBorders>
            <w:shd w:val="clear" w:color="000000" w:fill="FFFFFF"/>
            <w:noWrap/>
            <w:vAlign w:val="bottom"/>
            <w:hideMark/>
          </w:tcPr>
          <w:p w14:paraId="0B2D63C2"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61</w:t>
            </w:r>
          </w:p>
        </w:tc>
        <w:tc>
          <w:tcPr>
            <w:tcW w:w="643" w:type="dxa"/>
            <w:tcBorders>
              <w:top w:val="nil"/>
              <w:left w:val="nil"/>
              <w:bottom w:val="single" w:sz="4" w:space="0" w:color="auto"/>
              <w:right w:val="single" w:sz="4" w:space="0" w:color="auto"/>
            </w:tcBorders>
            <w:shd w:val="clear" w:color="000000" w:fill="FFFFFF"/>
            <w:noWrap/>
            <w:vAlign w:val="bottom"/>
            <w:hideMark/>
          </w:tcPr>
          <w:p w14:paraId="6758B2E9"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9,2</w:t>
            </w:r>
          </w:p>
        </w:tc>
      </w:tr>
      <w:tr w:rsidR="00CE50AE" w:rsidRPr="00CE50AE" w14:paraId="79976388"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03319F1B"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29</w:t>
            </w:r>
          </w:p>
        </w:tc>
        <w:tc>
          <w:tcPr>
            <w:tcW w:w="883" w:type="dxa"/>
            <w:tcBorders>
              <w:top w:val="nil"/>
              <w:left w:val="nil"/>
              <w:bottom w:val="single" w:sz="4" w:space="0" w:color="auto"/>
              <w:right w:val="single" w:sz="4" w:space="0" w:color="auto"/>
            </w:tcBorders>
            <w:shd w:val="clear" w:color="000000" w:fill="FFFFFF"/>
            <w:noWrap/>
            <w:hideMark/>
          </w:tcPr>
          <w:p w14:paraId="21B19132"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JT.34</w:t>
            </w:r>
          </w:p>
        </w:tc>
        <w:tc>
          <w:tcPr>
            <w:tcW w:w="1443" w:type="dxa"/>
            <w:tcBorders>
              <w:top w:val="nil"/>
              <w:left w:val="nil"/>
              <w:bottom w:val="single" w:sz="4" w:space="0" w:color="auto"/>
              <w:right w:val="single" w:sz="4" w:space="0" w:color="auto"/>
            </w:tcBorders>
            <w:shd w:val="clear" w:color="000000" w:fill="FFFFFF"/>
            <w:noWrap/>
            <w:vAlign w:val="center"/>
            <w:hideMark/>
          </w:tcPr>
          <w:p w14:paraId="341C0275"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Cikeruh 02/05</w:t>
            </w:r>
          </w:p>
        </w:tc>
        <w:tc>
          <w:tcPr>
            <w:tcW w:w="1349" w:type="dxa"/>
            <w:tcBorders>
              <w:top w:val="nil"/>
              <w:left w:val="nil"/>
              <w:bottom w:val="single" w:sz="4" w:space="0" w:color="auto"/>
              <w:right w:val="single" w:sz="4" w:space="0" w:color="auto"/>
            </w:tcBorders>
            <w:shd w:val="clear" w:color="000000" w:fill="FFFFFF"/>
            <w:noWrap/>
            <w:vAlign w:val="center"/>
            <w:hideMark/>
          </w:tcPr>
          <w:p w14:paraId="31972470"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Tini Supriantini</w:t>
            </w:r>
          </w:p>
        </w:tc>
        <w:tc>
          <w:tcPr>
            <w:tcW w:w="1072" w:type="dxa"/>
            <w:tcBorders>
              <w:top w:val="nil"/>
              <w:left w:val="nil"/>
              <w:bottom w:val="single" w:sz="4" w:space="0" w:color="auto"/>
              <w:right w:val="single" w:sz="4" w:space="0" w:color="auto"/>
            </w:tcBorders>
            <w:shd w:val="clear" w:color="000000" w:fill="FFFFFF"/>
            <w:noWrap/>
            <w:vAlign w:val="center"/>
            <w:hideMark/>
          </w:tcPr>
          <w:p w14:paraId="0E5D9FAD"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2</w:t>
            </w:r>
          </w:p>
        </w:tc>
        <w:tc>
          <w:tcPr>
            <w:tcW w:w="656" w:type="dxa"/>
            <w:tcBorders>
              <w:top w:val="nil"/>
              <w:left w:val="nil"/>
              <w:bottom w:val="single" w:sz="4" w:space="0" w:color="auto"/>
              <w:right w:val="single" w:sz="4" w:space="0" w:color="auto"/>
            </w:tcBorders>
            <w:shd w:val="clear" w:color="000000" w:fill="FFFFFF"/>
            <w:noWrap/>
            <w:vAlign w:val="center"/>
            <w:hideMark/>
          </w:tcPr>
          <w:p w14:paraId="38C37229"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29</w:t>
            </w:r>
          </w:p>
        </w:tc>
        <w:tc>
          <w:tcPr>
            <w:tcW w:w="1057" w:type="dxa"/>
            <w:tcBorders>
              <w:top w:val="nil"/>
              <w:left w:val="nil"/>
              <w:bottom w:val="single" w:sz="4" w:space="0" w:color="auto"/>
              <w:right w:val="single" w:sz="4" w:space="0" w:color="auto"/>
            </w:tcBorders>
            <w:shd w:val="clear" w:color="000000" w:fill="FFFFFF"/>
            <w:noWrap/>
            <w:vAlign w:val="center"/>
            <w:hideMark/>
          </w:tcPr>
          <w:p w14:paraId="3CFF5F38"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G3P2A0</w:t>
            </w:r>
          </w:p>
        </w:tc>
        <w:tc>
          <w:tcPr>
            <w:tcW w:w="1296" w:type="dxa"/>
            <w:tcBorders>
              <w:top w:val="nil"/>
              <w:left w:val="nil"/>
              <w:bottom w:val="single" w:sz="4" w:space="0" w:color="auto"/>
              <w:right w:val="single" w:sz="4" w:space="0" w:color="auto"/>
            </w:tcBorders>
            <w:shd w:val="clear" w:color="000000" w:fill="FFFFFF"/>
            <w:noWrap/>
            <w:vAlign w:val="center"/>
            <w:hideMark/>
          </w:tcPr>
          <w:p w14:paraId="2BF4B665"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SMP</w:t>
            </w:r>
          </w:p>
        </w:tc>
        <w:tc>
          <w:tcPr>
            <w:tcW w:w="1056" w:type="dxa"/>
            <w:tcBorders>
              <w:top w:val="nil"/>
              <w:left w:val="nil"/>
              <w:bottom w:val="single" w:sz="4" w:space="0" w:color="auto"/>
              <w:right w:val="single" w:sz="4" w:space="0" w:color="auto"/>
            </w:tcBorders>
            <w:shd w:val="clear" w:color="000000" w:fill="FFFFFF"/>
            <w:noWrap/>
            <w:vAlign w:val="center"/>
            <w:hideMark/>
          </w:tcPr>
          <w:p w14:paraId="66060C5E"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44</w:t>
            </w:r>
          </w:p>
        </w:tc>
        <w:tc>
          <w:tcPr>
            <w:tcW w:w="756" w:type="dxa"/>
            <w:tcBorders>
              <w:top w:val="nil"/>
              <w:left w:val="nil"/>
              <w:bottom w:val="single" w:sz="4" w:space="0" w:color="auto"/>
              <w:right w:val="single" w:sz="4" w:space="0" w:color="auto"/>
            </w:tcBorders>
            <w:shd w:val="clear" w:color="000000" w:fill="FFFFFF"/>
            <w:noWrap/>
            <w:vAlign w:val="center"/>
            <w:hideMark/>
          </w:tcPr>
          <w:p w14:paraId="11155D86"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155</w:t>
            </w:r>
          </w:p>
        </w:tc>
        <w:tc>
          <w:tcPr>
            <w:tcW w:w="756" w:type="dxa"/>
            <w:tcBorders>
              <w:top w:val="nil"/>
              <w:left w:val="nil"/>
              <w:bottom w:val="single" w:sz="4" w:space="0" w:color="auto"/>
              <w:right w:val="single" w:sz="4" w:space="0" w:color="auto"/>
            </w:tcBorders>
            <w:shd w:val="clear" w:color="000000" w:fill="FFFFFF"/>
            <w:noWrap/>
            <w:vAlign w:val="bottom"/>
            <w:hideMark/>
          </w:tcPr>
          <w:p w14:paraId="7BB19C51"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1,55</w:t>
            </w:r>
          </w:p>
        </w:tc>
        <w:tc>
          <w:tcPr>
            <w:tcW w:w="996" w:type="dxa"/>
            <w:tcBorders>
              <w:top w:val="nil"/>
              <w:left w:val="nil"/>
              <w:bottom w:val="single" w:sz="4" w:space="0" w:color="auto"/>
              <w:right w:val="single" w:sz="4" w:space="0" w:color="auto"/>
            </w:tcBorders>
            <w:shd w:val="clear" w:color="000000" w:fill="FFFFFF"/>
            <w:noWrap/>
            <w:vAlign w:val="bottom"/>
            <w:hideMark/>
          </w:tcPr>
          <w:p w14:paraId="67C6C9EE"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18,3143</w:t>
            </w:r>
          </w:p>
        </w:tc>
        <w:tc>
          <w:tcPr>
            <w:tcW w:w="717" w:type="dxa"/>
            <w:tcBorders>
              <w:top w:val="nil"/>
              <w:left w:val="nil"/>
              <w:bottom w:val="single" w:sz="4" w:space="0" w:color="auto"/>
              <w:right w:val="single" w:sz="4" w:space="0" w:color="auto"/>
            </w:tcBorders>
            <w:shd w:val="clear" w:color="000000" w:fill="FFFFFF"/>
            <w:noWrap/>
            <w:vAlign w:val="center"/>
            <w:hideMark/>
          </w:tcPr>
          <w:p w14:paraId="503DAF10"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11,40</w:t>
            </w:r>
          </w:p>
        </w:tc>
        <w:tc>
          <w:tcPr>
            <w:tcW w:w="1008" w:type="dxa"/>
            <w:tcBorders>
              <w:top w:val="nil"/>
              <w:left w:val="nil"/>
              <w:bottom w:val="single" w:sz="4" w:space="0" w:color="auto"/>
              <w:right w:val="single" w:sz="4" w:space="0" w:color="auto"/>
            </w:tcBorders>
            <w:shd w:val="clear" w:color="000000" w:fill="FFFFFF"/>
            <w:noWrap/>
            <w:vAlign w:val="bottom"/>
            <w:hideMark/>
          </w:tcPr>
          <w:p w14:paraId="6971DF76"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103</w:t>
            </w:r>
          </w:p>
        </w:tc>
        <w:tc>
          <w:tcPr>
            <w:tcW w:w="696" w:type="dxa"/>
            <w:tcBorders>
              <w:top w:val="nil"/>
              <w:left w:val="nil"/>
              <w:bottom w:val="single" w:sz="4" w:space="0" w:color="auto"/>
              <w:right w:val="single" w:sz="4" w:space="0" w:color="auto"/>
            </w:tcBorders>
            <w:shd w:val="clear" w:color="000000" w:fill="FFFFFF"/>
            <w:noWrap/>
            <w:vAlign w:val="bottom"/>
            <w:hideMark/>
          </w:tcPr>
          <w:p w14:paraId="5096AC39"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96,4</w:t>
            </w:r>
          </w:p>
        </w:tc>
        <w:tc>
          <w:tcPr>
            <w:tcW w:w="643" w:type="dxa"/>
            <w:tcBorders>
              <w:top w:val="nil"/>
              <w:left w:val="nil"/>
              <w:bottom w:val="single" w:sz="4" w:space="0" w:color="auto"/>
              <w:right w:val="single" w:sz="4" w:space="0" w:color="auto"/>
            </w:tcBorders>
            <w:shd w:val="clear" w:color="000000" w:fill="FFFFFF"/>
            <w:noWrap/>
            <w:vAlign w:val="bottom"/>
            <w:hideMark/>
          </w:tcPr>
          <w:p w14:paraId="3F59F84C"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9,8</w:t>
            </w:r>
          </w:p>
        </w:tc>
      </w:tr>
      <w:tr w:rsidR="00CE50AE" w:rsidRPr="00CE50AE" w14:paraId="74BE9D5C"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3FD25623"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30</w:t>
            </w:r>
          </w:p>
        </w:tc>
        <w:tc>
          <w:tcPr>
            <w:tcW w:w="883" w:type="dxa"/>
            <w:tcBorders>
              <w:top w:val="nil"/>
              <w:left w:val="nil"/>
              <w:bottom w:val="single" w:sz="4" w:space="0" w:color="auto"/>
              <w:right w:val="single" w:sz="4" w:space="0" w:color="auto"/>
            </w:tcBorders>
            <w:shd w:val="clear" w:color="000000" w:fill="FFFFFF"/>
            <w:noWrap/>
            <w:hideMark/>
          </w:tcPr>
          <w:p w14:paraId="033F4EC4"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JT.36</w:t>
            </w:r>
          </w:p>
        </w:tc>
        <w:tc>
          <w:tcPr>
            <w:tcW w:w="1443" w:type="dxa"/>
            <w:tcBorders>
              <w:top w:val="nil"/>
              <w:left w:val="nil"/>
              <w:bottom w:val="single" w:sz="4" w:space="0" w:color="auto"/>
              <w:right w:val="single" w:sz="4" w:space="0" w:color="auto"/>
            </w:tcBorders>
            <w:shd w:val="clear" w:color="000000" w:fill="FFFFFF"/>
            <w:noWrap/>
            <w:vAlign w:val="center"/>
            <w:hideMark/>
          </w:tcPr>
          <w:p w14:paraId="2EBD64B6"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Cikeruh Asrama Brimob</w:t>
            </w:r>
          </w:p>
        </w:tc>
        <w:tc>
          <w:tcPr>
            <w:tcW w:w="1349" w:type="dxa"/>
            <w:tcBorders>
              <w:top w:val="nil"/>
              <w:left w:val="nil"/>
              <w:bottom w:val="single" w:sz="4" w:space="0" w:color="auto"/>
              <w:right w:val="single" w:sz="4" w:space="0" w:color="auto"/>
            </w:tcBorders>
            <w:shd w:val="clear" w:color="000000" w:fill="FFFFFF"/>
            <w:noWrap/>
            <w:vAlign w:val="center"/>
            <w:hideMark/>
          </w:tcPr>
          <w:p w14:paraId="32CD53BE"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Hanifatus</w:t>
            </w:r>
          </w:p>
        </w:tc>
        <w:tc>
          <w:tcPr>
            <w:tcW w:w="1072" w:type="dxa"/>
            <w:tcBorders>
              <w:top w:val="nil"/>
              <w:left w:val="nil"/>
              <w:bottom w:val="single" w:sz="4" w:space="0" w:color="auto"/>
              <w:right w:val="single" w:sz="4" w:space="0" w:color="auto"/>
            </w:tcBorders>
            <w:shd w:val="clear" w:color="000000" w:fill="FFFFFF"/>
            <w:noWrap/>
            <w:vAlign w:val="center"/>
            <w:hideMark/>
          </w:tcPr>
          <w:p w14:paraId="0A125E4B"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2</w:t>
            </w:r>
          </w:p>
        </w:tc>
        <w:tc>
          <w:tcPr>
            <w:tcW w:w="656" w:type="dxa"/>
            <w:tcBorders>
              <w:top w:val="nil"/>
              <w:left w:val="nil"/>
              <w:bottom w:val="single" w:sz="4" w:space="0" w:color="auto"/>
              <w:right w:val="single" w:sz="4" w:space="0" w:color="auto"/>
            </w:tcBorders>
            <w:shd w:val="clear" w:color="000000" w:fill="FFFFFF"/>
            <w:noWrap/>
            <w:vAlign w:val="center"/>
            <w:hideMark/>
          </w:tcPr>
          <w:p w14:paraId="7DB8148C"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24</w:t>
            </w:r>
          </w:p>
        </w:tc>
        <w:tc>
          <w:tcPr>
            <w:tcW w:w="1057" w:type="dxa"/>
            <w:tcBorders>
              <w:top w:val="nil"/>
              <w:left w:val="nil"/>
              <w:bottom w:val="single" w:sz="4" w:space="0" w:color="auto"/>
              <w:right w:val="single" w:sz="4" w:space="0" w:color="auto"/>
            </w:tcBorders>
            <w:shd w:val="clear" w:color="000000" w:fill="FFFFFF"/>
            <w:noWrap/>
            <w:vAlign w:val="center"/>
            <w:hideMark/>
          </w:tcPr>
          <w:p w14:paraId="19F92CA2"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G1P0A0</w:t>
            </w:r>
          </w:p>
        </w:tc>
        <w:tc>
          <w:tcPr>
            <w:tcW w:w="1296" w:type="dxa"/>
            <w:tcBorders>
              <w:top w:val="nil"/>
              <w:left w:val="nil"/>
              <w:bottom w:val="single" w:sz="4" w:space="0" w:color="auto"/>
              <w:right w:val="single" w:sz="4" w:space="0" w:color="auto"/>
            </w:tcBorders>
            <w:shd w:val="clear" w:color="000000" w:fill="FFFFFF"/>
            <w:noWrap/>
            <w:vAlign w:val="center"/>
            <w:hideMark/>
          </w:tcPr>
          <w:p w14:paraId="0731FA61"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S1</w:t>
            </w:r>
          </w:p>
        </w:tc>
        <w:tc>
          <w:tcPr>
            <w:tcW w:w="1056" w:type="dxa"/>
            <w:tcBorders>
              <w:top w:val="nil"/>
              <w:left w:val="nil"/>
              <w:bottom w:val="single" w:sz="4" w:space="0" w:color="auto"/>
              <w:right w:val="single" w:sz="4" w:space="0" w:color="auto"/>
            </w:tcBorders>
            <w:shd w:val="clear" w:color="000000" w:fill="FFFFFF"/>
            <w:noWrap/>
            <w:vAlign w:val="center"/>
            <w:hideMark/>
          </w:tcPr>
          <w:p w14:paraId="235EFF35"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47</w:t>
            </w:r>
          </w:p>
        </w:tc>
        <w:tc>
          <w:tcPr>
            <w:tcW w:w="756" w:type="dxa"/>
            <w:tcBorders>
              <w:top w:val="nil"/>
              <w:left w:val="nil"/>
              <w:bottom w:val="single" w:sz="4" w:space="0" w:color="auto"/>
              <w:right w:val="single" w:sz="4" w:space="0" w:color="auto"/>
            </w:tcBorders>
            <w:shd w:val="clear" w:color="000000" w:fill="FFFFFF"/>
            <w:noWrap/>
            <w:vAlign w:val="center"/>
            <w:hideMark/>
          </w:tcPr>
          <w:p w14:paraId="0E714EED"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164</w:t>
            </w:r>
          </w:p>
        </w:tc>
        <w:tc>
          <w:tcPr>
            <w:tcW w:w="756" w:type="dxa"/>
            <w:tcBorders>
              <w:top w:val="nil"/>
              <w:left w:val="nil"/>
              <w:bottom w:val="single" w:sz="4" w:space="0" w:color="auto"/>
              <w:right w:val="single" w:sz="4" w:space="0" w:color="auto"/>
            </w:tcBorders>
            <w:shd w:val="clear" w:color="000000" w:fill="FFFFFF"/>
            <w:noWrap/>
            <w:vAlign w:val="bottom"/>
            <w:hideMark/>
          </w:tcPr>
          <w:p w14:paraId="2BED9631"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1,64</w:t>
            </w:r>
          </w:p>
        </w:tc>
        <w:tc>
          <w:tcPr>
            <w:tcW w:w="996" w:type="dxa"/>
            <w:tcBorders>
              <w:top w:val="nil"/>
              <w:left w:val="nil"/>
              <w:bottom w:val="single" w:sz="4" w:space="0" w:color="auto"/>
              <w:right w:val="single" w:sz="4" w:space="0" w:color="auto"/>
            </w:tcBorders>
            <w:shd w:val="clear" w:color="000000" w:fill="FFFFFF"/>
            <w:noWrap/>
            <w:vAlign w:val="bottom"/>
            <w:hideMark/>
          </w:tcPr>
          <w:p w14:paraId="54A7A333"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17,4747</w:t>
            </w:r>
          </w:p>
        </w:tc>
        <w:tc>
          <w:tcPr>
            <w:tcW w:w="717" w:type="dxa"/>
            <w:tcBorders>
              <w:top w:val="nil"/>
              <w:left w:val="nil"/>
              <w:bottom w:val="single" w:sz="4" w:space="0" w:color="auto"/>
              <w:right w:val="single" w:sz="4" w:space="0" w:color="auto"/>
            </w:tcBorders>
            <w:shd w:val="clear" w:color="000000" w:fill="FFFFFF"/>
            <w:noWrap/>
            <w:vAlign w:val="center"/>
            <w:hideMark/>
          </w:tcPr>
          <w:p w14:paraId="3E2CCDB8"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10,40</w:t>
            </w:r>
          </w:p>
        </w:tc>
        <w:tc>
          <w:tcPr>
            <w:tcW w:w="1008" w:type="dxa"/>
            <w:tcBorders>
              <w:top w:val="nil"/>
              <w:left w:val="nil"/>
              <w:bottom w:val="single" w:sz="4" w:space="0" w:color="auto"/>
              <w:right w:val="single" w:sz="4" w:space="0" w:color="auto"/>
            </w:tcBorders>
            <w:shd w:val="clear" w:color="000000" w:fill="FFFFFF"/>
            <w:noWrap/>
            <w:vAlign w:val="bottom"/>
            <w:hideMark/>
          </w:tcPr>
          <w:p w14:paraId="57DCDECA"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226</w:t>
            </w:r>
          </w:p>
        </w:tc>
        <w:tc>
          <w:tcPr>
            <w:tcW w:w="696" w:type="dxa"/>
            <w:tcBorders>
              <w:top w:val="nil"/>
              <w:left w:val="nil"/>
              <w:bottom w:val="single" w:sz="4" w:space="0" w:color="auto"/>
              <w:right w:val="single" w:sz="4" w:space="0" w:color="auto"/>
            </w:tcBorders>
            <w:shd w:val="clear" w:color="000000" w:fill="FFFFFF"/>
            <w:noWrap/>
            <w:vAlign w:val="bottom"/>
            <w:hideMark/>
          </w:tcPr>
          <w:p w14:paraId="4F5BC825"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119</w:t>
            </w:r>
          </w:p>
        </w:tc>
        <w:tc>
          <w:tcPr>
            <w:tcW w:w="643" w:type="dxa"/>
            <w:tcBorders>
              <w:top w:val="nil"/>
              <w:left w:val="nil"/>
              <w:bottom w:val="single" w:sz="4" w:space="0" w:color="auto"/>
              <w:right w:val="single" w:sz="4" w:space="0" w:color="auto"/>
            </w:tcBorders>
            <w:shd w:val="clear" w:color="000000" w:fill="FFFFFF"/>
            <w:noWrap/>
            <w:vAlign w:val="bottom"/>
            <w:hideMark/>
          </w:tcPr>
          <w:p w14:paraId="0F1A0857"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22,8</w:t>
            </w:r>
          </w:p>
        </w:tc>
      </w:tr>
      <w:tr w:rsidR="00CE50AE" w:rsidRPr="00CE50AE" w14:paraId="1FD93111"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4FA7D59F"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lastRenderedPageBreak/>
              <w:t>31</w:t>
            </w:r>
          </w:p>
        </w:tc>
        <w:tc>
          <w:tcPr>
            <w:tcW w:w="883" w:type="dxa"/>
            <w:tcBorders>
              <w:top w:val="nil"/>
              <w:left w:val="nil"/>
              <w:bottom w:val="single" w:sz="4" w:space="0" w:color="auto"/>
              <w:right w:val="single" w:sz="4" w:space="0" w:color="auto"/>
            </w:tcBorders>
            <w:shd w:val="clear" w:color="000000" w:fill="FFFFFF"/>
            <w:noWrap/>
            <w:hideMark/>
          </w:tcPr>
          <w:p w14:paraId="74BB10B2"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JT.37</w:t>
            </w:r>
          </w:p>
        </w:tc>
        <w:tc>
          <w:tcPr>
            <w:tcW w:w="1443" w:type="dxa"/>
            <w:tcBorders>
              <w:top w:val="nil"/>
              <w:left w:val="nil"/>
              <w:bottom w:val="single" w:sz="4" w:space="0" w:color="auto"/>
              <w:right w:val="single" w:sz="4" w:space="0" w:color="auto"/>
            </w:tcBorders>
            <w:shd w:val="clear" w:color="000000" w:fill="FFFFFF"/>
            <w:noWrap/>
            <w:vAlign w:val="center"/>
            <w:hideMark/>
          </w:tcPr>
          <w:p w14:paraId="477C77FF"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Cikeruh 05/09</w:t>
            </w:r>
          </w:p>
        </w:tc>
        <w:tc>
          <w:tcPr>
            <w:tcW w:w="1349" w:type="dxa"/>
            <w:tcBorders>
              <w:top w:val="nil"/>
              <w:left w:val="nil"/>
              <w:bottom w:val="single" w:sz="4" w:space="0" w:color="auto"/>
              <w:right w:val="single" w:sz="4" w:space="0" w:color="auto"/>
            </w:tcBorders>
            <w:shd w:val="clear" w:color="000000" w:fill="FFFFFF"/>
            <w:noWrap/>
            <w:vAlign w:val="center"/>
            <w:hideMark/>
          </w:tcPr>
          <w:p w14:paraId="0D144AE1"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Neni Rohayati</w:t>
            </w:r>
          </w:p>
        </w:tc>
        <w:tc>
          <w:tcPr>
            <w:tcW w:w="1072" w:type="dxa"/>
            <w:tcBorders>
              <w:top w:val="nil"/>
              <w:left w:val="nil"/>
              <w:bottom w:val="single" w:sz="4" w:space="0" w:color="auto"/>
              <w:right w:val="single" w:sz="4" w:space="0" w:color="auto"/>
            </w:tcBorders>
            <w:shd w:val="clear" w:color="000000" w:fill="FFFFFF"/>
            <w:noWrap/>
            <w:vAlign w:val="center"/>
            <w:hideMark/>
          </w:tcPr>
          <w:p w14:paraId="5E895A06"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3</w:t>
            </w:r>
          </w:p>
        </w:tc>
        <w:tc>
          <w:tcPr>
            <w:tcW w:w="656" w:type="dxa"/>
            <w:tcBorders>
              <w:top w:val="nil"/>
              <w:left w:val="nil"/>
              <w:bottom w:val="single" w:sz="4" w:space="0" w:color="auto"/>
              <w:right w:val="single" w:sz="4" w:space="0" w:color="auto"/>
            </w:tcBorders>
            <w:shd w:val="clear" w:color="000000" w:fill="FFFFFF"/>
            <w:noWrap/>
            <w:vAlign w:val="center"/>
            <w:hideMark/>
          </w:tcPr>
          <w:p w14:paraId="564F9289"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19</w:t>
            </w:r>
          </w:p>
        </w:tc>
        <w:tc>
          <w:tcPr>
            <w:tcW w:w="1057" w:type="dxa"/>
            <w:tcBorders>
              <w:top w:val="nil"/>
              <w:left w:val="nil"/>
              <w:bottom w:val="single" w:sz="4" w:space="0" w:color="auto"/>
              <w:right w:val="single" w:sz="4" w:space="0" w:color="auto"/>
            </w:tcBorders>
            <w:shd w:val="clear" w:color="000000" w:fill="FFFFFF"/>
            <w:noWrap/>
            <w:vAlign w:val="center"/>
            <w:hideMark/>
          </w:tcPr>
          <w:p w14:paraId="45B5835C"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G1P0A0</w:t>
            </w:r>
          </w:p>
        </w:tc>
        <w:tc>
          <w:tcPr>
            <w:tcW w:w="1296" w:type="dxa"/>
            <w:tcBorders>
              <w:top w:val="nil"/>
              <w:left w:val="nil"/>
              <w:bottom w:val="single" w:sz="4" w:space="0" w:color="auto"/>
              <w:right w:val="single" w:sz="4" w:space="0" w:color="auto"/>
            </w:tcBorders>
            <w:shd w:val="clear" w:color="000000" w:fill="FFFFFF"/>
            <w:noWrap/>
            <w:vAlign w:val="center"/>
            <w:hideMark/>
          </w:tcPr>
          <w:p w14:paraId="5F7D4859"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SMP</w:t>
            </w:r>
          </w:p>
        </w:tc>
        <w:tc>
          <w:tcPr>
            <w:tcW w:w="1056" w:type="dxa"/>
            <w:tcBorders>
              <w:top w:val="nil"/>
              <w:left w:val="nil"/>
              <w:bottom w:val="single" w:sz="4" w:space="0" w:color="auto"/>
              <w:right w:val="single" w:sz="4" w:space="0" w:color="auto"/>
            </w:tcBorders>
            <w:shd w:val="clear" w:color="000000" w:fill="FFFFFF"/>
            <w:noWrap/>
            <w:vAlign w:val="center"/>
            <w:hideMark/>
          </w:tcPr>
          <w:p w14:paraId="644D55B2"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40</w:t>
            </w:r>
          </w:p>
        </w:tc>
        <w:tc>
          <w:tcPr>
            <w:tcW w:w="756" w:type="dxa"/>
            <w:tcBorders>
              <w:top w:val="nil"/>
              <w:left w:val="nil"/>
              <w:bottom w:val="single" w:sz="4" w:space="0" w:color="auto"/>
              <w:right w:val="single" w:sz="4" w:space="0" w:color="auto"/>
            </w:tcBorders>
            <w:shd w:val="clear" w:color="000000" w:fill="FFFFFF"/>
            <w:noWrap/>
            <w:vAlign w:val="center"/>
            <w:hideMark/>
          </w:tcPr>
          <w:p w14:paraId="05DD85EE"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156</w:t>
            </w:r>
          </w:p>
        </w:tc>
        <w:tc>
          <w:tcPr>
            <w:tcW w:w="756" w:type="dxa"/>
            <w:tcBorders>
              <w:top w:val="nil"/>
              <w:left w:val="nil"/>
              <w:bottom w:val="single" w:sz="4" w:space="0" w:color="auto"/>
              <w:right w:val="single" w:sz="4" w:space="0" w:color="auto"/>
            </w:tcBorders>
            <w:shd w:val="clear" w:color="000000" w:fill="FFFFFF"/>
            <w:noWrap/>
            <w:vAlign w:val="bottom"/>
            <w:hideMark/>
          </w:tcPr>
          <w:p w14:paraId="1E679D08"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1,56</w:t>
            </w:r>
          </w:p>
        </w:tc>
        <w:tc>
          <w:tcPr>
            <w:tcW w:w="996" w:type="dxa"/>
            <w:tcBorders>
              <w:top w:val="nil"/>
              <w:left w:val="nil"/>
              <w:bottom w:val="single" w:sz="4" w:space="0" w:color="auto"/>
              <w:right w:val="single" w:sz="4" w:space="0" w:color="auto"/>
            </w:tcBorders>
            <w:shd w:val="clear" w:color="000000" w:fill="FFFFFF"/>
            <w:noWrap/>
            <w:vAlign w:val="bottom"/>
            <w:hideMark/>
          </w:tcPr>
          <w:p w14:paraId="07FFFDC6"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16,4366</w:t>
            </w:r>
          </w:p>
        </w:tc>
        <w:tc>
          <w:tcPr>
            <w:tcW w:w="717" w:type="dxa"/>
            <w:tcBorders>
              <w:top w:val="nil"/>
              <w:left w:val="nil"/>
              <w:bottom w:val="single" w:sz="4" w:space="0" w:color="auto"/>
              <w:right w:val="single" w:sz="4" w:space="0" w:color="auto"/>
            </w:tcBorders>
            <w:shd w:val="clear" w:color="000000" w:fill="FFFFFF"/>
            <w:noWrap/>
            <w:vAlign w:val="center"/>
            <w:hideMark/>
          </w:tcPr>
          <w:p w14:paraId="02B73B72"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10,00</w:t>
            </w:r>
          </w:p>
        </w:tc>
        <w:tc>
          <w:tcPr>
            <w:tcW w:w="1008" w:type="dxa"/>
            <w:tcBorders>
              <w:top w:val="nil"/>
              <w:left w:val="nil"/>
              <w:bottom w:val="single" w:sz="4" w:space="0" w:color="auto"/>
              <w:right w:val="single" w:sz="4" w:space="0" w:color="auto"/>
            </w:tcBorders>
            <w:shd w:val="clear" w:color="000000" w:fill="FFFFFF"/>
            <w:noWrap/>
            <w:vAlign w:val="bottom"/>
            <w:hideMark/>
          </w:tcPr>
          <w:p w14:paraId="4A7045D3"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178</w:t>
            </w:r>
          </w:p>
        </w:tc>
        <w:tc>
          <w:tcPr>
            <w:tcW w:w="696" w:type="dxa"/>
            <w:tcBorders>
              <w:top w:val="nil"/>
              <w:left w:val="nil"/>
              <w:bottom w:val="single" w:sz="4" w:space="0" w:color="auto"/>
              <w:right w:val="single" w:sz="4" w:space="0" w:color="auto"/>
            </w:tcBorders>
            <w:shd w:val="clear" w:color="000000" w:fill="FFFFFF"/>
            <w:noWrap/>
            <w:vAlign w:val="bottom"/>
            <w:hideMark/>
          </w:tcPr>
          <w:p w14:paraId="50339F72"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47,1</w:t>
            </w:r>
          </w:p>
        </w:tc>
        <w:tc>
          <w:tcPr>
            <w:tcW w:w="643" w:type="dxa"/>
            <w:tcBorders>
              <w:top w:val="nil"/>
              <w:left w:val="nil"/>
              <w:bottom w:val="single" w:sz="4" w:space="0" w:color="auto"/>
              <w:right w:val="single" w:sz="4" w:space="0" w:color="auto"/>
            </w:tcBorders>
            <w:shd w:val="clear" w:color="000000" w:fill="FFFFFF"/>
            <w:noWrap/>
            <w:vAlign w:val="bottom"/>
            <w:hideMark/>
          </w:tcPr>
          <w:p w14:paraId="6778C98E"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8,3</w:t>
            </w:r>
          </w:p>
        </w:tc>
      </w:tr>
      <w:tr w:rsidR="00CE50AE" w:rsidRPr="00CE50AE" w14:paraId="4F00D388"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6A3C22E7"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32</w:t>
            </w:r>
          </w:p>
        </w:tc>
        <w:tc>
          <w:tcPr>
            <w:tcW w:w="883" w:type="dxa"/>
            <w:tcBorders>
              <w:top w:val="nil"/>
              <w:left w:val="nil"/>
              <w:bottom w:val="single" w:sz="4" w:space="0" w:color="auto"/>
              <w:right w:val="single" w:sz="4" w:space="0" w:color="auto"/>
            </w:tcBorders>
            <w:shd w:val="clear" w:color="000000" w:fill="FFFFFF"/>
            <w:noWrap/>
            <w:hideMark/>
          </w:tcPr>
          <w:p w14:paraId="2013EDEF"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JT.38</w:t>
            </w:r>
          </w:p>
        </w:tc>
        <w:tc>
          <w:tcPr>
            <w:tcW w:w="1443" w:type="dxa"/>
            <w:tcBorders>
              <w:top w:val="nil"/>
              <w:left w:val="nil"/>
              <w:bottom w:val="single" w:sz="4" w:space="0" w:color="auto"/>
              <w:right w:val="single" w:sz="4" w:space="0" w:color="auto"/>
            </w:tcBorders>
            <w:shd w:val="clear" w:color="000000" w:fill="FFFFFF"/>
            <w:noWrap/>
            <w:vAlign w:val="center"/>
            <w:hideMark/>
          </w:tcPr>
          <w:p w14:paraId="379BA086"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Asrama Brimob</w:t>
            </w:r>
          </w:p>
        </w:tc>
        <w:tc>
          <w:tcPr>
            <w:tcW w:w="1349" w:type="dxa"/>
            <w:tcBorders>
              <w:top w:val="nil"/>
              <w:left w:val="nil"/>
              <w:bottom w:val="single" w:sz="4" w:space="0" w:color="auto"/>
              <w:right w:val="single" w:sz="4" w:space="0" w:color="auto"/>
            </w:tcBorders>
            <w:shd w:val="clear" w:color="000000" w:fill="FFFFFF"/>
            <w:noWrap/>
            <w:vAlign w:val="center"/>
            <w:hideMark/>
          </w:tcPr>
          <w:p w14:paraId="6869FF15"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Indah May F.</w:t>
            </w:r>
          </w:p>
        </w:tc>
        <w:tc>
          <w:tcPr>
            <w:tcW w:w="1072" w:type="dxa"/>
            <w:tcBorders>
              <w:top w:val="nil"/>
              <w:left w:val="nil"/>
              <w:bottom w:val="single" w:sz="4" w:space="0" w:color="auto"/>
              <w:right w:val="single" w:sz="4" w:space="0" w:color="auto"/>
            </w:tcBorders>
            <w:shd w:val="clear" w:color="000000" w:fill="FFFFFF"/>
            <w:noWrap/>
            <w:vAlign w:val="center"/>
            <w:hideMark/>
          </w:tcPr>
          <w:p w14:paraId="456BB0A1"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2</w:t>
            </w:r>
          </w:p>
        </w:tc>
        <w:tc>
          <w:tcPr>
            <w:tcW w:w="656" w:type="dxa"/>
            <w:tcBorders>
              <w:top w:val="nil"/>
              <w:left w:val="nil"/>
              <w:bottom w:val="single" w:sz="4" w:space="0" w:color="auto"/>
              <w:right w:val="single" w:sz="4" w:space="0" w:color="auto"/>
            </w:tcBorders>
            <w:shd w:val="clear" w:color="000000" w:fill="FFFFFF"/>
            <w:noWrap/>
            <w:vAlign w:val="center"/>
            <w:hideMark/>
          </w:tcPr>
          <w:p w14:paraId="4F63EED3"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22</w:t>
            </w:r>
          </w:p>
        </w:tc>
        <w:tc>
          <w:tcPr>
            <w:tcW w:w="1057" w:type="dxa"/>
            <w:tcBorders>
              <w:top w:val="nil"/>
              <w:left w:val="nil"/>
              <w:bottom w:val="single" w:sz="4" w:space="0" w:color="auto"/>
              <w:right w:val="single" w:sz="4" w:space="0" w:color="auto"/>
            </w:tcBorders>
            <w:shd w:val="clear" w:color="000000" w:fill="FFFFFF"/>
            <w:noWrap/>
            <w:vAlign w:val="center"/>
            <w:hideMark/>
          </w:tcPr>
          <w:p w14:paraId="47CDE26E"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G1P0A0</w:t>
            </w:r>
          </w:p>
        </w:tc>
        <w:tc>
          <w:tcPr>
            <w:tcW w:w="1296" w:type="dxa"/>
            <w:tcBorders>
              <w:top w:val="nil"/>
              <w:left w:val="nil"/>
              <w:bottom w:val="single" w:sz="4" w:space="0" w:color="auto"/>
              <w:right w:val="single" w:sz="4" w:space="0" w:color="auto"/>
            </w:tcBorders>
            <w:shd w:val="clear" w:color="000000" w:fill="FFFFFF"/>
            <w:noWrap/>
            <w:vAlign w:val="center"/>
            <w:hideMark/>
          </w:tcPr>
          <w:p w14:paraId="40745E44"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SMA</w:t>
            </w:r>
          </w:p>
        </w:tc>
        <w:tc>
          <w:tcPr>
            <w:tcW w:w="1056" w:type="dxa"/>
            <w:tcBorders>
              <w:top w:val="nil"/>
              <w:left w:val="nil"/>
              <w:bottom w:val="single" w:sz="4" w:space="0" w:color="auto"/>
              <w:right w:val="single" w:sz="4" w:space="0" w:color="auto"/>
            </w:tcBorders>
            <w:shd w:val="clear" w:color="000000" w:fill="FFFFFF"/>
            <w:noWrap/>
            <w:vAlign w:val="center"/>
            <w:hideMark/>
          </w:tcPr>
          <w:p w14:paraId="4B513B68"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60</w:t>
            </w:r>
          </w:p>
        </w:tc>
        <w:tc>
          <w:tcPr>
            <w:tcW w:w="756" w:type="dxa"/>
            <w:tcBorders>
              <w:top w:val="nil"/>
              <w:left w:val="nil"/>
              <w:bottom w:val="single" w:sz="4" w:space="0" w:color="auto"/>
              <w:right w:val="single" w:sz="4" w:space="0" w:color="auto"/>
            </w:tcBorders>
            <w:shd w:val="clear" w:color="000000" w:fill="FFFFFF"/>
            <w:noWrap/>
            <w:vAlign w:val="center"/>
            <w:hideMark/>
          </w:tcPr>
          <w:p w14:paraId="0660E36B"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165</w:t>
            </w:r>
          </w:p>
        </w:tc>
        <w:tc>
          <w:tcPr>
            <w:tcW w:w="756" w:type="dxa"/>
            <w:tcBorders>
              <w:top w:val="nil"/>
              <w:left w:val="nil"/>
              <w:bottom w:val="single" w:sz="4" w:space="0" w:color="auto"/>
              <w:right w:val="single" w:sz="4" w:space="0" w:color="auto"/>
            </w:tcBorders>
            <w:shd w:val="clear" w:color="000000" w:fill="FFFFFF"/>
            <w:noWrap/>
            <w:vAlign w:val="bottom"/>
            <w:hideMark/>
          </w:tcPr>
          <w:p w14:paraId="4E014328"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1,65</w:t>
            </w:r>
          </w:p>
        </w:tc>
        <w:tc>
          <w:tcPr>
            <w:tcW w:w="996" w:type="dxa"/>
            <w:tcBorders>
              <w:top w:val="nil"/>
              <w:left w:val="nil"/>
              <w:bottom w:val="single" w:sz="4" w:space="0" w:color="auto"/>
              <w:right w:val="single" w:sz="4" w:space="0" w:color="auto"/>
            </w:tcBorders>
            <w:shd w:val="clear" w:color="000000" w:fill="FFFFFF"/>
            <w:noWrap/>
            <w:vAlign w:val="bottom"/>
            <w:hideMark/>
          </w:tcPr>
          <w:p w14:paraId="217A33B8"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22,0386</w:t>
            </w:r>
          </w:p>
        </w:tc>
        <w:tc>
          <w:tcPr>
            <w:tcW w:w="717" w:type="dxa"/>
            <w:tcBorders>
              <w:top w:val="nil"/>
              <w:left w:val="nil"/>
              <w:bottom w:val="single" w:sz="4" w:space="0" w:color="auto"/>
              <w:right w:val="single" w:sz="4" w:space="0" w:color="auto"/>
            </w:tcBorders>
            <w:shd w:val="clear" w:color="000000" w:fill="FFFFFF"/>
            <w:noWrap/>
            <w:vAlign w:val="center"/>
            <w:hideMark/>
          </w:tcPr>
          <w:p w14:paraId="681ED9AE"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10,50</w:t>
            </w:r>
          </w:p>
        </w:tc>
        <w:tc>
          <w:tcPr>
            <w:tcW w:w="1008" w:type="dxa"/>
            <w:tcBorders>
              <w:top w:val="nil"/>
              <w:left w:val="nil"/>
              <w:bottom w:val="single" w:sz="4" w:space="0" w:color="auto"/>
              <w:right w:val="single" w:sz="4" w:space="0" w:color="auto"/>
            </w:tcBorders>
            <w:shd w:val="clear" w:color="000000" w:fill="FFFFFF"/>
            <w:noWrap/>
            <w:vAlign w:val="bottom"/>
            <w:hideMark/>
          </w:tcPr>
          <w:p w14:paraId="0291DF20"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249</w:t>
            </w:r>
          </w:p>
        </w:tc>
        <w:tc>
          <w:tcPr>
            <w:tcW w:w="696" w:type="dxa"/>
            <w:tcBorders>
              <w:top w:val="nil"/>
              <w:left w:val="nil"/>
              <w:bottom w:val="single" w:sz="4" w:space="0" w:color="auto"/>
              <w:right w:val="single" w:sz="4" w:space="0" w:color="auto"/>
            </w:tcBorders>
            <w:shd w:val="clear" w:color="000000" w:fill="FFFFFF"/>
            <w:noWrap/>
            <w:vAlign w:val="bottom"/>
            <w:hideMark/>
          </w:tcPr>
          <w:p w14:paraId="31298C38"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53,1</w:t>
            </w:r>
          </w:p>
        </w:tc>
        <w:tc>
          <w:tcPr>
            <w:tcW w:w="643" w:type="dxa"/>
            <w:tcBorders>
              <w:top w:val="nil"/>
              <w:left w:val="nil"/>
              <w:bottom w:val="single" w:sz="4" w:space="0" w:color="auto"/>
              <w:right w:val="single" w:sz="4" w:space="0" w:color="auto"/>
            </w:tcBorders>
            <w:shd w:val="clear" w:color="000000" w:fill="FFFFFF"/>
            <w:noWrap/>
            <w:vAlign w:val="bottom"/>
            <w:hideMark/>
          </w:tcPr>
          <w:p w14:paraId="21F4FFAA"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8,5</w:t>
            </w:r>
          </w:p>
        </w:tc>
      </w:tr>
      <w:tr w:rsidR="00CE50AE" w:rsidRPr="00CE50AE" w14:paraId="3B2DB9F0"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6DBFD9C7"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33</w:t>
            </w:r>
          </w:p>
        </w:tc>
        <w:tc>
          <w:tcPr>
            <w:tcW w:w="883" w:type="dxa"/>
            <w:tcBorders>
              <w:top w:val="nil"/>
              <w:left w:val="nil"/>
              <w:bottom w:val="single" w:sz="4" w:space="0" w:color="auto"/>
              <w:right w:val="single" w:sz="4" w:space="0" w:color="auto"/>
            </w:tcBorders>
            <w:shd w:val="clear" w:color="000000" w:fill="FFFFFF"/>
            <w:noWrap/>
            <w:hideMark/>
          </w:tcPr>
          <w:p w14:paraId="74128B2B"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JT.39</w:t>
            </w:r>
          </w:p>
        </w:tc>
        <w:tc>
          <w:tcPr>
            <w:tcW w:w="1443" w:type="dxa"/>
            <w:tcBorders>
              <w:top w:val="nil"/>
              <w:left w:val="nil"/>
              <w:bottom w:val="single" w:sz="4" w:space="0" w:color="auto"/>
              <w:right w:val="single" w:sz="4" w:space="0" w:color="auto"/>
            </w:tcBorders>
            <w:shd w:val="clear" w:color="000000" w:fill="FFFFFF"/>
            <w:noWrap/>
            <w:vAlign w:val="center"/>
            <w:hideMark/>
          </w:tcPr>
          <w:p w14:paraId="0671F5C6"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Sayang 02/06</w:t>
            </w:r>
          </w:p>
        </w:tc>
        <w:tc>
          <w:tcPr>
            <w:tcW w:w="1349" w:type="dxa"/>
            <w:tcBorders>
              <w:top w:val="nil"/>
              <w:left w:val="nil"/>
              <w:bottom w:val="single" w:sz="4" w:space="0" w:color="auto"/>
              <w:right w:val="single" w:sz="4" w:space="0" w:color="auto"/>
            </w:tcBorders>
            <w:shd w:val="clear" w:color="000000" w:fill="FFFFFF"/>
            <w:noWrap/>
            <w:vAlign w:val="center"/>
            <w:hideMark/>
          </w:tcPr>
          <w:p w14:paraId="5CEE57DD"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Sariningsih</w:t>
            </w:r>
          </w:p>
        </w:tc>
        <w:tc>
          <w:tcPr>
            <w:tcW w:w="1072" w:type="dxa"/>
            <w:tcBorders>
              <w:top w:val="nil"/>
              <w:left w:val="nil"/>
              <w:bottom w:val="single" w:sz="4" w:space="0" w:color="auto"/>
              <w:right w:val="single" w:sz="4" w:space="0" w:color="auto"/>
            </w:tcBorders>
            <w:shd w:val="clear" w:color="000000" w:fill="FFFFFF"/>
            <w:noWrap/>
            <w:vAlign w:val="center"/>
            <w:hideMark/>
          </w:tcPr>
          <w:p w14:paraId="3EAD9632"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2</w:t>
            </w:r>
          </w:p>
        </w:tc>
        <w:tc>
          <w:tcPr>
            <w:tcW w:w="656" w:type="dxa"/>
            <w:tcBorders>
              <w:top w:val="nil"/>
              <w:left w:val="nil"/>
              <w:bottom w:val="single" w:sz="4" w:space="0" w:color="auto"/>
              <w:right w:val="single" w:sz="4" w:space="0" w:color="auto"/>
            </w:tcBorders>
            <w:shd w:val="clear" w:color="000000" w:fill="FFFFFF"/>
            <w:noWrap/>
            <w:vAlign w:val="center"/>
            <w:hideMark/>
          </w:tcPr>
          <w:p w14:paraId="2467DEFF"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39</w:t>
            </w:r>
          </w:p>
        </w:tc>
        <w:tc>
          <w:tcPr>
            <w:tcW w:w="1057" w:type="dxa"/>
            <w:tcBorders>
              <w:top w:val="nil"/>
              <w:left w:val="nil"/>
              <w:bottom w:val="single" w:sz="4" w:space="0" w:color="auto"/>
              <w:right w:val="single" w:sz="4" w:space="0" w:color="auto"/>
            </w:tcBorders>
            <w:shd w:val="clear" w:color="000000" w:fill="FFFFFF"/>
            <w:noWrap/>
            <w:vAlign w:val="center"/>
            <w:hideMark/>
          </w:tcPr>
          <w:p w14:paraId="3FE2A684"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G3P2A0</w:t>
            </w:r>
          </w:p>
        </w:tc>
        <w:tc>
          <w:tcPr>
            <w:tcW w:w="1296" w:type="dxa"/>
            <w:tcBorders>
              <w:top w:val="nil"/>
              <w:left w:val="nil"/>
              <w:bottom w:val="single" w:sz="4" w:space="0" w:color="auto"/>
              <w:right w:val="single" w:sz="4" w:space="0" w:color="auto"/>
            </w:tcBorders>
            <w:shd w:val="clear" w:color="000000" w:fill="FFFFFF"/>
            <w:noWrap/>
            <w:vAlign w:val="center"/>
            <w:hideMark/>
          </w:tcPr>
          <w:p w14:paraId="751AF389"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SMA</w:t>
            </w:r>
          </w:p>
        </w:tc>
        <w:tc>
          <w:tcPr>
            <w:tcW w:w="1056" w:type="dxa"/>
            <w:tcBorders>
              <w:top w:val="nil"/>
              <w:left w:val="nil"/>
              <w:bottom w:val="single" w:sz="4" w:space="0" w:color="auto"/>
              <w:right w:val="single" w:sz="4" w:space="0" w:color="auto"/>
            </w:tcBorders>
            <w:shd w:val="clear" w:color="000000" w:fill="FFFFFF"/>
            <w:noWrap/>
            <w:vAlign w:val="center"/>
            <w:hideMark/>
          </w:tcPr>
          <w:p w14:paraId="25FDC9F4"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68</w:t>
            </w:r>
          </w:p>
        </w:tc>
        <w:tc>
          <w:tcPr>
            <w:tcW w:w="756" w:type="dxa"/>
            <w:tcBorders>
              <w:top w:val="nil"/>
              <w:left w:val="nil"/>
              <w:bottom w:val="single" w:sz="4" w:space="0" w:color="auto"/>
              <w:right w:val="single" w:sz="4" w:space="0" w:color="auto"/>
            </w:tcBorders>
            <w:shd w:val="clear" w:color="000000" w:fill="FFFFFF"/>
            <w:noWrap/>
            <w:vAlign w:val="center"/>
            <w:hideMark/>
          </w:tcPr>
          <w:p w14:paraId="143960CC"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149</w:t>
            </w:r>
          </w:p>
        </w:tc>
        <w:tc>
          <w:tcPr>
            <w:tcW w:w="756" w:type="dxa"/>
            <w:tcBorders>
              <w:top w:val="nil"/>
              <w:left w:val="nil"/>
              <w:bottom w:val="single" w:sz="4" w:space="0" w:color="auto"/>
              <w:right w:val="single" w:sz="4" w:space="0" w:color="auto"/>
            </w:tcBorders>
            <w:shd w:val="clear" w:color="000000" w:fill="FFFFFF"/>
            <w:noWrap/>
            <w:vAlign w:val="bottom"/>
            <w:hideMark/>
          </w:tcPr>
          <w:p w14:paraId="78432CB3"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1,49</w:t>
            </w:r>
          </w:p>
        </w:tc>
        <w:tc>
          <w:tcPr>
            <w:tcW w:w="996" w:type="dxa"/>
            <w:tcBorders>
              <w:top w:val="nil"/>
              <w:left w:val="nil"/>
              <w:bottom w:val="single" w:sz="4" w:space="0" w:color="auto"/>
              <w:right w:val="single" w:sz="4" w:space="0" w:color="auto"/>
            </w:tcBorders>
            <w:shd w:val="clear" w:color="000000" w:fill="FFFFFF"/>
            <w:noWrap/>
            <w:vAlign w:val="bottom"/>
            <w:hideMark/>
          </w:tcPr>
          <w:p w14:paraId="4416D0E1"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30,6293</w:t>
            </w:r>
          </w:p>
        </w:tc>
        <w:tc>
          <w:tcPr>
            <w:tcW w:w="717" w:type="dxa"/>
            <w:tcBorders>
              <w:top w:val="nil"/>
              <w:left w:val="nil"/>
              <w:bottom w:val="single" w:sz="4" w:space="0" w:color="auto"/>
              <w:right w:val="single" w:sz="4" w:space="0" w:color="auto"/>
            </w:tcBorders>
            <w:shd w:val="clear" w:color="000000" w:fill="FFFFFF"/>
            <w:noWrap/>
            <w:vAlign w:val="center"/>
            <w:hideMark/>
          </w:tcPr>
          <w:p w14:paraId="3A581956"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11,70</w:t>
            </w:r>
          </w:p>
        </w:tc>
        <w:tc>
          <w:tcPr>
            <w:tcW w:w="1008" w:type="dxa"/>
            <w:tcBorders>
              <w:top w:val="nil"/>
              <w:left w:val="nil"/>
              <w:bottom w:val="single" w:sz="4" w:space="0" w:color="auto"/>
              <w:right w:val="single" w:sz="4" w:space="0" w:color="auto"/>
            </w:tcBorders>
            <w:shd w:val="clear" w:color="000000" w:fill="FFFFFF"/>
            <w:noWrap/>
            <w:vAlign w:val="bottom"/>
            <w:hideMark/>
          </w:tcPr>
          <w:p w14:paraId="60D0CAA9"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307</w:t>
            </w:r>
          </w:p>
        </w:tc>
        <w:tc>
          <w:tcPr>
            <w:tcW w:w="696" w:type="dxa"/>
            <w:tcBorders>
              <w:top w:val="nil"/>
              <w:left w:val="nil"/>
              <w:bottom w:val="single" w:sz="4" w:space="0" w:color="auto"/>
              <w:right w:val="single" w:sz="4" w:space="0" w:color="auto"/>
            </w:tcBorders>
            <w:shd w:val="clear" w:color="000000" w:fill="FFFFFF"/>
            <w:noWrap/>
            <w:vAlign w:val="bottom"/>
            <w:hideMark/>
          </w:tcPr>
          <w:p w14:paraId="44FBAE1B"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146</w:t>
            </w:r>
          </w:p>
        </w:tc>
        <w:tc>
          <w:tcPr>
            <w:tcW w:w="643" w:type="dxa"/>
            <w:tcBorders>
              <w:top w:val="nil"/>
              <w:left w:val="nil"/>
              <w:bottom w:val="single" w:sz="4" w:space="0" w:color="auto"/>
              <w:right w:val="single" w:sz="4" w:space="0" w:color="auto"/>
            </w:tcBorders>
            <w:shd w:val="clear" w:color="000000" w:fill="FFFFFF"/>
            <w:noWrap/>
            <w:vAlign w:val="bottom"/>
            <w:hideMark/>
          </w:tcPr>
          <w:p w14:paraId="06530D31"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10,3</w:t>
            </w:r>
          </w:p>
        </w:tc>
      </w:tr>
      <w:tr w:rsidR="00CE50AE" w:rsidRPr="00CE50AE" w14:paraId="0AF38EB8"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6442FB4F"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34</w:t>
            </w:r>
          </w:p>
        </w:tc>
        <w:tc>
          <w:tcPr>
            <w:tcW w:w="883" w:type="dxa"/>
            <w:tcBorders>
              <w:top w:val="nil"/>
              <w:left w:val="nil"/>
              <w:bottom w:val="single" w:sz="4" w:space="0" w:color="auto"/>
              <w:right w:val="single" w:sz="4" w:space="0" w:color="auto"/>
            </w:tcBorders>
            <w:shd w:val="clear" w:color="000000" w:fill="FFFFFF"/>
            <w:noWrap/>
            <w:hideMark/>
          </w:tcPr>
          <w:p w14:paraId="78AFFEB5"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JT.40</w:t>
            </w:r>
          </w:p>
        </w:tc>
        <w:tc>
          <w:tcPr>
            <w:tcW w:w="1443" w:type="dxa"/>
            <w:tcBorders>
              <w:top w:val="nil"/>
              <w:left w:val="nil"/>
              <w:bottom w:val="single" w:sz="4" w:space="0" w:color="auto"/>
              <w:right w:val="single" w:sz="4" w:space="0" w:color="auto"/>
            </w:tcBorders>
            <w:shd w:val="clear" w:color="000000" w:fill="FFFFFF"/>
            <w:noWrap/>
            <w:vAlign w:val="center"/>
            <w:hideMark/>
          </w:tcPr>
          <w:p w14:paraId="12CB4D02"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Sayang 02/08</w:t>
            </w:r>
          </w:p>
        </w:tc>
        <w:tc>
          <w:tcPr>
            <w:tcW w:w="1349" w:type="dxa"/>
            <w:tcBorders>
              <w:top w:val="nil"/>
              <w:left w:val="nil"/>
              <w:bottom w:val="single" w:sz="4" w:space="0" w:color="auto"/>
              <w:right w:val="single" w:sz="4" w:space="0" w:color="auto"/>
            </w:tcBorders>
            <w:shd w:val="clear" w:color="000000" w:fill="FFFFFF"/>
            <w:noWrap/>
            <w:vAlign w:val="center"/>
            <w:hideMark/>
          </w:tcPr>
          <w:p w14:paraId="1C5604E5"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Susi Maryanti</w:t>
            </w:r>
          </w:p>
        </w:tc>
        <w:tc>
          <w:tcPr>
            <w:tcW w:w="1072" w:type="dxa"/>
            <w:tcBorders>
              <w:top w:val="nil"/>
              <w:left w:val="nil"/>
              <w:bottom w:val="single" w:sz="4" w:space="0" w:color="auto"/>
              <w:right w:val="single" w:sz="4" w:space="0" w:color="auto"/>
            </w:tcBorders>
            <w:shd w:val="clear" w:color="000000" w:fill="FFFFFF"/>
            <w:noWrap/>
            <w:vAlign w:val="center"/>
            <w:hideMark/>
          </w:tcPr>
          <w:p w14:paraId="2B067D64"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2</w:t>
            </w:r>
          </w:p>
        </w:tc>
        <w:tc>
          <w:tcPr>
            <w:tcW w:w="656" w:type="dxa"/>
            <w:tcBorders>
              <w:top w:val="nil"/>
              <w:left w:val="nil"/>
              <w:bottom w:val="single" w:sz="4" w:space="0" w:color="auto"/>
              <w:right w:val="single" w:sz="4" w:space="0" w:color="auto"/>
            </w:tcBorders>
            <w:shd w:val="clear" w:color="000000" w:fill="FFFFFF"/>
            <w:noWrap/>
            <w:vAlign w:val="center"/>
            <w:hideMark/>
          </w:tcPr>
          <w:p w14:paraId="330521A6"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26</w:t>
            </w:r>
          </w:p>
        </w:tc>
        <w:tc>
          <w:tcPr>
            <w:tcW w:w="1057" w:type="dxa"/>
            <w:tcBorders>
              <w:top w:val="nil"/>
              <w:left w:val="nil"/>
              <w:bottom w:val="single" w:sz="4" w:space="0" w:color="auto"/>
              <w:right w:val="single" w:sz="4" w:space="0" w:color="auto"/>
            </w:tcBorders>
            <w:shd w:val="clear" w:color="000000" w:fill="FFFFFF"/>
            <w:noWrap/>
            <w:vAlign w:val="center"/>
            <w:hideMark/>
          </w:tcPr>
          <w:p w14:paraId="66E8993F"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G3P2A0</w:t>
            </w:r>
          </w:p>
        </w:tc>
        <w:tc>
          <w:tcPr>
            <w:tcW w:w="1296" w:type="dxa"/>
            <w:tcBorders>
              <w:top w:val="nil"/>
              <w:left w:val="nil"/>
              <w:bottom w:val="single" w:sz="4" w:space="0" w:color="auto"/>
              <w:right w:val="single" w:sz="4" w:space="0" w:color="auto"/>
            </w:tcBorders>
            <w:shd w:val="clear" w:color="000000" w:fill="FFFFFF"/>
            <w:noWrap/>
            <w:vAlign w:val="center"/>
            <w:hideMark/>
          </w:tcPr>
          <w:p w14:paraId="044BEBB8"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SMP</w:t>
            </w:r>
          </w:p>
        </w:tc>
        <w:tc>
          <w:tcPr>
            <w:tcW w:w="1056" w:type="dxa"/>
            <w:tcBorders>
              <w:top w:val="nil"/>
              <w:left w:val="nil"/>
              <w:bottom w:val="single" w:sz="4" w:space="0" w:color="auto"/>
              <w:right w:val="single" w:sz="4" w:space="0" w:color="auto"/>
            </w:tcBorders>
            <w:shd w:val="clear" w:color="000000" w:fill="FFFFFF"/>
            <w:noWrap/>
            <w:vAlign w:val="center"/>
            <w:hideMark/>
          </w:tcPr>
          <w:p w14:paraId="6F9E9F8C"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57</w:t>
            </w:r>
          </w:p>
        </w:tc>
        <w:tc>
          <w:tcPr>
            <w:tcW w:w="756" w:type="dxa"/>
            <w:tcBorders>
              <w:top w:val="nil"/>
              <w:left w:val="nil"/>
              <w:bottom w:val="single" w:sz="4" w:space="0" w:color="auto"/>
              <w:right w:val="single" w:sz="4" w:space="0" w:color="auto"/>
            </w:tcBorders>
            <w:shd w:val="clear" w:color="000000" w:fill="FFFFFF"/>
            <w:noWrap/>
            <w:vAlign w:val="center"/>
            <w:hideMark/>
          </w:tcPr>
          <w:p w14:paraId="335BB66C"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148</w:t>
            </w:r>
          </w:p>
        </w:tc>
        <w:tc>
          <w:tcPr>
            <w:tcW w:w="756" w:type="dxa"/>
            <w:tcBorders>
              <w:top w:val="nil"/>
              <w:left w:val="nil"/>
              <w:bottom w:val="single" w:sz="4" w:space="0" w:color="auto"/>
              <w:right w:val="single" w:sz="4" w:space="0" w:color="auto"/>
            </w:tcBorders>
            <w:shd w:val="clear" w:color="000000" w:fill="FFFFFF"/>
            <w:noWrap/>
            <w:vAlign w:val="bottom"/>
            <w:hideMark/>
          </w:tcPr>
          <w:p w14:paraId="60720AC0"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1,48</w:t>
            </w:r>
          </w:p>
        </w:tc>
        <w:tc>
          <w:tcPr>
            <w:tcW w:w="996" w:type="dxa"/>
            <w:tcBorders>
              <w:top w:val="nil"/>
              <w:left w:val="nil"/>
              <w:bottom w:val="single" w:sz="4" w:space="0" w:color="auto"/>
              <w:right w:val="single" w:sz="4" w:space="0" w:color="auto"/>
            </w:tcBorders>
            <w:shd w:val="clear" w:color="000000" w:fill="FFFFFF"/>
            <w:noWrap/>
            <w:vAlign w:val="bottom"/>
            <w:hideMark/>
          </w:tcPr>
          <w:p w14:paraId="12134676"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26,0226</w:t>
            </w:r>
          </w:p>
        </w:tc>
        <w:tc>
          <w:tcPr>
            <w:tcW w:w="717" w:type="dxa"/>
            <w:tcBorders>
              <w:top w:val="nil"/>
              <w:left w:val="nil"/>
              <w:bottom w:val="single" w:sz="4" w:space="0" w:color="auto"/>
              <w:right w:val="single" w:sz="4" w:space="0" w:color="auto"/>
            </w:tcBorders>
            <w:shd w:val="clear" w:color="000000" w:fill="FFFFFF"/>
            <w:noWrap/>
            <w:vAlign w:val="center"/>
            <w:hideMark/>
          </w:tcPr>
          <w:p w14:paraId="0882E720"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11,80</w:t>
            </w:r>
          </w:p>
        </w:tc>
        <w:tc>
          <w:tcPr>
            <w:tcW w:w="1008" w:type="dxa"/>
            <w:tcBorders>
              <w:top w:val="nil"/>
              <w:left w:val="nil"/>
              <w:bottom w:val="single" w:sz="4" w:space="0" w:color="auto"/>
              <w:right w:val="single" w:sz="4" w:space="0" w:color="auto"/>
            </w:tcBorders>
            <w:shd w:val="clear" w:color="000000" w:fill="FFFFFF"/>
            <w:noWrap/>
            <w:vAlign w:val="bottom"/>
            <w:hideMark/>
          </w:tcPr>
          <w:p w14:paraId="20E96A54"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179</w:t>
            </w:r>
          </w:p>
        </w:tc>
        <w:tc>
          <w:tcPr>
            <w:tcW w:w="696" w:type="dxa"/>
            <w:tcBorders>
              <w:top w:val="nil"/>
              <w:left w:val="nil"/>
              <w:bottom w:val="single" w:sz="4" w:space="0" w:color="auto"/>
              <w:right w:val="single" w:sz="4" w:space="0" w:color="auto"/>
            </w:tcBorders>
            <w:shd w:val="clear" w:color="000000" w:fill="FFFFFF"/>
            <w:noWrap/>
            <w:vAlign w:val="bottom"/>
            <w:hideMark/>
          </w:tcPr>
          <w:p w14:paraId="35A0D8BB"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9,5</w:t>
            </w:r>
          </w:p>
        </w:tc>
        <w:tc>
          <w:tcPr>
            <w:tcW w:w="643" w:type="dxa"/>
            <w:tcBorders>
              <w:top w:val="nil"/>
              <w:left w:val="nil"/>
              <w:bottom w:val="single" w:sz="4" w:space="0" w:color="auto"/>
              <w:right w:val="single" w:sz="4" w:space="0" w:color="auto"/>
            </w:tcBorders>
            <w:shd w:val="clear" w:color="000000" w:fill="FFFFFF"/>
            <w:noWrap/>
            <w:vAlign w:val="bottom"/>
            <w:hideMark/>
          </w:tcPr>
          <w:p w14:paraId="76A74AF5"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8,1</w:t>
            </w:r>
          </w:p>
        </w:tc>
      </w:tr>
      <w:tr w:rsidR="00CE50AE" w:rsidRPr="00CE50AE" w14:paraId="0E486FDB"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3CB6EA1B"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35</w:t>
            </w:r>
          </w:p>
        </w:tc>
        <w:tc>
          <w:tcPr>
            <w:tcW w:w="883" w:type="dxa"/>
            <w:tcBorders>
              <w:top w:val="nil"/>
              <w:left w:val="nil"/>
              <w:bottom w:val="single" w:sz="4" w:space="0" w:color="auto"/>
              <w:right w:val="single" w:sz="4" w:space="0" w:color="auto"/>
            </w:tcBorders>
            <w:shd w:val="clear" w:color="000000" w:fill="FFFFFF"/>
            <w:noWrap/>
            <w:hideMark/>
          </w:tcPr>
          <w:p w14:paraId="503FEFAA"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JT.42</w:t>
            </w:r>
          </w:p>
        </w:tc>
        <w:tc>
          <w:tcPr>
            <w:tcW w:w="1443" w:type="dxa"/>
            <w:tcBorders>
              <w:top w:val="nil"/>
              <w:left w:val="nil"/>
              <w:bottom w:val="single" w:sz="4" w:space="0" w:color="auto"/>
              <w:right w:val="single" w:sz="4" w:space="0" w:color="auto"/>
            </w:tcBorders>
            <w:shd w:val="clear" w:color="000000" w:fill="FFFFFF"/>
            <w:noWrap/>
            <w:vAlign w:val="center"/>
            <w:hideMark/>
          </w:tcPr>
          <w:p w14:paraId="3FDA2F24"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Sayang 02/10</w:t>
            </w:r>
          </w:p>
        </w:tc>
        <w:tc>
          <w:tcPr>
            <w:tcW w:w="1349" w:type="dxa"/>
            <w:tcBorders>
              <w:top w:val="nil"/>
              <w:left w:val="nil"/>
              <w:bottom w:val="single" w:sz="4" w:space="0" w:color="auto"/>
              <w:right w:val="single" w:sz="4" w:space="0" w:color="auto"/>
            </w:tcBorders>
            <w:shd w:val="clear" w:color="000000" w:fill="FFFFFF"/>
            <w:noWrap/>
            <w:vAlign w:val="center"/>
            <w:hideMark/>
          </w:tcPr>
          <w:p w14:paraId="304F3E83"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Neni Rohaeni</w:t>
            </w:r>
          </w:p>
        </w:tc>
        <w:tc>
          <w:tcPr>
            <w:tcW w:w="1072" w:type="dxa"/>
            <w:tcBorders>
              <w:top w:val="nil"/>
              <w:left w:val="nil"/>
              <w:bottom w:val="single" w:sz="4" w:space="0" w:color="auto"/>
              <w:right w:val="single" w:sz="4" w:space="0" w:color="auto"/>
            </w:tcBorders>
            <w:shd w:val="clear" w:color="000000" w:fill="FFFFFF"/>
            <w:noWrap/>
            <w:vAlign w:val="center"/>
            <w:hideMark/>
          </w:tcPr>
          <w:p w14:paraId="6B1DF789"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3</w:t>
            </w:r>
          </w:p>
        </w:tc>
        <w:tc>
          <w:tcPr>
            <w:tcW w:w="656" w:type="dxa"/>
            <w:tcBorders>
              <w:top w:val="nil"/>
              <w:left w:val="nil"/>
              <w:bottom w:val="single" w:sz="4" w:space="0" w:color="auto"/>
              <w:right w:val="single" w:sz="4" w:space="0" w:color="auto"/>
            </w:tcBorders>
            <w:shd w:val="clear" w:color="000000" w:fill="FFFFFF"/>
            <w:noWrap/>
            <w:vAlign w:val="center"/>
            <w:hideMark/>
          </w:tcPr>
          <w:p w14:paraId="77AE3BB3"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36</w:t>
            </w:r>
          </w:p>
        </w:tc>
        <w:tc>
          <w:tcPr>
            <w:tcW w:w="1057" w:type="dxa"/>
            <w:tcBorders>
              <w:top w:val="nil"/>
              <w:left w:val="nil"/>
              <w:bottom w:val="single" w:sz="4" w:space="0" w:color="auto"/>
              <w:right w:val="single" w:sz="4" w:space="0" w:color="auto"/>
            </w:tcBorders>
            <w:shd w:val="clear" w:color="000000" w:fill="FFFFFF"/>
            <w:noWrap/>
            <w:vAlign w:val="center"/>
            <w:hideMark/>
          </w:tcPr>
          <w:p w14:paraId="723548D2"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G3P2A0</w:t>
            </w:r>
          </w:p>
        </w:tc>
        <w:tc>
          <w:tcPr>
            <w:tcW w:w="1296" w:type="dxa"/>
            <w:tcBorders>
              <w:top w:val="nil"/>
              <w:left w:val="nil"/>
              <w:bottom w:val="single" w:sz="4" w:space="0" w:color="auto"/>
              <w:right w:val="single" w:sz="4" w:space="0" w:color="auto"/>
            </w:tcBorders>
            <w:shd w:val="clear" w:color="000000" w:fill="FFFFFF"/>
            <w:noWrap/>
            <w:vAlign w:val="center"/>
            <w:hideMark/>
          </w:tcPr>
          <w:p w14:paraId="013797CE"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SMP</w:t>
            </w:r>
          </w:p>
        </w:tc>
        <w:tc>
          <w:tcPr>
            <w:tcW w:w="1056" w:type="dxa"/>
            <w:tcBorders>
              <w:top w:val="nil"/>
              <w:left w:val="nil"/>
              <w:bottom w:val="single" w:sz="4" w:space="0" w:color="auto"/>
              <w:right w:val="single" w:sz="4" w:space="0" w:color="auto"/>
            </w:tcBorders>
            <w:shd w:val="clear" w:color="000000" w:fill="FFFFFF"/>
            <w:noWrap/>
            <w:vAlign w:val="center"/>
            <w:hideMark/>
          </w:tcPr>
          <w:p w14:paraId="4CC76286"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56</w:t>
            </w:r>
          </w:p>
        </w:tc>
        <w:tc>
          <w:tcPr>
            <w:tcW w:w="756" w:type="dxa"/>
            <w:tcBorders>
              <w:top w:val="nil"/>
              <w:left w:val="nil"/>
              <w:bottom w:val="single" w:sz="4" w:space="0" w:color="auto"/>
              <w:right w:val="single" w:sz="4" w:space="0" w:color="auto"/>
            </w:tcBorders>
            <w:shd w:val="clear" w:color="000000" w:fill="FFFFFF"/>
            <w:noWrap/>
            <w:vAlign w:val="center"/>
            <w:hideMark/>
          </w:tcPr>
          <w:p w14:paraId="181B7A5C"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150</w:t>
            </w:r>
          </w:p>
        </w:tc>
        <w:tc>
          <w:tcPr>
            <w:tcW w:w="756" w:type="dxa"/>
            <w:tcBorders>
              <w:top w:val="nil"/>
              <w:left w:val="nil"/>
              <w:bottom w:val="single" w:sz="4" w:space="0" w:color="auto"/>
              <w:right w:val="single" w:sz="4" w:space="0" w:color="auto"/>
            </w:tcBorders>
            <w:shd w:val="clear" w:color="000000" w:fill="FFFFFF"/>
            <w:noWrap/>
            <w:vAlign w:val="bottom"/>
            <w:hideMark/>
          </w:tcPr>
          <w:p w14:paraId="7131EBE4"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w:t>
            </w:r>
          </w:p>
        </w:tc>
        <w:tc>
          <w:tcPr>
            <w:tcW w:w="996" w:type="dxa"/>
            <w:tcBorders>
              <w:top w:val="nil"/>
              <w:left w:val="nil"/>
              <w:bottom w:val="single" w:sz="4" w:space="0" w:color="auto"/>
              <w:right w:val="single" w:sz="4" w:space="0" w:color="auto"/>
            </w:tcBorders>
            <w:shd w:val="clear" w:color="000000" w:fill="FFFFFF"/>
            <w:noWrap/>
            <w:vAlign w:val="bottom"/>
            <w:hideMark/>
          </w:tcPr>
          <w:p w14:paraId="23338D2E"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24,8889</w:t>
            </w:r>
          </w:p>
        </w:tc>
        <w:tc>
          <w:tcPr>
            <w:tcW w:w="717" w:type="dxa"/>
            <w:tcBorders>
              <w:top w:val="nil"/>
              <w:left w:val="nil"/>
              <w:bottom w:val="single" w:sz="4" w:space="0" w:color="auto"/>
              <w:right w:val="single" w:sz="4" w:space="0" w:color="auto"/>
            </w:tcBorders>
            <w:shd w:val="clear" w:color="000000" w:fill="FFFFFF"/>
            <w:noWrap/>
            <w:vAlign w:val="center"/>
            <w:hideMark/>
          </w:tcPr>
          <w:p w14:paraId="0BBBE13A"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12,50</w:t>
            </w:r>
          </w:p>
        </w:tc>
        <w:tc>
          <w:tcPr>
            <w:tcW w:w="1008" w:type="dxa"/>
            <w:tcBorders>
              <w:top w:val="nil"/>
              <w:left w:val="nil"/>
              <w:bottom w:val="single" w:sz="4" w:space="0" w:color="auto"/>
              <w:right w:val="single" w:sz="4" w:space="0" w:color="auto"/>
            </w:tcBorders>
            <w:shd w:val="clear" w:color="000000" w:fill="FFFFFF"/>
            <w:noWrap/>
            <w:vAlign w:val="bottom"/>
            <w:hideMark/>
          </w:tcPr>
          <w:p w14:paraId="41BC146F"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227</w:t>
            </w:r>
          </w:p>
        </w:tc>
        <w:tc>
          <w:tcPr>
            <w:tcW w:w="696" w:type="dxa"/>
            <w:tcBorders>
              <w:top w:val="nil"/>
              <w:left w:val="nil"/>
              <w:bottom w:val="single" w:sz="4" w:space="0" w:color="auto"/>
              <w:right w:val="single" w:sz="4" w:space="0" w:color="auto"/>
            </w:tcBorders>
            <w:shd w:val="clear" w:color="000000" w:fill="FFFFFF"/>
            <w:noWrap/>
            <w:vAlign w:val="bottom"/>
            <w:hideMark/>
          </w:tcPr>
          <w:p w14:paraId="6768C029"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85,6</w:t>
            </w:r>
          </w:p>
        </w:tc>
        <w:tc>
          <w:tcPr>
            <w:tcW w:w="643" w:type="dxa"/>
            <w:tcBorders>
              <w:top w:val="nil"/>
              <w:left w:val="nil"/>
              <w:bottom w:val="single" w:sz="4" w:space="0" w:color="auto"/>
              <w:right w:val="single" w:sz="4" w:space="0" w:color="auto"/>
            </w:tcBorders>
            <w:shd w:val="clear" w:color="000000" w:fill="FFFFFF"/>
            <w:noWrap/>
            <w:vAlign w:val="bottom"/>
            <w:hideMark/>
          </w:tcPr>
          <w:p w14:paraId="38A0DCEE"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8,1</w:t>
            </w:r>
          </w:p>
        </w:tc>
      </w:tr>
      <w:tr w:rsidR="00CE50AE" w:rsidRPr="00CE50AE" w14:paraId="106D8E19"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0BF7CC6D"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36</w:t>
            </w:r>
          </w:p>
        </w:tc>
        <w:tc>
          <w:tcPr>
            <w:tcW w:w="883" w:type="dxa"/>
            <w:tcBorders>
              <w:top w:val="nil"/>
              <w:left w:val="nil"/>
              <w:bottom w:val="single" w:sz="4" w:space="0" w:color="auto"/>
              <w:right w:val="single" w:sz="4" w:space="0" w:color="auto"/>
            </w:tcBorders>
            <w:shd w:val="clear" w:color="000000" w:fill="FFFFFF"/>
            <w:noWrap/>
            <w:hideMark/>
          </w:tcPr>
          <w:p w14:paraId="3C6A16FD"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JT.43</w:t>
            </w:r>
          </w:p>
        </w:tc>
        <w:tc>
          <w:tcPr>
            <w:tcW w:w="1443" w:type="dxa"/>
            <w:tcBorders>
              <w:top w:val="nil"/>
              <w:left w:val="nil"/>
              <w:bottom w:val="single" w:sz="4" w:space="0" w:color="auto"/>
              <w:right w:val="single" w:sz="4" w:space="0" w:color="auto"/>
            </w:tcBorders>
            <w:shd w:val="clear" w:color="000000" w:fill="FFFFFF"/>
            <w:noWrap/>
            <w:vAlign w:val="center"/>
            <w:hideMark/>
          </w:tcPr>
          <w:p w14:paraId="4D00B3E3"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Sayang 03/12</w:t>
            </w:r>
          </w:p>
        </w:tc>
        <w:tc>
          <w:tcPr>
            <w:tcW w:w="1349" w:type="dxa"/>
            <w:tcBorders>
              <w:top w:val="nil"/>
              <w:left w:val="nil"/>
              <w:bottom w:val="single" w:sz="4" w:space="0" w:color="auto"/>
              <w:right w:val="single" w:sz="4" w:space="0" w:color="auto"/>
            </w:tcBorders>
            <w:shd w:val="clear" w:color="000000" w:fill="FFFFFF"/>
            <w:noWrap/>
            <w:vAlign w:val="center"/>
            <w:hideMark/>
          </w:tcPr>
          <w:p w14:paraId="2F01EC59"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Yeni Novita</w:t>
            </w:r>
          </w:p>
        </w:tc>
        <w:tc>
          <w:tcPr>
            <w:tcW w:w="1072" w:type="dxa"/>
            <w:tcBorders>
              <w:top w:val="nil"/>
              <w:left w:val="nil"/>
              <w:bottom w:val="single" w:sz="4" w:space="0" w:color="auto"/>
              <w:right w:val="single" w:sz="4" w:space="0" w:color="auto"/>
            </w:tcBorders>
            <w:shd w:val="clear" w:color="000000" w:fill="FFFFFF"/>
            <w:noWrap/>
            <w:vAlign w:val="bottom"/>
            <w:hideMark/>
          </w:tcPr>
          <w:p w14:paraId="77D4E6D9"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2</w:t>
            </w:r>
          </w:p>
        </w:tc>
        <w:tc>
          <w:tcPr>
            <w:tcW w:w="656" w:type="dxa"/>
            <w:tcBorders>
              <w:top w:val="nil"/>
              <w:left w:val="nil"/>
              <w:bottom w:val="single" w:sz="4" w:space="0" w:color="auto"/>
              <w:right w:val="single" w:sz="4" w:space="0" w:color="auto"/>
            </w:tcBorders>
            <w:shd w:val="clear" w:color="000000" w:fill="FFFFFF"/>
            <w:noWrap/>
            <w:vAlign w:val="center"/>
            <w:hideMark/>
          </w:tcPr>
          <w:p w14:paraId="3DA90ED7"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23</w:t>
            </w:r>
          </w:p>
        </w:tc>
        <w:tc>
          <w:tcPr>
            <w:tcW w:w="1057" w:type="dxa"/>
            <w:tcBorders>
              <w:top w:val="nil"/>
              <w:left w:val="nil"/>
              <w:bottom w:val="single" w:sz="4" w:space="0" w:color="auto"/>
              <w:right w:val="single" w:sz="4" w:space="0" w:color="auto"/>
            </w:tcBorders>
            <w:shd w:val="clear" w:color="000000" w:fill="FFFFFF"/>
            <w:noWrap/>
            <w:vAlign w:val="center"/>
            <w:hideMark/>
          </w:tcPr>
          <w:p w14:paraId="19AB1943"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G1P0A0</w:t>
            </w:r>
          </w:p>
        </w:tc>
        <w:tc>
          <w:tcPr>
            <w:tcW w:w="1296" w:type="dxa"/>
            <w:tcBorders>
              <w:top w:val="nil"/>
              <w:left w:val="nil"/>
              <w:bottom w:val="single" w:sz="4" w:space="0" w:color="auto"/>
              <w:right w:val="single" w:sz="4" w:space="0" w:color="auto"/>
            </w:tcBorders>
            <w:shd w:val="clear" w:color="000000" w:fill="FFFFFF"/>
            <w:noWrap/>
            <w:vAlign w:val="center"/>
            <w:hideMark/>
          </w:tcPr>
          <w:p w14:paraId="53F4D9EF"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SMP</w:t>
            </w:r>
          </w:p>
        </w:tc>
        <w:tc>
          <w:tcPr>
            <w:tcW w:w="1056" w:type="dxa"/>
            <w:tcBorders>
              <w:top w:val="nil"/>
              <w:left w:val="nil"/>
              <w:bottom w:val="single" w:sz="4" w:space="0" w:color="auto"/>
              <w:right w:val="single" w:sz="4" w:space="0" w:color="auto"/>
            </w:tcBorders>
            <w:shd w:val="clear" w:color="000000" w:fill="FFFFFF"/>
            <w:noWrap/>
            <w:vAlign w:val="center"/>
            <w:hideMark/>
          </w:tcPr>
          <w:p w14:paraId="7359814F"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49</w:t>
            </w:r>
          </w:p>
        </w:tc>
        <w:tc>
          <w:tcPr>
            <w:tcW w:w="756" w:type="dxa"/>
            <w:tcBorders>
              <w:top w:val="nil"/>
              <w:left w:val="nil"/>
              <w:bottom w:val="single" w:sz="4" w:space="0" w:color="auto"/>
              <w:right w:val="single" w:sz="4" w:space="0" w:color="auto"/>
            </w:tcBorders>
            <w:shd w:val="clear" w:color="000000" w:fill="FFFFFF"/>
            <w:noWrap/>
            <w:vAlign w:val="center"/>
            <w:hideMark/>
          </w:tcPr>
          <w:p w14:paraId="4BC2AB96"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158</w:t>
            </w:r>
          </w:p>
        </w:tc>
        <w:tc>
          <w:tcPr>
            <w:tcW w:w="756" w:type="dxa"/>
            <w:tcBorders>
              <w:top w:val="nil"/>
              <w:left w:val="nil"/>
              <w:bottom w:val="single" w:sz="4" w:space="0" w:color="auto"/>
              <w:right w:val="single" w:sz="4" w:space="0" w:color="auto"/>
            </w:tcBorders>
            <w:shd w:val="clear" w:color="000000" w:fill="FFFFFF"/>
            <w:noWrap/>
            <w:vAlign w:val="bottom"/>
            <w:hideMark/>
          </w:tcPr>
          <w:p w14:paraId="063D64F3"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1,58</w:t>
            </w:r>
          </w:p>
        </w:tc>
        <w:tc>
          <w:tcPr>
            <w:tcW w:w="996" w:type="dxa"/>
            <w:tcBorders>
              <w:top w:val="nil"/>
              <w:left w:val="nil"/>
              <w:bottom w:val="single" w:sz="4" w:space="0" w:color="auto"/>
              <w:right w:val="single" w:sz="4" w:space="0" w:color="auto"/>
            </w:tcBorders>
            <w:shd w:val="clear" w:color="000000" w:fill="FFFFFF"/>
            <w:noWrap/>
            <w:vAlign w:val="bottom"/>
            <w:hideMark/>
          </w:tcPr>
          <w:p w14:paraId="7C566E61"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19,6283</w:t>
            </w:r>
          </w:p>
        </w:tc>
        <w:tc>
          <w:tcPr>
            <w:tcW w:w="717" w:type="dxa"/>
            <w:tcBorders>
              <w:top w:val="nil"/>
              <w:left w:val="nil"/>
              <w:bottom w:val="single" w:sz="4" w:space="0" w:color="auto"/>
              <w:right w:val="single" w:sz="4" w:space="0" w:color="auto"/>
            </w:tcBorders>
            <w:shd w:val="clear" w:color="000000" w:fill="FFFFFF"/>
            <w:noWrap/>
            <w:vAlign w:val="center"/>
            <w:hideMark/>
          </w:tcPr>
          <w:p w14:paraId="1AD5709B"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10,40</w:t>
            </w:r>
          </w:p>
        </w:tc>
        <w:tc>
          <w:tcPr>
            <w:tcW w:w="1008" w:type="dxa"/>
            <w:tcBorders>
              <w:top w:val="nil"/>
              <w:left w:val="nil"/>
              <w:bottom w:val="single" w:sz="4" w:space="0" w:color="auto"/>
              <w:right w:val="single" w:sz="4" w:space="0" w:color="auto"/>
            </w:tcBorders>
            <w:shd w:val="clear" w:color="000000" w:fill="FFFFFF"/>
            <w:noWrap/>
            <w:vAlign w:val="bottom"/>
            <w:hideMark/>
          </w:tcPr>
          <w:p w14:paraId="094DBD68"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178</w:t>
            </w:r>
          </w:p>
        </w:tc>
        <w:tc>
          <w:tcPr>
            <w:tcW w:w="696" w:type="dxa"/>
            <w:tcBorders>
              <w:top w:val="nil"/>
              <w:left w:val="nil"/>
              <w:bottom w:val="single" w:sz="4" w:space="0" w:color="auto"/>
              <w:right w:val="single" w:sz="4" w:space="0" w:color="auto"/>
            </w:tcBorders>
            <w:shd w:val="clear" w:color="000000" w:fill="FFFFFF"/>
            <w:noWrap/>
            <w:vAlign w:val="bottom"/>
            <w:hideMark/>
          </w:tcPr>
          <w:p w14:paraId="0668031F"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25,3</w:t>
            </w:r>
          </w:p>
        </w:tc>
        <w:tc>
          <w:tcPr>
            <w:tcW w:w="643" w:type="dxa"/>
            <w:tcBorders>
              <w:top w:val="nil"/>
              <w:left w:val="nil"/>
              <w:bottom w:val="single" w:sz="4" w:space="0" w:color="auto"/>
              <w:right w:val="single" w:sz="4" w:space="0" w:color="auto"/>
            </w:tcBorders>
            <w:shd w:val="clear" w:color="000000" w:fill="FFFFFF"/>
            <w:noWrap/>
            <w:vAlign w:val="bottom"/>
            <w:hideMark/>
          </w:tcPr>
          <w:p w14:paraId="5F4C628C"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13,3</w:t>
            </w:r>
          </w:p>
        </w:tc>
      </w:tr>
      <w:tr w:rsidR="00CE50AE" w:rsidRPr="00CE50AE" w14:paraId="1C0205E9"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55F10483"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37</w:t>
            </w:r>
          </w:p>
        </w:tc>
        <w:tc>
          <w:tcPr>
            <w:tcW w:w="883" w:type="dxa"/>
            <w:tcBorders>
              <w:top w:val="nil"/>
              <w:left w:val="nil"/>
              <w:bottom w:val="single" w:sz="4" w:space="0" w:color="auto"/>
              <w:right w:val="single" w:sz="4" w:space="0" w:color="auto"/>
            </w:tcBorders>
            <w:shd w:val="clear" w:color="000000" w:fill="FFFFFF"/>
            <w:noWrap/>
            <w:hideMark/>
          </w:tcPr>
          <w:p w14:paraId="1A46EE9B"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JT.44</w:t>
            </w:r>
          </w:p>
        </w:tc>
        <w:tc>
          <w:tcPr>
            <w:tcW w:w="1443" w:type="dxa"/>
            <w:tcBorders>
              <w:top w:val="nil"/>
              <w:left w:val="nil"/>
              <w:bottom w:val="single" w:sz="4" w:space="0" w:color="auto"/>
              <w:right w:val="single" w:sz="4" w:space="0" w:color="auto"/>
            </w:tcBorders>
            <w:shd w:val="clear" w:color="000000" w:fill="FFFFFF"/>
            <w:noWrap/>
            <w:vAlign w:val="center"/>
            <w:hideMark/>
          </w:tcPr>
          <w:p w14:paraId="2E3C820F"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Sayang 04/13</w:t>
            </w:r>
          </w:p>
        </w:tc>
        <w:tc>
          <w:tcPr>
            <w:tcW w:w="1349" w:type="dxa"/>
            <w:tcBorders>
              <w:top w:val="nil"/>
              <w:left w:val="nil"/>
              <w:bottom w:val="single" w:sz="4" w:space="0" w:color="auto"/>
              <w:right w:val="single" w:sz="4" w:space="0" w:color="auto"/>
            </w:tcBorders>
            <w:shd w:val="clear" w:color="000000" w:fill="FFFFFF"/>
            <w:noWrap/>
            <w:vAlign w:val="center"/>
            <w:hideMark/>
          </w:tcPr>
          <w:p w14:paraId="62563371"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Ugie Ilas Rohanin</w:t>
            </w:r>
          </w:p>
        </w:tc>
        <w:tc>
          <w:tcPr>
            <w:tcW w:w="1072" w:type="dxa"/>
            <w:tcBorders>
              <w:top w:val="nil"/>
              <w:left w:val="nil"/>
              <w:bottom w:val="single" w:sz="4" w:space="0" w:color="auto"/>
              <w:right w:val="single" w:sz="4" w:space="0" w:color="auto"/>
            </w:tcBorders>
            <w:shd w:val="clear" w:color="000000" w:fill="FFFFFF"/>
            <w:noWrap/>
            <w:vAlign w:val="center"/>
            <w:hideMark/>
          </w:tcPr>
          <w:p w14:paraId="20006685"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2</w:t>
            </w:r>
          </w:p>
        </w:tc>
        <w:tc>
          <w:tcPr>
            <w:tcW w:w="656" w:type="dxa"/>
            <w:tcBorders>
              <w:top w:val="nil"/>
              <w:left w:val="nil"/>
              <w:bottom w:val="single" w:sz="4" w:space="0" w:color="auto"/>
              <w:right w:val="single" w:sz="4" w:space="0" w:color="auto"/>
            </w:tcBorders>
            <w:shd w:val="clear" w:color="000000" w:fill="FFFFFF"/>
            <w:noWrap/>
            <w:vAlign w:val="center"/>
            <w:hideMark/>
          </w:tcPr>
          <w:p w14:paraId="4A69C871"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28</w:t>
            </w:r>
          </w:p>
        </w:tc>
        <w:tc>
          <w:tcPr>
            <w:tcW w:w="1057" w:type="dxa"/>
            <w:tcBorders>
              <w:top w:val="nil"/>
              <w:left w:val="nil"/>
              <w:bottom w:val="single" w:sz="4" w:space="0" w:color="auto"/>
              <w:right w:val="single" w:sz="4" w:space="0" w:color="auto"/>
            </w:tcBorders>
            <w:shd w:val="clear" w:color="000000" w:fill="FFFFFF"/>
            <w:noWrap/>
            <w:vAlign w:val="center"/>
            <w:hideMark/>
          </w:tcPr>
          <w:p w14:paraId="573B85DE"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G3P2A0</w:t>
            </w:r>
          </w:p>
        </w:tc>
        <w:tc>
          <w:tcPr>
            <w:tcW w:w="1296" w:type="dxa"/>
            <w:tcBorders>
              <w:top w:val="nil"/>
              <w:left w:val="nil"/>
              <w:bottom w:val="single" w:sz="4" w:space="0" w:color="auto"/>
              <w:right w:val="single" w:sz="4" w:space="0" w:color="auto"/>
            </w:tcBorders>
            <w:shd w:val="clear" w:color="000000" w:fill="FFFFFF"/>
            <w:noWrap/>
            <w:vAlign w:val="center"/>
            <w:hideMark/>
          </w:tcPr>
          <w:p w14:paraId="218B884A"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SMA</w:t>
            </w:r>
          </w:p>
        </w:tc>
        <w:tc>
          <w:tcPr>
            <w:tcW w:w="1056" w:type="dxa"/>
            <w:tcBorders>
              <w:top w:val="nil"/>
              <w:left w:val="nil"/>
              <w:bottom w:val="single" w:sz="4" w:space="0" w:color="auto"/>
              <w:right w:val="single" w:sz="4" w:space="0" w:color="auto"/>
            </w:tcBorders>
            <w:shd w:val="clear" w:color="000000" w:fill="FFFFFF"/>
            <w:noWrap/>
            <w:vAlign w:val="center"/>
            <w:hideMark/>
          </w:tcPr>
          <w:p w14:paraId="00F85548"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73</w:t>
            </w:r>
          </w:p>
        </w:tc>
        <w:tc>
          <w:tcPr>
            <w:tcW w:w="756" w:type="dxa"/>
            <w:tcBorders>
              <w:top w:val="nil"/>
              <w:left w:val="nil"/>
              <w:bottom w:val="single" w:sz="4" w:space="0" w:color="auto"/>
              <w:right w:val="single" w:sz="4" w:space="0" w:color="auto"/>
            </w:tcBorders>
            <w:shd w:val="clear" w:color="000000" w:fill="FFFFFF"/>
            <w:noWrap/>
            <w:vAlign w:val="center"/>
            <w:hideMark/>
          </w:tcPr>
          <w:p w14:paraId="51EC48D4"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164,5</w:t>
            </w:r>
          </w:p>
        </w:tc>
        <w:tc>
          <w:tcPr>
            <w:tcW w:w="756" w:type="dxa"/>
            <w:tcBorders>
              <w:top w:val="nil"/>
              <w:left w:val="nil"/>
              <w:bottom w:val="single" w:sz="4" w:space="0" w:color="auto"/>
              <w:right w:val="single" w:sz="4" w:space="0" w:color="auto"/>
            </w:tcBorders>
            <w:shd w:val="clear" w:color="000000" w:fill="FFFFFF"/>
            <w:noWrap/>
            <w:vAlign w:val="bottom"/>
            <w:hideMark/>
          </w:tcPr>
          <w:p w14:paraId="70B2C428"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1,645</w:t>
            </w:r>
          </w:p>
        </w:tc>
        <w:tc>
          <w:tcPr>
            <w:tcW w:w="996" w:type="dxa"/>
            <w:tcBorders>
              <w:top w:val="nil"/>
              <w:left w:val="nil"/>
              <w:bottom w:val="single" w:sz="4" w:space="0" w:color="auto"/>
              <w:right w:val="single" w:sz="4" w:space="0" w:color="auto"/>
            </w:tcBorders>
            <w:shd w:val="clear" w:color="000000" w:fill="FFFFFF"/>
            <w:noWrap/>
            <w:vAlign w:val="bottom"/>
            <w:hideMark/>
          </w:tcPr>
          <w:p w14:paraId="151C215A"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26,9768</w:t>
            </w:r>
          </w:p>
        </w:tc>
        <w:tc>
          <w:tcPr>
            <w:tcW w:w="717" w:type="dxa"/>
            <w:tcBorders>
              <w:top w:val="nil"/>
              <w:left w:val="nil"/>
              <w:bottom w:val="single" w:sz="4" w:space="0" w:color="auto"/>
              <w:right w:val="single" w:sz="4" w:space="0" w:color="auto"/>
            </w:tcBorders>
            <w:shd w:val="clear" w:color="000000" w:fill="FFFFFF"/>
            <w:noWrap/>
            <w:vAlign w:val="center"/>
            <w:hideMark/>
          </w:tcPr>
          <w:p w14:paraId="7338460B"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10,70</w:t>
            </w:r>
          </w:p>
        </w:tc>
        <w:tc>
          <w:tcPr>
            <w:tcW w:w="1008" w:type="dxa"/>
            <w:tcBorders>
              <w:top w:val="nil"/>
              <w:left w:val="nil"/>
              <w:bottom w:val="single" w:sz="4" w:space="0" w:color="auto"/>
              <w:right w:val="single" w:sz="4" w:space="0" w:color="auto"/>
            </w:tcBorders>
            <w:shd w:val="clear" w:color="000000" w:fill="FFFFFF"/>
            <w:noWrap/>
            <w:vAlign w:val="bottom"/>
            <w:hideMark/>
          </w:tcPr>
          <w:p w14:paraId="50E417B8"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620</w:t>
            </w:r>
          </w:p>
        </w:tc>
        <w:tc>
          <w:tcPr>
            <w:tcW w:w="696" w:type="dxa"/>
            <w:tcBorders>
              <w:top w:val="nil"/>
              <w:left w:val="nil"/>
              <w:bottom w:val="single" w:sz="4" w:space="0" w:color="auto"/>
              <w:right w:val="single" w:sz="4" w:space="0" w:color="auto"/>
            </w:tcBorders>
            <w:shd w:val="clear" w:color="000000" w:fill="FFFFFF"/>
            <w:noWrap/>
            <w:vAlign w:val="bottom"/>
            <w:hideMark/>
          </w:tcPr>
          <w:p w14:paraId="596ED445"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121</w:t>
            </w:r>
          </w:p>
        </w:tc>
        <w:tc>
          <w:tcPr>
            <w:tcW w:w="643" w:type="dxa"/>
            <w:tcBorders>
              <w:top w:val="nil"/>
              <w:left w:val="nil"/>
              <w:bottom w:val="single" w:sz="4" w:space="0" w:color="auto"/>
              <w:right w:val="single" w:sz="4" w:space="0" w:color="auto"/>
            </w:tcBorders>
            <w:shd w:val="clear" w:color="000000" w:fill="FFFFFF"/>
            <w:noWrap/>
            <w:vAlign w:val="bottom"/>
            <w:hideMark/>
          </w:tcPr>
          <w:p w14:paraId="0BD24086"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9,7</w:t>
            </w:r>
          </w:p>
        </w:tc>
      </w:tr>
      <w:tr w:rsidR="00CE50AE" w:rsidRPr="00CE50AE" w14:paraId="4167906A"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14A97C16"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38</w:t>
            </w:r>
          </w:p>
        </w:tc>
        <w:tc>
          <w:tcPr>
            <w:tcW w:w="883" w:type="dxa"/>
            <w:tcBorders>
              <w:top w:val="nil"/>
              <w:left w:val="nil"/>
              <w:bottom w:val="single" w:sz="4" w:space="0" w:color="auto"/>
              <w:right w:val="single" w:sz="4" w:space="0" w:color="auto"/>
            </w:tcBorders>
            <w:shd w:val="clear" w:color="000000" w:fill="FFFFFF"/>
            <w:noWrap/>
            <w:hideMark/>
          </w:tcPr>
          <w:p w14:paraId="450A138F"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JT.45</w:t>
            </w:r>
          </w:p>
        </w:tc>
        <w:tc>
          <w:tcPr>
            <w:tcW w:w="1443" w:type="dxa"/>
            <w:tcBorders>
              <w:top w:val="nil"/>
              <w:left w:val="nil"/>
              <w:bottom w:val="single" w:sz="4" w:space="0" w:color="auto"/>
              <w:right w:val="single" w:sz="4" w:space="0" w:color="auto"/>
            </w:tcBorders>
            <w:shd w:val="clear" w:color="000000" w:fill="FFFFFF"/>
            <w:noWrap/>
            <w:vAlign w:val="center"/>
            <w:hideMark/>
          </w:tcPr>
          <w:p w14:paraId="2E9D3E4D"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Sayang 04/06</w:t>
            </w:r>
          </w:p>
        </w:tc>
        <w:tc>
          <w:tcPr>
            <w:tcW w:w="1349" w:type="dxa"/>
            <w:tcBorders>
              <w:top w:val="nil"/>
              <w:left w:val="nil"/>
              <w:bottom w:val="single" w:sz="4" w:space="0" w:color="auto"/>
              <w:right w:val="single" w:sz="4" w:space="0" w:color="auto"/>
            </w:tcBorders>
            <w:shd w:val="clear" w:color="000000" w:fill="FFFFFF"/>
            <w:noWrap/>
            <w:vAlign w:val="center"/>
            <w:hideMark/>
          </w:tcPr>
          <w:p w14:paraId="616BD248"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Erlin Sugiarti</w:t>
            </w:r>
          </w:p>
        </w:tc>
        <w:tc>
          <w:tcPr>
            <w:tcW w:w="1072" w:type="dxa"/>
            <w:tcBorders>
              <w:top w:val="nil"/>
              <w:left w:val="nil"/>
              <w:bottom w:val="single" w:sz="4" w:space="0" w:color="auto"/>
              <w:right w:val="single" w:sz="4" w:space="0" w:color="auto"/>
            </w:tcBorders>
            <w:shd w:val="clear" w:color="000000" w:fill="FFFFFF"/>
            <w:noWrap/>
            <w:vAlign w:val="center"/>
            <w:hideMark/>
          </w:tcPr>
          <w:p w14:paraId="006F0AD9"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3</w:t>
            </w:r>
          </w:p>
        </w:tc>
        <w:tc>
          <w:tcPr>
            <w:tcW w:w="656" w:type="dxa"/>
            <w:tcBorders>
              <w:top w:val="nil"/>
              <w:left w:val="nil"/>
              <w:bottom w:val="single" w:sz="4" w:space="0" w:color="auto"/>
              <w:right w:val="single" w:sz="4" w:space="0" w:color="auto"/>
            </w:tcBorders>
            <w:shd w:val="clear" w:color="000000" w:fill="FFFFFF"/>
            <w:noWrap/>
            <w:vAlign w:val="center"/>
            <w:hideMark/>
          </w:tcPr>
          <w:p w14:paraId="3EFFCF85"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29</w:t>
            </w:r>
          </w:p>
        </w:tc>
        <w:tc>
          <w:tcPr>
            <w:tcW w:w="1057" w:type="dxa"/>
            <w:tcBorders>
              <w:top w:val="nil"/>
              <w:left w:val="nil"/>
              <w:bottom w:val="single" w:sz="4" w:space="0" w:color="auto"/>
              <w:right w:val="single" w:sz="4" w:space="0" w:color="auto"/>
            </w:tcBorders>
            <w:shd w:val="clear" w:color="000000" w:fill="FFFFFF"/>
            <w:noWrap/>
            <w:vAlign w:val="center"/>
            <w:hideMark/>
          </w:tcPr>
          <w:p w14:paraId="76C8ECFE"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G2P1A0</w:t>
            </w:r>
          </w:p>
        </w:tc>
        <w:tc>
          <w:tcPr>
            <w:tcW w:w="1296" w:type="dxa"/>
            <w:tcBorders>
              <w:top w:val="nil"/>
              <w:left w:val="nil"/>
              <w:bottom w:val="single" w:sz="4" w:space="0" w:color="auto"/>
              <w:right w:val="single" w:sz="4" w:space="0" w:color="auto"/>
            </w:tcBorders>
            <w:shd w:val="clear" w:color="000000" w:fill="FFFFFF"/>
            <w:noWrap/>
            <w:vAlign w:val="center"/>
            <w:hideMark/>
          </w:tcPr>
          <w:p w14:paraId="1538C31D"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SMA</w:t>
            </w:r>
          </w:p>
        </w:tc>
        <w:tc>
          <w:tcPr>
            <w:tcW w:w="1056" w:type="dxa"/>
            <w:tcBorders>
              <w:top w:val="nil"/>
              <w:left w:val="nil"/>
              <w:bottom w:val="single" w:sz="4" w:space="0" w:color="auto"/>
              <w:right w:val="single" w:sz="4" w:space="0" w:color="auto"/>
            </w:tcBorders>
            <w:shd w:val="clear" w:color="000000" w:fill="FFFFFF"/>
            <w:noWrap/>
            <w:vAlign w:val="center"/>
            <w:hideMark/>
          </w:tcPr>
          <w:p w14:paraId="3DA1E64F"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48</w:t>
            </w:r>
          </w:p>
        </w:tc>
        <w:tc>
          <w:tcPr>
            <w:tcW w:w="756" w:type="dxa"/>
            <w:tcBorders>
              <w:top w:val="nil"/>
              <w:left w:val="nil"/>
              <w:bottom w:val="single" w:sz="4" w:space="0" w:color="auto"/>
              <w:right w:val="single" w:sz="4" w:space="0" w:color="auto"/>
            </w:tcBorders>
            <w:shd w:val="clear" w:color="000000" w:fill="FFFFFF"/>
            <w:noWrap/>
            <w:vAlign w:val="center"/>
            <w:hideMark/>
          </w:tcPr>
          <w:p w14:paraId="070D3613"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153,5</w:t>
            </w:r>
          </w:p>
        </w:tc>
        <w:tc>
          <w:tcPr>
            <w:tcW w:w="756" w:type="dxa"/>
            <w:tcBorders>
              <w:top w:val="nil"/>
              <w:left w:val="nil"/>
              <w:bottom w:val="single" w:sz="4" w:space="0" w:color="auto"/>
              <w:right w:val="single" w:sz="4" w:space="0" w:color="auto"/>
            </w:tcBorders>
            <w:shd w:val="clear" w:color="000000" w:fill="FFFFFF"/>
            <w:noWrap/>
            <w:vAlign w:val="bottom"/>
            <w:hideMark/>
          </w:tcPr>
          <w:p w14:paraId="20E0346C"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1,535</w:t>
            </w:r>
          </w:p>
        </w:tc>
        <w:tc>
          <w:tcPr>
            <w:tcW w:w="996" w:type="dxa"/>
            <w:tcBorders>
              <w:top w:val="nil"/>
              <w:left w:val="nil"/>
              <w:bottom w:val="single" w:sz="4" w:space="0" w:color="auto"/>
              <w:right w:val="single" w:sz="4" w:space="0" w:color="auto"/>
            </w:tcBorders>
            <w:shd w:val="clear" w:color="000000" w:fill="FFFFFF"/>
            <w:noWrap/>
            <w:vAlign w:val="bottom"/>
            <w:hideMark/>
          </w:tcPr>
          <w:p w14:paraId="5447CB94"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20,3716</w:t>
            </w:r>
          </w:p>
        </w:tc>
        <w:tc>
          <w:tcPr>
            <w:tcW w:w="717" w:type="dxa"/>
            <w:tcBorders>
              <w:top w:val="nil"/>
              <w:left w:val="nil"/>
              <w:bottom w:val="single" w:sz="4" w:space="0" w:color="auto"/>
              <w:right w:val="single" w:sz="4" w:space="0" w:color="auto"/>
            </w:tcBorders>
            <w:shd w:val="clear" w:color="000000" w:fill="FFFFFF"/>
            <w:noWrap/>
            <w:vAlign w:val="center"/>
            <w:hideMark/>
          </w:tcPr>
          <w:p w14:paraId="6159DD62"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11,40</w:t>
            </w:r>
          </w:p>
        </w:tc>
        <w:tc>
          <w:tcPr>
            <w:tcW w:w="1008" w:type="dxa"/>
            <w:tcBorders>
              <w:top w:val="nil"/>
              <w:left w:val="nil"/>
              <w:bottom w:val="single" w:sz="4" w:space="0" w:color="auto"/>
              <w:right w:val="single" w:sz="4" w:space="0" w:color="auto"/>
            </w:tcBorders>
            <w:shd w:val="clear" w:color="000000" w:fill="FFFFFF"/>
            <w:noWrap/>
            <w:vAlign w:val="bottom"/>
            <w:hideMark/>
          </w:tcPr>
          <w:p w14:paraId="4F8ED2AA"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274</w:t>
            </w:r>
          </w:p>
        </w:tc>
        <w:tc>
          <w:tcPr>
            <w:tcW w:w="696" w:type="dxa"/>
            <w:tcBorders>
              <w:top w:val="nil"/>
              <w:left w:val="nil"/>
              <w:bottom w:val="single" w:sz="4" w:space="0" w:color="auto"/>
              <w:right w:val="single" w:sz="4" w:space="0" w:color="auto"/>
            </w:tcBorders>
            <w:shd w:val="clear" w:color="000000" w:fill="FFFFFF"/>
            <w:noWrap/>
            <w:vAlign w:val="bottom"/>
            <w:hideMark/>
          </w:tcPr>
          <w:p w14:paraId="3534AA56"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49,7</w:t>
            </w:r>
          </w:p>
        </w:tc>
        <w:tc>
          <w:tcPr>
            <w:tcW w:w="643" w:type="dxa"/>
            <w:tcBorders>
              <w:top w:val="nil"/>
              <w:left w:val="nil"/>
              <w:bottom w:val="single" w:sz="4" w:space="0" w:color="auto"/>
              <w:right w:val="single" w:sz="4" w:space="0" w:color="auto"/>
            </w:tcBorders>
            <w:shd w:val="clear" w:color="000000" w:fill="FFFFFF"/>
            <w:noWrap/>
            <w:vAlign w:val="bottom"/>
            <w:hideMark/>
          </w:tcPr>
          <w:p w14:paraId="40777245"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11,6</w:t>
            </w:r>
          </w:p>
        </w:tc>
      </w:tr>
      <w:tr w:rsidR="00CE50AE" w:rsidRPr="00CE50AE" w14:paraId="0476566C"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3D1C1A0F"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39</w:t>
            </w:r>
          </w:p>
        </w:tc>
        <w:tc>
          <w:tcPr>
            <w:tcW w:w="883" w:type="dxa"/>
            <w:tcBorders>
              <w:top w:val="nil"/>
              <w:left w:val="nil"/>
              <w:bottom w:val="single" w:sz="4" w:space="0" w:color="auto"/>
              <w:right w:val="single" w:sz="4" w:space="0" w:color="auto"/>
            </w:tcBorders>
            <w:shd w:val="clear" w:color="000000" w:fill="FFFFFF"/>
            <w:noWrap/>
            <w:hideMark/>
          </w:tcPr>
          <w:p w14:paraId="7A208C56"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JT.47</w:t>
            </w:r>
          </w:p>
        </w:tc>
        <w:tc>
          <w:tcPr>
            <w:tcW w:w="1443" w:type="dxa"/>
            <w:tcBorders>
              <w:top w:val="nil"/>
              <w:left w:val="nil"/>
              <w:bottom w:val="single" w:sz="4" w:space="0" w:color="auto"/>
              <w:right w:val="single" w:sz="4" w:space="0" w:color="auto"/>
            </w:tcBorders>
            <w:shd w:val="clear" w:color="000000" w:fill="FFFFFF"/>
            <w:noWrap/>
            <w:vAlign w:val="bottom"/>
            <w:hideMark/>
          </w:tcPr>
          <w:p w14:paraId="4DB4A5BE"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Jatimukti RT 04 RW 05</w:t>
            </w:r>
          </w:p>
        </w:tc>
        <w:tc>
          <w:tcPr>
            <w:tcW w:w="1349" w:type="dxa"/>
            <w:tcBorders>
              <w:top w:val="nil"/>
              <w:left w:val="nil"/>
              <w:bottom w:val="single" w:sz="4" w:space="0" w:color="auto"/>
              <w:right w:val="single" w:sz="4" w:space="0" w:color="auto"/>
            </w:tcBorders>
            <w:shd w:val="clear" w:color="000000" w:fill="FFFFFF"/>
            <w:noWrap/>
            <w:hideMark/>
          </w:tcPr>
          <w:p w14:paraId="26475672"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 xml:space="preserve">Ratih Ratna </w:t>
            </w:r>
          </w:p>
        </w:tc>
        <w:tc>
          <w:tcPr>
            <w:tcW w:w="1072" w:type="dxa"/>
            <w:tcBorders>
              <w:top w:val="nil"/>
              <w:left w:val="nil"/>
              <w:bottom w:val="single" w:sz="4" w:space="0" w:color="auto"/>
              <w:right w:val="single" w:sz="4" w:space="0" w:color="auto"/>
            </w:tcBorders>
            <w:shd w:val="clear" w:color="000000" w:fill="FFFFFF"/>
            <w:noWrap/>
            <w:vAlign w:val="center"/>
            <w:hideMark/>
          </w:tcPr>
          <w:p w14:paraId="19CC26E3"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2</w:t>
            </w:r>
          </w:p>
        </w:tc>
        <w:tc>
          <w:tcPr>
            <w:tcW w:w="656" w:type="dxa"/>
            <w:tcBorders>
              <w:top w:val="nil"/>
              <w:left w:val="nil"/>
              <w:bottom w:val="single" w:sz="4" w:space="0" w:color="auto"/>
              <w:right w:val="single" w:sz="4" w:space="0" w:color="auto"/>
            </w:tcBorders>
            <w:shd w:val="clear" w:color="000000" w:fill="FFFFFF"/>
            <w:noWrap/>
            <w:vAlign w:val="bottom"/>
            <w:hideMark/>
          </w:tcPr>
          <w:p w14:paraId="47FC9347"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18</w:t>
            </w:r>
          </w:p>
        </w:tc>
        <w:tc>
          <w:tcPr>
            <w:tcW w:w="1057" w:type="dxa"/>
            <w:tcBorders>
              <w:top w:val="nil"/>
              <w:left w:val="nil"/>
              <w:bottom w:val="single" w:sz="4" w:space="0" w:color="auto"/>
              <w:right w:val="single" w:sz="4" w:space="0" w:color="auto"/>
            </w:tcBorders>
            <w:shd w:val="clear" w:color="000000" w:fill="FFFFFF"/>
            <w:noWrap/>
            <w:vAlign w:val="center"/>
            <w:hideMark/>
          </w:tcPr>
          <w:p w14:paraId="3FAAE934"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G1P0A0</w:t>
            </w:r>
          </w:p>
        </w:tc>
        <w:tc>
          <w:tcPr>
            <w:tcW w:w="1296" w:type="dxa"/>
            <w:tcBorders>
              <w:top w:val="nil"/>
              <w:left w:val="nil"/>
              <w:bottom w:val="single" w:sz="4" w:space="0" w:color="auto"/>
              <w:right w:val="single" w:sz="4" w:space="0" w:color="auto"/>
            </w:tcBorders>
            <w:shd w:val="clear" w:color="000000" w:fill="FFFFFF"/>
            <w:noWrap/>
            <w:vAlign w:val="bottom"/>
            <w:hideMark/>
          </w:tcPr>
          <w:p w14:paraId="1AC144A3"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SMP</w:t>
            </w:r>
          </w:p>
        </w:tc>
        <w:tc>
          <w:tcPr>
            <w:tcW w:w="1056" w:type="dxa"/>
            <w:tcBorders>
              <w:top w:val="nil"/>
              <w:left w:val="nil"/>
              <w:bottom w:val="single" w:sz="4" w:space="0" w:color="auto"/>
              <w:right w:val="single" w:sz="4" w:space="0" w:color="auto"/>
            </w:tcBorders>
            <w:shd w:val="clear" w:color="000000" w:fill="FFFFFF"/>
            <w:noWrap/>
            <w:vAlign w:val="bottom"/>
            <w:hideMark/>
          </w:tcPr>
          <w:p w14:paraId="0372E567"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45</w:t>
            </w:r>
          </w:p>
        </w:tc>
        <w:tc>
          <w:tcPr>
            <w:tcW w:w="756" w:type="dxa"/>
            <w:tcBorders>
              <w:top w:val="nil"/>
              <w:left w:val="nil"/>
              <w:bottom w:val="single" w:sz="4" w:space="0" w:color="auto"/>
              <w:right w:val="single" w:sz="4" w:space="0" w:color="auto"/>
            </w:tcBorders>
            <w:shd w:val="clear" w:color="000000" w:fill="FFFFFF"/>
            <w:noWrap/>
            <w:vAlign w:val="bottom"/>
            <w:hideMark/>
          </w:tcPr>
          <w:p w14:paraId="69D75F21"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154,5</w:t>
            </w:r>
          </w:p>
        </w:tc>
        <w:tc>
          <w:tcPr>
            <w:tcW w:w="756" w:type="dxa"/>
            <w:tcBorders>
              <w:top w:val="nil"/>
              <w:left w:val="nil"/>
              <w:bottom w:val="single" w:sz="4" w:space="0" w:color="auto"/>
              <w:right w:val="single" w:sz="4" w:space="0" w:color="auto"/>
            </w:tcBorders>
            <w:shd w:val="clear" w:color="000000" w:fill="FFFFFF"/>
            <w:noWrap/>
            <w:vAlign w:val="bottom"/>
            <w:hideMark/>
          </w:tcPr>
          <w:p w14:paraId="06697678"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1,545</w:t>
            </w:r>
          </w:p>
        </w:tc>
        <w:tc>
          <w:tcPr>
            <w:tcW w:w="996" w:type="dxa"/>
            <w:tcBorders>
              <w:top w:val="nil"/>
              <w:left w:val="nil"/>
              <w:bottom w:val="single" w:sz="4" w:space="0" w:color="auto"/>
              <w:right w:val="single" w:sz="4" w:space="0" w:color="auto"/>
            </w:tcBorders>
            <w:shd w:val="clear" w:color="000000" w:fill="FFFFFF"/>
            <w:noWrap/>
            <w:vAlign w:val="bottom"/>
            <w:hideMark/>
          </w:tcPr>
          <w:p w14:paraId="16F28847"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18,8519</w:t>
            </w:r>
          </w:p>
        </w:tc>
        <w:tc>
          <w:tcPr>
            <w:tcW w:w="717" w:type="dxa"/>
            <w:tcBorders>
              <w:top w:val="nil"/>
              <w:left w:val="nil"/>
              <w:bottom w:val="single" w:sz="4" w:space="0" w:color="auto"/>
              <w:right w:val="single" w:sz="4" w:space="0" w:color="auto"/>
            </w:tcBorders>
            <w:shd w:val="clear" w:color="000000" w:fill="FFFFFF"/>
            <w:noWrap/>
            <w:vAlign w:val="bottom"/>
            <w:hideMark/>
          </w:tcPr>
          <w:p w14:paraId="7162C57C"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11,20</w:t>
            </w:r>
          </w:p>
        </w:tc>
        <w:tc>
          <w:tcPr>
            <w:tcW w:w="1008" w:type="dxa"/>
            <w:tcBorders>
              <w:top w:val="nil"/>
              <w:left w:val="nil"/>
              <w:bottom w:val="single" w:sz="4" w:space="0" w:color="auto"/>
              <w:right w:val="single" w:sz="4" w:space="0" w:color="auto"/>
            </w:tcBorders>
            <w:shd w:val="clear" w:color="000000" w:fill="FFFFFF"/>
            <w:noWrap/>
            <w:vAlign w:val="bottom"/>
            <w:hideMark/>
          </w:tcPr>
          <w:p w14:paraId="753F2100"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70,2</w:t>
            </w:r>
          </w:p>
        </w:tc>
        <w:tc>
          <w:tcPr>
            <w:tcW w:w="696" w:type="dxa"/>
            <w:tcBorders>
              <w:top w:val="nil"/>
              <w:left w:val="nil"/>
              <w:bottom w:val="single" w:sz="4" w:space="0" w:color="auto"/>
              <w:right w:val="single" w:sz="4" w:space="0" w:color="auto"/>
            </w:tcBorders>
            <w:shd w:val="clear" w:color="000000" w:fill="FFFFFF"/>
            <w:noWrap/>
            <w:vAlign w:val="bottom"/>
            <w:hideMark/>
          </w:tcPr>
          <w:p w14:paraId="11E2000D"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17,6</w:t>
            </w:r>
          </w:p>
        </w:tc>
        <w:tc>
          <w:tcPr>
            <w:tcW w:w="643" w:type="dxa"/>
            <w:tcBorders>
              <w:top w:val="nil"/>
              <w:left w:val="nil"/>
              <w:bottom w:val="single" w:sz="4" w:space="0" w:color="auto"/>
              <w:right w:val="single" w:sz="4" w:space="0" w:color="auto"/>
            </w:tcBorders>
            <w:shd w:val="clear" w:color="000000" w:fill="FFFFFF"/>
            <w:noWrap/>
            <w:vAlign w:val="bottom"/>
            <w:hideMark/>
          </w:tcPr>
          <w:p w14:paraId="2628C0BA"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6,5</w:t>
            </w:r>
          </w:p>
        </w:tc>
      </w:tr>
      <w:tr w:rsidR="00CE50AE" w:rsidRPr="00CE50AE" w14:paraId="7FB342C4"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4ADE1F36"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40</w:t>
            </w:r>
          </w:p>
        </w:tc>
        <w:tc>
          <w:tcPr>
            <w:tcW w:w="883" w:type="dxa"/>
            <w:tcBorders>
              <w:top w:val="nil"/>
              <w:left w:val="nil"/>
              <w:bottom w:val="single" w:sz="4" w:space="0" w:color="auto"/>
              <w:right w:val="single" w:sz="4" w:space="0" w:color="auto"/>
            </w:tcBorders>
            <w:shd w:val="clear" w:color="000000" w:fill="FFFFFF"/>
            <w:noWrap/>
            <w:hideMark/>
          </w:tcPr>
          <w:p w14:paraId="46603A60"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JT.48</w:t>
            </w:r>
          </w:p>
        </w:tc>
        <w:tc>
          <w:tcPr>
            <w:tcW w:w="1443" w:type="dxa"/>
            <w:tcBorders>
              <w:top w:val="nil"/>
              <w:left w:val="nil"/>
              <w:bottom w:val="single" w:sz="4" w:space="0" w:color="auto"/>
              <w:right w:val="single" w:sz="4" w:space="0" w:color="auto"/>
            </w:tcBorders>
            <w:shd w:val="clear" w:color="000000" w:fill="FFFFFF"/>
            <w:noWrap/>
            <w:vAlign w:val="bottom"/>
            <w:hideMark/>
          </w:tcPr>
          <w:p w14:paraId="74AC53F5"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Jatimukti RT 03 RW 05</w:t>
            </w:r>
          </w:p>
        </w:tc>
        <w:tc>
          <w:tcPr>
            <w:tcW w:w="1349" w:type="dxa"/>
            <w:tcBorders>
              <w:top w:val="nil"/>
              <w:left w:val="nil"/>
              <w:bottom w:val="single" w:sz="4" w:space="0" w:color="auto"/>
              <w:right w:val="single" w:sz="4" w:space="0" w:color="auto"/>
            </w:tcBorders>
            <w:shd w:val="clear" w:color="000000" w:fill="FFFFFF"/>
            <w:noWrap/>
            <w:hideMark/>
          </w:tcPr>
          <w:p w14:paraId="121DCB1A"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 xml:space="preserve">Alia Fitriani </w:t>
            </w:r>
          </w:p>
        </w:tc>
        <w:tc>
          <w:tcPr>
            <w:tcW w:w="1072" w:type="dxa"/>
            <w:tcBorders>
              <w:top w:val="nil"/>
              <w:left w:val="nil"/>
              <w:bottom w:val="single" w:sz="4" w:space="0" w:color="auto"/>
              <w:right w:val="single" w:sz="4" w:space="0" w:color="auto"/>
            </w:tcBorders>
            <w:shd w:val="clear" w:color="000000" w:fill="FFFFFF"/>
            <w:noWrap/>
            <w:vAlign w:val="center"/>
            <w:hideMark/>
          </w:tcPr>
          <w:p w14:paraId="1C0569E8"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2</w:t>
            </w:r>
          </w:p>
        </w:tc>
        <w:tc>
          <w:tcPr>
            <w:tcW w:w="656" w:type="dxa"/>
            <w:tcBorders>
              <w:top w:val="nil"/>
              <w:left w:val="nil"/>
              <w:bottom w:val="single" w:sz="4" w:space="0" w:color="auto"/>
              <w:right w:val="single" w:sz="4" w:space="0" w:color="auto"/>
            </w:tcBorders>
            <w:shd w:val="clear" w:color="000000" w:fill="FFFFFF"/>
            <w:noWrap/>
            <w:vAlign w:val="bottom"/>
            <w:hideMark/>
          </w:tcPr>
          <w:p w14:paraId="16BCAB5F"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22</w:t>
            </w:r>
          </w:p>
        </w:tc>
        <w:tc>
          <w:tcPr>
            <w:tcW w:w="1057" w:type="dxa"/>
            <w:tcBorders>
              <w:top w:val="nil"/>
              <w:left w:val="nil"/>
              <w:bottom w:val="single" w:sz="4" w:space="0" w:color="auto"/>
              <w:right w:val="single" w:sz="4" w:space="0" w:color="auto"/>
            </w:tcBorders>
            <w:shd w:val="clear" w:color="000000" w:fill="FFFFFF"/>
            <w:noWrap/>
            <w:vAlign w:val="bottom"/>
            <w:hideMark/>
          </w:tcPr>
          <w:p w14:paraId="5F0716EE"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G1P0A0</w:t>
            </w:r>
          </w:p>
        </w:tc>
        <w:tc>
          <w:tcPr>
            <w:tcW w:w="1296" w:type="dxa"/>
            <w:tcBorders>
              <w:top w:val="nil"/>
              <w:left w:val="nil"/>
              <w:bottom w:val="single" w:sz="4" w:space="0" w:color="auto"/>
              <w:right w:val="single" w:sz="4" w:space="0" w:color="auto"/>
            </w:tcBorders>
            <w:shd w:val="clear" w:color="000000" w:fill="FFFFFF"/>
            <w:noWrap/>
            <w:vAlign w:val="bottom"/>
            <w:hideMark/>
          </w:tcPr>
          <w:p w14:paraId="2E0783E0"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SMK</w:t>
            </w:r>
          </w:p>
        </w:tc>
        <w:tc>
          <w:tcPr>
            <w:tcW w:w="1056" w:type="dxa"/>
            <w:tcBorders>
              <w:top w:val="nil"/>
              <w:left w:val="nil"/>
              <w:bottom w:val="single" w:sz="4" w:space="0" w:color="auto"/>
              <w:right w:val="single" w:sz="4" w:space="0" w:color="auto"/>
            </w:tcBorders>
            <w:shd w:val="clear" w:color="000000" w:fill="FFFFFF"/>
            <w:noWrap/>
            <w:vAlign w:val="bottom"/>
            <w:hideMark/>
          </w:tcPr>
          <w:p w14:paraId="715AF2ED"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47</w:t>
            </w:r>
          </w:p>
        </w:tc>
        <w:tc>
          <w:tcPr>
            <w:tcW w:w="756" w:type="dxa"/>
            <w:tcBorders>
              <w:top w:val="nil"/>
              <w:left w:val="nil"/>
              <w:bottom w:val="single" w:sz="4" w:space="0" w:color="auto"/>
              <w:right w:val="single" w:sz="4" w:space="0" w:color="auto"/>
            </w:tcBorders>
            <w:shd w:val="clear" w:color="000000" w:fill="FFFFFF"/>
            <w:noWrap/>
            <w:vAlign w:val="bottom"/>
            <w:hideMark/>
          </w:tcPr>
          <w:p w14:paraId="49266409"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160</w:t>
            </w:r>
          </w:p>
        </w:tc>
        <w:tc>
          <w:tcPr>
            <w:tcW w:w="756" w:type="dxa"/>
            <w:tcBorders>
              <w:top w:val="nil"/>
              <w:left w:val="nil"/>
              <w:bottom w:val="single" w:sz="4" w:space="0" w:color="auto"/>
              <w:right w:val="single" w:sz="4" w:space="0" w:color="auto"/>
            </w:tcBorders>
            <w:shd w:val="clear" w:color="000000" w:fill="FFFFFF"/>
            <w:noWrap/>
            <w:vAlign w:val="bottom"/>
            <w:hideMark/>
          </w:tcPr>
          <w:p w14:paraId="60D88383"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1,6</w:t>
            </w:r>
          </w:p>
        </w:tc>
        <w:tc>
          <w:tcPr>
            <w:tcW w:w="996" w:type="dxa"/>
            <w:tcBorders>
              <w:top w:val="nil"/>
              <w:left w:val="nil"/>
              <w:bottom w:val="single" w:sz="4" w:space="0" w:color="auto"/>
              <w:right w:val="single" w:sz="4" w:space="0" w:color="auto"/>
            </w:tcBorders>
            <w:shd w:val="clear" w:color="000000" w:fill="FFFFFF"/>
            <w:noWrap/>
            <w:vAlign w:val="bottom"/>
            <w:hideMark/>
          </w:tcPr>
          <w:p w14:paraId="6D3A150D"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18,3594</w:t>
            </w:r>
          </w:p>
        </w:tc>
        <w:tc>
          <w:tcPr>
            <w:tcW w:w="717" w:type="dxa"/>
            <w:tcBorders>
              <w:top w:val="nil"/>
              <w:left w:val="nil"/>
              <w:bottom w:val="single" w:sz="4" w:space="0" w:color="auto"/>
              <w:right w:val="single" w:sz="4" w:space="0" w:color="auto"/>
            </w:tcBorders>
            <w:shd w:val="clear" w:color="000000" w:fill="FFFFFF"/>
            <w:noWrap/>
            <w:vAlign w:val="bottom"/>
            <w:hideMark/>
          </w:tcPr>
          <w:p w14:paraId="6846731B"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10,70</w:t>
            </w:r>
          </w:p>
        </w:tc>
        <w:tc>
          <w:tcPr>
            <w:tcW w:w="1008" w:type="dxa"/>
            <w:tcBorders>
              <w:top w:val="nil"/>
              <w:left w:val="nil"/>
              <w:bottom w:val="single" w:sz="4" w:space="0" w:color="auto"/>
              <w:right w:val="single" w:sz="4" w:space="0" w:color="auto"/>
            </w:tcBorders>
            <w:shd w:val="clear" w:color="000000" w:fill="FFFFFF"/>
            <w:noWrap/>
            <w:vAlign w:val="bottom"/>
            <w:hideMark/>
          </w:tcPr>
          <w:p w14:paraId="71BAB57D"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134</w:t>
            </w:r>
          </w:p>
        </w:tc>
        <w:tc>
          <w:tcPr>
            <w:tcW w:w="696" w:type="dxa"/>
            <w:tcBorders>
              <w:top w:val="nil"/>
              <w:left w:val="nil"/>
              <w:bottom w:val="single" w:sz="4" w:space="0" w:color="auto"/>
              <w:right w:val="single" w:sz="4" w:space="0" w:color="auto"/>
            </w:tcBorders>
            <w:shd w:val="clear" w:color="000000" w:fill="FFFFFF"/>
            <w:noWrap/>
            <w:vAlign w:val="bottom"/>
            <w:hideMark/>
          </w:tcPr>
          <w:p w14:paraId="22D15EB8"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96,4</w:t>
            </w:r>
          </w:p>
        </w:tc>
        <w:tc>
          <w:tcPr>
            <w:tcW w:w="643" w:type="dxa"/>
            <w:tcBorders>
              <w:top w:val="nil"/>
              <w:left w:val="nil"/>
              <w:bottom w:val="single" w:sz="4" w:space="0" w:color="auto"/>
              <w:right w:val="single" w:sz="4" w:space="0" w:color="auto"/>
            </w:tcBorders>
            <w:shd w:val="clear" w:color="000000" w:fill="FFFFFF"/>
            <w:noWrap/>
            <w:vAlign w:val="bottom"/>
            <w:hideMark/>
          </w:tcPr>
          <w:p w14:paraId="552B784F"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12,1</w:t>
            </w:r>
          </w:p>
        </w:tc>
      </w:tr>
      <w:tr w:rsidR="00CE50AE" w:rsidRPr="00CE50AE" w14:paraId="330212BF"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1B1551C4"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41</w:t>
            </w:r>
          </w:p>
        </w:tc>
        <w:tc>
          <w:tcPr>
            <w:tcW w:w="883" w:type="dxa"/>
            <w:tcBorders>
              <w:top w:val="nil"/>
              <w:left w:val="nil"/>
              <w:bottom w:val="single" w:sz="4" w:space="0" w:color="auto"/>
              <w:right w:val="single" w:sz="4" w:space="0" w:color="auto"/>
            </w:tcBorders>
            <w:shd w:val="clear" w:color="000000" w:fill="FFFFFF"/>
            <w:noWrap/>
            <w:hideMark/>
          </w:tcPr>
          <w:p w14:paraId="1BEE89B9"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JT.49</w:t>
            </w:r>
          </w:p>
        </w:tc>
        <w:tc>
          <w:tcPr>
            <w:tcW w:w="1443" w:type="dxa"/>
            <w:tcBorders>
              <w:top w:val="nil"/>
              <w:left w:val="nil"/>
              <w:bottom w:val="single" w:sz="4" w:space="0" w:color="auto"/>
              <w:right w:val="single" w:sz="4" w:space="0" w:color="auto"/>
            </w:tcBorders>
            <w:shd w:val="clear" w:color="000000" w:fill="FFFFFF"/>
            <w:noWrap/>
            <w:vAlign w:val="bottom"/>
            <w:hideMark/>
          </w:tcPr>
          <w:p w14:paraId="2926368E"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Jatimukti RT 02 RW 05</w:t>
            </w:r>
          </w:p>
        </w:tc>
        <w:tc>
          <w:tcPr>
            <w:tcW w:w="1349" w:type="dxa"/>
            <w:tcBorders>
              <w:top w:val="nil"/>
              <w:left w:val="nil"/>
              <w:bottom w:val="single" w:sz="4" w:space="0" w:color="auto"/>
              <w:right w:val="single" w:sz="4" w:space="0" w:color="auto"/>
            </w:tcBorders>
            <w:shd w:val="clear" w:color="000000" w:fill="FFFFFF"/>
            <w:noWrap/>
            <w:hideMark/>
          </w:tcPr>
          <w:p w14:paraId="3A07AFD7"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Titin Supriatin</w:t>
            </w:r>
          </w:p>
        </w:tc>
        <w:tc>
          <w:tcPr>
            <w:tcW w:w="1072" w:type="dxa"/>
            <w:tcBorders>
              <w:top w:val="nil"/>
              <w:left w:val="nil"/>
              <w:bottom w:val="single" w:sz="4" w:space="0" w:color="auto"/>
              <w:right w:val="single" w:sz="4" w:space="0" w:color="auto"/>
            </w:tcBorders>
            <w:shd w:val="clear" w:color="000000" w:fill="FFFFFF"/>
            <w:noWrap/>
            <w:vAlign w:val="center"/>
            <w:hideMark/>
          </w:tcPr>
          <w:p w14:paraId="53F1A52B"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3</w:t>
            </w:r>
          </w:p>
        </w:tc>
        <w:tc>
          <w:tcPr>
            <w:tcW w:w="656" w:type="dxa"/>
            <w:tcBorders>
              <w:top w:val="nil"/>
              <w:left w:val="nil"/>
              <w:bottom w:val="single" w:sz="4" w:space="0" w:color="auto"/>
              <w:right w:val="single" w:sz="4" w:space="0" w:color="auto"/>
            </w:tcBorders>
            <w:shd w:val="clear" w:color="000000" w:fill="FFFFFF"/>
            <w:noWrap/>
            <w:vAlign w:val="bottom"/>
            <w:hideMark/>
          </w:tcPr>
          <w:p w14:paraId="785A4932"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34</w:t>
            </w:r>
          </w:p>
        </w:tc>
        <w:tc>
          <w:tcPr>
            <w:tcW w:w="1057" w:type="dxa"/>
            <w:tcBorders>
              <w:top w:val="nil"/>
              <w:left w:val="nil"/>
              <w:bottom w:val="single" w:sz="4" w:space="0" w:color="auto"/>
              <w:right w:val="single" w:sz="4" w:space="0" w:color="auto"/>
            </w:tcBorders>
            <w:shd w:val="clear" w:color="000000" w:fill="FFFFFF"/>
            <w:noWrap/>
            <w:vAlign w:val="bottom"/>
            <w:hideMark/>
          </w:tcPr>
          <w:p w14:paraId="3AB6F68E"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G2P1A0</w:t>
            </w:r>
          </w:p>
        </w:tc>
        <w:tc>
          <w:tcPr>
            <w:tcW w:w="1296" w:type="dxa"/>
            <w:tcBorders>
              <w:top w:val="nil"/>
              <w:left w:val="nil"/>
              <w:bottom w:val="single" w:sz="4" w:space="0" w:color="auto"/>
              <w:right w:val="single" w:sz="4" w:space="0" w:color="auto"/>
            </w:tcBorders>
            <w:shd w:val="clear" w:color="000000" w:fill="FFFFFF"/>
            <w:noWrap/>
            <w:vAlign w:val="bottom"/>
            <w:hideMark/>
          </w:tcPr>
          <w:p w14:paraId="181D74F0"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SMP</w:t>
            </w:r>
          </w:p>
        </w:tc>
        <w:tc>
          <w:tcPr>
            <w:tcW w:w="1056" w:type="dxa"/>
            <w:tcBorders>
              <w:top w:val="nil"/>
              <w:left w:val="nil"/>
              <w:bottom w:val="single" w:sz="4" w:space="0" w:color="auto"/>
              <w:right w:val="single" w:sz="4" w:space="0" w:color="auto"/>
            </w:tcBorders>
            <w:shd w:val="clear" w:color="000000" w:fill="FFFFFF"/>
            <w:noWrap/>
            <w:vAlign w:val="bottom"/>
            <w:hideMark/>
          </w:tcPr>
          <w:p w14:paraId="3D1BDC60"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58</w:t>
            </w:r>
          </w:p>
        </w:tc>
        <w:tc>
          <w:tcPr>
            <w:tcW w:w="756" w:type="dxa"/>
            <w:tcBorders>
              <w:top w:val="nil"/>
              <w:left w:val="nil"/>
              <w:bottom w:val="single" w:sz="4" w:space="0" w:color="auto"/>
              <w:right w:val="single" w:sz="4" w:space="0" w:color="auto"/>
            </w:tcBorders>
            <w:shd w:val="clear" w:color="000000" w:fill="FFFFFF"/>
            <w:noWrap/>
            <w:vAlign w:val="bottom"/>
            <w:hideMark/>
          </w:tcPr>
          <w:p w14:paraId="70E229C3"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147,8</w:t>
            </w:r>
          </w:p>
        </w:tc>
        <w:tc>
          <w:tcPr>
            <w:tcW w:w="756" w:type="dxa"/>
            <w:tcBorders>
              <w:top w:val="nil"/>
              <w:left w:val="nil"/>
              <w:bottom w:val="single" w:sz="4" w:space="0" w:color="auto"/>
              <w:right w:val="single" w:sz="4" w:space="0" w:color="auto"/>
            </w:tcBorders>
            <w:shd w:val="clear" w:color="000000" w:fill="FFFFFF"/>
            <w:noWrap/>
            <w:vAlign w:val="bottom"/>
            <w:hideMark/>
          </w:tcPr>
          <w:p w14:paraId="2F690458"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1,478</w:t>
            </w:r>
          </w:p>
        </w:tc>
        <w:tc>
          <w:tcPr>
            <w:tcW w:w="996" w:type="dxa"/>
            <w:tcBorders>
              <w:top w:val="nil"/>
              <w:left w:val="nil"/>
              <w:bottom w:val="single" w:sz="4" w:space="0" w:color="auto"/>
              <w:right w:val="single" w:sz="4" w:space="0" w:color="auto"/>
            </w:tcBorders>
            <w:shd w:val="clear" w:color="000000" w:fill="FFFFFF"/>
            <w:noWrap/>
            <w:vAlign w:val="bottom"/>
            <w:hideMark/>
          </w:tcPr>
          <w:p w14:paraId="6AD86A06"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26,5509</w:t>
            </w:r>
          </w:p>
        </w:tc>
        <w:tc>
          <w:tcPr>
            <w:tcW w:w="717" w:type="dxa"/>
            <w:tcBorders>
              <w:top w:val="nil"/>
              <w:left w:val="nil"/>
              <w:bottom w:val="single" w:sz="4" w:space="0" w:color="auto"/>
              <w:right w:val="single" w:sz="4" w:space="0" w:color="auto"/>
            </w:tcBorders>
            <w:shd w:val="clear" w:color="000000" w:fill="FFFFFF"/>
            <w:noWrap/>
            <w:vAlign w:val="bottom"/>
            <w:hideMark/>
          </w:tcPr>
          <w:p w14:paraId="0B686204"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11,70</w:t>
            </w:r>
          </w:p>
        </w:tc>
        <w:tc>
          <w:tcPr>
            <w:tcW w:w="1008" w:type="dxa"/>
            <w:tcBorders>
              <w:top w:val="nil"/>
              <w:left w:val="nil"/>
              <w:bottom w:val="single" w:sz="4" w:space="0" w:color="auto"/>
              <w:right w:val="single" w:sz="4" w:space="0" w:color="auto"/>
            </w:tcBorders>
            <w:shd w:val="clear" w:color="000000" w:fill="FFFFFF"/>
            <w:noWrap/>
            <w:vAlign w:val="bottom"/>
            <w:hideMark/>
          </w:tcPr>
          <w:p w14:paraId="3E84F46B"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213</w:t>
            </w:r>
          </w:p>
        </w:tc>
        <w:tc>
          <w:tcPr>
            <w:tcW w:w="696" w:type="dxa"/>
            <w:tcBorders>
              <w:top w:val="nil"/>
              <w:left w:val="nil"/>
              <w:bottom w:val="single" w:sz="4" w:space="0" w:color="auto"/>
              <w:right w:val="single" w:sz="4" w:space="0" w:color="auto"/>
            </w:tcBorders>
            <w:shd w:val="clear" w:color="000000" w:fill="FFFFFF"/>
            <w:noWrap/>
            <w:vAlign w:val="bottom"/>
            <w:hideMark/>
          </w:tcPr>
          <w:p w14:paraId="0DA172DC"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135</w:t>
            </w:r>
          </w:p>
        </w:tc>
        <w:tc>
          <w:tcPr>
            <w:tcW w:w="643" w:type="dxa"/>
            <w:tcBorders>
              <w:top w:val="nil"/>
              <w:left w:val="nil"/>
              <w:bottom w:val="single" w:sz="4" w:space="0" w:color="auto"/>
              <w:right w:val="single" w:sz="4" w:space="0" w:color="auto"/>
            </w:tcBorders>
            <w:shd w:val="clear" w:color="000000" w:fill="FFFFFF"/>
            <w:noWrap/>
            <w:vAlign w:val="bottom"/>
            <w:hideMark/>
          </w:tcPr>
          <w:p w14:paraId="05C00810"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10,2</w:t>
            </w:r>
          </w:p>
        </w:tc>
      </w:tr>
      <w:tr w:rsidR="00CE50AE" w:rsidRPr="00CE50AE" w14:paraId="4A08D68B"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7196076B"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42</w:t>
            </w:r>
          </w:p>
        </w:tc>
        <w:tc>
          <w:tcPr>
            <w:tcW w:w="883" w:type="dxa"/>
            <w:tcBorders>
              <w:top w:val="nil"/>
              <w:left w:val="nil"/>
              <w:bottom w:val="single" w:sz="4" w:space="0" w:color="auto"/>
              <w:right w:val="single" w:sz="4" w:space="0" w:color="auto"/>
            </w:tcBorders>
            <w:shd w:val="clear" w:color="000000" w:fill="FFFFFF"/>
            <w:noWrap/>
            <w:hideMark/>
          </w:tcPr>
          <w:p w14:paraId="23A79281"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JT.50</w:t>
            </w:r>
          </w:p>
        </w:tc>
        <w:tc>
          <w:tcPr>
            <w:tcW w:w="1443" w:type="dxa"/>
            <w:tcBorders>
              <w:top w:val="nil"/>
              <w:left w:val="nil"/>
              <w:bottom w:val="single" w:sz="4" w:space="0" w:color="auto"/>
              <w:right w:val="single" w:sz="4" w:space="0" w:color="auto"/>
            </w:tcBorders>
            <w:shd w:val="clear" w:color="000000" w:fill="FFFFFF"/>
            <w:noWrap/>
            <w:vAlign w:val="bottom"/>
            <w:hideMark/>
          </w:tcPr>
          <w:p w14:paraId="6EAC1170"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Jatimukti RT 02 RW 01</w:t>
            </w:r>
          </w:p>
        </w:tc>
        <w:tc>
          <w:tcPr>
            <w:tcW w:w="1349" w:type="dxa"/>
            <w:tcBorders>
              <w:top w:val="nil"/>
              <w:left w:val="nil"/>
              <w:bottom w:val="single" w:sz="4" w:space="0" w:color="auto"/>
              <w:right w:val="single" w:sz="4" w:space="0" w:color="auto"/>
            </w:tcBorders>
            <w:shd w:val="clear" w:color="000000" w:fill="FFFFFF"/>
            <w:noWrap/>
            <w:hideMark/>
          </w:tcPr>
          <w:p w14:paraId="5A25E6D4"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Dewi Sartika</w:t>
            </w:r>
          </w:p>
        </w:tc>
        <w:tc>
          <w:tcPr>
            <w:tcW w:w="1072" w:type="dxa"/>
            <w:tcBorders>
              <w:top w:val="nil"/>
              <w:left w:val="nil"/>
              <w:bottom w:val="single" w:sz="4" w:space="0" w:color="auto"/>
              <w:right w:val="single" w:sz="4" w:space="0" w:color="auto"/>
            </w:tcBorders>
            <w:shd w:val="clear" w:color="000000" w:fill="FFFFFF"/>
            <w:noWrap/>
            <w:vAlign w:val="center"/>
            <w:hideMark/>
          </w:tcPr>
          <w:p w14:paraId="7B1537A4"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2</w:t>
            </w:r>
          </w:p>
        </w:tc>
        <w:tc>
          <w:tcPr>
            <w:tcW w:w="656" w:type="dxa"/>
            <w:tcBorders>
              <w:top w:val="nil"/>
              <w:left w:val="nil"/>
              <w:bottom w:val="single" w:sz="4" w:space="0" w:color="auto"/>
              <w:right w:val="single" w:sz="4" w:space="0" w:color="auto"/>
            </w:tcBorders>
            <w:shd w:val="clear" w:color="000000" w:fill="FFFFFF"/>
            <w:noWrap/>
            <w:vAlign w:val="bottom"/>
            <w:hideMark/>
          </w:tcPr>
          <w:p w14:paraId="78048C9B"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24</w:t>
            </w:r>
          </w:p>
        </w:tc>
        <w:tc>
          <w:tcPr>
            <w:tcW w:w="1057" w:type="dxa"/>
            <w:tcBorders>
              <w:top w:val="nil"/>
              <w:left w:val="nil"/>
              <w:bottom w:val="single" w:sz="4" w:space="0" w:color="auto"/>
              <w:right w:val="single" w:sz="4" w:space="0" w:color="auto"/>
            </w:tcBorders>
            <w:shd w:val="clear" w:color="000000" w:fill="FFFFFF"/>
            <w:noWrap/>
            <w:vAlign w:val="bottom"/>
            <w:hideMark/>
          </w:tcPr>
          <w:p w14:paraId="6193043A"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G2P1A0</w:t>
            </w:r>
          </w:p>
        </w:tc>
        <w:tc>
          <w:tcPr>
            <w:tcW w:w="1296" w:type="dxa"/>
            <w:tcBorders>
              <w:top w:val="nil"/>
              <w:left w:val="nil"/>
              <w:bottom w:val="single" w:sz="4" w:space="0" w:color="auto"/>
              <w:right w:val="single" w:sz="4" w:space="0" w:color="auto"/>
            </w:tcBorders>
            <w:shd w:val="clear" w:color="000000" w:fill="FFFFFF"/>
            <w:noWrap/>
            <w:vAlign w:val="bottom"/>
            <w:hideMark/>
          </w:tcPr>
          <w:p w14:paraId="601610E4"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SMA</w:t>
            </w:r>
          </w:p>
        </w:tc>
        <w:tc>
          <w:tcPr>
            <w:tcW w:w="1056" w:type="dxa"/>
            <w:tcBorders>
              <w:top w:val="nil"/>
              <w:left w:val="nil"/>
              <w:bottom w:val="single" w:sz="4" w:space="0" w:color="auto"/>
              <w:right w:val="single" w:sz="4" w:space="0" w:color="auto"/>
            </w:tcBorders>
            <w:shd w:val="clear" w:color="000000" w:fill="FFFFFF"/>
            <w:noWrap/>
            <w:vAlign w:val="bottom"/>
            <w:hideMark/>
          </w:tcPr>
          <w:p w14:paraId="4992E347"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62</w:t>
            </w:r>
          </w:p>
        </w:tc>
        <w:tc>
          <w:tcPr>
            <w:tcW w:w="756" w:type="dxa"/>
            <w:tcBorders>
              <w:top w:val="nil"/>
              <w:left w:val="nil"/>
              <w:bottom w:val="single" w:sz="4" w:space="0" w:color="auto"/>
              <w:right w:val="single" w:sz="4" w:space="0" w:color="auto"/>
            </w:tcBorders>
            <w:shd w:val="clear" w:color="000000" w:fill="FFFFFF"/>
            <w:noWrap/>
            <w:vAlign w:val="bottom"/>
            <w:hideMark/>
          </w:tcPr>
          <w:p w14:paraId="2325FC94"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151,4</w:t>
            </w:r>
          </w:p>
        </w:tc>
        <w:tc>
          <w:tcPr>
            <w:tcW w:w="756" w:type="dxa"/>
            <w:tcBorders>
              <w:top w:val="nil"/>
              <w:left w:val="nil"/>
              <w:bottom w:val="single" w:sz="4" w:space="0" w:color="auto"/>
              <w:right w:val="single" w:sz="4" w:space="0" w:color="auto"/>
            </w:tcBorders>
            <w:shd w:val="clear" w:color="000000" w:fill="FFFFFF"/>
            <w:noWrap/>
            <w:vAlign w:val="bottom"/>
            <w:hideMark/>
          </w:tcPr>
          <w:p w14:paraId="03576ED2"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1,514</w:t>
            </w:r>
          </w:p>
        </w:tc>
        <w:tc>
          <w:tcPr>
            <w:tcW w:w="996" w:type="dxa"/>
            <w:tcBorders>
              <w:top w:val="nil"/>
              <w:left w:val="nil"/>
              <w:bottom w:val="single" w:sz="4" w:space="0" w:color="auto"/>
              <w:right w:val="single" w:sz="4" w:space="0" w:color="auto"/>
            </w:tcBorders>
            <w:shd w:val="clear" w:color="000000" w:fill="FFFFFF"/>
            <w:noWrap/>
            <w:vAlign w:val="bottom"/>
            <w:hideMark/>
          </w:tcPr>
          <w:p w14:paraId="4C43127B"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27,0483</w:t>
            </w:r>
          </w:p>
        </w:tc>
        <w:tc>
          <w:tcPr>
            <w:tcW w:w="717" w:type="dxa"/>
            <w:tcBorders>
              <w:top w:val="nil"/>
              <w:left w:val="nil"/>
              <w:bottom w:val="single" w:sz="4" w:space="0" w:color="auto"/>
              <w:right w:val="single" w:sz="4" w:space="0" w:color="auto"/>
            </w:tcBorders>
            <w:shd w:val="clear" w:color="000000" w:fill="FFFFFF"/>
            <w:noWrap/>
            <w:vAlign w:val="bottom"/>
            <w:hideMark/>
          </w:tcPr>
          <w:p w14:paraId="4428C842"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12,20</w:t>
            </w:r>
          </w:p>
        </w:tc>
        <w:tc>
          <w:tcPr>
            <w:tcW w:w="1008" w:type="dxa"/>
            <w:tcBorders>
              <w:top w:val="nil"/>
              <w:left w:val="nil"/>
              <w:bottom w:val="single" w:sz="4" w:space="0" w:color="auto"/>
              <w:right w:val="single" w:sz="4" w:space="0" w:color="auto"/>
            </w:tcBorders>
            <w:shd w:val="clear" w:color="000000" w:fill="FFFFFF"/>
            <w:noWrap/>
            <w:vAlign w:val="bottom"/>
            <w:hideMark/>
          </w:tcPr>
          <w:p w14:paraId="6B976211"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97,1</w:t>
            </w:r>
          </w:p>
        </w:tc>
        <w:tc>
          <w:tcPr>
            <w:tcW w:w="696" w:type="dxa"/>
            <w:tcBorders>
              <w:top w:val="nil"/>
              <w:left w:val="nil"/>
              <w:bottom w:val="single" w:sz="4" w:space="0" w:color="auto"/>
              <w:right w:val="single" w:sz="4" w:space="0" w:color="auto"/>
            </w:tcBorders>
            <w:shd w:val="clear" w:color="000000" w:fill="FFFFFF"/>
            <w:noWrap/>
            <w:vAlign w:val="bottom"/>
            <w:hideMark/>
          </w:tcPr>
          <w:p w14:paraId="299A1B11"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22</w:t>
            </w:r>
          </w:p>
        </w:tc>
        <w:tc>
          <w:tcPr>
            <w:tcW w:w="643" w:type="dxa"/>
            <w:tcBorders>
              <w:top w:val="nil"/>
              <w:left w:val="nil"/>
              <w:bottom w:val="single" w:sz="4" w:space="0" w:color="auto"/>
              <w:right w:val="single" w:sz="4" w:space="0" w:color="auto"/>
            </w:tcBorders>
            <w:shd w:val="clear" w:color="000000" w:fill="FFFFFF"/>
            <w:noWrap/>
            <w:vAlign w:val="bottom"/>
            <w:hideMark/>
          </w:tcPr>
          <w:p w14:paraId="180D1C71"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3,8</w:t>
            </w:r>
          </w:p>
        </w:tc>
      </w:tr>
      <w:tr w:rsidR="00CE50AE" w:rsidRPr="00CE50AE" w14:paraId="1D4088AB"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501B74E0"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lastRenderedPageBreak/>
              <w:t>43</w:t>
            </w:r>
          </w:p>
        </w:tc>
        <w:tc>
          <w:tcPr>
            <w:tcW w:w="883" w:type="dxa"/>
            <w:tcBorders>
              <w:top w:val="nil"/>
              <w:left w:val="nil"/>
              <w:bottom w:val="single" w:sz="4" w:space="0" w:color="auto"/>
              <w:right w:val="single" w:sz="4" w:space="0" w:color="auto"/>
            </w:tcBorders>
            <w:shd w:val="clear" w:color="000000" w:fill="FFFFFF"/>
            <w:noWrap/>
            <w:hideMark/>
          </w:tcPr>
          <w:p w14:paraId="485FA22C"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JT.51</w:t>
            </w:r>
          </w:p>
        </w:tc>
        <w:tc>
          <w:tcPr>
            <w:tcW w:w="1443" w:type="dxa"/>
            <w:tcBorders>
              <w:top w:val="nil"/>
              <w:left w:val="nil"/>
              <w:bottom w:val="single" w:sz="4" w:space="0" w:color="auto"/>
              <w:right w:val="single" w:sz="4" w:space="0" w:color="auto"/>
            </w:tcBorders>
            <w:shd w:val="clear" w:color="000000" w:fill="FFFFFF"/>
            <w:noWrap/>
            <w:vAlign w:val="bottom"/>
            <w:hideMark/>
          </w:tcPr>
          <w:p w14:paraId="17DD41F0"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Jatimukti</w:t>
            </w:r>
          </w:p>
        </w:tc>
        <w:tc>
          <w:tcPr>
            <w:tcW w:w="1349" w:type="dxa"/>
            <w:tcBorders>
              <w:top w:val="nil"/>
              <w:left w:val="nil"/>
              <w:bottom w:val="single" w:sz="4" w:space="0" w:color="auto"/>
              <w:right w:val="single" w:sz="4" w:space="0" w:color="auto"/>
            </w:tcBorders>
            <w:shd w:val="clear" w:color="000000" w:fill="FFFFFF"/>
            <w:noWrap/>
            <w:hideMark/>
          </w:tcPr>
          <w:p w14:paraId="1E374066"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Rosita</w:t>
            </w:r>
          </w:p>
        </w:tc>
        <w:tc>
          <w:tcPr>
            <w:tcW w:w="1072" w:type="dxa"/>
            <w:tcBorders>
              <w:top w:val="nil"/>
              <w:left w:val="nil"/>
              <w:bottom w:val="single" w:sz="4" w:space="0" w:color="auto"/>
              <w:right w:val="single" w:sz="4" w:space="0" w:color="auto"/>
            </w:tcBorders>
            <w:shd w:val="clear" w:color="000000" w:fill="FFFFFF"/>
            <w:noWrap/>
            <w:vAlign w:val="center"/>
            <w:hideMark/>
          </w:tcPr>
          <w:p w14:paraId="48AE42F9"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w:t>
            </w:r>
          </w:p>
        </w:tc>
        <w:tc>
          <w:tcPr>
            <w:tcW w:w="656" w:type="dxa"/>
            <w:tcBorders>
              <w:top w:val="nil"/>
              <w:left w:val="nil"/>
              <w:bottom w:val="single" w:sz="4" w:space="0" w:color="auto"/>
              <w:right w:val="single" w:sz="4" w:space="0" w:color="auto"/>
            </w:tcBorders>
            <w:shd w:val="clear" w:color="000000" w:fill="FFFFFF"/>
            <w:noWrap/>
            <w:vAlign w:val="bottom"/>
            <w:hideMark/>
          </w:tcPr>
          <w:p w14:paraId="604C33F4"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22</w:t>
            </w:r>
          </w:p>
        </w:tc>
        <w:tc>
          <w:tcPr>
            <w:tcW w:w="1057" w:type="dxa"/>
            <w:tcBorders>
              <w:top w:val="nil"/>
              <w:left w:val="nil"/>
              <w:bottom w:val="single" w:sz="4" w:space="0" w:color="auto"/>
              <w:right w:val="single" w:sz="4" w:space="0" w:color="auto"/>
            </w:tcBorders>
            <w:shd w:val="clear" w:color="000000" w:fill="FFFFFF"/>
            <w:noWrap/>
            <w:vAlign w:val="bottom"/>
            <w:hideMark/>
          </w:tcPr>
          <w:p w14:paraId="66720E40"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G2P1A0</w:t>
            </w:r>
          </w:p>
        </w:tc>
        <w:tc>
          <w:tcPr>
            <w:tcW w:w="1296" w:type="dxa"/>
            <w:tcBorders>
              <w:top w:val="nil"/>
              <w:left w:val="nil"/>
              <w:bottom w:val="single" w:sz="4" w:space="0" w:color="auto"/>
              <w:right w:val="single" w:sz="4" w:space="0" w:color="auto"/>
            </w:tcBorders>
            <w:shd w:val="clear" w:color="000000" w:fill="FFFFFF"/>
            <w:noWrap/>
            <w:vAlign w:val="bottom"/>
            <w:hideMark/>
          </w:tcPr>
          <w:p w14:paraId="40999BB2"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SMP</w:t>
            </w:r>
          </w:p>
        </w:tc>
        <w:tc>
          <w:tcPr>
            <w:tcW w:w="1056" w:type="dxa"/>
            <w:tcBorders>
              <w:top w:val="nil"/>
              <w:left w:val="nil"/>
              <w:bottom w:val="single" w:sz="4" w:space="0" w:color="auto"/>
              <w:right w:val="single" w:sz="4" w:space="0" w:color="auto"/>
            </w:tcBorders>
            <w:shd w:val="clear" w:color="000000" w:fill="FFFFFF"/>
            <w:noWrap/>
            <w:vAlign w:val="bottom"/>
            <w:hideMark/>
          </w:tcPr>
          <w:p w14:paraId="5FF6CB76"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70</w:t>
            </w:r>
          </w:p>
        </w:tc>
        <w:tc>
          <w:tcPr>
            <w:tcW w:w="756" w:type="dxa"/>
            <w:tcBorders>
              <w:top w:val="nil"/>
              <w:left w:val="nil"/>
              <w:bottom w:val="single" w:sz="4" w:space="0" w:color="auto"/>
              <w:right w:val="single" w:sz="4" w:space="0" w:color="auto"/>
            </w:tcBorders>
            <w:shd w:val="clear" w:color="000000" w:fill="FFFFFF"/>
            <w:noWrap/>
            <w:vAlign w:val="bottom"/>
            <w:hideMark/>
          </w:tcPr>
          <w:p w14:paraId="19E858DE"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151,5</w:t>
            </w:r>
          </w:p>
        </w:tc>
        <w:tc>
          <w:tcPr>
            <w:tcW w:w="756" w:type="dxa"/>
            <w:tcBorders>
              <w:top w:val="nil"/>
              <w:left w:val="nil"/>
              <w:bottom w:val="single" w:sz="4" w:space="0" w:color="auto"/>
              <w:right w:val="single" w:sz="4" w:space="0" w:color="auto"/>
            </w:tcBorders>
            <w:shd w:val="clear" w:color="000000" w:fill="FFFFFF"/>
            <w:noWrap/>
            <w:vAlign w:val="bottom"/>
            <w:hideMark/>
          </w:tcPr>
          <w:p w14:paraId="01A5FED0"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1,515</w:t>
            </w:r>
          </w:p>
        </w:tc>
        <w:tc>
          <w:tcPr>
            <w:tcW w:w="996" w:type="dxa"/>
            <w:tcBorders>
              <w:top w:val="nil"/>
              <w:left w:val="nil"/>
              <w:bottom w:val="single" w:sz="4" w:space="0" w:color="auto"/>
              <w:right w:val="single" w:sz="4" w:space="0" w:color="auto"/>
            </w:tcBorders>
            <w:shd w:val="clear" w:color="000000" w:fill="FFFFFF"/>
            <w:noWrap/>
            <w:vAlign w:val="bottom"/>
            <w:hideMark/>
          </w:tcPr>
          <w:p w14:paraId="582D33F3"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30,4981</w:t>
            </w:r>
          </w:p>
        </w:tc>
        <w:tc>
          <w:tcPr>
            <w:tcW w:w="717" w:type="dxa"/>
            <w:tcBorders>
              <w:top w:val="nil"/>
              <w:left w:val="nil"/>
              <w:bottom w:val="single" w:sz="4" w:space="0" w:color="auto"/>
              <w:right w:val="single" w:sz="4" w:space="0" w:color="auto"/>
            </w:tcBorders>
            <w:shd w:val="clear" w:color="000000" w:fill="FFFFFF"/>
            <w:noWrap/>
            <w:vAlign w:val="bottom"/>
            <w:hideMark/>
          </w:tcPr>
          <w:p w14:paraId="592EC892"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12,60</w:t>
            </w:r>
          </w:p>
        </w:tc>
        <w:tc>
          <w:tcPr>
            <w:tcW w:w="1008" w:type="dxa"/>
            <w:tcBorders>
              <w:top w:val="nil"/>
              <w:left w:val="nil"/>
              <w:bottom w:val="single" w:sz="4" w:space="0" w:color="auto"/>
              <w:right w:val="single" w:sz="4" w:space="0" w:color="auto"/>
            </w:tcBorders>
            <w:shd w:val="clear" w:color="000000" w:fill="FFFFFF"/>
            <w:noWrap/>
            <w:vAlign w:val="bottom"/>
            <w:hideMark/>
          </w:tcPr>
          <w:p w14:paraId="72D15F6E"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357</w:t>
            </w:r>
          </w:p>
        </w:tc>
        <w:tc>
          <w:tcPr>
            <w:tcW w:w="696" w:type="dxa"/>
            <w:tcBorders>
              <w:top w:val="nil"/>
              <w:left w:val="nil"/>
              <w:bottom w:val="single" w:sz="4" w:space="0" w:color="auto"/>
              <w:right w:val="single" w:sz="4" w:space="0" w:color="auto"/>
            </w:tcBorders>
            <w:shd w:val="clear" w:color="000000" w:fill="FFFFFF"/>
            <w:noWrap/>
            <w:vAlign w:val="bottom"/>
            <w:hideMark/>
          </w:tcPr>
          <w:p w14:paraId="6546E95B"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28,4</w:t>
            </w:r>
          </w:p>
        </w:tc>
        <w:tc>
          <w:tcPr>
            <w:tcW w:w="643" w:type="dxa"/>
            <w:tcBorders>
              <w:top w:val="nil"/>
              <w:left w:val="nil"/>
              <w:bottom w:val="single" w:sz="4" w:space="0" w:color="auto"/>
              <w:right w:val="single" w:sz="4" w:space="0" w:color="auto"/>
            </w:tcBorders>
            <w:shd w:val="clear" w:color="000000" w:fill="FFFFFF"/>
            <w:noWrap/>
            <w:vAlign w:val="bottom"/>
            <w:hideMark/>
          </w:tcPr>
          <w:p w14:paraId="6C734590"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7,7</w:t>
            </w:r>
          </w:p>
        </w:tc>
      </w:tr>
      <w:tr w:rsidR="00CE50AE" w:rsidRPr="00CE50AE" w14:paraId="2E9D8FE6"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4FC7DC91"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44</w:t>
            </w:r>
          </w:p>
        </w:tc>
        <w:tc>
          <w:tcPr>
            <w:tcW w:w="883" w:type="dxa"/>
            <w:tcBorders>
              <w:top w:val="nil"/>
              <w:left w:val="nil"/>
              <w:bottom w:val="single" w:sz="4" w:space="0" w:color="auto"/>
              <w:right w:val="single" w:sz="4" w:space="0" w:color="auto"/>
            </w:tcBorders>
            <w:shd w:val="clear" w:color="000000" w:fill="FFFFFF"/>
            <w:noWrap/>
            <w:hideMark/>
          </w:tcPr>
          <w:p w14:paraId="4165755A"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JT.52</w:t>
            </w:r>
          </w:p>
        </w:tc>
        <w:tc>
          <w:tcPr>
            <w:tcW w:w="1443" w:type="dxa"/>
            <w:tcBorders>
              <w:top w:val="nil"/>
              <w:left w:val="nil"/>
              <w:bottom w:val="single" w:sz="4" w:space="0" w:color="auto"/>
              <w:right w:val="single" w:sz="4" w:space="0" w:color="auto"/>
            </w:tcBorders>
            <w:shd w:val="clear" w:color="000000" w:fill="FFFFFF"/>
            <w:noWrap/>
            <w:vAlign w:val="bottom"/>
            <w:hideMark/>
          </w:tcPr>
          <w:p w14:paraId="6C53CCE4"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Jatimukti RT 02 RW 01</w:t>
            </w:r>
          </w:p>
        </w:tc>
        <w:tc>
          <w:tcPr>
            <w:tcW w:w="1349" w:type="dxa"/>
            <w:tcBorders>
              <w:top w:val="nil"/>
              <w:left w:val="nil"/>
              <w:bottom w:val="single" w:sz="4" w:space="0" w:color="auto"/>
              <w:right w:val="single" w:sz="4" w:space="0" w:color="auto"/>
            </w:tcBorders>
            <w:shd w:val="clear" w:color="000000" w:fill="FFFFFF"/>
            <w:noWrap/>
            <w:hideMark/>
          </w:tcPr>
          <w:p w14:paraId="65E846CE"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Ani Kania</w:t>
            </w:r>
          </w:p>
        </w:tc>
        <w:tc>
          <w:tcPr>
            <w:tcW w:w="1072" w:type="dxa"/>
            <w:tcBorders>
              <w:top w:val="nil"/>
              <w:left w:val="nil"/>
              <w:bottom w:val="single" w:sz="4" w:space="0" w:color="auto"/>
              <w:right w:val="single" w:sz="4" w:space="0" w:color="auto"/>
            </w:tcBorders>
            <w:shd w:val="clear" w:color="000000" w:fill="FFFFFF"/>
            <w:noWrap/>
            <w:vAlign w:val="center"/>
            <w:hideMark/>
          </w:tcPr>
          <w:p w14:paraId="1AF12FF8"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3</w:t>
            </w:r>
          </w:p>
        </w:tc>
        <w:tc>
          <w:tcPr>
            <w:tcW w:w="656" w:type="dxa"/>
            <w:tcBorders>
              <w:top w:val="nil"/>
              <w:left w:val="nil"/>
              <w:bottom w:val="single" w:sz="4" w:space="0" w:color="auto"/>
              <w:right w:val="single" w:sz="4" w:space="0" w:color="auto"/>
            </w:tcBorders>
            <w:shd w:val="clear" w:color="000000" w:fill="FFFFFF"/>
            <w:noWrap/>
            <w:vAlign w:val="bottom"/>
            <w:hideMark/>
          </w:tcPr>
          <w:p w14:paraId="31C9FC7C"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19</w:t>
            </w:r>
          </w:p>
        </w:tc>
        <w:tc>
          <w:tcPr>
            <w:tcW w:w="1057" w:type="dxa"/>
            <w:tcBorders>
              <w:top w:val="nil"/>
              <w:left w:val="nil"/>
              <w:bottom w:val="single" w:sz="4" w:space="0" w:color="auto"/>
              <w:right w:val="single" w:sz="4" w:space="0" w:color="auto"/>
            </w:tcBorders>
            <w:shd w:val="clear" w:color="000000" w:fill="FFFFFF"/>
            <w:noWrap/>
            <w:vAlign w:val="bottom"/>
            <w:hideMark/>
          </w:tcPr>
          <w:p w14:paraId="2CE7EE26"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G1P0A0</w:t>
            </w:r>
          </w:p>
        </w:tc>
        <w:tc>
          <w:tcPr>
            <w:tcW w:w="1296" w:type="dxa"/>
            <w:tcBorders>
              <w:top w:val="nil"/>
              <w:left w:val="nil"/>
              <w:bottom w:val="single" w:sz="4" w:space="0" w:color="auto"/>
              <w:right w:val="single" w:sz="4" w:space="0" w:color="auto"/>
            </w:tcBorders>
            <w:shd w:val="clear" w:color="000000" w:fill="FFFFFF"/>
            <w:noWrap/>
            <w:vAlign w:val="bottom"/>
            <w:hideMark/>
          </w:tcPr>
          <w:p w14:paraId="58A7FE1F"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SMP</w:t>
            </w:r>
          </w:p>
        </w:tc>
        <w:tc>
          <w:tcPr>
            <w:tcW w:w="1056" w:type="dxa"/>
            <w:tcBorders>
              <w:top w:val="nil"/>
              <w:left w:val="nil"/>
              <w:bottom w:val="single" w:sz="4" w:space="0" w:color="auto"/>
              <w:right w:val="single" w:sz="4" w:space="0" w:color="auto"/>
            </w:tcBorders>
            <w:shd w:val="clear" w:color="000000" w:fill="FFFFFF"/>
            <w:noWrap/>
            <w:vAlign w:val="bottom"/>
            <w:hideMark/>
          </w:tcPr>
          <w:p w14:paraId="3FCCCEB1"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40</w:t>
            </w:r>
          </w:p>
        </w:tc>
        <w:tc>
          <w:tcPr>
            <w:tcW w:w="756" w:type="dxa"/>
            <w:tcBorders>
              <w:top w:val="nil"/>
              <w:left w:val="nil"/>
              <w:bottom w:val="single" w:sz="4" w:space="0" w:color="auto"/>
              <w:right w:val="single" w:sz="4" w:space="0" w:color="auto"/>
            </w:tcBorders>
            <w:shd w:val="clear" w:color="000000" w:fill="FFFFFF"/>
            <w:noWrap/>
            <w:vAlign w:val="bottom"/>
            <w:hideMark/>
          </w:tcPr>
          <w:p w14:paraId="2F223791"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146,5</w:t>
            </w:r>
          </w:p>
        </w:tc>
        <w:tc>
          <w:tcPr>
            <w:tcW w:w="756" w:type="dxa"/>
            <w:tcBorders>
              <w:top w:val="nil"/>
              <w:left w:val="nil"/>
              <w:bottom w:val="single" w:sz="4" w:space="0" w:color="auto"/>
              <w:right w:val="single" w:sz="4" w:space="0" w:color="auto"/>
            </w:tcBorders>
            <w:shd w:val="clear" w:color="000000" w:fill="FFFFFF"/>
            <w:noWrap/>
            <w:vAlign w:val="bottom"/>
            <w:hideMark/>
          </w:tcPr>
          <w:p w14:paraId="4EBA724B"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1,465</w:t>
            </w:r>
          </w:p>
        </w:tc>
        <w:tc>
          <w:tcPr>
            <w:tcW w:w="996" w:type="dxa"/>
            <w:tcBorders>
              <w:top w:val="nil"/>
              <w:left w:val="nil"/>
              <w:bottom w:val="single" w:sz="4" w:space="0" w:color="auto"/>
              <w:right w:val="single" w:sz="4" w:space="0" w:color="auto"/>
            </w:tcBorders>
            <w:shd w:val="clear" w:color="000000" w:fill="FFFFFF"/>
            <w:noWrap/>
            <w:vAlign w:val="bottom"/>
            <w:hideMark/>
          </w:tcPr>
          <w:p w14:paraId="61BF7F0F"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18,6374</w:t>
            </w:r>
          </w:p>
        </w:tc>
        <w:tc>
          <w:tcPr>
            <w:tcW w:w="717" w:type="dxa"/>
            <w:tcBorders>
              <w:top w:val="nil"/>
              <w:left w:val="nil"/>
              <w:bottom w:val="single" w:sz="4" w:space="0" w:color="auto"/>
              <w:right w:val="single" w:sz="4" w:space="0" w:color="auto"/>
            </w:tcBorders>
            <w:shd w:val="clear" w:color="000000" w:fill="FFFFFF"/>
            <w:noWrap/>
            <w:vAlign w:val="bottom"/>
            <w:hideMark/>
          </w:tcPr>
          <w:p w14:paraId="0A7A5E29"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10,10</w:t>
            </w:r>
          </w:p>
        </w:tc>
        <w:tc>
          <w:tcPr>
            <w:tcW w:w="1008" w:type="dxa"/>
            <w:tcBorders>
              <w:top w:val="nil"/>
              <w:left w:val="nil"/>
              <w:bottom w:val="single" w:sz="4" w:space="0" w:color="auto"/>
              <w:right w:val="single" w:sz="4" w:space="0" w:color="auto"/>
            </w:tcBorders>
            <w:shd w:val="clear" w:color="000000" w:fill="FFFFFF"/>
            <w:noWrap/>
            <w:vAlign w:val="bottom"/>
            <w:hideMark/>
          </w:tcPr>
          <w:p w14:paraId="137AFA1A"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0</w:t>
            </w:r>
          </w:p>
        </w:tc>
        <w:tc>
          <w:tcPr>
            <w:tcW w:w="696" w:type="dxa"/>
            <w:tcBorders>
              <w:top w:val="nil"/>
              <w:left w:val="nil"/>
              <w:bottom w:val="single" w:sz="4" w:space="0" w:color="auto"/>
              <w:right w:val="single" w:sz="4" w:space="0" w:color="auto"/>
            </w:tcBorders>
            <w:shd w:val="clear" w:color="000000" w:fill="FFFFFF"/>
            <w:noWrap/>
            <w:vAlign w:val="bottom"/>
            <w:hideMark/>
          </w:tcPr>
          <w:p w14:paraId="6FD97B8D"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123</w:t>
            </w:r>
          </w:p>
        </w:tc>
        <w:tc>
          <w:tcPr>
            <w:tcW w:w="643" w:type="dxa"/>
            <w:tcBorders>
              <w:top w:val="nil"/>
              <w:left w:val="nil"/>
              <w:bottom w:val="single" w:sz="4" w:space="0" w:color="auto"/>
              <w:right w:val="single" w:sz="4" w:space="0" w:color="auto"/>
            </w:tcBorders>
            <w:shd w:val="clear" w:color="000000" w:fill="FFFFFF"/>
            <w:noWrap/>
            <w:vAlign w:val="bottom"/>
            <w:hideMark/>
          </w:tcPr>
          <w:p w14:paraId="0565D4B3"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19,4</w:t>
            </w:r>
          </w:p>
        </w:tc>
      </w:tr>
      <w:tr w:rsidR="00CE50AE" w:rsidRPr="00CE50AE" w14:paraId="3F24C35D"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6DA63F39"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45</w:t>
            </w:r>
          </w:p>
        </w:tc>
        <w:tc>
          <w:tcPr>
            <w:tcW w:w="883" w:type="dxa"/>
            <w:tcBorders>
              <w:top w:val="nil"/>
              <w:left w:val="nil"/>
              <w:bottom w:val="single" w:sz="4" w:space="0" w:color="auto"/>
              <w:right w:val="single" w:sz="4" w:space="0" w:color="auto"/>
            </w:tcBorders>
            <w:shd w:val="clear" w:color="000000" w:fill="FFFFFF"/>
            <w:noWrap/>
            <w:hideMark/>
          </w:tcPr>
          <w:p w14:paraId="1DD4514A"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JT.53</w:t>
            </w:r>
          </w:p>
        </w:tc>
        <w:tc>
          <w:tcPr>
            <w:tcW w:w="1443" w:type="dxa"/>
            <w:tcBorders>
              <w:top w:val="nil"/>
              <w:left w:val="nil"/>
              <w:bottom w:val="single" w:sz="4" w:space="0" w:color="auto"/>
              <w:right w:val="single" w:sz="4" w:space="0" w:color="auto"/>
            </w:tcBorders>
            <w:shd w:val="clear" w:color="000000" w:fill="FFFFFF"/>
            <w:noWrap/>
            <w:vAlign w:val="bottom"/>
            <w:hideMark/>
          </w:tcPr>
          <w:p w14:paraId="753F46CA"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Jatimukti RT 02 RW 05</w:t>
            </w:r>
          </w:p>
        </w:tc>
        <w:tc>
          <w:tcPr>
            <w:tcW w:w="1349" w:type="dxa"/>
            <w:tcBorders>
              <w:top w:val="nil"/>
              <w:left w:val="nil"/>
              <w:bottom w:val="single" w:sz="4" w:space="0" w:color="auto"/>
              <w:right w:val="single" w:sz="4" w:space="0" w:color="auto"/>
            </w:tcBorders>
            <w:shd w:val="clear" w:color="000000" w:fill="FFFFFF"/>
            <w:noWrap/>
            <w:hideMark/>
          </w:tcPr>
          <w:p w14:paraId="178BBB75"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Siti Hamida</w:t>
            </w:r>
          </w:p>
        </w:tc>
        <w:tc>
          <w:tcPr>
            <w:tcW w:w="1072" w:type="dxa"/>
            <w:tcBorders>
              <w:top w:val="nil"/>
              <w:left w:val="nil"/>
              <w:bottom w:val="single" w:sz="4" w:space="0" w:color="auto"/>
              <w:right w:val="single" w:sz="4" w:space="0" w:color="auto"/>
            </w:tcBorders>
            <w:shd w:val="clear" w:color="000000" w:fill="FFFFFF"/>
            <w:noWrap/>
            <w:vAlign w:val="center"/>
            <w:hideMark/>
          </w:tcPr>
          <w:p w14:paraId="66A32595"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2</w:t>
            </w:r>
          </w:p>
        </w:tc>
        <w:tc>
          <w:tcPr>
            <w:tcW w:w="656" w:type="dxa"/>
            <w:tcBorders>
              <w:top w:val="nil"/>
              <w:left w:val="nil"/>
              <w:bottom w:val="single" w:sz="4" w:space="0" w:color="auto"/>
              <w:right w:val="single" w:sz="4" w:space="0" w:color="auto"/>
            </w:tcBorders>
            <w:shd w:val="clear" w:color="000000" w:fill="FFFFFF"/>
            <w:noWrap/>
            <w:vAlign w:val="bottom"/>
            <w:hideMark/>
          </w:tcPr>
          <w:p w14:paraId="1BE5BA2B"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28</w:t>
            </w:r>
          </w:p>
        </w:tc>
        <w:tc>
          <w:tcPr>
            <w:tcW w:w="1057" w:type="dxa"/>
            <w:tcBorders>
              <w:top w:val="nil"/>
              <w:left w:val="nil"/>
              <w:bottom w:val="single" w:sz="4" w:space="0" w:color="auto"/>
              <w:right w:val="single" w:sz="4" w:space="0" w:color="auto"/>
            </w:tcBorders>
            <w:shd w:val="clear" w:color="000000" w:fill="FFFFFF"/>
            <w:noWrap/>
            <w:vAlign w:val="bottom"/>
            <w:hideMark/>
          </w:tcPr>
          <w:p w14:paraId="5723D2D2"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G2P1A0</w:t>
            </w:r>
          </w:p>
        </w:tc>
        <w:tc>
          <w:tcPr>
            <w:tcW w:w="1296" w:type="dxa"/>
            <w:tcBorders>
              <w:top w:val="nil"/>
              <w:left w:val="nil"/>
              <w:bottom w:val="single" w:sz="4" w:space="0" w:color="auto"/>
              <w:right w:val="single" w:sz="4" w:space="0" w:color="auto"/>
            </w:tcBorders>
            <w:shd w:val="clear" w:color="000000" w:fill="FFFFFF"/>
            <w:noWrap/>
            <w:vAlign w:val="bottom"/>
            <w:hideMark/>
          </w:tcPr>
          <w:p w14:paraId="145B9BE8"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SMP</w:t>
            </w:r>
          </w:p>
        </w:tc>
        <w:tc>
          <w:tcPr>
            <w:tcW w:w="1056" w:type="dxa"/>
            <w:tcBorders>
              <w:top w:val="nil"/>
              <w:left w:val="nil"/>
              <w:bottom w:val="single" w:sz="4" w:space="0" w:color="auto"/>
              <w:right w:val="single" w:sz="4" w:space="0" w:color="auto"/>
            </w:tcBorders>
            <w:shd w:val="clear" w:color="000000" w:fill="FFFFFF"/>
            <w:noWrap/>
            <w:vAlign w:val="bottom"/>
            <w:hideMark/>
          </w:tcPr>
          <w:p w14:paraId="1978D00D"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64</w:t>
            </w:r>
          </w:p>
        </w:tc>
        <w:tc>
          <w:tcPr>
            <w:tcW w:w="756" w:type="dxa"/>
            <w:tcBorders>
              <w:top w:val="nil"/>
              <w:left w:val="nil"/>
              <w:bottom w:val="single" w:sz="4" w:space="0" w:color="auto"/>
              <w:right w:val="single" w:sz="4" w:space="0" w:color="auto"/>
            </w:tcBorders>
            <w:shd w:val="clear" w:color="000000" w:fill="FFFFFF"/>
            <w:noWrap/>
            <w:vAlign w:val="bottom"/>
            <w:hideMark/>
          </w:tcPr>
          <w:p w14:paraId="4AD2421D"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146,3</w:t>
            </w:r>
          </w:p>
        </w:tc>
        <w:tc>
          <w:tcPr>
            <w:tcW w:w="756" w:type="dxa"/>
            <w:tcBorders>
              <w:top w:val="nil"/>
              <w:left w:val="nil"/>
              <w:bottom w:val="single" w:sz="4" w:space="0" w:color="auto"/>
              <w:right w:val="single" w:sz="4" w:space="0" w:color="auto"/>
            </w:tcBorders>
            <w:shd w:val="clear" w:color="000000" w:fill="FFFFFF"/>
            <w:noWrap/>
            <w:vAlign w:val="bottom"/>
            <w:hideMark/>
          </w:tcPr>
          <w:p w14:paraId="7F3F1FA2"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1,463</w:t>
            </w:r>
          </w:p>
        </w:tc>
        <w:tc>
          <w:tcPr>
            <w:tcW w:w="996" w:type="dxa"/>
            <w:tcBorders>
              <w:top w:val="nil"/>
              <w:left w:val="nil"/>
              <w:bottom w:val="single" w:sz="4" w:space="0" w:color="auto"/>
              <w:right w:val="single" w:sz="4" w:space="0" w:color="auto"/>
            </w:tcBorders>
            <w:shd w:val="clear" w:color="000000" w:fill="FFFFFF"/>
            <w:noWrap/>
            <w:vAlign w:val="bottom"/>
            <w:hideMark/>
          </w:tcPr>
          <w:p w14:paraId="33AD8689"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29,9014</w:t>
            </w:r>
          </w:p>
        </w:tc>
        <w:tc>
          <w:tcPr>
            <w:tcW w:w="717" w:type="dxa"/>
            <w:tcBorders>
              <w:top w:val="nil"/>
              <w:left w:val="nil"/>
              <w:bottom w:val="single" w:sz="4" w:space="0" w:color="auto"/>
              <w:right w:val="single" w:sz="4" w:space="0" w:color="auto"/>
            </w:tcBorders>
            <w:shd w:val="clear" w:color="000000" w:fill="FFFFFF"/>
            <w:noWrap/>
            <w:vAlign w:val="bottom"/>
            <w:hideMark/>
          </w:tcPr>
          <w:p w14:paraId="230EF2D7"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9,50</w:t>
            </w:r>
          </w:p>
        </w:tc>
        <w:tc>
          <w:tcPr>
            <w:tcW w:w="1008" w:type="dxa"/>
            <w:tcBorders>
              <w:top w:val="nil"/>
              <w:left w:val="nil"/>
              <w:bottom w:val="single" w:sz="4" w:space="0" w:color="auto"/>
              <w:right w:val="single" w:sz="4" w:space="0" w:color="auto"/>
            </w:tcBorders>
            <w:shd w:val="clear" w:color="000000" w:fill="FFFFFF"/>
            <w:noWrap/>
            <w:vAlign w:val="bottom"/>
            <w:hideMark/>
          </w:tcPr>
          <w:p w14:paraId="0F86D702"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218</w:t>
            </w:r>
          </w:p>
        </w:tc>
        <w:tc>
          <w:tcPr>
            <w:tcW w:w="696" w:type="dxa"/>
            <w:tcBorders>
              <w:top w:val="nil"/>
              <w:left w:val="nil"/>
              <w:bottom w:val="single" w:sz="4" w:space="0" w:color="auto"/>
              <w:right w:val="single" w:sz="4" w:space="0" w:color="auto"/>
            </w:tcBorders>
            <w:shd w:val="clear" w:color="000000" w:fill="FFFFFF"/>
            <w:noWrap/>
            <w:vAlign w:val="bottom"/>
            <w:hideMark/>
          </w:tcPr>
          <w:p w14:paraId="42F32458"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89,9</w:t>
            </w:r>
          </w:p>
        </w:tc>
        <w:tc>
          <w:tcPr>
            <w:tcW w:w="643" w:type="dxa"/>
            <w:tcBorders>
              <w:top w:val="nil"/>
              <w:left w:val="nil"/>
              <w:bottom w:val="single" w:sz="4" w:space="0" w:color="auto"/>
              <w:right w:val="single" w:sz="4" w:space="0" w:color="auto"/>
            </w:tcBorders>
            <w:shd w:val="clear" w:color="000000" w:fill="FFFFFF"/>
            <w:noWrap/>
            <w:vAlign w:val="bottom"/>
            <w:hideMark/>
          </w:tcPr>
          <w:p w14:paraId="04C61BCA"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21,5</w:t>
            </w:r>
          </w:p>
        </w:tc>
      </w:tr>
      <w:tr w:rsidR="00CE50AE" w:rsidRPr="00CE50AE" w14:paraId="79397D79"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00679C5C"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46</w:t>
            </w:r>
          </w:p>
        </w:tc>
        <w:tc>
          <w:tcPr>
            <w:tcW w:w="883" w:type="dxa"/>
            <w:tcBorders>
              <w:top w:val="nil"/>
              <w:left w:val="nil"/>
              <w:bottom w:val="single" w:sz="4" w:space="0" w:color="auto"/>
              <w:right w:val="single" w:sz="4" w:space="0" w:color="auto"/>
            </w:tcBorders>
            <w:shd w:val="clear" w:color="000000" w:fill="FFFFFF"/>
            <w:noWrap/>
            <w:hideMark/>
          </w:tcPr>
          <w:p w14:paraId="21E6132C"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JT.54</w:t>
            </w:r>
          </w:p>
        </w:tc>
        <w:tc>
          <w:tcPr>
            <w:tcW w:w="1443" w:type="dxa"/>
            <w:tcBorders>
              <w:top w:val="nil"/>
              <w:left w:val="nil"/>
              <w:bottom w:val="single" w:sz="4" w:space="0" w:color="auto"/>
              <w:right w:val="single" w:sz="4" w:space="0" w:color="auto"/>
            </w:tcBorders>
            <w:shd w:val="clear" w:color="000000" w:fill="FFFFFF"/>
            <w:noWrap/>
            <w:vAlign w:val="bottom"/>
            <w:hideMark/>
          </w:tcPr>
          <w:p w14:paraId="127A36BC"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Jatimukti</w:t>
            </w:r>
          </w:p>
        </w:tc>
        <w:tc>
          <w:tcPr>
            <w:tcW w:w="1349" w:type="dxa"/>
            <w:tcBorders>
              <w:top w:val="nil"/>
              <w:left w:val="nil"/>
              <w:bottom w:val="single" w:sz="4" w:space="0" w:color="auto"/>
              <w:right w:val="single" w:sz="4" w:space="0" w:color="auto"/>
            </w:tcBorders>
            <w:shd w:val="clear" w:color="000000" w:fill="FFFFFF"/>
            <w:noWrap/>
            <w:hideMark/>
          </w:tcPr>
          <w:p w14:paraId="7592918D"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Winda Fauziah</w:t>
            </w:r>
          </w:p>
        </w:tc>
        <w:tc>
          <w:tcPr>
            <w:tcW w:w="1072" w:type="dxa"/>
            <w:tcBorders>
              <w:top w:val="nil"/>
              <w:left w:val="nil"/>
              <w:bottom w:val="single" w:sz="4" w:space="0" w:color="auto"/>
              <w:right w:val="single" w:sz="4" w:space="0" w:color="auto"/>
            </w:tcBorders>
            <w:shd w:val="clear" w:color="000000" w:fill="FFFFFF"/>
            <w:noWrap/>
            <w:vAlign w:val="center"/>
            <w:hideMark/>
          </w:tcPr>
          <w:p w14:paraId="12E6C476"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w:t>
            </w:r>
          </w:p>
        </w:tc>
        <w:tc>
          <w:tcPr>
            <w:tcW w:w="656" w:type="dxa"/>
            <w:tcBorders>
              <w:top w:val="nil"/>
              <w:left w:val="nil"/>
              <w:bottom w:val="single" w:sz="4" w:space="0" w:color="auto"/>
              <w:right w:val="single" w:sz="4" w:space="0" w:color="auto"/>
            </w:tcBorders>
            <w:shd w:val="clear" w:color="000000" w:fill="FFFFFF"/>
            <w:noWrap/>
            <w:vAlign w:val="bottom"/>
            <w:hideMark/>
          </w:tcPr>
          <w:p w14:paraId="3A0BAE9F"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29</w:t>
            </w:r>
          </w:p>
        </w:tc>
        <w:tc>
          <w:tcPr>
            <w:tcW w:w="1057" w:type="dxa"/>
            <w:tcBorders>
              <w:top w:val="nil"/>
              <w:left w:val="nil"/>
              <w:bottom w:val="single" w:sz="4" w:space="0" w:color="auto"/>
              <w:right w:val="single" w:sz="4" w:space="0" w:color="auto"/>
            </w:tcBorders>
            <w:shd w:val="clear" w:color="000000" w:fill="FFFFFF"/>
            <w:noWrap/>
            <w:vAlign w:val="bottom"/>
            <w:hideMark/>
          </w:tcPr>
          <w:p w14:paraId="6D36D5BD"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G2P1A0</w:t>
            </w:r>
          </w:p>
        </w:tc>
        <w:tc>
          <w:tcPr>
            <w:tcW w:w="1296" w:type="dxa"/>
            <w:tcBorders>
              <w:top w:val="nil"/>
              <w:left w:val="nil"/>
              <w:bottom w:val="single" w:sz="4" w:space="0" w:color="auto"/>
              <w:right w:val="single" w:sz="4" w:space="0" w:color="auto"/>
            </w:tcBorders>
            <w:shd w:val="clear" w:color="000000" w:fill="FFFFFF"/>
            <w:noWrap/>
            <w:vAlign w:val="bottom"/>
            <w:hideMark/>
          </w:tcPr>
          <w:p w14:paraId="6BB2948A"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SMP</w:t>
            </w:r>
          </w:p>
        </w:tc>
        <w:tc>
          <w:tcPr>
            <w:tcW w:w="1056" w:type="dxa"/>
            <w:tcBorders>
              <w:top w:val="nil"/>
              <w:left w:val="nil"/>
              <w:bottom w:val="single" w:sz="4" w:space="0" w:color="auto"/>
              <w:right w:val="single" w:sz="4" w:space="0" w:color="auto"/>
            </w:tcBorders>
            <w:shd w:val="clear" w:color="000000" w:fill="FFFFFF"/>
            <w:noWrap/>
            <w:vAlign w:val="bottom"/>
            <w:hideMark/>
          </w:tcPr>
          <w:p w14:paraId="3CF96D17"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71</w:t>
            </w:r>
          </w:p>
        </w:tc>
        <w:tc>
          <w:tcPr>
            <w:tcW w:w="756" w:type="dxa"/>
            <w:tcBorders>
              <w:top w:val="nil"/>
              <w:left w:val="nil"/>
              <w:bottom w:val="single" w:sz="4" w:space="0" w:color="auto"/>
              <w:right w:val="single" w:sz="4" w:space="0" w:color="auto"/>
            </w:tcBorders>
            <w:shd w:val="clear" w:color="000000" w:fill="FFFFFF"/>
            <w:noWrap/>
            <w:vAlign w:val="bottom"/>
            <w:hideMark/>
          </w:tcPr>
          <w:p w14:paraId="47DAE80B"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146,9</w:t>
            </w:r>
          </w:p>
        </w:tc>
        <w:tc>
          <w:tcPr>
            <w:tcW w:w="756" w:type="dxa"/>
            <w:tcBorders>
              <w:top w:val="nil"/>
              <w:left w:val="nil"/>
              <w:bottom w:val="single" w:sz="4" w:space="0" w:color="auto"/>
              <w:right w:val="single" w:sz="4" w:space="0" w:color="auto"/>
            </w:tcBorders>
            <w:shd w:val="clear" w:color="000000" w:fill="FFFFFF"/>
            <w:noWrap/>
            <w:vAlign w:val="bottom"/>
            <w:hideMark/>
          </w:tcPr>
          <w:p w14:paraId="3404BBEC"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1,469</w:t>
            </w:r>
          </w:p>
        </w:tc>
        <w:tc>
          <w:tcPr>
            <w:tcW w:w="996" w:type="dxa"/>
            <w:tcBorders>
              <w:top w:val="nil"/>
              <w:left w:val="nil"/>
              <w:bottom w:val="single" w:sz="4" w:space="0" w:color="auto"/>
              <w:right w:val="single" w:sz="4" w:space="0" w:color="auto"/>
            </w:tcBorders>
            <w:shd w:val="clear" w:color="000000" w:fill="FFFFFF"/>
            <w:noWrap/>
            <w:vAlign w:val="bottom"/>
            <w:hideMark/>
          </w:tcPr>
          <w:p w14:paraId="34AA22FA"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32,9014</w:t>
            </w:r>
          </w:p>
        </w:tc>
        <w:tc>
          <w:tcPr>
            <w:tcW w:w="717" w:type="dxa"/>
            <w:tcBorders>
              <w:top w:val="nil"/>
              <w:left w:val="nil"/>
              <w:bottom w:val="single" w:sz="4" w:space="0" w:color="auto"/>
              <w:right w:val="single" w:sz="4" w:space="0" w:color="auto"/>
            </w:tcBorders>
            <w:shd w:val="clear" w:color="000000" w:fill="FFFFFF"/>
            <w:noWrap/>
            <w:vAlign w:val="bottom"/>
            <w:hideMark/>
          </w:tcPr>
          <w:p w14:paraId="7E0CAD47"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14,40</w:t>
            </w:r>
          </w:p>
        </w:tc>
        <w:tc>
          <w:tcPr>
            <w:tcW w:w="1008" w:type="dxa"/>
            <w:tcBorders>
              <w:top w:val="nil"/>
              <w:left w:val="nil"/>
              <w:bottom w:val="single" w:sz="4" w:space="0" w:color="auto"/>
              <w:right w:val="single" w:sz="4" w:space="0" w:color="auto"/>
            </w:tcBorders>
            <w:shd w:val="clear" w:color="000000" w:fill="FFFFFF"/>
            <w:noWrap/>
            <w:vAlign w:val="bottom"/>
            <w:hideMark/>
          </w:tcPr>
          <w:p w14:paraId="4760828A"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67,8</w:t>
            </w:r>
          </w:p>
        </w:tc>
        <w:tc>
          <w:tcPr>
            <w:tcW w:w="696" w:type="dxa"/>
            <w:tcBorders>
              <w:top w:val="nil"/>
              <w:left w:val="nil"/>
              <w:bottom w:val="single" w:sz="4" w:space="0" w:color="auto"/>
              <w:right w:val="single" w:sz="4" w:space="0" w:color="auto"/>
            </w:tcBorders>
            <w:shd w:val="clear" w:color="000000" w:fill="FFFFFF"/>
            <w:noWrap/>
            <w:vAlign w:val="bottom"/>
            <w:hideMark/>
          </w:tcPr>
          <w:p w14:paraId="5C7CCAD0"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567</w:t>
            </w:r>
          </w:p>
        </w:tc>
        <w:tc>
          <w:tcPr>
            <w:tcW w:w="643" w:type="dxa"/>
            <w:tcBorders>
              <w:top w:val="nil"/>
              <w:left w:val="nil"/>
              <w:bottom w:val="single" w:sz="4" w:space="0" w:color="auto"/>
              <w:right w:val="single" w:sz="4" w:space="0" w:color="auto"/>
            </w:tcBorders>
            <w:shd w:val="clear" w:color="000000" w:fill="FFFFFF"/>
            <w:noWrap/>
            <w:vAlign w:val="bottom"/>
            <w:hideMark/>
          </w:tcPr>
          <w:p w14:paraId="3A7D6FDE"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6,7</w:t>
            </w:r>
          </w:p>
        </w:tc>
      </w:tr>
      <w:tr w:rsidR="00CE50AE" w:rsidRPr="00CE50AE" w14:paraId="4C620367"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2D8F8564"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47</w:t>
            </w:r>
          </w:p>
        </w:tc>
        <w:tc>
          <w:tcPr>
            <w:tcW w:w="883" w:type="dxa"/>
            <w:tcBorders>
              <w:top w:val="nil"/>
              <w:left w:val="nil"/>
              <w:bottom w:val="single" w:sz="4" w:space="0" w:color="auto"/>
              <w:right w:val="single" w:sz="4" w:space="0" w:color="auto"/>
            </w:tcBorders>
            <w:shd w:val="clear" w:color="000000" w:fill="FFFFFF"/>
            <w:noWrap/>
            <w:hideMark/>
          </w:tcPr>
          <w:p w14:paraId="75FD1FAC"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JT.55</w:t>
            </w:r>
          </w:p>
        </w:tc>
        <w:tc>
          <w:tcPr>
            <w:tcW w:w="1443" w:type="dxa"/>
            <w:tcBorders>
              <w:top w:val="nil"/>
              <w:left w:val="nil"/>
              <w:bottom w:val="single" w:sz="4" w:space="0" w:color="auto"/>
              <w:right w:val="single" w:sz="4" w:space="0" w:color="auto"/>
            </w:tcBorders>
            <w:shd w:val="clear" w:color="000000" w:fill="FFFFFF"/>
            <w:noWrap/>
            <w:vAlign w:val="bottom"/>
            <w:hideMark/>
          </w:tcPr>
          <w:p w14:paraId="0AB4FB3B"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Jatiroke RT 01 RW 02</w:t>
            </w:r>
          </w:p>
        </w:tc>
        <w:tc>
          <w:tcPr>
            <w:tcW w:w="1349" w:type="dxa"/>
            <w:tcBorders>
              <w:top w:val="nil"/>
              <w:left w:val="nil"/>
              <w:bottom w:val="single" w:sz="4" w:space="0" w:color="auto"/>
              <w:right w:val="single" w:sz="4" w:space="0" w:color="auto"/>
            </w:tcBorders>
            <w:shd w:val="clear" w:color="000000" w:fill="FFFFFF"/>
            <w:noWrap/>
            <w:hideMark/>
          </w:tcPr>
          <w:p w14:paraId="5C16AFB8"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Rani Nurjanah</w:t>
            </w:r>
          </w:p>
        </w:tc>
        <w:tc>
          <w:tcPr>
            <w:tcW w:w="1072" w:type="dxa"/>
            <w:tcBorders>
              <w:top w:val="nil"/>
              <w:left w:val="nil"/>
              <w:bottom w:val="single" w:sz="4" w:space="0" w:color="auto"/>
              <w:right w:val="single" w:sz="4" w:space="0" w:color="auto"/>
            </w:tcBorders>
            <w:shd w:val="clear" w:color="000000" w:fill="FFFFFF"/>
            <w:noWrap/>
            <w:vAlign w:val="center"/>
            <w:hideMark/>
          </w:tcPr>
          <w:p w14:paraId="6D6002E7"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2</w:t>
            </w:r>
          </w:p>
        </w:tc>
        <w:tc>
          <w:tcPr>
            <w:tcW w:w="656" w:type="dxa"/>
            <w:tcBorders>
              <w:top w:val="nil"/>
              <w:left w:val="nil"/>
              <w:bottom w:val="single" w:sz="4" w:space="0" w:color="auto"/>
              <w:right w:val="single" w:sz="4" w:space="0" w:color="auto"/>
            </w:tcBorders>
            <w:shd w:val="clear" w:color="000000" w:fill="FFFFFF"/>
            <w:noWrap/>
            <w:vAlign w:val="bottom"/>
            <w:hideMark/>
          </w:tcPr>
          <w:p w14:paraId="175C48B0"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23</w:t>
            </w:r>
          </w:p>
        </w:tc>
        <w:tc>
          <w:tcPr>
            <w:tcW w:w="1057" w:type="dxa"/>
            <w:tcBorders>
              <w:top w:val="nil"/>
              <w:left w:val="nil"/>
              <w:bottom w:val="single" w:sz="4" w:space="0" w:color="auto"/>
              <w:right w:val="single" w:sz="4" w:space="0" w:color="auto"/>
            </w:tcBorders>
            <w:shd w:val="clear" w:color="000000" w:fill="FFFFFF"/>
            <w:noWrap/>
            <w:vAlign w:val="bottom"/>
            <w:hideMark/>
          </w:tcPr>
          <w:p w14:paraId="4A5D49A6"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G1P0A0</w:t>
            </w:r>
          </w:p>
        </w:tc>
        <w:tc>
          <w:tcPr>
            <w:tcW w:w="1296" w:type="dxa"/>
            <w:tcBorders>
              <w:top w:val="nil"/>
              <w:left w:val="nil"/>
              <w:bottom w:val="single" w:sz="4" w:space="0" w:color="auto"/>
              <w:right w:val="single" w:sz="4" w:space="0" w:color="auto"/>
            </w:tcBorders>
            <w:shd w:val="clear" w:color="000000" w:fill="FFFFFF"/>
            <w:noWrap/>
            <w:vAlign w:val="bottom"/>
            <w:hideMark/>
          </w:tcPr>
          <w:p w14:paraId="77DF4A9B"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SMP</w:t>
            </w:r>
          </w:p>
        </w:tc>
        <w:tc>
          <w:tcPr>
            <w:tcW w:w="1056" w:type="dxa"/>
            <w:tcBorders>
              <w:top w:val="nil"/>
              <w:left w:val="nil"/>
              <w:bottom w:val="single" w:sz="4" w:space="0" w:color="auto"/>
              <w:right w:val="single" w:sz="4" w:space="0" w:color="auto"/>
            </w:tcBorders>
            <w:shd w:val="clear" w:color="000000" w:fill="FFFFFF"/>
            <w:noWrap/>
            <w:vAlign w:val="bottom"/>
            <w:hideMark/>
          </w:tcPr>
          <w:p w14:paraId="4C3E0C53"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56</w:t>
            </w:r>
          </w:p>
        </w:tc>
        <w:tc>
          <w:tcPr>
            <w:tcW w:w="756" w:type="dxa"/>
            <w:tcBorders>
              <w:top w:val="nil"/>
              <w:left w:val="nil"/>
              <w:bottom w:val="single" w:sz="4" w:space="0" w:color="auto"/>
              <w:right w:val="single" w:sz="4" w:space="0" w:color="auto"/>
            </w:tcBorders>
            <w:shd w:val="clear" w:color="000000" w:fill="FFFFFF"/>
            <w:noWrap/>
            <w:vAlign w:val="bottom"/>
            <w:hideMark/>
          </w:tcPr>
          <w:p w14:paraId="036BBB46"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144</w:t>
            </w:r>
          </w:p>
        </w:tc>
        <w:tc>
          <w:tcPr>
            <w:tcW w:w="756" w:type="dxa"/>
            <w:tcBorders>
              <w:top w:val="nil"/>
              <w:left w:val="nil"/>
              <w:bottom w:val="single" w:sz="4" w:space="0" w:color="auto"/>
              <w:right w:val="single" w:sz="4" w:space="0" w:color="auto"/>
            </w:tcBorders>
            <w:shd w:val="clear" w:color="000000" w:fill="FFFFFF"/>
            <w:noWrap/>
            <w:vAlign w:val="bottom"/>
            <w:hideMark/>
          </w:tcPr>
          <w:p w14:paraId="56FC2E37"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1,44</w:t>
            </w:r>
          </w:p>
        </w:tc>
        <w:tc>
          <w:tcPr>
            <w:tcW w:w="996" w:type="dxa"/>
            <w:tcBorders>
              <w:top w:val="nil"/>
              <w:left w:val="nil"/>
              <w:bottom w:val="single" w:sz="4" w:space="0" w:color="auto"/>
              <w:right w:val="single" w:sz="4" w:space="0" w:color="auto"/>
            </w:tcBorders>
            <w:shd w:val="clear" w:color="000000" w:fill="FFFFFF"/>
            <w:noWrap/>
            <w:vAlign w:val="bottom"/>
            <w:hideMark/>
          </w:tcPr>
          <w:p w14:paraId="2385E041"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27,0062</w:t>
            </w:r>
          </w:p>
        </w:tc>
        <w:tc>
          <w:tcPr>
            <w:tcW w:w="717" w:type="dxa"/>
            <w:tcBorders>
              <w:top w:val="nil"/>
              <w:left w:val="nil"/>
              <w:bottom w:val="single" w:sz="4" w:space="0" w:color="auto"/>
              <w:right w:val="single" w:sz="4" w:space="0" w:color="auto"/>
            </w:tcBorders>
            <w:shd w:val="clear" w:color="000000" w:fill="FFFFFF"/>
            <w:noWrap/>
            <w:vAlign w:val="bottom"/>
            <w:hideMark/>
          </w:tcPr>
          <w:p w14:paraId="61F8E325"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10,40</w:t>
            </w:r>
          </w:p>
        </w:tc>
        <w:tc>
          <w:tcPr>
            <w:tcW w:w="1008" w:type="dxa"/>
            <w:tcBorders>
              <w:top w:val="nil"/>
              <w:left w:val="nil"/>
              <w:bottom w:val="single" w:sz="4" w:space="0" w:color="auto"/>
              <w:right w:val="single" w:sz="4" w:space="0" w:color="auto"/>
            </w:tcBorders>
            <w:shd w:val="clear" w:color="000000" w:fill="FFFFFF"/>
            <w:noWrap/>
            <w:vAlign w:val="bottom"/>
            <w:hideMark/>
          </w:tcPr>
          <w:p w14:paraId="242EF1DD"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187</w:t>
            </w:r>
          </w:p>
        </w:tc>
        <w:tc>
          <w:tcPr>
            <w:tcW w:w="696" w:type="dxa"/>
            <w:tcBorders>
              <w:top w:val="nil"/>
              <w:left w:val="nil"/>
              <w:bottom w:val="single" w:sz="4" w:space="0" w:color="auto"/>
              <w:right w:val="single" w:sz="4" w:space="0" w:color="auto"/>
            </w:tcBorders>
            <w:shd w:val="clear" w:color="000000" w:fill="FFFFFF"/>
            <w:noWrap/>
            <w:vAlign w:val="bottom"/>
            <w:hideMark/>
          </w:tcPr>
          <w:p w14:paraId="38016295"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120</w:t>
            </w:r>
          </w:p>
        </w:tc>
        <w:tc>
          <w:tcPr>
            <w:tcW w:w="643" w:type="dxa"/>
            <w:tcBorders>
              <w:top w:val="nil"/>
              <w:left w:val="nil"/>
              <w:bottom w:val="single" w:sz="4" w:space="0" w:color="auto"/>
              <w:right w:val="single" w:sz="4" w:space="0" w:color="auto"/>
            </w:tcBorders>
            <w:shd w:val="clear" w:color="000000" w:fill="FFFFFF"/>
            <w:noWrap/>
            <w:vAlign w:val="bottom"/>
            <w:hideMark/>
          </w:tcPr>
          <w:p w14:paraId="282FC9EB"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21,3</w:t>
            </w:r>
          </w:p>
        </w:tc>
      </w:tr>
      <w:tr w:rsidR="00CE50AE" w:rsidRPr="00CE50AE" w14:paraId="6C43C531"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672967BF"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48</w:t>
            </w:r>
          </w:p>
        </w:tc>
        <w:tc>
          <w:tcPr>
            <w:tcW w:w="883" w:type="dxa"/>
            <w:tcBorders>
              <w:top w:val="nil"/>
              <w:left w:val="nil"/>
              <w:bottom w:val="single" w:sz="4" w:space="0" w:color="auto"/>
              <w:right w:val="single" w:sz="4" w:space="0" w:color="auto"/>
            </w:tcBorders>
            <w:shd w:val="clear" w:color="000000" w:fill="FFFFFF"/>
            <w:noWrap/>
            <w:hideMark/>
          </w:tcPr>
          <w:p w14:paraId="3A7E08B7"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JT.56</w:t>
            </w:r>
          </w:p>
        </w:tc>
        <w:tc>
          <w:tcPr>
            <w:tcW w:w="1443" w:type="dxa"/>
            <w:tcBorders>
              <w:top w:val="nil"/>
              <w:left w:val="nil"/>
              <w:bottom w:val="single" w:sz="4" w:space="0" w:color="auto"/>
              <w:right w:val="single" w:sz="4" w:space="0" w:color="auto"/>
            </w:tcBorders>
            <w:shd w:val="clear" w:color="000000" w:fill="FFFFFF"/>
            <w:noWrap/>
            <w:vAlign w:val="bottom"/>
            <w:hideMark/>
          </w:tcPr>
          <w:p w14:paraId="102137C4"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Jatiroke RT 01 RW 05</w:t>
            </w:r>
          </w:p>
        </w:tc>
        <w:tc>
          <w:tcPr>
            <w:tcW w:w="1349" w:type="dxa"/>
            <w:tcBorders>
              <w:top w:val="nil"/>
              <w:left w:val="nil"/>
              <w:bottom w:val="single" w:sz="4" w:space="0" w:color="auto"/>
              <w:right w:val="single" w:sz="4" w:space="0" w:color="auto"/>
            </w:tcBorders>
            <w:shd w:val="clear" w:color="000000" w:fill="FFFFFF"/>
            <w:noWrap/>
            <w:hideMark/>
          </w:tcPr>
          <w:p w14:paraId="6565012A"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Ratna Awaliah</w:t>
            </w:r>
          </w:p>
        </w:tc>
        <w:tc>
          <w:tcPr>
            <w:tcW w:w="1072" w:type="dxa"/>
            <w:tcBorders>
              <w:top w:val="nil"/>
              <w:left w:val="nil"/>
              <w:bottom w:val="single" w:sz="4" w:space="0" w:color="auto"/>
              <w:right w:val="single" w:sz="4" w:space="0" w:color="auto"/>
            </w:tcBorders>
            <w:shd w:val="clear" w:color="000000" w:fill="FFFFFF"/>
            <w:noWrap/>
            <w:vAlign w:val="center"/>
            <w:hideMark/>
          </w:tcPr>
          <w:p w14:paraId="6EEA937A"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3</w:t>
            </w:r>
          </w:p>
        </w:tc>
        <w:tc>
          <w:tcPr>
            <w:tcW w:w="656" w:type="dxa"/>
            <w:tcBorders>
              <w:top w:val="nil"/>
              <w:left w:val="nil"/>
              <w:bottom w:val="single" w:sz="4" w:space="0" w:color="auto"/>
              <w:right w:val="single" w:sz="4" w:space="0" w:color="auto"/>
            </w:tcBorders>
            <w:shd w:val="clear" w:color="000000" w:fill="FFFFFF"/>
            <w:noWrap/>
            <w:vAlign w:val="bottom"/>
            <w:hideMark/>
          </w:tcPr>
          <w:p w14:paraId="3828ACC0"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23</w:t>
            </w:r>
          </w:p>
        </w:tc>
        <w:tc>
          <w:tcPr>
            <w:tcW w:w="1057" w:type="dxa"/>
            <w:tcBorders>
              <w:top w:val="nil"/>
              <w:left w:val="nil"/>
              <w:bottom w:val="single" w:sz="4" w:space="0" w:color="auto"/>
              <w:right w:val="single" w:sz="4" w:space="0" w:color="auto"/>
            </w:tcBorders>
            <w:shd w:val="clear" w:color="000000" w:fill="FFFFFF"/>
            <w:noWrap/>
            <w:vAlign w:val="bottom"/>
            <w:hideMark/>
          </w:tcPr>
          <w:p w14:paraId="0B781E4A"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G2P1A0</w:t>
            </w:r>
          </w:p>
        </w:tc>
        <w:tc>
          <w:tcPr>
            <w:tcW w:w="1296" w:type="dxa"/>
            <w:tcBorders>
              <w:top w:val="nil"/>
              <w:left w:val="nil"/>
              <w:bottom w:val="single" w:sz="4" w:space="0" w:color="auto"/>
              <w:right w:val="single" w:sz="4" w:space="0" w:color="auto"/>
            </w:tcBorders>
            <w:shd w:val="clear" w:color="000000" w:fill="FFFFFF"/>
            <w:noWrap/>
            <w:vAlign w:val="bottom"/>
            <w:hideMark/>
          </w:tcPr>
          <w:p w14:paraId="1A2EBCE0"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SMA</w:t>
            </w:r>
          </w:p>
        </w:tc>
        <w:tc>
          <w:tcPr>
            <w:tcW w:w="1056" w:type="dxa"/>
            <w:tcBorders>
              <w:top w:val="nil"/>
              <w:left w:val="nil"/>
              <w:bottom w:val="single" w:sz="4" w:space="0" w:color="auto"/>
              <w:right w:val="single" w:sz="4" w:space="0" w:color="auto"/>
            </w:tcBorders>
            <w:shd w:val="clear" w:color="000000" w:fill="FFFFFF"/>
            <w:noWrap/>
            <w:vAlign w:val="bottom"/>
            <w:hideMark/>
          </w:tcPr>
          <w:p w14:paraId="0E109580"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45</w:t>
            </w:r>
          </w:p>
        </w:tc>
        <w:tc>
          <w:tcPr>
            <w:tcW w:w="756" w:type="dxa"/>
            <w:tcBorders>
              <w:top w:val="nil"/>
              <w:left w:val="nil"/>
              <w:bottom w:val="single" w:sz="4" w:space="0" w:color="auto"/>
              <w:right w:val="single" w:sz="4" w:space="0" w:color="auto"/>
            </w:tcBorders>
            <w:shd w:val="clear" w:color="000000" w:fill="FFFFFF"/>
            <w:noWrap/>
            <w:vAlign w:val="bottom"/>
            <w:hideMark/>
          </w:tcPr>
          <w:p w14:paraId="2D4404DA"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145,5</w:t>
            </w:r>
          </w:p>
        </w:tc>
        <w:tc>
          <w:tcPr>
            <w:tcW w:w="756" w:type="dxa"/>
            <w:tcBorders>
              <w:top w:val="nil"/>
              <w:left w:val="nil"/>
              <w:bottom w:val="single" w:sz="4" w:space="0" w:color="auto"/>
              <w:right w:val="single" w:sz="4" w:space="0" w:color="auto"/>
            </w:tcBorders>
            <w:shd w:val="clear" w:color="000000" w:fill="FFFFFF"/>
            <w:noWrap/>
            <w:vAlign w:val="bottom"/>
            <w:hideMark/>
          </w:tcPr>
          <w:p w14:paraId="257ADF43"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1,455</w:t>
            </w:r>
          </w:p>
        </w:tc>
        <w:tc>
          <w:tcPr>
            <w:tcW w:w="996" w:type="dxa"/>
            <w:tcBorders>
              <w:top w:val="nil"/>
              <w:left w:val="nil"/>
              <w:bottom w:val="single" w:sz="4" w:space="0" w:color="auto"/>
              <w:right w:val="single" w:sz="4" w:space="0" w:color="auto"/>
            </w:tcBorders>
            <w:shd w:val="clear" w:color="000000" w:fill="FFFFFF"/>
            <w:noWrap/>
            <w:vAlign w:val="bottom"/>
            <w:hideMark/>
          </w:tcPr>
          <w:p w14:paraId="75D3CC6D"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21,2562</w:t>
            </w:r>
          </w:p>
        </w:tc>
        <w:tc>
          <w:tcPr>
            <w:tcW w:w="717" w:type="dxa"/>
            <w:tcBorders>
              <w:top w:val="nil"/>
              <w:left w:val="nil"/>
              <w:bottom w:val="single" w:sz="4" w:space="0" w:color="auto"/>
              <w:right w:val="single" w:sz="4" w:space="0" w:color="auto"/>
            </w:tcBorders>
            <w:shd w:val="clear" w:color="000000" w:fill="FFFFFF"/>
            <w:noWrap/>
            <w:vAlign w:val="bottom"/>
            <w:hideMark/>
          </w:tcPr>
          <w:p w14:paraId="59566F8D"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10,20</w:t>
            </w:r>
          </w:p>
        </w:tc>
        <w:tc>
          <w:tcPr>
            <w:tcW w:w="1008" w:type="dxa"/>
            <w:tcBorders>
              <w:top w:val="nil"/>
              <w:left w:val="nil"/>
              <w:bottom w:val="single" w:sz="4" w:space="0" w:color="auto"/>
              <w:right w:val="single" w:sz="4" w:space="0" w:color="auto"/>
            </w:tcBorders>
            <w:shd w:val="clear" w:color="000000" w:fill="FFFFFF"/>
            <w:noWrap/>
            <w:vAlign w:val="bottom"/>
            <w:hideMark/>
          </w:tcPr>
          <w:p w14:paraId="64025B19"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274</w:t>
            </w:r>
          </w:p>
        </w:tc>
        <w:tc>
          <w:tcPr>
            <w:tcW w:w="696" w:type="dxa"/>
            <w:tcBorders>
              <w:top w:val="nil"/>
              <w:left w:val="nil"/>
              <w:bottom w:val="single" w:sz="4" w:space="0" w:color="auto"/>
              <w:right w:val="single" w:sz="4" w:space="0" w:color="auto"/>
            </w:tcBorders>
            <w:shd w:val="clear" w:color="000000" w:fill="FFFFFF"/>
            <w:noWrap/>
            <w:vAlign w:val="bottom"/>
            <w:hideMark/>
          </w:tcPr>
          <w:p w14:paraId="496DB6FB"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215</w:t>
            </w:r>
          </w:p>
        </w:tc>
        <w:tc>
          <w:tcPr>
            <w:tcW w:w="643" w:type="dxa"/>
            <w:tcBorders>
              <w:top w:val="nil"/>
              <w:left w:val="nil"/>
              <w:bottom w:val="nil"/>
              <w:right w:val="nil"/>
            </w:tcBorders>
            <w:shd w:val="clear" w:color="000000" w:fill="FFFFFF"/>
            <w:noWrap/>
            <w:vAlign w:val="bottom"/>
            <w:hideMark/>
          </w:tcPr>
          <w:p w14:paraId="1111A06A"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33,3</w:t>
            </w:r>
          </w:p>
        </w:tc>
      </w:tr>
      <w:tr w:rsidR="00CE50AE" w:rsidRPr="00CE50AE" w14:paraId="34E33718"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7EF0DBF6"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49</w:t>
            </w:r>
          </w:p>
        </w:tc>
        <w:tc>
          <w:tcPr>
            <w:tcW w:w="883" w:type="dxa"/>
            <w:tcBorders>
              <w:top w:val="nil"/>
              <w:left w:val="nil"/>
              <w:bottom w:val="single" w:sz="4" w:space="0" w:color="auto"/>
              <w:right w:val="single" w:sz="4" w:space="0" w:color="auto"/>
            </w:tcBorders>
            <w:shd w:val="clear" w:color="000000" w:fill="FFFFFF"/>
            <w:noWrap/>
            <w:hideMark/>
          </w:tcPr>
          <w:p w14:paraId="7933739C"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JT.57</w:t>
            </w:r>
          </w:p>
        </w:tc>
        <w:tc>
          <w:tcPr>
            <w:tcW w:w="1443" w:type="dxa"/>
            <w:tcBorders>
              <w:top w:val="nil"/>
              <w:left w:val="nil"/>
              <w:bottom w:val="single" w:sz="4" w:space="0" w:color="auto"/>
              <w:right w:val="single" w:sz="4" w:space="0" w:color="auto"/>
            </w:tcBorders>
            <w:shd w:val="clear" w:color="000000" w:fill="FFFFFF"/>
            <w:noWrap/>
            <w:vAlign w:val="bottom"/>
            <w:hideMark/>
          </w:tcPr>
          <w:p w14:paraId="45E722A1"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Jatiroke RT 06 RW 02</w:t>
            </w:r>
          </w:p>
        </w:tc>
        <w:tc>
          <w:tcPr>
            <w:tcW w:w="1349" w:type="dxa"/>
            <w:tcBorders>
              <w:top w:val="nil"/>
              <w:left w:val="nil"/>
              <w:bottom w:val="single" w:sz="4" w:space="0" w:color="auto"/>
              <w:right w:val="single" w:sz="4" w:space="0" w:color="auto"/>
            </w:tcBorders>
            <w:shd w:val="clear" w:color="000000" w:fill="FFFFFF"/>
            <w:noWrap/>
            <w:hideMark/>
          </w:tcPr>
          <w:p w14:paraId="4F28572D"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 xml:space="preserve">Karwati </w:t>
            </w:r>
          </w:p>
        </w:tc>
        <w:tc>
          <w:tcPr>
            <w:tcW w:w="1072" w:type="dxa"/>
            <w:tcBorders>
              <w:top w:val="nil"/>
              <w:left w:val="nil"/>
              <w:bottom w:val="single" w:sz="4" w:space="0" w:color="auto"/>
              <w:right w:val="single" w:sz="4" w:space="0" w:color="auto"/>
            </w:tcBorders>
            <w:shd w:val="clear" w:color="000000" w:fill="FFFFFF"/>
            <w:noWrap/>
            <w:vAlign w:val="center"/>
            <w:hideMark/>
          </w:tcPr>
          <w:p w14:paraId="59A52746"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2</w:t>
            </w:r>
          </w:p>
        </w:tc>
        <w:tc>
          <w:tcPr>
            <w:tcW w:w="656" w:type="dxa"/>
            <w:tcBorders>
              <w:top w:val="nil"/>
              <w:left w:val="nil"/>
              <w:bottom w:val="single" w:sz="4" w:space="0" w:color="auto"/>
              <w:right w:val="single" w:sz="4" w:space="0" w:color="auto"/>
            </w:tcBorders>
            <w:shd w:val="clear" w:color="000000" w:fill="FFFFFF"/>
            <w:noWrap/>
            <w:vAlign w:val="bottom"/>
            <w:hideMark/>
          </w:tcPr>
          <w:p w14:paraId="2FE07EAC"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38</w:t>
            </w:r>
          </w:p>
        </w:tc>
        <w:tc>
          <w:tcPr>
            <w:tcW w:w="1057" w:type="dxa"/>
            <w:tcBorders>
              <w:top w:val="nil"/>
              <w:left w:val="nil"/>
              <w:bottom w:val="single" w:sz="4" w:space="0" w:color="auto"/>
              <w:right w:val="single" w:sz="4" w:space="0" w:color="auto"/>
            </w:tcBorders>
            <w:shd w:val="clear" w:color="000000" w:fill="FFFFFF"/>
            <w:noWrap/>
            <w:vAlign w:val="bottom"/>
            <w:hideMark/>
          </w:tcPr>
          <w:p w14:paraId="526868F2"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G3P2A0</w:t>
            </w:r>
          </w:p>
        </w:tc>
        <w:tc>
          <w:tcPr>
            <w:tcW w:w="1296" w:type="dxa"/>
            <w:tcBorders>
              <w:top w:val="nil"/>
              <w:left w:val="nil"/>
              <w:bottom w:val="single" w:sz="4" w:space="0" w:color="auto"/>
              <w:right w:val="single" w:sz="4" w:space="0" w:color="auto"/>
            </w:tcBorders>
            <w:shd w:val="clear" w:color="000000" w:fill="FFFFFF"/>
            <w:noWrap/>
            <w:vAlign w:val="bottom"/>
            <w:hideMark/>
          </w:tcPr>
          <w:p w14:paraId="0A8EEB4D"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SD</w:t>
            </w:r>
          </w:p>
        </w:tc>
        <w:tc>
          <w:tcPr>
            <w:tcW w:w="1056" w:type="dxa"/>
            <w:tcBorders>
              <w:top w:val="nil"/>
              <w:left w:val="nil"/>
              <w:bottom w:val="single" w:sz="4" w:space="0" w:color="auto"/>
              <w:right w:val="single" w:sz="4" w:space="0" w:color="auto"/>
            </w:tcBorders>
            <w:shd w:val="clear" w:color="000000" w:fill="FFFFFF"/>
            <w:noWrap/>
            <w:vAlign w:val="bottom"/>
            <w:hideMark/>
          </w:tcPr>
          <w:p w14:paraId="27E5A538"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61</w:t>
            </w:r>
          </w:p>
        </w:tc>
        <w:tc>
          <w:tcPr>
            <w:tcW w:w="756" w:type="dxa"/>
            <w:tcBorders>
              <w:top w:val="nil"/>
              <w:left w:val="nil"/>
              <w:bottom w:val="single" w:sz="4" w:space="0" w:color="auto"/>
              <w:right w:val="single" w:sz="4" w:space="0" w:color="auto"/>
            </w:tcBorders>
            <w:shd w:val="clear" w:color="000000" w:fill="FFFFFF"/>
            <w:noWrap/>
            <w:vAlign w:val="bottom"/>
            <w:hideMark/>
          </w:tcPr>
          <w:p w14:paraId="30000A52"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169,8</w:t>
            </w:r>
          </w:p>
        </w:tc>
        <w:tc>
          <w:tcPr>
            <w:tcW w:w="756" w:type="dxa"/>
            <w:tcBorders>
              <w:top w:val="nil"/>
              <w:left w:val="nil"/>
              <w:bottom w:val="single" w:sz="4" w:space="0" w:color="auto"/>
              <w:right w:val="single" w:sz="4" w:space="0" w:color="auto"/>
            </w:tcBorders>
            <w:shd w:val="clear" w:color="000000" w:fill="FFFFFF"/>
            <w:noWrap/>
            <w:vAlign w:val="bottom"/>
            <w:hideMark/>
          </w:tcPr>
          <w:p w14:paraId="0C98AF61"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1,698</w:t>
            </w:r>
          </w:p>
        </w:tc>
        <w:tc>
          <w:tcPr>
            <w:tcW w:w="996" w:type="dxa"/>
            <w:tcBorders>
              <w:top w:val="nil"/>
              <w:left w:val="nil"/>
              <w:bottom w:val="single" w:sz="4" w:space="0" w:color="auto"/>
              <w:right w:val="single" w:sz="4" w:space="0" w:color="auto"/>
            </w:tcBorders>
            <w:shd w:val="clear" w:color="000000" w:fill="FFFFFF"/>
            <w:noWrap/>
            <w:vAlign w:val="bottom"/>
            <w:hideMark/>
          </w:tcPr>
          <w:p w14:paraId="588CC992"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21,157</w:t>
            </w:r>
          </w:p>
        </w:tc>
        <w:tc>
          <w:tcPr>
            <w:tcW w:w="717" w:type="dxa"/>
            <w:tcBorders>
              <w:top w:val="nil"/>
              <w:left w:val="nil"/>
              <w:bottom w:val="single" w:sz="4" w:space="0" w:color="auto"/>
              <w:right w:val="single" w:sz="4" w:space="0" w:color="auto"/>
            </w:tcBorders>
            <w:shd w:val="clear" w:color="000000" w:fill="FFFFFF"/>
            <w:noWrap/>
            <w:vAlign w:val="bottom"/>
            <w:hideMark/>
          </w:tcPr>
          <w:p w14:paraId="2C1DBBC2"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11,20</w:t>
            </w:r>
          </w:p>
        </w:tc>
        <w:tc>
          <w:tcPr>
            <w:tcW w:w="1008" w:type="dxa"/>
            <w:tcBorders>
              <w:top w:val="nil"/>
              <w:left w:val="nil"/>
              <w:bottom w:val="single" w:sz="4" w:space="0" w:color="auto"/>
              <w:right w:val="single" w:sz="4" w:space="0" w:color="auto"/>
            </w:tcBorders>
            <w:shd w:val="clear" w:color="000000" w:fill="FFFFFF"/>
            <w:noWrap/>
            <w:vAlign w:val="bottom"/>
            <w:hideMark/>
          </w:tcPr>
          <w:p w14:paraId="0BB8D387"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384</w:t>
            </w:r>
          </w:p>
        </w:tc>
        <w:tc>
          <w:tcPr>
            <w:tcW w:w="696" w:type="dxa"/>
            <w:tcBorders>
              <w:top w:val="nil"/>
              <w:left w:val="nil"/>
              <w:bottom w:val="single" w:sz="4" w:space="0" w:color="auto"/>
              <w:right w:val="single" w:sz="4" w:space="0" w:color="auto"/>
            </w:tcBorders>
            <w:shd w:val="clear" w:color="000000" w:fill="FFFFFF"/>
            <w:noWrap/>
            <w:vAlign w:val="bottom"/>
            <w:hideMark/>
          </w:tcPr>
          <w:p w14:paraId="4C97918C"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132</w:t>
            </w:r>
          </w:p>
        </w:tc>
        <w:tc>
          <w:tcPr>
            <w:tcW w:w="643" w:type="dxa"/>
            <w:tcBorders>
              <w:top w:val="single" w:sz="4" w:space="0" w:color="auto"/>
              <w:left w:val="nil"/>
              <w:bottom w:val="single" w:sz="4" w:space="0" w:color="auto"/>
              <w:right w:val="single" w:sz="4" w:space="0" w:color="auto"/>
            </w:tcBorders>
            <w:shd w:val="clear" w:color="000000" w:fill="FFFFFF"/>
            <w:noWrap/>
            <w:vAlign w:val="bottom"/>
            <w:hideMark/>
          </w:tcPr>
          <w:p w14:paraId="6DB787D7"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29,6</w:t>
            </w:r>
          </w:p>
        </w:tc>
      </w:tr>
      <w:tr w:rsidR="00CE50AE" w:rsidRPr="00CE50AE" w14:paraId="1F11B961"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0BC57474"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50</w:t>
            </w:r>
          </w:p>
        </w:tc>
        <w:tc>
          <w:tcPr>
            <w:tcW w:w="883" w:type="dxa"/>
            <w:tcBorders>
              <w:top w:val="nil"/>
              <w:left w:val="nil"/>
              <w:bottom w:val="single" w:sz="4" w:space="0" w:color="auto"/>
              <w:right w:val="single" w:sz="4" w:space="0" w:color="auto"/>
            </w:tcBorders>
            <w:shd w:val="clear" w:color="000000" w:fill="FFFFFF"/>
            <w:noWrap/>
            <w:hideMark/>
          </w:tcPr>
          <w:p w14:paraId="31114CB9"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JT.58</w:t>
            </w:r>
          </w:p>
        </w:tc>
        <w:tc>
          <w:tcPr>
            <w:tcW w:w="1443" w:type="dxa"/>
            <w:tcBorders>
              <w:top w:val="nil"/>
              <w:left w:val="nil"/>
              <w:bottom w:val="single" w:sz="4" w:space="0" w:color="auto"/>
              <w:right w:val="single" w:sz="4" w:space="0" w:color="auto"/>
            </w:tcBorders>
            <w:shd w:val="clear" w:color="000000" w:fill="FFFFFF"/>
            <w:noWrap/>
            <w:vAlign w:val="bottom"/>
            <w:hideMark/>
          </w:tcPr>
          <w:p w14:paraId="7FB93317"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Jatiroke RT 01 RW 05</w:t>
            </w:r>
          </w:p>
        </w:tc>
        <w:tc>
          <w:tcPr>
            <w:tcW w:w="1349" w:type="dxa"/>
            <w:tcBorders>
              <w:top w:val="nil"/>
              <w:left w:val="nil"/>
              <w:bottom w:val="single" w:sz="4" w:space="0" w:color="auto"/>
              <w:right w:val="single" w:sz="4" w:space="0" w:color="auto"/>
            </w:tcBorders>
            <w:shd w:val="clear" w:color="000000" w:fill="FFFFFF"/>
            <w:noWrap/>
            <w:hideMark/>
          </w:tcPr>
          <w:p w14:paraId="7EE9EA0B"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Hayati</w:t>
            </w:r>
          </w:p>
        </w:tc>
        <w:tc>
          <w:tcPr>
            <w:tcW w:w="1072" w:type="dxa"/>
            <w:tcBorders>
              <w:top w:val="nil"/>
              <w:left w:val="nil"/>
              <w:bottom w:val="single" w:sz="4" w:space="0" w:color="auto"/>
              <w:right w:val="single" w:sz="4" w:space="0" w:color="auto"/>
            </w:tcBorders>
            <w:shd w:val="clear" w:color="000000" w:fill="FFFFFF"/>
            <w:noWrap/>
            <w:vAlign w:val="center"/>
            <w:hideMark/>
          </w:tcPr>
          <w:p w14:paraId="6EC4AF64"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3</w:t>
            </w:r>
          </w:p>
        </w:tc>
        <w:tc>
          <w:tcPr>
            <w:tcW w:w="656" w:type="dxa"/>
            <w:tcBorders>
              <w:top w:val="nil"/>
              <w:left w:val="nil"/>
              <w:bottom w:val="single" w:sz="4" w:space="0" w:color="auto"/>
              <w:right w:val="single" w:sz="4" w:space="0" w:color="auto"/>
            </w:tcBorders>
            <w:shd w:val="clear" w:color="000000" w:fill="FFFFFF"/>
            <w:noWrap/>
            <w:vAlign w:val="bottom"/>
            <w:hideMark/>
          </w:tcPr>
          <w:p w14:paraId="0A8971DD"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39</w:t>
            </w:r>
          </w:p>
        </w:tc>
        <w:tc>
          <w:tcPr>
            <w:tcW w:w="1057" w:type="dxa"/>
            <w:tcBorders>
              <w:top w:val="nil"/>
              <w:left w:val="nil"/>
              <w:bottom w:val="single" w:sz="4" w:space="0" w:color="auto"/>
              <w:right w:val="single" w:sz="4" w:space="0" w:color="auto"/>
            </w:tcBorders>
            <w:shd w:val="clear" w:color="000000" w:fill="FFFFFF"/>
            <w:noWrap/>
            <w:vAlign w:val="bottom"/>
            <w:hideMark/>
          </w:tcPr>
          <w:p w14:paraId="55E1D95D"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G3P2A0</w:t>
            </w:r>
          </w:p>
        </w:tc>
        <w:tc>
          <w:tcPr>
            <w:tcW w:w="1296" w:type="dxa"/>
            <w:tcBorders>
              <w:top w:val="nil"/>
              <w:left w:val="nil"/>
              <w:bottom w:val="single" w:sz="4" w:space="0" w:color="auto"/>
              <w:right w:val="single" w:sz="4" w:space="0" w:color="auto"/>
            </w:tcBorders>
            <w:shd w:val="clear" w:color="000000" w:fill="FFFFFF"/>
            <w:noWrap/>
            <w:vAlign w:val="bottom"/>
            <w:hideMark/>
          </w:tcPr>
          <w:p w14:paraId="545CB9D2"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SD</w:t>
            </w:r>
          </w:p>
        </w:tc>
        <w:tc>
          <w:tcPr>
            <w:tcW w:w="1056" w:type="dxa"/>
            <w:tcBorders>
              <w:top w:val="nil"/>
              <w:left w:val="nil"/>
              <w:bottom w:val="single" w:sz="4" w:space="0" w:color="auto"/>
              <w:right w:val="single" w:sz="4" w:space="0" w:color="auto"/>
            </w:tcBorders>
            <w:shd w:val="clear" w:color="000000" w:fill="FFFFFF"/>
            <w:noWrap/>
            <w:vAlign w:val="bottom"/>
            <w:hideMark/>
          </w:tcPr>
          <w:p w14:paraId="0451A2DB"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70</w:t>
            </w:r>
          </w:p>
        </w:tc>
        <w:tc>
          <w:tcPr>
            <w:tcW w:w="756" w:type="dxa"/>
            <w:tcBorders>
              <w:top w:val="nil"/>
              <w:left w:val="nil"/>
              <w:bottom w:val="single" w:sz="4" w:space="0" w:color="auto"/>
              <w:right w:val="single" w:sz="4" w:space="0" w:color="auto"/>
            </w:tcBorders>
            <w:shd w:val="clear" w:color="000000" w:fill="FFFFFF"/>
            <w:noWrap/>
            <w:vAlign w:val="bottom"/>
            <w:hideMark/>
          </w:tcPr>
          <w:p w14:paraId="4AE15ECF"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146,6</w:t>
            </w:r>
          </w:p>
        </w:tc>
        <w:tc>
          <w:tcPr>
            <w:tcW w:w="756" w:type="dxa"/>
            <w:tcBorders>
              <w:top w:val="nil"/>
              <w:left w:val="nil"/>
              <w:bottom w:val="single" w:sz="4" w:space="0" w:color="auto"/>
              <w:right w:val="single" w:sz="4" w:space="0" w:color="auto"/>
            </w:tcBorders>
            <w:shd w:val="clear" w:color="000000" w:fill="FFFFFF"/>
            <w:noWrap/>
            <w:vAlign w:val="bottom"/>
            <w:hideMark/>
          </w:tcPr>
          <w:p w14:paraId="42FF0E54"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1,466</w:t>
            </w:r>
          </w:p>
        </w:tc>
        <w:tc>
          <w:tcPr>
            <w:tcW w:w="996" w:type="dxa"/>
            <w:tcBorders>
              <w:top w:val="nil"/>
              <w:left w:val="nil"/>
              <w:bottom w:val="single" w:sz="4" w:space="0" w:color="auto"/>
              <w:right w:val="single" w:sz="4" w:space="0" w:color="auto"/>
            </w:tcBorders>
            <w:shd w:val="clear" w:color="000000" w:fill="FFFFFF"/>
            <w:noWrap/>
            <w:vAlign w:val="bottom"/>
            <w:hideMark/>
          </w:tcPr>
          <w:p w14:paraId="4DD59245"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32,5709</w:t>
            </w:r>
          </w:p>
        </w:tc>
        <w:tc>
          <w:tcPr>
            <w:tcW w:w="717" w:type="dxa"/>
            <w:tcBorders>
              <w:top w:val="nil"/>
              <w:left w:val="nil"/>
              <w:bottom w:val="single" w:sz="4" w:space="0" w:color="auto"/>
              <w:right w:val="single" w:sz="4" w:space="0" w:color="auto"/>
            </w:tcBorders>
            <w:shd w:val="clear" w:color="000000" w:fill="FFFFFF"/>
            <w:noWrap/>
            <w:vAlign w:val="bottom"/>
            <w:hideMark/>
          </w:tcPr>
          <w:p w14:paraId="15592E2C"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12,20</w:t>
            </w:r>
          </w:p>
        </w:tc>
        <w:tc>
          <w:tcPr>
            <w:tcW w:w="1008" w:type="dxa"/>
            <w:tcBorders>
              <w:top w:val="nil"/>
              <w:left w:val="nil"/>
              <w:bottom w:val="single" w:sz="4" w:space="0" w:color="auto"/>
              <w:right w:val="single" w:sz="4" w:space="0" w:color="auto"/>
            </w:tcBorders>
            <w:shd w:val="clear" w:color="000000" w:fill="FFFFFF"/>
            <w:noWrap/>
            <w:vAlign w:val="bottom"/>
            <w:hideMark/>
          </w:tcPr>
          <w:p w14:paraId="194CFDF1"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219</w:t>
            </w:r>
          </w:p>
        </w:tc>
        <w:tc>
          <w:tcPr>
            <w:tcW w:w="696" w:type="dxa"/>
            <w:tcBorders>
              <w:top w:val="nil"/>
              <w:left w:val="nil"/>
              <w:bottom w:val="single" w:sz="4" w:space="0" w:color="auto"/>
              <w:right w:val="single" w:sz="4" w:space="0" w:color="auto"/>
            </w:tcBorders>
            <w:shd w:val="clear" w:color="000000" w:fill="FFFFFF"/>
            <w:noWrap/>
            <w:vAlign w:val="bottom"/>
            <w:hideMark/>
          </w:tcPr>
          <w:p w14:paraId="39B6C39E"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68,5</w:t>
            </w:r>
          </w:p>
        </w:tc>
        <w:tc>
          <w:tcPr>
            <w:tcW w:w="643" w:type="dxa"/>
            <w:tcBorders>
              <w:top w:val="nil"/>
              <w:left w:val="nil"/>
              <w:bottom w:val="single" w:sz="4" w:space="0" w:color="auto"/>
              <w:right w:val="single" w:sz="4" w:space="0" w:color="auto"/>
            </w:tcBorders>
            <w:shd w:val="clear" w:color="000000" w:fill="FFFFFF"/>
            <w:noWrap/>
            <w:vAlign w:val="bottom"/>
            <w:hideMark/>
          </w:tcPr>
          <w:p w14:paraId="337B5FAA"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5,56</w:t>
            </w:r>
          </w:p>
        </w:tc>
      </w:tr>
      <w:tr w:rsidR="00CE50AE" w:rsidRPr="00CE50AE" w14:paraId="5E1BB16B"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06016FB2"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51</w:t>
            </w:r>
          </w:p>
        </w:tc>
        <w:tc>
          <w:tcPr>
            <w:tcW w:w="883" w:type="dxa"/>
            <w:tcBorders>
              <w:top w:val="nil"/>
              <w:left w:val="nil"/>
              <w:bottom w:val="single" w:sz="4" w:space="0" w:color="auto"/>
              <w:right w:val="single" w:sz="4" w:space="0" w:color="auto"/>
            </w:tcBorders>
            <w:shd w:val="clear" w:color="000000" w:fill="FFFFFF"/>
            <w:noWrap/>
            <w:hideMark/>
          </w:tcPr>
          <w:p w14:paraId="0026AEA6"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JT.59</w:t>
            </w:r>
          </w:p>
        </w:tc>
        <w:tc>
          <w:tcPr>
            <w:tcW w:w="1443" w:type="dxa"/>
            <w:tcBorders>
              <w:top w:val="nil"/>
              <w:left w:val="nil"/>
              <w:bottom w:val="single" w:sz="4" w:space="0" w:color="auto"/>
              <w:right w:val="single" w:sz="4" w:space="0" w:color="auto"/>
            </w:tcBorders>
            <w:shd w:val="clear" w:color="000000" w:fill="FFFFFF"/>
            <w:noWrap/>
            <w:vAlign w:val="bottom"/>
            <w:hideMark/>
          </w:tcPr>
          <w:p w14:paraId="6706C582"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Cisempur RT 01 RW 06</w:t>
            </w:r>
          </w:p>
        </w:tc>
        <w:tc>
          <w:tcPr>
            <w:tcW w:w="1349" w:type="dxa"/>
            <w:tcBorders>
              <w:top w:val="nil"/>
              <w:left w:val="nil"/>
              <w:bottom w:val="single" w:sz="4" w:space="0" w:color="auto"/>
              <w:right w:val="single" w:sz="4" w:space="0" w:color="auto"/>
            </w:tcBorders>
            <w:shd w:val="clear" w:color="000000" w:fill="FFFFFF"/>
            <w:noWrap/>
            <w:hideMark/>
          </w:tcPr>
          <w:p w14:paraId="09D3F6B4"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 xml:space="preserve">Komala </w:t>
            </w:r>
          </w:p>
        </w:tc>
        <w:tc>
          <w:tcPr>
            <w:tcW w:w="1072" w:type="dxa"/>
            <w:tcBorders>
              <w:top w:val="nil"/>
              <w:left w:val="nil"/>
              <w:bottom w:val="single" w:sz="4" w:space="0" w:color="auto"/>
              <w:right w:val="single" w:sz="4" w:space="0" w:color="auto"/>
            </w:tcBorders>
            <w:shd w:val="clear" w:color="000000" w:fill="FFFFFF"/>
            <w:noWrap/>
            <w:vAlign w:val="center"/>
            <w:hideMark/>
          </w:tcPr>
          <w:p w14:paraId="23AC1D87"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2</w:t>
            </w:r>
          </w:p>
        </w:tc>
        <w:tc>
          <w:tcPr>
            <w:tcW w:w="656" w:type="dxa"/>
            <w:tcBorders>
              <w:top w:val="nil"/>
              <w:left w:val="nil"/>
              <w:bottom w:val="single" w:sz="4" w:space="0" w:color="auto"/>
              <w:right w:val="single" w:sz="4" w:space="0" w:color="auto"/>
            </w:tcBorders>
            <w:shd w:val="clear" w:color="000000" w:fill="FFFFFF"/>
            <w:noWrap/>
            <w:vAlign w:val="bottom"/>
            <w:hideMark/>
          </w:tcPr>
          <w:p w14:paraId="1CF5781F"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24</w:t>
            </w:r>
          </w:p>
        </w:tc>
        <w:tc>
          <w:tcPr>
            <w:tcW w:w="1057" w:type="dxa"/>
            <w:tcBorders>
              <w:top w:val="nil"/>
              <w:left w:val="nil"/>
              <w:bottom w:val="single" w:sz="4" w:space="0" w:color="auto"/>
              <w:right w:val="single" w:sz="4" w:space="0" w:color="auto"/>
            </w:tcBorders>
            <w:shd w:val="clear" w:color="000000" w:fill="FFFFFF"/>
            <w:noWrap/>
            <w:vAlign w:val="bottom"/>
            <w:hideMark/>
          </w:tcPr>
          <w:p w14:paraId="100DF9F5"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G2P1A0</w:t>
            </w:r>
          </w:p>
        </w:tc>
        <w:tc>
          <w:tcPr>
            <w:tcW w:w="1296" w:type="dxa"/>
            <w:tcBorders>
              <w:top w:val="nil"/>
              <w:left w:val="nil"/>
              <w:bottom w:val="single" w:sz="4" w:space="0" w:color="auto"/>
              <w:right w:val="single" w:sz="4" w:space="0" w:color="auto"/>
            </w:tcBorders>
            <w:shd w:val="clear" w:color="000000" w:fill="FFFFFF"/>
            <w:noWrap/>
            <w:vAlign w:val="bottom"/>
            <w:hideMark/>
          </w:tcPr>
          <w:p w14:paraId="033AE46E"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SMP</w:t>
            </w:r>
          </w:p>
        </w:tc>
        <w:tc>
          <w:tcPr>
            <w:tcW w:w="1056" w:type="dxa"/>
            <w:tcBorders>
              <w:top w:val="nil"/>
              <w:left w:val="nil"/>
              <w:bottom w:val="single" w:sz="4" w:space="0" w:color="auto"/>
              <w:right w:val="single" w:sz="4" w:space="0" w:color="auto"/>
            </w:tcBorders>
            <w:shd w:val="clear" w:color="000000" w:fill="FFFFFF"/>
            <w:noWrap/>
            <w:vAlign w:val="bottom"/>
            <w:hideMark/>
          </w:tcPr>
          <w:p w14:paraId="0559FAD3"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64</w:t>
            </w:r>
          </w:p>
        </w:tc>
        <w:tc>
          <w:tcPr>
            <w:tcW w:w="756" w:type="dxa"/>
            <w:tcBorders>
              <w:top w:val="nil"/>
              <w:left w:val="nil"/>
              <w:bottom w:val="single" w:sz="4" w:space="0" w:color="auto"/>
              <w:right w:val="single" w:sz="4" w:space="0" w:color="auto"/>
            </w:tcBorders>
            <w:shd w:val="clear" w:color="000000" w:fill="FFFFFF"/>
            <w:noWrap/>
            <w:vAlign w:val="bottom"/>
            <w:hideMark/>
          </w:tcPr>
          <w:p w14:paraId="67F8203B"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141,9</w:t>
            </w:r>
          </w:p>
        </w:tc>
        <w:tc>
          <w:tcPr>
            <w:tcW w:w="756" w:type="dxa"/>
            <w:tcBorders>
              <w:top w:val="nil"/>
              <w:left w:val="nil"/>
              <w:bottom w:val="single" w:sz="4" w:space="0" w:color="auto"/>
              <w:right w:val="single" w:sz="4" w:space="0" w:color="auto"/>
            </w:tcBorders>
            <w:shd w:val="clear" w:color="000000" w:fill="FFFFFF"/>
            <w:noWrap/>
            <w:vAlign w:val="bottom"/>
            <w:hideMark/>
          </w:tcPr>
          <w:p w14:paraId="34F97561"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1,419</w:t>
            </w:r>
          </w:p>
        </w:tc>
        <w:tc>
          <w:tcPr>
            <w:tcW w:w="996" w:type="dxa"/>
            <w:tcBorders>
              <w:top w:val="nil"/>
              <w:left w:val="nil"/>
              <w:bottom w:val="single" w:sz="4" w:space="0" w:color="auto"/>
              <w:right w:val="single" w:sz="4" w:space="0" w:color="auto"/>
            </w:tcBorders>
            <w:shd w:val="clear" w:color="000000" w:fill="FFFFFF"/>
            <w:noWrap/>
            <w:vAlign w:val="bottom"/>
            <w:hideMark/>
          </w:tcPr>
          <w:p w14:paraId="6118E1C1"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31,7845</w:t>
            </w:r>
          </w:p>
        </w:tc>
        <w:tc>
          <w:tcPr>
            <w:tcW w:w="717" w:type="dxa"/>
            <w:tcBorders>
              <w:top w:val="nil"/>
              <w:left w:val="nil"/>
              <w:bottom w:val="single" w:sz="4" w:space="0" w:color="auto"/>
              <w:right w:val="single" w:sz="4" w:space="0" w:color="auto"/>
            </w:tcBorders>
            <w:shd w:val="clear" w:color="000000" w:fill="FFFFFF"/>
            <w:noWrap/>
            <w:vAlign w:val="bottom"/>
            <w:hideMark/>
          </w:tcPr>
          <w:p w14:paraId="129988F3"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11,1</w:t>
            </w:r>
          </w:p>
        </w:tc>
        <w:tc>
          <w:tcPr>
            <w:tcW w:w="1008" w:type="dxa"/>
            <w:tcBorders>
              <w:top w:val="nil"/>
              <w:left w:val="nil"/>
              <w:bottom w:val="single" w:sz="4" w:space="0" w:color="auto"/>
              <w:right w:val="single" w:sz="4" w:space="0" w:color="auto"/>
            </w:tcBorders>
            <w:shd w:val="clear" w:color="000000" w:fill="FFFFFF"/>
            <w:noWrap/>
            <w:vAlign w:val="bottom"/>
            <w:hideMark/>
          </w:tcPr>
          <w:p w14:paraId="272791F8"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257</w:t>
            </w:r>
          </w:p>
        </w:tc>
        <w:tc>
          <w:tcPr>
            <w:tcW w:w="696" w:type="dxa"/>
            <w:tcBorders>
              <w:top w:val="nil"/>
              <w:left w:val="nil"/>
              <w:bottom w:val="single" w:sz="4" w:space="0" w:color="auto"/>
              <w:right w:val="single" w:sz="4" w:space="0" w:color="auto"/>
            </w:tcBorders>
            <w:shd w:val="clear" w:color="000000" w:fill="FFFFFF"/>
            <w:noWrap/>
            <w:vAlign w:val="bottom"/>
            <w:hideMark/>
          </w:tcPr>
          <w:p w14:paraId="341799B5"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29,3</w:t>
            </w:r>
          </w:p>
        </w:tc>
        <w:tc>
          <w:tcPr>
            <w:tcW w:w="643" w:type="dxa"/>
            <w:tcBorders>
              <w:top w:val="nil"/>
              <w:left w:val="nil"/>
              <w:bottom w:val="single" w:sz="4" w:space="0" w:color="auto"/>
              <w:right w:val="single" w:sz="4" w:space="0" w:color="auto"/>
            </w:tcBorders>
            <w:shd w:val="clear" w:color="000000" w:fill="FFFFFF"/>
            <w:noWrap/>
            <w:vAlign w:val="bottom"/>
            <w:hideMark/>
          </w:tcPr>
          <w:p w14:paraId="08707A97"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10,1</w:t>
            </w:r>
          </w:p>
        </w:tc>
      </w:tr>
      <w:tr w:rsidR="00CE50AE" w:rsidRPr="00CE50AE" w14:paraId="347995D6"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67724969"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52</w:t>
            </w:r>
          </w:p>
        </w:tc>
        <w:tc>
          <w:tcPr>
            <w:tcW w:w="883" w:type="dxa"/>
            <w:tcBorders>
              <w:top w:val="nil"/>
              <w:left w:val="nil"/>
              <w:bottom w:val="single" w:sz="4" w:space="0" w:color="auto"/>
              <w:right w:val="single" w:sz="4" w:space="0" w:color="auto"/>
            </w:tcBorders>
            <w:shd w:val="clear" w:color="000000" w:fill="FFFFFF"/>
            <w:noWrap/>
            <w:hideMark/>
          </w:tcPr>
          <w:p w14:paraId="26771E6F"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JT.60</w:t>
            </w:r>
          </w:p>
        </w:tc>
        <w:tc>
          <w:tcPr>
            <w:tcW w:w="1443" w:type="dxa"/>
            <w:tcBorders>
              <w:top w:val="nil"/>
              <w:left w:val="nil"/>
              <w:bottom w:val="single" w:sz="4" w:space="0" w:color="auto"/>
              <w:right w:val="single" w:sz="4" w:space="0" w:color="auto"/>
            </w:tcBorders>
            <w:shd w:val="clear" w:color="000000" w:fill="FFFFFF"/>
            <w:noWrap/>
            <w:vAlign w:val="bottom"/>
            <w:hideMark/>
          </w:tcPr>
          <w:p w14:paraId="42D74145"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Cisempur RT 01 RW 09</w:t>
            </w:r>
          </w:p>
        </w:tc>
        <w:tc>
          <w:tcPr>
            <w:tcW w:w="1349" w:type="dxa"/>
            <w:tcBorders>
              <w:top w:val="nil"/>
              <w:left w:val="nil"/>
              <w:bottom w:val="single" w:sz="4" w:space="0" w:color="auto"/>
              <w:right w:val="single" w:sz="4" w:space="0" w:color="auto"/>
            </w:tcBorders>
            <w:shd w:val="clear" w:color="000000" w:fill="FFFFFF"/>
            <w:noWrap/>
            <w:hideMark/>
          </w:tcPr>
          <w:p w14:paraId="56EFCFB4"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 xml:space="preserve">Ida Jubaidah </w:t>
            </w:r>
          </w:p>
        </w:tc>
        <w:tc>
          <w:tcPr>
            <w:tcW w:w="1072" w:type="dxa"/>
            <w:tcBorders>
              <w:top w:val="nil"/>
              <w:left w:val="nil"/>
              <w:bottom w:val="single" w:sz="4" w:space="0" w:color="auto"/>
              <w:right w:val="single" w:sz="4" w:space="0" w:color="auto"/>
            </w:tcBorders>
            <w:shd w:val="clear" w:color="000000" w:fill="FFFFFF"/>
            <w:noWrap/>
            <w:vAlign w:val="center"/>
            <w:hideMark/>
          </w:tcPr>
          <w:p w14:paraId="49000BD9"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2</w:t>
            </w:r>
          </w:p>
        </w:tc>
        <w:tc>
          <w:tcPr>
            <w:tcW w:w="656" w:type="dxa"/>
            <w:tcBorders>
              <w:top w:val="nil"/>
              <w:left w:val="nil"/>
              <w:bottom w:val="single" w:sz="4" w:space="0" w:color="auto"/>
              <w:right w:val="single" w:sz="4" w:space="0" w:color="auto"/>
            </w:tcBorders>
            <w:shd w:val="clear" w:color="000000" w:fill="FFFFFF"/>
            <w:noWrap/>
            <w:vAlign w:val="bottom"/>
            <w:hideMark/>
          </w:tcPr>
          <w:p w14:paraId="21D36D68"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28</w:t>
            </w:r>
          </w:p>
        </w:tc>
        <w:tc>
          <w:tcPr>
            <w:tcW w:w="1057" w:type="dxa"/>
            <w:tcBorders>
              <w:top w:val="nil"/>
              <w:left w:val="nil"/>
              <w:bottom w:val="single" w:sz="4" w:space="0" w:color="auto"/>
              <w:right w:val="single" w:sz="4" w:space="0" w:color="auto"/>
            </w:tcBorders>
            <w:shd w:val="clear" w:color="000000" w:fill="FFFFFF"/>
            <w:noWrap/>
            <w:vAlign w:val="bottom"/>
            <w:hideMark/>
          </w:tcPr>
          <w:p w14:paraId="471905FF"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G2P1A0</w:t>
            </w:r>
          </w:p>
        </w:tc>
        <w:tc>
          <w:tcPr>
            <w:tcW w:w="1296" w:type="dxa"/>
            <w:tcBorders>
              <w:top w:val="nil"/>
              <w:left w:val="nil"/>
              <w:bottom w:val="single" w:sz="4" w:space="0" w:color="auto"/>
              <w:right w:val="single" w:sz="4" w:space="0" w:color="auto"/>
            </w:tcBorders>
            <w:shd w:val="clear" w:color="000000" w:fill="FFFFFF"/>
            <w:noWrap/>
            <w:vAlign w:val="bottom"/>
            <w:hideMark/>
          </w:tcPr>
          <w:p w14:paraId="2607F1F6"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SD</w:t>
            </w:r>
          </w:p>
        </w:tc>
        <w:tc>
          <w:tcPr>
            <w:tcW w:w="1056" w:type="dxa"/>
            <w:tcBorders>
              <w:top w:val="nil"/>
              <w:left w:val="nil"/>
              <w:bottom w:val="single" w:sz="4" w:space="0" w:color="auto"/>
              <w:right w:val="single" w:sz="4" w:space="0" w:color="auto"/>
            </w:tcBorders>
            <w:shd w:val="clear" w:color="000000" w:fill="FFFFFF"/>
            <w:noWrap/>
            <w:vAlign w:val="bottom"/>
            <w:hideMark/>
          </w:tcPr>
          <w:p w14:paraId="19DA3A8B"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68</w:t>
            </w:r>
          </w:p>
        </w:tc>
        <w:tc>
          <w:tcPr>
            <w:tcW w:w="756" w:type="dxa"/>
            <w:tcBorders>
              <w:top w:val="nil"/>
              <w:left w:val="nil"/>
              <w:bottom w:val="single" w:sz="4" w:space="0" w:color="auto"/>
              <w:right w:val="single" w:sz="4" w:space="0" w:color="auto"/>
            </w:tcBorders>
            <w:shd w:val="clear" w:color="000000" w:fill="FFFFFF"/>
            <w:noWrap/>
            <w:vAlign w:val="bottom"/>
            <w:hideMark/>
          </w:tcPr>
          <w:p w14:paraId="6404A79B"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151</w:t>
            </w:r>
          </w:p>
        </w:tc>
        <w:tc>
          <w:tcPr>
            <w:tcW w:w="756" w:type="dxa"/>
            <w:tcBorders>
              <w:top w:val="nil"/>
              <w:left w:val="nil"/>
              <w:bottom w:val="single" w:sz="4" w:space="0" w:color="auto"/>
              <w:right w:val="single" w:sz="4" w:space="0" w:color="auto"/>
            </w:tcBorders>
            <w:shd w:val="clear" w:color="000000" w:fill="FFFFFF"/>
            <w:noWrap/>
            <w:vAlign w:val="bottom"/>
            <w:hideMark/>
          </w:tcPr>
          <w:p w14:paraId="219EDF98"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1,51</w:t>
            </w:r>
          </w:p>
        </w:tc>
        <w:tc>
          <w:tcPr>
            <w:tcW w:w="996" w:type="dxa"/>
            <w:tcBorders>
              <w:top w:val="nil"/>
              <w:left w:val="nil"/>
              <w:bottom w:val="single" w:sz="4" w:space="0" w:color="auto"/>
              <w:right w:val="single" w:sz="4" w:space="0" w:color="auto"/>
            </w:tcBorders>
            <w:shd w:val="clear" w:color="000000" w:fill="FFFFFF"/>
            <w:noWrap/>
            <w:vAlign w:val="bottom"/>
            <w:hideMark/>
          </w:tcPr>
          <w:p w14:paraId="66F48E7A"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29,8233</w:t>
            </w:r>
          </w:p>
        </w:tc>
        <w:tc>
          <w:tcPr>
            <w:tcW w:w="717" w:type="dxa"/>
            <w:tcBorders>
              <w:top w:val="nil"/>
              <w:left w:val="nil"/>
              <w:bottom w:val="single" w:sz="4" w:space="0" w:color="auto"/>
              <w:right w:val="single" w:sz="4" w:space="0" w:color="auto"/>
            </w:tcBorders>
            <w:shd w:val="clear" w:color="000000" w:fill="FFFFFF"/>
            <w:noWrap/>
            <w:vAlign w:val="bottom"/>
            <w:hideMark/>
          </w:tcPr>
          <w:p w14:paraId="4F0ACA5E"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11,1</w:t>
            </w:r>
          </w:p>
        </w:tc>
        <w:tc>
          <w:tcPr>
            <w:tcW w:w="1008" w:type="dxa"/>
            <w:tcBorders>
              <w:top w:val="nil"/>
              <w:left w:val="nil"/>
              <w:bottom w:val="single" w:sz="4" w:space="0" w:color="auto"/>
              <w:right w:val="single" w:sz="4" w:space="0" w:color="auto"/>
            </w:tcBorders>
            <w:shd w:val="clear" w:color="000000" w:fill="FFFFFF"/>
            <w:noWrap/>
            <w:vAlign w:val="bottom"/>
            <w:hideMark/>
          </w:tcPr>
          <w:p w14:paraId="6C024F23"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185</w:t>
            </w:r>
          </w:p>
        </w:tc>
        <w:tc>
          <w:tcPr>
            <w:tcW w:w="696" w:type="dxa"/>
            <w:tcBorders>
              <w:top w:val="nil"/>
              <w:left w:val="nil"/>
              <w:bottom w:val="single" w:sz="4" w:space="0" w:color="auto"/>
              <w:right w:val="single" w:sz="4" w:space="0" w:color="auto"/>
            </w:tcBorders>
            <w:shd w:val="clear" w:color="000000" w:fill="FFFFFF"/>
            <w:noWrap/>
            <w:vAlign w:val="bottom"/>
            <w:hideMark/>
          </w:tcPr>
          <w:p w14:paraId="2FA2ED7F"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22,1</w:t>
            </w:r>
          </w:p>
        </w:tc>
        <w:tc>
          <w:tcPr>
            <w:tcW w:w="643" w:type="dxa"/>
            <w:tcBorders>
              <w:top w:val="nil"/>
              <w:left w:val="nil"/>
              <w:bottom w:val="single" w:sz="4" w:space="0" w:color="auto"/>
              <w:right w:val="single" w:sz="4" w:space="0" w:color="auto"/>
            </w:tcBorders>
            <w:shd w:val="clear" w:color="000000" w:fill="FFFFFF"/>
            <w:noWrap/>
            <w:vAlign w:val="bottom"/>
            <w:hideMark/>
          </w:tcPr>
          <w:p w14:paraId="187DFDAD"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13</w:t>
            </w:r>
          </w:p>
        </w:tc>
      </w:tr>
      <w:tr w:rsidR="00CE50AE" w:rsidRPr="00CE50AE" w14:paraId="55F02F2F"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3776113A"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53</w:t>
            </w:r>
          </w:p>
        </w:tc>
        <w:tc>
          <w:tcPr>
            <w:tcW w:w="883" w:type="dxa"/>
            <w:tcBorders>
              <w:top w:val="nil"/>
              <w:left w:val="nil"/>
              <w:bottom w:val="single" w:sz="4" w:space="0" w:color="auto"/>
              <w:right w:val="single" w:sz="4" w:space="0" w:color="auto"/>
            </w:tcBorders>
            <w:shd w:val="clear" w:color="000000" w:fill="FFFFFF"/>
            <w:noWrap/>
            <w:hideMark/>
          </w:tcPr>
          <w:p w14:paraId="477FB9C8"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JT.62</w:t>
            </w:r>
          </w:p>
        </w:tc>
        <w:tc>
          <w:tcPr>
            <w:tcW w:w="1443" w:type="dxa"/>
            <w:tcBorders>
              <w:top w:val="nil"/>
              <w:left w:val="nil"/>
              <w:bottom w:val="single" w:sz="4" w:space="0" w:color="auto"/>
              <w:right w:val="single" w:sz="4" w:space="0" w:color="auto"/>
            </w:tcBorders>
            <w:shd w:val="clear" w:color="000000" w:fill="FFFFFF"/>
            <w:noWrap/>
            <w:vAlign w:val="bottom"/>
            <w:hideMark/>
          </w:tcPr>
          <w:p w14:paraId="0A071416"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Cisempur</w:t>
            </w:r>
          </w:p>
        </w:tc>
        <w:tc>
          <w:tcPr>
            <w:tcW w:w="1349" w:type="dxa"/>
            <w:tcBorders>
              <w:top w:val="nil"/>
              <w:left w:val="nil"/>
              <w:bottom w:val="single" w:sz="4" w:space="0" w:color="auto"/>
              <w:right w:val="single" w:sz="4" w:space="0" w:color="auto"/>
            </w:tcBorders>
            <w:shd w:val="clear" w:color="000000" w:fill="FFFFFF"/>
            <w:noWrap/>
            <w:hideMark/>
          </w:tcPr>
          <w:p w14:paraId="4C9A4F15"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Siti Hamida</w:t>
            </w:r>
          </w:p>
        </w:tc>
        <w:tc>
          <w:tcPr>
            <w:tcW w:w="1072" w:type="dxa"/>
            <w:tcBorders>
              <w:top w:val="nil"/>
              <w:left w:val="nil"/>
              <w:bottom w:val="single" w:sz="4" w:space="0" w:color="auto"/>
              <w:right w:val="single" w:sz="4" w:space="0" w:color="auto"/>
            </w:tcBorders>
            <w:shd w:val="clear" w:color="000000" w:fill="FFFFFF"/>
            <w:noWrap/>
            <w:vAlign w:val="center"/>
            <w:hideMark/>
          </w:tcPr>
          <w:p w14:paraId="56D8B038"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w:t>
            </w:r>
          </w:p>
        </w:tc>
        <w:tc>
          <w:tcPr>
            <w:tcW w:w="656" w:type="dxa"/>
            <w:tcBorders>
              <w:top w:val="nil"/>
              <w:left w:val="nil"/>
              <w:bottom w:val="single" w:sz="4" w:space="0" w:color="auto"/>
              <w:right w:val="single" w:sz="4" w:space="0" w:color="auto"/>
            </w:tcBorders>
            <w:shd w:val="clear" w:color="000000" w:fill="FFFFFF"/>
            <w:noWrap/>
            <w:vAlign w:val="bottom"/>
            <w:hideMark/>
          </w:tcPr>
          <w:p w14:paraId="51ED3B25"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37</w:t>
            </w:r>
          </w:p>
        </w:tc>
        <w:tc>
          <w:tcPr>
            <w:tcW w:w="1057" w:type="dxa"/>
            <w:tcBorders>
              <w:top w:val="nil"/>
              <w:left w:val="nil"/>
              <w:bottom w:val="single" w:sz="4" w:space="0" w:color="auto"/>
              <w:right w:val="single" w:sz="4" w:space="0" w:color="auto"/>
            </w:tcBorders>
            <w:shd w:val="clear" w:color="000000" w:fill="FFFFFF"/>
            <w:noWrap/>
            <w:vAlign w:val="bottom"/>
            <w:hideMark/>
          </w:tcPr>
          <w:p w14:paraId="1502DC60"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G3P2A0</w:t>
            </w:r>
          </w:p>
        </w:tc>
        <w:tc>
          <w:tcPr>
            <w:tcW w:w="1296" w:type="dxa"/>
            <w:tcBorders>
              <w:top w:val="nil"/>
              <w:left w:val="nil"/>
              <w:bottom w:val="single" w:sz="4" w:space="0" w:color="auto"/>
              <w:right w:val="single" w:sz="4" w:space="0" w:color="auto"/>
            </w:tcBorders>
            <w:shd w:val="clear" w:color="000000" w:fill="FFFFFF"/>
            <w:noWrap/>
            <w:vAlign w:val="bottom"/>
            <w:hideMark/>
          </w:tcPr>
          <w:p w14:paraId="29CD11DD"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SMP</w:t>
            </w:r>
          </w:p>
        </w:tc>
        <w:tc>
          <w:tcPr>
            <w:tcW w:w="1056" w:type="dxa"/>
            <w:tcBorders>
              <w:top w:val="nil"/>
              <w:left w:val="nil"/>
              <w:bottom w:val="single" w:sz="4" w:space="0" w:color="auto"/>
              <w:right w:val="single" w:sz="4" w:space="0" w:color="auto"/>
            </w:tcBorders>
            <w:shd w:val="clear" w:color="000000" w:fill="FFFFFF"/>
            <w:noWrap/>
            <w:vAlign w:val="bottom"/>
            <w:hideMark/>
          </w:tcPr>
          <w:p w14:paraId="3B330D99"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62</w:t>
            </w:r>
          </w:p>
        </w:tc>
        <w:tc>
          <w:tcPr>
            <w:tcW w:w="756" w:type="dxa"/>
            <w:tcBorders>
              <w:top w:val="nil"/>
              <w:left w:val="nil"/>
              <w:bottom w:val="single" w:sz="4" w:space="0" w:color="auto"/>
              <w:right w:val="single" w:sz="4" w:space="0" w:color="auto"/>
            </w:tcBorders>
            <w:shd w:val="clear" w:color="000000" w:fill="FFFFFF"/>
            <w:noWrap/>
            <w:vAlign w:val="bottom"/>
            <w:hideMark/>
          </w:tcPr>
          <w:p w14:paraId="309D76E8"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144,1</w:t>
            </w:r>
          </w:p>
        </w:tc>
        <w:tc>
          <w:tcPr>
            <w:tcW w:w="756" w:type="dxa"/>
            <w:tcBorders>
              <w:top w:val="nil"/>
              <w:left w:val="nil"/>
              <w:bottom w:val="single" w:sz="4" w:space="0" w:color="auto"/>
              <w:right w:val="single" w:sz="4" w:space="0" w:color="auto"/>
            </w:tcBorders>
            <w:shd w:val="clear" w:color="000000" w:fill="FFFFFF"/>
            <w:noWrap/>
            <w:vAlign w:val="bottom"/>
            <w:hideMark/>
          </w:tcPr>
          <w:p w14:paraId="23E77155"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1,441</w:t>
            </w:r>
          </w:p>
        </w:tc>
        <w:tc>
          <w:tcPr>
            <w:tcW w:w="996" w:type="dxa"/>
            <w:tcBorders>
              <w:top w:val="nil"/>
              <w:left w:val="nil"/>
              <w:bottom w:val="single" w:sz="4" w:space="0" w:color="auto"/>
              <w:right w:val="single" w:sz="4" w:space="0" w:color="auto"/>
            </w:tcBorders>
            <w:shd w:val="clear" w:color="000000" w:fill="FFFFFF"/>
            <w:noWrap/>
            <w:vAlign w:val="bottom"/>
            <w:hideMark/>
          </w:tcPr>
          <w:p w14:paraId="00F39590"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29,8582</w:t>
            </w:r>
          </w:p>
        </w:tc>
        <w:tc>
          <w:tcPr>
            <w:tcW w:w="717" w:type="dxa"/>
            <w:tcBorders>
              <w:top w:val="nil"/>
              <w:left w:val="nil"/>
              <w:bottom w:val="single" w:sz="4" w:space="0" w:color="auto"/>
              <w:right w:val="single" w:sz="4" w:space="0" w:color="auto"/>
            </w:tcBorders>
            <w:shd w:val="clear" w:color="000000" w:fill="FFFFFF"/>
            <w:noWrap/>
            <w:vAlign w:val="bottom"/>
            <w:hideMark/>
          </w:tcPr>
          <w:p w14:paraId="1BBD53F6"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9,5</w:t>
            </w:r>
          </w:p>
        </w:tc>
        <w:tc>
          <w:tcPr>
            <w:tcW w:w="1008" w:type="dxa"/>
            <w:tcBorders>
              <w:top w:val="nil"/>
              <w:left w:val="nil"/>
              <w:bottom w:val="single" w:sz="4" w:space="0" w:color="auto"/>
              <w:right w:val="single" w:sz="4" w:space="0" w:color="auto"/>
            </w:tcBorders>
            <w:shd w:val="clear" w:color="000000" w:fill="FFFFFF"/>
            <w:noWrap/>
            <w:vAlign w:val="bottom"/>
            <w:hideMark/>
          </w:tcPr>
          <w:p w14:paraId="494AC302"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218</w:t>
            </w:r>
          </w:p>
        </w:tc>
        <w:tc>
          <w:tcPr>
            <w:tcW w:w="696" w:type="dxa"/>
            <w:tcBorders>
              <w:top w:val="nil"/>
              <w:left w:val="nil"/>
              <w:bottom w:val="single" w:sz="4" w:space="0" w:color="auto"/>
              <w:right w:val="single" w:sz="4" w:space="0" w:color="auto"/>
            </w:tcBorders>
            <w:shd w:val="clear" w:color="000000" w:fill="FFFFFF"/>
            <w:noWrap/>
            <w:vAlign w:val="bottom"/>
            <w:hideMark/>
          </w:tcPr>
          <w:p w14:paraId="5428035F"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89,9</w:t>
            </w:r>
          </w:p>
        </w:tc>
        <w:tc>
          <w:tcPr>
            <w:tcW w:w="643" w:type="dxa"/>
            <w:tcBorders>
              <w:top w:val="nil"/>
              <w:left w:val="nil"/>
              <w:bottom w:val="single" w:sz="4" w:space="0" w:color="auto"/>
              <w:right w:val="single" w:sz="4" w:space="0" w:color="auto"/>
            </w:tcBorders>
            <w:shd w:val="clear" w:color="000000" w:fill="FFFFFF"/>
            <w:noWrap/>
            <w:vAlign w:val="bottom"/>
            <w:hideMark/>
          </w:tcPr>
          <w:p w14:paraId="1E163B5D"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21,5</w:t>
            </w:r>
          </w:p>
        </w:tc>
      </w:tr>
      <w:tr w:rsidR="00CE50AE" w:rsidRPr="00CE50AE" w14:paraId="5207B59C"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7A4EF417"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54</w:t>
            </w:r>
          </w:p>
        </w:tc>
        <w:tc>
          <w:tcPr>
            <w:tcW w:w="883" w:type="dxa"/>
            <w:tcBorders>
              <w:top w:val="nil"/>
              <w:left w:val="nil"/>
              <w:bottom w:val="single" w:sz="4" w:space="0" w:color="auto"/>
              <w:right w:val="single" w:sz="4" w:space="0" w:color="auto"/>
            </w:tcBorders>
            <w:shd w:val="clear" w:color="000000" w:fill="FFFFFF"/>
            <w:noWrap/>
            <w:hideMark/>
          </w:tcPr>
          <w:p w14:paraId="41F70447"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JT.61</w:t>
            </w:r>
          </w:p>
        </w:tc>
        <w:tc>
          <w:tcPr>
            <w:tcW w:w="1443" w:type="dxa"/>
            <w:tcBorders>
              <w:top w:val="nil"/>
              <w:left w:val="nil"/>
              <w:bottom w:val="single" w:sz="4" w:space="0" w:color="auto"/>
              <w:right w:val="single" w:sz="4" w:space="0" w:color="auto"/>
            </w:tcBorders>
            <w:shd w:val="clear" w:color="000000" w:fill="FFFFFF"/>
            <w:noWrap/>
            <w:vAlign w:val="bottom"/>
            <w:hideMark/>
          </w:tcPr>
          <w:p w14:paraId="3C6BDD41"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Cintamulya</w:t>
            </w:r>
          </w:p>
        </w:tc>
        <w:tc>
          <w:tcPr>
            <w:tcW w:w="1349" w:type="dxa"/>
            <w:tcBorders>
              <w:top w:val="nil"/>
              <w:left w:val="nil"/>
              <w:bottom w:val="single" w:sz="4" w:space="0" w:color="auto"/>
              <w:right w:val="single" w:sz="4" w:space="0" w:color="auto"/>
            </w:tcBorders>
            <w:shd w:val="clear" w:color="000000" w:fill="FFFFFF"/>
            <w:noWrap/>
            <w:hideMark/>
          </w:tcPr>
          <w:p w14:paraId="1113C8B4"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Wina Damayanti</w:t>
            </w:r>
          </w:p>
        </w:tc>
        <w:tc>
          <w:tcPr>
            <w:tcW w:w="1072" w:type="dxa"/>
            <w:tcBorders>
              <w:top w:val="nil"/>
              <w:left w:val="nil"/>
              <w:bottom w:val="single" w:sz="4" w:space="0" w:color="auto"/>
              <w:right w:val="single" w:sz="4" w:space="0" w:color="auto"/>
            </w:tcBorders>
            <w:shd w:val="clear" w:color="000000" w:fill="FFFFFF"/>
            <w:noWrap/>
            <w:vAlign w:val="center"/>
            <w:hideMark/>
          </w:tcPr>
          <w:p w14:paraId="3F075CCF"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w:t>
            </w:r>
          </w:p>
        </w:tc>
        <w:tc>
          <w:tcPr>
            <w:tcW w:w="656" w:type="dxa"/>
            <w:tcBorders>
              <w:top w:val="nil"/>
              <w:left w:val="nil"/>
              <w:bottom w:val="single" w:sz="4" w:space="0" w:color="auto"/>
              <w:right w:val="single" w:sz="4" w:space="0" w:color="auto"/>
            </w:tcBorders>
            <w:shd w:val="clear" w:color="000000" w:fill="FFFFFF"/>
            <w:noWrap/>
            <w:vAlign w:val="bottom"/>
            <w:hideMark/>
          </w:tcPr>
          <w:p w14:paraId="18804C9D"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25</w:t>
            </w:r>
          </w:p>
        </w:tc>
        <w:tc>
          <w:tcPr>
            <w:tcW w:w="1057" w:type="dxa"/>
            <w:tcBorders>
              <w:top w:val="nil"/>
              <w:left w:val="nil"/>
              <w:bottom w:val="single" w:sz="4" w:space="0" w:color="auto"/>
              <w:right w:val="single" w:sz="4" w:space="0" w:color="auto"/>
            </w:tcBorders>
            <w:shd w:val="clear" w:color="000000" w:fill="FFFFFF"/>
            <w:noWrap/>
            <w:vAlign w:val="bottom"/>
            <w:hideMark/>
          </w:tcPr>
          <w:p w14:paraId="0D07ED98"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G1P0A0</w:t>
            </w:r>
          </w:p>
        </w:tc>
        <w:tc>
          <w:tcPr>
            <w:tcW w:w="1296" w:type="dxa"/>
            <w:tcBorders>
              <w:top w:val="nil"/>
              <w:left w:val="nil"/>
              <w:bottom w:val="single" w:sz="4" w:space="0" w:color="auto"/>
              <w:right w:val="single" w:sz="4" w:space="0" w:color="auto"/>
            </w:tcBorders>
            <w:shd w:val="clear" w:color="000000" w:fill="FFFFFF"/>
            <w:noWrap/>
            <w:vAlign w:val="bottom"/>
            <w:hideMark/>
          </w:tcPr>
          <w:p w14:paraId="0432896F"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SMA</w:t>
            </w:r>
          </w:p>
        </w:tc>
        <w:tc>
          <w:tcPr>
            <w:tcW w:w="1056" w:type="dxa"/>
            <w:tcBorders>
              <w:top w:val="nil"/>
              <w:left w:val="nil"/>
              <w:bottom w:val="single" w:sz="4" w:space="0" w:color="auto"/>
              <w:right w:val="single" w:sz="4" w:space="0" w:color="auto"/>
            </w:tcBorders>
            <w:shd w:val="clear" w:color="000000" w:fill="FFFFFF"/>
            <w:noWrap/>
            <w:vAlign w:val="bottom"/>
            <w:hideMark/>
          </w:tcPr>
          <w:p w14:paraId="21CF170E"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50</w:t>
            </w:r>
          </w:p>
        </w:tc>
        <w:tc>
          <w:tcPr>
            <w:tcW w:w="756" w:type="dxa"/>
            <w:tcBorders>
              <w:top w:val="nil"/>
              <w:left w:val="nil"/>
              <w:bottom w:val="single" w:sz="4" w:space="0" w:color="auto"/>
              <w:right w:val="single" w:sz="4" w:space="0" w:color="auto"/>
            </w:tcBorders>
            <w:shd w:val="clear" w:color="000000" w:fill="FFFFFF"/>
            <w:noWrap/>
            <w:vAlign w:val="bottom"/>
            <w:hideMark/>
          </w:tcPr>
          <w:p w14:paraId="20B4429D"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148,3</w:t>
            </w:r>
          </w:p>
        </w:tc>
        <w:tc>
          <w:tcPr>
            <w:tcW w:w="756" w:type="dxa"/>
            <w:tcBorders>
              <w:top w:val="nil"/>
              <w:left w:val="nil"/>
              <w:bottom w:val="single" w:sz="4" w:space="0" w:color="auto"/>
              <w:right w:val="single" w:sz="4" w:space="0" w:color="auto"/>
            </w:tcBorders>
            <w:shd w:val="clear" w:color="000000" w:fill="FFFFFF"/>
            <w:noWrap/>
            <w:vAlign w:val="bottom"/>
            <w:hideMark/>
          </w:tcPr>
          <w:p w14:paraId="3E6C424C"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1,483</w:t>
            </w:r>
          </w:p>
        </w:tc>
        <w:tc>
          <w:tcPr>
            <w:tcW w:w="996" w:type="dxa"/>
            <w:tcBorders>
              <w:top w:val="nil"/>
              <w:left w:val="nil"/>
              <w:bottom w:val="single" w:sz="4" w:space="0" w:color="auto"/>
              <w:right w:val="single" w:sz="4" w:space="0" w:color="auto"/>
            </w:tcBorders>
            <w:shd w:val="clear" w:color="000000" w:fill="FFFFFF"/>
            <w:noWrap/>
            <w:vAlign w:val="bottom"/>
            <w:hideMark/>
          </w:tcPr>
          <w:p w14:paraId="5A383F77"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22,7346</w:t>
            </w:r>
          </w:p>
        </w:tc>
        <w:tc>
          <w:tcPr>
            <w:tcW w:w="717" w:type="dxa"/>
            <w:tcBorders>
              <w:top w:val="nil"/>
              <w:left w:val="nil"/>
              <w:bottom w:val="single" w:sz="4" w:space="0" w:color="auto"/>
              <w:right w:val="single" w:sz="4" w:space="0" w:color="auto"/>
            </w:tcBorders>
            <w:shd w:val="clear" w:color="000000" w:fill="FFFFFF"/>
            <w:noWrap/>
            <w:vAlign w:val="bottom"/>
            <w:hideMark/>
          </w:tcPr>
          <w:p w14:paraId="3AE79A9D"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14,4</w:t>
            </w:r>
          </w:p>
        </w:tc>
        <w:tc>
          <w:tcPr>
            <w:tcW w:w="1008" w:type="dxa"/>
            <w:tcBorders>
              <w:top w:val="nil"/>
              <w:left w:val="nil"/>
              <w:bottom w:val="single" w:sz="4" w:space="0" w:color="auto"/>
              <w:right w:val="single" w:sz="4" w:space="0" w:color="auto"/>
            </w:tcBorders>
            <w:shd w:val="clear" w:color="000000" w:fill="FFFFFF"/>
            <w:noWrap/>
            <w:vAlign w:val="bottom"/>
            <w:hideMark/>
          </w:tcPr>
          <w:p w14:paraId="62233F77"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67,8</w:t>
            </w:r>
          </w:p>
        </w:tc>
        <w:tc>
          <w:tcPr>
            <w:tcW w:w="696" w:type="dxa"/>
            <w:tcBorders>
              <w:top w:val="nil"/>
              <w:left w:val="nil"/>
              <w:bottom w:val="single" w:sz="4" w:space="0" w:color="auto"/>
              <w:right w:val="single" w:sz="4" w:space="0" w:color="auto"/>
            </w:tcBorders>
            <w:shd w:val="clear" w:color="000000" w:fill="FFFFFF"/>
            <w:noWrap/>
            <w:vAlign w:val="bottom"/>
            <w:hideMark/>
          </w:tcPr>
          <w:p w14:paraId="7D46AE8A"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567</w:t>
            </w:r>
          </w:p>
        </w:tc>
        <w:tc>
          <w:tcPr>
            <w:tcW w:w="643" w:type="dxa"/>
            <w:tcBorders>
              <w:top w:val="nil"/>
              <w:left w:val="nil"/>
              <w:bottom w:val="single" w:sz="4" w:space="0" w:color="auto"/>
              <w:right w:val="single" w:sz="4" w:space="0" w:color="auto"/>
            </w:tcBorders>
            <w:shd w:val="clear" w:color="000000" w:fill="FFFFFF"/>
            <w:noWrap/>
            <w:vAlign w:val="bottom"/>
            <w:hideMark/>
          </w:tcPr>
          <w:p w14:paraId="1BA2DD12"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3,2</w:t>
            </w:r>
          </w:p>
        </w:tc>
      </w:tr>
      <w:tr w:rsidR="00CE50AE" w:rsidRPr="00CE50AE" w14:paraId="77C5FAE1"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0CCEF2BF"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lastRenderedPageBreak/>
              <w:t>55</w:t>
            </w:r>
          </w:p>
        </w:tc>
        <w:tc>
          <w:tcPr>
            <w:tcW w:w="883" w:type="dxa"/>
            <w:tcBorders>
              <w:top w:val="nil"/>
              <w:left w:val="nil"/>
              <w:bottom w:val="single" w:sz="4" w:space="0" w:color="auto"/>
              <w:right w:val="single" w:sz="4" w:space="0" w:color="auto"/>
            </w:tcBorders>
            <w:shd w:val="clear" w:color="000000" w:fill="FFFFFF"/>
            <w:noWrap/>
            <w:hideMark/>
          </w:tcPr>
          <w:p w14:paraId="7A435164"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JT.64</w:t>
            </w:r>
          </w:p>
        </w:tc>
        <w:tc>
          <w:tcPr>
            <w:tcW w:w="1443" w:type="dxa"/>
            <w:tcBorders>
              <w:top w:val="nil"/>
              <w:left w:val="nil"/>
              <w:bottom w:val="single" w:sz="4" w:space="0" w:color="auto"/>
              <w:right w:val="single" w:sz="4" w:space="0" w:color="auto"/>
            </w:tcBorders>
            <w:shd w:val="clear" w:color="000000" w:fill="FFFFFF"/>
            <w:noWrap/>
            <w:vAlign w:val="bottom"/>
            <w:hideMark/>
          </w:tcPr>
          <w:p w14:paraId="03965887"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Cintamulya RT 03 RW 04</w:t>
            </w:r>
          </w:p>
        </w:tc>
        <w:tc>
          <w:tcPr>
            <w:tcW w:w="1349" w:type="dxa"/>
            <w:tcBorders>
              <w:top w:val="nil"/>
              <w:left w:val="nil"/>
              <w:bottom w:val="single" w:sz="4" w:space="0" w:color="auto"/>
              <w:right w:val="single" w:sz="4" w:space="0" w:color="auto"/>
            </w:tcBorders>
            <w:shd w:val="clear" w:color="000000" w:fill="FFFFFF"/>
            <w:noWrap/>
            <w:hideMark/>
          </w:tcPr>
          <w:p w14:paraId="39CED570"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Maya Nurhanipah</w:t>
            </w:r>
          </w:p>
        </w:tc>
        <w:tc>
          <w:tcPr>
            <w:tcW w:w="1072" w:type="dxa"/>
            <w:tcBorders>
              <w:top w:val="nil"/>
              <w:left w:val="nil"/>
              <w:bottom w:val="single" w:sz="4" w:space="0" w:color="auto"/>
              <w:right w:val="single" w:sz="4" w:space="0" w:color="auto"/>
            </w:tcBorders>
            <w:shd w:val="clear" w:color="000000" w:fill="FFFFFF"/>
            <w:noWrap/>
            <w:vAlign w:val="center"/>
            <w:hideMark/>
          </w:tcPr>
          <w:p w14:paraId="4EDEEB79"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2</w:t>
            </w:r>
          </w:p>
        </w:tc>
        <w:tc>
          <w:tcPr>
            <w:tcW w:w="656" w:type="dxa"/>
            <w:tcBorders>
              <w:top w:val="nil"/>
              <w:left w:val="nil"/>
              <w:bottom w:val="single" w:sz="4" w:space="0" w:color="auto"/>
              <w:right w:val="single" w:sz="4" w:space="0" w:color="auto"/>
            </w:tcBorders>
            <w:shd w:val="clear" w:color="000000" w:fill="FFFFFF"/>
            <w:noWrap/>
            <w:vAlign w:val="bottom"/>
            <w:hideMark/>
          </w:tcPr>
          <w:p w14:paraId="58FC6D3A"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29</w:t>
            </w:r>
          </w:p>
        </w:tc>
        <w:tc>
          <w:tcPr>
            <w:tcW w:w="1057" w:type="dxa"/>
            <w:tcBorders>
              <w:top w:val="nil"/>
              <w:left w:val="nil"/>
              <w:bottom w:val="single" w:sz="4" w:space="0" w:color="auto"/>
              <w:right w:val="single" w:sz="4" w:space="0" w:color="auto"/>
            </w:tcBorders>
            <w:shd w:val="clear" w:color="000000" w:fill="FFFFFF"/>
            <w:noWrap/>
            <w:vAlign w:val="bottom"/>
            <w:hideMark/>
          </w:tcPr>
          <w:p w14:paraId="66F735F7"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G3P1A1</w:t>
            </w:r>
          </w:p>
        </w:tc>
        <w:tc>
          <w:tcPr>
            <w:tcW w:w="1296" w:type="dxa"/>
            <w:tcBorders>
              <w:top w:val="nil"/>
              <w:left w:val="nil"/>
              <w:bottom w:val="single" w:sz="4" w:space="0" w:color="auto"/>
              <w:right w:val="single" w:sz="4" w:space="0" w:color="auto"/>
            </w:tcBorders>
            <w:shd w:val="clear" w:color="000000" w:fill="FFFFFF"/>
            <w:noWrap/>
            <w:vAlign w:val="bottom"/>
            <w:hideMark/>
          </w:tcPr>
          <w:p w14:paraId="34DE3426"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SMA</w:t>
            </w:r>
          </w:p>
        </w:tc>
        <w:tc>
          <w:tcPr>
            <w:tcW w:w="1056" w:type="dxa"/>
            <w:tcBorders>
              <w:top w:val="nil"/>
              <w:left w:val="nil"/>
              <w:bottom w:val="single" w:sz="4" w:space="0" w:color="auto"/>
              <w:right w:val="single" w:sz="4" w:space="0" w:color="auto"/>
            </w:tcBorders>
            <w:shd w:val="clear" w:color="000000" w:fill="FFFFFF"/>
            <w:noWrap/>
            <w:vAlign w:val="bottom"/>
            <w:hideMark/>
          </w:tcPr>
          <w:p w14:paraId="4B837377"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44</w:t>
            </w:r>
          </w:p>
        </w:tc>
        <w:tc>
          <w:tcPr>
            <w:tcW w:w="756" w:type="dxa"/>
            <w:tcBorders>
              <w:top w:val="nil"/>
              <w:left w:val="nil"/>
              <w:bottom w:val="single" w:sz="4" w:space="0" w:color="auto"/>
              <w:right w:val="single" w:sz="4" w:space="0" w:color="auto"/>
            </w:tcBorders>
            <w:shd w:val="clear" w:color="000000" w:fill="FFFFFF"/>
            <w:noWrap/>
            <w:vAlign w:val="bottom"/>
            <w:hideMark/>
          </w:tcPr>
          <w:p w14:paraId="0CF17805"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153,4</w:t>
            </w:r>
          </w:p>
        </w:tc>
        <w:tc>
          <w:tcPr>
            <w:tcW w:w="756" w:type="dxa"/>
            <w:tcBorders>
              <w:top w:val="nil"/>
              <w:left w:val="nil"/>
              <w:bottom w:val="single" w:sz="4" w:space="0" w:color="auto"/>
              <w:right w:val="single" w:sz="4" w:space="0" w:color="auto"/>
            </w:tcBorders>
            <w:shd w:val="clear" w:color="000000" w:fill="FFFFFF"/>
            <w:noWrap/>
            <w:vAlign w:val="bottom"/>
            <w:hideMark/>
          </w:tcPr>
          <w:p w14:paraId="26961EDA"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1,534</w:t>
            </w:r>
          </w:p>
        </w:tc>
        <w:tc>
          <w:tcPr>
            <w:tcW w:w="996" w:type="dxa"/>
            <w:tcBorders>
              <w:top w:val="nil"/>
              <w:left w:val="nil"/>
              <w:bottom w:val="single" w:sz="4" w:space="0" w:color="auto"/>
              <w:right w:val="single" w:sz="4" w:space="0" w:color="auto"/>
            </w:tcBorders>
            <w:shd w:val="clear" w:color="000000" w:fill="FFFFFF"/>
            <w:noWrap/>
            <w:vAlign w:val="bottom"/>
            <w:hideMark/>
          </w:tcPr>
          <w:p w14:paraId="682A4C29"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18,6983</w:t>
            </w:r>
          </w:p>
        </w:tc>
        <w:tc>
          <w:tcPr>
            <w:tcW w:w="717" w:type="dxa"/>
            <w:tcBorders>
              <w:top w:val="nil"/>
              <w:left w:val="nil"/>
              <w:bottom w:val="single" w:sz="4" w:space="0" w:color="auto"/>
              <w:right w:val="single" w:sz="4" w:space="0" w:color="auto"/>
            </w:tcBorders>
            <w:shd w:val="clear" w:color="000000" w:fill="FFFFFF"/>
            <w:noWrap/>
            <w:vAlign w:val="bottom"/>
            <w:hideMark/>
          </w:tcPr>
          <w:p w14:paraId="39B8BF39"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10,3</w:t>
            </w:r>
          </w:p>
        </w:tc>
        <w:tc>
          <w:tcPr>
            <w:tcW w:w="1008" w:type="dxa"/>
            <w:tcBorders>
              <w:top w:val="nil"/>
              <w:left w:val="nil"/>
              <w:bottom w:val="single" w:sz="4" w:space="0" w:color="auto"/>
              <w:right w:val="single" w:sz="4" w:space="0" w:color="auto"/>
            </w:tcBorders>
            <w:shd w:val="clear" w:color="000000" w:fill="FFFFFF"/>
            <w:noWrap/>
            <w:vAlign w:val="bottom"/>
            <w:hideMark/>
          </w:tcPr>
          <w:p w14:paraId="7F8CD0FC"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0</w:t>
            </w:r>
          </w:p>
        </w:tc>
        <w:tc>
          <w:tcPr>
            <w:tcW w:w="696" w:type="dxa"/>
            <w:tcBorders>
              <w:top w:val="nil"/>
              <w:left w:val="nil"/>
              <w:bottom w:val="single" w:sz="4" w:space="0" w:color="auto"/>
              <w:right w:val="single" w:sz="4" w:space="0" w:color="auto"/>
            </w:tcBorders>
            <w:shd w:val="clear" w:color="000000" w:fill="FFFFFF"/>
            <w:noWrap/>
            <w:vAlign w:val="bottom"/>
            <w:hideMark/>
          </w:tcPr>
          <w:p w14:paraId="583A473C"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107</w:t>
            </w:r>
          </w:p>
        </w:tc>
        <w:tc>
          <w:tcPr>
            <w:tcW w:w="643" w:type="dxa"/>
            <w:tcBorders>
              <w:top w:val="nil"/>
              <w:left w:val="nil"/>
              <w:bottom w:val="single" w:sz="4" w:space="0" w:color="auto"/>
              <w:right w:val="single" w:sz="4" w:space="0" w:color="auto"/>
            </w:tcBorders>
            <w:shd w:val="clear" w:color="000000" w:fill="FFFFFF"/>
            <w:noWrap/>
            <w:vAlign w:val="bottom"/>
            <w:hideMark/>
          </w:tcPr>
          <w:p w14:paraId="4ECBB405"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33,2</w:t>
            </w:r>
          </w:p>
        </w:tc>
      </w:tr>
      <w:tr w:rsidR="00CE50AE" w:rsidRPr="00CE50AE" w14:paraId="54426D7C"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01368C7E"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56</w:t>
            </w:r>
          </w:p>
        </w:tc>
        <w:tc>
          <w:tcPr>
            <w:tcW w:w="883" w:type="dxa"/>
            <w:tcBorders>
              <w:top w:val="nil"/>
              <w:left w:val="nil"/>
              <w:bottom w:val="single" w:sz="4" w:space="0" w:color="auto"/>
              <w:right w:val="single" w:sz="4" w:space="0" w:color="auto"/>
            </w:tcBorders>
            <w:shd w:val="clear" w:color="000000" w:fill="FFFFFF"/>
            <w:noWrap/>
            <w:hideMark/>
          </w:tcPr>
          <w:p w14:paraId="24B86FE7"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JT.65</w:t>
            </w:r>
          </w:p>
        </w:tc>
        <w:tc>
          <w:tcPr>
            <w:tcW w:w="1443" w:type="dxa"/>
            <w:tcBorders>
              <w:top w:val="nil"/>
              <w:left w:val="nil"/>
              <w:bottom w:val="single" w:sz="4" w:space="0" w:color="auto"/>
              <w:right w:val="single" w:sz="4" w:space="0" w:color="auto"/>
            </w:tcBorders>
            <w:shd w:val="clear" w:color="000000" w:fill="FFFFFF"/>
            <w:noWrap/>
            <w:vAlign w:val="bottom"/>
            <w:hideMark/>
          </w:tcPr>
          <w:p w14:paraId="52A9B840"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Cintamulya</w:t>
            </w:r>
          </w:p>
        </w:tc>
        <w:tc>
          <w:tcPr>
            <w:tcW w:w="1349" w:type="dxa"/>
            <w:tcBorders>
              <w:top w:val="nil"/>
              <w:left w:val="nil"/>
              <w:bottom w:val="single" w:sz="4" w:space="0" w:color="auto"/>
              <w:right w:val="single" w:sz="4" w:space="0" w:color="auto"/>
            </w:tcBorders>
            <w:shd w:val="clear" w:color="000000" w:fill="FFFFFF"/>
            <w:noWrap/>
            <w:hideMark/>
          </w:tcPr>
          <w:p w14:paraId="540E5198"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Lusi Putryansari</w:t>
            </w:r>
          </w:p>
        </w:tc>
        <w:tc>
          <w:tcPr>
            <w:tcW w:w="1072" w:type="dxa"/>
            <w:tcBorders>
              <w:top w:val="nil"/>
              <w:left w:val="nil"/>
              <w:bottom w:val="single" w:sz="4" w:space="0" w:color="auto"/>
              <w:right w:val="single" w:sz="4" w:space="0" w:color="auto"/>
            </w:tcBorders>
            <w:shd w:val="clear" w:color="000000" w:fill="FFFFFF"/>
            <w:noWrap/>
            <w:vAlign w:val="center"/>
            <w:hideMark/>
          </w:tcPr>
          <w:p w14:paraId="445D0A63"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w:t>
            </w:r>
          </w:p>
        </w:tc>
        <w:tc>
          <w:tcPr>
            <w:tcW w:w="656" w:type="dxa"/>
            <w:tcBorders>
              <w:top w:val="nil"/>
              <w:left w:val="nil"/>
              <w:bottom w:val="single" w:sz="4" w:space="0" w:color="auto"/>
              <w:right w:val="single" w:sz="4" w:space="0" w:color="auto"/>
            </w:tcBorders>
            <w:shd w:val="clear" w:color="000000" w:fill="FFFFFF"/>
            <w:noWrap/>
            <w:vAlign w:val="bottom"/>
            <w:hideMark/>
          </w:tcPr>
          <w:p w14:paraId="40644D75"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23</w:t>
            </w:r>
          </w:p>
        </w:tc>
        <w:tc>
          <w:tcPr>
            <w:tcW w:w="1057" w:type="dxa"/>
            <w:tcBorders>
              <w:top w:val="nil"/>
              <w:left w:val="nil"/>
              <w:bottom w:val="single" w:sz="4" w:space="0" w:color="auto"/>
              <w:right w:val="single" w:sz="4" w:space="0" w:color="auto"/>
            </w:tcBorders>
            <w:shd w:val="clear" w:color="000000" w:fill="FFFFFF"/>
            <w:noWrap/>
            <w:vAlign w:val="bottom"/>
            <w:hideMark/>
          </w:tcPr>
          <w:p w14:paraId="62FC6502"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G1P0A0</w:t>
            </w:r>
          </w:p>
        </w:tc>
        <w:tc>
          <w:tcPr>
            <w:tcW w:w="1296" w:type="dxa"/>
            <w:tcBorders>
              <w:top w:val="nil"/>
              <w:left w:val="nil"/>
              <w:bottom w:val="single" w:sz="4" w:space="0" w:color="auto"/>
              <w:right w:val="single" w:sz="4" w:space="0" w:color="auto"/>
            </w:tcBorders>
            <w:shd w:val="clear" w:color="000000" w:fill="FFFFFF"/>
            <w:noWrap/>
            <w:vAlign w:val="bottom"/>
            <w:hideMark/>
          </w:tcPr>
          <w:p w14:paraId="07BBDFF6"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SMA</w:t>
            </w:r>
          </w:p>
        </w:tc>
        <w:tc>
          <w:tcPr>
            <w:tcW w:w="1056" w:type="dxa"/>
            <w:tcBorders>
              <w:top w:val="nil"/>
              <w:left w:val="nil"/>
              <w:bottom w:val="single" w:sz="4" w:space="0" w:color="auto"/>
              <w:right w:val="single" w:sz="4" w:space="0" w:color="auto"/>
            </w:tcBorders>
            <w:shd w:val="clear" w:color="000000" w:fill="FFFFFF"/>
            <w:noWrap/>
            <w:vAlign w:val="bottom"/>
            <w:hideMark/>
          </w:tcPr>
          <w:p w14:paraId="4D8B98DD"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47</w:t>
            </w:r>
          </w:p>
        </w:tc>
        <w:tc>
          <w:tcPr>
            <w:tcW w:w="756" w:type="dxa"/>
            <w:tcBorders>
              <w:top w:val="nil"/>
              <w:left w:val="nil"/>
              <w:bottom w:val="single" w:sz="4" w:space="0" w:color="auto"/>
              <w:right w:val="single" w:sz="4" w:space="0" w:color="auto"/>
            </w:tcBorders>
            <w:shd w:val="clear" w:color="000000" w:fill="FFFFFF"/>
            <w:noWrap/>
            <w:vAlign w:val="bottom"/>
            <w:hideMark/>
          </w:tcPr>
          <w:p w14:paraId="7F742E79"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156,1</w:t>
            </w:r>
          </w:p>
        </w:tc>
        <w:tc>
          <w:tcPr>
            <w:tcW w:w="756" w:type="dxa"/>
            <w:tcBorders>
              <w:top w:val="nil"/>
              <w:left w:val="nil"/>
              <w:bottom w:val="single" w:sz="4" w:space="0" w:color="auto"/>
              <w:right w:val="single" w:sz="4" w:space="0" w:color="auto"/>
            </w:tcBorders>
            <w:shd w:val="clear" w:color="000000" w:fill="FFFFFF"/>
            <w:noWrap/>
            <w:vAlign w:val="bottom"/>
            <w:hideMark/>
          </w:tcPr>
          <w:p w14:paraId="2727D025"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1,561</w:t>
            </w:r>
          </w:p>
        </w:tc>
        <w:tc>
          <w:tcPr>
            <w:tcW w:w="996" w:type="dxa"/>
            <w:tcBorders>
              <w:top w:val="nil"/>
              <w:left w:val="nil"/>
              <w:bottom w:val="single" w:sz="4" w:space="0" w:color="auto"/>
              <w:right w:val="single" w:sz="4" w:space="0" w:color="auto"/>
            </w:tcBorders>
            <w:shd w:val="clear" w:color="000000" w:fill="FFFFFF"/>
            <w:noWrap/>
            <w:vAlign w:val="bottom"/>
            <w:hideMark/>
          </w:tcPr>
          <w:p w14:paraId="3D68DC68"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19,2882</w:t>
            </w:r>
          </w:p>
        </w:tc>
        <w:tc>
          <w:tcPr>
            <w:tcW w:w="717" w:type="dxa"/>
            <w:tcBorders>
              <w:top w:val="nil"/>
              <w:left w:val="nil"/>
              <w:bottom w:val="single" w:sz="4" w:space="0" w:color="auto"/>
              <w:right w:val="single" w:sz="4" w:space="0" w:color="auto"/>
            </w:tcBorders>
            <w:shd w:val="clear" w:color="000000" w:fill="FFFFFF"/>
            <w:noWrap/>
            <w:vAlign w:val="bottom"/>
            <w:hideMark/>
          </w:tcPr>
          <w:p w14:paraId="7ADC47C3"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12,6</w:t>
            </w:r>
          </w:p>
        </w:tc>
        <w:tc>
          <w:tcPr>
            <w:tcW w:w="1008" w:type="dxa"/>
            <w:tcBorders>
              <w:top w:val="nil"/>
              <w:left w:val="nil"/>
              <w:bottom w:val="single" w:sz="4" w:space="0" w:color="auto"/>
              <w:right w:val="single" w:sz="4" w:space="0" w:color="auto"/>
            </w:tcBorders>
            <w:shd w:val="clear" w:color="000000" w:fill="FFFFFF"/>
            <w:noWrap/>
            <w:vAlign w:val="bottom"/>
            <w:hideMark/>
          </w:tcPr>
          <w:p w14:paraId="6FB9F6B4"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0</w:t>
            </w:r>
          </w:p>
        </w:tc>
        <w:tc>
          <w:tcPr>
            <w:tcW w:w="696" w:type="dxa"/>
            <w:tcBorders>
              <w:top w:val="nil"/>
              <w:left w:val="nil"/>
              <w:bottom w:val="single" w:sz="4" w:space="0" w:color="auto"/>
              <w:right w:val="single" w:sz="4" w:space="0" w:color="auto"/>
            </w:tcBorders>
            <w:shd w:val="clear" w:color="000000" w:fill="FFFFFF"/>
            <w:noWrap/>
            <w:vAlign w:val="bottom"/>
            <w:hideMark/>
          </w:tcPr>
          <w:p w14:paraId="4C3A42C3"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119</w:t>
            </w:r>
          </w:p>
        </w:tc>
        <w:tc>
          <w:tcPr>
            <w:tcW w:w="643" w:type="dxa"/>
            <w:tcBorders>
              <w:top w:val="nil"/>
              <w:left w:val="nil"/>
              <w:bottom w:val="single" w:sz="4" w:space="0" w:color="auto"/>
              <w:right w:val="single" w:sz="4" w:space="0" w:color="auto"/>
            </w:tcBorders>
            <w:shd w:val="clear" w:color="000000" w:fill="FFFFFF"/>
            <w:noWrap/>
            <w:vAlign w:val="bottom"/>
            <w:hideMark/>
          </w:tcPr>
          <w:p w14:paraId="722017EA"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28,1</w:t>
            </w:r>
          </w:p>
        </w:tc>
      </w:tr>
      <w:tr w:rsidR="00CE50AE" w:rsidRPr="00CE50AE" w14:paraId="5FF50AD7" w14:textId="77777777" w:rsidTr="00CE50AE">
        <w:trPr>
          <w:trHeight w:val="390"/>
        </w:trPr>
        <w:tc>
          <w:tcPr>
            <w:tcW w:w="600" w:type="dxa"/>
            <w:tcBorders>
              <w:top w:val="nil"/>
              <w:left w:val="single" w:sz="4" w:space="0" w:color="auto"/>
              <w:bottom w:val="single" w:sz="4" w:space="0" w:color="auto"/>
              <w:right w:val="single" w:sz="4" w:space="0" w:color="auto"/>
            </w:tcBorders>
            <w:shd w:val="clear" w:color="000000" w:fill="FFFFFF"/>
            <w:noWrap/>
            <w:hideMark/>
          </w:tcPr>
          <w:p w14:paraId="136F0318"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57</w:t>
            </w:r>
          </w:p>
        </w:tc>
        <w:tc>
          <w:tcPr>
            <w:tcW w:w="883" w:type="dxa"/>
            <w:tcBorders>
              <w:top w:val="nil"/>
              <w:left w:val="nil"/>
              <w:bottom w:val="single" w:sz="4" w:space="0" w:color="auto"/>
              <w:right w:val="single" w:sz="4" w:space="0" w:color="auto"/>
            </w:tcBorders>
            <w:shd w:val="clear" w:color="000000" w:fill="FFFFFF"/>
            <w:noWrap/>
            <w:hideMark/>
          </w:tcPr>
          <w:p w14:paraId="24D6696A"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JT.66</w:t>
            </w:r>
          </w:p>
        </w:tc>
        <w:tc>
          <w:tcPr>
            <w:tcW w:w="1443" w:type="dxa"/>
            <w:tcBorders>
              <w:top w:val="nil"/>
              <w:left w:val="nil"/>
              <w:bottom w:val="single" w:sz="4" w:space="0" w:color="auto"/>
              <w:right w:val="single" w:sz="4" w:space="0" w:color="auto"/>
            </w:tcBorders>
            <w:shd w:val="clear" w:color="000000" w:fill="FFFFFF"/>
            <w:noWrap/>
            <w:vAlign w:val="bottom"/>
            <w:hideMark/>
          </w:tcPr>
          <w:p w14:paraId="5096DC1A"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Cintamulya RT 05 RW 04</w:t>
            </w:r>
          </w:p>
        </w:tc>
        <w:tc>
          <w:tcPr>
            <w:tcW w:w="1349" w:type="dxa"/>
            <w:tcBorders>
              <w:top w:val="nil"/>
              <w:left w:val="nil"/>
              <w:bottom w:val="single" w:sz="4" w:space="0" w:color="auto"/>
              <w:right w:val="single" w:sz="4" w:space="0" w:color="auto"/>
            </w:tcBorders>
            <w:shd w:val="clear" w:color="000000" w:fill="FFFFFF"/>
            <w:noWrap/>
            <w:hideMark/>
          </w:tcPr>
          <w:p w14:paraId="4686AE0E"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 xml:space="preserve">Reni Nurlaeli </w:t>
            </w:r>
          </w:p>
        </w:tc>
        <w:tc>
          <w:tcPr>
            <w:tcW w:w="1072" w:type="dxa"/>
            <w:tcBorders>
              <w:top w:val="nil"/>
              <w:left w:val="nil"/>
              <w:bottom w:val="single" w:sz="4" w:space="0" w:color="auto"/>
              <w:right w:val="single" w:sz="4" w:space="0" w:color="auto"/>
            </w:tcBorders>
            <w:shd w:val="clear" w:color="000000" w:fill="FFFFFF"/>
            <w:noWrap/>
            <w:vAlign w:val="center"/>
            <w:hideMark/>
          </w:tcPr>
          <w:p w14:paraId="37D03C68" w14:textId="77777777" w:rsidR="00CE50AE" w:rsidRPr="00CE50AE" w:rsidRDefault="00CE50AE" w:rsidP="00CE50AE">
            <w:pPr>
              <w:spacing w:after="0" w:line="240" w:lineRule="auto"/>
              <w:jc w:val="center"/>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2</w:t>
            </w:r>
          </w:p>
        </w:tc>
        <w:tc>
          <w:tcPr>
            <w:tcW w:w="656" w:type="dxa"/>
            <w:tcBorders>
              <w:top w:val="nil"/>
              <w:left w:val="nil"/>
              <w:bottom w:val="single" w:sz="4" w:space="0" w:color="auto"/>
              <w:right w:val="single" w:sz="4" w:space="0" w:color="auto"/>
            </w:tcBorders>
            <w:shd w:val="clear" w:color="000000" w:fill="FFFFFF"/>
            <w:noWrap/>
            <w:vAlign w:val="bottom"/>
            <w:hideMark/>
          </w:tcPr>
          <w:p w14:paraId="4AAA3C25"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17</w:t>
            </w:r>
          </w:p>
        </w:tc>
        <w:tc>
          <w:tcPr>
            <w:tcW w:w="1057" w:type="dxa"/>
            <w:tcBorders>
              <w:top w:val="nil"/>
              <w:left w:val="nil"/>
              <w:bottom w:val="single" w:sz="4" w:space="0" w:color="auto"/>
              <w:right w:val="single" w:sz="4" w:space="0" w:color="auto"/>
            </w:tcBorders>
            <w:shd w:val="clear" w:color="000000" w:fill="FFFFFF"/>
            <w:noWrap/>
            <w:vAlign w:val="bottom"/>
            <w:hideMark/>
          </w:tcPr>
          <w:p w14:paraId="7FD23386"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G1P0A0</w:t>
            </w:r>
          </w:p>
        </w:tc>
        <w:tc>
          <w:tcPr>
            <w:tcW w:w="1296" w:type="dxa"/>
            <w:tcBorders>
              <w:top w:val="nil"/>
              <w:left w:val="nil"/>
              <w:bottom w:val="single" w:sz="4" w:space="0" w:color="auto"/>
              <w:right w:val="single" w:sz="4" w:space="0" w:color="auto"/>
            </w:tcBorders>
            <w:shd w:val="clear" w:color="000000" w:fill="FFFFFF"/>
            <w:noWrap/>
            <w:vAlign w:val="bottom"/>
            <w:hideMark/>
          </w:tcPr>
          <w:p w14:paraId="3E0FA4F3"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SMP</w:t>
            </w:r>
          </w:p>
        </w:tc>
        <w:tc>
          <w:tcPr>
            <w:tcW w:w="1056" w:type="dxa"/>
            <w:tcBorders>
              <w:top w:val="nil"/>
              <w:left w:val="nil"/>
              <w:bottom w:val="single" w:sz="4" w:space="0" w:color="auto"/>
              <w:right w:val="single" w:sz="4" w:space="0" w:color="auto"/>
            </w:tcBorders>
            <w:shd w:val="clear" w:color="000000" w:fill="FFFFFF"/>
            <w:noWrap/>
            <w:vAlign w:val="bottom"/>
            <w:hideMark/>
          </w:tcPr>
          <w:p w14:paraId="7937CF1F"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51</w:t>
            </w:r>
          </w:p>
        </w:tc>
        <w:tc>
          <w:tcPr>
            <w:tcW w:w="756" w:type="dxa"/>
            <w:tcBorders>
              <w:top w:val="nil"/>
              <w:left w:val="nil"/>
              <w:bottom w:val="single" w:sz="4" w:space="0" w:color="auto"/>
              <w:right w:val="single" w:sz="4" w:space="0" w:color="auto"/>
            </w:tcBorders>
            <w:shd w:val="clear" w:color="000000" w:fill="FFFFFF"/>
            <w:noWrap/>
            <w:vAlign w:val="bottom"/>
            <w:hideMark/>
          </w:tcPr>
          <w:p w14:paraId="6D11D816"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153,8</w:t>
            </w:r>
          </w:p>
        </w:tc>
        <w:tc>
          <w:tcPr>
            <w:tcW w:w="756" w:type="dxa"/>
            <w:tcBorders>
              <w:top w:val="nil"/>
              <w:left w:val="nil"/>
              <w:bottom w:val="single" w:sz="4" w:space="0" w:color="auto"/>
              <w:right w:val="single" w:sz="4" w:space="0" w:color="auto"/>
            </w:tcBorders>
            <w:shd w:val="clear" w:color="000000" w:fill="FFFFFF"/>
            <w:noWrap/>
            <w:vAlign w:val="bottom"/>
            <w:hideMark/>
          </w:tcPr>
          <w:p w14:paraId="609BBFB2"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1,538</w:t>
            </w:r>
          </w:p>
        </w:tc>
        <w:tc>
          <w:tcPr>
            <w:tcW w:w="996" w:type="dxa"/>
            <w:tcBorders>
              <w:top w:val="nil"/>
              <w:left w:val="nil"/>
              <w:bottom w:val="single" w:sz="4" w:space="0" w:color="auto"/>
              <w:right w:val="single" w:sz="4" w:space="0" w:color="auto"/>
            </w:tcBorders>
            <w:shd w:val="clear" w:color="000000" w:fill="FFFFFF"/>
            <w:noWrap/>
            <w:vAlign w:val="bottom"/>
            <w:hideMark/>
          </w:tcPr>
          <w:p w14:paraId="52160BAB" w14:textId="77777777" w:rsidR="00CE50AE" w:rsidRPr="00CE50AE" w:rsidRDefault="00CE50AE" w:rsidP="00CE50AE">
            <w:pPr>
              <w:spacing w:after="0" w:line="240" w:lineRule="auto"/>
              <w:jc w:val="center"/>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21,5604</w:t>
            </w:r>
          </w:p>
        </w:tc>
        <w:tc>
          <w:tcPr>
            <w:tcW w:w="717" w:type="dxa"/>
            <w:tcBorders>
              <w:top w:val="nil"/>
              <w:left w:val="nil"/>
              <w:bottom w:val="single" w:sz="4" w:space="0" w:color="auto"/>
              <w:right w:val="single" w:sz="4" w:space="0" w:color="auto"/>
            </w:tcBorders>
            <w:shd w:val="clear" w:color="000000" w:fill="FFFFFF"/>
            <w:noWrap/>
            <w:vAlign w:val="bottom"/>
            <w:hideMark/>
          </w:tcPr>
          <w:p w14:paraId="32CA9090" w14:textId="77777777" w:rsidR="00CE50AE" w:rsidRPr="00CE50AE" w:rsidRDefault="00CE50AE" w:rsidP="00CE50AE">
            <w:pPr>
              <w:spacing w:after="0" w:line="240" w:lineRule="auto"/>
              <w:rPr>
                <w:rFonts w:ascii="Calibri" w:eastAsia="Times New Roman" w:hAnsi="Calibri" w:cs="Times New Roman"/>
                <w:color w:val="000000"/>
                <w:lang w:val="id-ID" w:eastAsia="id-ID"/>
              </w:rPr>
            </w:pPr>
            <w:r w:rsidRPr="00CE50AE">
              <w:rPr>
                <w:rFonts w:ascii="Calibri" w:eastAsia="Times New Roman" w:hAnsi="Calibri" w:cs="Times New Roman"/>
                <w:color w:val="000000"/>
                <w:lang w:val="id-ID" w:eastAsia="id-ID"/>
              </w:rPr>
              <w:t>10,8</w:t>
            </w:r>
          </w:p>
        </w:tc>
        <w:tc>
          <w:tcPr>
            <w:tcW w:w="1008" w:type="dxa"/>
            <w:tcBorders>
              <w:top w:val="nil"/>
              <w:left w:val="nil"/>
              <w:bottom w:val="single" w:sz="4" w:space="0" w:color="auto"/>
              <w:right w:val="single" w:sz="4" w:space="0" w:color="auto"/>
            </w:tcBorders>
            <w:shd w:val="clear" w:color="000000" w:fill="FFFFFF"/>
            <w:noWrap/>
            <w:vAlign w:val="bottom"/>
            <w:hideMark/>
          </w:tcPr>
          <w:p w14:paraId="2018BE4E"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0</w:t>
            </w:r>
          </w:p>
        </w:tc>
        <w:tc>
          <w:tcPr>
            <w:tcW w:w="696" w:type="dxa"/>
            <w:tcBorders>
              <w:top w:val="nil"/>
              <w:left w:val="nil"/>
              <w:bottom w:val="single" w:sz="4" w:space="0" w:color="auto"/>
              <w:right w:val="single" w:sz="4" w:space="0" w:color="auto"/>
            </w:tcBorders>
            <w:shd w:val="clear" w:color="000000" w:fill="FFFFFF"/>
            <w:noWrap/>
            <w:vAlign w:val="bottom"/>
            <w:hideMark/>
          </w:tcPr>
          <w:p w14:paraId="70496F94"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57,1</w:t>
            </w:r>
          </w:p>
        </w:tc>
        <w:tc>
          <w:tcPr>
            <w:tcW w:w="643" w:type="dxa"/>
            <w:tcBorders>
              <w:top w:val="nil"/>
              <w:left w:val="nil"/>
              <w:bottom w:val="single" w:sz="4" w:space="0" w:color="auto"/>
              <w:right w:val="single" w:sz="4" w:space="0" w:color="auto"/>
            </w:tcBorders>
            <w:shd w:val="clear" w:color="000000" w:fill="FFFFFF"/>
            <w:noWrap/>
            <w:vAlign w:val="bottom"/>
            <w:hideMark/>
          </w:tcPr>
          <w:p w14:paraId="4C4A7847" w14:textId="77777777" w:rsidR="00CE50AE" w:rsidRPr="00CE50AE" w:rsidRDefault="00CE50AE" w:rsidP="00CE50AE">
            <w:pPr>
              <w:spacing w:after="0" w:line="240" w:lineRule="auto"/>
              <w:rPr>
                <w:rFonts w:ascii="Times New Roman" w:eastAsia="Times New Roman" w:hAnsi="Times New Roman" w:cs="Times New Roman"/>
                <w:color w:val="000000"/>
                <w:sz w:val="24"/>
                <w:szCs w:val="24"/>
                <w:lang w:val="id-ID" w:eastAsia="id-ID"/>
              </w:rPr>
            </w:pPr>
            <w:r w:rsidRPr="00CE50AE">
              <w:rPr>
                <w:rFonts w:ascii="Times New Roman" w:eastAsia="Times New Roman" w:hAnsi="Times New Roman" w:cs="Times New Roman"/>
                <w:color w:val="000000"/>
                <w:sz w:val="24"/>
                <w:szCs w:val="24"/>
                <w:lang w:val="id-ID" w:eastAsia="id-ID"/>
              </w:rPr>
              <w:t>7,8</w:t>
            </w:r>
          </w:p>
        </w:tc>
      </w:tr>
    </w:tbl>
    <w:p w14:paraId="56ADCC25" w14:textId="77777777" w:rsidR="00484441" w:rsidRPr="00F83C81" w:rsidRDefault="00484441" w:rsidP="006B6881">
      <w:pPr>
        <w:jc w:val="right"/>
        <w:rPr>
          <w:rFonts w:ascii="Times New Roman" w:hAnsi="Times New Roman" w:cs="Times New Roman"/>
          <w:b/>
          <w:lang w:val="id-ID"/>
        </w:rPr>
      </w:pPr>
    </w:p>
    <w:p w14:paraId="647D92D0" w14:textId="77777777" w:rsidR="00C54DE5" w:rsidRPr="00484441" w:rsidRDefault="00C54DE5" w:rsidP="006B6881">
      <w:pPr>
        <w:jc w:val="right"/>
        <w:rPr>
          <w:rFonts w:ascii="Times New Roman" w:hAnsi="Times New Roman" w:cs="Times New Roman"/>
          <w:b/>
        </w:rPr>
        <w:sectPr w:rsidR="00C54DE5" w:rsidRPr="00484441" w:rsidSect="007541B5">
          <w:pgSz w:w="16838" w:h="11906" w:orient="landscape" w:code="9"/>
          <w:pgMar w:top="2274" w:right="2274" w:bottom="1701" w:left="1701" w:header="720" w:footer="720" w:gutter="0"/>
          <w:cols w:space="720"/>
          <w:titlePg/>
          <w:docGrid w:linePitch="360"/>
        </w:sectPr>
      </w:pPr>
    </w:p>
    <w:p w14:paraId="40761A91" w14:textId="77777777" w:rsidR="006B6881" w:rsidRPr="005952E5" w:rsidRDefault="005952E5" w:rsidP="005952E5">
      <w:pPr>
        <w:pStyle w:val="Caption"/>
        <w:jc w:val="right"/>
        <w:rPr>
          <w:rFonts w:ascii="Times New Roman" w:hAnsi="Times New Roman" w:cs="Times New Roman"/>
          <w:color w:val="auto"/>
          <w:sz w:val="36"/>
          <w:szCs w:val="24"/>
          <w:lang w:val="id-ID"/>
        </w:rPr>
      </w:pPr>
      <w:bookmarkStart w:id="168" w:name="_Toc535011970"/>
      <w:r w:rsidRPr="005952E5">
        <w:rPr>
          <w:rFonts w:ascii="Times New Roman" w:hAnsi="Times New Roman" w:cs="Times New Roman"/>
          <w:color w:val="auto"/>
          <w:sz w:val="24"/>
        </w:rPr>
        <w:lastRenderedPageBreak/>
        <w:t xml:space="preserve">Lampiran  </w:t>
      </w:r>
      <w:r w:rsidRPr="005952E5">
        <w:rPr>
          <w:rFonts w:ascii="Times New Roman" w:hAnsi="Times New Roman" w:cs="Times New Roman"/>
          <w:color w:val="auto"/>
          <w:sz w:val="24"/>
        </w:rPr>
        <w:fldChar w:fldCharType="begin"/>
      </w:r>
      <w:r w:rsidRPr="005952E5">
        <w:rPr>
          <w:rFonts w:ascii="Times New Roman" w:hAnsi="Times New Roman" w:cs="Times New Roman"/>
          <w:color w:val="auto"/>
          <w:sz w:val="24"/>
        </w:rPr>
        <w:instrText xml:space="preserve"> SEQ Lampiran_ \* ARABIC </w:instrText>
      </w:r>
      <w:r w:rsidRPr="005952E5">
        <w:rPr>
          <w:rFonts w:ascii="Times New Roman" w:hAnsi="Times New Roman" w:cs="Times New Roman"/>
          <w:color w:val="auto"/>
          <w:sz w:val="24"/>
        </w:rPr>
        <w:fldChar w:fldCharType="separate"/>
      </w:r>
      <w:r w:rsidR="00674088">
        <w:rPr>
          <w:rFonts w:ascii="Times New Roman" w:hAnsi="Times New Roman" w:cs="Times New Roman"/>
          <w:noProof/>
          <w:color w:val="auto"/>
          <w:sz w:val="24"/>
        </w:rPr>
        <w:t>13</w:t>
      </w:r>
      <w:r w:rsidRPr="005952E5">
        <w:rPr>
          <w:rFonts w:ascii="Times New Roman" w:hAnsi="Times New Roman" w:cs="Times New Roman"/>
          <w:color w:val="auto"/>
          <w:sz w:val="24"/>
        </w:rPr>
        <w:fldChar w:fldCharType="end"/>
      </w:r>
      <w:r w:rsidRPr="005952E5">
        <w:rPr>
          <w:rFonts w:ascii="Times New Roman" w:hAnsi="Times New Roman" w:cs="Times New Roman"/>
          <w:color w:val="auto"/>
          <w:sz w:val="24"/>
        </w:rPr>
        <w:t xml:space="preserve"> Hasil Uji Statistik</w:t>
      </w:r>
      <w:bookmarkEnd w:id="168"/>
    </w:p>
    <w:p w14:paraId="0DE600D3" w14:textId="77777777" w:rsidR="009F6C74" w:rsidRPr="00CE50AE" w:rsidRDefault="008918C7" w:rsidP="00CE50AE">
      <w:pPr>
        <w:pStyle w:val="ListParagraph"/>
        <w:numPr>
          <w:ilvl w:val="0"/>
          <w:numId w:val="41"/>
        </w:numPr>
        <w:rPr>
          <w:rFonts w:ascii="Times New Roman" w:hAnsi="Times New Roman" w:cs="Times New Roman"/>
          <w:lang w:val="id-ID"/>
        </w:rPr>
      </w:pPr>
      <w:r>
        <w:rPr>
          <w:rFonts w:ascii="Times New Roman" w:hAnsi="Times New Roman" w:cs="Times New Roman"/>
          <w:lang w:val="id-ID"/>
        </w:rPr>
        <w:t>Analisis Univariat</w:t>
      </w:r>
    </w:p>
    <w:p w14:paraId="4BBA5174" w14:textId="77777777" w:rsidR="00C54DE5" w:rsidRPr="00C54DE5" w:rsidRDefault="00C54DE5" w:rsidP="00C54DE5">
      <w:pPr>
        <w:autoSpaceDE w:val="0"/>
        <w:autoSpaceDN w:val="0"/>
        <w:adjustRightInd w:val="0"/>
        <w:spacing w:after="0" w:line="240" w:lineRule="auto"/>
        <w:rPr>
          <w:rFonts w:ascii="Times New Roman" w:hAnsi="Times New Roman" w:cs="Times New Roman"/>
          <w:sz w:val="24"/>
          <w:szCs w:val="24"/>
          <w:lang w:val="id-ID"/>
        </w:rPr>
      </w:pPr>
    </w:p>
    <w:tbl>
      <w:tblPr>
        <w:tblpPr w:leftFromText="180" w:rightFromText="180" w:vertAnchor="text" w:horzAnchor="margin" w:tblpXSpec="center" w:tblpY="-54"/>
        <w:tblW w:w="10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98"/>
        <w:gridCol w:w="887"/>
        <w:gridCol w:w="959"/>
        <w:gridCol w:w="959"/>
        <w:gridCol w:w="1162"/>
        <w:gridCol w:w="1104"/>
        <w:gridCol w:w="1395"/>
        <w:gridCol w:w="1381"/>
        <w:gridCol w:w="959"/>
        <w:gridCol w:w="963"/>
      </w:tblGrid>
      <w:tr w:rsidR="00CE50AE" w:rsidRPr="00CE50AE" w14:paraId="64E6ACC4" w14:textId="77777777" w:rsidTr="00CE50AE">
        <w:trPr>
          <w:cantSplit/>
          <w:trHeight w:val="329"/>
        </w:trPr>
        <w:tc>
          <w:tcPr>
            <w:tcW w:w="10467" w:type="dxa"/>
            <w:gridSpan w:val="10"/>
            <w:tcBorders>
              <w:top w:val="nil"/>
              <w:left w:val="nil"/>
              <w:bottom w:val="nil"/>
              <w:right w:val="nil"/>
            </w:tcBorders>
            <w:shd w:val="clear" w:color="auto" w:fill="FFFFFF"/>
          </w:tcPr>
          <w:p w14:paraId="45D3AED3"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b/>
                <w:bCs/>
                <w:color w:val="000000"/>
                <w:sz w:val="18"/>
                <w:szCs w:val="18"/>
                <w:lang w:val="id-ID"/>
              </w:rPr>
              <w:t>Statistics</w:t>
            </w:r>
          </w:p>
        </w:tc>
      </w:tr>
      <w:tr w:rsidR="00CE50AE" w:rsidRPr="00CE50AE" w14:paraId="4F39D09D" w14:textId="77777777" w:rsidTr="00CE50AE">
        <w:trPr>
          <w:cantSplit/>
          <w:trHeight w:val="308"/>
        </w:trPr>
        <w:tc>
          <w:tcPr>
            <w:tcW w:w="1585" w:type="dxa"/>
            <w:gridSpan w:val="2"/>
            <w:tcBorders>
              <w:top w:val="single" w:sz="16" w:space="0" w:color="000000"/>
              <w:left w:val="single" w:sz="16" w:space="0" w:color="000000"/>
              <w:bottom w:val="single" w:sz="16" w:space="0" w:color="000000"/>
              <w:right w:val="nil"/>
            </w:tcBorders>
            <w:shd w:val="clear" w:color="auto" w:fill="FFFFFF"/>
          </w:tcPr>
          <w:p w14:paraId="007ECC6D"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p>
        </w:tc>
        <w:tc>
          <w:tcPr>
            <w:tcW w:w="959" w:type="dxa"/>
            <w:tcBorders>
              <w:top w:val="single" w:sz="16" w:space="0" w:color="000000"/>
              <w:left w:val="single" w:sz="16" w:space="0" w:color="000000"/>
              <w:bottom w:val="single" w:sz="16" w:space="0" w:color="000000"/>
            </w:tcBorders>
            <w:shd w:val="clear" w:color="auto" w:fill="FFFFFF"/>
          </w:tcPr>
          <w:p w14:paraId="1B751052"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Usia Ibu</w:t>
            </w:r>
          </w:p>
        </w:tc>
        <w:tc>
          <w:tcPr>
            <w:tcW w:w="959" w:type="dxa"/>
            <w:tcBorders>
              <w:top w:val="single" w:sz="16" w:space="0" w:color="000000"/>
              <w:bottom w:val="single" w:sz="16" w:space="0" w:color="000000"/>
            </w:tcBorders>
            <w:shd w:val="clear" w:color="auto" w:fill="FFFFFF"/>
          </w:tcPr>
          <w:p w14:paraId="74FFDF65"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Paritas</w:t>
            </w:r>
          </w:p>
        </w:tc>
        <w:tc>
          <w:tcPr>
            <w:tcW w:w="1162" w:type="dxa"/>
            <w:tcBorders>
              <w:top w:val="single" w:sz="16" w:space="0" w:color="000000"/>
              <w:bottom w:val="single" w:sz="16" w:space="0" w:color="000000"/>
            </w:tcBorders>
            <w:shd w:val="clear" w:color="auto" w:fill="FFFFFF"/>
          </w:tcPr>
          <w:p w14:paraId="172A2795"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Pendidikan</w:t>
            </w:r>
          </w:p>
        </w:tc>
        <w:tc>
          <w:tcPr>
            <w:tcW w:w="1104" w:type="dxa"/>
            <w:tcBorders>
              <w:top w:val="single" w:sz="16" w:space="0" w:color="000000"/>
              <w:bottom w:val="single" w:sz="16" w:space="0" w:color="000000"/>
            </w:tcBorders>
            <w:shd w:val="clear" w:color="auto" w:fill="FFFFFF"/>
          </w:tcPr>
          <w:p w14:paraId="473D40FE"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Status Gizi</w:t>
            </w:r>
          </w:p>
        </w:tc>
        <w:tc>
          <w:tcPr>
            <w:tcW w:w="1395" w:type="dxa"/>
            <w:tcBorders>
              <w:top w:val="single" w:sz="16" w:space="0" w:color="000000"/>
              <w:bottom w:val="single" w:sz="16" w:space="0" w:color="000000"/>
            </w:tcBorders>
            <w:shd w:val="clear" w:color="auto" w:fill="FFFFFF"/>
          </w:tcPr>
          <w:p w14:paraId="13F31D27"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Status Anemia</w:t>
            </w:r>
          </w:p>
        </w:tc>
        <w:tc>
          <w:tcPr>
            <w:tcW w:w="1381" w:type="dxa"/>
            <w:tcBorders>
              <w:top w:val="single" w:sz="16" w:space="0" w:color="000000"/>
              <w:bottom w:val="single" w:sz="16" w:space="0" w:color="000000"/>
            </w:tcBorders>
            <w:shd w:val="clear" w:color="auto" w:fill="FFFFFF"/>
          </w:tcPr>
          <w:p w14:paraId="70B22294"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Asam Folat(µ)</w:t>
            </w:r>
          </w:p>
        </w:tc>
        <w:tc>
          <w:tcPr>
            <w:tcW w:w="959" w:type="dxa"/>
            <w:tcBorders>
              <w:top w:val="single" w:sz="16" w:space="0" w:color="000000"/>
              <w:bottom w:val="single" w:sz="16" w:space="0" w:color="000000"/>
            </w:tcBorders>
            <w:shd w:val="clear" w:color="auto" w:fill="FFFFFF"/>
          </w:tcPr>
          <w:p w14:paraId="7CE5778E"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Vit C</w:t>
            </w:r>
          </w:p>
        </w:tc>
        <w:tc>
          <w:tcPr>
            <w:tcW w:w="963" w:type="dxa"/>
            <w:tcBorders>
              <w:top w:val="single" w:sz="16" w:space="0" w:color="000000"/>
              <w:bottom w:val="single" w:sz="16" w:space="0" w:color="000000"/>
              <w:right w:val="single" w:sz="16" w:space="0" w:color="000000"/>
            </w:tcBorders>
            <w:shd w:val="clear" w:color="auto" w:fill="FFFFFF"/>
          </w:tcPr>
          <w:p w14:paraId="0A288317"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Zat Besi</w:t>
            </w:r>
          </w:p>
        </w:tc>
      </w:tr>
      <w:tr w:rsidR="00CE50AE" w:rsidRPr="00CE50AE" w14:paraId="720E0B9D" w14:textId="77777777" w:rsidTr="00CE50AE">
        <w:trPr>
          <w:cantSplit/>
          <w:trHeight w:val="308"/>
        </w:trPr>
        <w:tc>
          <w:tcPr>
            <w:tcW w:w="698" w:type="dxa"/>
            <w:vMerge w:val="restart"/>
            <w:tcBorders>
              <w:top w:val="single" w:sz="16" w:space="0" w:color="000000"/>
              <w:left w:val="single" w:sz="16" w:space="0" w:color="000000"/>
              <w:bottom w:val="single" w:sz="16" w:space="0" w:color="000000"/>
              <w:right w:val="nil"/>
            </w:tcBorders>
            <w:shd w:val="clear" w:color="auto" w:fill="FFFFFF"/>
            <w:vAlign w:val="center"/>
          </w:tcPr>
          <w:p w14:paraId="7804E6E8"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N</w:t>
            </w:r>
          </w:p>
        </w:tc>
        <w:tc>
          <w:tcPr>
            <w:tcW w:w="887" w:type="dxa"/>
            <w:tcBorders>
              <w:top w:val="single" w:sz="16" w:space="0" w:color="000000"/>
              <w:left w:val="nil"/>
              <w:bottom w:val="nil"/>
              <w:right w:val="single" w:sz="16" w:space="0" w:color="000000"/>
            </w:tcBorders>
            <w:shd w:val="clear" w:color="auto" w:fill="FFFFFF"/>
            <w:vAlign w:val="center"/>
          </w:tcPr>
          <w:p w14:paraId="6F1B443F"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Valid</w:t>
            </w:r>
          </w:p>
        </w:tc>
        <w:tc>
          <w:tcPr>
            <w:tcW w:w="959" w:type="dxa"/>
            <w:tcBorders>
              <w:top w:val="single" w:sz="16" w:space="0" w:color="000000"/>
              <w:left w:val="single" w:sz="16" w:space="0" w:color="000000"/>
              <w:bottom w:val="nil"/>
            </w:tcBorders>
            <w:shd w:val="clear" w:color="auto" w:fill="FFFFFF"/>
            <w:vAlign w:val="center"/>
          </w:tcPr>
          <w:p w14:paraId="0416095F"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57</w:t>
            </w:r>
          </w:p>
        </w:tc>
        <w:tc>
          <w:tcPr>
            <w:tcW w:w="959" w:type="dxa"/>
            <w:tcBorders>
              <w:top w:val="single" w:sz="16" w:space="0" w:color="000000"/>
              <w:bottom w:val="nil"/>
            </w:tcBorders>
            <w:shd w:val="clear" w:color="auto" w:fill="FFFFFF"/>
            <w:vAlign w:val="center"/>
          </w:tcPr>
          <w:p w14:paraId="5C7224F4"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57</w:t>
            </w:r>
          </w:p>
        </w:tc>
        <w:tc>
          <w:tcPr>
            <w:tcW w:w="1162" w:type="dxa"/>
            <w:tcBorders>
              <w:top w:val="single" w:sz="16" w:space="0" w:color="000000"/>
              <w:bottom w:val="nil"/>
            </w:tcBorders>
            <w:shd w:val="clear" w:color="auto" w:fill="FFFFFF"/>
            <w:vAlign w:val="center"/>
          </w:tcPr>
          <w:p w14:paraId="22007B43"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57</w:t>
            </w:r>
          </w:p>
        </w:tc>
        <w:tc>
          <w:tcPr>
            <w:tcW w:w="1104" w:type="dxa"/>
            <w:tcBorders>
              <w:top w:val="single" w:sz="16" w:space="0" w:color="000000"/>
              <w:bottom w:val="nil"/>
            </w:tcBorders>
            <w:shd w:val="clear" w:color="auto" w:fill="FFFFFF"/>
            <w:vAlign w:val="center"/>
          </w:tcPr>
          <w:p w14:paraId="07856BEC"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57</w:t>
            </w:r>
          </w:p>
        </w:tc>
        <w:tc>
          <w:tcPr>
            <w:tcW w:w="1395" w:type="dxa"/>
            <w:tcBorders>
              <w:top w:val="single" w:sz="16" w:space="0" w:color="000000"/>
              <w:bottom w:val="nil"/>
            </w:tcBorders>
            <w:shd w:val="clear" w:color="auto" w:fill="FFFFFF"/>
            <w:vAlign w:val="center"/>
          </w:tcPr>
          <w:p w14:paraId="2489E127"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57</w:t>
            </w:r>
          </w:p>
        </w:tc>
        <w:tc>
          <w:tcPr>
            <w:tcW w:w="1381" w:type="dxa"/>
            <w:tcBorders>
              <w:top w:val="single" w:sz="16" w:space="0" w:color="000000"/>
              <w:bottom w:val="nil"/>
            </w:tcBorders>
            <w:shd w:val="clear" w:color="auto" w:fill="FFFFFF"/>
            <w:vAlign w:val="center"/>
          </w:tcPr>
          <w:p w14:paraId="588F5348"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57</w:t>
            </w:r>
          </w:p>
        </w:tc>
        <w:tc>
          <w:tcPr>
            <w:tcW w:w="959" w:type="dxa"/>
            <w:tcBorders>
              <w:top w:val="single" w:sz="16" w:space="0" w:color="000000"/>
              <w:bottom w:val="nil"/>
            </w:tcBorders>
            <w:shd w:val="clear" w:color="auto" w:fill="FFFFFF"/>
            <w:vAlign w:val="center"/>
          </w:tcPr>
          <w:p w14:paraId="0D7AE141"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57</w:t>
            </w:r>
          </w:p>
        </w:tc>
        <w:tc>
          <w:tcPr>
            <w:tcW w:w="963" w:type="dxa"/>
            <w:tcBorders>
              <w:top w:val="single" w:sz="16" w:space="0" w:color="000000"/>
              <w:bottom w:val="nil"/>
              <w:right w:val="single" w:sz="16" w:space="0" w:color="000000"/>
            </w:tcBorders>
            <w:shd w:val="clear" w:color="auto" w:fill="FFFFFF"/>
            <w:vAlign w:val="center"/>
          </w:tcPr>
          <w:p w14:paraId="3E2023E6"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57</w:t>
            </w:r>
          </w:p>
        </w:tc>
      </w:tr>
      <w:tr w:rsidR="00CE50AE" w:rsidRPr="00CE50AE" w14:paraId="064F45B4" w14:textId="77777777" w:rsidTr="00CE50AE">
        <w:trPr>
          <w:cantSplit/>
          <w:trHeight w:val="373"/>
        </w:trPr>
        <w:tc>
          <w:tcPr>
            <w:tcW w:w="698" w:type="dxa"/>
            <w:vMerge/>
            <w:tcBorders>
              <w:top w:val="single" w:sz="16" w:space="0" w:color="000000"/>
              <w:left w:val="single" w:sz="16" w:space="0" w:color="000000"/>
              <w:bottom w:val="single" w:sz="16" w:space="0" w:color="000000"/>
              <w:right w:val="nil"/>
            </w:tcBorders>
            <w:shd w:val="clear" w:color="auto" w:fill="FFFFFF"/>
            <w:vAlign w:val="center"/>
          </w:tcPr>
          <w:p w14:paraId="1FE076CE"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887" w:type="dxa"/>
            <w:tcBorders>
              <w:top w:val="nil"/>
              <w:left w:val="nil"/>
              <w:bottom w:val="single" w:sz="16" w:space="0" w:color="000000"/>
              <w:right w:val="single" w:sz="16" w:space="0" w:color="000000"/>
            </w:tcBorders>
            <w:shd w:val="clear" w:color="auto" w:fill="FFFFFF"/>
            <w:vAlign w:val="center"/>
          </w:tcPr>
          <w:p w14:paraId="013A7E8D"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Missing</w:t>
            </w:r>
          </w:p>
        </w:tc>
        <w:tc>
          <w:tcPr>
            <w:tcW w:w="959" w:type="dxa"/>
            <w:tcBorders>
              <w:top w:val="nil"/>
              <w:left w:val="single" w:sz="16" w:space="0" w:color="000000"/>
              <w:bottom w:val="single" w:sz="16" w:space="0" w:color="000000"/>
            </w:tcBorders>
            <w:shd w:val="clear" w:color="auto" w:fill="FFFFFF"/>
            <w:vAlign w:val="center"/>
          </w:tcPr>
          <w:p w14:paraId="3C15A62A"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0</w:t>
            </w:r>
          </w:p>
        </w:tc>
        <w:tc>
          <w:tcPr>
            <w:tcW w:w="959" w:type="dxa"/>
            <w:tcBorders>
              <w:top w:val="nil"/>
              <w:bottom w:val="single" w:sz="16" w:space="0" w:color="000000"/>
            </w:tcBorders>
            <w:shd w:val="clear" w:color="auto" w:fill="FFFFFF"/>
            <w:vAlign w:val="center"/>
          </w:tcPr>
          <w:p w14:paraId="259462EA"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0</w:t>
            </w:r>
          </w:p>
        </w:tc>
        <w:tc>
          <w:tcPr>
            <w:tcW w:w="1162" w:type="dxa"/>
            <w:tcBorders>
              <w:top w:val="nil"/>
              <w:bottom w:val="single" w:sz="16" w:space="0" w:color="000000"/>
            </w:tcBorders>
            <w:shd w:val="clear" w:color="auto" w:fill="FFFFFF"/>
            <w:vAlign w:val="center"/>
          </w:tcPr>
          <w:p w14:paraId="48A37F27"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0</w:t>
            </w:r>
          </w:p>
        </w:tc>
        <w:tc>
          <w:tcPr>
            <w:tcW w:w="1104" w:type="dxa"/>
            <w:tcBorders>
              <w:top w:val="nil"/>
              <w:bottom w:val="single" w:sz="16" w:space="0" w:color="000000"/>
            </w:tcBorders>
            <w:shd w:val="clear" w:color="auto" w:fill="FFFFFF"/>
            <w:vAlign w:val="center"/>
          </w:tcPr>
          <w:p w14:paraId="4351D455"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0</w:t>
            </w:r>
          </w:p>
        </w:tc>
        <w:tc>
          <w:tcPr>
            <w:tcW w:w="1395" w:type="dxa"/>
            <w:tcBorders>
              <w:top w:val="nil"/>
              <w:bottom w:val="single" w:sz="16" w:space="0" w:color="000000"/>
            </w:tcBorders>
            <w:shd w:val="clear" w:color="auto" w:fill="FFFFFF"/>
            <w:vAlign w:val="center"/>
          </w:tcPr>
          <w:p w14:paraId="354BA090"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0</w:t>
            </w:r>
          </w:p>
        </w:tc>
        <w:tc>
          <w:tcPr>
            <w:tcW w:w="1381" w:type="dxa"/>
            <w:tcBorders>
              <w:top w:val="nil"/>
              <w:bottom w:val="single" w:sz="16" w:space="0" w:color="000000"/>
            </w:tcBorders>
            <w:shd w:val="clear" w:color="auto" w:fill="FFFFFF"/>
            <w:vAlign w:val="center"/>
          </w:tcPr>
          <w:p w14:paraId="315B8C6E"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0</w:t>
            </w:r>
          </w:p>
        </w:tc>
        <w:tc>
          <w:tcPr>
            <w:tcW w:w="959" w:type="dxa"/>
            <w:tcBorders>
              <w:top w:val="nil"/>
              <w:bottom w:val="single" w:sz="16" w:space="0" w:color="000000"/>
            </w:tcBorders>
            <w:shd w:val="clear" w:color="auto" w:fill="FFFFFF"/>
            <w:vAlign w:val="center"/>
          </w:tcPr>
          <w:p w14:paraId="202722D1"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0</w:t>
            </w:r>
          </w:p>
        </w:tc>
        <w:tc>
          <w:tcPr>
            <w:tcW w:w="963" w:type="dxa"/>
            <w:tcBorders>
              <w:top w:val="nil"/>
              <w:bottom w:val="single" w:sz="16" w:space="0" w:color="000000"/>
              <w:right w:val="single" w:sz="16" w:space="0" w:color="000000"/>
            </w:tcBorders>
            <w:shd w:val="clear" w:color="auto" w:fill="FFFFFF"/>
            <w:vAlign w:val="center"/>
          </w:tcPr>
          <w:p w14:paraId="186F7103"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0</w:t>
            </w:r>
          </w:p>
        </w:tc>
      </w:tr>
    </w:tbl>
    <w:p w14:paraId="2A31B40D" w14:textId="77777777" w:rsidR="00CE50AE" w:rsidRPr="00CE50AE" w:rsidRDefault="00CE50AE" w:rsidP="00CE50AE">
      <w:pPr>
        <w:autoSpaceDE w:val="0"/>
        <w:autoSpaceDN w:val="0"/>
        <w:adjustRightInd w:val="0"/>
        <w:spacing w:after="0" w:line="240" w:lineRule="auto"/>
        <w:rPr>
          <w:rFonts w:ascii="Times New Roman" w:hAnsi="Times New Roman" w:cs="Times New Roman"/>
          <w:sz w:val="24"/>
          <w:szCs w:val="24"/>
          <w:lang w:val="id-ID"/>
        </w:rPr>
      </w:pPr>
    </w:p>
    <w:tbl>
      <w:tblPr>
        <w:tblW w:w="6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64"/>
        <w:gridCol w:w="1148"/>
        <w:gridCol w:w="1009"/>
        <w:gridCol w:w="1377"/>
        <w:gridCol w:w="1469"/>
      </w:tblGrid>
      <w:tr w:rsidR="00CE50AE" w:rsidRPr="00CE50AE" w14:paraId="40A95680" w14:textId="77777777" w:rsidTr="00CE50AE">
        <w:trPr>
          <w:cantSplit/>
        </w:trPr>
        <w:tc>
          <w:tcPr>
            <w:tcW w:w="6501" w:type="dxa"/>
            <w:gridSpan w:val="6"/>
            <w:tcBorders>
              <w:top w:val="nil"/>
              <w:left w:val="nil"/>
              <w:bottom w:val="nil"/>
              <w:right w:val="nil"/>
            </w:tcBorders>
            <w:shd w:val="clear" w:color="auto" w:fill="FFFFFF"/>
          </w:tcPr>
          <w:p w14:paraId="4FD53043"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b/>
                <w:bCs/>
                <w:color w:val="000000"/>
                <w:sz w:val="18"/>
                <w:szCs w:val="18"/>
                <w:lang w:val="id-ID"/>
              </w:rPr>
              <w:t>Usia Ibu</w:t>
            </w:r>
          </w:p>
        </w:tc>
      </w:tr>
      <w:tr w:rsidR="00CE50AE" w:rsidRPr="00CE50AE" w14:paraId="5C2AE586" w14:textId="77777777" w:rsidTr="00CE50AE">
        <w:trPr>
          <w:cantSplit/>
        </w:trPr>
        <w:tc>
          <w:tcPr>
            <w:tcW w:w="1498" w:type="dxa"/>
            <w:gridSpan w:val="2"/>
            <w:tcBorders>
              <w:top w:val="single" w:sz="16" w:space="0" w:color="000000"/>
              <w:left w:val="single" w:sz="16" w:space="0" w:color="000000"/>
              <w:bottom w:val="single" w:sz="16" w:space="0" w:color="000000"/>
              <w:right w:val="nil"/>
            </w:tcBorders>
            <w:shd w:val="clear" w:color="auto" w:fill="FFFFFF"/>
          </w:tcPr>
          <w:p w14:paraId="3B685660"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p>
        </w:tc>
        <w:tc>
          <w:tcPr>
            <w:tcW w:w="1148" w:type="dxa"/>
            <w:tcBorders>
              <w:top w:val="single" w:sz="16" w:space="0" w:color="000000"/>
              <w:left w:val="single" w:sz="16" w:space="0" w:color="000000"/>
              <w:bottom w:val="single" w:sz="16" w:space="0" w:color="000000"/>
            </w:tcBorders>
            <w:shd w:val="clear" w:color="auto" w:fill="FFFFFF"/>
          </w:tcPr>
          <w:p w14:paraId="2CC66D9A"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Frequency</w:t>
            </w:r>
          </w:p>
        </w:tc>
        <w:tc>
          <w:tcPr>
            <w:tcW w:w="1009" w:type="dxa"/>
            <w:tcBorders>
              <w:top w:val="single" w:sz="16" w:space="0" w:color="000000"/>
              <w:bottom w:val="single" w:sz="16" w:space="0" w:color="000000"/>
            </w:tcBorders>
            <w:shd w:val="clear" w:color="auto" w:fill="FFFFFF"/>
          </w:tcPr>
          <w:p w14:paraId="536786C9"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Percent</w:t>
            </w:r>
          </w:p>
        </w:tc>
        <w:tc>
          <w:tcPr>
            <w:tcW w:w="1377" w:type="dxa"/>
            <w:tcBorders>
              <w:top w:val="single" w:sz="16" w:space="0" w:color="000000"/>
              <w:bottom w:val="single" w:sz="16" w:space="0" w:color="000000"/>
            </w:tcBorders>
            <w:shd w:val="clear" w:color="auto" w:fill="FFFFFF"/>
          </w:tcPr>
          <w:p w14:paraId="45AA9EB1"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Valid Percent</w:t>
            </w:r>
          </w:p>
        </w:tc>
        <w:tc>
          <w:tcPr>
            <w:tcW w:w="1469" w:type="dxa"/>
            <w:tcBorders>
              <w:top w:val="single" w:sz="16" w:space="0" w:color="000000"/>
              <w:bottom w:val="single" w:sz="16" w:space="0" w:color="000000"/>
              <w:right w:val="single" w:sz="16" w:space="0" w:color="000000"/>
            </w:tcBorders>
            <w:shd w:val="clear" w:color="auto" w:fill="FFFFFF"/>
          </w:tcPr>
          <w:p w14:paraId="3D96C5B1"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Cumulative Percent</w:t>
            </w:r>
          </w:p>
        </w:tc>
      </w:tr>
      <w:tr w:rsidR="00CE50AE" w:rsidRPr="00CE50AE" w14:paraId="1AA40D05" w14:textId="77777777" w:rsidTr="00CE50AE">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14:paraId="74B437CB"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Valid</w:t>
            </w:r>
          </w:p>
        </w:tc>
        <w:tc>
          <w:tcPr>
            <w:tcW w:w="764" w:type="dxa"/>
            <w:tcBorders>
              <w:top w:val="single" w:sz="16" w:space="0" w:color="000000"/>
              <w:left w:val="nil"/>
              <w:bottom w:val="nil"/>
              <w:right w:val="single" w:sz="16" w:space="0" w:color="000000"/>
            </w:tcBorders>
            <w:shd w:val="clear" w:color="auto" w:fill="FFFFFF"/>
            <w:vAlign w:val="center"/>
          </w:tcPr>
          <w:p w14:paraId="40CD5916"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&lt;20</w:t>
            </w:r>
          </w:p>
        </w:tc>
        <w:tc>
          <w:tcPr>
            <w:tcW w:w="1148" w:type="dxa"/>
            <w:tcBorders>
              <w:top w:val="single" w:sz="16" w:space="0" w:color="000000"/>
              <w:left w:val="single" w:sz="16" w:space="0" w:color="000000"/>
              <w:bottom w:val="nil"/>
            </w:tcBorders>
            <w:shd w:val="clear" w:color="auto" w:fill="FFFFFF"/>
            <w:vAlign w:val="center"/>
          </w:tcPr>
          <w:p w14:paraId="20DF8207"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w:t>
            </w:r>
          </w:p>
        </w:tc>
        <w:tc>
          <w:tcPr>
            <w:tcW w:w="1009" w:type="dxa"/>
            <w:tcBorders>
              <w:top w:val="single" w:sz="16" w:space="0" w:color="000000"/>
              <w:bottom w:val="nil"/>
            </w:tcBorders>
            <w:shd w:val="clear" w:color="auto" w:fill="FFFFFF"/>
            <w:vAlign w:val="center"/>
          </w:tcPr>
          <w:p w14:paraId="398C02A3"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8,8</w:t>
            </w:r>
          </w:p>
        </w:tc>
        <w:tc>
          <w:tcPr>
            <w:tcW w:w="1377" w:type="dxa"/>
            <w:tcBorders>
              <w:top w:val="single" w:sz="16" w:space="0" w:color="000000"/>
              <w:bottom w:val="nil"/>
            </w:tcBorders>
            <w:shd w:val="clear" w:color="auto" w:fill="FFFFFF"/>
            <w:vAlign w:val="center"/>
          </w:tcPr>
          <w:p w14:paraId="4B4DF49E"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8,8</w:t>
            </w:r>
          </w:p>
        </w:tc>
        <w:tc>
          <w:tcPr>
            <w:tcW w:w="1469" w:type="dxa"/>
            <w:tcBorders>
              <w:top w:val="single" w:sz="16" w:space="0" w:color="000000"/>
              <w:bottom w:val="nil"/>
              <w:right w:val="single" w:sz="16" w:space="0" w:color="000000"/>
            </w:tcBorders>
            <w:shd w:val="clear" w:color="auto" w:fill="FFFFFF"/>
            <w:vAlign w:val="center"/>
          </w:tcPr>
          <w:p w14:paraId="08AE1D3B"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8,8</w:t>
            </w:r>
          </w:p>
        </w:tc>
      </w:tr>
      <w:tr w:rsidR="00CE50AE" w:rsidRPr="00CE50AE" w14:paraId="77689197" w14:textId="77777777" w:rsidTr="00CE50AE">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22942F37"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764" w:type="dxa"/>
            <w:tcBorders>
              <w:top w:val="nil"/>
              <w:left w:val="nil"/>
              <w:bottom w:val="nil"/>
              <w:right w:val="single" w:sz="16" w:space="0" w:color="000000"/>
            </w:tcBorders>
            <w:shd w:val="clear" w:color="auto" w:fill="FFFFFF"/>
            <w:vAlign w:val="center"/>
          </w:tcPr>
          <w:p w14:paraId="29E425E0"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20-35</w:t>
            </w:r>
          </w:p>
        </w:tc>
        <w:tc>
          <w:tcPr>
            <w:tcW w:w="1148" w:type="dxa"/>
            <w:tcBorders>
              <w:top w:val="nil"/>
              <w:left w:val="single" w:sz="16" w:space="0" w:color="000000"/>
              <w:bottom w:val="nil"/>
            </w:tcBorders>
            <w:shd w:val="clear" w:color="auto" w:fill="FFFFFF"/>
            <w:vAlign w:val="center"/>
          </w:tcPr>
          <w:p w14:paraId="308DD47F"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42</w:t>
            </w:r>
          </w:p>
        </w:tc>
        <w:tc>
          <w:tcPr>
            <w:tcW w:w="1009" w:type="dxa"/>
            <w:tcBorders>
              <w:top w:val="nil"/>
              <w:bottom w:val="nil"/>
            </w:tcBorders>
            <w:shd w:val="clear" w:color="auto" w:fill="FFFFFF"/>
            <w:vAlign w:val="center"/>
          </w:tcPr>
          <w:p w14:paraId="4C1DE8F9"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73,7</w:t>
            </w:r>
          </w:p>
        </w:tc>
        <w:tc>
          <w:tcPr>
            <w:tcW w:w="1377" w:type="dxa"/>
            <w:tcBorders>
              <w:top w:val="nil"/>
              <w:bottom w:val="nil"/>
            </w:tcBorders>
            <w:shd w:val="clear" w:color="auto" w:fill="FFFFFF"/>
            <w:vAlign w:val="center"/>
          </w:tcPr>
          <w:p w14:paraId="327F7452"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73,7</w:t>
            </w:r>
          </w:p>
        </w:tc>
        <w:tc>
          <w:tcPr>
            <w:tcW w:w="1469" w:type="dxa"/>
            <w:tcBorders>
              <w:top w:val="nil"/>
              <w:bottom w:val="nil"/>
              <w:right w:val="single" w:sz="16" w:space="0" w:color="000000"/>
            </w:tcBorders>
            <w:shd w:val="clear" w:color="auto" w:fill="FFFFFF"/>
            <w:vAlign w:val="center"/>
          </w:tcPr>
          <w:p w14:paraId="5E9E3BCA"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82,5</w:t>
            </w:r>
          </w:p>
        </w:tc>
      </w:tr>
      <w:tr w:rsidR="00CE50AE" w:rsidRPr="00CE50AE" w14:paraId="19AB1D8E" w14:textId="77777777" w:rsidTr="00CE50AE">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01A64C90"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764" w:type="dxa"/>
            <w:tcBorders>
              <w:top w:val="nil"/>
              <w:left w:val="nil"/>
              <w:bottom w:val="nil"/>
              <w:right w:val="single" w:sz="16" w:space="0" w:color="000000"/>
            </w:tcBorders>
            <w:shd w:val="clear" w:color="auto" w:fill="FFFFFF"/>
            <w:vAlign w:val="center"/>
          </w:tcPr>
          <w:p w14:paraId="63D3E9C8"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&gt;35</w:t>
            </w:r>
          </w:p>
        </w:tc>
        <w:tc>
          <w:tcPr>
            <w:tcW w:w="1148" w:type="dxa"/>
            <w:tcBorders>
              <w:top w:val="nil"/>
              <w:left w:val="single" w:sz="16" w:space="0" w:color="000000"/>
              <w:bottom w:val="nil"/>
            </w:tcBorders>
            <w:shd w:val="clear" w:color="auto" w:fill="FFFFFF"/>
            <w:vAlign w:val="center"/>
          </w:tcPr>
          <w:p w14:paraId="53BC83B5"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w:t>
            </w:r>
          </w:p>
        </w:tc>
        <w:tc>
          <w:tcPr>
            <w:tcW w:w="1009" w:type="dxa"/>
            <w:tcBorders>
              <w:top w:val="nil"/>
              <w:bottom w:val="nil"/>
            </w:tcBorders>
            <w:shd w:val="clear" w:color="auto" w:fill="FFFFFF"/>
            <w:vAlign w:val="center"/>
          </w:tcPr>
          <w:p w14:paraId="0215AB32"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17,5</w:t>
            </w:r>
          </w:p>
        </w:tc>
        <w:tc>
          <w:tcPr>
            <w:tcW w:w="1377" w:type="dxa"/>
            <w:tcBorders>
              <w:top w:val="nil"/>
              <w:bottom w:val="nil"/>
            </w:tcBorders>
            <w:shd w:val="clear" w:color="auto" w:fill="FFFFFF"/>
            <w:vAlign w:val="center"/>
          </w:tcPr>
          <w:p w14:paraId="14555AFC"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17,5</w:t>
            </w:r>
          </w:p>
        </w:tc>
        <w:tc>
          <w:tcPr>
            <w:tcW w:w="1469" w:type="dxa"/>
            <w:tcBorders>
              <w:top w:val="nil"/>
              <w:bottom w:val="nil"/>
              <w:right w:val="single" w:sz="16" w:space="0" w:color="000000"/>
            </w:tcBorders>
            <w:shd w:val="clear" w:color="auto" w:fill="FFFFFF"/>
            <w:vAlign w:val="center"/>
          </w:tcPr>
          <w:p w14:paraId="29902368"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r>
      <w:tr w:rsidR="00CE50AE" w:rsidRPr="00CE50AE" w14:paraId="11FCADC2" w14:textId="77777777" w:rsidTr="00CE50AE">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5499A315"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764" w:type="dxa"/>
            <w:tcBorders>
              <w:top w:val="nil"/>
              <w:left w:val="nil"/>
              <w:bottom w:val="single" w:sz="16" w:space="0" w:color="000000"/>
              <w:right w:val="single" w:sz="16" w:space="0" w:color="000000"/>
            </w:tcBorders>
            <w:shd w:val="clear" w:color="auto" w:fill="FFFFFF"/>
            <w:vAlign w:val="center"/>
          </w:tcPr>
          <w:p w14:paraId="251235F2"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Total</w:t>
            </w:r>
          </w:p>
        </w:tc>
        <w:tc>
          <w:tcPr>
            <w:tcW w:w="1148" w:type="dxa"/>
            <w:tcBorders>
              <w:top w:val="nil"/>
              <w:left w:val="single" w:sz="16" w:space="0" w:color="000000"/>
              <w:bottom w:val="single" w:sz="16" w:space="0" w:color="000000"/>
            </w:tcBorders>
            <w:shd w:val="clear" w:color="auto" w:fill="FFFFFF"/>
            <w:vAlign w:val="center"/>
          </w:tcPr>
          <w:p w14:paraId="46AC4C2C"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57</w:t>
            </w:r>
          </w:p>
        </w:tc>
        <w:tc>
          <w:tcPr>
            <w:tcW w:w="1009" w:type="dxa"/>
            <w:tcBorders>
              <w:top w:val="nil"/>
              <w:bottom w:val="single" w:sz="16" w:space="0" w:color="000000"/>
            </w:tcBorders>
            <w:shd w:val="clear" w:color="auto" w:fill="FFFFFF"/>
            <w:vAlign w:val="center"/>
          </w:tcPr>
          <w:p w14:paraId="5AF303DB"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c>
          <w:tcPr>
            <w:tcW w:w="1377" w:type="dxa"/>
            <w:tcBorders>
              <w:top w:val="nil"/>
              <w:bottom w:val="single" w:sz="16" w:space="0" w:color="000000"/>
            </w:tcBorders>
            <w:shd w:val="clear" w:color="auto" w:fill="FFFFFF"/>
            <w:vAlign w:val="center"/>
          </w:tcPr>
          <w:p w14:paraId="37E7DA86"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c>
          <w:tcPr>
            <w:tcW w:w="1469" w:type="dxa"/>
            <w:tcBorders>
              <w:top w:val="nil"/>
              <w:bottom w:val="single" w:sz="16" w:space="0" w:color="000000"/>
              <w:right w:val="single" w:sz="16" w:space="0" w:color="000000"/>
            </w:tcBorders>
            <w:shd w:val="clear" w:color="auto" w:fill="FFFFFF"/>
          </w:tcPr>
          <w:p w14:paraId="54B72B15" w14:textId="77777777" w:rsidR="00CE50AE" w:rsidRPr="00CE50AE" w:rsidRDefault="00CE50AE" w:rsidP="00CE50AE">
            <w:pPr>
              <w:autoSpaceDE w:val="0"/>
              <w:autoSpaceDN w:val="0"/>
              <w:adjustRightInd w:val="0"/>
              <w:spacing w:after="0" w:line="240" w:lineRule="auto"/>
              <w:rPr>
                <w:rFonts w:ascii="Times New Roman" w:hAnsi="Times New Roman" w:cs="Times New Roman"/>
                <w:sz w:val="24"/>
                <w:szCs w:val="24"/>
                <w:lang w:val="id-ID"/>
              </w:rPr>
            </w:pPr>
          </w:p>
        </w:tc>
      </w:tr>
    </w:tbl>
    <w:p w14:paraId="25A298E3" w14:textId="77777777" w:rsidR="00CE50AE" w:rsidRPr="00CE50AE" w:rsidRDefault="00CE50AE" w:rsidP="00CE50AE">
      <w:pPr>
        <w:autoSpaceDE w:val="0"/>
        <w:autoSpaceDN w:val="0"/>
        <w:adjustRightInd w:val="0"/>
        <w:spacing w:after="0" w:line="240" w:lineRule="auto"/>
        <w:rPr>
          <w:rFonts w:ascii="Times New Roman" w:hAnsi="Times New Roman" w:cs="Times New Roman"/>
          <w:sz w:val="24"/>
          <w:szCs w:val="24"/>
          <w:lang w:val="id-ID"/>
        </w:rPr>
      </w:pPr>
    </w:p>
    <w:tbl>
      <w:tblPr>
        <w:tblW w:w="74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668"/>
        <w:gridCol w:w="1147"/>
        <w:gridCol w:w="1009"/>
        <w:gridCol w:w="1376"/>
        <w:gridCol w:w="1468"/>
      </w:tblGrid>
      <w:tr w:rsidR="00CE50AE" w:rsidRPr="00CE50AE" w14:paraId="69A1FD4E" w14:textId="77777777">
        <w:trPr>
          <w:cantSplit/>
        </w:trPr>
        <w:tc>
          <w:tcPr>
            <w:tcW w:w="7401" w:type="dxa"/>
            <w:gridSpan w:val="6"/>
            <w:tcBorders>
              <w:top w:val="nil"/>
              <w:left w:val="nil"/>
              <w:bottom w:val="nil"/>
              <w:right w:val="nil"/>
            </w:tcBorders>
            <w:shd w:val="clear" w:color="auto" w:fill="FFFFFF"/>
          </w:tcPr>
          <w:p w14:paraId="69CFF2C9"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b/>
                <w:bCs/>
                <w:color w:val="000000"/>
                <w:sz w:val="18"/>
                <w:szCs w:val="18"/>
                <w:lang w:val="id-ID"/>
              </w:rPr>
              <w:t>Paritas</w:t>
            </w:r>
          </w:p>
        </w:tc>
      </w:tr>
      <w:tr w:rsidR="00CE50AE" w:rsidRPr="00CE50AE" w14:paraId="68DDE640" w14:textId="77777777">
        <w:trPr>
          <w:cantSplit/>
        </w:trPr>
        <w:tc>
          <w:tcPr>
            <w:tcW w:w="2401" w:type="dxa"/>
            <w:gridSpan w:val="2"/>
            <w:tcBorders>
              <w:top w:val="single" w:sz="16" w:space="0" w:color="000000"/>
              <w:left w:val="single" w:sz="16" w:space="0" w:color="000000"/>
              <w:bottom w:val="single" w:sz="16" w:space="0" w:color="000000"/>
              <w:right w:val="nil"/>
            </w:tcBorders>
            <w:shd w:val="clear" w:color="auto" w:fill="FFFFFF"/>
          </w:tcPr>
          <w:p w14:paraId="067F95F2"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p>
        </w:tc>
        <w:tc>
          <w:tcPr>
            <w:tcW w:w="1147" w:type="dxa"/>
            <w:tcBorders>
              <w:top w:val="single" w:sz="16" w:space="0" w:color="000000"/>
              <w:left w:val="single" w:sz="16" w:space="0" w:color="000000"/>
              <w:bottom w:val="single" w:sz="16" w:space="0" w:color="000000"/>
            </w:tcBorders>
            <w:shd w:val="clear" w:color="auto" w:fill="FFFFFF"/>
          </w:tcPr>
          <w:p w14:paraId="67A81B03"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Frequency</w:t>
            </w:r>
          </w:p>
        </w:tc>
        <w:tc>
          <w:tcPr>
            <w:tcW w:w="1009" w:type="dxa"/>
            <w:tcBorders>
              <w:top w:val="single" w:sz="16" w:space="0" w:color="000000"/>
              <w:bottom w:val="single" w:sz="16" w:space="0" w:color="000000"/>
            </w:tcBorders>
            <w:shd w:val="clear" w:color="auto" w:fill="FFFFFF"/>
          </w:tcPr>
          <w:p w14:paraId="37212179"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Percent</w:t>
            </w:r>
          </w:p>
        </w:tc>
        <w:tc>
          <w:tcPr>
            <w:tcW w:w="1376" w:type="dxa"/>
            <w:tcBorders>
              <w:top w:val="single" w:sz="16" w:space="0" w:color="000000"/>
              <w:bottom w:val="single" w:sz="16" w:space="0" w:color="000000"/>
            </w:tcBorders>
            <w:shd w:val="clear" w:color="auto" w:fill="FFFFFF"/>
          </w:tcPr>
          <w:p w14:paraId="0D0E0191"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Valid Percent</w:t>
            </w:r>
          </w:p>
        </w:tc>
        <w:tc>
          <w:tcPr>
            <w:tcW w:w="1468" w:type="dxa"/>
            <w:tcBorders>
              <w:top w:val="single" w:sz="16" w:space="0" w:color="000000"/>
              <w:bottom w:val="single" w:sz="16" w:space="0" w:color="000000"/>
              <w:right w:val="single" w:sz="16" w:space="0" w:color="000000"/>
            </w:tcBorders>
            <w:shd w:val="clear" w:color="auto" w:fill="FFFFFF"/>
          </w:tcPr>
          <w:p w14:paraId="6D5ECCA6"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Cumulative Percent</w:t>
            </w:r>
          </w:p>
        </w:tc>
      </w:tr>
      <w:tr w:rsidR="00CE50AE" w:rsidRPr="00CE50AE" w14:paraId="690BE437"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14:paraId="23D71F76"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Valid</w:t>
            </w:r>
          </w:p>
        </w:tc>
        <w:tc>
          <w:tcPr>
            <w:tcW w:w="1667" w:type="dxa"/>
            <w:tcBorders>
              <w:top w:val="single" w:sz="16" w:space="0" w:color="000000"/>
              <w:left w:val="nil"/>
              <w:bottom w:val="nil"/>
              <w:right w:val="single" w:sz="16" w:space="0" w:color="000000"/>
            </w:tcBorders>
            <w:shd w:val="clear" w:color="auto" w:fill="FFFFFF"/>
            <w:vAlign w:val="center"/>
          </w:tcPr>
          <w:p w14:paraId="0EDEAF29"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nulipara</w:t>
            </w:r>
          </w:p>
        </w:tc>
        <w:tc>
          <w:tcPr>
            <w:tcW w:w="1147" w:type="dxa"/>
            <w:tcBorders>
              <w:top w:val="single" w:sz="16" w:space="0" w:color="000000"/>
              <w:left w:val="single" w:sz="16" w:space="0" w:color="000000"/>
              <w:bottom w:val="nil"/>
            </w:tcBorders>
            <w:shd w:val="clear" w:color="auto" w:fill="FFFFFF"/>
            <w:vAlign w:val="center"/>
          </w:tcPr>
          <w:p w14:paraId="0FF281B4"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22</w:t>
            </w:r>
          </w:p>
        </w:tc>
        <w:tc>
          <w:tcPr>
            <w:tcW w:w="1009" w:type="dxa"/>
            <w:tcBorders>
              <w:top w:val="single" w:sz="16" w:space="0" w:color="000000"/>
              <w:bottom w:val="nil"/>
            </w:tcBorders>
            <w:shd w:val="clear" w:color="auto" w:fill="FFFFFF"/>
            <w:vAlign w:val="center"/>
          </w:tcPr>
          <w:p w14:paraId="656686A4"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38,6</w:t>
            </w:r>
          </w:p>
        </w:tc>
        <w:tc>
          <w:tcPr>
            <w:tcW w:w="1376" w:type="dxa"/>
            <w:tcBorders>
              <w:top w:val="single" w:sz="16" w:space="0" w:color="000000"/>
              <w:bottom w:val="nil"/>
            </w:tcBorders>
            <w:shd w:val="clear" w:color="auto" w:fill="FFFFFF"/>
            <w:vAlign w:val="center"/>
          </w:tcPr>
          <w:p w14:paraId="294840E2"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38,6</w:t>
            </w:r>
          </w:p>
        </w:tc>
        <w:tc>
          <w:tcPr>
            <w:tcW w:w="1468" w:type="dxa"/>
            <w:tcBorders>
              <w:top w:val="single" w:sz="16" w:space="0" w:color="000000"/>
              <w:bottom w:val="nil"/>
              <w:right w:val="single" w:sz="16" w:space="0" w:color="000000"/>
            </w:tcBorders>
            <w:shd w:val="clear" w:color="auto" w:fill="FFFFFF"/>
            <w:vAlign w:val="center"/>
          </w:tcPr>
          <w:p w14:paraId="53EDE8E1"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38,6</w:t>
            </w:r>
          </w:p>
        </w:tc>
      </w:tr>
      <w:tr w:rsidR="00CE50AE" w:rsidRPr="00CE50AE" w14:paraId="47583E1C"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083F0214"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667" w:type="dxa"/>
            <w:tcBorders>
              <w:top w:val="nil"/>
              <w:left w:val="nil"/>
              <w:bottom w:val="nil"/>
              <w:right w:val="single" w:sz="16" w:space="0" w:color="000000"/>
            </w:tcBorders>
            <w:shd w:val="clear" w:color="auto" w:fill="FFFFFF"/>
            <w:vAlign w:val="center"/>
          </w:tcPr>
          <w:p w14:paraId="743F628C"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primipara</w:t>
            </w:r>
          </w:p>
        </w:tc>
        <w:tc>
          <w:tcPr>
            <w:tcW w:w="1147" w:type="dxa"/>
            <w:tcBorders>
              <w:top w:val="nil"/>
              <w:left w:val="single" w:sz="16" w:space="0" w:color="000000"/>
              <w:bottom w:val="nil"/>
            </w:tcBorders>
            <w:shd w:val="clear" w:color="auto" w:fill="FFFFFF"/>
            <w:vAlign w:val="center"/>
          </w:tcPr>
          <w:p w14:paraId="3EB49849"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15</w:t>
            </w:r>
          </w:p>
        </w:tc>
        <w:tc>
          <w:tcPr>
            <w:tcW w:w="1009" w:type="dxa"/>
            <w:tcBorders>
              <w:top w:val="nil"/>
              <w:bottom w:val="nil"/>
            </w:tcBorders>
            <w:shd w:val="clear" w:color="auto" w:fill="FFFFFF"/>
            <w:vAlign w:val="center"/>
          </w:tcPr>
          <w:p w14:paraId="3142F313"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26,3</w:t>
            </w:r>
          </w:p>
        </w:tc>
        <w:tc>
          <w:tcPr>
            <w:tcW w:w="1376" w:type="dxa"/>
            <w:tcBorders>
              <w:top w:val="nil"/>
              <w:bottom w:val="nil"/>
            </w:tcBorders>
            <w:shd w:val="clear" w:color="auto" w:fill="FFFFFF"/>
            <w:vAlign w:val="center"/>
          </w:tcPr>
          <w:p w14:paraId="7073EF79"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26,3</w:t>
            </w:r>
          </w:p>
        </w:tc>
        <w:tc>
          <w:tcPr>
            <w:tcW w:w="1468" w:type="dxa"/>
            <w:tcBorders>
              <w:top w:val="nil"/>
              <w:bottom w:val="nil"/>
              <w:right w:val="single" w:sz="16" w:space="0" w:color="000000"/>
            </w:tcBorders>
            <w:shd w:val="clear" w:color="auto" w:fill="FFFFFF"/>
            <w:vAlign w:val="center"/>
          </w:tcPr>
          <w:p w14:paraId="2AB6F16A"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64,9</w:t>
            </w:r>
          </w:p>
        </w:tc>
      </w:tr>
      <w:tr w:rsidR="00CE50AE" w:rsidRPr="00CE50AE" w14:paraId="6521563D"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1F538068"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667" w:type="dxa"/>
            <w:tcBorders>
              <w:top w:val="nil"/>
              <w:left w:val="nil"/>
              <w:bottom w:val="nil"/>
              <w:right w:val="single" w:sz="16" w:space="0" w:color="000000"/>
            </w:tcBorders>
            <w:shd w:val="clear" w:color="auto" w:fill="FFFFFF"/>
            <w:vAlign w:val="center"/>
          </w:tcPr>
          <w:p w14:paraId="6171CD27"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multipara</w:t>
            </w:r>
          </w:p>
        </w:tc>
        <w:tc>
          <w:tcPr>
            <w:tcW w:w="1147" w:type="dxa"/>
            <w:tcBorders>
              <w:top w:val="nil"/>
              <w:left w:val="single" w:sz="16" w:space="0" w:color="000000"/>
              <w:bottom w:val="nil"/>
            </w:tcBorders>
            <w:shd w:val="clear" w:color="auto" w:fill="FFFFFF"/>
            <w:vAlign w:val="center"/>
          </w:tcPr>
          <w:p w14:paraId="65D833EC"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19</w:t>
            </w:r>
          </w:p>
        </w:tc>
        <w:tc>
          <w:tcPr>
            <w:tcW w:w="1009" w:type="dxa"/>
            <w:tcBorders>
              <w:top w:val="nil"/>
              <w:bottom w:val="nil"/>
            </w:tcBorders>
            <w:shd w:val="clear" w:color="auto" w:fill="FFFFFF"/>
            <w:vAlign w:val="center"/>
          </w:tcPr>
          <w:p w14:paraId="324CCE03"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33,3</w:t>
            </w:r>
          </w:p>
        </w:tc>
        <w:tc>
          <w:tcPr>
            <w:tcW w:w="1376" w:type="dxa"/>
            <w:tcBorders>
              <w:top w:val="nil"/>
              <w:bottom w:val="nil"/>
            </w:tcBorders>
            <w:shd w:val="clear" w:color="auto" w:fill="FFFFFF"/>
            <w:vAlign w:val="center"/>
          </w:tcPr>
          <w:p w14:paraId="4788046F"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33,3</w:t>
            </w:r>
          </w:p>
        </w:tc>
        <w:tc>
          <w:tcPr>
            <w:tcW w:w="1468" w:type="dxa"/>
            <w:tcBorders>
              <w:top w:val="nil"/>
              <w:bottom w:val="nil"/>
              <w:right w:val="single" w:sz="16" w:space="0" w:color="000000"/>
            </w:tcBorders>
            <w:shd w:val="clear" w:color="auto" w:fill="FFFFFF"/>
            <w:vAlign w:val="center"/>
          </w:tcPr>
          <w:p w14:paraId="481EEAC5"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98,2</w:t>
            </w:r>
          </w:p>
        </w:tc>
      </w:tr>
      <w:tr w:rsidR="00CE50AE" w:rsidRPr="00CE50AE" w14:paraId="1E9C9D66"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4AF657B9"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667" w:type="dxa"/>
            <w:tcBorders>
              <w:top w:val="nil"/>
              <w:left w:val="nil"/>
              <w:bottom w:val="nil"/>
              <w:right w:val="single" w:sz="16" w:space="0" w:color="000000"/>
            </w:tcBorders>
            <w:shd w:val="clear" w:color="auto" w:fill="FFFFFF"/>
            <w:vAlign w:val="center"/>
          </w:tcPr>
          <w:p w14:paraId="67902DD2"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grandemultipara</w:t>
            </w:r>
          </w:p>
        </w:tc>
        <w:tc>
          <w:tcPr>
            <w:tcW w:w="1147" w:type="dxa"/>
            <w:tcBorders>
              <w:top w:val="nil"/>
              <w:left w:val="single" w:sz="16" w:space="0" w:color="000000"/>
              <w:bottom w:val="nil"/>
            </w:tcBorders>
            <w:shd w:val="clear" w:color="auto" w:fill="FFFFFF"/>
            <w:vAlign w:val="center"/>
          </w:tcPr>
          <w:p w14:paraId="213AB46C"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w:t>
            </w:r>
          </w:p>
        </w:tc>
        <w:tc>
          <w:tcPr>
            <w:tcW w:w="1009" w:type="dxa"/>
            <w:tcBorders>
              <w:top w:val="nil"/>
              <w:bottom w:val="nil"/>
            </w:tcBorders>
            <w:shd w:val="clear" w:color="auto" w:fill="FFFFFF"/>
            <w:vAlign w:val="center"/>
          </w:tcPr>
          <w:p w14:paraId="6428529F"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1,8</w:t>
            </w:r>
          </w:p>
        </w:tc>
        <w:tc>
          <w:tcPr>
            <w:tcW w:w="1376" w:type="dxa"/>
            <w:tcBorders>
              <w:top w:val="nil"/>
              <w:bottom w:val="nil"/>
            </w:tcBorders>
            <w:shd w:val="clear" w:color="auto" w:fill="FFFFFF"/>
            <w:vAlign w:val="center"/>
          </w:tcPr>
          <w:p w14:paraId="79F69139"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1,8</w:t>
            </w:r>
          </w:p>
        </w:tc>
        <w:tc>
          <w:tcPr>
            <w:tcW w:w="1468" w:type="dxa"/>
            <w:tcBorders>
              <w:top w:val="nil"/>
              <w:bottom w:val="nil"/>
              <w:right w:val="single" w:sz="16" w:space="0" w:color="000000"/>
            </w:tcBorders>
            <w:shd w:val="clear" w:color="auto" w:fill="FFFFFF"/>
            <w:vAlign w:val="center"/>
          </w:tcPr>
          <w:p w14:paraId="032E3464"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r>
      <w:tr w:rsidR="00CE50AE" w:rsidRPr="00CE50AE" w14:paraId="6DDD91BD"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794F06F4"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667" w:type="dxa"/>
            <w:tcBorders>
              <w:top w:val="nil"/>
              <w:left w:val="nil"/>
              <w:bottom w:val="single" w:sz="16" w:space="0" w:color="000000"/>
              <w:right w:val="single" w:sz="16" w:space="0" w:color="000000"/>
            </w:tcBorders>
            <w:shd w:val="clear" w:color="auto" w:fill="FFFFFF"/>
            <w:vAlign w:val="center"/>
          </w:tcPr>
          <w:p w14:paraId="67CAB89F"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Total</w:t>
            </w:r>
          </w:p>
        </w:tc>
        <w:tc>
          <w:tcPr>
            <w:tcW w:w="1147" w:type="dxa"/>
            <w:tcBorders>
              <w:top w:val="nil"/>
              <w:left w:val="single" w:sz="16" w:space="0" w:color="000000"/>
              <w:bottom w:val="single" w:sz="16" w:space="0" w:color="000000"/>
            </w:tcBorders>
            <w:shd w:val="clear" w:color="auto" w:fill="FFFFFF"/>
            <w:vAlign w:val="center"/>
          </w:tcPr>
          <w:p w14:paraId="6719A0DF"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57</w:t>
            </w:r>
          </w:p>
        </w:tc>
        <w:tc>
          <w:tcPr>
            <w:tcW w:w="1009" w:type="dxa"/>
            <w:tcBorders>
              <w:top w:val="nil"/>
              <w:bottom w:val="single" w:sz="16" w:space="0" w:color="000000"/>
            </w:tcBorders>
            <w:shd w:val="clear" w:color="auto" w:fill="FFFFFF"/>
            <w:vAlign w:val="center"/>
          </w:tcPr>
          <w:p w14:paraId="5D3D878B"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c>
          <w:tcPr>
            <w:tcW w:w="1376" w:type="dxa"/>
            <w:tcBorders>
              <w:top w:val="nil"/>
              <w:bottom w:val="single" w:sz="16" w:space="0" w:color="000000"/>
            </w:tcBorders>
            <w:shd w:val="clear" w:color="auto" w:fill="FFFFFF"/>
            <w:vAlign w:val="center"/>
          </w:tcPr>
          <w:p w14:paraId="1C85B4FE"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c>
          <w:tcPr>
            <w:tcW w:w="1468" w:type="dxa"/>
            <w:tcBorders>
              <w:top w:val="nil"/>
              <w:bottom w:val="single" w:sz="16" w:space="0" w:color="000000"/>
              <w:right w:val="single" w:sz="16" w:space="0" w:color="000000"/>
            </w:tcBorders>
            <w:shd w:val="clear" w:color="auto" w:fill="FFFFFF"/>
          </w:tcPr>
          <w:p w14:paraId="507D316A" w14:textId="77777777" w:rsidR="00CE50AE" w:rsidRPr="00CE50AE" w:rsidRDefault="00CE50AE" w:rsidP="00CE50AE">
            <w:pPr>
              <w:autoSpaceDE w:val="0"/>
              <w:autoSpaceDN w:val="0"/>
              <w:adjustRightInd w:val="0"/>
              <w:spacing w:after="0" w:line="240" w:lineRule="auto"/>
              <w:rPr>
                <w:rFonts w:ascii="Times New Roman" w:hAnsi="Times New Roman" w:cs="Times New Roman"/>
                <w:sz w:val="24"/>
                <w:szCs w:val="24"/>
                <w:lang w:val="id-ID"/>
              </w:rPr>
            </w:pPr>
          </w:p>
        </w:tc>
      </w:tr>
    </w:tbl>
    <w:p w14:paraId="682CDE84" w14:textId="77777777" w:rsidR="00CE50AE" w:rsidRPr="00CE50AE" w:rsidRDefault="00CE50AE" w:rsidP="00CE50AE">
      <w:pPr>
        <w:autoSpaceDE w:val="0"/>
        <w:autoSpaceDN w:val="0"/>
        <w:adjustRightInd w:val="0"/>
        <w:spacing w:after="0" w:line="400" w:lineRule="atLeast"/>
        <w:rPr>
          <w:rFonts w:ascii="Times New Roman" w:hAnsi="Times New Roman" w:cs="Times New Roman"/>
          <w:sz w:val="24"/>
          <w:szCs w:val="24"/>
          <w:lang w:val="id-ID"/>
        </w:rPr>
      </w:pPr>
    </w:p>
    <w:p w14:paraId="1C616CA9" w14:textId="77777777" w:rsidR="00CE50AE" w:rsidRPr="00CE50AE" w:rsidRDefault="00CE50AE" w:rsidP="00CE50AE">
      <w:pPr>
        <w:autoSpaceDE w:val="0"/>
        <w:autoSpaceDN w:val="0"/>
        <w:adjustRightInd w:val="0"/>
        <w:spacing w:after="0" w:line="240" w:lineRule="auto"/>
        <w:rPr>
          <w:rFonts w:ascii="Times New Roman" w:hAnsi="Times New Roman" w:cs="Times New Roman"/>
          <w:sz w:val="24"/>
          <w:szCs w:val="24"/>
          <w:lang w:val="id-ID"/>
        </w:rPr>
      </w:pPr>
    </w:p>
    <w:tbl>
      <w:tblPr>
        <w:tblW w:w="7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729"/>
        <w:gridCol w:w="1147"/>
        <w:gridCol w:w="1009"/>
        <w:gridCol w:w="1377"/>
        <w:gridCol w:w="1469"/>
      </w:tblGrid>
      <w:tr w:rsidR="00CE50AE" w:rsidRPr="00CE50AE" w14:paraId="66FF4C77" w14:textId="77777777">
        <w:trPr>
          <w:cantSplit/>
        </w:trPr>
        <w:tc>
          <w:tcPr>
            <w:tcW w:w="7462" w:type="dxa"/>
            <w:gridSpan w:val="6"/>
            <w:tcBorders>
              <w:top w:val="nil"/>
              <w:left w:val="nil"/>
              <w:bottom w:val="nil"/>
              <w:right w:val="nil"/>
            </w:tcBorders>
            <w:shd w:val="clear" w:color="auto" w:fill="FFFFFF"/>
          </w:tcPr>
          <w:p w14:paraId="609248CA"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b/>
                <w:bCs/>
                <w:color w:val="000000"/>
                <w:sz w:val="18"/>
                <w:szCs w:val="18"/>
                <w:lang w:val="id-ID"/>
              </w:rPr>
              <w:t>Pendidikan</w:t>
            </w:r>
          </w:p>
        </w:tc>
      </w:tr>
      <w:tr w:rsidR="00CE50AE" w:rsidRPr="00CE50AE" w14:paraId="3C3527D4" w14:textId="77777777">
        <w:trPr>
          <w:cantSplit/>
        </w:trPr>
        <w:tc>
          <w:tcPr>
            <w:tcW w:w="2462" w:type="dxa"/>
            <w:gridSpan w:val="2"/>
            <w:tcBorders>
              <w:top w:val="single" w:sz="16" w:space="0" w:color="000000"/>
              <w:left w:val="single" w:sz="16" w:space="0" w:color="000000"/>
              <w:bottom w:val="single" w:sz="16" w:space="0" w:color="000000"/>
              <w:right w:val="nil"/>
            </w:tcBorders>
            <w:shd w:val="clear" w:color="auto" w:fill="FFFFFF"/>
          </w:tcPr>
          <w:p w14:paraId="6B255E53"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p>
        </w:tc>
        <w:tc>
          <w:tcPr>
            <w:tcW w:w="1147" w:type="dxa"/>
            <w:tcBorders>
              <w:top w:val="single" w:sz="16" w:space="0" w:color="000000"/>
              <w:left w:val="single" w:sz="16" w:space="0" w:color="000000"/>
              <w:bottom w:val="single" w:sz="16" w:space="0" w:color="000000"/>
            </w:tcBorders>
            <w:shd w:val="clear" w:color="auto" w:fill="FFFFFF"/>
          </w:tcPr>
          <w:p w14:paraId="13A081FA"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Frequency</w:t>
            </w:r>
          </w:p>
        </w:tc>
        <w:tc>
          <w:tcPr>
            <w:tcW w:w="1009" w:type="dxa"/>
            <w:tcBorders>
              <w:top w:val="single" w:sz="16" w:space="0" w:color="000000"/>
              <w:bottom w:val="single" w:sz="16" w:space="0" w:color="000000"/>
            </w:tcBorders>
            <w:shd w:val="clear" w:color="auto" w:fill="FFFFFF"/>
          </w:tcPr>
          <w:p w14:paraId="0FA715FC"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Percent</w:t>
            </w:r>
          </w:p>
        </w:tc>
        <w:tc>
          <w:tcPr>
            <w:tcW w:w="1376" w:type="dxa"/>
            <w:tcBorders>
              <w:top w:val="single" w:sz="16" w:space="0" w:color="000000"/>
              <w:bottom w:val="single" w:sz="16" w:space="0" w:color="000000"/>
            </w:tcBorders>
            <w:shd w:val="clear" w:color="auto" w:fill="FFFFFF"/>
          </w:tcPr>
          <w:p w14:paraId="180326F0"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Valid Percent</w:t>
            </w:r>
          </w:p>
        </w:tc>
        <w:tc>
          <w:tcPr>
            <w:tcW w:w="1468" w:type="dxa"/>
            <w:tcBorders>
              <w:top w:val="single" w:sz="16" w:space="0" w:color="000000"/>
              <w:bottom w:val="single" w:sz="16" w:space="0" w:color="000000"/>
              <w:right w:val="single" w:sz="16" w:space="0" w:color="000000"/>
            </w:tcBorders>
            <w:shd w:val="clear" w:color="auto" w:fill="FFFFFF"/>
          </w:tcPr>
          <w:p w14:paraId="4BF9761E"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Cumulative Percent</w:t>
            </w:r>
          </w:p>
        </w:tc>
      </w:tr>
      <w:tr w:rsidR="00CE50AE" w:rsidRPr="00CE50AE" w14:paraId="00857216"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14:paraId="5E45BC11"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Valid</w:t>
            </w:r>
          </w:p>
        </w:tc>
        <w:tc>
          <w:tcPr>
            <w:tcW w:w="1728" w:type="dxa"/>
            <w:tcBorders>
              <w:top w:val="single" w:sz="16" w:space="0" w:color="000000"/>
              <w:left w:val="nil"/>
              <w:bottom w:val="nil"/>
              <w:right w:val="single" w:sz="16" w:space="0" w:color="000000"/>
            </w:tcBorders>
            <w:shd w:val="clear" w:color="auto" w:fill="FFFFFF"/>
            <w:vAlign w:val="center"/>
          </w:tcPr>
          <w:p w14:paraId="344CC007"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SD</w:t>
            </w:r>
          </w:p>
        </w:tc>
        <w:tc>
          <w:tcPr>
            <w:tcW w:w="1147" w:type="dxa"/>
            <w:tcBorders>
              <w:top w:val="single" w:sz="16" w:space="0" w:color="000000"/>
              <w:left w:val="single" w:sz="16" w:space="0" w:color="000000"/>
              <w:bottom w:val="nil"/>
            </w:tcBorders>
            <w:shd w:val="clear" w:color="auto" w:fill="FFFFFF"/>
            <w:vAlign w:val="center"/>
          </w:tcPr>
          <w:p w14:paraId="7F6F9CF0"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w:t>
            </w:r>
          </w:p>
        </w:tc>
        <w:tc>
          <w:tcPr>
            <w:tcW w:w="1009" w:type="dxa"/>
            <w:tcBorders>
              <w:top w:val="single" w:sz="16" w:space="0" w:color="000000"/>
              <w:bottom w:val="nil"/>
            </w:tcBorders>
            <w:shd w:val="clear" w:color="auto" w:fill="FFFFFF"/>
            <w:vAlign w:val="center"/>
          </w:tcPr>
          <w:p w14:paraId="77E49F91"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17,5</w:t>
            </w:r>
          </w:p>
        </w:tc>
        <w:tc>
          <w:tcPr>
            <w:tcW w:w="1376" w:type="dxa"/>
            <w:tcBorders>
              <w:top w:val="single" w:sz="16" w:space="0" w:color="000000"/>
              <w:bottom w:val="nil"/>
            </w:tcBorders>
            <w:shd w:val="clear" w:color="auto" w:fill="FFFFFF"/>
            <w:vAlign w:val="center"/>
          </w:tcPr>
          <w:p w14:paraId="18CA6B99"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17,5</w:t>
            </w:r>
          </w:p>
        </w:tc>
        <w:tc>
          <w:tcPr>
            <w:tcW w:w="1468" w:type="dxa"/>
            <w:tcBorders>
              <w:top w:val="single" w:sz="16" w:space="0" w:color="000000"/>
              <w:bottom w:val="nil"/>
              <w:right w:val="single" w:sz="16" w:space="0" w:color="000000"/>
            </w:tcBorders>
            <w:shd w:val="clear" w:color="auto" w:fill="FFFFFF"/>
            <w:vAlign w:val="center"/>
          </w:tcPr>
          <w:p w14:paraId="288E920B"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17,5</w:t>
            </w:r>
          </w:p>
        </w:tc>
      </w:tr>
      <w:tr w:rsidR="00CE50AE" w:rsidRPr="00CE50AE" w14:paraId="141BB095"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1A76716A"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728" w:type="dxa"/>
            <w:tcBorders>
              <w:top w:val="nil"/>
              <w:left w:val="nil"/>
              <w:bottom w:val="nil"/>
              <w:right w:val="single" w:sz="16" w:space="0" w:color="000000"/>
            </w:tcBorders>
            <w:shd w:val="clear" w:color="auto" w:fill="FFFFFF"/>
            <w:vAlign w:val="center"/>
          </w:tcPr>
          <w:p w14:paraId="4CE9A48F"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SMP</w:t>
            </w:r>
          </w:p>
        </w:tc>
        <w:tc>
          <w:tcPr>
            <w:tcW w:w="1147" w:type="dxa"/>
            <w:tcBorders>
              <w:top w:val="nil"/>
              <w:left w:val="single" w:sz="16" w:space="0" w:color="000000"/>
              <w:bottom w:val="nil"/>
            </w:tcBorders>
            <w:shd w:val="clear" w:color="auto" w:fill="FFFFFF"/>
            <w:vAlign w:val="center"/>
          </w:tcPr>
          <w:p w14:paraId="3A5AD801"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23</w:t>
            </w:r>
          </w:p>
        </w:tc>
        <w:tc>
          <w:tcPr>
            <w:tcW w:w="1009" w:type="dxa"/>
            <w:tcBorders>
              <w:top w:val="nil"/>
              <w:bottom w:val="nil"/>
            </w:tcBorders>
            <w:shd w:val="clear" w:color="auto" w:fill="FFFFFF"/>
            <w:vAlign w:val="center"/>
          </w:tcPr>
          <w:p w14:paraId="4A1D7C9F"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40,4</w:t>
            </w:r>
          </w:p>
        </w:tc>
        <w:tc>
          <w:tcPr>
            <w:tcW w:w="1376" w:type="dxa"/>
            <w:tcBorders>
              <w:top w:val="nil"/>
              <w:bottom w:val="nil"/>
            </w:tcBorders>
            <w:shd w:val="clear" w:color="auto" w:fill="FFFFFF"/>
            <w:vAlign w:val="center"/>
          </w:tcPr>
          <w:p w14:paraId="6842CCEE"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40,4</w:t>
            </w:r>
          </w:p>
        </w:tc>
        <w:tc>
          <w:tcPr>
            <w:tcW w:w="1468" w:type="dxa"/>
            <w:tcBorders>
              <w:top w:val="nil"/>
              <w:bottom w:val="nil"/>
              <w:right w:val="single" w:sz="16" w:space="0" w:color="000000"/>
            </w:tcBorders>
            <w:shd w:val="clear" w:color="auto" w:fill="FFFFFF"/>
            <w:vAlign w:val="center"/>
          </w:tcPr>
          <w:p w14:paraId="65BCB940"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57,9</w:t>
            </w:r>
          </w:p>
        </w:tc>
      </w:tr>
      <w:tr w:rsidR="00CE50AE" w:rsidRPr="00CE50AE" w14:paraId="4F887787"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0551FFED"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728" w:type="dxa"/>
            <w:tcBorders>
              <w:top w:val="nil"/>
              <w:left w:val="nil"/>
              <w:bottom w:val="nil"/>
              <w:right w:val="single" w:sz="16" w:space="0" w:color="000000"/>
            </w:tcBorders>
            <w:shd w:val="clear" w:color="auto" w:fill="FFFFFF"/>
            <w:vAlign w:val="center"/>
          </w:tcPr>
          <w:p w14:paraId="35D3D8A0"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SMA</w:t>
            </w:r>
          </w:p>
        </w:tc>
        <w:tc>
          <w:tcPr>
            <w:tcW w:w="1147" w:type="dxa"/>
            <w:tcBorders>
              <w:top w:val="nil"/>
              <w:left w:val="single" w:sz="16" w:space="0" w:color="000000"/>
              <w:bottom w:val="nil"/>
            </w:tcBorders>
            <w:shd w:val="clear" w:color="auto" w:fill="FFFFFF"/>
            <w:vAlign w:val="center"/>
          </w:tcPr>
          <w:p w14:paraId="1B2A4E70"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18</w:t>
            </w:r>
          </w:p>
        </w:tc>
        <w:tc>
          <w:tcPr>
            <w:tcW w:w="1009" w:type="dxa"/>
            <w:tcBorders>
              <w:top w:val="nil"/>
              <w:bottom w:val="nil"/>
            </w:tcBorders>
            <w:shd w:val="clear" w:color="auto" w:fill="FFFFFF"/>
            <w:vAlign w:val="center"/>
          </w:tcPr>
          <w:p w14:paraId="410FF023"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31,6</w:t>
            </w:r>
          </w:p>
        </w:tc>
        <w:tc>
          <w:tcPr>
            <w:tcW w:w="1376" w:type="dxa"/>
            <w:tcBorders>
              <w:top w:val="nil"/>
              <w:bottom w:val="nil"/>
            </w:tcBorders>
            <w:shd w:val="clear" w:color="auto" w:fill="FFFFFF"/>
            <w:vAlign w:val="center"/>
          </w:tcPr>
          <w:p w14:paraId="1B7C3334"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31,6</w:t>
            </w:r>
          </w:p>
        </w:tc>
        <w:tc>
          <w:tcPr>
            <w:tcW w:w="1468" w:type="dxa"/>
            <w:tcBorders>
              <w:top w:val="nil"/>
              <w:bottom w:val="nil"/>
              <w:right w:val="single" w:sz="16" w:space="0" w:color="000000"/>
            </w:tcBorders>
            <w:shd w:val="clear" w:color="auto" w:fill="FFFFFF"/>
            <w:vAlign w:val="center"/>
          </w:tcPr>
          <w:p w14:paraId="06C5061F"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89,5</w:t>
            </w:r>
          </w:p>
        </w:tc>
      </w:tr>
      <w:tr w:rsidR="00CE50AE" w:rsidRPr="00CE50AE" w14:paraId="1FC96E86"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415E4C96"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728" w:type="dxa"/>
            <w:tcBorders>
              <w:top w:val="nil"/>
              <w:left w:val="nil"/>
              <w:bottom w:val="nil"/>
              <w:right w:val="single" w:sz="16" w:space="0" w:color="000000"/>
            </w:tcBorders>
            <w:shd w:val="clear" w:color="auto" w:fill="FFFFFF"/>
            <w:vAlign w:val="center"/>
          </w:tcPr>
          <w:p w14:paraId="59ACE876"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Perguruan Tinggi</w:t>
            </w:r>
          </w:p>
        </w:tc>
        <w:tc>
          <w:tcPr>
            <w:tcW w:w="1147" w:type="dxa"/>
            <w:tcBorders>
              <w:top w:val="nil"/>
              <w:left w:val="single" w:sz="16" w:space="0" w:color="000000"/>
              <w:bottom w:val="nil"/>
            </w:tcBorders>
            <w:shd w:val="clear" w:color="auto" w:fill="FFFFFF"/>
            <w:vAlign w:val="center"/>
          </w:tcPr>
          <w:p w14:paraId="595EEC21"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6</w:t>
            </w:r>
          </w:p>
        </w:tc>
        <w:tc>
          <w:tcPr>
            <w:tcW w:w="1009" w:type="dxa"/>
            <w:tcBorders>
              <w:top w:val="nil"/>
              <w:bottom w:val="nil"/>
            </w:tcBorders>
            <w:shd w:val="clear" w:color="auto" w:fill="FFFFFF"/>
            <w:vAlign w:val="center"/>
          </w:tcPr>
          <w:p w14:paraId="29959218"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10,5</w:t>
            </w:r>
          </w:p>
        </w:tc>
        <w:tc>
          <w:tcPr>
            <w:tcW w:w="1376" w:type="dxa"/>
            <w:tcBorders>
              <w:top w:val="nil"/>
              <w:bottom w:val="nil"/>
            </w:tcBorders>
            <w:shd w:val="clear" w:color="auto" w:fill="FFFFFF"/>
            <w:vAlign w:val="center"/>
          </w:tcPr>
          <w:p w14:paraId="6A126FF8"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10,5</w:t>
            </w:r>
          </w:p>
        </w:tc>
        <w:tc>
          <w:tcPr>
            <w:tcW w:w="1468" w:type="dxa"/>
            <w:tcBorders>
              <w:top w:val="nil"/>
              <w:bottom w:val="nil"/>
              <w:right w:val="single" w:sz="16" w:space="0" w:color="000000"/>
            </w:tcBorders>
            <w:shd w:val="clear" w:color="auto" w:fill="FFFFFF"/>
            <w:vAlign w:val="center"/>
          </w:tcPr>
          <w:p w14:paraId="605E6159"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r>
      <w:tr w:rsidR="00CE50AE" w:rsidRPr="00CE50AE" w14:paraId="0740DEA3"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0DA1C055"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728" w:type="dxa"/>
            <w:tcBorders>
              <w:top w:val="nil"/>
              <w:left w:val="nil"/>
              <w:bottom w:val="single" w:sz="16" w:space="0" w:color="000000"/>
              <w:right w:val="single" w:sz="16" w:space="0" w:color="000000"/>
            </w:tcBorders>
            <w:shd w:val="clear" w:color="auto" w:fill="FFFFFF"/>
            <w:vAlign w:val="center"/>
          </w:tcPr>
          <w:p w14:paraId="115C3275"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Total</w:t>
            </w:r>
          </w:p>
        </w:tc>
        <w:tc>
          <w:tcPr>
            <w:tcW w:w="1147" w:type="dxa"/>
            <w:tcBorders>
              <w:top w:val="nil"/>
              <w:left w:val="single" w:sz="16" w:space="0" w:color="000000"/>
              <w:bottom w:val="single" w:sz="16" w:space="0" w:color="000000"/>
            </w:tcBorders>
            <w:shd w:val="clear" w:color="auto" w:fill="FFFFFF"/>
            <w:vAlign w:val="center"/>
          </w:tcPr>
          <w:p w14:paraId="1908611D"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57</w:t>
            </w:r>
          </w:p>
        </w:tc>
        <w:tc>
          <w:tcPr>
            <w:tcW w:w="1009" w:type="dxa"/>
            <w:tcBorders>
              <w:top w:val="nil"/>
              <w:bottom w:val="single" w:sz="16" w:space="0" w:color="000000"/>
            </w:tcBorders>
            <w:shd w:val="clear" w:color="auto" w:fill="FFFFFF"/>
            <w:vAlign w:val="center"/>
          </w:tcPr>
          <w:p w14:paraId="71824842"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c>
          <w:tcPr>
            <w:tcW w:w="1376" w:type="dxa"/>
            <w:tcBorders>
              <w:top w:val="nil"/>
              <w:bottom w:val="single" w:sz="16" w:space="0" w:color="000000"/>
            </w:tcBorders>
            <w:shd w:val="clear" w:color="auto" w:fill="FFFFFF"/>
            <w:vAlign w:val="center"/>
          </w:tcPr>
          <w:p w14:paraId="2E1B0B0E"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c>
          <w:tcPr>
            <w:tcW w:w="1468" w:type="dxa"/>
            <w:tcBorders>
              <w:top w:val="nil"/>
              <w:bottom w:val="single" w:sz="16" w:space="0" w:color="000000"/>
              <w:right w:val="single" w:sz="16" w:space="0" w:color="000000"/>
            </w:tcBorders>
            <w:shd w:val="clear" w:color="auto" w:fill="FFFFFF"/>
          </w:tcPr>
          <w:p w14:paraId="5E83F452" w14:textId="77777777" w:rsidR="00CE50AE" w:rsidRPr="00CE50AE" w:rsidRDefault="00CE50AE" w:rsidP="00CE50AE">
            <w:pPr>
              <w:autoSpaceDE w:val="0"/>
              <w:autoSpaceDN w:val="0"/>
              <w:adjustRightInd w:val="0"/>
              <w:spacing w:after="0" w:line="240" w:lineRule="auto"/>
              <w:rPr>
                <w:rFonts w:ascii="Times New Roman" w:hAnsi="Times New Roman" w:cs="Times New Roman"/>
                <w:sz w:val="24"/>
                <w:szCs w:val="24"/>
                <w:lang w:val="id-ID"/>
              </w:rPr>
            </w:pPr>
          </w:p>
        </w:tc>
      </w:tr>
    </w:tbl>
    <w:p w14:paraId="5EA9B575" w14:textId="77777777" w:rsidR="00CE50AE" w:rsidRPr="00CE50AE" w:rsidRDefault="00CE50AE" w:rsidP="00CE50AE">
      <w:pPr>
        <w:autoSpaceDE w:val="0"/>
        <w:autoSpaceDN w:val="0"/>
        <w:adjustRightInd w:val="0"/>
        <w:spacing w:after="0" w:line="400" w:lineRule="atLeast"/>
        <w:rPr>
          <w:rFonts w:ascii="Times New Roman" w:hAnsi="Times New Roman" w:cs="Times New Roman"/>
          <w:sz w:val="24"/>
          <w:szCs w:val="24"/>
          <w:lang w:val="id-ID"/>
        </w:rPr>
      </w:pPr>
    </w:p>
    <w:p w14:paraId="2FA323B8" w14:textId="77777777" w:rsidR="00CE50AE" w:rsidRPr="00CE50AE" w:rsidRDefault="00CE50AE" w:rsidP="00CE50AE">
      <w:pPr>
        <w:autoSpaceDE w:val="0"/>
        <w:autoSpaceDN w:val="0"/>
        <w:adjustRightInd w:val="0"/>
        <w:spacing w:after="0" w:line="400" w:lineRule="atLeast"/>
        <w:rPr>
          <w:rFonts w:ascii="Times New Roman" w:hAnsi="Times New Roman" w:cs="Times New Roman"/>
          <w:sz w:val="24"/>
          <w:szCs w:val="24"/>
          <w:lang w:val="id-ID"/>
        </w:rPr>
      </w:pPr>
    </w:p>
    <w:p w14:paraId="209E17FF" w14:textId="77777777" w:rsidR="00CE50AE" w:rsidRPr="00CE50AE" w:rsidRDefault="00CE50AE" w:rsidP="00CE50AE">
      <w:pPr>
        <w:autoSpaceDE w:val="0"/>
        <w:autoSpaceDN w:val="0"/>
        <w:adjustRightInd w:val="0"/>
        <w:spacing w:after="0" w:line="400" w:lineRule="atLeast"/>
        <w:rPr>
          <w:rFonts w:ascii="Times New Roman" w:hAnsi="Times New Roman" w:cs="Times New Roman"/>
          <w:sz w:val="24"/>
          <w:szCs w:val="24"/>
          <w:lang w:val="id-ID"/>
        </w:rPr>
      </w:pPr>
    </w:p>
    <w:tbl>
      <w:tblPr>
        <w:tblW w:w="7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377"/>
        <w:gridCol w:w="1147"/>
        <w:gridCol w:w="1009"/>
        <w:gridCol w:w="1377"/>
        <w:gridCol w:w="1469"/>
      </w:tblGrid>
      <w:tr w:rsidR="00CE50AE" w:rsidRPr="00CE50AE" w14:paraId="09FF3D56" w14:textId="77777777">
        <w:trPr>
          <w:cantSplit/>
        </w:trPr>
        <w:tc>
          <w:tcPr>
            <w:tcW w:w="7110" w:type="dxa"/>
            <w:gridSpan w:val="6"/>
            <w:tcBorders>
              <w:top w:val="nil"/>
              <w:left w:val="nil"/>
              <w:bottom w:val="nil"/>
              <w:right w:val="nil"/>
            </w:tcBorders>
            <w:shd w:val="clear" w:color="auto" w:fill="FFFFFF"/>
          </w:tcPr>
          <w:p w14:paraId="6C0B566B"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b/>
                <w:bCs/>
                <w:color w:val="000000"/>
                <w:sz w:val="18"/>
                <w:szCs w:val="18"/>
                <w:lang w:val="id-ID"/>
              </w:rPr>
              <w:t>Status Gizi</w:t>
            </w:r>
          </w:p>
        </w:tc>
      </w:tr>
      <w:tr w:rsidR="00CE50AE" w:rsidRPr="00CE50AE" w14:paraId="683C17ED" w14:textId="77777777">
        <w:trPr>
          <w:cantSplit/>
        </w:trPr>
        <w:tc>
          <w:tcPr>
            <w:tcW w:w="2110" w:type="dxa"/>
            <w:gridSpan w:val="2"/>
            <w:tcBorders>
              <w:top w:val="single" w:sz="16" w:space="0" w:color="000000"/>
              <w:left w:val="single" w:sz="16" w:space="0" w:color="000000"/>
              <w:bottom w:val="single" w:sz="16" w:space="0" w:color="000000"/>
              <w:right w:val="nil"/>
            </w:tcBorders>
            <w:shd w:val="clear" w:color="auto" w:fill="FFFFFF"/>
          </w:tcPr>
          <w:p w14:paraId="1FE0C677"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p>
        </w:tc>
        <w:tc>
          <w:tcPr>
            <w:tcW w:w="1147" w:type="dxa"/>
            <w:tcBorders>
              <w:top w:val="single" w:sz="16" w:space="0" w:color="000000"/>
              <w:left w:val="single" w:sz="16" w:space="0" w:color="000000"/>
              <w:bottom w:val="single" w:sz="16" w:space="0" w:color="000000"/>
            </w:tcBorders>
            <w:shd w:val="clear" w:color="auto" w:fill="FFFFFF"/>
          </w:tcPr>
          <w:p w14:paraId="0D2A7BE1"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Frequency</w:t>
            </w:r>
          </w:p>
        </w:tc>
        <w:tc>
          <w:tcPr>
            <w:tcW w:w="1009" w:type="dxa"/>
            <w:tcBorders>
              <w:top w:val="single" w:sz="16" w:space="0" w:color="000000"/>
              <w:bottom w:val="single" w:sz="16" w:space="0" w:color="000000"/>
            </w:tcBorders>
            <w:shd w:val="clear" w:color="auto" w:fill="FFFFFF"/>
          </w:tcPr>
          <w:p w14:paraId="31DF2681"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Percent</w:t>
            </w:r>
          </w:p>
        </w:tc>
        <w:tc>
          <w:tcPr>
            <w:tcW w:w="1376" w:type="dxa"/>
            <w:tcBorders>
              <w:top w:val="single" w:sz="16" w:space="0" w:color="000000"/>
              <w:bottom w:val="single" w:sz="16" w:space="0" w:color="000000"/>
            </w:tcBorders>
            <w:shd w:val="clear" w:color="auto" w:fill="FFFFFF"/>
          </w:tcPr>
          <w:p w14:paraId="58D4EC71"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Valid Percent</w:t>
            </w:r>
          </w:p>
        </w:tc>
        <w:tc>
          <w:tcPr>
            <w:tcW w:w="1468" w:type="dxa"/>
            <w:tcBorders>
              <w:top w:val="single" w:sz="16" w:space="0" w:color="000000"/>
              <w:bottom w:val="single" w:sz="16" w:space="0" w:color="000000"/>
              <w:right w:val="single" w:sz="16" w:space="0" w:color="000000"/>
            </w:tcBorders>
            <w:shd w:val="clear" w:color="auto" w:fill="FFFFFF"/>
          </w:tcPr>
          <w:p w14:paraId="7B7F931F"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Cumulative Percent</w:t>
            </w:r>
          </w:p>
        </w:tc>
      </w:tr>
      <w:tr w:rsidR="00CE50AE" w:rsidRPr="00CE50AE" w14:paraId="1594458E"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14:paraId="646ECF1D"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Valid</w:t>
            </w:r>
          </w:p>
        </w:tc>
        <w:tc>
          <w:tcPr>
            <w:tcW w:w="1376" w:type="dxa"/>
            <w:tcBorders>
              <w:top w:val="single" w:sz="16" w:space="0" w:color="000000"/>
              <w:left w:val="nil"/>
              <w:bottom w:val="nil"/>
              <w:right w:val="single" w:sz="16" w:space="0" w:color="000000"/>
            </w:tcBorders>
            <w:shd w:val="clear" w:color="auto" w:fill="FFFFFF"/>
            <w:vAlign w:val="center"/>
          </w:tcPr>
          <w:p w14:paraId="0A0C7A95"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sangat kurus</w:t>
            </w:r>
          </w:p>
        </w:tc>
        <w:tc>
          <w:tcPr>
            <w:tcW w:w="1147" w:type="dxa"/>
            <w:tcBorders>
              <w:top w:val="single" w:sz="16" w:space="0" w:color="000000"/>
              <w:left w:val="single" w:sz="16" w:space="0" w:color="000000"/>
              <w:bottom w:val="nil"/>
            </w:tcBorders>
            <w:shd w:val="clear" w:color="auto" w:fill="FFFFFF"/>
            <w:vAlign w:val="center"/>
          </w:tcPr>
          <w:p w14:paraId="1BC760F3"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w:t>
            </w:r>
          </w:p>
        </w:tc>
        <w:tc>
          <w:tcPr>
            <w:tcW w:w="1009" w:type="dxa"/>
            <w:tcBorders>
              <w:top w:val="single" w:sz="16" w:space="0" w:color="000000"/>
              <w:bottom w:val="nil"/>
            </w:tcBorders>
            <w:shd w:val="clear" w:color="auto" w:fill="FFFFFF"/>
            <w:vAlign w:val="center"/>
          </w:tcPr>
          <w:p w14:paraId="4ADF144E"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1,8</w:t>
            </w:r>
          </w:p>
        </w:tc>
        <w:tc>
          <w:tcPr>
            <w:tcW w:w="1376" w:type="dxa"/>
            <w:tcBorders>
              <w:top w:val="single" w:sz="16" w:space="0" w:color="000000"/>
              <w:bottom w:val="nil"/>
            </w:tcBorders>
            <w:shd w:val="clear" w:color="auto" w:fill="FFFFFF"/>
            <w:vAlign w:val="center"/>
          </w:tcPr>
          <w:p w14:paraId="6B1ADFDB"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1,8</w:t>
            </w:r>
          </w:p>
        </w:tc>
        <w:tc>
          <w:tcPr>
            <w:tcW w:w="1468" w:type="dxa"/>
            <w:tcBorders>
              <w:top w:val="single" w:sz="16" w:space="0" w:color="000000"/>
              <w:bottom w:val="nil"/>
              <w:right w:val="single" w:sz="16" w:space="0" w:color="000000"/>
            </w:tcBorders>
            <w:shd w:val="clear" w:color="auto" w:fill="FFFFFF"/>
            <w:vAlign w:val="center"/>
          </w:tcPr>
          <w:p w14:paraId="010AC781"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1,8</w:t>
            </w:r>
          </w:p>
        </w:tc>
      </w:tr>
      <w:tr w:rsidR="00CE50AE" w:rsidRPr="00CE50AE" w14:paraId="7F50F3E1"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743D1A12"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376" w:type="dxa"/>
            <w:tcBorders>
              <w:top w:val="nil"/>
              <w:left w:val="nil"/>
              <w:bottom w:val="nil"/>
              <w:right w:val="single" w:sz="16" w:space="0" w:color="000000"/>
            </w:tcBorders>
            <w:shd w:val="clear" w:color="auto" w:fill="FFFFFF"/>
            <w:vAlign w:val="center"/>
          </w:tcPr>
          <w:p w14:paraId="671E26CD"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kurus</w:t>
            </w:r>
          </w:p>
        </w:tc>
        <w:tc>
          <w:tcPr>
            <w:tcW w:w="1147" w:type="dxa"/>
            <w:tcBorders>
              <w:top w:val="nil"/>
              <w:left w:val="single" w:sz="16" w:space="0" w:color="000000"/>
              <w:bottom w:val="nil"/>
            </w:tcBorders>
            <w:shd w:val="clear" w:color="auto" w:fill="FFFFFF"/>
            <w:vAlign w:val="center"/>
          </w:tcPr>
          <w:p w14:paraId="0AC36B41"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7</w:t>
            </w:r>
          </w:p>
        </w:tc>
        <w:tc>
          <w:tcPr>
            <w:tcW w:w="1009" w:type="dxa"/>
            <w:tcBorders>
              <w:top w:val="nil"/>
              <w:bottom w:val="nil"/>
            </w:tcBorders>
            <w:shd w:val="clear" w:color="auto" w:fill="FFFFFF"/>
            <w:vAlign w:val="center"/>
          </w:tcPr>
          <w:p w14:paraId="05F65BDB"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12,3</w:t>
            </w:r>
          </w:p>
        </w:tc>
        <w:tc>
          <w:tcPr>
            <w:tcW w:w="1376" w:type="dxa"/>
            <w:tcBorders>
              <w:top w:val="nil"/>
              <w:bottom w:val="nil"/>
            </w:tcBorders>
            <w:shd w:val="clear" w:color="auto" w:fill="FFFFFF"/>
            <w:vAlign w:val="center"/>
          </w:tcPr>
          <w:p w14:paraId="572E9FB9"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12,3</w:t>
            </w:r>
          </w:p>
        </w:tc>
        <w:tc>
          <w:tcPr>
            <w:tcW w:w="1468" w:type="dxa"/>
            <w:tcBorders>
              <w:top w:val="nil"/>
              <w:bottom w:val="nil"/>
              <w:right w:val="single" w:sz="16" w:space="0" w:color="000000"/>
            </w:tcBorders>
            <w:shd w:val="clear" w:color="auto" w:fill="FFFFFF"/>
            <w:vAlign w:val="center"/>
          </w:tcPr>
          <w:p w14:paraId="32B25AC5"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14,0</w:t>
            </w:r>
          </w:p>
        </w:tc>
      </w:tr>
      <w:tr w:rsidR="00CE50AE" w:rsidRPr="00CE50AE" w14:paraId="2C6E2FA4"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5FA90768"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376" w:type="dxa"/>
            <w:tcBorders>
              <w:top w:val="nil"/>
              <w:left w:val="nil"/>
              <w:bottom w:val="nil"/>
              <w:right w:val="single" w:sz="16" w:space="0" w:color="000000"/>
            </w:tcBorders>
            <w:shd w:val="clear" w:color="auto" w:fill="FFFFFF"/>
            <w:vAlign w:val="center"/>
          </w:tcPr>
          <w:p w14:paraId="728E069B"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normal</w:t>
            </w:r>
          </w:p>
        </w:tc>
        <w:tc>
          <w:tcPr>
            <w:tcW w:w="1147" w:type="dxa"/>
            <w:tcBorders>
              <w:top w:val="nil"/>
              <w:left w:val="single" w:sz="16" w:space="0" w:color="000000"/>
              <w:bottom w:val="nil"/>
            </w:tcBorders>
            <w:shd w:val="clear" w:color="auto" w:fill="FFFFFF"/>
            <w:vAlign w:val="center"/>
          </w:tcPr>
          <w:p w14:paraId="4DA062BE"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28</w:t>
            </w:r>
          </w:p>
        </w:tc>
        <w:tc>
          <w:tcPr>
            <w:tcW w:w="1009" w:type="dxa"/>
            <w:tcBorders>
              <w:top w:val="nil"/>
              <w:bottom w:val="nil"/>
            </w:tcBorders>
            <w:shd w:val="clear" w:color="auto" w:fill="FFFFFF"/>
            <w:vAlign w:val="center"/>
          </w:tcPr>
          <w:p w14:paraId="1CF8E55F"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49,1</w:t>
            </w:r>
          </w:p>
        </w:tc>
        <w:tc>
          <w:tcPr>
            <w:tcW w:w="1376" w:type="dxa"/>
            <w:tcBorders>
              <w:top w:val="nil"/>
              <w:bottom w:val="nil"/>
            </w:tcBorders>
            <w:shd w:val="clear" w:color="auto" w:fill="FFFFFF"/>
            <w:vAlign w:val="center"/>
          </w:tcPr>
          <w:p w14:paraId="138438E5"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49,1</w:t>
            </w:r>
          </w:p>
        </w:tc>
        <w:tc>
          <w:tcPr>
            <w:tcW w:w="1468" w:type="dxa"/>
            <w:tcBorders>
              <w:top w:val="nil"/>
              <w:bottom w:val="nil"/>
              <w:right w:val="single" w:sz="16" w:space="0" w:color="000000"/>
            </w:tcBorders>
            <w:shd w:val="clear" w:color="auto" w:fill="FFFFFF"/>
            <w:vAlign w:val="center"/>
          </w:tcPr>
          <w:p w14:paraId="52875254"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63,2</w:t>
            </w:r>
          </w:p>
        </w:tc>
      </w:tr>
      <w:tr w:rsidR="00CE50AE" w:rsidRPr="00CE50AE" w14:paraId="55BB73DE"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1A26793A"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376" w:type="dxa"/>
            <w:tcBorders>
              <w:top w:val="nil"/>
              <w:left w:val="nil"/>
              <w:bottom w:val="nil"/>
              <w:right w:val="single" w:sz="16" w:space="0" w:color="000000"/>
            </w:tcBorders>
            <w:shd w:val="clear" w:color="auto" w:fill="FFFFFF"/>
            <w:vAlign w:val="center"/>
          </w:tcPr>
          <w:p w14:paraId="510566F5"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gemuk</w:t>
            </w:r>
          </w:p>
        </w:tc>
        <w:tc>
          <w:tcPr>
            <w:tcW w:w="1147" w:type="dxa"/>
            <w:tcBorders>
              <w:top w:val="nil"/>
              <w:left w:val="single" w:sz="16" w:space="0" w:color="000000"/>
              <w:bottom w:val="nil"/>
            </w:tcBorders>
            <w:shd w:val="clear" w:color="auto" w:fill="FFFFFF"/>
            <w:vAlign w:val="center"/>
          </w:tcPr>
          <w:p w14:paraId="574BAA61"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w:t>
            </w:r>
          </w:p>
        </w:tc>
        <w:tc>
          <w:tcPr>
            <w:tcW w:w="1009" w:type="dxa"/>
            <w:tcBorders>
              <w:top w:val="nil"/>
              <w:bottom w:val="nil"/>
            </w:tcBorders>
            <w:shd w:val="clear" w:color="auto" w:fill="FFFFFF"/>
            <w:vAlign w:val="center"/>
          </w:tcPr>
          <w:p w14:paraId="0CD4423A"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8,8</w:t>
            </w:r>
          </w:p>
        </w:tc>
        <w:tc>
          <w:tcPr>
            <w:tcW w:w="1376" w:type="dxa"/>
            <w:tcBorders>
              <w:top w:val="nil"/>
              <w:bottom w:val="nil"/>
            </w:tcBorders>
            <w:shd w:val="clear" w:color="auto" w:fill="FFFFFF"/>
            <w:vAlign w:val="center"/>
          </w:tcPr>
          <w:p w14:paraId="45FD6FA1"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8,8</w:t>
            </w:r>
          </w:p>
        </w:tc>
        <w:tc>
          <w:tcPr>
            <w:tcW w:w="1468" w:type="dxa"/>
            <w:tcBorders>
              <w:top w:val="nil"/>
              <w:bottom w:val="nil"/>
              <w:right w:val="single" w:sz="16" w:space="0" w:color="000000"/>
            </w:tcBorders>
            <w:shd w:val="clear" w:color="auto" w:fill="FFFFFF"/>
            <w:vAlign w:val="center"/>
          </w:tcPr>
          <w:p w14:paraId="26B0550C"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71,9</w:t>
            </w:r>
          </w:p>
        </w:tc>
      </w:tr>
      <w:tr w:rsidR="00CE50AE" w:rsidRPr="00CE50AE" w14:paraId="5FBEBB6D"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1358E291"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376" w:type="dxa"/>
            <w:tcBorders>
              <w:top w:val="nil"/>
              <w:left w:val="nil"/>
              <w:bottom w:val="nil"/>
              <w:right w:val="single" w:sz="16" w:space="0" w:color="000000"/>
            </w:tcBorders>
            <w:shd w:val="clear" w:color="auto" w:fill="FFFFFF"/>
            <w:vAlign w:val="center"/>
          </w:tcPr>
          <w:p w14:paraId="53F8A320"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obese</w:t>
            </w:r>
          </w:p>
        </w:tc>
        <w:tc>
          <w:tcPr>
            <w:tcW w:w="1147" w:type="dxa"/>
            <w:tcBorders>
              <w:top w:val="nil"/>
              <w:left w:val="single" w:sz="16" w:space="0" w:color="000000"/>
              <w:bottom w:val="nil"/>
            </w:tcBorders>
            <w:shd w:val="clear" w:color="auto" w:fill="FFFFFF"/>
            <w:vAlign w:val="center"/>
          </w:tcPr>
          <w:p w14:paraId="0496E349"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16</w:t>
            </w:r>
          </w:p>
        </w:tc>
        <w:tc>
          <w:tcPr>
            <w:tcW w:w="1009" w:type="dxa"/>
            <w:tcBorders>
              <w:top w:val="nil"/>
              <w:bottom w:val="nil"/>
            </w:tcBorders>
            <w:shd w:val="clear" w:color="auto" w:fill="FFFFFF"/>
            <w:vAlign w:val="center"/>
          </w:tcPr>
          <w:p w14:paraId="2B9A2723"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28,1</w:t>
            </w:r>
          </w:p>
        </w:tc>
        <w:tc>
          <w:tcPr>
            <w:tcW w:w="1376" w:type="dxa"/>
            <w:tcBorders>
              <w:top w:val="nil"/>
              <w:bottom w:val="nil"/>
            </w:tcBorders>
            <w:shd w:val="clear" w:color="auto" w:fill="FFFFFF"/>
            <w:vAlign w:val="center"/>
          </w:tcPr>
          <w:p w14:paraId="53DC255B"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28,1</w:t>
            </w:r>
          </w:p>
        </w:tc>
        <w:tc>
          <w:tcPr>
            <w:tcW w:w="1468" w:type="dxa"/>
            <w:tcBorders>
              <w:top w:val="nil"/>
              <w:bottom w:val="nil"/>
              <w:right w:val="single" w:sz="16" w:space="0" w:color="000000"/>
            </w:tcBorders>
            <w:shd w:val="clear" w:color="auto" w:fill="FFFFFF"/>
            <w:vAlign w:val="center"/>
          </w:tcPr>
          <w:p w14:paraId="3F920460"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r>
      <w:tr w:rsidR="00CE50AE" w:rsidRPr="00CE50AE" w14:paraId="255EBD6C"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33293BA9"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376" w:type="dxa"/>
            <w:tcBorders>
              <w:top w:val="nil"/>
              <w:left w:val="nil"/>
              <w:bottom w:val="single" w:sz="16" w:space="0" w:color="000000"/>
              <w:right w:val="single" w:sz="16" w:space="0" w:color="000000"/>
            </w:tcBorders>
            <w:shd w:val="clear" w:color="auto" w:fill="FFFFFF"/>
            <w:vAlign w:val="center"/>
          </w:tcPr>
          <w:p w14:paraId="4FE28DEC"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Total</w:t>
            </w:r>
          </w:p>
        </w:tc>
        <w:tc>
          <w:tcPr>
            <w:tcW w:w="1147" w:type="dxa"/>
            <w:tcBorders>
              <w:top w:val="nil"/>
              <w:left w:val="single" w:sz="16" w:space="0" w:color="000000"/>
              <w:bottom w:val="single" w:sz="16" w:space="0" w:color="000000"/>
            </w:tcBorders>
            <w:shd w:val="clear" w:color="auto" w:fill="FFFFFF"/>
            <w:vAlign w:val="center"/>
          </w:tcPr>
          <w:p w14:paraId="416B742C"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57</w:t>
            </w:r>
          </w:p>
        </w:tc>
        <w:tc>
          <w:tcPr>
            <w:tcW w:w="1009" w:type="dxa"/>
            <w:tcBorders>
              <w:top w:val="nil"/>
              <w:bottom w:val="single" w:sz="16" w:space="0" w:color="000000"/>
            </w:tcBorders>
            <w:shd w:val="clear" w:color="auto" w:fill="FFFFFF"/>
            <w:vAlign w:val="center"/>
          </w:tcPr>
          <w:p w14:paraId="525482DE"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c>
          <w:tcPr>
            <w:tcW w:w="1376" w:type="dxa"/>
            <w:tcBorders>
              <w:top w:val="nil"/>
              <w:bottom w:val="single" w:sz="16" w:space="0" w:color="000000"/>
            </w:tcBorders>
            <w:shd w:val="clear" w:color="auto" w:fill="FFFFFF"/>
            <w:vAlign w:val="center"/>
          </w:tcPr>
          <w:p w14:paraId="0F2D520C"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c>
          <w:tcPr>
            <w:tcW w:w="1468" w:type="dxa"/>
            <w:tcBorders>
              <w:top w:val="nil"/>
              <w:bottom w:val="single" w:sz="16" w:space="0" w:color="000000"/>
              <w:right w:val="single" w:sz="16" w:space="0" w:color="000000"/>
            </w:tcBorders>
            <w:shd w:val="clear" w:color="auto" w:fill="FFFFFF"/>
          </w:tcPr>
          <w:p w14:paraId="58B15034" w14:textId="77777777" w:rsidR="00CE50AE" w:rsidRPr="00CE50AE" w:rsidRDefault="00CE50AE" w:rsidP="00CE50AE">
            <w:pPr>
              <w:autoSpaceDE w:val="0"/>
              <w:autoSpaceDN w:val="0"/>
              <w:adjustRightInd w:val="0"/>
              <w:spacing w:after="0" w:line="240" w:lineRule="auto"/>
              <w:rPr>
                <w:rFonts w:ascii="Times New Roman" w:hAnsi="Times New Roman" w:cs="Times New Roman"/>
                <w:sz w:val="24"/>
                <w:szCs w:val="24"/>
                <w:lang w:val="id-ID"/>
              </w:rPr>
            </w:pPr>
          </w:p>
        </w:tc>
      </w:tr>
    </w:tbl>
    <w:p w14:paraId="3E95AC9B" w14:textId="77777777" w:rsidR="00CE50AE" w:rsidRPr="00CE50AE" w:rsidRDefault="00CE50AE" w:rsidP="00CE50AE">
      <w:pPr>
        <w:autoSpaceDE w:val="0"/>
        <w:autoSpaceDN w:val="0"/>
        <w:adjustRightInd w:val="0"/>
        <w:spacing w:after="0" w:line="400" w:lineRule="atLeast"/>
        <w:rPr>
          <w:rFonts w:ascii="Times New Roman" w:hAnsi="Times New Roman" w:cs="Times New Roman"/>
          <w:sz w:val="24"/>
          <w:szCs w:val="24"/>
          <w:lang w:val="id-ID"/>
        </w:rPr>
      </w:pPr>
    </w:p>
    <w:tbl>
      <w:tblPr>
        <w:tblW w:w="70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362"/>
        <w:gridCol w:w="1147"/>
        <w:gridCol w:w="1009"/>
        <w:gridCol w:w="1376"/>
        <w:gridCol w:w="1468"/>
      </w:tblGrid>
      <w:tr w:rsidR="00CE50AE" w:rsidRPr="00CE50AE" w14:paraId="46EE32C6" w14:textId="77777777">
        <w:trPr>
          <w:cantSplit/>
        </w:trPr>
        <w:tc>
          <w:tcPr>
            <w:tcW w:w="7095" w:type="dxa"/>
            <w:gridSpan w:val="6"/>
            <w:tcBorders>
              <w:top w:val="nil"/>
              <w:left w:val="nil"/>
              <w:bottom w:val="nil"/>
              <w:right w:val="nil"/>
            </w:tcBorders>
            <w:shd w:val="clear" w:color="auto" w:fill="FFFFFF"/>
          </w:tcPr>
          <w:p w14:paraId="0F0B7E05"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b/>
                <w:bCs/>
                <w:color w:val="000000"/>
                <w:sz w:val="18"/>
                <w:szCs w:val="18"/>
                <w:lang w:val="id-ID"/>
              </w:rPr>
              <w:t>Status Anemia</w:t>
            </w:r>
          </w:p>
        </w:tc>
      </w:tr>
      <w:tr w:rsidR="00CE50AE" w:rsidRPr="00CE50AE" w14:paraId="5B8D4335" w14:textId="77777777">
        <w:trPr>
          <w:cantSplit/>
        </w:trPr>
        <w:tc>
          <w:tcPr>
            <w:tcW w:w="2095" w:type="dxa"/>
            <w:gridSpan w:val="2"/>
            <w:tcBorders>
              <w:top w:val="single" w:sz="16" w:space="0" w:color="000000"/>
              <w:left w:val="single" w:sz="16" w:space="0" w:color="000000"/>
              <w:bottom w:val="single" w:sz="16" w:space="0" w:color="000000"/>
              <w:right w:val="nil"/>
            </w:tcBorders>
            <w:shd w:val="clear" w:color="auto" w:fill="FFFFFF"/>
          </w:tcPr>
          <w:p w14:paraId="3B1EAF2B"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p>
        </w:tc>
        <w:tc>
          <w:tcPr>
            <w:tcW w:w="1147" w:type="dxa"/>
            <w:tcBorders>
              <w:top w:val="single" w:sz="16" w:space="0" w:color="000000"/>
              <w:left w:val="single" w:sz="16" w:space="0" w:color="000000"/>
              <w:bottom w:val="single" w:sz="16" w:space="0" w:color="000000"/>
            </w:tcBorders>
            <w:shd w:val="clear" w:color="auto" w:fill="FFFFFF"/>
          </w:tcPr>
          <w:p w14:paraId="2332EB46"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Frequency</w:t>
            </w:r>
          </w:p>
        </w:tc>
        <w:tc>
          <w:tcPr>
            <w:tcW w:w="1009" w:type="dxa"/>
            <w:tcBorders>
              <w:top w:val="single" w:sz="16" w:space="0" w:color="000000"/>
              <w:bottom w:val="single" w:sz="16" w:space="0" w:color="000000"/>
            </w:tcBorders>
            <w:shd w:val="clear" w:color="auto" w:fill="FFFFFF"/>
          </w:tcPr>
          <w:p w14:paraId="7378B06C"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Percent</w:t>
            </w:r>
          </w:p>
        </w:tc>
        <w:tc>
          <w:tcPr>
            <w:tcW w:w="1376" w:type="dxa"/>
            <w:tcBorders>
              <w:top w:val="single" w:sz="16" w:space="0" w:color="000000"/>
              <w:bottom w:val="single" w:sz="16" w:space="0" w:color="000000"/>
            </w:tcBorders>
            <w:shd w:val="clear" w:color="auto" w:fill="FFFFFF"/>
          </w:tcPr>
          <w:p w14:paraId="781510D3"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Valid Percent</w:t>
            </w:r>
          </w:p>
        </w:tc>
        <w:tc>
          <w:tcPr>
            <w:tcW w:w="1468" w:type="dxa"/>
            <w:tcBorders>
              <w:top w:val="single" w:sz="16" w:space="0" w:color="000000"/>
              <w:bottom w:val="single" w:sz="16" w:space="0" w:color="000000"/>
              <w:right w:val="single" w:sz="16" w:space="0" w:color="000000"/>
            </w:tcBorders>
            <w:shd w:val="clear" w:color="auto" w:fill="FFFFFF"/>
          </w:tcPr>
          <w:p w14:paraId="5B335694"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Cumulative Percent</w:t>
            </w:r>
          </w:p>
        </w:tc>
      </w:tr>
      <w:tr w:rsidR="00CE50AE" w:rsidRPr="00CE50AE" w14:paraId="338C1AA8"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14:paraId="5558211E"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Valid</w:t>
            </w:r>
          </w:p>
        </w:tc>
        <w:tc>
          <w:tcPr>
            <w:tcW w:w="1361" w:type="dxa"/>
            <w:tcBorders>
              <w:top w:val="single" w:sz="16" w:space="0" w:color="000000"/>
              <w:left w:val="nil"/>
              <w:bottom w:val="nil"/>
              <w:right w:val="single" w:sz="16" w:space="0" w:color="000000"/>
            </w:tcBorders>
            <w:shd w:val="clear" w:color="auto" w:fill="FFFFFF"/>
            <w:vAlign w:val="center"/>
          </w:tcPr>
          <w:p w14:paraId="30FB6613"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tidak anemia</w:t>
            </w:r>
          </w:p>
        </w:tc>
        <w:tc>
          <w:tcPr>
            <w:tcW w:w="1147" w:type="dxa"/>
            <w:tcBorders>
              <w:top w:val="single" w:sz="16" w:space="0" w:color="000000"/>
              <w:left w:val="single" w:sz="16" w:space="0" w:color="000000"/>
              <w:bottom w:val="nil"/>
            </w:tcBorders>
            <w:shd w:val="clear" w:color="auto" w:fill="FFFFFF"/>
            <w:vAlign w:val="center"/>
          </w:tcPr>
          <w:p w14:paraId="3787A924"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39</w:t>
            </w:r>
          </w:p>
        </w:tc>
        <w:tc>
          <w:tcPr>
            <w:tcW w:w="1009" w:type="dxa"/>
            <w:tcBorders>
              <w:top w:val="single" w:sz="16" w:space="0" w:color="000000"/>
              <w:bottom w:val="nil"/>
            </w:tcBorders>
            <w:shd w:val="clear" w:color="auto" w:fill="FFFFFF"/>
            <w:vAlign w:val="center"/>
          </w:tcPr>
          <w:p w14:paraId="6A70936E"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68,4</w:t>
            </w:r>
          </w:p>
        </w:tc>
        <w:tc>
          <w:tcPr>
            <w:tcW w:w="1376" w:type="dxa"/>
            <w:tcBorders>
              <w:top w:val="single" w:sz="16" w:space="0" w:color="000000"/>
              <w:bottom w:val="nil"/>
            </w:tcBorders>
            <w:shd w:val="clear" w:color="auto" w:fill="FFFFFF"/>
            <w:vAlign w:val="center"/>
          </w:tcPr>
          <w:p w14:paraId="7BD4DC7E"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68,4</w:t>
            </w:r>
          </w:p>
        </w:tc>
        <w:tc>
          <w:tcPr>
            <w:tcW w:w="1468" w:type="dxa"/>
            <w:tcBorders>
              <w:top w:val="single" w:sz="16" w:space="0" w:color="000000"/>
              <w:bottom w:val="nil"/>
              <w:right w:val="single" w:sz="16" w:space="0" w:color="000000"/>
            </w:tcBorders>
            <w:shd w:val="clear" w:color="auto" w:fill="FFFFFF"/>
            <w:vAlign w:val="center"/>
          </w:tcPr>
          <w:p w14:paraId="301BBF71"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68,4</w:t>
            </w:r>
          </w:p>
        </w:tc>
      </w:tr>
      <w:tr w:rsidR="00CE50AE" w:rsidRPr="00CE50AE" w14:paraId="628426F1"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20E7793F"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361" w:type="dxa"/>
            <w:tcBorders>
              <w:top w:val="nil"/>
              <w:left w:val="nil"/>
              <w:bottom w:val="nil"/>
              <w:right w:val="single" w:sz="16" w:space="0" w:color="000000"/>
            </w:tcBorders>
            <w:shd w:val="clear" w:color="auto" w:fill="FFFFFF"/>
            <w:vAlign w:val="center"/>
          </w:tcPr>
          <w:p w14:paraId="6B233409"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anemia</w:t>
            </w:r>
          </w:p>
        </w:tc>
        <w:tc>
          <w:tcPr>
            <w:tcW w:w="1147" w:type="dxa"/>
            <w:tcBorders>
              <w:top w:val="nil"/>
              <w:left w:val="single" w:sz="16" w:space="0" w:color="000000"/>
              <w:bottom w:val="nil"/>
            </w:tcBorders>
            <w:shd w:val="clear" w:color="auto" w:fill="FFFFFF"/>
            <w:vAlign w:val="center"/>
          </w:tcPr>
          <w:p w14:paraId="4090286B"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18</w:t>
            </w:r>
          </w:p>
        </w:tc>
        <w:tc>
          <w:tcPr>
            <w:tcW w:w="1009" w:type="dxa"/>
            <w:tcBorders>
              <w:top w:val="nil"/>
              <w:bottom w:val="nil"/>
            </w:tcBorders>
            <w:shd w:val="clear" w:color="auto" w:fill="FFFFFF"/>
            <w:vAlign w:val="center"/>
          </w:tcPr>
          <w:p w14:paraId="756B611E"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31,6</w:t>
            </w:r>
          </w:p>
        </w:tc>
        <w:tc>
          <w:tcPr>
            <w:tcW w:w="1376" w:type="dxa"/>
            <w:tcBorders>
              <w:top w:val="nil"/>
              <w:bottom w:val="nil"/>
            </w:tcBorders>
            <w:shd w:val="clear" w:color="auto" w:fill="FFFFFF"/>
            <w:vAlign w:val="center"/>
          </w:tcPr>
          <w:p w14:paraId="3379AA58"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31,6</w:t>
            </w:r>
          </w:p>
        </w:tc>
        <w:tc>
          <w:tcPr>
            <w:tcW w:w="1468" w:type="dxa"/>
            <w:tcBorders>
              <w:top w:val="nil"/>
              <w:bottom w:val="nil"/>
              <w:right w:val="single" w:sz="16" w:space="0" w:color="000000"/>
            </w:tcBorders>
            <w:shd w:val="clear" w:color="auto" w:fill="FFFFFF"/>
            <w:vAlign w:val="center"/>
          </w:tcPr>
          <w:p w14:paraId="5D88C1EA"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r>
      <w:tr w:rsidR="00CE50AE" w:rsidRPr="00CE50AE" w14:paraId="03DA58D0"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02D6CBD6"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361" w:type="dxa"/>
            <w:tcBorders>
              <w:top w:val="nil"/>
              <w:left w:val="nil"/>
              <w:bottom w:val="single" w:sz="16" w:space="0" w:color="000000"/>
              <w:right w:val="single" w:sz="16" w:space="0" w:color="000000"/>
            </w:tcBorders>
            <w:shd w:val="clear" w:color="auto" w:fill="FFFFFF"/>
            <w:vAlign w:val="center"/>
          </w:tcPr>
          <w:p w14:paraId="055693E2"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Total</w:t>
            </w:r>
          </w:p>
        </w:tc>
        <w:tc>
          <w:tcPr>
            <w:tcW w:w="1147" w:type="dxa"/>
            <w:tcBorders>
              <w:top w:val="nil"/>
              <w:left w:val="single" w:sz="16" w:space="0" w:color="000000"/>
              <w:bottom w:val="single" w:sz="16" w:space="0" w:color="000000"/>
            </w:tcBorders>
            <w:shd w:val="clear" w:color="auto" w:fill="FFFFFF"/>
            <w:vAlign w:val="center"/>
          </w:tcPr>
          <w:p w14:paraId="6573EEFD"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57</w:t>
            </w:r>
          </w:p>
        </w:tc>
        <w:tc>
          <w:tcPr>
            <w:tcW w:w="1009" w:type="dxa"/>
            <w:tcBorders>
              <w:top w:val="nil"/>
              <w:bottom w:val="single" w:sz="16" w:space="0" w:color="000000"/>
            </w:tcBorders>
            <w:shd w:val="clear" w:color="auto" w:fill="FFFFFF"/>
            <w:vAlign w:val="center"/>
          </w:tcPr>
          <w:p w14:paraId="2BA43EFD"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c>
          <w:tcPr>
            <w:tcW w:w="1376" w:type="dxa"/>
            <w:tcBorders>
              <w:top w:val="nil"/>
              <w:bottom w:val="single" w:sz="16" w:space="0" w:color="000000"/>
            </w:tcBorders>
            <w:shd w:val="clear" w:color="auto" w:fill="FFFFFF"/>
            <w:vAlign w:val="center"/>
          </w:tcPr>
          <w:p w14:paraId="5711275B"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c>
          <w:tcPr>
            <w:tcW w:w="1468" w:type="dxa"/>
            <w:tcBorders>
              <w:top w:val="nil"/>
              <w:bottom w:val="single" w:sz="16" w:space="0" w:color="000000"/>
              <w:right w:val="single" w:sz="16" w:space="0" w:color="000000"/>
            </w:tcBorders>
            <w:shd w:val="clear" w:color="auto" w:fill="FFFFFF"/>
          </w:tcPr>
          <w:p w14:paraId="481FB7C8" w14:textId="77777777" w:rsidR="00CE50AE" w:rsidRPr="00CE50AE" w:rsidRDefault="00CE50AE" w:rsidP="00CE50AE">
            <w:pPr>
              <w:autoSpaceDE w:val="0"/>
              <w:autoSpaceDN w:val="0"/>
              <w:adjustRightInd w:val="0"/>
              <w:spacing w:after="0" w:line="240" w:lineRule="auto"/>
              <w:rPr>
                <w:rFonts w:ascii="Times New Roman" w:hAnsi="Times New Roman" w:cs="Times New Roman"/>
                <w:sz w:val="24"/>
                <w:szCs w:val="24"/>
                <w:lang w:val="id-ID"/>
              </w:rPr>
            </w:pPr>
          </w:p>
        </w:tc>
      </w:tr>
    </w:tbl>
    <w:p w14:paraId="6A8DDF47" w14:textId="77777777" w:rsidR="00CE50AE" w:rsidRPr="00CE50AE" w:rsidRDefault="00CE50AE" w:rsidP="00CE50AE">
      <w:pPr>
        <w:autoSpaceDE w:val="0"/>
        <w:autoSpaceDN w:val="0"/>
        <w:adjustRightInd w:val="0"/>
        <w:spacing w:after="0" w:line="400" w:lineRule="atLeast"/>
        <w:rPr>
          <w:rFonts w:ascii="Times New Roman" w:hAnsi="Times New Roman" w:cs="Times New Roman"/>
          <w:sz w:val="24"/>
          <w:szCs w:val="24"/>
          <w:lang w:val="id-ID"/>
        </w:rPr>
      </w:pPr>
    </w:p>
    <w:tbl>
      <w:tblPr>
        <w:tblW w:w="7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515"/>
        <w:gridCol w:w="1147"/>
        <w:gridCol w:w="1009"/>
        <w:gridCol w:w="1376"/>
        <w:gridCol w:w="1468"/>
      </w:tblGrid>
      <w:tr w:rsidR="00CE50AE" w:rsidRPr="00CE50AE" w14:paraId="3BAC45B3" w14:textId="77777777">
        <w:trPr>
          <w:cantSplit/>
        </w:trPr>
        <w:tc>
          <w:tcPr>
            <w:tcW w:w="7248" w:type="dxa"/>
            <w:gridSpan w:val="6"/>
            <w:tcBorders>
              <w:top w:val="nil"/>
              <w:left w:val="nil"/>
              <w:bottom w:val="nil"/>
              <w:right w:val="nil"/>
            </w:tcBorders>
            <w:shd w:val="clear" w:color="auto" w:fill="FFFFFF"/>
          </w:tcPr>
          <w:p w14:paraId="5FBB9E14"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b/>
                <w:bCs/>
                <w:color w:val="000000"/>
                <w:sz w:val="18"/>
                <w:szCs w:val="18"/>
                <w:lang w:val="id-ID"/>
              </w:rPr>
              <w:t>Asam Folat(µ)</w:t>
            </w:r>
          </w:p>
        </w:tc>
      </w:tr>
      <w:tr w:rsidR="00CE50AE" w:rsidRPr="00CE50AE" w14:paraId="0F170F59" w14:textId="77777777">
        <w:trPr>
          <w:cantSplit/>
        </w:trPr>
        <w:tc>
          <w:tcPr>
            <w:tcW w:w="2248" w:type="dxa"/>
            <w:gridSpan w:val="2"/>
            <w:tcBorders>
              <w:top w:val="single" w:sz="16" w:space="0" w:color="000000"/>
              <w:left w:val="single" w:sz="16" w:space="0" w:color="000000"/>
              <w:bottom w:val="single" w:sz="16" w:space="0" w:color="000000"/>
              <w:right w:val="nil"/>
            </w:tcBorders>
            <w:shd w:val="clear" w:color="auto" w:fill="FFFFFF"/>
          </w:tcPr>
          <w:p w14:paraId="5AFAB519"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p>
        </w:tc>
        <w:tc>
          <w:tcPr>
            <w:tcW w:w="1147" w:type="dxa"/>
            <w:tcBorders>
              <w:top w:val="single" w:sz="16" w:space="0" w:color="000000"/>
              <w:left w:val="single" w:sz="16" w:space="0" w:color="000000"/>
              <w:bottom w:val="single" w:sz="16" w:space="0" w:color="000000"/>
            </w:tcBorders>
            <w:shd w:val="clear" w:color="auto" w:fill="FFFFFF"/>
          </w:tcPr>
          <w:p w14:paraId="5F026E73"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Frequency</w:t>
            </w:r>
          </w:p>
        </w:tc>
        <w:tc>
          <w:tcPr>
            <w:tcW w:w="1009" w:type="dxa"/>
            <w:tcBorders>
              <w:top w:val="single" w:sz="16" w:space="0" w:color="000000"/>
              <w:bottom w:val="single" w:sz="16" w:space="0" w:color="000000"/>
            </w:tcBorders>
            <w:shd w:val="clear" w:color="auto" w:fill="FFFFFF"/>
          </w:tcPr>
          <w:p w14:paraId="7B5420F8"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Percent</w:t>
            </w:r>
          </w:p>
        </w:tc>
        <w:tc>
          <w:tcPr>
            <w:tcW w:w="1376" w:type="dxa"/>
            <w:tcBorders>
              <w:top w:val="single" w:sz="16" w:space="0" w:color="000000"/>
              <w:bottom w:val="single" w:sz="16" w:space="0" w:color="000000"/>
            </w:tcBorders>
            <w:shd w:val="clear" w:color="auto" w:fill="FFFFFF"/>
          </w:tcPr>
          <w:p w14:paraId="6581B936"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Valid Percent</w:t>
            </w:r>
          </w:p>
        </w:tc>
        <w:tc>
          <w:tcPr>
            <w:tcW w:w="1468" w:type="dxa"/>
            <w:tcBorders>
              <w:top w:val="single" w:sz="16" w:space="0" w:color="000000"/>
              <w:bottom w:val="single" w:sz="16" w:space="0" w:color="000000"/>
              <w:right w:val="single" w:sz="16" w:space="0" w:color="000000"/>
            </w:tcBorders>
            <w:shd w:val="clear" w:color="auto" w:fill="FFFFFF"/>
          </w:tcPr>
          <w:p w14:paraId="3CAB34D8"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Cumulative Percent</w:t>
            </w:r>
          </w:p>
        </w:tc>
      </w:tr>
      <w:tr w:rsidR="00CE50AE" w:rsidRPr="00CE50AE" w14:paraId="30449D55"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14:paraId="02B48AC0"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Valid</w:t>
            </w:r>
          </w:p>
        </w:tc>
        <w:tc>
          <w:tcPr>
            <w:tcW w:w="1514" w:type="dxa"/>
            <w:tcBorders>
              <w:top w:val="single" w:sz="16" w:space="0" w:color="000000"/>
              <w:left w:val="nil"/>
              <w:bottom w:val="nil"/>
              <w:right w:val="single" w:sz="16" w:space="0" w:color="000000"/>
            </w:tcBorders>
            <w:shd w:val="clear" w:color="auto" w:fill="FFFFFF"/>
            <w:vAlign w:val="center"/>
          </w:tcPr>
          <w:p w14:paraId="633B8AD1"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tidak terpenuhi</w:t>
            </w:r>
          </w:p>
        </w:tc>
        <w:tc>
          <w:tcPr>
            <w:tcW w:w="1147" w:type="dxa"/>
            <w:tcBorders>
              <w:top w:val="single" w:sz="16" w:space="0" w:color="000000"/>
              <w:left w:val="single" w:sz="16" w:space="0" w:color="000000"/>
              <w:bottom w:val="nil"/>
            </w:tcBorders>
            <w:shd w:val="clear" w:color="auto" w:fill="FFFFFF"/>
            <w:vAlign w:val="center"/>
          </w:tcPr>
          <w:p w14:paraId="7E494E10"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54</w:t>
            </w:r>
          </w:p>
        </w:tc>
        <w:tc>
          <w:tcPr>
            <w:tcW w:w="1009" w:type="dxa"/>
            <w:tcBorders>
              <w:top w:val="single" w:sz="16" w:space="0" w:color="000000"/>
              <w:bottom w:val="nil"/>
            </w:tcBorders>
            <w:shd w:val="clear" w:color="auto" w:fill="FFFFFF"/>
            <w:vAlign w:val="center"/>
          </w:tcPr>
          <w:p w14:paraId="5D44C05C"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94,7</w:t>
            </w:r>
          </w:p>
        </w:tc>
        <w:tc>
          <w:tcPr>
            <w:tcW w:w="1376" w:type="dxa"/>
            <w:tcBorders>
              <w:top w:val="single" w:sz="16" w:space="0" w:color="000000"/>
              <w:bottom w:val="nil"/>
            </w:tcBorders>
            <w:shd w:val="clear" w:color="auto" w:fill="FFFFFF"/>
            <w:vAlign w:val="center"/>
          </w:tcPr>
          <w:p w14:paraId="31946FB3"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94,7</w:t>
            </w:r>
          </w:p>
        </w:tc>
        <w:tc>
          <w:tcPr>
            <w:tcW w:w="1468" w:type="dxa"/>
            <w:tcBorders>
              <w:top w:val="single" w:sz="16" w:space="0" w:color="000000"/>
              <w:bottom w:val="nil"/>
              <w:right w:val="single" w:sz="16" w:space="0" w:color="000000"/>
            </w:tcBorders>
            <w:shd w:val="clear" w:color="auto" w:fill="FFFFFF"/>
            <w:vAlign w:val="center"/>
          </w:tcPr>
          <w:p w14:paraId="268DFD8C"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94,7</w:t>
            </w:r>
          </w:p>
        </w:tc>
      </w:tr>
      <w:tr w:rsidR="00CE50AE" w:rsidRPr="00CE50AE" w14:paraId="602A2B4F"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53548591"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514" w:type="dxa"/>
            <w:tcBorders>
              <w:top w:val="nil"/>
              <w:left w:val="nil"/>
              <w:bottom w:val="nil"/>
              <w:right w:val="single" w:sz="16" w:space="0" w:color="000000"/>
            </w:tcBorders>
            <w:shd w:val="clear" w:color="auto" w:fill="FFFFFF"/>
            <w:vAlign w:val="center"/>
          </w:tcPr>
          <w:p w14:paraId="6C94F4A6"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terpenuhi</w:t>
            </w:r>
          </w:p>
        </w:tc>
        <w:tc>
          <w:tcPr>
            <w:tcW w:w="1147" w:type="dxa"/>
            <w:tcBorders>
              <w:top w:val="nil"/>
              <w:left w:val="single" w:sz="16" w:space="0" w:color="000000"/>
              <w:bottom w:val="nil"/>
            </w:tcBorders>
            <w:shd w:val="clear" w:color="auto" w:fill="FFFFFF"/>
            <w:vAlign w:val="center"/>
          </w:tcPr>
          <w:p w14:paraId="297A7081"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w:t>
            </w:r>
          </w:p>
        </w:tc>
        <w:tc>
          <w:tcPr>
            <w:tcW w:w="1009" w:type="dxa"/>
            <w:tcBorders>
              <w:top w:val="nil"/>
              <w:bottom w:val="nil"/>
            </w:tcBorders>
            <w:shd w:val="clear" w:color="auto" w:fill="FFFFFF"/>
            <w:vAlign w:val="center"/>
          </w:tcPr>
          <w:p w14:paraId="593AC36D"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5,3</w:t>
            </w:r>
          </w:p>
        </w:tc>
        <w:tc>
          <w:tcPr>
            <w:tcW w:w="1376" w:type="dxa"/>
            <w:tcBorders>
              <w:top w:val="nil"/>
              <w:bottom w:val="nil"/>
            </w:tcBorders>
            <w:shd w:val="clear" w:color="auto" w:fill="FFFFFF"/>
            <w:vAlign w:val="center"/>
          </w:tcPr>
          <w:p w14:paraId="3E682023"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5,3</w:t>
            </w:r>
          </w:p>
        </w:tc>
        <w:tc>
          <w:tcPr>
            <w:tcW w:w="1468" w:type="dxa"/>
            <w:tcBorders>
              <w:top w:val="nil"/>
              <w:bottom w:val="nil"/>
              <w:right w:val="single" w:sz="16" w:space="0" w:color="000000"/>
            </w:tcBorders>
            <w:shd w:val="clear" w:color="auto" w:fill="FFFFFF"/>
            <w:vAlign w:val="center"/>
          </w:tcPr>
          <w:p w14:paraId="3BA5BC00"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r>
      <w:tr w:rsidR="00CE50AE" w:rsidRPr="00CE50AE" w14:paraId="010AF06F"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4CCC5156"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514" w:type="dxa"/>
            <w:tcBorders>
              <w:top w:val="nil"/>
              <w:left w:val="nil"/>
              <w:bottom w:val="single" w:sz="16" w:space="0" w:color="000000"/>
              <w:right w:val="single" w:sz="16" w:space="0" w:color="000000"/>
            </w:tcBorders>
            <w:shd w:val="clear" w:color="auto" w:fill="FFFFFF"/>
            <w:vAlign w:val="center"/>
          </w:tcPr>
          <w:p w14:paraId="55592FB3"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Total</w:t>
            </w:r>
          </w:p>
        </w:tc>
        <w:tc>
          <w:tcPr>
            <w:tcW w:w="1147" w:type="dxa"/>
            <w:tcBorders>
              <w:top w:val="nil"/>
              <w:left w:val="single" w:sz="16" w:space="0" w:color="000000"/>
              <w:bottom w:val="single" w:sz="16" w:space="0" w:color="000000"/>
            </w:tcBorders>
            <w:shd w:val="clear" w:color="auto" w:fill="FFFFFF"/>
            <w:vAlign w:val="center"/>
          </w:tcPr>
          <w:p w14:paraId="5987CF9A"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57</w:t>
            </w:r>
          </w:p>
        </w:tc>
        <w:tc>
          <w:tcPr>
            <w:tcW w:w="1009" w:type="dxa"/>
            <w:tcBorders>
              <w:top w:val="nil"/>
              <w:bottom w:val="single" w:sz="16" w:space="0" w:color="000000"/>
            </w:tcBorders>
            <w:shd w:val="clear" w:color="auto" w:fill="FFFFFF"/>
            <w:vAlign w:val="center"/>
          </w:tcPr>
          <w:p w14:paraId="4A341E29"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c>
          <w:tcPr>
            <w:tcW w:w="1376" w:type="dxa"/>
            <w:tcBorders>
              <w:top w:val="nil"/>
              <w:bottom w:val="single" w:sz="16" w:space="0" w:color="000000"/>
            </w:tcBorders>
            <w:shd w:val="clear" w:color="auto" w:fill="FFFFFF"/>
            <w:vAlign w:val="center"/>
          </w:tcPr>
          <w:p w14:paraId="4C75F538"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c>
          <w:tcPr>
            <w:tcW w:w="1468" w:type="dxa"/>
            <w:tcBorders>
              <w:top w:val="nil"/>
              <w:bottom w:val="single" w:sz="16" w:space="0" w:color="000000"/>
              <w:right w:val="single" w:sz="16" w:space="0" w:color="000000"/>
            </w:tcBorders>
            <w:shd w:val="clear" w:color="auto" w:fill="FFFFFF"/>
          </w:tcPr>
          <w:p w14:paraId="644D3584" w14:textId="77777777" w:rsidR="00CE50AE" w:rsidRPr="00CE50AE" w:rsidRDefault="00CE50AE" w:rsidP="00CE50AE">
            <w:pPr>
              <w:autoSpaceDE w:val="0"/>
              <w:autoSpaceDN w:val="0"/>
              <w:adjustRightInd w:val="0"/>
              <w:spacing w:after="0" w:line="240" w:lineRule="auto"/>
              <w:rPr>
                <w:rFonts w:ascii="Times New Roman" w:hAnsi="Times New Roman" w:cs="Times New Roman"/>
                <w:sz w:val="24"/>
                <w:szCs w:val="24"/>
                <w:lang w:val="id-ID"/>
              </w:rPr>
            </w:pPr>
          </w:p>
        </w:tc>
      </w:tr>
    </w:tbl>
    <w:p w14:paraId="1BB67FE2" w14:textId="77777777" w:rsidR="00CE50AE" w:rsidRPr="00CE50AE" w:rsidRDefault="00CE50AE" w:rsidP="00CE50AE">
      <w:pPr>
        <w:autoSpaceDE w:val="0"/>
        <w:autoSpaceDN w:val="0"/>
        <w:adjustRightInd w:val="0"/>
        <w:spacing w:after="0" w:line="400" w:lineRule="atLeast"/>
        <w:rPr>
          <w:rFonts w:ascii="Times New Roman" w:hAnsi="Times New Roman" w:cs="Times New Roman"/>
          <w:sz w:val="24"/>
          <w:szCs w:val="24"/>
          <w:lang w:val="id-ID"/>
        </w:rPr>
      </w:pPr>
    </w:p>
    <w:tbl>
      <w:tblPr>
        <w:tblW w:w="7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515"/>
        <w:gridCol w:w="1147"/>
        <w:gridCol w:w="1009"/>
        <w:gridCol w:w="1376"/>
        <w:gridCol w:w="1468"/>
      </w:tblGrid>
      <w:tr w:rsidR="00CE50AE" w:rsidRPr="00CE50AE" w14:paraId="262451F9" w14:textId="77777777">
        <w:trPr>
          <w:cantSplit/>
        </w:trPr>
        <w:tc>
          <w:tcPr>
            <w:tcW w:w="7248" w:type="dxa"/>
            <w:gridSpan w:val="6"/>
            <w:tcBorders>
              <w:top w:val="nil"/>
              <w:left w:val="nil"/>
              <w:bottom w:val="nil"/>
              <w:right w:val="nil"/>
            </w:tcBorders>
            <w:shd w:val="clear" w:color="auto" w:fill="FFFFFF"/>
          </w:tcPr>
          <w:p w14:paraId="4354C55D"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b/>
                <w:bCs/>
                <w:color w:val="000000"/>
                <w:sz w:val="18"/>
                <w:szCs w:val="18"/>
                <w:lang w:val="id-ID"/>
              </w:rPr>
              <w:t>Vit C</w:t>
            </w:r>
          </w:p>
        </w:tc>
      </w:tr>
      <w:tr w:rsidR="00CE50AE" w:rsidRPr="00CE50AE" w14:paraId="58120E94" w14:textId="77777777">
        <w:trPr>
          <w:cantSplit/>
        </w:trPr>
        <w:tc>
          <w:tcPr>
            <w:tcW w:w="2248" w:type="dxa"/>
            <w:gridSpan w:val="2"/>
            <w:tcBorders>
              <w:top w:val="single" w:sz="16" w:space="0" w:color="000000"/>
              <w:left w:val="single" w:sz="16" w:space="0" w:color="000000"/>
              <w:bottom w:val="single" w:sz="16" w:space="0" w:color="000000"/>
              <w:right w:val="nil"/>
            </w:tcBorders>
            <w:shd w:val="clear" w:color="auto" w:fill="FFFFFF"/>
          </w:tcPr>
          <w:p w14:paraId="5A697CB2"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p>
        </w:tc>
        <w:tc>
          <w:tcPr>
            <w:tcW w:w="1147" w:type="dxa"/>
            <w:tcBorders>
              <w:top w:val="single" w:sz="16" w:space="0" w:color="000000"/>
              <w:left w:val="single" w:sz="16" w:space="0" w:color="000000"/>
              <w:bottom w:val="single" w:sz="16" w:space="0" w:color="000000"/>
            </w:tcBorders>
            <w:shd w:val="clear" w:color="auto" w:fill="FFFFFF"/>
          </w:tcPr>
          <w:p w14:paraId="1BE19E32"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Frequency</w:t>
            </w:r>
          </w:p>
        </w:tc>
        <w:tc>
          <w:tcPr>
            <w:tcW w:w="1009" w:type="dxa"/>
            <w:tcBorders>
              <w:top w:val="single" w:sz="16" w:space="0" w:color="000000"/>
              <w:bottom w:val="single" w:sz="16" w:space="0" w:color="000000"/>
            </w:tcBorders>
            <w:shd w:val="clear" w:color="auto" w:fill="FFFFFF"/>
          </w:tcPr>
          <w:p w14:paraId="397E9C5C"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Percent</w:t>
            </w:r>
          </w:p>
        </w:tc>
        <w:tc>
          <w:tcPr>
            <w:tcW w:w="1376" w:type="dxa"/>
            <w:tcBorders>
              <w:top w:val="single" w:sz="16" w:space="0" w:color="000000"/>
              <w:bottom w:val="single" w:sz="16" w:space="0" w:color="000000"/>
            </w:tcBorders>
            <w:shd w:val="clear" w:color="auto" w:fill="FFFFFF"/>
          </w:tcPr>
          <w:p w14:paraId="4941581A"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Valid Percent</w:t>
            </w:r>
          </w:p>
        </w:tc>
        <w:tc>
          <w:tcPr>
            <w:tcW w:w="1468" w:type="dxa"/>
            <w:tcBorders>
              <w:top w:val="single" w:sz="16" w:space="0" w:color="000000"/>
              <w:bottom w:val="single" w:sz="16" w:space="0" w:color="000000"/>
              <w:right w:val="single" w:sz="16" w:space="0" w:color="000000"/>
            </w:tcBorders>
            <w:shd w:val="clear" w:color="auto" w:fill="FFFFFF"/>
          </w:tcPr>
          <w:p w14:paraId="6ADDBFC0"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Cumulative Percent</w:t>
            </w:r>
          </w:p>
        </w:tc>
      </w:tr>
      <w:tr w:rsidR="00CE50AE" w:rsidRPr="00CE50AE" w14:paraId="0197D0A6"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14:paraId="47C617E9"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Valid</w:t>
            </w:r>
          </w:p>
        </w:tc>
        <w:tc>
          <w:tcPr>
            <w:tcW w:w="1514" w:type="dxa"/>
            <w:tcBorders>
              <w:top w:val="single" w:sz="16" w:space="0" w:color="000000"/>
              <w:left w:val="nil"/>
              <w:bottom w:val="nil"/>
              <w:right w:val="single" w:sz="16" w:space="0" w:color="000000"/>
            </w:tcBorders>
            <w:shd w:val="clear" w:color="auto" w:fill="FFFFFF"/>
            <w:vAlign w:val="center"/>
          </w:tcPr>
          <w:p w14:paraId="15901ED0"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tidak terpenuhi</w:t>
            </w:r>
          </w:p>
        </w:tc>
        <w:tc>
          <w:tcPr>
            <w:tcW w:w="1147" w:type="dxa"/>
            <w:tcBorders>
              <w:top w:val="single" w:sz="16" w:space="0" w:color="000000"/>
              <w:left w:val="single" w:sz="16" w:space="0" w:color="000000"/>
              <w:bottom w:val="nil"/>
            </w:tcBorders>
            <w:shd w:val="clear" w:color="auto" w:fill="FFFFFF"/>
            <w:vAlign w:val="center"/>
          </w:tcPr>
          <w:p w14:paraId="54FACAE2"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36</w:t>
            </w:r>
          </w:p>
        </w:tc>
        <w:tc>
          <w:tcPr>
            <w:tcW w:w="1009" w:type="dxa"/>
            <w:tcBorders>
              <w:top w:val="single" w:sz="16" w:space="0" w:color="000000"/>
              <w:bottom w:val="nil"/>
            </w:tcBorders>
            <w:shd w:val="clear" w:color="auto" w:fill="FFFFFF"/>
            <w:vAlign w:val="center"/>
          </w:tcPr>
          <w:p w14:paraId="34461838"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63,2</w:t>
            </w:r>
          </w:p>
        </w:tc>
        <w:tc>
          <w:tcPr>
            <w:tcW w:w="1376" w:type="dxa"/>
            <w:tcBorders>
              <w:top w:val="single" w:sz="16" w:space="0" w:color="000000"/>
              <w:bottom w:val="nil"/>
            </w:tcBorders>
            <w:shd w:val="clear" w:color="auto" w:fill="FFFFFF"/>
            <w:vAlign w:val="center"/>
          </w:tcPr>
          <w:p w14:paraId="001BE734"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63,2</w:t>
            </w:r>
          </w:p>
        </w:tc>
        <w:tc>
          <w:tcPr>
            <w:tcW w:w="1468" w:type="dxa"/>
            <w:tcBorders>
              <w:top w:val="single" w:sz="16" w:space="0" w:color="000000"/>
              <w:bottom w:val="nil"/>
              <w:right w:val="single" w:sz="16" w:space="0" w:color="000000"/>
            </w:tcBorders>
            <w:shd w:val="clear" w:color="auto" w:fill="FFFFFF"/>
            <w:vAlign w:val="center"/>
          </w:tcPr>
          <w:p w14:paraId="4981549C"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63,2</w:t>
            </w:r>
          </w:p>
        </w:tc>
      </w:tr>
      <w:tr w:rsidR="00CE50AE" w:rsidRPr="00CE50AE" w14:paraId="462F87A8"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382C285A"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514" w:type="dxa"/>
            <w:tcBorders>
              <w:top w:val="nil"/>
              <w:left w:val="nil"/>
              <w:bottom w:val="nil"/>
              <w:right w:val="single" w:sz="16" w:space="0" w:color="000000"/>
            </w:tcBorders>
            <w:shd w:val="clear" w:color="auto" w:fill="FFFFFF"/>
            <w:vAlign w:val="center"/>
          </w:tcPr>
          <w:p w14:paraId="1114D972"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terpenuhi</w:t>
            </w:r>
          </w:p>
        </w:tc>
        <w:tc>
          <w:tcPr>
            <w:tcW w:w="1147" w:type="dxa"/>
            <w:tcBorders>
              <w:top w:val="nil"/>
              <w:left w:val="single" w:sz="16" w:space="0" w:color="000000"/>
              <w:bottom w:val="nil"/>
            </w:tcBorders>
            <w:shd w:val="clear" w:color="auto" w:fill="FFFFFF"/>
            <w:vAlign w:val="center"/>
          </w:tcPr>
          <w:p w14:paraId="67E693B3"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21</w:t>
            </w:r>
          </w:p>
        </w:tc>
        <w:tc>
          <w:tcPr>
            <w:tcW w:w="1009" w:type="dxa"/>
            <w:tcBorders>
              <w:top w:val="nil"/>
              <w:bottom w:val="nil"/>
            </w:tcBorders>
            <w:shd w:val="clear" w:color="auto" w:fill="FFFFFF"/>
            <w:vAlign w:val="center"/>
          </w:tcPr>
          <w:p w14:paraId="13BD1717"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36,8</w:t>
            </w:r>
          </w:p>
        </w:tc>
        <w:tc>
          <w:tcPr>
            <w:tcW w:w="1376" w:type="dxa"/>
            <w:tcBorders>
              <w:top w:val="nil"/>
              <w:bottom w:val="nil"/>
            </w:tcBorders>
            <w:shd w:val="clear" w:color="auto" w:fill="FFFFFF"/>
            <w:vAlign w:val="center"/>
          </w:tcPr>
          <w:p w14:paraId="582B97C2"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36,8</w:t>
            </w:r>
          </w:p>
        </w:tc>
        <w:tc>
          <w:tcPr>
            <w:tcW w:w="1468" w:type="dxa"/>
            <w:tcBorders>
              <w:top w:val="nil"/>
              <w:bottom w:val="nil"/>
              <w:right w:val="single" w:sz="16" w:space="0" w:color="000000"/>
            </w:tcBorders>
            <w:shd w:val="clear" w:color="auto" w:fill="FFFFFF"/>
            <w:vAlign w:val="center"/>
          </w:tcPr>
          <w:p w14:paraId="1B69D57B"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r>
      <w:tr w:rsidR="00CE50AE" w:rsidRPr="00CE50AE" w14:paraId="027C1E29"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287405CF"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514" w:type="dxa"/>
            <w:tcBorders>
              <w:top w:val="nil"/>
              <w:left w:val="nil"/>
              <w:bottom w:val="single" w:sz="16" w:space="0" w:color="000000"/>
              <w:right w:val="single" w:sz="16" w:space="0" w:color="000000"/>
            </w:tcBorders>
            <w:shd w:val="clear" w:color="auto" w:fill="FFFFFF"/>
            <w:vAlign w:val="center"/>
          </w:tcPr>
          <w:p w14:paraId="060F9E82"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Total</w:t>
            </w:r>
          </w:p>
        </w:tc>
        <w:tc>
          <w:tcPr>
            <w:tcW w:w="1147" w:type="dxa"/>
            <w:tcBorders>
              <w:top w:val="nil"/>
              <w:left w:val="single" w:sz="16" w:space="0" w:color="000000"/>
              <w:bottom w:val="single" w:sz="16" w:space="0" w:color="000000"/>
            </w:tcBorders>
            <w:shd w:val="clear" w:color="auto" w:fill="FFFFFF"/>
            <w:vAlign w:val="center"/>
          </w:tcPr>
          <w:p w14:paraId="20409F92"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57</w:t>
            </w:r>
          </w:p>
        </w:tc>
        <w:tc>
          <w:tcPr>
            <w:tcW w:w="1009" w:type="dxa"/>
            <w:tcBorders>
              <w:top w:val="nil"/>
              <w:bottom w:val="single" w:sz="16" w:space="0" w:color="000000"/>
            </w:tcBorders>
            <w:shd w:val="clear" w:color="auto" w:fill="FFFFFF"/>
            <w:vAlign w:val="center"/>
          </w:tcPr>
          <w:p w14:paraId="6A365C4F"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c>
          <w:tcPr>
            <w:tcW w:w="1376" w:type="dxa"/>
            <w:tcBorders>
              <w:top w:val="nil"/>
              <w:bottom w:val="single" w:sz="16" w:space="0" w:color="000000"/>
            </w:tcBorders>
            <w:shd w:val="clear" w:color="auto" w:fill="FFFFFF"/>
            <w:vAlign w:val="center"/>
          </w:tcPr>
          <w:p w14:paraId="42802C59"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c>
          <w:tcPr>
            <w:tcW w:w="1468" w:type="dxa"/>
            <w:tcBorders>
              <w:top w:val="nil"/>
              <w:bottom w:val="single" w:sz="16" w:space="0" w:color="000000"/>
              <w:right w:val="single" w:sz="16" w:space="0" w:color="000000"/>
            </w:tcBorders>
            <w:shd w:val="clear" w:color="auto" w:fill="FFFFFF"/>
          </w:tcPr>
          <w:p w14:paraId="4A323084" w14:textId="77777777" w:rsidR="00CE50AE" w:rsidRPr="00CE50AE" w:rsidRDefault="00CE50AE" w:rsidP="00CE50AE">
            <w:pPr>
              <w:autoSpaceDE w:val="0"/>
              <w:autoSpaceDN w:val="0"/>
              <w:adjustRightInd w:val="0"/>
              <w:spacing w:after="0" w:line="240" w:lineRule="auto"/>
              <w:rPr>
                <w:rFonts w:ascii="Times New Roman" w:hAnsi="Times New Roman" w:cs="Times New Roman"/>
                <w:sz w:val="24"/>
                <w:szCs w:val="24"/>
                <w:lang w:val="id-ID"/>
              </w:rPr>
            </w:pPr>
          </w:p>
        </w:tc>
      </w:tr>
    </w:tbl>
    <w:p w14:paraId="6E9DB514" w14:textId="77777777" w:rsidR="00CE50AE" w:rsidRPr="00CE50AE" w:rsidRDefault="00CE50AE" w:rsidP="00CE50AE">
      <w:pPr>
        <w:autoSpaceDE w:val="0"/>
        <w:autoSpaceDN w:val="0"/>
        <w:adjustRightInd w:val="0"/>
        <w:spacing w:after="0" w:line="400" w:lineRule="atLeast"/>
        <w:rPr>
          <w:rFonts w:ascii="Times New Roman" w:hAnsi="Times New Roman" w:cs="Times New Roman"/>
          <w:sz w:val="24"/>
          <w:szCs w:val="24"/>
          <w:lang w:val="id-ID"/>
        </w:rPr>
      </w:pPr>
    </w:p>
    <w:p w14:paraId="3338A439" w14:textId="77777777" w:rsidR="00CE50AE" w:rsidRDefault="00CE50AE" w:rsidP="00CE50AE">
      <w:pPr>
        <w:autoSpaceDE w:val="0"/>
        <w:autoSpaceDN w:val="0"/>
        <w:adjustRightInd w:val="0"/>
        <w:spacing w:after="0" w:line="400" w:lineRule="atLeast"/>
        <w:rPr>
          <w:rFonts w:ascii="Times New Roman" w:hAnsi="Times New Roman" w:cs="Times New Roman"/>
          <w:sz w:val="24"/>
          <w:szCs w:val="24"/>
          <w:lang w:val="id-ID"/>
        </w:rPr>
      </w:pPr>
    </w:p>
    <w:p w14:paraId="1F00F51A" w14:textId="77777777" w:rsidR="00CE50AE" w:rsidRDefault="00CE50AE" w:rsidP="00CE50AE">
      <w:pPr>
        <w:autoSpaceDE w:val="0"/>
        <w:autoSpaceDN w:val="0"/>
        <w:adjustRightInd w:val="0"/>
        <w:spacing w:after="0" w:line="400" w:lineRule="atLeast"/>
        <w:rPr>
          <w:rFonts w:ascii="Times New Roman" w:hAnsi="Times New Roman" w:cs="Times New Roman"/>
          <w:sz w:val="24"/>
          <w:szCs w:val="24"/>
          <w:lang w:val="id-ID"/>
        </w:rPr>
      </w:pPr>
    </w:p>
    <w:p w14:paraId="02C7AA7C" w14:textId="77777777" w:rsidR="00CE50AE" w:rsidRPr="00CE50AE" w:rsidRDefault="00CE50AE" w:rsidP="00CE50AE">
      <w:pPr>
        <w:autoSpaceDE w:val="0"/>
        <w:autoSpaceDN w:val="0"/>
        <w:adjustRightInd w:val="0"/>
        <w:spacing w:after="0" w:line="400" w:lineRule="atLeast"/>
        <w:rPr>
          <w:rFonts w:ascii="Times New Roman" w:hAnsi="Times New Roman" w:cs="Times New Roman"/>
          <w:sz w:val="24"/>
          <w:szCs w:val="24"/>
          <w:lang w:val="id-ID"/>
        </w:rPr>
      </w:pPr>
    </w:p>
    <w:tbl>
      <w:tblPr>
        <w:tblW w:w="7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515"/>
        <w:gridCol w:w="1147"/>
        <w:gridCol w:w="1009"/>
        <w:gridCol w:w="1376"/>
        <w:gridCol w:w="1468"/>
      </w:tblGrid>
      <w:tr w:rsidR="00CE50AE" w:rsidRPr="00CE50AE" w14:paraId="070D0D03" w14:textId="77777777">
        <w:trPr>
          <w:cantSplit/>
        </w:trPr>
        <w:tc>
          <w:tcPr>
            <w:tcW w:w="7248" w:type="dxa"/>
            <w:gridSpan w:val="6"/>
            <w:tcBorders>
              <w:top w:val="nil"/>
              <w:left w:val="nil"/>
              <w:bottom w:val="nil"/>
              <w:right w:val="nil"/>
            </w:tcBorders>
            <w:shd w:val="clear" w:color="auto" w:fill="FFFFFF"/>
          </w:tcPr>
          <w:p w14:paraId="40E407D3"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b/>
                <w:bCs/>
                <w:color w:val="000000"/>
                <w:sz w:val="18"/>
                <w:szCs w:val="18"/>
                <w:lang w:val="id-ID"/>
              </w:rPr>
              <w:t>Zat Besi</w:t>
            </w:r>
          </w:p>
        </w:tc>
      </w:tr>
      <w:tr w:rsidR="00CE50AE" w:rsidRPr="00CE50AE" w14:paraId="09524F73" w14:textId="77777777">
        <w:trPr>
          <w:cantSplit/>
        </w:trPr>
        <w:tc>
          <w:tcPr>
            <w:tcW w:w="2248" w:type="dxa"/>
            <w:gridSpan w:val="2"/>
            <w:tcBorders>
              <w:top w:val="single" w:sz="16" w:space="0" w:color="000000"/>
              <w:left w:val="single" w:sz="16" w:space="0" w:color="000000"/>
              <w:bottom w:val="single" w:sz="16" w:space="0" w:color="000000"/>
              <w:right w:val="nil"/>
            </w:tcBorders>
            <w:shd w:val="clear" w:color="auto" w:fill="FFFFFF"/>
          </w:tcPr>
          <w:p w14:paraId="1AB8F107"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p>
        </w:tc>
        <w:tc>
          <w:tcPr>
            <w:tcW w:w="1147" w:type="dxa"/>
            <w:tcBorders>
              <w:top w:val="single" w:sz="16" w:space="0" w:color="000000"/>
              <w:left w:val="single" w:sz="16" w:space="0" w:color="000000"/>
              <w:bottom w:val="single" w:sz="16" w:space="0" w:color="000000"/>
            </w:tcBorders>
            <w:shd w:val="clear" w:color="auto" w:fill="FFFFFF"/>
          </w:tcPr>
          <w:p w14:paraId="44035137"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Frequency</w:t>
            </w:r>
          </w:p>
        </w:tc>
        <w:tc>
          <w:tcPr>
            <w:tcW w:w="1009" w:type="dxa"/>
            <w:tcBorders>
              <w:top w:val="single" w:sz="16" w:space="0" w:color="000000"/>
              <w:bottom w:val="single" w:sz="16" w:space="0" w:color="000000"/>
            </w:tcBorders>
            <w:shd w:val="clear" w:color="auto" w:fill="FFFFFF"/>
          </w:tcPr>
          <w:p w14:paraId="4E4F833F"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Percent</w:t>
            </w:r>
          </w:p>
        </w:tc>
        <w:tc>
          <w:tcPr>
            <w:tcW w:w="1376" w:type="dxa"/>
            <w:tcBorders>
              <w:top w:val="single" w:sz="16" w:space="0" w:color="000000"/>
              <w:bottom w:val="single" w:sz="16" w:space="0" w:color="000000"/>
            </w:tcBorders>
            <w:shd w:val="clear" w:color="auto" w:fill="FFFFFF"/>
          </w:tcPr>
          <w:p w14:paraId="5B6AE0AD"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Valid Percent</w:t>
            </w:r>
          </w:p>
        </w:tc>
        <w:tc>
          <w:tcPr>
            <w:tcW w:w="1468" w:type="dxa"/>
            <w:tcBorders>
              <w:top w:val="single" w:sz="16" w:space="0" w:color="000000"/>
              <w:bottom w:val="single" w:sz="16" w:space="0" w:color="000000"/>
              <w:right w:val="single" w:sz="16" w:space="0" w:color="000000"/>
            </w:tcBorders>
            <w:shd w:val="clear" w:color="auto" w:fill="FFFFFF"/>
          </w:tcPr>
          <w:p w14:paraId="2E3A300E"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Cumulative Percent</w:t>
            </w:r>
          </w:p>
        </w:tc>
      </w:tr>
      <w:tr w:rsidR="00CE50AE" w:rsidRPr="00CE50AE" w14:paraId="39CDCDD7"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14:paraId="35BE9165"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Valid</w:t>
            </w:r>
          </w:p>
        </w:tc>
        <w:tc>
          <w:tcPr>
            <w:tcW w:w="1514" w:type="dxa"/>
            <w:tcBorders>
              <w:top w:val="single" w:sz="16" w:space="0" w:color="000000"/>
              <w:left w:val="nil"/>
              <w:bottom w:val="nil"/>
              <w:right w:val="single" w:sz="16" w:space="0" w:color="000000"/>
            </w:tcBorders>
            <w:shd w:val="clear" w:color="auto" w:fill="FFFFFF"/>
            <w:vAlign w:val="center"/>
          </w:tcPr>
          <w:p w14:paraId="6ADCA662"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tidak terpenuhi</w:t>
            </w:r>
          </w:p>
        </w:tc>
        <w:tc>
          <w:tcPr>
            <w:tcW w:w="1147" w:type="dxa"/>
            <w:tcBorders>
              <w:top w:val="single" w:sz="16" w:space="0" w:color="000000"/>
              <w:left w:val="single" w:sz="16" w:space="0" w:color="000000"/>
              <w:bottom w:val="nil"/>
            </w:tcBorders>
            <w:shd w:val="clear" w:color="auto" w:fill="FFFFFF"/>
            <w:vAlign w:val="center"/>
          </w:tcPr>
          <w:p w14:paraId="2DE7DD83"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53</w:t>
            </w:r>
          </w:p>
        </w:tc>
        <w:tc>
          <w:tcPr>
            <w:tcW w:w="1009" w:type="dxa"/>
            <w:tcBorders>
              <w:top w:val="single" w:sz="16" w:space="0" w:color="000000"/>
              <w:bottom w:val="nil"/>
            </w:tcBorders>
            <w:shd w:val="clear" w:color="auto" w:fill="FFFFFF"/>
            <w:vAlign w:val="center"/>
          </w:tcPr>
          <w:p w14:paraId="3329B140"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93,0</w:t>
            </w:r>
          </w:p>
        </w:tc>
        <w:tc>
          <w:tcPr>
            <w:tcW w:w="1376" w:type="dxa"/>
            <w:tcBorders>
              <w:top w:val="single" w:sz="16" w:space="0" w:color="000000"/>
              <w:bottom w:val="nil"/>
            </w:tcBorders>
            <w:shd w:val="clear" w:color="auto" w:fill="FFFFFF"/>
            <w:vAlign w:val="center"/>
          </w:tcPr>
          <w:p w14:paraId="6181A2BD"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93,0</w:t>
            </w:r>
          </w:p>
        </w:tc>
        <w:tc>
          <w:tcPr>
            <w:tcW w:w="1468" w:type="dxa"/>
            <w:tcBorders>
              <w:top w:val="single" w:sz="16" w:space="0" w:color="000000"/>
              <w:bottom w:val="nil"/>
              <w:right w:val="single" w:sz="16" w:space="0" w:color="000000"/>
            </w:tcBorders>
            <w:shd w:val="clear" w:color="auto" w:fill="FFFFFF"/>
            <w:vAlign w:val="center"/>
          </w:tcPr>
          <w:p w14:paraId="454D193B"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93,0</w:t>
            </w:r>
          </w:p>
        </w:tc>
      </w:tr>
      <w:tr w:rsidR="00CE50AE" w:rsidRPr="00CE50AE" w14:paraId="117C9496"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275E900B"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514" w:type="dxa"/>
            <w:tcBorders>
              <w:top w:val="nil"/>
              <w:left w:val="nil"/>
              <w:bottom w:val="nil"/>
              <w:right w:val="single" w:sz="16" w:space="0" w:color="000000"/>
            </w:tcBorders>
            <w:shd w:val="clear" w:color="auto" w:fill="FFFFFF"/>
            <w:vAlign w:val="center"/>
          </w:tcPr>
          <w:p w14:paraId="71C8AECA"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terpenuhi</w:t>
            </w:r>
          </w:p>
        </w:tc>
        <w:tc>
          <w:tcPr>
            <w:tcW w:w="1147" w:type="dxa"/>
            <w:tcBorders>
              <w:top w:val="nil"/>
              <w:left w:val="single" w:sz="16" w:space="0" w:color="000000"/>
              <w:bottom w:val="nil"/>
            </w:tcBorders>
            <w:shd w:val="clear" w:color="auto" w:fill="FFFFFF"/>
            <w:vAlign w:val="center"/>
          </w:tcPr>
          <w:p w14:paraId="3AE66F73"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4</w:t>
            </w:r>
          </w:p>
        </w:tc>
        <w:tc>
          <w:tcPr>
            <w:tcW w:w="1009" w:type="dxa"/>
            <w:tcBorders>
              <w:top w:val="nil"/>
              <w:bottom w:val="nil"/>
            </w:tcBorders>
            <w:shd w:val="clear" w:color="auto" w:fill="FFFFFF"/>
            <w:vAlign w:val="center"/>
          </w:tcPr>
          <w:p w14:paraId="354E5031"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7,0</w:t>
            </w:r>
          </w:p>
        </w:tc>
        <w:tc>
          <w:tcPr>
            <w:tcW w:w="1376" w:type="dxa"/>
            <w:tcBorders>
              <w:top w:val="nil"/>
              <w:bottom w:val="nil"/>
            </w:tcBorders>
            <w:shd w:val="clear" w:color="auto" w:fill="FFFFFF"/>
            <w:vAlign w:val="center"/>
          </w:tcPr>
          <w:p w14:paraId="1867313C"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7,0</w:t>
            </w:r>
          </w:p>
        </w:tc>
        <w:tc>
          <w:tcPr>
            <w:tcW w:w="1468" w:type="dxa"/>
            <w:tcBorders>
              <w:top w:val="nil"/>
              <w:bottom w:val="nil"/>
              <w:right w:val="single" w:sz="16" w:space="0" w:color="000000"/>
            </w:tcBorders>
            <w:shd w:val="clear" w:color="auto" w:fill="FFFFFF"/>
            <w:vAlign w:val="center"/>
          </w:tcPr>
          <w:p w14:paraId="49D87E92"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r>
      <w:tr w:rsidR="00CE50AE" w:rsidRPr="00CE50AE" w14:paraId="4B89B582"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735D0765"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514" w:type="dxa"/>
            <w:tcBorders>
              <w:top w:val="nil"/>
              <w:left w:val="nil"/>
              <w:bottom w:val="single" w:sz="16" w:space="0" w:color="000000"/>
              <w:right w:val="single" w:sz="16" w:space="0" w:color="000000"/>
            </w:tcBorders>
            <w:shd w:val="clear" w:color="auto" w:fill="FFFFFF"/>
            <w:vAlign w:val="center"/>
          </w:tcPr>
          <w:p w14:paraId="52F1A3C7"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Total</w:t>
            </w:r>
          </w:p>
        </w:tc>
        <w:tc>
          <w:tcPr>
            <w:tcW w:w="1147" w:type="dxa"/>
            <w:tcBorders>
              <w:top w:val="nil"/>
              <w:left w:val="single" w:sz="16" w:space="0" w:color="000000"/>
              <w:bottom w:val="single" w:sz="16" w:space="0" w:color="000000"/>
            </w:tcBorders>
            <w:shd w:val="clear" w:color="auto" w:fill="FFFFFF"/>
            <w:vAlign w:val="center"/>
          </w:tcPr>
          <w:p w14:paraId="1B24ED53"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57</w:t>
            </w:r>
          </w:p>
        </w:tc>
        <w:tc>
          <w:tcPr>
            <w:tcW w:w="1009" w:type="dxa"/>
            <w:tcBorders>
              <w:top w:val="nil"/>
              <w:bottom w:val="single" w:sz="16" w:space="0" w:color="000000"/>
            </w:tcBorders>
            <w:shd w:val="clear" w:color="auto" w:fill="FFFFFF"/>
            <w:vAlign w:val="center"/>
          </w:tcPr>
          <w:p w14:paraId="72B14F6F"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c>
          <w:tcPr>
            <w:tcW w:w="1376" w:type="dxa"/>
            <w:tcBorders>
              <w:top w:val="nil"/>
              <w:bottom w:val="single" w:sz="16" w:space="0" w:color="000000"/>
            </w:tcBorders>
            <w:shd w:val="clear" w:color="auto" w:fill="FFFFFF"/>
            <w:vAlign w:val="center"/>
          </w:tcPr>
          <w:p w14:paraId="17413DB4"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c>
          <w:tcPr>
            <w:tcW w:w="1468" w:type="dxa"/>
            <w:tcBorders>
              <w:top w:val="nil"/>
              <w:bottom w:val="single" w:sz="16" w:space="0" w:color="000000"/>
              <w:right w:val="single" w:sz="16" w:space="0" w:color="000000"/>
            </w:tcBorders>
            <w:shd w:val="clear" w:color="auto" w:fill="FFFFFF"/>
          </w:tcPr>
          <w:p w14:paraId="3CE8D6EA" w14:textId="77777777" w:rsidR="00CE50AE" w:rsidRPr="00CE50AE" w:rsidRDefault="00CE50AE" w:rsidP="00CE50AE">
            <w:pPr>
              <w:autoSpaceDE w:val="0"/>
              <w:autoSpaceDN w:val="0"/>
              <w:adjustRightInd w:val="0"/>
              <w:spacing w:after="0" w:line="240" w:lineRule="auto"/>
              <w:rPr>
                <w:rFonts w:ascii="Times New Roman" w:hAnsi="Times New Roman" w:cs="Times New Roman"/>
                <w:sz w:val="24"/>
                <w:szCs w:val="24"/>
                <w:lang w:val="id-ID"/>
              </w:rPr>
            </w:pPr>
          </w:p>
        </w:tc>
      </w:tr>
    </w:tbl>
    <w:p w14:paraId="7D0528A5" w14:textId="77777777" w:rsidR="009C2E23" w:rsidRDefault="009C2E23" w:rsidP="009C2E23">
      <w:pPr>
        <w:tabs>
          <w:tab w:val="center" w:pos="3326"/>
        </w:tabs>
        <w:autoSpaceDE w:val="0"/>
        <w:autoSpaceDN w:val="0"/>
        <w:adjustRightInd w:val="0"/>
        <w:spacing w:after="0" w:line="240" w:lineRule="auto"/>
        <w:rPr>
          <w:rFonts w:ascii="Times New Roman" w:hAnsi="Times New Roman" w:cs="Times New Roman"/>
          <w:sz w:val="24"/>
          <w:szCs w:val="24"/>
          <w:lang w:val="id-ID"/>
        </w:rPr>
      </w:pPr>
    </w:p>
    <w:p w14:paraId="49F53BC6" w14:textId="77777777" w:rsidR="00CE50AE" w:rsidRDefault="00CE50AE" w:rsidP="009C2E23">
      <w:pPr>
        <w:tabs>
          <w:tab w:val="center" w:pos="3326"/>
        </w:tabs>
        <w:autoSpaceDE w:val="0"/>
        <w:autoSpaceDN w:val="0"/>
        <w:adjustRightInd w:val="0"/>
        <w:spacing w:after="0" w:line="240" w:lineRule="auto"/>
        <w:rPr>
          <w:rFonts w:ascii="Times New Roman" w:hAnsi="Times New Roman" w:cs="Times New Roman"/>
          <w:sz w:val="24"/>
          <w:szCs w:val="24"/>
          <w:lang w:val="id-ID"/>
        </w:rPr>
      </w:pPr>
    </w:p>
    <w:p w14:paraId="60030241" w14:textId="77777777" w:rsidR="00CE50AE" w:rsidRDefault="00CE50AE" w:rsidP="009C2E23">
      <w:pPr>
        <w:tabs>
          <w:tab w:val="center" w:pos="3326"/>
        </w:tabs>
        <w:autoSpaceDE w:val="0"/>
        <w:autoSpaceDN w:val="0"/>
        <w:adjustRightInd w:val="0"/>
        <w:spacing w:after="0" w:line="240" w:lineRule="auto"/>
        <w:rPr>
          <w:rFonts w:ascii="Arial" w:hAnsi="Arial" w:cs="Arial"/>
          <w:b/>
          <w:bCs/>
          <w:color w:val="000000"/>
          <w:sz w:val="18"/>
          <w:szCs w:val="18"/>
        </w:rPr>
      </w:pPr>
    </w:p>
    <w:p w14:paraId="6E7A63F5" w14:textId="77777777" w:rsidR="000E0099" w:rsidRDefault="009C2E23" w:rsidP="00C54DE5">
      <w:pPr>
        <w:tabs>
          <w:tab w:val="center" w:pos="3326"/>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Analisis Bivariat</w:t>
      </w:r>
    </w:p>
    <w:p w14:paraId="6859A0DE" w14:textId="77777777" w:rsidR="009C2E23" w:rsidRDefault="009C2E23" w:rsidP="009C2E23">
      <w:pPr>
        <w:pStyle w:val="ListParagraph"/>
        <w:numPr>
          <w:ilvl w:val="0"/>
          <w:numId w:val="45"/>
        </w:num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Hubungan StatusAnemia dengan Usia</w:t>
      </w:r>
    </w:p>
    <w:p w14:paraId="517D5005" w14:textId="77777777" w:rsidR="00E37D85" w:rsidRPr="00E37D85" w:rsidRDefault="00E37D85" w:rsidP="00E37D85">
      <w:pPr>
        <w:autoSpaceDE w:val="0"/>
        <w:autoSpaceDN w:val="0"/>
        <w:adjustRightInd w:val="0"/>
        <w:spacing w:after="0" w:line="240" w:lineRule="auto"/>
        <w:rPr>
          <w:rFonts w:ascii="Times New Roman" w:hAnsi="Times New Roman" w:cs="Times New Roman"/>
          <w:sz w:val="24"/>
          <w:szCs w:val="24"/>
          <w:lang w:val="id-ID"/>
        </w:rPr>
      </w:pPr>
    </w:p>
    <w:p w14:paraId="4F73B4D2" w14:textId="77777777" w:rsidR="00CE50AE" w:rsidRPr="00CE50AE" w:rsidRDefault="00CE50AE" w:rsidP="00CE50AE">
      <w:pPr>
        <w:autoSpaceDE w:val="0"/>
        <w:autoSpaceDN w:val="0"/>
        <w:adjustRightInd w:val="0"/>
        <w:spacing w:after="0" w:line="240" w:lineRule="auto"/>
        <w:rPr>
          <w:rFonts w:ascii="Times New Roman" w:hAnsi="Times New Roman" w:cs="Times New Roman"/>
          <w:sz w:val="24"/>
          <w:szCs w:val="24"/>
          <w:lang w:val="id-ID"/>
        </w:rPr>
      </w:pPr>
    </w:p>
    <w:tbl>
      <w:tblPr>
        <w:tblW w:w="8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66"/>
        <w:gridCol w:w="1240"/>
        <w:gridCol w:w="2048"/>
        <w:gridCol w:w="918"/>
        <w:gridCol w:w="918"/>
        <w:gridCol w:w="920"/>
        <w:gridCol w:w="920"/>
      </w:tblGrid>
      <w:tr w:rsidR="00CE50AE" w:rsidRPr="00CE50AE" w14:paraId="27396B7E" w14:textId="77777777" w:rsidTr="00CE50AE">
        <w:trPr>
          <w:cantSplit/>
          <w:trHeight w:val="329"/>
        </w:trPr>
        <w:tc>
          <w:tcPr>
            <w:tcW w:w="8330" w:type="dxa"/>
            <w:gridSpan w:val="7"/>
            <w:tcBorders>
              <w:top w:val="nil"/>
              <w:left w:val="nil"/>
              <w:bottom w:val="nil"/>
              <w:right w:val="nil"/>
            </w:tcBorders>
            <w:shd w:val="clear" w:color="auto" w:fill="FFFFFF"/>
          </w:tcPr>
          <w:p w14:paraId="24ECB06F"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b/>
                <w:bCs/>
                <w:color w:val="000000"/>
                <w:sz w:val="18"/>
                <w:szCs w:val="18"/>
                <w:lang w:val="id-ID"/>
              </w:rPr>
              <w:t>Status Anemia * Usia Ibu Crosstabulation</w:t>
            </w:r>
          </w:p>
        </w:tc>
      </w:tr>
      <w:tr w:rsidR="00CE50AE" w:rsidRPr="00CE50AE" w14:paraId="0F52F0AB" w14:textId="77777777" w:rsidTr="00CE50AE">
        <w:trPr>
          <w:cantSplit/>
          <w:trHeight w:val="329"/>
        </w:trPr>
        <w:tc>
          <w:tcPr>
            <w:tcW w:w="4654" w:type="dxa"/>
            <w:gridSpan w:val="3"/>
            <w:vMerge w:val="restart"/>
            <w:tcBorders>
              <w:top w:val="single" w:sz="16" w:space="0" w:color="000000"/>
              <w:left w:val="single" w:sz="16" w:space="0" w:color="000000"/>
              <w:bottom w:val="nil"/>
              <w:right w:val="nil"/>
            </w:tcBorders>
            <w:shd w:val="clear" w:color="auto" w:fill="FFFFFF"/>
          </w:tcPr>
          <w:p w14:paraId="60DD7A18"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p>
        </w:tc>
        <w:tc>
          <w:tcPr>
            <w:tcW w:w="2756" w:type="dxa"/>
            <w:gridSpan w:val="3"/>
            <w:tcBorders>
              <w:top w:val="single" w:sz="16" w:space="0" w:color="000000"/>
              <w:left w:val="single" w:sz="16" w:space="0" w:color="000000"/>
            </w:tcBorders>
            <w:shd w:val="clear" w:color="auto" w:fill="FFFFFF"/>
          </w:tcPr>
          <w:p w14:paraId="2BA1C2D6"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Usia Ibu</w:t>
            </w:r>
          </w:p>
        </w:tc>
        <w:tc>
          <w:tcPr>
            <w:tcW w:w="918" w:type="dxa"/>
            <w:vMerge w:val="restart"/>
            <w:tcBorders>
              <w:top w:val="single" w:sz="16" w:space="0" w:color="000000"/>
              <w:right w:val="single" w:sz="16" w:space="0" w:color="000000"/>
            </w:tcBorders>
            <w:shd w:val="clear" w:color="auto" w:fill="FFFFFF"/>
          </w:tcPr>
          <w:p w14:paraId="77BC5698"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Total</w:t>
            </w:r>
          </w:p>
        </w:tc>
      </w:tr>
      <w:tr w:rsidR="00CE50AE" w:rsidRPr="00CE50AE" w14:paraId="58A9F51E" w14:textId="77777777" w:rsidTr="00CE50AE">
        <w:trPr>
          <w:cantSplit/>
          <w:trHeight w:val="329"/>
        </w:trPr>
        <w:tc>
          <w:tcPr>
            <w:tcW w:w="4654" w:type="dxa"/>
            <w:gridSpan w:val="3"/>
            <w:vMerge/>
            <w:tcBorders>
              <w:top w:val="single" w:sz="16" w:space="0" w:color="000000"/>
              <w:left w:val="single" w:sz="16" w:space="0" w:color="000000"/>
              <w:bottom w:val="nil"/>
              <w:right w:val="nil"/>
            </w:tcBorders>
            <w:shd w:val="clear" w:color="auto" w:fill="FFFFFF"/>
          </w:tcPr>
          <w:p w14:paraId="7BE795E0"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918" w:type="dxa"/>
            <w:tcBorders>
              <w:left w:val="single" w:sz="16" w:space="0" w:color="000000"/>
              <w:bottom w:val="single" w:sz="16" w:space="0" w:color="000000"/>
            </w:tcBorders>
            <w:shd w:val="clear" w:color="auto" w:fill="FFFFFF"/>
          </w:tcPr>
          <w:p w14:paraId="7E6DB6B2"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&lt;20</w:t>
            </w:r>
          </w:p>
        </w:tc>
        <w:tc>
          <w:tcPr>
            <w:tcW w:w="918" w:type="dxa"/>
            <w:tcBorders>
              <w:bottom w:val="single" w:sz="16" w:space="0" w:color="000000"/>
            </w:tcBorders>
            <w:shd w:val="clear" w:color="auto" w:fill="FFFFFF"/>
          </w:tcPr>
          <w:p w14:paraId="5206C279"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20-35</w:t>
            </w:r>
          </w:p>
        </w:tc>
        <w:tc>
          <w:tcPr>
            <w:tcW w:w="918" w:type="dxa"/>
            <w:tcBorders>
              <w:bottom w:val="single" w:sz="16" w:space="0" w:color="000000"/>
            </w:tcBorders>
            <w:shd w:val="clear" w:color="auto" w:fill="FFFFFF"/>
          </w:tcPr>
          <w:p w14:paraId="685F86E1"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&gt;35</w:t>
            </w:r>
          </w:p>
        </w:tc>
        <w:tc>
          <w:tcPr>
            <w:tcW w:w="918" w:type="dxa"/>
            <w:vMerge/>
            <w:tcBorders>
              <w:top w:val="single" w:sz="16" w:space="0" w:color="000000"/>
              <w:right w:val="single" w:sz="16" w:space="0" w:color="000000"/>
            </w:tcBorders>
            <w:shd w:val="clear" w:color="auto" w:fill="FFFFFF"/>
          </w:tcPr>
          <w:p w14:paraId="33C6474C"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r>
      <w:tr w:rsidR="00CE50AE" w:rsidRPr="00CE50AE" w14:paraId="7AC2D52F" w14:textId="77777777" w:rsidTr="00CE50AE">
        <w:trPr>
          <w:cantSplit/>
          <w:trHeight w:val="329"/>
        </w:trPr>
        <w:tc>
          <w:tcPr>
            <w:tcW w:w="1366" w:type="dxa"/>
            <w:vMerge w:val="restart"/>
            <w:tcBorders>
              <w:top w:val="single" w:sz="16" w:space="0" w:color="000000"/>
              <w:left w:val="single" w:sz="16" w:space="0" w:color="000000"/>
              <w:bottom w:val="nil"/>
              <w:right w:val="nil"/>
            </w:tcBorders>
            <w:shd w:val="clear" w:color="auto" w:fill="FFFFFF"/>
            <w:vAlign w:val="center"/>
          </w:tcPr>
          <w:p w14:paraId="0B2D56D2"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Status Anemia</w:t>
            </w:r>
          </w:p>
        </w:tc>
        <w:tc>
          <w:tcPr>
            <w:tcW w:w="1240" w:type="dxa"/>
            <w:vMerge w:val="restart"/>
            <w:tcBorders>
              <w:top w:val="single" w:sz="16" w:space="0" w:color="000000"/>
              <w:left w:val="nil"/>
              <w:bottom w:val="nil"/>
              <w:right w:val="nil"/>
            </w:tcBorders>
            <w:shd w:val="clear" w:color="auto" w:fill="FFFFFF"/>
            <w:vAlign w:val="center"/>
          </w:tcPr>
          <w:p w14:paraId="65685E60"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tidak anemia</w:t>
            </w:r>
          </w:p>
        </w:tc>
        <w:tc>
          <w:tcPr>
            <w:tcW w:w="2048" w:type="dxa"/>
            <w:tcBorders>
              <w:top w:val="single" w:sz="16" w:space="0" w:color="000000"/>
              <w:left w:val="nil"/>
              <w:bottom w:val="nil"/>
              <w:right w:val="single" w:sz="16" w:space="0" w:color="000000"/>
            </w:tcBorders>
            <w:shd w:val="clear" w:color="auto" w:fill="FFFFFF"/>
            <w:vAlign w:val="center"/>
          </w:tcPr>
          <w:p w14:paraId="6FF96988"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Count</w:t>
            </w:r>
          </w:p>
        </w:tc>
        <w:tc>
          <w:tcPr>
            <w:tcW w:w="918" w:type="dxa"/>
            <w:tcBorders>
              <w:top w:val="single" w:sz="16" w:space="0" w:color="000000"/>
              <w:left w:val="single" w:sz="16" w:space="0" w:color="000000"/>
              <w:bottom w:val="nil"/>
            </w:tcBorders>
            <w:shd w:val="clear" w:color="auto" w:fill="FFFFFF"/>
            <w:vAlign w:val="center"/>
          </w:tcPr>
          <w:p w14:paraId="4E526C62"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w:t>
            </w:r>
          </w:p>
        </w:tc>
        <w:tc>
          <w:tcPr>
            <w:tcW w:w="918" w:type="dxa"/>
            <w:tcBorders>
              <w:top w:val="single" w:sz="16" w:space="0" w:color="000000"/>
              <w:bottom w:val="nil"/>
            </w:tcBorders>
            <w:shd w:val="clear" w:color="auto" w:fill="FFFFFF"/>
            <w:vAlign w:val="center"/>
          </w:tcPr>
          <w:p w14:paraId="4B14CDAF"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29</w:t>
            </w:r>
          </w:p>
        </w:tc>
        <w:tc>
          <w:tcPr>
            <w:tcW w:w="918" w:type="dxa"/>
            <w:tcBorders>
              <w:top w:val="single" w:sz="16" w:space="0" w:color="000000"/>
              <w:bottom w:val="nil"/>
            </w:tcBorders>
            <w:shd w:val="clear" w:color="auto" w:fill="FFFFFF"/>
            <w:vAlign w:val="center"/>
          </w:tcPr>
          <w:p w14:paraId="7823837E"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7</w:t>
            </w:r>
          </w:p>
        </w:tc>
        <w:tc>
          <w:tcPr>
            <w:tcW w:w="918" w:type="dxa"/>
            <w:tcBorders>
              <w:top w:val="single" w:sz="16" w:space="0" w:color="000000"/>
              <w:bottom w:val="nil"/>
              <w:right w:val="single" w:sz="16" w:space="0" w:color="000000"/>
            </w:tcBorders>
            <w:shd w:val="clear" w:color="auto" w:fill="FFFFFF"/>
            <w:vAlign w:val="center"/>
          </w:tcPr>
          <w:p w14:paraId="05787F93"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39</w:t>
            </w:r>
          </w:p>
        </w:tc>
      </w:tr>
      <w:tr w:rsidR="00CE50AE" w:rsidRPr="00CE50AE" w14:paraId="5C1886B0" w14:textId="77777777" w:rsidTr="00CE50AE">
        <w:trPr>
          <w:cantSplit/>
          <w:trHeight w:val="373"/>
        </w:trPr>
        <w:tc>
          <w:tcPr>
            <w:tcW w:w="1366" w:type="dxa"/>
            <w:vMerge/>
            <w:tcBorders>
              <w:top w:val="single" w:sz="16" w:space="0" w:color="000000"/>
              <w:left w:val="single" w:sz="16" w:space="0" w:color="000000"/>
              <w:bottom w:val="nil"/>
              <w:right w:val="nil"/>
            </w:tcBorders>
            <w:shd w:val="clear" w:color="auto" w:fill="FFFFFF"/>
            <w:vAlign w:val="center"/>
          </w:tcPr>
          <w:p w14:paraId="1F79616A"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240" w:type="dxa"/>
            <w:vMerge/>
            <w:tcBorders>
              <w:top w:val="single" w:sz="16" w:space="0" w:color="000000"/>
              <w:left w:val="nil"/>
              <w:bottom w:val="nil"/>
              <w:right w:val="nil"/>
            </w:tcBorders>
            <w:shd w:val="clear" w:color="auto" w:fill="FFFFFF"/>
            <w:vAlign w:val="center"/>
          </w:tcPr>
          <w:p w14:paraId="0E9AE45F"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2048" w:type="dxa"/>
            <w:tcBorders>
              <w:top w:val="nil"/>
              <w:left w:val="nil"/>
              <w:bottom w:val="nil"/>
              <w:right w:val="single" w:sz="16" w:space="0" w:color="000000"/>
            </w:tcBorders>
            <w:shd w:val="clear" w:color="auto" w:fill="FFFFFF"/>
            <w:vAlign w:val="center"/>
          </w:tcPr>
          <w:p w14:paraId="6737C137"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 within Status Anemia</w:t>
            </w:r>
          </w:p>
        </w:tc>
        <w:tc>
          <w:tcPr>
            <w:tcW w:w="918" w:type="dxa"/>
            <w:tcBorders>
              <w:top w:val="nil"/>
              <w:left w:val="single" w:sz="16" w:space="0" w:color="000000"/>
              <w:bottom w:val="nil"/>
            </w:tcBorders>
            <w:shd w:val="clear" w:color="auto" w:fill="FFFFFF"/>
            <w:vAlign w:val="center"/>
          </w:tcPr>
          <w:p w14:paraId="60FC375E"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7,7%</w:t>
            </w:r>
          </w:p>
        </w:tc>
        <w:tc>
          <w:tcPr>
            <w:tcW w:w="918" w:type="dxa"/>
            <w:tcBorders>
              <w:top w:val="nil"/>
              <w:bottom w:val="nil"/>
            </w:tcBorders>
            <w:shd w:val="clear" w:color="auto" w:fill="FFFFFF"/>
            <w:vAlign w:val="center"/>
          </w:tcPr>
          <w:p w14:paraId="46E4E990"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74,4%</w:t>
            </w:r>
          </w:p>
        </w:tc>
        <w:tc>
          <w:tcPr>
            <w:tcW w:w="918" w:type="dxa"/>
            <w:tcBorders>
              <w:top w:val="nil"/>
              <w:bottom w:val="nil"/>
            </w:tcBorders>
            <w:shd w:val="clear" w:color="auto" w:fill="FFFFFF"/>
            <w:vAlign w:val="center"/>
          </w:tcPr>
          <w:p w14:paraId="56E1200A"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17,9%</w:t>
            </w:r>
          </w:p>
        </w:tc>
        <w:tc>
          <w:tcPr>
            <w:tcW w:w="918" w:type="dxa"/>
            <w:tcBorders>
              <w:top w:val="nil"/>
              <w:bottom w:val="nil"/>
              <w:right w:val="single" w:sz="16" w:space="0" w:color="000000"/>
            </w:tcBorders>
            <w:shd w:val="clear" w:color="auto" w:fill="FFFFFF"/>
            <w:vAlign w:val="center"/>
          </w:tcPr>
          <w:p w14:paraId="1596FA99"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r>
      <w:tr w:rsidR="00CE50AE" w:rsidRPr="00CE50AE" w14:paraId="3AC9F7E4" w14:textId="77777777" w:rsidTr="00CE50AE">
        <w:trPr>
          <w:cantSplit/>
          <w:trHeight w:val="373"/>
        </w:trPr>
        <w:tc>
          <w:tcPr>
            <w:tcW w:w="1366" w:type="dxa"/>
            <w:vMerge/>
            <w:tcBorders>
              <w:top w:val="single" w:sz="16" w:space="0" w:color="000000"/>
              <w:left w:val="single" w:sz="16" w:space="0" w:color="000000"/>
              <w:bottom w:val="nil"/>
              <w:right w:val="nil"/>
            </w:tcBorders>
            <w:shd w:val="clear" w:color="auto" w:fill="FFFFFF"/>
            <w:vAlign w:val="center"/>
          </w:tcPr>
          <w:p w14:paraId="33F3F63D"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240" w:type="dxa"/>
            <w:vMerge/>
            <w:tcBorders>
              <w:top w:val="single" w:sz="16" w:space="0" w:color="000000"/>
              <w:left w:val="nil"/>
              <w:bottom w:val="nil"/>
              <w:right w:val="nil"/>
            </w:tcBorders>
            <w:shd w:val="clear" w:color="auto" w:fill="FFFFFF"/>
            <w:vAlign w:val="center"/>
          </w:tcPr>
          <w:p w14:paraId="313A5602"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2048" w:type="dxa"/>
            <w:tcBorders>
              <w:top w:val="nil"/>
              <w:left w:val="nil"/>
              <w:bottom w:val="nil"/>
              <w:right w:val="single" w:sz="16" w:space="0" w:color="000000"/>
            </w:tcBorders>
            <w:shd w:val="clear" w:color="auto" w:fill="FFFFFF"/>
            <w:vAlign w:val="center"/>
          </w:tcPr>
          <w:p w14:paraId="26024805"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 within Usia Ibu</w:t>
            </w:r>
          </w:p>
        </w:tc>
        <w:tc>
          <w:tcPr>
            <w:tcW w:w="918" w:type="dxa"/>
            <w:tcBorders>
              <w:top w:val="nil"/>
              <w:left w:val="single" w:sz="16" w:space="0" w:color="000000"/>
              <w:bottom w:val="nil"/>
            </w:tcBorders>
            <w:shd w:val="clear" w:color="auto" w:fill="FFFFFF"/>
            <w:vAlign w:val="center"/>
          </w:tcPr>
          <w:p w14:paraId="4091B19F"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60,0%</w:t>
            </w:r>
          </w:p>
        </w:tc>
        <w:tc>
          <w:tcPr>
            <w:tcW w:w="918" w:type="dxa"/>
            <w:tcBorders>
              <w:top w:val="nil"/>
              <w:bottom w:val="nil"/>
            </w:tcBorders>
            <w:shd w:val="clear" w:color="auto" w:fill="FFFFFF"/>
            <w:vAlign w:val="center"/>
          </w:tcPr>
          <w:p w14:paraId="3057F761"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69,0%</w:t>
            </w:r>
          </w:p>
        </w:tc>
        <w:tc>
          <w:tcPr>
            <w:tcW w:w="918" w:type="dxa"/>
            <w:tcBorders>
              <w:top w:val="nil"/>
              <w:bottom w:val="nil"/>
            </w:tcBorders>
            <w:shd w:val="clear" w:color="auto" w:fill="FFFFFF"/>
            <w:vAlign w:val="center"/>
          </w:tcPr>
          <w:p w14:paraId="39BA1D2E"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70,0%</w:t>
            </w:r>
          </w:p>
        </w:tc>
        <w:tc>
          <w:tcPr>
            <w:tcW w:w="918" w:type="dxa"/>
            <w:tcBorders>
              <w:top w:val="nil"/>
              <w:bottom w:val="nil"/>
              <w:right w:val="single" w:sz="16" w:space="0" w:color="000000"/>
            </w:tcBorders>
            <w:shd w:val="clear" w:color="auto" w:fill="FFFFFF"/>
            <w:vAlign w:val="center"/>
          </w:tcPr>
          <w:p w14:paraId="33FE387E"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68,4%</w:t>
            </w:r>
          </w:p>
        </w:tc>
      </w:tr>
      <w:tr w:rsidR="00CE50AE" w:rsidRPr="00CE50AE" w14:paraId="47A0DACE" w14:textId="77777777" w:rsidTr="00CE50AE">
        <w:trPr>
          <w:cantSplit/>
          <w:trHeight w:val="352"/>
        </w:trPr>
        <w:tc>
          <w:tcPr>
            <w:tcW w:w="1366" w:type="dxa"/>
            <w:vMerge/>
            <w:tcBorders>
              <w:top w:val="single" w:sz="16" w:space="0" w:color="000000"/>
              <w:left w:val="single" w:sz="16" w:space="0" w:color="000000"/>
              <w:bottom w:val="nil"/>
              <w:right w:val="nil"/>
            </w:tcBorders>
            <w:shd w:val="clear" w:color="auto" w:fill="FFFFFF"/>
            <w:vAlign w:val="center"/>
          </w:tcPr>
          <w:p w14:paraId="7137AF8E"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240" w:type="dxa"/>
            <w:vMerge w:val="restart"/>
            <w:tcBorders>
              <w:top w:val="nil"/>
              <w:left w:val="nil"/>
              <w:bottom w:val="nil"/>
              <w:right w:val="nil"/>
            </w:tcBorders>
            <w:shd w:val="clear" w:color="auto" w:fill="FFFFFF"/>
            <w:vAlign w:val="center"/>
          </w:tcPr>
          <w:p w14:paraId="0056D09A"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anemia</w:t>
            </w:r>
          </w:p>
        </w:tc>
        <w:tc>
          <w:tcPr>
            <w:tcW w:w="2048" w:type="dxa"/>
            <w:tcBorders>
              <w:top w:val="nil"/>
              <w:left w:val="nil"/>
              <w:bottom w:val="nil"/>
              <w:right w:val="single" w:sz="16" w:space="0" w:color="000000"/>
            </w:tcBorders>
            <w:shd w:val="clear" w:color="auto" w:fill="FFFFFF"/>
            <w:vAlign w:val="center"/>
          </w:tcPr>
          <w:p w14:paraId="1D8D5AB8"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Count</w:t>
            </w:r>
          </w:p>
        </w:tc>
        <w:tc>
          <w:tcPr>
            <w:tcW w:w="918" w:type="dxa"/>
            <w:tcBorders>
              <w:top w:val="nil"/>
              <w:left w:val="single" w:sz="16" w:space="0" w:color="000000"/>
              <w:bottom w:val="nil"/>
            </w:tcBorders>
            <w:shd w:val="clear" w:color="auto" w:fill="FFFFFF"/>
            <w:vAlign w:val="center"/>
          </w:tcPr>
          <w:p w14:paraId="52DE1637"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2</w:t>
            </w:r>
          </w:p>
        </w:tc>
        <w:tc>
          <w:tcPr>
            <w:tcW w:w="918" w:type="dxa"/>
            <w:tcBorders>
              <w:top w:val="nil"/>
              <w:bottom w:val="nil"/>
            </w:tcBorders>
            <w:shd w:val="clear" w:color="auto" w:fill="FFFFFF"/>
            <w:vAlign w:val="center"/>
          </w:tcPr>
          <w:p w14:paraId="2D072E3F"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13</w:t>
            </w:r>
          </w:p>
        </w:tc>
        <w:tc>
          <w:tcPr>
            <w:tcW w:w="918" w:type="dxa"/>
            <w:tcBorders>
              <w:top w:val="nil"/>
              <w:bottom w:val="nil"/>
            </w:tcBorders>
            <w:shd w:val="clear" w:color="auto" w:fill="FFFFFF"/>
            <w:vAlign w:val="center"/>
          </w:tcPr>
          <w:p w14:paraId="078600CE"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w:t>
            </w:r>
          </w:p>
        </w:tc>
        <w:tc>
          <w:tcPr>
            <w:tcW w:w="918" w:type="dxa"/>
            <w:tcBorders>
              <w:top w:val="nil"/>
              <w:bottom w:val="nil"/>
              <w:right w:val="single" w:sz="16" w:space="0" w:color="000000"/>
            </w:tcBorders>
            <w:shd w:val="clear" w:color="auto" w:fill="FFFFFF"/>
            <w:vAlign w:val="center"/>
          </w:tcPr>
          <w:p w14:paraId="3AD9911D"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18</w:t>
            </w:r>
          </w:p>
        </w:tc>
      </w:tr>
      <w:tr w:rsidR="00CE50AE" w:rsidRPr="00CE50AE" w14:paraId="68B8792B" w14:textId="77777777" w:rsidTr="00CE50AE">
        <w:trPr>
          <w:cantSplit/>
          <w:trHeight w:val="373"/>
        </w:trPr>
        <w:tc>
          <w:tcPr>
            <w:tcW w:w="1366" w:type="dxa"/>
            <w:vMerge/>
            <w:tcBorders>
              <w:top w:val="single" w:sz="16" w:space="0" w:color="000000"/>
              <w:left w:val="single" w:sz="16" w:space="0" w:color="000000"/>
              <w:bottom w:val="nil"/>
              <w:right w:val="nil"/>
            </w:tcBorders>
            <w:shd w:val="clear" w:color="auto" w:fill="FFFFFF"/>
            <w:vAlign w:val="center"/>
          </w:tcPr>
          <w:p w14:paraId="00F6DF71"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240" w:type="dxa"/>
            <w:vMerge/>
            <w:tcBorders>
              <w:top w:val="nil"/>
              <w:left w:val="nil"/>
              <w:bottom w:val="nil"/>
              <w:right w:val="nil"/>
            </w:tcBorders>
            <w:shd w:val="clear" w:color="auto" w:fill="FFFFFF"/>
            <w:vAlign w:val="center"/>
          </w:tcPr>
          <w:p w14:paraId="19E693EC"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2048" w:type="dxa"/>
            <w:tcBorders>
              <w:top w:val="nil"/>
              <w:left w:val="nil"/>
              <w:bottom w:val="nil"/>
              <w:right w:val="single" w:sz="16" w:space="0" w:color="000000"/>
            </w:tcBorders>
            <w:shd w:val="clear" w:color="auto" w:fill="FFFFFF"/>
            <w:vAlign w:val="center"/>
          </w:tcPr>
          <w:p w14:paraId="3DC57C1C"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 within Status Anemia</w:t>
            </w:r>
          </w:p>
        </w:tc>
        <w:tc>
          <w:tcPr>
            <w:tcW w:w="918" w:type="dxa"/>
            <w:tcBorders>
              <w:top w:val="nil"/>
              <w:left w:val="single" w:sz="16" w:space="0" w:color="000000"/>
              <w:bottom w:val="nil"/>
            </w:tcBorders>
            <w:shd w:val="clear" w:color="auto" w:fill="FFFFFF"/>
            <w:vAlign w:val="center"/>
          </w:tcPr>
          <w:p w14:paraId="5C370610"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11,1%</w:t>
            </w:r>
          </w:p>
        </w:tc>
        <w:tc>
          <w:tcPr>
            <w:tcW w:w="918" w:type="dxa"/>
            <w:tcBorders>
              <w:top w:val="nil"/>
              <w:bottom w:val="nil"/>
            </w:tcBorders>
            <w:shd w:val="clear" w:color="auto" w:fill="FFFFFF"/>
            <w:vAlign w:val="center"/>
          </w:tcPr>
          <w:p w14:paraId="45F08BB3"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72,2%</w:t>
            </w:r>
          </w:p>
        </w:tc>
        <w:tc>
          <w:tcPr>
            <w:tcW w:w="918" w:type="dxa"/>
            <w:tcBorders>
              <w:top w:val="nil"/>
              <w:bottom w:val="nil"/>
            </w:tcBorders>
            <w:shd w:val="clear" w:color="auto" w:fill="FFFFFF"/>
            <w:vAlign w:val="center"/>
          </w:tcPr>
          <w:p w14:paraId="382C1D7B"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16,7%</w:t>
            </w:r>
          </w:p>
        </w:tc>
        <w:tc>
          <w:tcPr>
            <w:tcW w:w="918" w:type="dxa"/>
            <w:tcBorders>
              <w:top w:val="nil"/>
              <w:bottom w:val="nil"/>
              <w:right w:val="single" w:sz="16" w:space="0" w:color="000000"/>
            </w:tcBorders>
            <w:shd w:val="clear" w:color="auto" w:fill="FFFFFF"/>
            <w:vAlign w:val="center"/>
          </w:tcPr>
          <w:p w14:paraId="0F73CE27"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r>
      <w:tr w:rsidR="00CE50AE" w:rsidRPr="00CE50AE" w14:paraId="2BB241B7" w14:textId="77777777" w:rsidTr="00CE50AE">
        <w:trPr>
          <w:cantSplit/>
          <w:trHeight w:val="373"/>
        </w:trPr>
        <w:tc>
          <w:tcPr>
            <w:tcW w:w="1366" w:type="dxa"/>
            <w:vMerge/>
            <w:tcBorders>
              <w:top w:val="single" w:sz="16" w:space="0" w:color="000000"/>
              <w:left w:val="single" w:sz="16" w:space="0" w:color="000000"/>
              <w:bottom w:val="nil"/>
              <w:right w:val="nil"/>
            </w:tcBorders>
            <w:shd w:val="clear" w:color="auto" w:fill="FFFFFF"/>
            <w:vAlign w:val="center"/>
          </w:tcPr>
          <w:p w14:paraId="080D6002"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240" w:type="dxa"/>
            <w:vMerge/>
            <w:tcBorders>
              <w:top w:val="nil"/>
              <w:left w:val="nil"/>
              <w:bottom w:val="nil"/>
              <w:right w:val="nil"/>
            </w:tcBorders>
            <w:shd w:val="clear" w:color="auto" w:fill="FFFFFF"/>
            <w:vAlign w:val="center"/>
          </w:tcPr>
          <w:p w14:paraId="0428EA19"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2048" w:type="dxa"/>
            <w:tcBorders>
              <w:top w:val="nil"/>
              <w:left w:val="nil"/>
              <w:bottom w:val="nil"/>
              <w:right w:val="single" w:sz="16" w:space="0" w:color="000000"/>
            </w:tcBorders>
            <w:shd w:val="clear" w:color="auto" w:fill="FFFFFF"/>
            <w:vAlign w:val="center"/>
          </w:tcPr>
          <w:p w14:paraId="30A96B7E"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 within Usia Ibu</w:t>
            </w:r>
          </w:p>
        </w:tc>
        <w:tc>
          <w:tcPr>
            <w:tcW w:w="918" w:type="dxa"/>
            <w:tcBorders>
              <w:top w:val="nil"/>
              <w:left w:val="single" w:sz="16" w:space="0" w:color="000000"/>
              <w:bottom w:val="nil"/>
            </w:tcBorders>
            <w:shd w:val="clear" w:color="auto" w:fill="FFFFFF"/>
            <w:vAlign w:val="center"/>
          </w:tcPr>
          <w:p w14:paraId="6E8D9344"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40,0%</w:t>
            </w:r>
          </w:p>
        </w:tc>
        <w:tc>
          <w:tcPr>
            <w:tcW w:w="918" w:type="dxa"/>
            <w:tcBorders>
              <w:top w:val="nil"/>
              <w:bottom w:val="nil"/>
            </w:tcBorders>
            <w:shd w:val="clear" w:color="auto" w:fill="FFFFFF"/>
            <w:vAlign w:val="center"/>
          </w:tcPr>
          <w:p w14:paraId="48579761"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31,0%</w:t>
            </w:r>
          </w:p>
        </w:tc>
        <w:tc>
          <w:tcPr>
            <w:tcW w:w="918" w:type="dxa"/>
            <w:tcBorders>
              <w:top w:val="nil"/>
              <w:bottom w:val="nil"/>
            </w:tcBorders>
            <w:shd w:val="clear" w:color="auto" w:fill="FFFFFF"/>
            <w:vAlign w:val="center"/>
          </w:tcPr>
          <w:p w14:paraId="635751DB"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30,0%</w:t>
            </w:r>
          </w:p>
        </w:tc>
        <w:tc>
          <w:tcPr>
            <w:tcW w:w="918" w:type="dxa"/>
            <w:tcBorders>
              <w:top w:val="nil"/>
              <w:bottom w:val="nil"/>
              <w:right w:val="single" w:sz="16" w:space="0" w:color="000000"/>
            </w:tcBorders>
            <w:shd w:val="clear" w:color="auto" w:fill="FFFFFF"/>
            <w:vAlign w:val="center"/>
          </w:tcPr>
          <w:p w14:paraId="27EC34CC"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31,6%</w:t>
            </w:r>
          </w:p>
        </w:tc>
      </w:tr>
      <w:tr w:rsidR="00CE50AE" w:rsidRPr="00CE50AE" w14:paraId="2BBB3952" w14:textId="77777777" w:rsidTr="00CE50AE">
        <w:trPr>
          <w:cantSplit/>
          <w:trHeight w:val="329"/>
        </w:trPr>
        <w:tc>
          <w:tcPr>
            <w:tcW w:w="2606" w:type="dxa"/>
            <w:gridSpan w:val="2"/>
            <w:vMerge w:val="restart"/>
            <w:tcBorders>
              <w:top w:val="nil"/>
              <w:left w:val="single" w:sz="16" w:space="0" w:color="000000"/>
              <w:bottom w:val="single" w:sz="16" w:space="0" w:color="000000"/>
              <w:right w:val="nil"/>
            </w:tcBorders>
            <w:shd w:val="clear" w:color="auto" w:fill="FFFFFF"/>
            <w:vAlign w:val="center"/>
          </w:tcPr>
          <w:p w14:paraId="708FC785"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Total</w:t>
            </w:r>
          </w:p>
        </w:tc>
        <w:tc>
          <w:tcPr>
            <w:tcW w:w="2048" w:type="dxa"/>
            <w:tcBorders>
              <w:top w:val="nil"/>
              <w:left w:val="nil"/>
              <w:bottom w:val="nil"/>
              <w:right w:val="single" w:sz="16" w:space="0" w:color="000000"/>
            </w:tcBorders>
            <w:shd w:val="clear" w:color="auto" w:fill="FFFFFF"/>
            <w:vAlign w:val="center"/>
          </w:tcPr>
          <w:p w14:paraId="56E62271"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Count</w:t>
            </w:r>
          </w:p>
        </w:tc>
        <w:tc>
          <w:tcPr>
            <w:tcW w:w="918" w:type="dxa"/>
            <w:tcBorders>
              <w:top w:val="nil"/>
              <w:left w:val="single" w:sz="16" w:space="0" w:color="000000"/>
              <w:bottom w:val="nil"/>
            </w:tcBorders>
            <w:shd w:val="clear" w:color="auto" w:fill="FFFFFF"/>
            <w:vAlign w:val="center"/>
          </w:tcPr>
          <w:p w14:paraId="55C41CE5"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w:t>
            </w:r>
          </w:p>
        </w:tc>
        <w:tc>
          <w:tcPr>
            <w:tcW w:w="918" w:type="dxa"/>
            <w:tcBorders>
              <w:top w:val="nil"/>
              <w:bottom w:val="nil"/>
            </w:tcBorders>
            <w:shd w:val="clear" w:color="auto" w:fill="FFFFFF"/>
            <w:vAlign w:val="center"/>
          </w:tcPr>
          <w:p w14:paraId="5F9560D8"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42</w:t>
            </w:r>
          </w:p>
        </w:tc>
        <w:tc>
          <w:tcPr>
            <w:tcW w:w="918" w:type="dxa"/>
            <w:tcBorders>
              <w:top w:val="nil"/>
              <w:bottom w:val="nil"/>
            </w:tcBorders>
            <w:shd w:val="clear" w:color="auto" w:fill="FFFFFF"/>
            <w:vAlign w:val="center"/>
          </w:tcPr>
          <w:p w14:paraId="00B12EA4"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w:t>
            </w:r>
          </w:p>
        </w:tc>
        <w:tc>
          <w:tcPr>
            <w:tcW w:w="918" w:type="dxa"/>
            <w:tcBorders>
              <w:top w:val="nil"/>
              <w:bottom w:val="nil"/>
              <w:right w:val="single" w:sz="16" w:space="0" w:color="000000"/>
            </w:tcBorders>
            <w:shd w:val="clear" w:color="auto" w:fill="FFFFFF"/>
            <w:vAlign w:val="center"/>
          </w:tcPr>
          <w:p w14:paraId="2856F9D5"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57</w:t>
            </w:r>
          </w:p>
        </w:tc>
      </w:tr>
      <w:tr w:rsidR="00CE50AE" w:rsidRPr="00CE50AE" w14:paraId="16C8C465" w14:textId="77777777" w:rsidTr="00CE50AE">
        <w:trPr>
          <w:cantSplit/>
          <w:trHeight w:val="373"/>
        </w:trPr>
        <w:tc>
          <w:tcPr>
            <w:tcW w:w="2606" w:type="dxa"/>
            <w:gridSpan w:val="2"/>
            <w:vMerge/>
            <w:tcBorders>
              <w:top w:val="nil"/>
              <w:left w:val="single" w:sz="16" w:space="0" w:color="000000"/>
              <w:bottom w:val="single" w:sz="16" w:space="0" w:color="000000"/>
              <w:right w:val="nil"/>
            </w:tcBorders>
            <w:shd w:val="clear" w:color="auto" w:fill="FFFFFF"/>
            <w:vAlign w:val="center"/>
          </w:tcPr>
          <w:p w14:paraId="4892D512"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2048" w:type="dxa"/>
            <w:tcBorders>
              <w:top w:val="nil"/>
              <w:left w:val="nil"/>
              <w:bottom w:val="nil"/>
              <w:right w:val="single" w:sz="16" w:space="0" w:color="000000"/>
            </w:tcBorders>
            <w:shd w:val="clear" w:color="auto" w:fill="FFFFFF"/>
            <w:vAlign w:val="center"/>
          </w:tcPr>
          <w:p w14:paraId="4404E04E"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 within Status Anemia</w:t>
            </w:r>
          </w:p>
        </w:tc>
        <w:tc>
          <w:tcPr>
            <w:tcW w:w="918" w:type="dxa"/>
            <w:tcBorders>
              <w:top w:val="nil"/>
              <w:left w:val="single" w:sz="16" w:space="0" w:color="000000"/>
              <w:bottom w:val="nil"/>
            </w:tcBorders>
            <w:shd w:val="clear" w:color="auto" w:fill="FFFFFF"/>
            <w:vAlign w:val="center"/>
          </w:tcPr>
          <w:p w14:paraId="0A1DDA85"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8,8%</w:t>
            </w:r>
          </w:p>
        </w:tc>
        <w:tc>
          <w:tcPr>
            <w:tcW w:w="918" w:type="dxa"/>
            <w:tcBorders>
              <w:top w:val="nil"/>
              <w:bottom w:val="nil"/>
            </w:tcBorders>
            <w:shd w:val="clear" w:color="auto" w:fill="FFFFFF"/>
            <w:vAlign w:val="center"/>
          </w:tcPr>
          <w:p w14:paraId="3654CD0D"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73,7%</w:t>
            </w:r>
          </w:p>
        </w:tc>
        <w:tc>
          <w:tcPr>
            <w:tcW w:w="918" w:type="dxa"/>
            <w:tcBorders>
              <w:top w:val="nil"/>
              <w:bottom w:val="nil"/>
            </w:tcBorders>
            <w:shd w:val="clear" w:color="auto" w:fill="FFFFFF"/>
            <w:vAlign w:val="center"/>
          </w:tcPr>
          <w:p w14:paraId="6E4B300E"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17,5%</w:t>
            </w:r>
          </w:p>
        </w:tc>
        <w:tc>
          <w:tcPr>
            <w:tcW w:w="918" w:type="dxa"/>
            <w:tcBorders>
              <w:top w:val="nil"/>
              <w:bottom w:val="nil"/>
              <w:right w:val="single" w:sz="16" w:space="0" w:color="000000"/>
            </w:tcBorders>
            <w:shd w:val="clear" w:color="auto" w:fill="FFFFFF"/>
            <w:vAlign w:val="center"/>
          </w:tcPr>
          <w:p w14:paraId="557F7C1A"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r>
      <w:tr w:rsidR="00CE50AE" w:rsidRPr="00CE50AE" w14:paraId="7948A65B" w14:textId="77777777" w:rsidTr="00CE50AE">
        <w:trPr>
          <w:cantSplit/>
          <w:trHeight w:val="352"/>
        </w:trPr>
        <w:tc>
          <w:tcPr>
            <w:tcW w:w="2606" w:type="dxa"/>
            <w:gridSpan w:val="2"/>
            <w:vMerge/>
            <w:tcBorders>
              <w:top w:val="nil"/>
              <w:left w:val="single" w:sz="16" w:space="0" w:color="000000"/>
              <w:bottom w:val="single" w:sz="16" w:space="0" w:color="000000"/>
              <w:right w:val="nil"/>
            </w:tcBorders>
            <w:shd w:val="clear" w:color="auto" w:fill="FFFFFF"/>
            <w:vAlign w:val="center"/>
          </w:tcPr>
          <w:p w14:paraId="2F230D17"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2048" w:type="dxa"/>
            <w:tcBorders>
              <w:top w:val="nil"/>
              <w:left w:val="nil"/>
              <w:bottom w:val="single" w:sz="16" w:space="0" w:color="000000"/>
              <w:right w:val="single" w:sz="16" w:space="0" w:color="000000"/>
            </w:tcBorders>
            <w:shd w:val="clear" w:color="auto" w:fill="FFFFFF"/>
            <w:vAlign w:val="center"/>
          </w:tcPr>
          <w:p w14:paraId="6EBA003F"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 within Usia Ibu</w:t>
            </w:r>
          </w:p>
        </w:tc>
        <w:tc>
          <w:tcPr>
            <w:tcW w:w="918" w:type="dxa"/>
            <w:tcBorders>
              <w:top w:val="nil"/>
              <w:left w:val="single" w:sz="16" w:space="0" w:color="000000"/>
              <w:bottom w:val="single" w:sz="16" w:space="0" w:color="000000"/>
            </w:tcBorders>
            <w:shd w:val="clear" w:color="auto" w:fill="FFFFFF"/>
            <w:vAlign w:val="center"/>
          </w:tcPr>
          <w:p w14:paraId="70A8695E"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c>
          <w:tcPr>
            <w:tcW w:w="918" w:type="dxa"/>
            <w:tcBorders>
              <w:top w:val="nil"/>
              <w:bottom w:val="single" w:sz="16" w:space="0" w:color="000000"/>
            </w:tcBorders>
            <w:shd w:val="clear" w:color="auto" w:fill="FFFFFF"/>
            <w:vAlign w:val="center"/>
          </w:tcPr>
          <w:p w14:paraId="07DF3E5A"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c>
          <w:tcPr>
            <w:tcW w:w="918" w:type="dxa"/>
            <w:tcBorders>
              <w:top w:val="nil"/>
              <w:bottom w:val="single" w:sz="16" w:space="0" w:color="000000"/>
            </w:tcBorders>
            <w:shd w:val="clear" w:color="auto" w:fill="FFFFFF"/>
            <w:vAlign w:val="center"/>
          </w:tcPr>
          <w:p w14:paraId="1A67B846"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c>
          <w:tcPr>
            <w:tcW w:w="918" w:type="dxa"/>
            <w:tcBorders>
              <w:top w:val="nil"/>
              <w:bottom w:val="single" w:sz="16" w:space="0" w:color="000000"/>
              <w:right w:val="single" w:sz="16" w:space="0" w:color="000000"/>
            </w:tcBorders>
            <w:shd w:val="clear" w:color="auto" w:fill="FFFFFF"/>
            <w:vAlign w:val="center"/>
          </w:tcPr>
          <w:p w14:paraId="1815040A"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r>
    </w:tbl>
    <w:p w14:paraId="7322F022" w14:textId="77777777" w:rsidR="00CE50AE" w:rsidRPr="00CE50AE" w:rsidRDefault="00CE50AE" w:rsidP="00CE50AE">
      <w:pPr>
        <w:autoSpaceDE w:val="0"/>
        <w:autoSpaceDN w:val="0"/>
        <w:adjustRightInd w:val="0"/>
        <w:spacing w:after="0" w:line="400" w:lineRule="atLeast"/>
        <w:rPr>
          <w:rFonts w:ascii="Times New Roman" w:hAnsi="Times New Roman" w:cs="Times New Roman"/>
          <w:sz w:val="24"/>
          <w:szCs w:val="24"/>
          <w:lang w:val="id-ID"/>
        </w:rPr>
      </w:pPr>
    </w:p>
    <w:tbl>
      <w:tblPr>
        <w:tblW w:w="6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9"/>
        <w:gridCol w:w="2249"/>
        <w:gridCol w:w="1009"/>
        <w:gridCol w:w="1254"/>
      </w:tblGrid>
      <w:tr w:rsidR="00CE50AE" w:rsidRPr="00CE50AE" w14:paraId="623F3D31" w14:textId="77777777">
        <w:trPr>
          <w:cantSplit/>
        </w:trPr>
        <w:tc>
          <w:tcPr>
            <w:tcW w:w="6499" w:type="dxa"/>
            <w:gridSpan w:val="4"/>
            <w:tcBorders>
              <w:top w:val="nil"/>
              <w:left w:val="nil"/>
              <w:bottom w:val="nil"/>
              <w:right w:val="nil"/>
            </w:tcBorders>
            <w:shd w:val="clear" w:color="auto" w:fill="FFFFFF"/>
          </w:tcPr>
          <w:p w14:paraId="1E634AF4"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b/>
                <w:bCs/>
                <w:color w:val="000000"/>
                <w:sz w:val="18"/>
                <w:szCs w:val="18"/>
                <w:lang w:val="id-ID"/>
              </w:rPr>
              <w:t>Symmetric Measures</w:t>
            </w:r>
          </w:p>
        </w:tc>
      </w:tr>
      <w:tr w:rsidR="00CE50AE" w:rsidRPr="00CE50AE" w14:paraId="5A7B9CD7" w14:textId="77777777">
        <w:trPr>
          <w:cantSplit/>
        </w:trPr>
        <w:tc>
          <w:tcPr>
            <w:tcW w:w="4236" w:type="dxa"/>
            <w:gridSpan w:val="2"/>
            <w:tcBorders>
              <w:top w:val="single" w:sz="16" w:space="0" w:color="000000"/>
              <w:left w:val="single" w:sz="16" w:space="0" w:color="000000"/>
              <w:bottom w:val="single" w:sz="16" w:space="0" w:color="000000"/>
              <w:right w:val="nil"/>
            </w:tcBorders>
            <w:shd w:val="clear" w:color="auto" w:fill="FFFFFF"/>
          </w:tcPr>
          <w:p w14:paraId="2F1B76BD"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p>
        </w:tc>
        <w:tc>
          <w:tcPr>
            <w:tcW w:w="1009" w:type="dxa"/>
            <w:tcBorders>
              <w:top w:val="single" w:sz="16" w:space="0" w:color="000000"/>
              <w:left w:val="single" w:sz="16" w:space="0" w:color="000000"/>
              <w:bottom w:val="single" w:sz="16" w:space="0" w:color="000000"/>
            </w:tcBorders>
            <w:shd w:val="clear" w:color="auto" w:fill="FFFFFF"/>
          </w:tcPr>
          <w:p w14:paraId="4BA706C1"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Value</w:t>
            </w:r>
          </w:p>
        </w:tc>
        <w:tc>
          <w:tcPr>
            <w:tcW w:w="1254" w:type="dxa"/>
            <w:tcBorders>
              <w:top w:val="single" w:sz="16" w:space="0" w:color="000000"/>
              <w:bottom w:val="single" w:sz="16" w:space="0" w:color="000000"/>
              <w:right w:val="single" w:sz="16" w:space="0" w:color="000000"/>
            </w:tcBorders>
            <w:shd w:val="clear" w:color="auto" w:fill="FFFFFF"/>
          </w:tcPr>
          <w:p w14:paraId="61BAE8A3"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Approx. Sig.</w:t>
            </w:r>
          </w:p>
        </w:tc>
      </w:tr>
      <w:tr w:rsidR="00CE50AE" w:rsidRPr="00CE50AE" w14:paraId="31D1C3C0" w14:textId="77777777">
        <w:trPr>
          <w:cantSplit/>
        </w:trPr>
        <w:tc>
          <w:tcPr>
            <w:tcW w:w="1988" w:type="dxa"/>
            <w:tcBorders>
              <w:top w:val="single" w:sz="16" w:space="0" w:color="000000"/>
              <w:left w:val="single" w:sz="16" w:space="0" w:color="000000"/>
              <w:bottom w:val="nil"/>
              <w:right w:val="nil"/>
            </w:tcBorders>
            <w:shd w:val="clear" w:color="auto" w:fill="FFFFFF"/>
            <w:vAlign w:val="center"/>
          </w:tcPr>
          <w:p w14:paraId="533CC5F6"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Nominal by Nominal</w:t>
            </w:r>
          </w:p>
        </w:tc>
        <w:tc>
          <w:tcPr>
            <w:tcW w:w="2248" w:type="dxa"/>
            <w:tcBorders>
              <w:top w:val="single" w:sz="16" w:space="0" w:color="000000"/>
              <w:left w:val="nil"/>
              <w:bottom w:val="nil"/>
              <w:right w:val="single" w:sz="16" w:space="0" w:color="000000"/>
            </w:tcBorders>
            <w:shd w:val="clear" w:color="auto" w:fill="FFFFFF"/>
            <w:vAlign w:val="center"/>
          </w:tcPr>
          <w:p w14:paraId="5D8350BF"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Contingency Coefficient</w:t>
            </w:r>
          </w:p>
        </w:tc>
        <w:tc>
          <w:tcPr>
            <w:tcW w:w="1009" w:type="dxa"/>
            <w:tcBorders>
              <w:top w:val="single" w:sz="16" w:space="0" w:color="000000"/>
              <w:left w:val="single" w:sz="16" w:space="0" w:color="000000"/>
              <w:bottom w:val="nil"/>
            </w:tcBorders>
            <w:shd w:val="clear" w:color="auto" w:fill="FFFFFF"/>
            <w:vAlign w:val="center"/>
          </w:tcPr>
          <w:p w14:paraId="11BD9C30"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,057</w:t>
            </w:r>
          </w:p>
        </w:tc>
        <w:tc>
          <w:tcPr>
            <w:tcW w:w="1254" w:type="dxa"/>
            <w:tcBorders>
              <w:top w:val="single" w:sz="16" w:space="0" w:color="000000"/>
              <w:bottom w:val="nil"/>
              <w:right w:val="single" w:sz="16" w:space="0" w:color="000000"/>
            </w:tcBorders>
            <w:shd w:val="clear" w:color="auto" w:fill="FFFFFF"/>
            <w:vAlign w:val="center"/>
          </w:tcPr>
          <w:p w14:paraId="321D8706"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,912</w:t>
            </w:r>
          </w:p>
        </w:tc>
      </w:tr>
      <w:tr w:rsidR="00CE50AE" w:rsidRPr="00CE50AE" w14:paraId="0D7875FE" w14:textId="77777777">
        <w:trPr>
          <w:cantSplit/>
        </w:trPr>
        <w:tc>
          <w:tcPr>
            <w:tcW w:w="4236" w:type="dxa"/>
            <w:gridSpan w:val="2"/>
            <w:tcBorders>
              <w:top w:val="nil"/>
              <w:left w:val="single" w:sz="16" w:space="0" w:color="000000"/>
              <w:bottom w:val="single" w:sz="16" w:space="0" w:color="000000"/>
              <w:right w:val="nil"/>
            </w:tcBorders>
            <w:shd w:val="clear" w:color="auto" w:fill="FFFFFF"/>
            <w:vAlign w:val="center"/>
          </w:tcPr>
          <w:p w14:paraId="574F7D08"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N of Valid Cases</w:t>
            </w:r>
          </w:p>
        </w:tc>
        <w:tc>
          <w:tcPr>
            <w:tcW w:w="1009" w:type="dxa"/>
            <w:tcBorders>
              <w:top w:val="nil"/>
              <w:left w:val="single" w:sz="16" w:space="0" w:color="000000"/>
              <w:bottom w:val="single" w:sz="16" w:space="0" w:color="000000"/>
            </w:tcBorders>
            <w:shd w:val="clear" w:color="auto" w:fill="FFFFFF"/>
            <w:vAlign w:val="center"/>
          </w:tcPr>
          <w:p w14:paraId="1F7C8568"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57</w:t>
            </w:r>
          </w:p>
        </w:tc>
        <w:tc>
          <w:tcPr>
            <w:tcW w:w="1254" w:type="dxa"/>
            <w:tcBorders>
              <w:top w:val="nil"/>
              <w:bottom w:val="single" w:sz="16" w:space="0" w:color="000000"/>
              <w:right w:val="single" w:sz="16" w:space="0" w:color="000000"/>
            </w:tcBorders>
            <w:shd w:val="clear" w:color="auto" w:fill="FFFFFF"/>
          </w:tcPr>
          <w:p w14:paraId="0716B709" w14:textId="77777777" w:rsidR="00CE50AE" w:rsidRPr="00CE50AE" w:rsidRDefault="00CE50AE" w:rsidP="00CE50AE">
            <w:pPr>
              <w:autoSpaceDE w:val="0"/>
              <w:autoSpaceDN w:val="0"/>
              <w:adjustRightInd w:val="0"/>
              <w:spacing w:after="0" w:line="240" w:lineRule="auto"/>
              <w:rPr>
                <w:rFonts w:ascii="Times New Roman" w:hAnsi="Times New Roman" w:cs="Times New Roman"/>
                <w:sz w:val="24"/>
                <w:szCs w:val="24"/>
                <w:lang w:val="id-ID"/>
              </w:rPr>
            </w:pPr>
          </w:p>
        </w:tc>
      </w:tr>
      <w:tr w:rsidR="00CE50AE" w:rsidRPr="00CE50AE" w14:paraId="51001CC0" w14:textId="77777777">
        <w:trPr>
          <w:cantSplit/>
        </w:trPr>
        <w:tc>
          <w:tcPr>
            <w:tcW w:w="6499" w:type="dxa"/>
            <w:gridSpan w:val="4"/>
            <w:tcBorders>
              <w:top w:val="nil"/>
              <w:left w:val="nil"/>
              <w:bottom w:val="nil"/>
              <w:right w:val="nil"/>
            </w:tcBorders>
            <w:shd w:val="clear" w:color="auto" w:fill="FFFFFF"/>
          </w:tcPr>
          <w:p w14:paraId="61533AB5"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a. Not assuming the null hypothesis.</w:t>
            </w:r>
          </w:p>
        </w:tc>
      </w:tr>
      <w:tr w:rsidR="00CE50AE" w:rsidRPr="00CE50AE" w14:paraId="3AD1982E" w14:textId="77777777">
        <w:trPr>
          <w:cantSplit/>
        </w:trPr>
        <w:tc>
          <w:tcPr>
            <w:tcW w:w="6499" w:type="dxa"/>
            <w:gridSpan w:val="4"/>
            <w:tcBorders>
              <w:top w:val="nil"/>
              <w:left w:val="nil"/>
              <w:bottom w:val="nil"/>
              <w:right w:val="nil"/>
            </w:tcBorders>
            <w:shd w:val="clear" w:color="auto" w:fill="FFFFFF"/>
          </w:tcPr>
          <w:p w14:paraId="0C5BDA47"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b. Using the asymptotic standard error assuming the null hypothesis.</w:t>
            </w:r>
          </w:p>
        </w:tc>
      </w:tr>
    </w:tbl>
    <w:p w14:paraId="15C7F401" w14:textId="77777777" w:rsidR="00CE50AE" w:rsidRPr="00CE50AE" w:rsidRDefault="00CE50AE" w:rsidP="00CE50AE">
      <w:pPr>
        <w:autoSpaceDE w:val="0"/>
        <w:autoSpaceDN w:val="0"/>
        <w:adjustRightInd w:val="0"/>
        <w:spacing w:after="0" w:line="400" w:lineRule="atLeast"/>
        <w:rPr>
          <w:rFonts w:ascii="Times New Roman" w:hAnsi="Times New Roman" w:cs="Times New Roman"/>
          <w:sz w:val="24"/>
          <w:szCs w:val="24"/>
          <w:lang w:val="id-ID"/>
        </w:rPr>
      </w:pPr>
    </w:p>
    <w:p w14:paraId="32E8954B" w14:textId="77777777" w:rsidR="00E37D85" w:rsidRPr="00E37D85" w:rsidRDefault="00E37D85" w:rsidP="00E37D85">
      <w:pPr>
        <w:autoSpaceDE w:val="0"/>
        <w:autoSpaceDN w:val="0"/>
        <w:adjustRightInd w:val="0"/>
        <w:spacing w:after="0" w:line="400" w:lineRule="atLeast"/>
        <w:rPr>
          <w:rFonts w:ascii="Times New Roman" w:hAnsi="Times New Roman" w:cs="Times New Roman"/>
          <w:sz w:val="24"/>
          <w:szCs w:val="24"/>
          <w:lang w:val="id-ID"/>
        </w:rPr>
      </w:pPr>
    </w:p>
    <w:p w14:paraId="1FB42A4D" w14:textId="77777777" w:rsidR="00E37D85" w:rsidRDefault="00E37D85" w:rsidP="00E37D85">
      <w:pPr>
        <w:autoSpaceDE w:val="0"/>
        <w:autoSpaceDN w:val="0"/>
        <w:adjustRightInd w:val="0"/>
        <w:spacing w:after="0" w:line="400" w:lineRule="atLeast"/>
        <w:rPr>
          <w:rFonts w:ascii="Times New Roman" w:hAnsi="Times New Roman" w:cs="Times New Roman"/>
          <w:sz w:val="24"/>
          <w:szCs w:val="24"/>
          <w:lang w:val="id-ID"/>
        </w:rPr>
      </w:pPr>
    </w:p>
    <w:p w14:paraId="5DC78D75" w14:textId="77777777" w:rsidR="00E37D85" w:rsidRDefault="00E37D85" w:rsidP="00E37D85">
      <w:pPr>
        <w:autoSpaceDE w:val="0"/>
        <w:autoSpaceDN w:val="0"/>
        <w:adjustRightInd w:val="0"/>
        <w:spacing w:after="0" w:line="400" w:lineRule="atLeast"/>
        <w:rPr>
          <w:rFonts w:ascii="Times New Roman" w:hAnsi="Times New Roman" w:cs="Times New Roman"/>
          <w:sz w:val="24"/>
          <w:szCs w:val="24"/>
          <w:lang w:val="id-ID"/>
        </w:rPr>
      </w:pPr>
    </w:p>
    <w:p w14:paraId="4B8AB844" w14:textId="77777777" w:rsidR="009C2E23" w:rsidRDefault="009C2E23" w:rsidP="009C2E23">
      <w:pPr>
        <w:autoSpaceDE w:val="0"/>
        <w:autoSpaceDN w:val="0"/>
        <w:adjustRightInd w:val="0"/>
        <w:spacing w:after="0" w:line="240" w:lineRule="auto"/>
        <w:rPr>
          <w:rFonts w:ascii="Arial" w:hAnsi="Arial" w:cs="Arial"/>
          <w:color w:val="000000"/>
          <w:sz w:val="18"/>
          <w:szCs w:val="18"/>
        </w:rPr>
      </w:pPr>
    </w:p>
    <w:p w14:paraId="23CBDEB9" w14:textId="77777777" w:rsidR="009C2E23" w:rsidRPr="00056A4B" w:rsidRDefault="009C2E23" w:rsidP="009C2E23">
      <w:pPr>
        <w:pStyle w:val="ListParagraph"/>
        <w:numPr>
          <w:ilvl w:val="0"/>
          <w:numId w:val="45"/>
        </w:numPr>
        <w:autoSpaceDE w:val="0"/>
        <w:autoSpaceDN w:val="0"/>
        <w:adjustRightInd w:val="0"/>
        <w:spacing w:after="0" w:line="240" w:lineRule="auto"/>
        <w:rPr>
          <w:rFonts w:ascii="Times New Roman" w:hAnsi="Times New Roman" w:cs="Times New Roman"/>
          <w:color w:val="000000"/>
          <w:sz w:val="24"/>
          <w:szCs w:val="18"/>
        </w:rPr>
      </w:pPr>
      <w:r w:rsidRPr="00056A4B">
        <w:rPr>
          <w:rFonts w:ascii="Times New Roman" w:hAnsi="Times New Roman" w:cs="Times New Roman"/>
          <w:color w:val="000000"/>
          <w:sz w:val="24"/>
          <w:szCs w:val="18"/>
        </w:rPr>
        <w:t>Hubungan Status Anemia dengan Paritas</w:t>
      </w:r>
    </w:p>
    <w:p w14:paraId="5F2C26C3" w14:textId="77777777" w:rsidR="009C2E23" w:rsidRDefault="009C2E23" w:rsidP="009C2E23">
      <w:pPr>
        <w:autoSpaceDE w:val="0"/>
        <w:autoSpaceDN w:val="0"/>
        <w:adjustRightInd w:val="0"/>
        <w:spacing w:after="0" w:line="240" w:lineRule="auto"/>
        <w:rPr>
          <w:rFonts w:ascii="Arial" w:hAnsi="Arial" w:cs="Arial"/>
          <w:color w:val="000000"/>
          <w:sz w:val="18"/>
          <w:szCs w:val="18"/>
        </w:rPr>
      </w:pPr>
    </w:p>
    <w:p w14:paraId="3BD7F296" w14:textId="77777777" w:rsidR="00CE50AE" w:rsidRPr="00CE50AE" w:rsidRDefault="00CE50AE" w:rsidP="00CE50AE">
      <w:pPr>
        <w:autoSpaceDE w:val="0"/>
        <w:autoSpaceDN w:val="0"/>
        <w:adjustRightInd w:val="0"/>
        <w:spacing w:after="0" w:line="240" w:lineRule="auto"/>
        <w:rPr>
          <w:rFonts w:ascii="Times New Roman" w:hAnsi="Times New Roman" w:cs="Times New Roman"/>
          <w:sz w:val="24"/>
          <w:szCs w:val="24"/>
          <w:lang w:val="id-ID"/>
        </w:rPr>
      </w:pPr>
    </w:p>
    <w:tbl>
      <w:tblPr>
        <w:tblW w:w="82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4"/>
        <w:gridCol w:w="1048"/>
        <w:gridCol w:w="1731"/>
        <w:gridCol w:w="776"/>
        <w:gridCol w:w="835"/>
        <w:gridCol w:w="824"/>
        <w:gridCol w:w="1132"/>
        <w:gridCol w:w="777"/>
      </w:tblGrid>
      <w:tr w:rsidR="00CE50AE" w:rsidRPr="00CE50AE" w14:paraId="2EC3475C" w14:textId="77777777" w:rsidTr="00CE50AE">
        <w:trPr>
          <w:cantSplit/>
          <w:trHeight w:val="375"/>
        </w:trPr>
        <w:tc>
          <w:tcPr>
            <w:tcW w:w="8277" w:type="dxa"/>
            <w:gridSpan w:val="8"/>
            <w:tcBorders>
              <w:top w:val="nil"/>
              <w:left w:val="nil"/>
              <w:bottom w:val="nil"/>
              <w:right w:val="nil"/>
            </w:tcBorders>
            <w:shd w:val="clear" w:color="auto" w:fill="FFFFFF"/>
          </w:tcPr>
          <w:p w14:paraId="668245F9"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b/>
                <w:bCs/>
                <w:color w:val="000000"/>
                <w:sz w:val="18"/>
                <w:szCs w:val="18"/>
                <w:lang w:val="id-ID"/>
              </w:rPr>
              <w:t>Status Anemia * Paritas Crosstabulation</w:t>
            </w:r>
          </w:p>
        </w:tc>
      </w:tr>
      <w:tr w:rsidR="00CE50AE" w:rsidRPr="00CE50AE" w14:paraId="353ABE27" w14:textId="77777777" w:rsidTr="00CE50AE">
        <w:trPr>
          <w:cantSplit/>
          <w:trHeight w:val="375"/>
        </w:trPr>
        <w:tc>
          <w:tcPr>
            <w:tcW w:w="3933" w:type="dxa"/>
            <w:gridSpan w:val="3"/>
            <w:vMerge w:val="restart"/>
            <w:tcBorders>
              <w:top w:val="single" w:sz="16" w:space="0" w:color="000000"/>
              <w:left w:val="single" w:sz="16" w:space="0" w:color="000000"/>
              <w:bottom w:val="nil"/>
              <w:right w:val="nil"/>
            </w:tcBorders>
            <w:shd w:val="clear" w:color="auto" w:fill="FFFFFF"/>
          </w:tcPr>
          <w:p w14:paraId="14956F76"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p>
        </w:tc>
        <w:tc>
          <w:tcPr>
            <w:tcW w:w="3567" w:type="dxa"/>
            <w:gridSpan w:val="4"/>
            <w:tcBorders>
              <w:top w:val="single" w:sz="16" w:space="0" w:color="000000"/>
              <w:left w:val="single" w:sz="16" w:space="0" w:color="000000"/>
            </w:tcBorders>
            <w:shd w:val="clear" w:color="auto" w:fill="FFFFFF"/>
          </w:tcPr>
          <w:p w14:paraId="43E1CFF1"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Paritas</w:t>
            </w:r>
          </w:p>
        </w:tc>
        <w:tc>
          <w:tcPr>
            <w:tcW w:w="776" w:type="dxa"/>
            <w:vMerge w:val="restart"/>
            <w:tcBorders>
              <w:top w:val="single" w:sz="16" w:space="0" w:color="000000"/>
              <w:right w:val="single" w:sz="16" w:space="0" w:color="000000"/>
            </w:tcBorders>
            <w:shd w:val="clear" w:color="auto" w:fill="FFFFFF"/>
          </w:tcPr>
          <w:p w14:paraId="48F334BB"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Total</w:t>
            </w:r>
          </w:p>
        </w:tc>
      </w:tr>
      <w:tr w:rsidR="00CE50AE" w:rsidRPr="00CE50AE" w14:paraId="7594AD90" w14:textId="77777777" w:rsidTr="00CE50AE">
        <w:trPr>
          <w:cantSplit/>
          <w:trHeight w:val="375"/>
        </w:trPr>
        <w:tc>
          <w:tcPr>
            <w:tcW w:w="3933" w:type="dxa"/>
            <w:gridSpan w:val="3"/>
            <w:vMerge/>
            <w:tcBorders>
              <w:top w:val="single" w:sz="16" w:space="0" w:color="000000"/>
              <w:left w:val="single" w:sz="16" w:space="0" w:color="000000"/>
              <w:bottom w:val="nil"/>
              <w:right w:val="nil"/>
            </w:tcBorders>
            <w:shd w:val="clear" w:color="auto" w:fill="FFFFFF"/>
          </w:tcPr>
          <w:p w14:paraId="299DBE4D"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776" w:type="dxa"/>
            <w:tcBorders>
              <w:left w:val="single" w:sz="16" w:space="0" w:color="000000"/>
              <w:bottom w:val="single" w:sz="16" w:space="0" w:color="000000"/>
            </w:tcBorders>
            <w:shd w:val="clear" w:color="auto" w:fill="FFFFFF"/>
          </w:tcPr>
          <w:p w14:paraId="239A6B89"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nulipara</w:t>
            </w:r>
          </w:p>
        </w:tc>
        <w:tc>
          <w:tcPr>
            <w:tcW w:w="835" w:type="dxa"/>
            <w:tcBorders>
              <w:bottom w:val="single" w:sz="16" w:space="0" w:color="000000"/>
            </w:tcBorders>
            <w:shd w:val="clear" w:color="auto" w:fill="FFFFFF"/>
          </w:tcPr>
          <w:p w14:paraId="761C3F42"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primipara</w:t>
            </w:r>
          </w:p>
        </w:tc>
        <w:tc>
          <w:tcPr>
            <w:tcW w:w="824" w:type="dxa"/>
            <w:tcBorders>
              <w:bottom w:val="single" w:sz="16" w:space="0" w:color="000000"/>
            </w:tcBorders>
            <w:shd w:val="clear" w:color="auto" w:fill="FFFFFF"/>
          </w:tcPr>
          <w:p w14:paraId="34B3B4AC"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multipara</w:t>
            </w:r>
          </w:p>
        </w:tc>
        <w:tc>
          <w:tcPr>
            <w:tcW w:w="1130" w:type="dxa"/>
            <w:tcBorders>
              <w:bottom w:val="single" w:sz="16" w:space="0" w:color="000000"/>
            </w:tcBorders>
            <w:shd w:val="clear" w:color="auto" w:fill="FFFFFF"/>
          </w:tcPr>
          <w:p w14:paraId="6D270153"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grandemultipara</w:t>
            </w:r>
          </w:p>
        </w:tc>
        <w:tc>
          <w:tcPr>
            <w:tcW w:w="776" w:type="dxa"/>
            <w:vMerge/>
            <w:tcBorders>
              <w:top w:val="single" w:sz="16" w:space="0" w:color="000000"/>
              <w:right w:val="single" w:sz="16" w:space="0" w:color="000000"/>
            </w:tcBorders>
            <w:shd w:val="clear" w:color="auto" w:fill="FFFFFF"/>
          </w:tcPr>
          <w:p w14:paraId="0C6ABB00"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r>
      <w:tr w:rsidR="00CE50AE" w:rsidRPr="00CE50AE" w14:paraId="2A19AA74" w14:textId="77777777" w:rsidTr="00CE50AE">
        <w:trPr>
          <w:cantSplit/>
          <w:trHeight w:val="375"/>
        </w:trPr>
        <w:tc>
          <w:tcPr>
            <w:tcW w:w="1154" w:type="dxa"/>
            <w:vMerge w:val="restart"/>
            <w:tcBorders>
              <w:top w:val="single" w:sz="16" w:space="0" w:color="000000"/>
              <w:left w:val="single" w:sz="16" w:space="0" w:color="000000"/>
              <w:bottom w:val="nil"/>
              <w:right w:val="nil"/>
            </w:tcBorders>
            <w:shd w:val="clear" w:color="auto" w:fill="FFFFFF"/>
            <w:vAlign w:val="center"/>
          </w:tcPr>
          <w:p w14:paraId="63D360DA"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Status Anemia</w:t>
            </w:r>
          </w:p>
        </w:tc>
        <w:tc>
          <w:tcPr>
            <w:tcW w:w="1048" w:type="dxa"/>
            <w:vMerge w:val="restart"/>
            <w:tcBorders>
              <w:top w:val="single" w:sz="16" w:space="0" w:color="000000"/>
              <w:left w:val="nil"/>
              <w:bottom w:val="nil"/>
              <w:right w:val="nil"/>
            </w:tcBorders>
            <w:shd w:val="clear" w:color="auto" w:fill="FFFFFF"/>
            <w:vAlign w:val="center"/>
          </w:tcPr>
          <w:p w14:paraId="3F3768A2"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tidak anemia</w:t>
            </w:r>
          </w:p>
        </w:tc>
        <w:tc>
          <w:tcPr>
            <w:tcW w:w="1730" w:type="dxa"/>
            <w:tcBorders>
              <w:top w:val="single" w:sz="16" w:space="0" w:color="000000"/>
              <w:left w:val="nil"/>
              <w:bottom w:val="nil"/>
              <w:right w:val="single" w:sz="16" w:space="0" w:color="000000"/>
            </w:tcBorders>
            <w:shd w:val="clear" w:color="auto" w:fill="FFFFFF"/>
            <w:vAlign w:val="center"/>
          </w:tcPr>
          <w:p w14:paraId="4BB5D5BC"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Count</w:t>
            </w:r>
          </w:p>
        </w:tc>
        <w:tc>
          <w:tcPr>
            <w:tcW w:w="776" w:type="dxa"/>
            <w:tcBorders>
              <w:top w:val="single" w:sz="16" w:space="0" w:color="000000"/>
              <w:left w:val="single" w:sz="16" w:space="0" w:color="000000"/>
              <w:bottom w:val="nil"/>
            </w:tcBorders>
            <w:shd w:val="clear" w:color="auto" w:fill="FFFFFF"/>
            <w:vAlign w:val="center"/>
          </w:tcPr>
          <w:p w14:paraId="19D560B2"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14</w:t>
            </w:r>
          </w:p>
        </w:tc>
        <w:tc>
          <w:tcPr>
            <w:tcW w:w="835" w:type="dxa"/>
            <w:tcBorders>
              <w:top w:val="single" w:sz="16" w:space="0" w:color="000000"/>
              <w:bottom w:val="nil"/>
            </w:tcBorders>
            <w:shd w:val="clear" w:color="auto" w:fill="FFFFFF"/>
            <w:vAlign w:val="center"/>
          </w:tcPr>
          <w:p w14:paraId="29EB4683"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11</w:t>
            </w:r>
          </w:p>
        </w:tc>
        <w:tc>
          <w:tcPr>
            <w:tcW w:w="824" w:type="dxa"/>
            <w:tcBorders>
              <w:top w:val="single" w:sz="16" w:space="0" w:color="000000"/>
              <w:bottom w:val="nil"/>
            </w:tcBorders>
            <w:shd w:val="clear" w:color="auto" w:fill="FFFFFF"/>
            <w:vAlign w:val="center"/>
          </w:tcPr>
          <w:p w14:paraId="41FCCBC2"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14</w:t>
            </w:r>
          </w:p>
        </w:tc>
        <w:tc>
          <w:tcPr>
            <w:tcW w:w="1130" w:type="dxa"/>
            <w:tcBorders>
              <w:top w:val="single" w:sz="16" w:space="0" w:color="000000"/>
              <w:bottom w:val="nil"/>
            </w:tcBorders>
            <w:shd w:val="clear" w:color="auto" w:fill="FFFFFF"/>
            <w:vAlign w:val="center"/>
          </w:tcPr>
          <w:p w14:paraId="1A21A5D9"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0</w:t>
            </w:r>
          </w:p>
        </w:tc>
        <w:tc>
          <w:tcPr>
            <w:tcW w:w="776" w:type="dxa"/>
            <w:tcBorders>
              <w:top w:val="single" w:sz="16" w:space="0" w:color="000000"/>
              <w:bottom w:val="nil"/>
              <w:right w:val="single" w:sz="16" w:space="0" w:color="000000"/>
            </w:tcBorders>
            <w:shd w:val="clear" w:color="auto" w:fill="FFFFFF"/>
            <w:vAlign w:val="center"/>
          </w:tcPr>
          <w:p w14:paraId="17E43D8B"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39</w:t>
            </w:r>
          </w:p>
        </w:tc>
      </w:tr>
      <w:tr w:rsidR="00CE50AE" w:rsidRPr="00CE50AE" w14:paraId="147E18E6" w14:textId="77777777" w:rsidTr="00CE50AE">
        <w:trPr>
          <w:cantSplit/>
          <w:trHeight w:val="425"/>
        </w:trPr>
        <w:tc>
          <w:tcPr>
            <w:tcW w:w="1154" w:type="dxa"/>
            <w:vMerge/>
            <w:tcBorders>
              <w:top w:val="single" w:sz="16" w:space="0" w:color="000000"/>
              <w:left w:val="single" w:sz="16" w:space="0" w:color="000000"/>
              <w:bottom w:val="nil"/>
              <w:right w:val="nil"/>
            </w:tcBorders>
            <w:shd w:val="clear" w:color="auto" w:fill="FFFFFF"/>
            <w:vAlign w:val="center"/>
          </w:tcPr>
          <w:p w14:paraId="35ACFD62"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048" w:type="dxa"/>
            <w:vMerge/>
            <w:tcBorders>
              <w:top w:val="single" w:sz="16" w:space="0" w:color="000000"/>
              <w:left w:val="nil"/>
              <w:bottom w:val="nil"/>
              <w:right w:val="nil"/>
            </w:tcBorders>
            <w:shd w:val="clear" w:color="auto" w:fill="FFFFFF"/>
            <w:vAlign w:val="center"/>
          </w:tcPr>
          <w:p w14:paraId="488158E4"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730" w:type="dxa"/>
            <w:tcBorders>
              <w:top w:val="nil"/>
              <w:left w:val="nil"/>
              <w:bottom w:val="nil"/>
              <w:right w:val="single" w:sz="16" w:space="0" w:color="000000"/>
            </w:tcBorders>
            <w:shd w:val="clear" w:color="auto" w:fill="FFFFFF"/>
            <w:vAlign w:val="center"/>
          </w:tcPr>
          <w:p w14:paraId="253BF6D3"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 within Status Anemia</w:t>
            </w:r>
          </w:p>
        </w:tc>
        <w:tc>
          <w:tcPr>
            <w:tcW w:w="776" w:type="dxa"/>
            <w:tcBorders>
              <w:top w:val="nil"/>
              <w:left w:val="single" w:sz="16" w:space="0" w:color="000000"/>
              <w:bottom w:val="nil"/>
            </w:tcBorders>
            <w:shd w:val="clear" w:color="auto" w:fill="FFFFFF"/>
            <w:vAlign w:val="center"/>
          </w:tcPr>
          <w:p w14:paraId="0878C7E2"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35,9%</w:t>
            </w:r>
          </w:p>
        </w:tc>
        <w:tc>
          <w:tcPr>
            <w:tcW w:w="835" w:type="dxa"/>
            <w:tcBorders>
              <w:top w:val="nil"/>
              <w:bottom w:val="nil"/>
            </w:tcBorders>
            <w:shd w:val="clear" w:color="auto" w:fill="FFFFFF"/>
            <w:vAlign w:val="center"/>
          </w:tcPr>
          <w:p w14:paraId="1C98EAAB"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28,2%</w:t>
            </w:r>
          </w:p>
        </w:tc>
        <w:tc>
          <w:tcPr>
            <w:tcW w:w="824" w:type="dxa"/>
            <w:tcBorders>
              <w:top w:val="nil"/>
              <w:bottom w:val="nil"/>
            </w:tcBorders>
            <w:shd w:val="clear" w:color="auto" w:fill="FFFFFF"/>
            <w:vAlign w:val="center"/>
          </w:tcPr>
          <w:p w14:paraId="316F5320"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35,9%</w:t>
            </w:r>
          </w:p>
        </w:tc>
        <w:tc>
          <w:tcPr>
            <w:tcW w:w="1130" w:type="dxa"/>
            <w:tcBorders>
              <w:top w:val="nil"/>
              <w:bottom w:val="nil"/>
            </w:tcBorders>
            <w:shd w:val="clear" w:color="auto" w:fill="FFFFFF"/>
            <w:vAlign w:val="center"/>
          </w:tcPr>
          <w:p w14:paraId="16D4C486"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0,0%</w:t>
            </w:r>
          </w:p>
        </w:tc>
        <w:tc>
          <w:tcPr>
            <w:tcW w:w="776" w:type="dxa"/>
            <w:tcBorders>
              <w:top w:val="nil"/>
              <w:bottom w:val="nil"/>
              <w:right w:val="single" w:sz="16" w:space="0" w:color="000000"/>
            </w:tcBorders>
            <w:shd w:val="clear" w:color="auto" w:fill="FFFFFF"/>
            <w:vAlign w:val="center"/>
          </w:tcPr>
          <w:p w14:paraId="7B84109C"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r>
      <w:tr w:rsidR="00CE50AE" w:rsidRPr="00CE50AE" w14:paraId="03FE7FB9" w14:textId="77777777" w:rsidTr="00CE50AE">
        <w:trPr>
          <w:cantSplit/>
          <w:trHeight w:val="425"/>
        </w:trPr>
        <w:tc>
          <w:tcPr>
            <w:tcW w:w="1154" w:type="dxa"/>
            <w:vMerge/>
            <w:tcBorders>
              <w:top w:val="single" w:sz="16" w:space="0" w:color="000000"/>
              <w:left w:val="single" w:sz="16" w:space="0" w:color="000000"/>
              <w:bottom w:val="nil"/>
              <w:right w:val="nil"/>
            </w:tcBorders>
            <w:shd w:val="clear" w:color="auto" w:fill="FFFFFF"/>
            <w:vAlign w:val="center"/>
          </w:tcPr>
          <w:p w14:paraId="448DFC82"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048" w:type="dxa"/>
            <w:vMerge/>
            <w:tcBorders>
              <w:top w:val="single" w:sz="16" w:space="0" w:color="000000"/>
              <w:left w:val="nil"/>
              <w:bottom w:val="nil"/>
              <w:right w:val="nil"/>
            </w:tcBorders>
            <w:shd w:val="clear" w:color="auto" w:fill="FFFFFF"/>
            <w:vAlign w:val="center"/>
          </w:tcPr>
          <w:p w14:paraId="161CCF9C"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730" w:type="dxa"/>
            <w:tcBorders>
              <w:top w:val="nil"/>
              <w:left w:val="nil"/>
              <w:bottom w:val="nil"/>
              <w:right w:val="single" w:sz="16" w:space="0" w:color="000000"/>
            </w:tcBorders>
            <w:shd w:val="clear" w:color="auto" w:fill="FFFFFF"/>
            <w:vAlign w:val="center"/>
          </w:tcPr>
          <w:p w14:paraId="6A5558FA"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 within Paritas</w:t>
            </w:r>
          </w:p>
        </w:tc>
        <w:tc>
          <w:tcPr>
            <w:tcW w:w="776" w:type="dxa"/>
            <w:tcBorders>
              <w:top w:val="nil"/>
              <w:left w:val="single" w:sz="16" w:space="0" w:color="000000"/>
              <w:bottom w:val="nil"/>
            </w:tcBorders>
            <w:shd w:val="clear" w:color="auto" w:fill="FFFFFF"/>
            <w:vAlign w:val="center"/>
          </w:tcPr>
          <w:p w14:paraId="67436FB2"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63,6%</w:t>
            </w:r>
          </w:p>
        </w:tc>
        <w:tc>
          <w:tcPr>
            <w:tcW w:w="835" w:type="dxa"/>
            <w:tcBorders>
              <w:top w:val="nil"/>
              <w:bottom w:val="nil"/>
            </w:tcBorders>
            <w:shd w:val="clear" w:color="auto" w:fill="FFFFFF"/>
            <w:vAlign w:val="center"/>
          </w:tcPr>
          <w:p w14:paraId="2120E9B1"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73,3%</w:t>
            </w:r>
          </w:p>
        </w:tc>
        <w:tc>
          <w:tcPr>
            <w:tcW w:w="824" w:type="dxa"/>
            <w:tcBorders>
              <w:top w:val="nil"/>
              <w:bottom w:val="nil"/>
            </w:tcBorders>
            <w:shd w:val="clear" w:color="auto" w:fill="FFFFFF"/>
            <w:vAlign w:val="center"/>
          </w:tcPr>
          <w:p w14:paraId="06B1DF9B"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73,7%</w:t>
            </w:r>
          </w:p>
        </w:tc>
        <w:tc>
          <w:tcPr>
            <w:tcW w:w="1130" w:type="dxa"/>
            <w:tcBorders>
              <w:top w:val="nil"/>
              <w:bottom w:val="nil"/>
            </w:tcBorders>
            <w:shd w:val="clear" w:color="auto" w:fill="FFFFFF"/>
            <w:vAlign w:val="center"/>
          </w:tcPr>
          <w:p w14:paraId="70DBE88A"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0,0%</w:t>
            </w:r>
          </w:p>
        </w:tc>
        <w:tc>
          <w:tcPr>
            <w:tcW w:w="776" w:type="dxa"/>
            <w:tcBorders>
              <w:top w:val="nil"/>
              <w:bottom w:val="nil"/>
              <w:right w:val="single" w:sz="16" w:space="0" w:color="000000"/>
            </w:tcBorders>
            <w:shd w:val="clear" w:color="auto" w:fill="FFFFFF"/>
            <w:vAlign w:val="center"/>
          </w:tcPr>
          <w:p w14:paraId="3F74EEEB"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68,4%</w:t>
            </w:r>
          </w:p>
        </w:tc>
      </w:tr>
      <w:tr w:rsidR="00CE50AE" w:rsidRPr="00CE50AE" w14:paraId="044561E0" w14:textId="77777777" w:rsidTr="00CE50AE">
        <w:trPr>
          <w:cantSplit/>
          <w:trHeight w:val="401"/>
        </w:trPr>
        <w:tc>
          <w:tcPr>
            <w:tcW w:w="1154" w:type="dxa"/>
            <w:vMerge/>
            <w:tcBorders>
              <w:top w:val="single" w:sz="16" w:space="0" w:color="000000"/>
              <w:left w:val="single" w:sz="16" w:space="0" w:color="000000"/>
              <w:bottom w:val="nil"/>
              <w:right w:val="nil"/>
            </w:tcBorders>
            <w:shd w:val="clear" w:color="auto" w:fill="FFFFFF"/>
            <w:vAlign w:val="center"/>
          </w:tcPr>
          <w:p w14:paraId="55768138"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048" w:type="dxa"/>
            <w:vMerge w:val="restart"/>
            <w:tcBorders>
              <w:top w:val="nil"/>
              <w:left w:val="nil"/>
              <w:bottom w:val="nil"/>
              <w:right w:val="nil"/>
            </w:tcBorders>
            <w:shd w:val="clear" w:color="auto" w:fill="FFFFFF"/>
            <w:vAlign w:val="center"/>
          </w:tcPr>
          <w:p w14:paraId="3E483735"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anemia</w:t>
            </w:r>
          </w:p>
        </w:tc>
        <w:tc>
          <w:tcPr>
            <w:tcW w:w="1730" w:type="dxa"/>
            <w:tcBorders>
              <w:top w:val="nil"/>
              <w:left w:val="nil"/>
              <w:bottom w:val="nil"/>
              <w:right w:val="single" w:sz="16" w:space="0" w:color="000000"/>
            </w:tcBorders>
            <w:shd w:val="clear" w:color="auto" w:fill="FFFFFF"/>
            <w:vAlign w:val="center"/>
          </w:tcPr>
          <w:p w14:paraId="737ABB60"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Count</w:t>
            </w:r>
          </w:p>
        </w:tc>
        <w:tc>
          <w:tcPr>
            <w:tcW w:w="776" w:type="dxa"/>
            <w:tcBorders>
              <w:top w:val="nil"/>
              <w:left w:val="single" w:sz="16" w:space="0" w:color="000000"/>
              <w:bottom w:val="nil"/>
            </w:tcBorders>
            <w:shd w:val="clear" w:color="auto" w:fill="FFFFFF"/>
            <w:vAlign w:val="center"/>
          </w:tcPr>
          <w:p w14:paraId="46734AE2"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8</w:t>
            </w:r>
          </w:p>
        </w:tc>
        <w:tc>
          <w:tcPr>
            <w:tcW w:w="835" w:type="dxa"/>
            <w:tcBorders>
              <w:top w:val="nil"/>
              <w:bottom w:val="nil"/>
            </w:tcBorders>
            <w:shd w:val="clear" w:color="auto" w:fill="FFFFFF"/>
            <w:vAlign w:val="center"/>
          </w:tcPr>
          <w:p w14:paraId="500CA76D"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4</w:t>
            </w:r>
          </w:p>
        </w:tc>
        <w:tc>
          <w:tcPr>
            <w:tcW w:w="824" w:type="dxa"/>
            <w:tcBorders>
              <w:top w:val="nil"/>
              <w:bottom w:val="nil"/>
            </w:tcBorders>
            <w:shd w:val="clear" w:color="auto" w:fill="FFFFFF"/>
            <w:vAlign w:val="center"/>
          </w:tcPr>
          <w:p w14:paraId="107FECF2"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w:t>
            </w:r>
          </w:p>
        </w:tc>
        <w:tc>
          <w:tcPr>
            <w:tcW w:w="1130" w:type="dxa"/>
            <w:tcBorders>
              <w:top w:val="nil"/>
              <w:bottom w:val="nil"/>
            </w:tcBorders>
            <w:shd w:val="clear" w:color="auto" w:fill="FFFFFF"/>
            <w:vAlign w:val="center"/>
          </w:tcPr>
          <w:p w14:paraId="16B1CC6B"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w:t>
            </w:r>
          </w:p>
        </w:tc>
        <w:tc>
          <w:tcPr>
            <w:tcW w:w="776" w:type="dxa"/>
            <w:tcBorders>
              <w:top w:val="nil"/>
              <w:bottom w:val="nil"/>
              <w:right w:val="single" w:sz="16" w:space="0" w:color="000000"/>
            </w:tcBorders>
            <w:shd w:val="clear" w:color="auto" w:fill="FFFFFF"/>
            <w:vAlign w:val="center"/>
          </w:tcPr>
          <w:p w14:paraId="3DFBE9CE"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18</w:t>
            </w:r>
          </w:p>
        </w:tc>
      </w:tr>
      <w:tr w:rsidR="00CE50AE" w:rsidRPr="00CE50AE" w14:paraId="13F444EE" w14:textId="77777777" w:rsidTr="00CE50AE">
        <w:trPr>
          <w:cantSplit/>
          <w:trHeight w:val="425"/>
        </w:trPr>
        <w:tc>
          <w:tcPr>
            <w:tcW w:w="1154" w:type="dxa"/>
            <w:vMerge/>
            <w:tcBorders>
              <w:top w:val="single" w:sz="16" w:space="0" w:color="000000"/>
              <w:left w:val="single" w:sz="16" w:space="0" w:color="000000"/>
              <w:bottom w:val="nil"/>
              <w:right w:val="nil"/>
            </w:tcBorders>
            <w:shd w:val="clear" w:color="auto" w:fill="FFFFFF"/>
            <w:vAlign w:val="center"/>
          </w:tcPr>
          <w:p w14:paraId="74C88046"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048" w:type="dxa"/>
            <w:vMerge/>
            <w:tcBorders>
              <w:top w:val="nil"/>
              <w:left w:val="nil"/>
              <w:bottom w:val="nil"/>
              <w:right w:val="nil"/>
            </w:tcBorders>
            <w:shd w:val="clear" w:color="auto" w:fill="FFFFFF"/>
            <w:vAlign w:val="center"/>
          </w:tcPr>
          <w:p w14:paraId="4AEDFC95"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730" w:type="dxa"/>
            <w:tcBorders>
              <w:top w:val="nil"/>
              <w:left w:val="nil"/>
              <w:bottom w:val="nil"/>
              <w:right w:val="single" w:sz="16" w:space="0" w:color="000000"/>
            </w:tcBorders>
            <w:shd w:val="clear" w:color="auto" w:fill="FFFFFF"/>
            <w:vAlign w:val="center"/>
          </w:tcPr>
          <w:p w14:paraId="26FFC369"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 within Status Anemia</w:t>
            </w:r>
          </w:p>
        </w:tc>
        <w:tc>
          <w:tcPr>
            <w:tcW w:w="776" w:type="dxa"/>
            <w:tcBorders>
              <w:top w:val="nil"/>
              <w:left w:val="single" w:sz="16" w:space="0" w:color="000000"/>
              <w:bottom w:val="nil"/>
            </w:tcBorders>
            <w:shd w:val="clear" w:color="auto" w:fill="FFFFFF"/>
            <w:vAlign w:val="center"/>
          </w:tcPr>
          <w:p w14:paraId="3CF86079"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44,4%</w:t>
            </w:r>
          </w:p>
        </w:tc>
        <w:tc>
          <w:tcPr>
            <w:tcW w:w="835" w:type="dxa"/>
            <w:tcBorders>
              <w:top w:val="nil"/>
              <w:bottom w:val="nil"/>
            </w:tcBorders>
            <w:shd w:val="clear" w:color="auto" w:fill="FFFFFF"/>
            <w:vAlign w:val="center"/>
          </w:tcPr>
          <w:p w14:paraId="1F99C6D2"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22,2%</w:t>
            </w:r>
          </w:p>
        </w:tc>
        <w:tc>
          <w:tcPr>
            <w:tcW w:w="824" w:type="dxa"/>
            <w:tcBorders>
              <w:top w:val="nil"/>
              <w:bottom w:val="nil"/>
            </w:tcBorders>
            <w:shd w:val="clear" w:color="auto" w:fill="FFFFFF"/>
            <w:vAlign w:val="center"/>
          </w:tcPr>
          <w:p w14:paraId="696D16FE"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27,8%</w:t>
            </w:r>
          </w:p>
        </w:tc>
        <w:tc>
          <w:tcPr>
            <w:tcW w:w="1130" w:type="dxa"/>
            <w:tcBorders>
              <w:top w:val="nil"/>
              <w:bottom w:val="nil"/>
            </w:tcBorders>
            <w:shd w:val="clear" w:color="auto" w:fill="FFFFFF"/>
            <w:vAlign w:val="center"/>
          </w:tcPr>
          <w:p w14:paraId="1917EAAA"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5,6%</w:t>
            </w:r>
          </w:p>
        </w:tc>
        <w:tc>
          <w:tcPr>
            <w:tcW w:w="776" w:type="dxa"/>
            <w:tcBorders>
              <w:top w:val="nil"/>
              <w:bottom w:val="nil"/>
              <w:right w:val="single" w:sz="16" w:space="0" w:color="000000"/>
            </w:tcBorders>
            <w:shd w:val="clear" w:color="auto" w:fill="FFFFFF"/>
            <w:vAlign w:val="center"/>
          </w:tcPr>
          <w:p w14:paraId="45922DCF"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r>
      <w:tr w:rsidR="00CE50AE" w:rsidRPr="00CE50AE" w14:paraId="1D856D39" w14:textId="77777777" w:rsidTr="00CE50AE">
        <w:trPr>
          <w:cantSplit/>
          <w:trHeight w:val="425"/>
        </w:trPr>
        <w:tc>
          <w:tcPr>
            <w:tcW w:w="1154" w:type="dxa"/>
            <w:vMerge/>
            <w:tcBorders>
              <w:top w:val="single" w:sz="16" w:space="0" w:color="000000"/>
              <w:left w:val="single" w:sz="16" w:space="0" w:color="000000"/>
              <w:bottom w:val="nil"/>
              <w:right w:val="nil"/>
            </w:tcBorders>
            <w:shd w:val="clear" w:color="auto" w:fill="FFFFFF"/>
            <w:vAlign w:val="center"/>
          </w:tcPr>
          <w:p w14:paraId="1D051310"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048" w:type="dxa"/>
            <w:vMerge/>
            <w:tcBorders>
              <w:top w:val="nil"/>
              <w:left w:val="nil"/>
              <w:bottom w:val="nil"/>
              <w:right w:val="nil"/>
            </w:tcBorders>
            <w:shd w:val="clear" w:color="auto" w:fill="FFFFFF"/>
            <w:vAlign w:val="center"/>
          </w:tcPr>
          <w:p w14:paraId="66B913EB"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730" w:type="dxa"/>
            <w:tcBorders>
              <w:top w:val="nil"/>
              <w:left w:val="nil"/>
              <w:bottom w:val="nil"/>
              <w:right w:val="single" w:sz="16" w:space="0" w:color="000000"/>
            </w:tcBorders>
            <w:shd w:val="clear" w:color="auto" w:fill="FFFFFF"/>
            <w:vAlign w:val="center"/>
          </w:tcPr>
          <w:p w14:paraId="653E06AB"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 within Paritas</w:t>
            </w:r>
          </w:p>
        </w:tc>
        <w:tc>
          <w:tcPr>
            <w:tcW w:w="776" w:type="dxa"/>
            <w:tcBorders>
              <w:top w:val="nil"/>
              <w:left w:val="single" w:sz="16" w:space="0" w:color="000000"/>
              <w:bottom w:val="nil"/>
            </w:tcBorders>
            <w:shd w:val="clear" w:color="auto" w:fill="FFFFFF"/>
            <w:vAlign w:val="center"/>
          </w:tcPr>
          <w:p w14:paraId="1792C855"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36,4%</w:t>
            </w:r>
          </w:p>
        </w:tc>
        <w:tc>
          <w:tcPr>
            <w:tcW w:w="835" w:type="dxa"/>
            <w:tcBorders>
              <w:top w:val="nil"/>
              <w:bottom w:val="nil"/>
            </w:tcBorders>
            <w:shd w:val="clear" w:color="auto" w:fill="FFFFFF"/>
            <w:vAlign w:val="center"/>
          </w:tcPr>
          <w:p w14:paraId="751C222B"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26,7%</w:t>
            </w:r>
          </w:p>
        </w:tc>
        <w:tc>
          <w:tcPr>
            <w:tcW w:w="824" w:type="dxa"/>
            <w:tcBorders>
              <w:top w:val="nil"/>
              <w:bottom w:val="nil"/>
            </w:tcBorders>
            <w:shd w:val="clear" w:color="auto" w:fill="FFFFFF"/>
            <w:vAlign w:val="center"/>
          </w:tcPr>
          <w:p w14:paraId="5357BBCA"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26,3%</w:t>
            </w:r>
          </w:p>
        </w:tc>
        <w:tc>
          <w:tcPr>
            <w:tcW w:w="1130" w:type="dxa"/>
            <w:tcBorders>
              <w:top w:val="nil"/>
              <w:bottom w:val="nil"/>
            </w:tcBorders>
            <w:shd w:val="clear" w:color="auto" w:fill="FFFFFF"/>
            <w:vAlign w:val="center"/>
          </w:tcPr>
          <w:p w14:paraId="67CC0B13"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c>
          <w:tcPr>
            <w:tcW w:w="776" w:type="dxa"/>
            <w:tcBorders>
              <w:top w:val="nil"/>
              <w:bottom w:val="nil"/>
              <w:right w:val="single" w:sz="16" w:space="0" w:color="000000"/>
            </w:tcBorders>
            <w:shd w:val="clear" w:color="auto" w:fill="FFFFFF"/>
            <w:vAlign w:val="center"/>
          </w:tcPr>
          <w:p w14:paraId="19D1B7D0"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31,6%</w:t>
            </w:r>
          </w:p>
        </w:tc>
      </w:tr>
      <w:tr w:rsidR="00CE50AE" w:rsidRPr="00CE50AE" w14:paraId="6340A0F5" w14:textId="77777777" w:rsidTr="00CE50AE">
        <w:trPr>
          <w:cantSplit/>
          <w:trHeight w:val="375"/>
        </w:trPr>
        <w:tc>
          <w:tcPr>
            <w:tcW w:w="2202" w:type="dxa"/>
            <w:gridSpan w:val="2"/>
            <w:vMerge w:val="restart"/>
            <w:tcBorders>
              <w:top w:val="nil"/>
              <w:left w:val="single" w:sz="16" w:space="0" w:color="000000"/>
              <w:bottom w:val="single" w:sz="16" w:space="0" w:color="000000"/>
              <w:right w:val="nil"/>
            </w:tcBorders>
            <w:shd w:val="clear" w:color="auto" w:fill="FFFFFF"/>
            <w:vAlign w:val="center"/>
          </w:tcPr>
          <w:p w14:paraId="22BBE233"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Total</w:t>
            </w:r>
          </w:p>
        </w:tc>
        <w:tc>
          <w:tcPr>
            <w:tcW w:w="1730" w:type="dxa"/>
            <w:tcBorders>
              <w:top w:val="nil"/>
              <w:left w:val="nil"/>
              <w:bottom w:val="nil"/>
              <w:right w:val="single" w:sz="16" w:space="0" w:color="000000"/>
            </w:tcBorders>
            <w:shd w:val="clear" w:color="auto" w:fill="FFFFFF"/>
            <w:vAlign w:val="center"/>
          </w:tcPr>
          <w:p w14:paraId="1CE184BD"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Count</w:t>
            </w:r>
          </w:p>
        </w:tc>
        <w:tc>
          <w:tcPr>
            <w:tcW w:w="776" w:type="dxa"/>
            <w:tcBorders>
              <w:top w:val="nil"/>
              <w:left w:val="single" w:sz="16" w:space="0" w:color="000000"/>
              <w:bottom w:val="nil"/>
            </w:tcBorders>
            <w:shd w:val="clear" w:color="auto" w:fill="FFFFFF"/>
            <w:vAlign w:val="center"/>
          </w:tcPr>
          <w:p w14:paraId="12AE01B5"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22</w:t>
            </w:r>
          </w:p>
        </w:tc>
        <w:tc>
          <w:tcPr>
            <w:tcW w:w="835" w:type="dxa"/>
            <w:tcBorders>
              <w:top w:val="nil"/>
              <w:bottom w:val="nil"/>
            </w:tcBorders>
            <w:shd w:val="clear" w:color="auto" w:fill="FFFFFF"/>
            <w:vAlign w:val="center"/>
          </w:tcPr>
          <w:p w14:paraId="38843553"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15</w:t>
            </w:r>
          </w:p>
        </w:tc>
        <w:tc>
          <w:tcPr>
            <w:tcW w:w="824" w:type="dxa"/>
            <w:tcBorders>
              <w:top w:val="nil"/>
              <w:bottom w:val="nil"/>
            </w:tcBorders>
            <w:shd w:val="clear" w:color="auto" w:fill="FFFFFF"/>
            <w:vAlign w:val="center"/>
          </w:tcPr>
          <w:p w14:paraId="42FE9050"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19</w:t>
            </w:r>
          </w:p>
        </w:tc>
        <w:tc>
          <w:tcPr>
            <w:tcW w:w="1130" w:type="dxa"/>
            <w:tcBorders>
              <w:top w:val="nil"/>
              <w:bottom w:val="nil"/>
            </w:tcBorders>
            <w:shd w:val="clear" w:color="auto" w:fill="FFFFFF"/>
            <w:vAlign w:val="center"/>
          </w:tcPr>
          <w:p w14:paraId="3AF31AC4"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w:t>
            </w:r>
          </w:p>
        </w:tc>
        <w:tc>
          <w:tcPr>
            <w:tcW w:w="776" w:type="dxa"/>
            <w:tcBorders>
              <w:top w:val="nil"/>
              <w:bottom w:val="nil"/>
              <w:right w:val="single" w:sz="16" w:space="0" w:color="000000"/>
            </w:tcBorders>
            <w:shd w:val="clear" w:color="auto" w:fill="FFFFFF"/>
            <w:vAlign w:val="center"/>
          </w:tcPr>
          <w:p w14:paraId="1B56928B"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57</w:t>
            </w:r>
          </w:p>
        </w:tc>
      </w:tr>
      <w:tr w:rsidR="00CE50AE" w:rsidRPr="00CE50AE" w14:paraId="43F53196" w14:textId="77777777" w:rsidTr="00CE50AE">
        <w:trPr>
          <w:cantSplit/>
          <w:trHeight w:val="425"/>
        </w:trPr>
        <w:tc>
          <w:tcPr>
            <w:tcW w:w="2202" w:type="dxa"/>
            <w:gridSpan w:val="2"/>
            <w:vMerge/>
            <w:tcBorders>
              <w:top w:val="nil"/>
              <w:left w:val="single" w:sz="16" w:space="0" w:color="000000"/>
              <w:bottom w:val="single" w:sz="16" w:space="0" w:color="000000"/>
              <w:right w:val="nil"/>
            </w:tcBorders>
            <w:shd w:val="clear" w:color="auto" w:fill="FFFFFF"/>
            <w:vAlign w:val="center"/>
          </w:tcPr>
          <w:p w14:paraId="416BB544"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730" w:type="dxa"/>
            <w:tcBorders>
              <w:top w:val="nil"/>
              <w:left w:val="nil"/>
              <w:bottom w:val="nil"/>
              <w:right w:val="single" w:sz="16" w:space="0" w:color="000000"/>
            </w:tcBorders>
            <w:shd w:val="clear" w:color="auto" w:fill="FFFFFF"/>
            <w:vAlign w:val="center"/>
          </w:tcPr>
          <w:p w14:paraId="5C15B882"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 within Status Anemia</w:t>
            </w:r>
          </w:p>
        </w:tc>
        <w:tc>
          <w:tcPr>
            <w:tcW w:w="776" w:type="dxa"/>
            <w:tcBorders>
              <w:top w:val="nil"/>
              <w:left w:val="single" w:sz="16" w:space="0" w:color="000000"/>
              <w:bottom w:val="nil"/>
            </w:tcBorders>
            <w:shd w:val="clear" w:color="auto" w:fill="FFFFFF"/>
            <w:vAlign w:val="center"/>
          </w:tcPr>
          <w:p w14:paraId="48544604"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38,6%</w:t>
            </w:r>
          </w:p>
        </w:tc>
        <w:tc>
          <w:tcPr>
            <w:tcW w:w="835" w:type="dxa"/>
            <w:tcBorders>
              <w:top w:val="nil"/>
              <w:bottom w:val="nil"/>
            </w:tcBorders>
            <w:shd w:val="clear" w:color="auto" w:fill="FFFFFF"/>
            <w:vAlign w:val="center"/>
          </w:tcPr>
          <w:p w14:paraId="640EEBC8"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26,3%</w:t>
            </w:r>
          </w:p>
        </w:tc>
        <w:tc>
          <w:tcPr>
            <w:tcW w:w="824" w:type="dxa"/>
            <w:tcBorders>
              <w:top w:val="nil"/>
              <w:bottom w:val="nil"/>
            </w:tcBorders>
            <w:shd w:val="clear" w:color="auto" w:fill="FFFFFF"/>
            <w:vAlign w:val="center"/>
          </w:tcPr>
          <w:p w14:paraId="2B7839D0"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33,3%</w:t>
            </w:r>
          </w:p>
        </w:tc>
        <w:tc>
          <w:tcPr>
            <w:tcW w:w="1130" w:type="dxa"/>
            <w:tcBorders>
              <w:top w:val="nil"/>
              <w:bottom w:val="nil"/>
            </w:tcBorders>
            <w:shd w:val="clear" w:color="auto" w:fill="FFFFFF"/>
            <w:vAlign w:val="center"/>
          </w:tcPr>
          <w:p w14:paraId="3E4EB874"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1,8%</w:t>
            </w:r>
          </w:p>
        </w:tc>
        <w:tc>
          <w:tcPr>
            <w:tcW w:w="776" w:type="dxa"/>
            <w:tcBorders>
              <w:top w:val="nil"/>
              <w:bottom w:val="nil"/>
              <w:right w:val="single" w:sz="16" w:space="0" w:color="000000"/>
            </w:tcBorders>
            <w:shd w:val="clear" w:color="auto" w:fill="FFFFFF"/>
            <w:vAlign w:val="center"/>
          </w:tcPr>
          <w:p w14:paraId="6D071673"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r>
      <w:tr w:rsidR="00CE50AE" w:rsidRPr="00CE50AE" w14:paraId="43DE26D9" w14:textId="77777777" w:rsidTr="00CE50AE">
        <w:trPr>
          <w:cantSplit/>
          <w:trHeight w:val="401"/>
        </w:trPr>
        <w:tc>
          <w:tcPr>
            <w:tcW w:w="2202" w:type="dxa"/>
            <w:gridSpan w:val="2"/>
            <w:vMerge/>
            <w:tcBorders>
              <w:top w:val="nil"/>
              <w:left w:val="single" w:sz="16" w:space="0" w:color="000000"/>
              <w:bottom w:val="single" w:sz="16" w:space="0" w:color="000000"/>
              <w:right w:val="nil"/>
            </w:tcBorders>
            <w:shd w:val="clear" w:color="auto" w:fill="FFFFFF"/>
            <w:vAlign w:val="center"/>
          </w:tcPr>
          <w:p w14:paraId="307C326B"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730" w:type="dxa"/>
            <w:tcBorders>
              <w:top w:val="nil"/>
              <w:left w:val="nil"/>
              <w:bottom w:val="single" w:sz="16" w:space="0" w:color="000000"/>
              <w:right w:val="single" w:sz="16" w:space="0" w:color="000000"/>
            </w:tcBorders>
            <w:shd w:val="clear" w:color="auto" w:fill="FFFFFF"/>
            <w:vAlign w:val="center"/>
          </w:tcPr>
          <w:p w14:paraId="27A6EE11"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 within Paritas</w:t>
            </w:r>
          </w:p>
        </w:tc>
        <w:tc>
          <w:tcPr>
            <w:tcW w:w="776" w:type="dxa"/>
            <w:tcBorders>
              <w:top w:val="nil"/>
              <w:left w:val="single" w:sz="16" w:space="0" w:color="000000"/>
              <w:bottom w:val="single" w:sz="16" w:space="0" w:color="000000"/>
            </w:tcBorders>
            <w:shd w:val="clear" w:color="auto" w:fill="FFFFFF"/>
            <w:vAlign w:val="center"/>
          </w:tcPr>
          <w:p w14:paraId="4A07C8AF"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c>
          <w:tcPr>
            <w:tcW w:w="835" w:type="dxa"/>
            <w:tcBorders>
              <w:top w:val="nil"/>
              <w:bottom w:val="single" w:sz="16" w:space="0" w:color="000000"/>
            </w:tcBorders>
            <w:shd w:val="clear" w:color="auto" w:fill="FFFFFF"/>
            <w:vAlign w:val="center"/>
          </w:tcPr>
          <w:p w14:paraId="27AAB87E"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c>
          <w:tcPr>
            <w:tcW w:w="824" w:type="dxa"/>
            <w:tcBorders>
              <w:top w:val="nil"/>
              <w:bottom w:val="single" w:sz="16" w:space="0" w:color="000000"/>
            </w:tcBorders>
            <w:shd w:val="clear" w:color="auto" w:fill="FFFFFF"/>
            <w:vAlign w:val="center"/>
          </w:tcPr>
          <w:p w14:paraId="5B748839"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c>
          <w:tcPr>
            <w:tcW w:w="1130" w:type="dxa"/>
            <w:tcBorders>
              <w:top w:val="nil"/>
              <w:bottom w:val="single" w:sz="16" w:space="0" w:color="000000"/>
            </w:tcBorders>
            <w:shd w:val="clear" w:color="auto" w:fill="FFFFFF"/>
            <w:vAlign w:val="center"/>
          </w:tcPr>
          <w:p w14:paraId="209AD35E"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c>
          <w:tcPr>
            <w:tcW w:w="776" w:type="dxa"/>
            <w:tcBorders>
              <w:top w:val="nil"/>
              <w:bottom w:val="single" w:sz="16" w:space="0" w:color="000000"/>
              <w:right w:val="single" w:sz="16" w:space="0" w:color="000000"/>
            </w:tcBorders>
            <w:shd w:val="clear" w:color="auto" w:fill="FFFFFF"/>
            <w:vAlign w:val="center"/>
          </w:tcPr>
          <w:p w14:paraId="6EAB7CC3"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r>
    </w:tbl>
    <w:p w14:paraId="3C851CC9" w14:textId="77777777" w:rsidR="00CE50AE" w:rsidRPr="00CE50AE" w:rsidRDefault="00CE50AE" w:rsidP="00CE50AE">
      <w:pPr>
        <w:autoSpaceDE w:val="0"/>
        <w:autoSpaceDN w:val="0"/>
        <w:adjustRightInd w:val="0"/>
        <w:spacing w:after="0" w:line="400" w:lineRule="atLeast"/>
        <w:rPr>
          <w:rFonts w:ascii="Times New Roman" w:hAnsi="Times New Roman" w:cs="Times New Roman"/>
          <w:sz w:val="24"/>
          <w:szCs w:val="24"/>
          <w:lang w:val="id-ID"/>
        </w:rPr>
      </w:pPr>
    </w:p>
    <w:tbl>
      <w:tblPr>
        <w:tblW w:w="67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68"/>
        <w:gridCol w:w="2338"/>
        <w:gridCol w:w="1049"/>
        <w:gridCol w:w="1303"/>
      </w:tblGrid>
      <w:tr w:rsidR="00CE50AE" w:rsidRPr="00CE50AE" w14:paraId="0A63EB1B" w14:textId="77777777">
        <w:trPr>
          <w:cantSplit/>
        </w:trPr>
        <w:tc>
          <w:tcPr>
            <w:tcW w:w="6756" w:type="dxa"/>
            <w:gridSpan w:val="4"/>
            <w:tcBorders>
              <w:top w:val="nil"/>
              <w:left w:val="nil"/>
              <w:bottom w:val="nil"/>
              <w:right w:val="nil"/>
            </w:tcBorders>
            <w:shd w:val="clear" w:color="auto" w:fill="FFFFFF"/>
          </w:tcPr>
          <w:p w14:paraId="59AE2F92"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b/>
                <w:bCs/>
                <w:color w:val="000000"/>
                <w:sz w:val="18"/>
                <w:szCs w:val="18"/>
                <w:lang w:val="id-ID"/>
              </w:rPr>
              <w:t>Symmetric Measures</w:t>
            </w:r>
          </w:p>
        </w:tc>
      </w:tr>
      <w:tr w:rsidR="00CE50AE" w:rsidRPr="00CE50AE" w14:paraId="214D044D" w14:textId="77777777">
        <w:trPr>
          <w:cantSplit/>
        </w:trPr>
        <w:tc>
          <w:tcPr>
            <w:tcW w:w="4404" w:type="dxa"/>
            <w:gridSpan w:val="2"/>
            <w:tcBorders>
              <w:top w:val="single" w:sz="16" w:space="0" w:color="000000"/>
              <w:left w:val="single" w:sz="16" w:space="0" w:color="000000"/>
              <w:bottom w:val="single" w:sz="16" w:space="0" w:color="000000"/>
              <w:right w:val="nil"/>
            </w:tcBorders>
            <w:shd w:val="clear" w:color="auto" w:fill="FFFFFF"/>
          </w:tcPr>
          <w:p w14:paraId="363F0FF9"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p>
        </w:tc>
        <w:tc>
          <w:tcPr>
            <w:tcW w:w="1049" w:type="dxa"/>
            <w:tcBorders>
              <w:top w:val="single" w:sz="16" w:space="0" w:color="000000"/>
              <w:left w:val="single" w:sz="16" w:space="0" w:color="000000"/>
              <w:bottom w:val="single" w:sz="16" w:space="0" w:color="000000"/>
            </w:tcBorders>
            <w:shd w:val="clear" w:color="auto" w:fill="FFFFFF"/>
          </w:tcPr>
          <w:p w14:paraId="2C54A0E5"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Value</w:t>
            </w:r>
          </w:p>
        </w:tc>
        <w:tc>
          <w:tcPr>
            <w:tcW w:w="1303" w:type="dxa"/>
            <w:tcBorders>
              <w:top w:val="single" w:sz="16" w:space="0" w:color="000000"/>
              <w:bottom w:val="single" w:sz="16" w:space="0" w:color="000000"/>
              <w:right w:val="single" w:sz="16" w:space="0" w:color="000000"/>
            </w:tcBorders>
            <w:shd w:val="clear" w:color="auto" w:fill="FFFFFF"/>
          </w:tcPr>
          <w:p w14:paraId="45AD3813"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Approx. Sig.</w:t>
            </w:r>
          </w:p>
        </w:tc>
      </w:tr>
      <w:tr w:rsidR="00CE50AE" w:rsidRPr="00CE50AE" w14:paraId="7E5BF4F2" w14:textId="77777777">
        <w:trPr>
          <w:cantSplit/>
        </w:trPr>
        <w:tc>
          <w:tcPr>
            <w:tcW w:w="2067" w:type="dxa"/>
            <w:tcBorders>
              <w:top w:val="single" w:sz="16" w:space="0" w:color="000000"/>
              <w:left w:val="single" w:sz="16" w:space="0" w:color="000000"/>
              <w:bottom w:val="nil"/>
              <w:right w:val="nil"/>
            </w:tcBorders>
            <w:shd w:val="clear" w:color="auto" w:fill="FFFFFF"/>
            <w:vAlign w:val="center"/>
          </w:tcPr>
          <w:p w14:paraId="22AAB7D2"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Nominal by Nominal</w:t>
            </w:r>
          </w:p>
        </w:tc>
        <w:tc>
          <w:tcPr>
            <w:tcW w:w="2337" w:type="dxa"/>
            <w:tcBorders>
              <w:top w:val="single" w:sz="16" w:space="0" w:color="000000"/>
              <w:left w:val="nil"/>
              <w:bottom w:val="nil"/>
              <w:right w:val="single" w:sz="16" w:space="0" w:color="000000"/>
            </w:tcBorders>
            <w:shd w:val="clear" w:color="auto" w:fill="FFFFFF"/>
            <w:vAlign w:val="center"/>
          </w:tcPr>
          <w:p w14:paraId="0A5AAF76"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Contingency Coefficient</w:t>
            </w:r>
          </w:p>
        </w:tc>
        <w:tc>
          <w:tcPr>
            <w:tcW w:w="1049" w:type="dxa"/>
            <w:tcBorders>
              <w:top w:val="single" w:sz="16" w:space="0" w:color="000000"/>
              <w:left w:val="single" w:sz="16" w:space="0" w:color="000000"/>
              <w:bottom w:val="nil"/>
            </w:tcBorders>
            <w:shd w:val="clear" w:color="auto" w:fill="FFFFFF"/>
            <w:vAlign w:val="center"/>
          </w:tcPr>
          <w:p w14:paraId="5409EFDF"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,217</w:t>
            </w:r>
          </w:p>
        </w:tc>
        <w:tc>
          <w:tcPr>
            <w:tcW w:w="1303" w:type="dxa"/>
            <w:tcBorders>
              <w:top w:val="single" w:sz="16" w:space="0" w:color="000000"/>
              <w:bottom w:val="nil"/>
              <w:right w:val="single" w:sz="16" w:space="0" w:color="000000"/>
            </w:tcBorders>
            <w:shd w:val="clear" w:color="auto" w:fill="FFFFFF"/>
            <w:vAlign w:val="center"/>
          </w:tcPr>
          <w:p w14:paraId="1C442C15"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,422</w:t>
            </w:r>
          </w:p>
        </w:tc>
      </w:tr>
      <w:tr w:rsidR="00CE50AE" w:rsidRPr="00CE50AE" w14:paraId="64371C9A" w14:textId="77777777">
        <w:trPr>
          <w:cantSplit/>
        </w:trPr>
        <w:tc>
          <w:tcPr>
            <w:tcW w:w="4404" w:type="dxa"/>
            <w:gridSpan w:val="2"/>
            <w:tcBorders>
              <w:top w:val="nil"/>
              <w:left w:val="single" w:sz="16" w:space="0" w:color="000000"/>
              <w:bottom w:val="single" w:sz="16" w:space="0" w:color="000000"/>
              <w:right w:val="nil"/>
            </w:tcBorders>
            <w:shd w:val="clear" w:color="auto" w:fill="FFFFFF"/>
            <w:vAlign w:val="center"/>
          </w:tcPr>
          <w:p w14:paraId="28D0E785"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N of Valid Cases</w:t>
            </w:r>
          </w:p>
        </w:tc>
        <w:tc>
          <w:tcPr>
            <w:tcW w:w="1049" w:type="dxa"/>
            <w:tcBorders>
              <w:top w:val="nil"/>
              <w:left w:val="single" w:sz="16" w:space="0" w:color="000000"/>
              <w:bottom w:val="single" w:sz="16" w:space="0" w:color="000000"/>
            </w:tcBorders>
            <w:shd w:val="clear" w:color="auto" w:fill="FFFFFF"/>
            <w:vAlign w:val="center"/>
          </w:tcPr>
          <w:p w14:paraId="714E99AD"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57</w:t>
            </w:r>
          </w:p>
        </w:tc>
        <w:tc>
          <w:tcPr>
            <w:tcW w:w="1303" w:type="dxa"/>
            <w:tcBorders>
              <w:top w:val="nil"/>
              <w:bottom w:val="single" w:sz="16" w:space="0" w:color="000000"/>
              <w:right w:val="single" w:sz="16" w:space="0" w:color="000000"/>
            </w:tcBorders>
            <w:shd w:val="clear" w:color="auto" w:fill="FFFFFF"/>
          </w:tcPr>
          <w:p w14:paraId="6F6A832C" w14:textId="77777777" w:rsidR="00CE50AE" w:rsidRPr="00CE50AE" w:rsidRDefault="00CE50AE" w:rsidP="00CE50AE">
            <w:pPr>
              <w:autoSpaceDE w:val="0"/>
              <w:autoSpaceDN w:val="0"/>
              <w:adjustRightInd w:val="0"/>
              <w:spacing w:after="0" w:line="240" w:lineRule="auto"/>
              <w:rPr>
                <w:rFonts w:ascii="Times New Roman" w:hAnsi="Times New Roman" w:cs="Times New Roman"/>
                <w:sz w:val="24"/>
                <w:szCs w:val="24"/>
                <w:lang w:val="id-ID"/>
              </w:rPr>
            </w:pPr>
          </w:p>
        </w:tc>
      </w:tr>
      <w:tr w:rsidR="00CE50AE" w:rsidRPr="00CE50AE" w14:paraId="139B548D" w14:textId="77777777">
        <w:trPr>
          <w:cantSplit/>
        </w:trPr>
        <w:tc>
          <w:tcPr>
            <w:tcW w:w="6756" w:type="dxa"/>
            <w:gridSpan w:val="4"/>
            <w:tcBorders>
              <w:top w:val="nil"/>
              <w:left w:val="nil"/>
              <w:bottom w:val="nil"/>
              <w:right w:val="nil"/>
            </w:tcBorders>
            <w:shd w:val="clear" w:color="auto" w:fill="FFFFFF"/>
          </w:tcPr>
          <w:p w14:paraId="31513642"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a. Not assuming the null hypothesis.</w:t>
            </w:r>
          </w:p>
        </w:tc>
      </w:tr>
      <w:tr w:rsidR="00CE50AE" w:rsidRPr="00CE50AE" w14:paraId="3AD9D194" w14:textId="77777777">
        <w:trPr>
          <w:cantSplit/>
        </w:trPr>
        <w:tc>
          <w:tcPr>
            <w:tcW w:w="6756" w:type="dxa"/>
            <w:gridSpan w:val="4"/>
            <w:tcBorders>
              <w:top w:val="nil"/>
              <w:left w:val="nil"/>
              <w:bottom w:val="nil"/>
              <w:right w:val="nil"/>
            </w:tcBorders>
            <w:shd w:val="clear" w:color="auto" w:fill="FFFFFF"/>
          </w:tcPr>
          <w:p w14:paraId="49075F24"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b. Using the asymptotic standard error assuming the null hypothesis.</w:t>
            </w:r>
          </w:p>
        </w:tc>
      </w:tr>
    </w:tbl>
    <w:p w14:paraId="5149EB03" w14:textId="77777777" w:rsidR="00CE50AE" w:rsidRPr="00CE50AE" w:rsidRDefault="00CE50AE" w:rsidP="00CE50AE">
      <w:pPr>
        <w:autoSpaceDE w:val="0"/>
        <w:autoSpaceDN w:val="0"/>
        <w:adjustRightInd w:val="0"/>
        <w:spacing w:after="0" w:line="400" w:lineRule="atLeast"/>
        <w:rPr>
          <w:rFonts w:ascii="Times New Roman" w:hAnsi="Times New Roman" w:cs="Times New Roman"/>
          <w:sz w:val="24"/>
          <w:szCs w:val="24"/>
          <w:lang w:val="id-ID"/>
        </w:rPr>
      </w:pPr>
    </w:p>
    <w:p w14:paraId="1BC9C089" w14:textId="77777777" w:rsidR="00CE50AE" w:rsidRDefault="00CE50AE" w:rsidP="009C2E23">
      <w:pPr>
        <w:autoSpaceDE w:val="0"/>
        <w:autoSpaceDN w:val="0"/>
        <w:adjustRightInd w:val="0"/>
        <w:spacing w:after="0" w:line="240" w:lineRule="auto"/>
        <w:rPr>
          <w:rFonts w:ascii="Times New Roman" w:hAnsi="Times New Roman" w:cs="Times New Roman"/>
          <w:color w:val="000000"/>
          <w:sz w:val="24"/>
          <w:szCs w:val="18"/>
        </w:rPr>
      </w:pPr>
    </w:p>
    <w:p w14:paraId="25EC1792" w14:textId="77777777" w:rsidR="00CE50AE" w:rsidRDefault="00CE50AE" w:rsidP="009C2E23">
      <w:pPr>
        <w:autoSpaceDE w:val="0"/>
        <w:autoSpaceDN w:val="0"/>
        <w:adjustRightInd w:val="0"/>
        <w:spacing w:after="0" w:line="240" w:lineRule="auto"/>
        <w:rPr>
          <w:rFonts w:ascii="Times New Roman" w:hAnsi="Times New Roman" w:cs="Times New Roman"/>
          <w:color w:val="000000"/>
          <w:sz w:val="24"/>
          <w:szCs w:val="18"/>
        </w:rPr>
      </w:pPr>
    </w:p>
    <w:p w14:paraId="6D5100AC" w14:textId="77777777" w:rsidR="00CE50AE" w:rsidRDefault="00CE50AE" w:rsidP="009C2E23">
      <w:pPr>
        <w:autoSpaceDE w:val="0"/>
        <w:autoSpaceDN w:val="0"/>
        <w:adjustRightInd w:val="0"/>
        <w:spacing w:after="0" w:line="240" w:lineRule="auto"/>
        <w:rPr>
          <w:rFonts w:ascii="Times New Roman" w:hAnsi="Times New Roman" w:cs="Times New Roman"/>
          <w:color w:val="000000"/>
          <w:sz w:val="24"/>
          <w:szCs w:val="18"/>
        </w:rPr>
      </w:pPr>
    </w:p>
    <w:p w14:paraId="5793AF02" w14:textId="77777777" w:rsidR="00CE50AE" w:rsidRDefault="00CE50AE" w:rsidP="009C2E23">
      <w:pPr>
        <w:autoSpaceDE w:val="0"/>
        <w:autoSpaceDN w:val="0"/>
        <w:adjustRightInd w:val="0"/>
        <w:spacing w:after="0" w:line="240" w:lineRule="auto"/>
        <w:rPr>
          <w:rFonts w:ascii="Times New Roman" w:hAnsi="Times New Roman" w:cs="Times New Roman"/>
          <w:color w:val="000000"/>
          <w:sz w:val="24"/>
          <w:szCs w:val="18"/>
        </w:rPr>
      </w:pPr>
    </w:p>
    <w:p w14:paraId="57ADC88D" w14:textId="77777777" w:rsidR="00CE50AE" w:rsidRDefault="00CE50AE" w:rsidP="009C2E23">
      <w:pPr>
        <w:autoSpaceDE w:val="0"/>
        <w:autoSpaceDN w:val="0"/>
        <w:adjustRightInd w:val="0"/>
        <w:spacing w:after="0" w:line="240" w:lineRule="auto"/>
        <w:rPr>
          <w:rFonts w:ascii="Times New Roman" w:hAnsi="Times New Roman" w:cs="Times New Roman"/>
          <w:color w:val="000000"/>
          <w:sz w:val="24"/>
          <w:szCs w:val="18"/>
        </w:rPr>
      </w:pPr>
    </w:p>
    <w:p w14:paraId="40F3A77C" w14:textId="77777777" w:rsidR="00CE50AE" w:rsidRDefault="00CE50AE" w:rsidP="009C2E23">
      <w:pPr>
        <w:autoSpaceDE w:val="0"/>
        <w:autoSpaceDN w:val="0"/>
        <w:adjustRightInd w:val="0"/>
        <w:spacing w:after="0" w:line="240" w:lineRule="auto"/>
        <w:rPr>
          <w:rFonts w:ascii="Times New Roman" w:hAnsi="Times New Roman" w:cs="Times New Roman"/>
          <w:color w:val="000000"/>
          <w:sz w:val="24"/>
          <w:szCs w:val="18"/>
        </w:rPr>
      </w:pPr>
    </w:p>
    <w:p w14:paraId="5E6D06DA" w14:textId="77777777" w:rsidR="00CE50AE" w:rsidRDefault="00CE50AE" w:rsidP="009C2E23">
      <w:pPr>
        <w:autoSpaceDE w:val="0"/>
        <w:autoSpaceDN w:val="0"/>
        <w:adjustRightInd w:val="0"/>
        <w:spacing w:after="0" w:line="240" w:lineRule="auto"/>
        <w:rPr>
          <w:rFonts w:ascii="Times New Roman" w:hAnsi="Times New Roman" w:cs="Times New Roman"/>
          <w:color w:val="000000"/>
          <w:sz w:val="24"/>
          <w:szCs w:val="18"/>
        </w:rPr>
      </w:pPr>
    </w:p>
    <w:p w14:paraId="17ACCBFD" w14:textId="77777777" w:rsidR="00CE50AE" w:rsidRDefault="00CE50AE" w:rsidP="009C2E23">
      <w:pPr>
        <w:autoSpaceDE w:val="0"/>
        <w:autoSpaceDN w:val="0"/>
        <w:adjustRightInd w:val="0"/>
        <w:spacing w:after="0" w:line="240" w:lineRule="auto"/>
        <w:rPr>
          <w:rFonts w:ascii="Times New Roman" w:hAnsi="Times New Roman" w:cs="Times New Roman"/>
          <w:color w:val="000000"/>
          <w:sz w:val="24"/>
          <w:szCs w:val="18"/>
        </w:rPr>
      </w:pPr>
    </w:p>
    <w:p w14:paraId="5B1A66E0" w14:textId="77777777" w:rsidR="00CE50AE" w:rsidRDefault="00CE50AE" w:rsidP="009C2E23">
      <w:pPr>
        <w:autoSpaceDE w:val="0"/>
        <w:autoSpaceDN w:val="0"/>
        <w:adjustRightInd w:val="0"/>
        <w:spacing w:after="0" w:line="240" w:lineRule="auto"/>
        <w:rPr>
          <w:rFonts w:ascii="Times New Roman" w:hAnsi="Times New Roman" w:cs="Times New Roman"/>
          <w:color w:val="000000"/>
          <w:sz w:val="24"/>
          <w:szCs w:val="18"/>
        </w:rPr>
      </w:pPr>
    </w:p>
    <w:p w14:paraId="1EE98189" w14:textId="77777777" w:rsidR="00CE50AE" w:rsidRPr="00056A4B" w:rsidRDefault="00CE50AE" w:rsidP="009C2E23">
      <w:pPr>
        <w:autoSpaceDE w:val="0"/>
        <w:autoSpaceDN w:val="0"/>
        <w:adjustRightInd w:val="0"/>
        <w:spacing w:after="0" w:line="240" w:lineRule="auto"/>
        <w:rPr>
          <w:rFonts w:ascii="Times New Roman" w:hAnsi="Times New Roman" w:cs="Times New Roman"/>
          <w:color w:val="000000"/>
          <w:sz w:val="24"/>
          <w:szCs w:val="18"/>
        </w:rPr>
      </w:pPr>
    </w:p>
    <w:p w14:paraId="7F1B164B" w14:textId="77777777" w:rsidR="009C2E23" w:rsidRDefault="009C2E23" w:rsidP="009C2E23">
      <w:pPr>
        <w:pStyle w:val="ListParagraph"/>
        <w:numPr>
          <w:ilvl w:val="0"/>
          <w:numId w:val="45"/>
        </w:numPr>
        <w:autoSpaceDE w:val="0"/>
        <w:autoSpaceDN w:val="0"/>
        <w:adjustRightInd w:val="0"/>
        <w:spacing w:after="0" w:line="240" w:lineRule="auto"/>
        <w:rPr>
          <w:rFonts w:ascii="Times New Roman" w:hAnsi="Times New Roman" w:cs="Times New Roman"/>
          <w:color w:val="000000"/>
          <w:sz w:val="24"/>
          <w:szCs w:val="18"/>
        </w:rPr>
      </w:pPr>
      <w:r w:rsidRPr="00056A4B">
        <w:rPr>
          <w:rFonts w:ascii="Times New Roman" w:hAnsi="Times New Roman" w:cs="Times New Roman"/>
          <w:color w:val="000000"/>
          <w:sz w:val="24"/>
          <w:szCs w:val="18"/>
        </w:rPr>
        <w:t>Hubungan Status Anemia dengan Pendidikan</w:t>
      </w:r>
    </w:p>
    <w:p w14:paraId="4D333DEC" w14:textId="77777777" w:rsidR="00E37D85" w:rsidRPr="00E37D85" w:rsidRDefault="00E37D85" w:rsidP="00E37D85">
      <w:pPr>
        <w:autoSpaceDE w:val="0"/>
        <w:autoSpaceDN w:val="0"/>
        <w:adjustRightInd w:val="0"/>
        <w:spacing w:after="0" w:line="240" w:lineRule="auto"/>
        <w:rPr>
          <w:rFonts w:ascii="Times New Roman" w:hAnsi="Times New Roman" w:cs="Times New Roman"/>
          <w:sz w:val="24"/>
          <w:szCs w:val="24"/>
          <w:lang w:val="id-ID"/>
        </w:rPr>
      </w:pPr>
    </w:p>
    <w:p w14:paraId="41DB582F" w14:textId="77777777" w:rsidR="00CE50AE" w:rsidRPr="00CE50AE" w:rsidRDefault="00CE50AE" w:rsidP="00CE50AE">
      <w:pPr>
        <w:autoSpaceDE w:val="0"/>
        <w:autoSpaceDN w:val="0"/>
        <w:adjustRightInd w:val="0"/>
        <w:spacing w:after="0" w:line="240" w:lineRule="auto"/>
        <w:rPr>
          <w:rFonts w:ascii="Times New Roman" w:hAnsi="Times New Roman" w:cs="Times New Roman"/>
          <w:sz w:val="24"/>
          <w:szCs w:val="24"/>
          <w:lang w:val="id-ID"/>
        </w:rPr>
      </w:pPr>
    </w:p>
    <w:tbl>
      <w:tblPr>
        <w:tblW w:w="86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80"/>
        <w:gridCol w:w="1163"/>
        <w:gridCol w:w="1922"/>
        <w:gridCol w:w="863"/>
        <w:gridCol w:w="863"/>
        <w:gridCol w:w="863"/>
        <w:gridCol w:w="863"/>
        <w:gridCol w:w="864"/>
      </w:tblGrid>
      <w:tr w:rsidR="00CE50AE" w:rsidRPr="00CE50AE" w14:paraId="2F3E938A" w14:textId="77777777" w:rsidTr="00CE50AE">
        <w:trPr>
          <w:cantSplit/>
          <w:trHeight w:val="335"/>
        </w:trPr>
        <w:tc>
          <w:tcPr>
            <w:tcW w:w="8681" w:type="dxa"/>
            <w:gridSpan w:val="8"/>
            <w:tcBorders>
              <w:top w:val="nil"/>
              <w:left w:val="nil"/>
              <w:bottom w:val="nil"/>
              <w:right w:val="nil"/>
            </w:tcBorders>
            <w:shd w:val="clear" w:color="auto" w:fill="FFFFFF"/>
          </w:tcPr>
          <w:p w14:paraId="16D2C790"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b/>
                <w:bCs/>
                <w:color w:val="000000"/>
                <w:sz w:val="18"/>
                <w:szCs w:val="18"/>
                <w:lang w:val="id-ID"/>
              </w:rPr>
              <w:t>Status Anemia * Pendidikan Crosstabulation</w:t>
            </w:r>
          </w:p>
        </w:tc>
      </w:tr>
      <w:tr w:rsidR="00CE50AE" w:rsidRPr="00CE50AE" w14:paraId="5001D54D" w14:textId="77777777" w:rsidTr="00CE50AE">
        <w:trPr>
          <w:cantSplit/>
          <w:trHeight w:val="335"/>
        </w:trPr>
        <w:tc>
          <w:tcPr>
            <w:tcW w:w="4365" w:type="dxa"/>
            <w:gridSpan w:val="3"/>
            <w:vMerge w:val="restart"/>
            <w:tcBorders>
              <w:top w:val="single" w:sz="16" w:space="0" w:color="000000"/>
              <w:left w:val="single" w:sz="16" w:space="0" w:color="000000"/>
              <w:bottom w:val="nil"/>
              <w:right w:val="nil"/>
            </w:tcBorders>
            <w:shd w:val="clear" w:color="auto" w:fill="FFFFFF"/>
          </w:tcPr>
          <w:p w14:paraId="0EAEDFC4"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p>
        </w:tc>
        <w:tc>
          <w:tcPr>
            <w:tcW w:w="3452" w:type="dxa"/>
            <w:gridSpan w:val="4"/>
            <w:tcBorders>
              <w:top w:val="single" w:sz="16" w:space="0" w:color="000000"/>
              <w:left w:val="single" w:sz="16" w:space="0" w:color="000000"/>
            </w:tcBorders>
            <w:shd w:val="clear" w:color="auto" w:fill="FFFFFF"/>
          </w:tcPr>
          <w:p w14:paraId="65CB1261"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Pendidikan</w:t>
            </w:r>
          </w:p>
        </w:tc>
        <w:tc>
          <w:tcPr>
            <w:tcW w:w="863" w:type="dxa"/>
            <w:vMerge w:val="restart"/>
            <w:tcBorders>
              <w:top w:val="single" w:sz="16" w:space="0" w:color="000000"/>
              <w:right w:val="single" w:sz="16" w:space="0" w:color="000000"/>
            </w:tcBorders>
            <w:shd w:val="clear" w:color="auto" w:fill="FFFFFF"/>
          </w:tcPr>
          <w:p w14:paraId="3A8D0B93"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Total</w:t>
            </w:r>
          </w:p>
        </w:tc>
      </w:tr>
      <w:tr w:rsidR="00CE50AE" w:rsidRPr="00CE50AE" w14:paraId="42FAED16" w14:textId="77777777" w:rsidTr="00CE50AE">
        <w:trPr>
          <w:cantSplit/>
          <w:trHeight w:val="335"/>
        </w:trPr>
        <w:tc>
          <w:tcPr>
            <w:tcW w:w="4365" w:type="dxa"/>
            <w:gridSpan w:val="3"/>
            <w:vMerge/>
            <w:tcBorders>
              <w:top w:val="single" w:sz="16" w:space="0" w:color="000000"/>
              <w:left w:val="single" w:sz="16" w:space="0" w:color="000000"/>
              <w:bottom w:val="nil"/>
              <w:right w:val="nil"/>
            </w:tcBorders>
            <w:shd w:val="clear" w:color="auto" w:fill="FFFFFF"/>
          </w:tcPr>
          <w:p w14:paraId="7160CF13"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863" w:type="dxa"/>
            <w:tcBorders>
              <w:left w:val="single" w:sz="16" w:space="0" w:color="000000"/>
              <w:bottom w:val="single" w:sz="16" w:space="0" w:color="000000"/>
            </w:tcBorders>
            <w:shd w:val="clear" w:color="auto" w:fill="FFFFFF"/>
          </w:tcPr>
          <w:p w14:paraId="29F4FF85"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SD</w:t>
            </w:r>
          </w:p>
        </w:tc>
        <w:tc>
          <w:tcPr>
            <w:tcW w:w="863" w:type="dxa"/>
            <w:tcBorders>
              <w:bottom w:val="single" w:sz="16" w:space="0" w:color="000000"/>
            </w:tcBorders>
            <w:shd w:val="clear" w:color="auto" w:fill="FFFFFF"/>
          </w:tcPr>
          <w:p w14:paraId="36FB4F48"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2</w:t>
            </w:r>
          </w:p>
        </w:tc>
        <w:tc>
          <w:tcPr>
            <w:tcW w:w="863" w:type="dxa"/>
            <w:tcBorders>
              <w:bottom w:val="single" w:sz="16" w:space="0" w:color="000000"/>
            </w:tcBorders>
            <w:shd w:val="clear" w:color="auto" w:fill="FFFFFF"/>
          </w:tcPr>
          <w:p w14:paraId="621D5F50"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3</w:t>
            </w:r>
          </w:p>
        </w:tc>
        <w:tc>
          <w:tcPr>
            <w:tcW w:w="863" w:type="dxa"/>
            <w:tcBorders>
              <w:bottom w:val="single" w:sz="16" w:space="0" w:color="000000"/>
            </w:tcBorders>
            <w:shd w:val="clear" w:color="auto" w:fill="FFFFFF"/>
          </w:tcPr>
          <w:p w14:paraId="1BDE57F5"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4</w:t>
            </w:r>
          </w:p>
        </w:tc>
        <w:tc>
          <w:tcPr>
            <w:tcW w:w="863" w:type="dxa"/>
            <w:vMerge/>
            <w:tcBorders>
              <w:top w:val="single" w:sz="16" w:space="0" w:color="000000"/>
              <w:right w:val="single" w:sz="16" w:space="0" w:color="000000"/>
            </w:tcBorders>
            <w:shd w:val="clear" w:color="auto" w:fill="FFFFFF"/>
          </w:tcPr>
          <w:p w14:paraId="3BE107F4"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r>
      <w:tr w:rsidR="00CE50AE" w:rsidRPr="00CE50AE" w14:paraId="32AB0AC5" w14:textId="77777777" w:rsidTr="00CE50AE">
        <w:trPr>
          <w:cantSplit/>
          <w:trHeight w:val="335"/>
        </w:trPr>
        <w:tc>
          <w:tcPr>
            <w:tcW w:w="1280" w:type="dxa"/>
            <w:vMerge w:val="restart"/>
            <w:tcBorders>
              <w:top w:val="single" w:sz="16" w:space="0" w:color="000000"/>
              <w:left w:val="single" w:sz="16" w:space="0" w:color="000000"/>
              <w:bottom w:val="nil"/>
              <w:right w:val="nil"/>
            </w:tcBorders>
            <w:shd w:val="clear" w:color="auto" w:fill="FFFFFF"/>
            <w:vAlign w:val="center"/>
          </w:tcPr>
          <w:p w14:paraId="2F664FD7"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Status Anemia</w:t>
            </w:r>
          </w:p>
        </w:tc>
        <w:tc>
          <w:tcPr>
            <w:tcW w:w="1162" w:type="dxa"/>
            <w:vMerge w:val="restart"/>
            <w:tcBorders>
              <w:top w:val="single" w:sz="16" w:space="0" w:color="000000"/>
              <w:left w:val="nil"/>
              <w:bottom w:val="nil"/>
              <w:right w:val="nil"/>
            </w:tcBorders>
            <w:shd w:val="clear" w:color="auto" w:fill="FFFFFF"/>
            <w:vAlign w:val="center"/>
          </w:tcPr>
          <w:p w14:paraId="0311C5B3"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tidak anemia</w:t>
            </w:r>
          </w:p>
        </w:tc>
        <w:tc>
          <w:tcPr>
            <w:tcW w:w="1922" w:type="dxa"/>
            <w:tcBorders>
              <w:top w:val="single" w:sz="16" w:space="0" w:color="000000"/>
              <w:left w:val="nil"/>
              <w:bottom w:val="nil"/>
              <w:right w:val="single" w:sz="16" w:space="0" w:color="000000"/>
            </w:tcBorders>
            <w:shd w:val="clear" w:color="auto" w:fill="FFFFFF"/>
            <w:vAlign w:val="center"/>
          </w:tcPr>
          <w:p w14:paraId="5BDA084B"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Count</w:t>
            </w:r>
          </w:p>
        </w:tc>
        <w:tc>
          <w:tcPr>
            <w:tcW w:w="863" w:type="dxa"/>
            <w:tcBorders>
              <w:top w:val="single" w:sz="16" w:space="0" w:color="000000"/>
              <w:left w:val="single" w:sz="16" w:space="0" w:color="000000"/>
              <w:bottom w:val="nil"/>
            </w:tcBorders>
            <w:shd w:val="clear" w:color="auto" w:fill="FFFFFF"/>
            <w:vAlign w:val="center"/>
          </w:tcPr>
          <w:p w14:paraId="567CFBCA"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7</w:t>
            </w:r>
          </w:p>
        </w:tc>
        <w:tc>
          <w:tcPr>
            <w:tcW w:w="863" w:type="dxa"/>
            <w:tcBorders>
              <w:top w:val="single" w:sz="16" w:space="0" w:color="000000"/>
              <w:bottom w:val="nil"/>
            </w:tcBorders>
            <w:shd w:val="clear" w:color="auto" w:fill="FFFFFF"/>
            <w:vAlign w:val="center"/>
          </w:tcPr>
          <w:p w14:paraId="13D45D5C"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15</w:t>
            </w:r>
          </w:p>
        </w:tc>
        <w:tc>
          <w:tcPr>
            <w:tcW w:w="863" w:type="dxa"/>
            <w:tcBorders>
              <w:top w:val="single" w:sz="16" w:space="0" w:color="000000"/>
              <w:bottom w:val="nil"/>
            </w:tcBorders>
            <w:shd w:val="clear" w:color="auto" w:fill="FFFFFF"/>
            <w:vAlign w:val="center"/>
          </w:tcPr>
          <w:p w14:paraId="550E5841"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13</w:t>
            </w:r>
          </w:p>
        </w:tc>
        <w:tc>
          <w:tcPr>
            <w:tcW w:w="863" w:type="dxa"/>
            <w:tcBorders>
              <w:top w:val="single" w:sz="16" w:space="0" w:color="000000"/>
              <w:bottom w:val="nil"/>
            </w:tcBorders>
            <w:shd w:val="clear" w:color="auto" w:fill="FFFFFF"/>
            <w:vAlign w:val="center"/>
          </w:tcPr>
          <w:p w14:paraId="225C9A8B"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4</w:t>
            </w:r>
          </w:p>
        </w:tc>
        <w:tc>
          <w:tcPr>
            <w:tcW w:w="863" w:type="dxa"/>
            <w:tcBorders>
              <w:top w:val="single" w:sz="16" w:space="0" w:color="000000"/>
              <w:bottom w:val="nil"/>
              <w:right w:val="single" w:sz="16" w:space="0" w:color="000000"/>
            </w:tcBorders>
            <w:shd w:val="clear" w:color="auto" w:fill="FFFFFF"/>
            <w:vAlign w:val="center"/>
          </w:tcPr>
          <w:p w14:paraId="55A193AC"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39</w:t>
            </w:r>
          </w:p>
        </w:tc>
      </w:tr>
      <w:tr w:rsidR="00CE50AE" w:rsidRPr="00CE50AE" w14:paraId="39EAC571" w14:textId="77777777" w:rsidTr="00CE50AE">
        <w:trPr>
          <w:cantSplit/>
          <w:trHeight w:val="380"/>
        </w:trPr>
        <w:tc>
          <w:tcPr>
            <w:tcW w:w="1280" w:type="dxa"/>
            <w:vMerge/>
            <w:tcBorders>
              <w:top w:val="single" w:sz="16" w:space="0" w:color="000000"/>
              <w:left w:val="single" w:sz="16" w:space="0" w:color="000000"/>
              <w:bottom w:val="nil"/>
              <w:right w:val="nil"/>
            </w:tcBorders>
            <w:shd w:val="clear" w:color="auto" w:fill="FFFFFF"/>
            <w:vAlign w:val="center"/>
          </w:tcPr>
          <w:p w14:paraId="66C906E0"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162" w:type="dxa"/>
            <w:vMerge/>
            <w:tcBorders>
              <w:top w:val="single" w:sz="16" w:space="0" w:color="000000"/>
              <w:left w:val="nil"/>
              <w:bottom w:val="nil"/>
              <w:right w:val="nil"/>
            </w:tcBorders>
            <w:shd w:val="clear" w:color="auto" w:fill="FFFFFF"/>
            <w:vAlign w:val="center"/>
          </w:tcPr>
          <w:p w14:paraId="49199B03"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922" w:type="dxa"/>
            <w:tcBorders>
              <w:top w:val="nil"/>
              <w:left w:val="nil"/>
              <w:bottom w:val="nil"/>
              <w:right w:val="single" w:sz="16" w:space="0" w:color="000000"/>
            </w:tcBorders>
            <w:shd w:val="clear" w:color="auto" w:fill="FFFFFF"/>
            <w:vAlign w:val="center"/>
          </w:tcPr>
          <w:p w14:paraId="765CA18C"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 within Status Anemia</w:t>
            </w:r>
          </w:p>
        </w:tc>
        <w:tc>
          <w:tcPr>
            <w:tcW w:w="863" w:type="dxa"/>
            <w:tcBorders>
              <w:top w:val="nil"/>
              <w:left w:val="single" w:sz="16" w:space="0" w:color="000000"/>
              <w:bottom w:val="nil"/>
            </w:tcBorders>
            <w:shd w:val="clear" w:color="auto" w:fill="FFFFFF"/>
            <w:vAlign w:val="center"/>
          </w:tcPr>
          <w:p w14:paraId="5AAE616F"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17,9%</w:t>
            </w:r>
          </w:p>
        </w:tc>
        <w:tc>
          <w:tcPr>
            <w:tcW w:w="863" w:type="dxa"/>
            <w:tcBorders>
              <w:top w:val="nil"/>
              <w:bottom w:val="nil"/>
            </w:tcBorders>
            <w:shd w:val="clear" w:color="auto" w:fill="FFFFFF"/>
            <w:vAlign w:val="center"/>
          </w:tcPr>
          <w:p w14:paraId="6EDCB69D"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38,5%</w:t>
            </w:r>
          </w:p>
        </w:tc>
        <w:tc>
          <w:tcPr>
            <w:tcW w:w="863" w:type="dxa"/>
            <w:tcBorders>
              <w:top w:val="nil"/>
              <w:bottom w:val="nil"/>
            </w:tcBorders>
            <w:shd w:val="clear" w:color="auto" w:fill="FFFFFF"/>
            <w:vAlign w:val="center"/>
          </w:tcPr>
          <w:p w14:paraId="24569654"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33,3%</w:t>
            </w:r>
          </w:p>
        </w:tc>
        <w:tc>
          <w:tcPr>
            <w:tcW w:w="863" w:type="dxa"/>
            <w:tcBorders>
              <w:top w:val="nil"/>
              <w:bottom w:val="nil"/>
            </w:tcBorders>
            <w:shd w:val="clear" w:color="auto" w:fill="FFFFFF"/>
            <w:vAlign w:val="center"/>
          </w:tcPr>
          <w:p w14:paraId="28D1E092"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10,3%</w:t>
            </w:r>
          </w:p>
        </w:tc>
        <w:tc>
          <w:tcPr>
            <w:tcW w:w="863" w:type="dxa"/>
            <w:tcBorders>
              <w:top w:val="nil"/>
              <w:bottom w:val="nil"/>
              <w:right w:val="single" w:sz="16" w:space="0" w:color="000000"/>
            </w:tcBorders>
            <w:shd w:val="clear" w:color="auto" w:fill="FFFFFF"/>
            <w:vAlign w:val="center"/>
          </w:tcPr>
          <w:p w14:paraId="16A10287"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r>
      <w:tr w:rsidR="00CE50AE" w:rsidRPr="00CE50AE" w14:paraId="14B7A548" w14:textId="77777777" w:rsidTr="00CE50AE">
        <w:trPr>
          <w:cantSplit/>
          <w:trHeight w:val="335"/>
        </w:trPr>
        <w:tc>
          <w:tcPr>
            <w:tcW w:w="1280" w:type="dxa"/>
            <w:vMerge/>
            <w:tcBorders>
              <w:top w:val="single" w:sz="16" w:space="0" w:color="000000"/>
              <w:left w:val="single" w:sz="16" w:space="0" w:color="000000"/>
              <w:bottom w:val="nil"/>
              <w:right w:val="nil"/>
            </w:tcBorders>
            <w:shd w:val="clear" w:color="auto" w:fill="FFFFFF"/>
            <w:vAlign w:val="center"/>
          </w:tcPr>
          <w:p w14:paraId="7EA55611"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162" w:type="dxa"/>
            <w:vMerge/>
            <w:tcBorders>
              <w:top w:val="single" w:sz="16" w:space="0" w:color="000000"/>
              <w:left w:val="nil"/>
              <w:bottom w:val="nil"/>
              <w:right w:val="nil"/>
            </w:tcBorders>
            <w:shd w:val="clear" w:color="auto" w:fill="FFFFFF"/>
            <w:vAlign w:val="center"/>
          </w:tcPr>
          <w:p w14:paraId="27E3B819"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922" w:type="dxa"/>
            <w:tcBorders>
              <w:top w:val="nil"/>
              <w:left w:val="nil"/>
              <w:bottom w:val="nil"/>
              <w:right w:val="single" w:sz="16" w:space="0" w:color="000000"/>
            </w:tcBorders>
            <w:shd w:val="clear" w:color="auto" w:fill="FFFFFF"/>
            <w:vAlign w:val="center"/>
          </w:tcPr>
          <w:p w14:paraId="661A5C8A"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 within Pendidikan</w:t>
            </w:r>
          </w:p>
        </w:tc>
        <w:tc>
          <w:tcPr>
            <w:tcW w:w="863" w:type="dxa"/>
            <w:tcBorders>
              <w:top w:val="nil"/>
              <w:left w:val="single" w:sz="16" w:space="0" w:color="000000"/>
              <w:bottom w:val="nil"/>
            </w:tcBorders>
            <w:shd w:val="clear" w:color="auto" w:fill="FFFFFF"/>
            <w:vAlign w:val="center"/>
          </w:tcPr>
          <w:p w14:paraId="1C5D0296"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70,0%</w:t>
            </w:r>
          </w:p>
        </w:tc>
        <w:tc>
          <w:tcPr>
            <w:tcW w:w="863" w:type="dxa"/>
            <w:tcBorders>
              <w:top w:val="nil"/>
              <w:bottom w:val="nil"/>
            </w:tcBorders>
            <w:shd w:val="clear" w:color="auto" w:fill="FFFFFF"/>
            <w:vAlign w:val="center"/>
          </w:tcPr>
          <w:p w14:paraId="3738EFE9"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65,2%</w:t>
            </w:r>
          </w:p>
        </w:tc>
        <w:tc>
          <w:tcPr>
            <w:tcW w:w="863" w:type="dxa"/>
            <w:tcBorders>
              <w:top w:val="nil"/>
              <w:bottom w:val="nil"/>
            </w:tcBorders>
            <w:shd w:val="clear" w:color="auto" w:fill="FFFFFF"/>
            <w:vAlign w:val="center"/>
          </w:tcPr>
          <w:p w14:paraId="1E58990F"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72,2%</w:t>
            </w:r>
          </w:p>
        </w:tc>
        <w:tc>
          <w:tcPr>
            <w:tcW w:w="863" w:type="dxa"/>
            <w:tcBorders>
              <w:top w:val="nil"/>
              <w:bottom w:val="nil"/>
            </w:tcBorders>
            <w:shd w:val="clear" w:color="auto" w:fill="FFFFFF"/>
            <w:vAlign w:val="center"/>
          </w:tcPr>
          <w:p w14:paraId="47F49F01"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66,7%</w:t>
            </w:r>
          </w:p>
        </w:tc>
        <w:tc>
          <w:tcPr>
            <w:tcW w:w="863" w:type="dxa"/>
            <w:tcBorders>
              <w:top w:val="nil"/>
              <w:bottom w:val="nil"/>
              <w:right w:val="single" w:sz="16" w:space="0" w:color="000000"/>
            </w:tcBorders>
            <w:shd w:val="clear" w:color="auto" w:fill="FFFFFF"/>
            <w:vAlign w:val="center"/>
          </w:tcPr>
          <w:p w14:paraId="0E84B8F1"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68,4%</w:t>
            </w:r>
          </w:p>
        </w:tc>
      </w:tr>
      <w:tr w:rsidR="00CE50AE" w:rsidRPr="00CE50AE" w14:paraId="5D0D7F36" w14:textId="77777777" w:rsidTr="00CE50AE">
        <w:trPr>
          <w:cantSplit/>
          <w:trHeight w:val="335"/>
        </w:trPr>
        <w:tc>
          <w:tcPr>
            <w:tcW w:w="1280" w:type="dxa"/>
            <w:vMerge/>
            <w:tcBorders>
              <w:top w:val="single" w:sz="16" w:space="0" w:color="000000"/>
              <w:left w:val="single" w:sz="16" w:space="0" w:color="000000"/>
              <w:bottom w:val="nil"/>
              <w:right w:val="nil"/>
            </w:tcBorders>
            <w:shd w:val="clear" w:color="auto" w:fill="FFFFFF"/>
            <w:vAlign w:val="center"/>
          </w:tcPr>
          <w:p w14:paraId="644C89AE"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162" w:type="dxa"/>
            <w:vMerge w:val="restart"/>
            <w:tcBorders>
              <w:top w:val="nil"/>
              <w:left w:val="nil"/>
              <w:bottom w:val="nil"/>
              <w:right w:val="nil"/>
            </w:tcBorders>
            <w:shd w:val="clear" w:color="auto" w:fill="FFFFFF"/>
            <w:vAlign w:val="center"/>
          </w:tcPr>
          <w:p w14:paraId="674ABFD6"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anemia</w:t>
            </w:r>
          </w:p>
        </w:tc>
        <w:tc>
          <w:tcPr>
            <w:tcW w:w="1922" w:type="dxa"/>
            <w:tcBorders>
              <w:top w:val="nil"/>
              <w:left w:val="nil"/>
              <w:bottom w:val="nil"/>
              <w:right w:val="single" w:sz="16" w:space="0" w:color="000000"/>
            </w:tcBorders>
            <w:shd w:val="clear" w:color="auto" w:fill="FFFFFF"/>
            <w:vAlign w:val="center"/>
          </w:tcPr>
          <w:p w14:paraId="39AE5699"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Count</w:t>
            </w:r>
          </w:p>
        </w:tc>
        <w:tc>
          <w:tcPr>
            <w:tcW w:w="863" w:type="dxa"/>
            <w:tcBorders>
              <w:top w:val="nil"/>
              <w:left w:val="single" w:sz="16" w:space="0" w:color="000000"/>
              <w:bottom w:val="nil"/>
            </w:tcBorders>
            <w:shd w:val="clear" w:color="auto" w:fill="FFFFFF"/>
            <w:vAlign w:val="center"/>
          </w:tcPr>
          <w:p w14:paraId="703D0DF6"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w:t>
            </w:r>
          </w:p>
        </w:tc>
        <w:tc>
          <w:tcPr>
            <w:tcW w:w="863" w:type="dxa"/>
            <w:tcBorders>
              <w:top w:val="nil"/>
              <w:bottom w:val="nil"/>
            </w:tcBorders>
            <w:shd w:val="clear" w:color="auto" w:fill="FFFFFF"/>
            <w:vAlign w:val="center"/>
          </w:tcPr>
          <w:p w14:paraId="714D8329"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8</w:t>
            </w:r>
          </w:p>
        </w:tc>
        <w:tc>
          <w:tcPr>
            <w:tcW w:w="863" w:type="dxa"/>
            <w:tcBorders>
              <w:top w:val="nil"/>
              <w:bottom w:val="nil"/>
            </w:tcBorders>
            <w:shd w:val="clear" w:color="auto" w:fill="FFFFFF"/>
            <w:vAlign w:val="center"/>
          </w:tcPr>
          <w:p w14:paraId="45ADB235"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w:t>
            </w:r>
          </w:p>
        </w:tc>
        <w:tc>
          <w:tcPr>
            <w:tcW w:w="863" w:type="dxa"/>
            <w:tcBorders>
              <w:top w:val="nil"/>
              <w:bottom w:val="nil"/>
            </w:tcBorders>
            <w:shd w:val="clear" w:color="auto" w:fill="FFFFFF"/>
            <w:vAlign w:val="center"/>
          </w:tcPr>
          <w:p w14:paraId="339A6DE7"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2</w:t>
            </w:r>
          </w:p>
        </w:tc>
        <w:tc>
          <w:tcPr>
            <w:tcW w:w="863" w:type="dxa"/>
            <w:tcBorders>
              <w:top w:val="nil"/>
              <w:bottom w:val="nil"/>
              <w:right w:val="single" w:sz="16" w:space="0" w:color="000000"/>
            </w:tcBorders>
            <w:shd w:val="clear" w:color="auto" w:fill="FFFFFF"/>
            <w:vAlign w:val="center"/>
          </w:tcPr>
          <w:p w14:paraId="4676F7CE"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18</w:t>
            </w:r>
          </w:p>
        </w:tc>
      </w:tr>
      <w:tr w:rsidR="00CE50AE" w:rsidRPr="00CE50AE" w14:paraId="2A3785CC" w14:textId="77777777" w:rsidTr="00CE50AE">
        <w:trPr>
          <w:cantSplit/>
          <w:trHeight w:val="335"/>
        </w:trPr>
        <w:tc>
          <w:tcPr>
            <w:tcW w:w="1280" w:type="dxa"/>
            <w:vMerge/>
            <w:tcBorders>
              <w:top w:val="single" w:sz="16" w:space="0" w:color="000000"/>
              <w:left w:val="single" w:sz="16" w:space="0" w:color="000000"/>
              <w:bottom w:val="nil"/>
              <w:right w:val="nil"/>
            </w:tcBorders>
            <w:shd w:val="clear" w:color="auto" w:fill="FFFFFF"/>
            <w:vAlign w:val="center"/>
          </w:tcPr>
          <w:p w14:paraId="69D6319A"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162" w:type="dxa"/>
            <w:vMerge/>
            <w:tcBorders>
              <w:top w:val="nil"/>
              <w:left w:val="nil"/>
              <w:bottom w:val="nil"/>
              <w:right w:val="nil"/>
            </w:tcBorders>
            <w:shd w:val="clear" w:color="auto" w:fill="FFFFFF"/>
            <w:vAlign w:val="center"/>
          </w:tcPr>
          <w:p w14:paraId="5939CBDE"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922" w:type="dxa"/>
            <w:tcBorders>
              <w:top w:val="nil"/>
              <w:left w:val="nil"/>
              <w:bottom w:val="nil"/>
              <w:right w:val="single" w:sz="16" w:space="0" w:color="000000"/>
            </w:tcBorders>
            <w:shd w:val="clear" w:color="auto" w:fill="FFFFFF"/>
            <w:vAlign w:val="center"/>
          </w:tcPr>
          <w:p w14:paraId="194EE535"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 within Status Anemia</w:t>
            </w:r>
          </w:p>
        </w:tc>
        <w:tc>
          <w:tcPr>
            <w:tcW w:w="863" w:type="dxa"/>
            <w:tcBorders>
              <w:top w:val="nil"/>
              <w:left w:val="single" w:sz="16" w:space="0" w:color="000000"/>
              <w:bottom w:val="nil"/>
            </w:tcBorders>
            <w:shd w:val="clear" w:color="auto" w:fill="FFFFFF"/>
            <w:vAlign w:val="center"/>
          </w:tcPr>
          <w:p w14:paraId="02BBE8C4"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16,7%</w:t>
            </w:r>
          </w:p>
        </w:tc>
        <w:tc>
          <w:tcPr>
            <w:tcW w:w="863" w:type="dxa"/>
            <w:tcBorders>
              <w:top w:val="nil"/>
              <w:bottom w:val="nil"/>
            </w:tcBorders>
            <w:shd w:val="clear" w:color="auto" w:fill="FFFFFF"/>
            <w:vAlign w:val="center"/>
          </w:tcPr>
          <w:p w14:paraId="7DDD57C1"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44,4%</w:t>
            </w:r>
          </w:p>
        </w:tc>
        <w:tc>
          <w:tcPr>
            <w:tcW w:w="863" w:type="dxa"/>
            <w:tcBorders>
              <w:top w:val="nil"/>
              <w:bottom w:val="nil"/>
            </w:tcBorders>
            <w:shd w:val="clear" w:color="auto" w:fill="FFFFFF"/>
            <w:vAlign w:val="center"/>
          </w:tcPr>
          <w:p w14:paraId="2F7C7BEE"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27,8%</w:t>
            </w:r>
          </w:p>
        </w:tc>
        <w:tc>
          <w:tcPr>
            <w:tcW w:w="863" w:type="dxa"/>
            <w:tcBorders>
              <w:top w:val="nil"/>
              <w:bottom w:val="nil"/>
            </w:tcBorders>
            <w:shd w:val="clear" w:color="auto" w:fill="FFFFFF"/>
            <w:vAlign w:val="center"/>
          </w:tcPr>
          <w:p w14:paraId="55AB2AC2"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11,1%</w:t>
            </w:r>
          </w:p>
        </w:tc>
        <w:tc>
          <w:tcPr>
            <w:tcW w:w="863" w:type="dxa"/>
            <w:tcBorders>
              <w:top w:val="nil"/>
              <w:bottom w:val="nil"/>
              <w:right w:val="single" w:sz="16" w:space="0" w:color="000000"/>
            </w:tcBorders>
            <w:shd w:val="clear" w:color="auto" w:fill="FFFFFF"/>
            <w:vAlign w:val="center"/>
          </w:tcPr>
          <w:p w14:paraId="22943164"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r>
      <w:tr w:rsidR="00CE50AE" w:rsidRPr="00CE50AE" w14:paraId="61B26E4F" w14:textId="77777777" w:rsidTr="00CE50AE">
        <w:trPr>
          <w:cantSplit/>
          <w:trHeight w:val="335"/>
        </w:trPr>
        <w:tc>
          <w:tcPr>
            <w:tcW w:w="1280" w:type="dxa"/>
            <w:vMerge/>
            <w:tcBorders>
              <w:top w:val="single" w:sz="16" w:space="0" w:color="000000"/>
              <w:left w:val="single" w:sz="16" w:space="0" w:color="000000"/>
              <w:bottom w:val="nil"/>
              <w:right w:val="nil"/>
            </w:tcBorders>
            <w:shd w:val="clear" w:color="auto" w:fill="FFFFFF"/>
            <w:vAlign w:val="center"/>
          </w:tcPr>
          <w:p w14:paraId="2F14ACFD"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162" w:type="dxa"/>
            <w:vMerge/>
            <w:tcBorders>
              <w:top w:val="nil"/>
              <w:left w:val="nil"/>
              <w:bottom w:val="nil"/>
              <w:right w:val="nil"/>
            </w:tcBorders>
            <w:shd w:val="clear" w:color="auto" w:fill="FFFFFF"/>
            <w:vAlign w:val="center"/>
          </w:tcPr>
          <w:p w14:paraId="473D437F"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922" w:type="dxa"/>
            <w:tcBorders>
              <w:top w:val="nil"/>
              <w:left w:val="nil"/>
              <w:bottom w:val="nil"/>
              <w:right w:val="single" w:sz="16" w:space="0" w:color="000000"/>
            </w:tcBorders>
            <w:shd w:val="clear" w:color="auto" w:fill="FFFFFF"/>
            <w:vAlign w:val="center"/>
          </w:tcPr>
          <w:p w14:paraId="145333F5"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 within Pendidikan</w:t>
            </w:r>
          </w:p>
        </w:tc>
        <w:tc>
          <w:tcPr>
            <w:tcW w:w="863" w:type="dxa"/>
            <w:tcBorders>
              <w:top w:val="nil"/>
              <w:left w:val="single" w:sz="16" w:space="0" w:color="000000"/>
              <w:bottom w:val="nil"/>
            </w:tcBorders>
            <w:shd w:val="clear" w:color="auto" w:fill="FFFFFF"/>
            <w:vAlign w:val="center"/>
          </w:tcPr>
          <w:p w14:paraId="56FD0928"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30,0%</w:t>
            </w:r>
          </w:p>
        </w:tc>
        <w:tc>
          <w:tcPr>
            <w:tcW w:w="863" w:type="dxa"/>
            <w:tcBorders>
              <w:top w:val="nil"/>
              <w:bottom w:val="nil"/>
            </w:tcBorders>
            <w:shd w:val="clear" w:color="auto" w:fill="FFFFFF"/>
            <w:vAlign w:val="center"/>
          </w:tcPr>
          <w:p w14:paraId="4455247D"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34,8%</w:t>
            </w:r>
          </w:p>
        </w:tc>
        <w:tc>
          <w:tcPr>
            <w:tcW w:w="863" w:type="dxa"/>
            <w:tcBorders>
              <w:top w:val="nil"/>
              <w:bottom w:val="nil"/>
            </w:tcBorders>
            <w:shd w:val="clear" w:color="auto" w:fill="FFFFFF"/>
            <w:vAlign w:val="center"/>
          </w:tcPr>
          <w:p w14:paraId="1165AAE7"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27,8%</w:t>
            </w:r>
          </w:p>
        </w:tc>
        <w:tc>
          <w:tcPr>
            <w:tcW w:w="863" w:type="dxa"/>
            <w:tcBorders>
              <w:top w:val="nil"/>
              <w:bottom w:val="nil"/>
            </w:tcBorders>
            <w:shd w:val="clear" w:color="auto" w:fill="FFFFFF"/>
            <w:vAlign w:val="center"/>
          </w:tcPr>
          <w:p w14:paraId="045A0B15"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33,3%</w:t>
            </w:r>
          </w:p>
        </w:tc>
        <w:tc>
          <w:tcPr>
            <w:tcW w:w="863" w:type="dxa"/>
            <w:tcBorders>
              <w:top w:val="nil"/>
              <w:bottom w:val="nil"/>
              <w:right w:val="single" w:sz="16" w:space="0" w:color="000000"/>
            </w:tcBorders>
            <w:shd w:val="clear" w:color="auto" w:fill="FFFFFF"/>
            <w:vAlign w:val="center"/>
          </w:tcPr>
          <w:p w14:paraId="0D67C9B9"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31,6%</w:t>
            </w:r>
          </w:p>
        </w:tc>
      </w:tr>
      <w:tr w:rsidR="00CE50AE" w:rsidRPr="00CE50AE" w14:paraId="529190E0" w14:textId="77777777" w:rsidTr="00CE50AE">
        <w:trPr>
          <w:cantSplit/>
          <w:trHeight w:val="335"/>
        </w:trPr>
        <w:tc>
          <w:tcPr>
            <w:tcW w:w="2443" w:type="dxa"/>
            <w:gridSpan w:val="2"/>
            <w:vMerge w:val="restart"/>
            <w:tcBorders>
              <w:top w:val="nil"/>
              <w:left w:val="single" w:sz="16" w:space="0" w:color="000000"/>
              <w:bottom w:val="single" w:sz="16" w:space="0" w:color="000000"/>
              <w:right w:val="nil"/>
            </w:tcBorders>
            <w:shd w:val="clear" w:color="auto" w:fill="FFFFFF"/>
            <w:vAlign w:val="center"/>
          </w:tcPr>
          <w:p w14:paraId="153EBE12"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Total</w:t>
            </w:r>
          </w:p>
        </w:tc>
        <w:tc>
          <w:tcPr>
            <w:tcW w:w="1922" w:type="dxa"/>
            <w:tcBorders>
              <w:top w:val="nil"/>
              <w:left w:val="nil"/>
              <w:bottom w:val="nil"/>
              <w:right w:val="single" w:sz="16" w:space="0" w:color="000000"/>
            </w:tcBorders>
            <w:shd w:val="clear" w:color="auto" w:fill="FFFFFF"/>
            <w:vAlign w:val="center"/>
          </w:tcPr>
          <w:p w14:paraId="230E6533"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Count</w:t>
            </w:r>
          </w:p>
        </w:tc>
        <w:tc>
          <w:tcPr>
            <w:tcW w:w="863" w:type="dxa"/>
            <w:tcBorders>
              <w:top w:val="nil"/>
              <w:left w:val="single" w:sz="16" w:space="0" w:color="000000"/>
              <w:bottom w:val="nil"/>
            </w:tcBorders>
            <w:shd w:val="clear" w:color="auto" w:fill="FFFFFF"/>
            <w:vAlign w:val="center"/>
          </w:tcPr>
          <w:p w14:paraId="7A4D12E4"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w:t>
            </w:r>
          </w:p>
        </w:tc>
        <w:tc>
          <w:tcPr>
            <w:tcW w:w="863" w:type="dxa"/>
            <w:tcBorders>
              <w:top w:val="nil"/>
              <w:bottom w:val="nil"/>
            </w:tcBorders>
            <w:shd w:val="clear" w:color="auto" w:fill="FFFFFF"/>
            <w:vAlign w:val="center"/>
          </w:tcPr>
          <w:p w14:paraId="79DAABF6"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23</w:t>
            </w:r>
          </w:p>
        </w:tc>
        <w:tc>
          <w:tcPr>
            <w:tcW w:w="863" w:type="dxa"/>
            <w:tcBorders>
              <w:top w:val="nil"/>
              <w:bottom w:val="nil"/>
            </w:tcBorders>
            <w:shd w:val="clear" w:color="auto" w:fill="FFFFFF"/>
            <w:vAlign w:val="center"/>
          </w:tcPr>
          <w:p w14:paraId="5503F560"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18</w:t>
            </w:r>
          </w:p>
        </w:tc>
        <w:tc>
          <w:tcPr>
            <w:tcW w:w="863" w:type="dxa"/>
            <w:tcBorders>
              <w:top w:val="nil"/>
              <w:bottom w:val="nil"/>
            </w:tcBorders>
            <w:shd w:val="clear" w:color="auto" w:fill="FFFFFF"/>
            <w:vAlign w:val="center"/>
          </w:tcPr>
          <w:p w14:paraId="13E94B34"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6</w:t>
            </w:r>
          </w:p>
        </w:tc>
        <w:tc>
          <w:tcPr>
            <w:tcW w:w="863" w:type="dxa"/>
            <w:tcBorders>
              <w:top w:val="nil"/>
              <w:bottom w:val="nil"/>
              <w:right w:val="single" w:sz="16" w:space="0" w:color="000000"/>
            </w:tcBorders>
            <w:shd w:val="clear" w:color="auto" w:fill="FFFFFF"/>
            <w:vAlign w:val="center"/>
          </w:tcPr>
          <w:p w14:paraId="77F6CFDF"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57</w:t>
            </w:r>
          </w:p>
        </w:tc>
      </w:tr>
      <w:tr w:rsidR="00CE50AE" w:rsidRPr="00CE50AE" w14:paraId="3DB491ED" w14:textId="77777777" w:rsidTr="00CE50AE">
        <w:trPr>
          <w:cantSplit/>
          <w:trHeight w:val="380"/>
        </w:trPr>
        <w:tc>
          <w:tcPr>
            <w:tcW w:w="2443" w:type="dxa"/>
            <w:gridSpan w:val="2"/>
            <w:vMerge/>
            <w:tcBorders>
              <w:top w:val="nil"/>
              <w:left w:val="single" w:sz="16" w:space="0" w:color="000000"/>
              <w:bottom w:val="single" w:sz="16" w:space="0" w:color="000000"/>
              <w:right w:val="nil"/>
            </w:tcBorders>
            <w:shd w:val="clear" w:color="auto" w:fill="FFFFFF"/>
            <w:vAlign w:val="center"/>
          </w:tcPr>
          <w:p w14:paraId="356FCCC0"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922" w:type="dxa"/>
            <w:tcBorders>
              <w:top w:val="nil"/>
              <w:left w:val="nil"/>
              <w:bottom w:val="nil"/>
              <w:right w:val="single" w:sz="16" w:space="0" w:color="000000"/>
            </w:tcBorders>
            <w:shd w:val="clear" w:color="auto" w:fill="FFFFFF"/>
            <w:vAlign w:val="center"/>
          </w:tcPr>
          <w:p w14:paraId="1D0EA064"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 within Status Anemia</w:t>
            </w:r>
          </w:p>
        </w:tc>
        <w:tc>
          <w:tcPr>
            <w:tcW w:w="863" w:type="dxa"/>
            <w:tcBorders>
              <w:top w:val="nil"/>
              <w:left w:val="single" w:sz="16" w:space="0" w:color="000000"/>
              <w:bottom w:val="nil"/>
            </w:tcBorders>
            <w:shd w:val="clear" w:color="auto" w:fill="FFFFFF"/>
            <w:vAlign w:val="center"/>
          </w:tcPr>
          <w:p w14:paraId="552BF079"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17,5%</w:t>
            </w:r>
          </w:p>
        </w:tc>
        <w:tc>
          <w:tcPr>
            <w:tcW w:w="863" w:type="dxa"/>
            <w:tcBorders>
              <w:top w:val="nil"/>
              <w:bottom w:val="nil"/>
            </w:tcBorders>
            <w:shd w:val="clear" w:color="auto" w:fill="FFFFFF"/>
            <w:vAlign w:val="center"/>
          </w:tcPr>
          <w:p w14:paraId="11B52B20"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40,4%</w:t>
            </w:r>
          </w:p>
        </w:tc>
        <w:tc>
          <w:tcPr>
            <w:tcW w:w="863" w:type="dxa"/>
            <w:tcBorders>
              <w:top w:val="nil"/>
              <w:bottom w:val="nil"/>
            </w:tcBorders>
            <w:shd w:val="clear" w:color="auto" w:fill="FFFFFF"/>
            <w:vAlign w:val="center"/>
          </w:tcPr>
          <w:p w14:paraId="6E4423F1"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31,6%</w:t>
            </w:r>
          </w:p>
        </w:tc>
        <w:tc>
          <w:tcPr>
            <w:tcW w:w="863" w:type="dxa"/>
            <w:tcBorders>
              <w:top w:val="nil"/>
              <w:bottom w:val="nil"/>
            </w:tcBorders>
            <w:shd w:val="clear" w:color="auto" w:fill="FFFFFF"/>
            <w:vAlign w:val="center"/>
          </w:tcPr>
          <w:p w14:paraId="4723D308"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10,5%</w:t>
            </w:r>
          </w:p>
        </w:tc>
        <w:tc>
          <w:tcPr>
            <w:tcW w:w="863" w:type="dxa"/>
            <w:tcBorders>
              <w:top w:val="nil"/>
              <w:bottom w:val="nil"/>
              <w:right w:val="single" w:sz="16" w:space="0" w:color="000000"/>
            </w:tcBorders>
            <w:shd w:val="clear" w:color="auto" w:fill="FFFFFF"/>
            <w:vAlign w:val="center"/>
          </w:tcPr>
          <w:p w14:paraId="4463A4C2"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r>
      <w:tr w:rsidR="00CE50AE" w:rsidRPr="00CE50AE" w14:paraId="52FB8E11" w14:textId="77777777" w:rsidTr="00CE50AE">
        <w:trPr>
          <w:cantSplit/>
          <w:trHeight w:val="358"/>
        </w:trPr>
        <w:tc>
          <w:tcPr>
            <w:tcW w:w="2443" w:type="dxa"/>
            <w:gridSpan w:val="2"/>
            <w:vMerge/>
            <w:tcBorders>
              <w:top w:val="nil"/>
              <w:left w:val="single" w:sz="16" w:space="0" w:color="000000"/>
              <w:bottom w:val="single" w:sz="16" w:space="0" w:color="000000"/>
              <w:right w:val="nil"/>
            </w:tcBorders>
            <w:shd w:val="clear" w:color="auto" w:fill="FFFFFF"/>
            <w:vAlign w:val="center"/>
          </w:tcPr>
          <w:p w14:paraId="534EF6B5"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922" w:type="dxa"/>
            <w:tcBorders>
              <w:top w:val="nil"/>
              <w:left w:val="nil"/>
              <w:bottom w:val="single" w:sz="16" w:space="0" w:color="000000"/>
              <w:right w:val="single" w:sz="16" w:space="0" w:color="000000"/>
            </w:tcBorders>
            <w:shd w:val="clear" w:color="auto" w:fill="FFFFFF"/>
            <w:vAlign w:val="center"/>
          </w:tcPr>
          <w:p w14:paraId="175B4DC8"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 within Pendidikan</w:t>
            </w:r>
          </w:p>
        </w:tc>
        <w:tc>
          <w:tcPr>
            <w:tcW w:w="863" w:type="dxa"/>
            <w:tcBorders>
              <w:top w:val="nil"/>
              <w:left w:val="single" w:sz="16" w:space="0" w:color="000000"/>
              <w:bottom w:val="single" w:sz="16" w:space="0" w:color="000000"/>
            </w:tcBorders>
            <w:shd w:val="clear" w:color="auto" w:fill="FFFFFF"/>
            <w:vAlign w:val="center"/>
          </w:tcPr>
          <w:p w14:paraId="24C3A4D6"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c>
          <w:tcPr>
            <w:tcW w:w="863" w:type="dxa"/>
            <w:tcBorders>
              <w:top w:val="nil"/>
              <w:bottom w:val="single" w:sz="16" w:space="0" w:color="000000"/>
            </w:tcBorders>
            <w:shd w:val="clear" w:color="auto" w:fill="FFFFFF"/>
            <w:vAlign w:val="center"/>
          </w:tcPr>
          <w:p w14:paraId="00975B8B"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c>
          <w:tcPr>
            <w:tcW w:w="863" w:type="dxa"/>
            <w:tcBorders>
              <w:top w:val="nil"/>
              <w:bottom w:val="single" w:sz="16" w:space="0" w:color="000000"/>
            </w:tcBorders>
            <w:shd w:val="clear" w:color="auto" w:fill="FFFFFF"/>
            <w:vAlign w:val="center"/>
          </w:tcPr>
          <w:p w14:paraId="499FA702"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c>
          <w:tcPr>
            <w:tcW w:w="863" w:type="dxa"/>
            <w:tcBorders>
              <w:top w:val="nil"/>
              <w:bottom w:val="single" w:sz="16" w:space="0" w:color="000000"/>
            </w:tcBorders>
            <w:shd w:val="clear" w:color="auto" w:fill="FFFFFF"/>
            <w:vAlign w:val="center"/>
          </w:tcPr>
          <w:p w14:paraId="0CD6C475"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c>
          <w:tcPr>
            <w:tcW w:w="863" w:type="dxa"/>
            <w:tcBorders>
              <w:top w:val="nil"/>
              <w:bottom w:val="single" w:sz="16" w:space="0" w:color="000000"/>
              <w:right w:val="single" w:sz="16" w:space="0" w:color="000000"/>
            </w:tcBorders>
            <w:shd w:val="clear" w:color="auto" w:fill="FFFFFF"/>
            <w:vAlign w:val="center"/>
          </w:tcPr>
          <w:p w14:paraId="263B7B72"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r>
    </w:tbl>
    <w:p w14:paraId="17861139" w14:textId="77777777" w:rsidR="00CE50AE" w:rsidRPr="00CE50AE" w:rsidRDefault="00CE50AE" w:rsidP="00CE50AE">
      <w:pPr>
        <w:autoSpaceDE w:val="0"/>
        <w:autoSpaceDN w:val="0"/>
        <w:adjustRightInd w:val="0"/>
        <w:spacing w:after="0" w:line="400" w:lineRule="atLeast"/>
        <w:rPr>
          <w:rFonts w:ascii="Times New Roman" w:hAnsi="Times New Roman" w:cs="Times New Roman"/>
          <w:sz w:val="24"/>
          <w:szCs w:val="24"/>
          <w:lang w:val="id-ID"/>
        </w:rPr>
      </w:pPr>
    </w:p>
    <w:p w14:paraId="0D4F7287" w14:textId="77777777" w:rsidR="00CE50AE" w:rsidRPr="00CE50AE" w:rsidRDefault="00CE50AE" w:rsidP="00CE50AE">
      <w:pPr>
        <w:autoSpaceDE w:val="0"/>
        <w:autoSpaceDN w:val="0"/>
        <w:adjustRightInd w:val="0"/>
        <w:spacing w:after="0" w:line="400" w:lineRule="atLeast"/>
        <w:rPr>
          <w:rFonts w:ascii="Times New Roman" w:hAnsi="Times New Roman" w:cs="Times New Roman"/>
          <w:sz w:val="24"/>
          <w:szCs w:val="24"/>
          <w:lang w:val="id-ID"/>
        </w:rPr>
      </w:pPr>
    </w:p>
    <w:tbl>
      <w:tblPr>
        <w:tblW w:w="66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36"/>
        <w:gridCol w:w="2303"/>
        <w:gridCol w:w="1033"/>
        <w:gridCol w:w="1284"/>
      </w:tblGrid>
      <w:tr w:rsidR="00CE50AE" w:rsidRPr="00CE50AE" w14:paraId="0556F111" w14:textId="77777777">
        <w:trPr>
          <w:cantSplit/>
        </w:trPr>
        <w:tc>
          <w:tcPr>
            <w:tcW w:w="6654" w:type="dxa"/>
            <w:gridSpan w:val="4"/>
            <w:tcBorders>
              <w:top w:val="nil"/>
              <w:left w:val="nil"/>
              <w:bottom w:val="nil"/>
              <w:right w:val="nil"/>
            </w:tcBorders>
            <w:shd w:val="clear" w:color="auto" w:fill="FFFFFF"/>
          </w:tcPr>
          <w:p w14:paraId="3BE96F13"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b/>
                <w:bCs/>
                <w:color w:val="000000"/>
                <w:sz w:val="18"/>
                <w:szCs w:val="18"/>
                <w:lang w:val="id-ID"/>
              </w:rPr>
              <w:t>Symmetric Measures</w:t>
            </w:r>
          </w:p>
        </w:tc>
      </w:tr>
      <w:tr w:rsidR="00CE50AE" w:rsidRPr="00CE50AE" w14:paraId="410A1ED8" w14:textId="77777777">
        <w:trPr>
          <w:cantSplit/>
        </w:trPr>
        <w:tc>
          <w:tcPr>
            <w:tcW w:w="4337" w:type="dxa"/>
            <w:gridSpan w:val="2"/>
            <w:tcBorders>
              <w:top w:val="single" w:sz="16" w:space="0" w:color="000000"/>
              <w:left w:val="single" w:sz="16" w:space="0" w:color="000000"/>
              <w:bottom w:val="single" w:sz="16" w:space="0" w:color="000000"/>
              <w:right w:val="nil"/>
            </w:tcBorders>
            <w:shd w:val="clear" w:color="auto" w:fill="FFFFFF"/>
          </w:tcPr>
          <w:p w14:paraId="736ABF63"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p>
        </w:tc>
        <w:tc>
          <w:tcPr>
            <w:tcW w:w="1033" w:type="dxa"/>
            <w:tcBorders>
              <w:top w:val="single" w:sz="16" w:space="0" w:color="000000"/>
              <w:left w:val="single" w:sz="16" w:space="0" w:color="000000"/>
              <w:bottom w:val="single" w:sz="16" w:space="0" w:color="000000"/>
            </w:tcBorders>
            <w:shd w:val="clear" w:color="auto" w:fill="FFFFFF"/>
          </w:tcPr>
          <w:p w14:paraId="613D2B3B"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Value</w:t>
            </w:r>
          </w:p>
        </w:tc>
        <w:tc>
          <w:tcPr>
            <w:tcW w:w="1284" w:type="dxa"/>
            <w:tcBorders>
              <w:top w:val="single" w:sz="16" w:space="0" w:color="000000"/>
              <w:bottom w:val="single" w:sz="16" w:space="0" w:color="000000"/>
              <w:right w:val="single" w:sz="16" w:space="0" w:color="000000"/>
            </w:tcBorders>
            <w:shd w:val="clear" w:color="auto" w:fill="FFFFFF"/>
          </w:tcPr>
          <w:p w14:paraId="02B0506D"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Approx. Sig.</w:t>
            </w:r>
          </w:p>
        </w:tc>
      </w:tr>
      <w:tr w:rsidR="00CE50AE" w:rsidRPr="00CE50AE" w14:paraId="174F6DA4" w14:textId="77777777">
        <w:trPr>
          <w:cantSplit/>
        </w:trPr>
        <w:tc>
          <w:tcPr>
            <w:tcW w:w="2035" w:type="dxa"/>
            <w:tcBorders>
              <w:top w:val="single" w:sz="16" w:space="0" w:color="000000"/>
              <w:left w:val="single" w:sz="16" w:space="0" w:color="000000"/>
              <w:bottom w:val="nil"/>
              <w:right w:val="nil"/>
            </w:tcBorders>
            <w:shd w:val="clear" w:color="auto" w:fill="FFFFFF"/>
            <w:vAlign w:val="center"/>
          </w:tcPr>
          <w:p w14:paraId="3C4E159E"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Nominal by Nominal</w:t>
            </w:r>
          </w:p>
        </w:tc>
        <w:tc>
          <w:tcPr>
            <w:tcW w:w="2302" w:type="dxa"/>
            <w:tcBorders>
              <w:top w:val="single" w:sz="16" w:space="0" w:color="000000"/>
              <w:left w:val="nil"/>
              <w:bottom w:val="nil"/>
              <w:right w:val="single" w:sz="16" w:space="0" w:color="000000"/>
            </w:tcBorders>
            <w:shd w:val="clear" w:color="auto" w:fill="FFFFFF"/>
            <w:vAlign w:val="center"/>
          </w:tcPr>
          <w:p w14:paraId="1AA03461"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Contingency Coefficient</w:t>
            </w:r>
          </w:p>
        </w:tc>
        <w:tc>
          <w:tcPr>
            <w:tcW w:w="1033" w:type="dxa"/>
            <w:tcBorders>
              <w:top w:val="single" w:sz="16" w:space="0" w:color="000000"/>
              <w:left w:val="single" w:sz="16" w:space="0" w:color="000000"/>
              <w:bottom w:val="nil"/>
            </w:tcBorders>
            <w:shd w:val="clear" w:color="auto" w:fill="FFFFFF"/>
            <w:vAlign w:val="center"/>
          </w:tcPr>
          <w:p w14:paraId="0F0628E2"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,066</w:t>
            </w:r>
          </w:p>
        </w:tc>
        <w:tc>
          <w:tcPr>
            <w:tcW w:w="1284" w:type="dxa"/>
            <w:tcBorders>
              <w:top w:val="single" w:sz="16" w:space="0" w:color="000000"/>
              <w:bottom w:val="nil"/>
              <w:right w:val="single" w:sz="16" w:space="0" w:color="000000"/>
            </w:tcBorders>
            <w:shd w:val="clear" w:color="auto" w:fill="FFFFFF"/>
            <w:vAlign w:val="center"/>
          </w:tcPr>
          <w:p w14:paraId="7A5B300D"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,969</w:t>
            </w:r>
          </w:p>
        </w:tc>
      </w:tr>
      <w:tr w:rsidR="00CE50AE" w:rsidRPr="00CE50AE" w14:paraId="5F825B5B" w14:textId="77777777">
        <w:trPr>
          <w:cantSplit/>
        </w:trPr>
        <w:tc>
          <w:tcPr>
            <w:tcW w:w="4337" w:type="dxa"/>
            <w:gridSpan w:val="2"/>
            <w:tcBorders>
              <w:top w:val="nil"/>
              <w:left w:val="single" w:sz="16" w:space="0" w:color="000000"/>
              <w:bottom w:val="single" w:sz="16" w:space="0" w:color="000000"/>
              <w:right w:val="nil"/>
            </w:tcBorders>
            <w:shd w:val="clear" w:color="auto" w:fill="FFFFFF"/>
            <w:vAlign w:val="center"/>
          </w:tcPr>
          <w:p w14:paraId="5D2DFD6D"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N of Valid Cases</w:t>
            </w:r>
          </w:p>
        </w:tc>
        <w:tc>
          <w:tcPr>
            <w:tcW w:w="1033" w:type="dxa"/>
            <w:tcBorders>
              <w:top w:val="nil"/>
              <w:left w:val="single" w:sz="16" w:space="0" w:color="000000"/>
              <w:bottom w:val="single" w:sz="16" w:space="0" w:color="000000"/>
            </w:tcBorders>
            <w:shd w:val="clear" w:color="auto" w:fill="FFFFFF"/>
            <w:vAlign w:val="center"/>
          </w:tcPr>
          <w:p w14:paraId="48601810"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57</w:t>
            </w:r>
          </w:p>
        </w:tc>
        <w:tc>
          <w:tcPr>
            <w:tcW w:w="1284" w:type="dxa"/>
            <w:tcBorders>
              <w:top w:val="nil"/>
              <w:bottom w:val="single" w:sz="16" w:space="0" w:color="000000"/>
              <w:right w:val="single" w:sz="16" w:space="0" w:color="000000"/>
            </w:tcBorders>
            <w:shd w:val="clear" w:color="auto" w:fill="FFFFFF"/>
          </w:tcPr>
          <w:p w14:paraId="2987F302" w14:textId="77777777" w:rsidR="00CE50AE" w:rsidRPr="00CE50AE" w:rsidRDefault="00CE50AE" w:rsidP="00CE50AE">
            <w:pPr>
              <w:autoSpaceDE w:val="0"/>
              <w:autoSpaceDN w:val="0"/>
              <w:adjustRightInd w:val="0"/>
              <w:spacing w:after="0" w:line="240" w:lineRule="auto"/>
              <w:rPr>
                <w:rFonts w:ascii="Times New Roman" w:hAnsi="Times New Roman" w:cs="Times New Roman"/>
                <w:sz w:val="24"/>
                <w:szCs w:val="24"/>
                <w:lang w:val="id-ID"/>
              </w:rPr>
            </w:pPr>
          </w:p>
        </w:tc>
      </w:tr>
      <w:tr w:rsidR="00CE50AE" w:rsidRPr="00CE50AE" w14:paraId="05791D4B" w14:textId="77777777">
        <w:trPr>
          <w:cantSplit/>
        </w:trPr>
        <w:tc>
          <w:tcPr>
            <w:tcW w:w="6654" w:type="dxa"/>
            <w:gridSpan w:val="4"/>
            <w:tcBorders>
              <w:top w:val="nil"/>
              <w:left w:val="nil"/>
              <w:bottom w:val="nil"/>
              <w:right w:val="nil"/>
            </w:tcBorders>
            <w:shd w:val="clear" w:color="auto" w:fill="FFFFFF"/>
          </w:tcPr>
          <w:p w14:paraId="26F7A4C7"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a. Not assuming the null hypothesis.</w:t>
            </w:r>
          </w:p>
        </w:tc>
      </w:tr>
      <w:tr w:rsidR="00CE50AE" w:rsidRPr="00CE50AE" w14:paraId="5BD8AA69" w14:textId="77777777">
        <w:trPr>
          <w:cantSplit/>
        </w:trPr>
        <w:tc>
          <w:tcPr>
            <w:tcW w:w="6654" w:type="dxa"/>
            <w:gridSpan w:val="4"/>
            <w:tcBorders>
              <w:top w:val="nil"/>
              <w:left w:val="nil"/>
              <w:bottom w:val="nil"/>
              <w:right w:val="nil"/>
            </w:tcBorders>
            <w:shd w:val="clear" w:color="auto" w:fill="FFFFFF"/>
          </w:tcPr>
          <w:p w14:paraId="1265862A"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b. Using the asymptotic standard error assuming the null hypothesis.</w:t>
            </w:r>
          </w:p>
        </w:tc>
      </w:tr>
    </w:tbl>
    <w:p w14:paraId="220E5DFB" w14:textId="77777777" w:rsidR="00E37D85" w:rsidRDefault="00E37D85" w:rsidP="00E37D85">
      <w:pPr>
        <w:autoSpaceDE w:val="0"/>
        <w:autoSpaceDN w:val="0"/>
        <w:adjustRightInd w:val="0"/>
        <w:spacing w:after="0" w:line="400" w:lineRule="atLeast"/>
        <w:rPr>
          <w:rFonts w:ascii="Times New Roman" w:hAnsi="Times New Roman" w:cs="Times New Roman"/>
          <w:sz w:val="24"/>
          <w:szCs w:val="24"/>
          <w:lang w:val="id-ID"/>
        </w:rPr>
      </w:pPr>
    </w:p>
    <w:p w14:paraId="1C3825E0" w14:textId="77777777" w:rsidR="00CE50AE" w:rsidRDefault="00CE50AE" w:rsidP="00E37D85">
      <w:pPr>
        <w:autoSpaceDE w:val="0"/>
        <w:autoSpaceDN w:val="0"/>
        <w:adjustRightInd w:val="0"/>
        <w:spacing w:after="0" w:line="400" w:lineRule="atLeast"/>
        <w:rPr>
          <w:rFonts w:ascii="Times New Roman" w:hAnsi="Times New Roman" w:cs="Times New Roman"/>
          <w:sz w:val="24"/>
          <w:szCs w:val="24"/>
          <w:lang w:val="id-ID"/>
        </w:rPr>
      </w:pPr>
    </w:p>
    <w:p w14:paraId="3111C4FD" w14:textId="77777777" w:rsidR="00CE50AE" w:rsidRDefault="00CE50AE" w:rsidP="00E37D85">
      <w:pPr>
        <w:autoSpaceDE w:val="0"/>
        <w:autoSpaceDN w:val="0"/>
        <w:adjustRightInd w:val="0"/>
        <w:spacing w:after="0" w:line="400" w:lineRule="atLeast"/>
        <w:rPr>
          <w:rFonts w:ascii="Times New Roman" w:hAnsi="Times New Roman" w:cs="Times New Roman"/>
          <w:sz w:val="24"/>
          <w:szCs w:val="24"/>
          <w:lang w:val="id-ID"/>
        </w:rPr>
      </w:pPr>
    </w:p>
    <w:p w14:paraId="11BEE3BF" w14:textId="77777777" w:rsidR="00CE50AE" w:rsidRDefault="00CE50AE" w:rsidP="00E37D85">
      <w:pPr>
        <w:autoSpaceDE w:val="0"/>
        <w:autoSpaceDN w:val="0"/>
        <w:adjustRightInd w:val="0"/>
        <w:spacing w:after="0" w:line="400" w:lineRule="atLeast"/>
        <w:rPr>
          <w:rFonts w:ascii="Times New Roman" w:hAnsi="Times New Roman" w:cs="Times New Roman"/>
          <w:sz w:val="24"/>
          <w:szCs w:val="24"/>
          <w:lang w:val="id-ID"/>
        </w:rPr>
      </w:pPr>
    </w:p>
    <w:p w14:paraId="6333D4F3" w14:textId="77777777" w:rsidR="00CE50AE" w:rsidRDefault="00CE50AE" w:rsidP="00E37D85">
      <w:pPr>
        <w:autoSpaceDE w:val="0"/>
        <w:autoSpaceDN w:val="0"/>
        <w:adjustRightInd w:val="0"/>
        <w:spacing w:after="0" w:line="400" w:lineRule="atLeast"/>
        <w:rPr>
          <w:rFonts w:ascii="Times New Roman" w:hAnsi="Times New Roman" w:cs="Times New Roman"/>
          <w:sz w:val="24"/>
          <w:szCs w:val="24"/>
          <w:lang w:val="id-ID"/>
        </w:rPr>
      </w:pPr>
    </w:p>
    <w:p w14:paraId="567D61D1" w14:textId="77777777" w:rsidR="00CE50AE" w:rsidRDefault="00CE50AE" w:rsidP="00E37D85">
      <w:pPr>
        <w:autoSpaceDE w:val="0"/>
        <w:autoSpaceDN w:val="0"/>
        <w:adjustRightInd w:val="0"/>
        <w:spacing w:after="0" w:line="400" w:lineRule="atLeast"/>
        <w:rPr>
          <w:rFonts w:ascii="Times New Roman" w:hAnsi="Times New Roman" w:cs="Times New Roman"/>
          <w:sz w:val="24"/>
          <w:szCs w:val="24"/>
          <w:lang w:val="id-ID"/>
        </w:rPr>
      </w:pPr>
    </w:p>
    <w:p w14:paraId="231E6C37" w14:textId="77777777" w:rsidR="00CE50AE" w:rsidRDefault="00CE50AE" w:rsidP="00E37D85">
      <w:pPr>
        <w:autoSpaceDE w:val="0"/>
        <w:autoSpaceDN w:val="0"/>
        <w:adjustRightInd w:val="0"/>
        <w:spacing w:after="0" w:line="400" w:lineRule="atLeast"/>
        <w:rPr>
          <w:rFonts w:ascii="Times New Roman" w:hAnsi="Times New Roman" w:cs="Times New Roman"/>
          <w:sz w:val="24"/>
          <w:szCs w:val="24"/>
          <w:lang w:val="id-ID"/>
        </w:rPr>
      </w:pPr>
    </w:p>
    <w:p w14:paraId="612A32ED" w14:textId="77777777" w:rsidR="00CE50AE" w:rsidRPr="00E37D85" w:rsidRDefault="00CE50AE" w:rsidP="00E37D85">
      <w:pPr>
        <w:autoSpaceDE w:val="0"/>
        <w:autoSpaceDN w:val="0"/>
        <w:adjustRightInd w:val="0"/>
        <w:spacing w:after="0" w:line="400" w:lineRule="atLeast"/>
        <w:rPr>
          <w:rFonts w:ascii="Times New Roman" w:hAnsi="Times New Roman" w:cs="Times New Roman"/>
          <w:sz w:val="24"/>
          <w:szCs w:val="24"/>
          <w:lang w:val="id-ID"/>
        </w:rPr>
      </w:pPr>
    </w:p>
    <w:p w14:paraId="2AF089BD" w14:textId="77777777" w:rsidR="00FA0BEB" w:rsidRPr="00FA0BEB" w:rsidRDefault="00FA0BEB" w:rsidP="00FA0BEB">
      <w:pPr>
        <w:pStyle w:val="ListParagraph"/>
        <w:autoSpaceDE w:val="0"/>
        <w:autoSpaceDN w:val="0"/>
        <w:adjustRightInd w:val="0"/>
        <w:spacing w:after="0" w:line="240" w:lineRule="auto"/>
        <w:rPr>
          <w:rFonts w:ascii="Arial" w:hAnsi="Arial" w:cs="Arial"/>
          <w:color w:val="000000"/>
          <w:sz w:val="18"/>
          <w:szCs w:val="18"/>
        </w:rPr>
      </w:pPr>
    </w:p>
    <w:p w14:paraId="68E0D0C1" w14:textId="77777777" w:rsidR="00FA0BEB" w:rsidRPr="00FA0BEB" w:rsidRDefault="00FA0BEB" w:rsidP="00FA0BEB">
      <w:pPr>
        <w:autoSpaceDE w:val="0"/>
        <w:autoSpaceDN w:val="0"/>
        <w:adjustRightInd w:val="0"/>
        <w:spacing w:after="0" w:line="240" w:lineRule="auto"/>
        <w:rPr>
          <w:rFonts w:ascii="Arial" w:hAnsi="Arial" w:cs="Arial"/>
          <w:color w:val="000000"/>
          <w:sz w:val="18"/>
          <w:szCs w:val="18"/>
        </w:rPr>
      </w:pPr>
    </w:p>
    <w:p w14:paraId="13B565B1" w14:textId="77777777" w:rsidR="00056A4B" w:rsidRPr="00CE50AE" w:rsidRDefault="009C2E23" w:rsidP="00CE50AE">
      <w:pPr>
        <w:pStyle w:val="ListParagraph"/>
        <w:numPr>
          <w:ilvl w:val="0"/>
          <w:numId w:val="45"/>
        </w:numPr>
        <w:autoSpaceDE w:val="0"/>
        <w:autoSpaceDN w:val="0"/>
        <w:adjustRightInd w:val="0"/>
        <w:spacing w:after="0" w:line="240" w:lineRule="auto"/>
        <w:rPr>
          <w:rFonts w:ascii="Times New Roman" w:hAnsi="Times New Roman" w:cs="Times New Roman"/>
          <w:color w:val="000000"/>
          <w:sz w:val="24"/>
          <w:szCs w:val="18"/>
        </w:rPr>
      </w:pPr>
      <w:r w:rsidRPr="00056A4B">
        <w:rPr>
          <w:rFonts w:ascii="Times New Roman" w:hAnsi="Times New Roman" w:cs="Times New Roman"/>
          <w:color w:val="000000"/>
          <w:sz w:val="24"/>
          <w:szCs w:val="18"/>
        </w:rPr>
        <w:t>Hubungan Status Anemia dengan Status Gizi</w:t>
      </w:r>
    </w:p>
    <w:p w14:paraId="310AE828" w14:textId="77777777" w:rsidR="00E37D85" w:rsidRPr="00E37D85" w:rsidRDefault="00E37D85" w:rsidP="00E37D85">
      <w:pPr>
        <w:autoSpaceDE w:val="0"/>
        <w:autoSpaceDN w:val="0"/>
        <w:adjustRightInd w:val="0"/>
        <w:spacing w:after="0" w:line="240" w:lineRule="auto"/>
        <w:rPr>
          <w:rFonts w:ascii="Times New Roman" w:hAnsi="Times New Roman" w:cs="Times New Roman"/>
          <w:sz w:val="24"/>
          <w:szCs w:val="24"/>
          <w:lang w:val="id-ID"/>
        </w:rPr>
      </w:pPr>
    </w:p>
    <w:p w14:paraId="0A790A7F" w14:textId="77777777" w:rsidR="00CE50AE" w:rsidRPr="00CE50AE" w:rsidRDefault="00CE50AE" w:rsidP="00CE50AE">
      <w:pPr>
        <w:autoSpaceDE w:val="0"/>
        <w:autoSpaceDN w:val="0"/>
        <w:adjustRightInd w:val="0"/>
        <w:spacing w:after="0" w:line="240" w:lineRule="auto"/>
        <w:rPr>
          <w:rFonts w:ascii="Times New Roman" w:hAnsi="Times New Roman" w:cs="Times New Roman"/>
          <w:sz w:val="24"/>
          <w:szCs w:val="24"/>
          <w:lang w:val="id-ID"/>
        </w:rPr>
      </w:pPr>
    </w:p>
    <w:tbl>
      <w:tblPr>
        <w:tblW w:w="8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5"/>
        <w:gridCol w:w="1050"/>
        <w:gridCol w:w="1733"/>
        <w:gridCol w:w="1062"/>
        <w:gridCol w:w="778"/>
        <w:gridCol w:w="778"/>
        <w:gridCol w:w="778"/>
        <w:gridCol w:w="780"/>
        <w:gridCol w:w="779"/>
      </w:tblGrid>
      <w:tr w:rsidR="00CE50AE" w:rsidRPr="00CE50AE" w14:paraId="35655264" w14:textId="77777777" w:rsidTr="00CE50AE">
        <w:trPr>
          <w:cantSplit/>
          <w:trHeight w:val="421"/>
        </w:trPr>
        <w:tc>
          <w:tcPr>
            <w:tcW w:w="8893" w:type="dxa"/>
            <w:gridSpan w:val="9"/>
            <w:tcBorders>
              <w:top w:val="nil"/>
              <w:left w:val="nil"/>
              <w:bottom w:val="nil"/>
              <w:right w:val="nil"/>
            </w:tcBorders>
            <w:shd w:val="clear" w:color="auto" w:fill="FFFFFF"/>
          </w:tcPr>
          <w:p w14:paraId="609453F2"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b/>
                <w:bCs/>
                <w:color w:val="000000"/>
                <w:sz w:val="18"/>
                <w:szCs w:val="18"/>
                <w:lang w:val="id-ID"/>
              </w:rPr>
              <w:t>Status Anemia * Status Gizi Crosstabulation</w:t>
            </w:r>
          </w:p>
        </w:tc>
      </w:tr>
      <w:tr w:rsidR="00CE50AE" w:rsidRPr="00CE50AE" w14:paraId="3DA43492" w14:textId="77777777" w:rsidTr="00CE50AE">
        <w:trPr>
          <w:cantSplit/>
          <w:trHeight w:val="421"/>
        </w:trPr>
        <w:tc>
          <w:tcPr>
            <w:tcW w:w="3938" w:type="dxa"/>
            <w:gridSpan w:val="3"/>
            <w:vMerge w:val="restart"/>
            <w:tcBorders>
              <w:top w:val="single" w:sz="16" w:space="0" w:color="000000"/>
              <w:left w:val="single" w:sz="16" w:space="0" w:color="000000"/>
              <w:bottom w:val="nil"/>
              <w:right w:val="nil"/>
            </w:tcBorders>
            <w:shd w:val="clear" w:color="auto" w:fill="FFFFFF"/>
          </w:tcPr>
          <w:p w14:paraId="0B169A40"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p>
        </w:tc>
        <w:tc>
          <w:tcPr>
            <w:tcW w:w="4176" w:type="dxa"/>
            <w:gridSpan w:val="5"/>
            <w:tcBorders>
              <w:top w:val="single" w:sz="16" w:space="0" w:color="000000"/>
              <w:left w:val="single" w:sz="16" w:space="0" w:color="000000"/>
            </w:tcBorders>
            <w:shd w:val="clear" w:color="auto" w:fill="FFFFFF"/>
          </w:tcPr>
          <w:p w14:paraId="7D284D82"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Status Gizi</w:t>
            </w:r>
          </w:p>
        </w:tc>
        <w:tc>
          <w:tcPr>
            <w:tcW w:w="778" w:type="dxa"/>
            <w:vMerge w:val="restart"/>
            <w:tcBorders>
              <w:top w:val="single" w:sz="16" w:space="0" w:color="000000"/>
              <w:right w:val="single" w:sz="16" w:space="0" w:color="000000"/>
            </w:tcBorders>
            <w:shd w:val="clear" w:color="auto" w:fill="FFFFFF"/>
          </w:tcPr>
          <w:p w14:paraId="0E326047"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Total</w:t>
            </w:r>
          </w:p>
        </w:tc>
      </w:tr>
      <w:tr w:rsidR="00CE50AE" w:rsidRPr="00CE50AE" w14:paraId="65E34DF8" w14:textId="77777777" w:rsidTr="00CE50AE">
        <w:trPr>
          <w:cantSplit/>
          <w:trHeight w:val="421"/>
        </w:trPr>
        <w:tc>
          <w:tcPr>
            <w:tcW w:w="3938" w:type="dxa"/>
            <w:gridSpan w:val="3"/>
            <w:vMerge/>
            <w:tcBorders>
              <w:top w:val="single" w:sz="16" w:space="0" w:color="000000"/>
              <w:left w:val="single" w:sz="16" w:space="0" w:color="000000"/>
              <w:bottom w:val="nil"/>
              <w:right w:val="nil"/>
            </w:tcBorders>
            <w:shd w:val="clear" w:color="auto" w:fill="FFFFFF"/>
          </w:tcPr>
          <w:p w14:paraId="5F81A864"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062" w:type="dxa"/>
            <w:tcBorders>
              <w:left w:val="single" w:sz="16" w:space="0" w:color="000000"/>
              <w:bottom w:val="single" w:sz="16" w:space="0" w:color="000000"/>
            </w:tcBorders>
            <w:shd w:val="clear" w:color="auto" w:fill="FFFFFF"/>
          </w:tcPr>
          <w:p w14:paraId="0C25FEFD"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sangat kurus</w:t>
            </w:r>
          </w:p>
        </w:tc>
        <w:tc>
          <w:tcPr>
            <w:tcW w:w="778" w:type="dxa"/>
            <w:tcBorders>
              <w:bottom w:val="single" w:sz="16" w:space="0" w:color="000000"/>
            </w:tcBorders>
            <w:shd w:val="clear" w:color="auto" w:fill="FFFFFF"/>
          </w:tcPr>
          <w:p w14:paraId="28B3F0A6"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kurus</w:t>
            </w:r>
          </w:p>
        </w:tc>
        <w:tc>
          <w:tcPr>
            <w:tcW w:w="778" w:type="dxa"/>
            <w:tcBorders>
              <w:bottom w:val="single" w:sz="16" w:space="0" w:color="000000"/>
            </w:tcBorders>
            <w:shd w:val="clear" w:color="auto" w:fill="FFFFFF"/>
          </w:tcPr>
          <w:p w14:paraId="1A23E7C0"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normal</w:t>
            </w:r>
          </w:p>
        </w:tc>
        <w:tc>
          <w:tcPr>
            <w:tcW w:w="778" w:type="dxa"/>
            <w:tcBorders>
              <w:bottom w:val="single" w:sz="16" w:space="0" w:color="000000"/>
            </w:tcBorders>
            <w:shd w:val="clear" w:color="auto" w:fill="FFFFFF"/>
          </w:tcPr>
          <w:p w14:paraId="6E7E6340"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gemuk</w:t>
            </w:r>
          </w:p>
        </w:tc>
        <w:tc>
          <w:tcPr>
            <w:tcW w:w="778" w:type="dxa"/>
            <w:tcBorders>
              <w:bottom w:val="single" w:sz="16" w:space="0" w:color="000000"/>
            </w:tcBorders>
            <w:shd w:val="clear" w:color="auto" w:fill="FFFFFF"/>
          </w:tcPr>
          <w:p w14:paraId="01B2786D"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obese</w:t>
            </w:r>
          </w:p>
        </w:tc>
        <w:tc>
          <w:tcPr>
            <w:tcW w:w="778" w:type="dxa"/>
            <w:vMerge/>
            <w:tcBorders>
              <w:top w:val="single" w:sz="16" w:space="0" w:color="000000"/>
              <w:right w:val="single" w:sz="16" w:space="0" w:color="000000"/>
            </w:tcBorders>
            <w:shd w:val="clear" w:color="auto" w:fill="FFFFFF"/>
          </w:tcPr>
          <w:p w14:paraId="36C2AFE9"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r>
      <w:tr w:rsidR="00CE50AE" w:rsidRPr="00CE50AE" w14:paraId="5F1031C6" w14:textId="77777777" w:rsidTr="00CE50AE">
        <w:trPr>
          <w:cantSplit/>
          <w:trHeight w:val="421"/>
        </w:trPr>
        <w:tc>
          <w:tcPr>
            <w:tcW w:w="1155" w:type="dxa"/>
            <w:vMerge w:val="restart"/>
            <w:tcBorders>
              <w:top w:val="single" w:sz="16" w:space="0" w:color="000000"/>
              <w:left w:val="single" w:sz="16" w:space="0" w:color="000000"/>
              <w:bottom w:val="nil"/>
              <w:right w:val="nil"/>
            </w:tcBorders>
            <w:shd w:val="clear" w:color="auto" w:fill="FFFFFF"/>
            <w:vAlign w:val="center"/>
          </w:tcPr>
          <w:p w14:paraId="5C330925"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Status Anemia</w:t>
            </w:r>
          </w:p>
        </w:tc>
        <w:tc>
          <w:tcPr>
            <w:tcW w:w="1049" w:type="dxa"/>
            <w:vMerge w:val="restart"/>
            <w:tcBorders>
              <w:top w:val="single" w:sz="16" w:space="0" w:color="000000"/>
              <w:left w:val="nil"/>
              <w:bottom w:val="nil"/>
              <w:right w:val="nil"/>
            </w:tcBorders>
            <w:shd w:val="clear" w:color="auto" w:fill="FFFFFF"/>
            <w:vAlign w:val="center"/>
          </w:tcPr>
          <w:p w14:paraId="2CF2B96B"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tidak anemia</w:t>
            </w:r>
          </w:p>
        </w:tc>
        <w:tc>
          <w:tcPr>
            <w:tcW w:w="1733" w:type="dxa"/>
            <w:tcBorders>
              <w:top w:val="single" w:sz="16" w:space="0" w:color="000000"/>
              <w:left w:val="nil"/>
              <w:bottom w:val="nil"/>
              <w:right w:val="single" w:sz="16" w:space="0" w:color="000000"/>
            </w:tcBorders>
            <w:shd w:val="clear" w:color="auto" w:fill="FFFFFF"/>
            <w:vAlign w:val="center"/>
          </w:tcPr>
          <w:p w14:paraId="76C003B4"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Count</w:t>
            </w:r>
          </w:p>
        </w:tc>
        <w:tc>
          <w:tcPr>
            <w:tcW w:w="1062" w:type="dxa"/>
            <w:tcBorders>
              <w:top w:val="single" w:sz="16" w:space="0" w:color="000000"/>
              <w:left w:val="single" w:sz="16" w:space="0" w:color="000000"/>
              <w:bottom w:val="nil"/>
            </w:tcBorders>
            <w:shd w:val="clear" w:color="auto" w:fill="FFFFFF"/>
            <w:vAlign w:val="center"/>
          </w:tcPr>
          <w:p w14:paraId="3F5AF552"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0</w:t>
            </w:r>
          </w:p>
        </w:tc>
        <w:tc>
          <w:tcPr>
            <w:tcW w:w="778" w:type="dxa"/>
            <w:tcBorders>
              <w:top w:val="single" w:sz="16" w:space="0" w:color="000000"/>
              <w:bottom w:val="nil"/>
            </w:tcBorders>
            <w:shd w:val="clear" w:color="auto" w:fill="FFFFFF"/>
            <w:vAlign w:val="center"/>
          </w:tcPr>
          <w:p w14:paraId="1F82180B"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4</w:t>
            </w:r>
          </w:p>
        </w:tc>
        <w:tc>
          <w:tcPr>
            <w:tcW w:w="778" w:type="dxa"/>
            <w:tcBorders>
              <w:top w:val="single" w:sz="16" w:space="0" w:color="000000"/>
              <w:bottom w:val="nil"/>
            </w:tcBorders>
            <w:shd w:val="clear" w:color="auto" w:fill="FFFFFF"/>
            <w:vAlign w:val="center"/>
          </w:tcPr>
          <w:p w14:paraId="5CE11BE3"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19</w:t>
            </w:r>
          </w:p>
        </w:tc>
        <w:tc>
          <w:tcPr>
            <w:tcW w:w="778" w:type="dxa"/>
            <w:tcBorders>
              <w:top w:val="single" w:sz="16" w:space="0" w:color="000000"/>
              <w:bottom w:val="nil"/>
            </w:tcBorders>
            <w:shd w:val="clear" w:color="auto" w:fill="FFFFFF"/>
            <w:vAlign w:val="center"/>
          </w:tcPr>
          <w:p w14:paraId="42F7AEA7"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w:t>
            </w:r>
          </w:p>
        </w:tc>
        <w:tc>
          <w:tcPr>
            <w:tcW w:w="778" w:type="dxa"/>
            <w:tcBorders>
              <w:top w:val="single" w:sz="16" w:space="0" w:color="000000"/>
              <w:bottom w:val="nil"/>
            </w:tcBorders>
            <w:shd w:val="clear" w:color="auto" w:fill="FFFFFF"/>
            <w:vAlign w:val="center"/>
          </w:tcPr>
          <w:p w14:paraId="32F418AE"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13</w:t>
            </w:r>
          </w:p>
        </w:tc>
        <w:tc>
          <w:tcPr>
            <w:tcW w:w="778" w:type="dxa"/>
            <w:tcBorders>
              <w:top w:val="single" w:sz="16" w:space="0" w:color="000000"/>
              <w:bottom w:val="nil"/>
              <w:right w:val="single" w:sz="16" w:space="0" w:color="000000"/>
            </w:tcBorders>
            <w:shd w:val="clear" w:color="auto" w:fill="FFFFFF"/>
            <w:vAlign w:val="center"/>
          </w:tcPr>
          <w:p w14:paraId="5963A726"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39</w:t>
            </w:r>
          </w:p>
        </w:tc>
      </w:tr>
      <w:tr w:rsidR="00CE50AE" w:rsidRPr="00CE50AE" w14:paraId="2D77CA79" w14:textId="77777777" w:rsidTr="00CE50AE">
        <w:trPr>
          <w:cantSplit/>
          <w:trHeight w:val="477"/>
        </w:trPr>
        <w:tc>
          <w:tcPr>
            <w:tcW w:w="1155" w:type="dxa"/>
            <w:vMerge/>
            <w:tcBorders>
              <w:top w:val="single" w:sz="16" w:space="0" w:color="000000"/>
              <w:left w:val="single" w:sz="16" w:space="0" w:color="000000"/>
              <w:bottom w:val="nil"/>
              <w:right w:val="nil"/>
            </w:tcBorders>
            <w:shd w:val="clear" w:color="auto" w:fill="FFFFFF"/>
            <w:vAlign w:val="center"/>
          </w:tcPr>
          <w:p w14:paraId="0B525206"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049" w:type="dxa"/>
            <w:vMerge/>
            <w:tcBorders>
              <w:top w:val="single" w:sz="16" w:space="0" w:color="000000"/>
              <w:left w:val="nil"/>
              <w:bottom w:val="nil"/>
              <w:right w:val="nil"/>
            </w:tcBorders>
            <w:shd w:val="clear" w:color="auto" w:fill="FFFFFF"/>
            <w:vAlign w:val="center"/>
          </w:tcPr>
          <w:p w14:paraId="70216287"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733" w:type="dxa"/>
            <w:tcBorders>
              <w:top w:val="nil"/>
              <w:left w:val="nil"/>
              <w:bottom w:val="nil"/>
              <w:right w:val="single" w:sz="16" w:space="0" w:color="000000"/>
            </w:tcBorders>
            <w:shd w:val="clear" w:color="auto" w:fill="FFFFFF"/>
            <w:vAlign w:val="center"/>
          </w:tcPr>
          <w:p w14:paraId="4BCDD7A5"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 within Status Anemia</w:t>
            </w:r>
          </w:p>
        </w:tc>
        <w:tc>
          <w:tcPr>
            <w:tcW w:w="1062" w:type="dxa"/>
            <w:tcBorders>
              <w:top w:val="nil"/>
              <w:left w:val="single" w:sz="16" w:space="0" w:color="000000"/>
              <w:bottom w:val="nil"/>
            </w:tcBorders>
            <w:shd w:val="clear" w:color="auto" w:fill="FFFFFF"/>
            <w:vAlign w:val="center"/>
          </w:tcPr>
          <w:p w14:paraId="32D69F7F"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0,0%</w:t>
            </w:r>
          </w:p>
        </w:tc>
        <w:tc>
          <w:tcPr>
            <w:tcW w:w="778" w:type="dxa"/>
            <w:tcBorders>
              <w:top w:val="nil"/>
              <w:bottom w:val="nil"/>
            </w:tcBorders>
            <w:shd w:val="clear" w:color="auto" w:fill="FFFFFF"/>
            <w:vAlign w:val="center"/>
          </w:tcPr>
          <w:p w14:paraId="6EB19AB5"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10,3%</w:t>
            </w:r>
          </w:p>
        </w:tc>
        <w:tc>
          <w:tcPr>
            <w:tcW w:w="778" w:type="dxa"/>
            <w:tcBorders>
              <w:top w:val="nil"/>
              <w:bottom w:val="nil"/>
            </w:tcBorders>
            <w:shd w:val="clear" w:color="auto" w:fill="FFFFFF"/>
            <w:vAlign w:val="center"/>
          </w:tcPr>
          <w:p w14:paraId="2E890E36"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48,7%</w:t>
            </w:r>
          </w:p>
        </w:tc>
        <w:tc>
          <w:tcPr>
            <w:tcW w:w="778" w:type="dxa"/>
            <w:tcBorders>
              <w:top w:val="nil"/>
              <w:bottom w:val="nil"/>
            </w:tcBorders>
            <w:shd w:val="clear" w:color="auto" w:fill="FFFFFF"/>
            <w:vAlign w:val="center"/>
          </w:tcPr>
          <w:p w14:paraId="5AF2FC37"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7,7%</w:t>
            </w:r>
          </w:p>
        </w:tc>
        <w:tc>
          <w:tcPr>
            <w:tcW w:w="778" w:type="dxa"/>
            <w:tcBorders>
              <w:top w:val="nil"/>
              <w:bottom w:val="nil"/>
            </w:tcBorders>
            <w:shd w:val="clear" w:color="auto" w:fill="FFFFFF"/>
            <w:vAlign w:val="center"/>
          </w:tcPr>
          <w:p w14:paraId="36C2B893"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33,3%</w:t>
            </w:r>
          </w:p>
        </w:tc>
        <w:tc>
          <w:tcPr>
            <w:tcW w:w="778" w:type="dxa"/>
            <w:tcBorders>
              <w:top w:val="nil"/>
              <w:bottom w:val="nil"/>
              <w:right w:val="single" w:sz="16" w:space="0" w:color="000000"/>
            </w:tcBorders>
            <w:shd w:val="clear" w:color="auto" w:fill="FFFFFF"/>
            <w:vAlign w:val="center"/>
          </w:tcPr>
          <w:p w14:paraId="672FBD23"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r>
      <w:tr w:rsidR="00CE50AE" w:rsidRPr="00CE50AE" w14:paraId="4CCD6F23" w14:textId="77777777" w:rsidTr="00CE50AE">
        <w:trPr>
          <w:cantSplit/>
          <w:trHeight w:val="477"/>
        </w:trPr>
        <w:tc>
          <w:tcPr>
            <w:tcW w:w="1155" w:type="dxa"/>
            <w:vMerge/>
            <w:tcBorders>
              <w:top w:val="single" w:sz="16" w:space="0" w:color="000000"/>
              <w:left w:val="single" w:sz="16" w:space="0" w:color="000000"/>
              <w:bottom w:val="nil"/>
              <w:right w:val="nil"/>
            </w:tcBorders>
            <w:shd w:val="clear" w:color="auto" w:fill="FFFFFF"/>
            <w:vAlign w:val="center"/>
          </w:tcPr>
          <w:p w14:paraId="679F46DE"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049" w:type="dxa"/>
            <w:vMerge/>
            <w:tcBorders>
              <w:top w:val="single" w:sz="16" w:space="0" w:color="000000"/>
              <w:left w:val="nil"/>
              <w:bottom w:val="nil"/>
              <w:right w:val="nil"/>
            </w:tcBorders>
            <w:shd w:val="clear" w:color="auto" w:fill="FFFFFF"/>
            <w:vAlign w:val="center"/>
          </w:tcPr>
          <w:p w14:paraId="646E945A"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733" w:type="dxa"/>
            <w:tcBorders>
              <w:top w:val="nil"/>
              <w:left w:val="nil"/>
              <w:bottom w:val="nil"/>
              <w:right w:val="single" w:sz="16" w:space="0" w:color="000000"/>
            </w:tcBorders>
            <w:shd w:val="clear" w:color="auto" w:fill="FFFFFF"/>
            <w:vAlign w:val="center"/>
          </w:tcPr>
          <w:p w14:paraId="013E3B82"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 within Status Gizi</w:t>
            </w:r>
          </w:p>
        </w:tc>
        <w:tc>
          <w:tcPr>
            <w:tcW w:w="1062" w:type="dxa"/>
            <w:tcBorders>
              <w:top w:val="nil"/>
              <w:left w:val="single" w:sz="16" w:space="0" w:color="000000"/>
              <w:bottom w:val="nil"/>
            </w:tcBorders>
            <w:shd w:val="clear" w:color="auto" w:fill="FFFFFF"/>
            <w:vAlign w:val="center"/>
          </w:tcPr>
          <w:p w14:paraId="4B7D928A"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0,0%</w:t>
            </w:r>
          </w:p>
        </w:tc>
        <w:tc>
          <w:tcPr>
            <w:tcW w:w="778" w:type="dxa"/>
            <w:tcBorders>
              <w:top w:val="nil"/>
              <w:bottom w:val="nil"/>
            </w:tcBorders>
            <w:shd w:val="clear" w:color="auto" w:fill="FFFFFF"/>
            <w:vAlign w:val="center"/>
          </w:tcPr>
          <w:p w14:paraId="2B6B8756"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57,1%</w:t>
            </w:r>
          </w:p>
        </w:tc>
        <w:tc>
          <w:tcPr>
            <w:tcW w:w="778" w:type="dxa"/>
            <w:tcBorders>
              <w:top w:val="nil"/>
              <w:bottom w:val="nil"/>
            </w:tcBorders>
            <w:shd w:val="clear" w:color="auto" w:fill="FFFFFF"/>
            <w:vAlign w:val="center"/>
          </w:tcPr>
          <w:p w14:paraId="5733ACF5"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67,9%</w:t>
            </w:r>
          </w:p>
        </w:tc>
        <w:tc>
          <w:tcPr>
            <w:tcW w:w="778" w:type="dxa"/>
            <w:tcBorders>
              <w:top w:val="nil"/>
              <w:bottom w:val="nil"/>
            </w:tcBorders>
            <w:shd w:val="clear" w:color="auto" w:fill="FFFFFF"/>
            <w:vAlign w:val="center"/>
          </w:tcPr>
          <w:p w14:paraId="747F0E1D"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60,0%</w:t>
            </w:r>
          </w:p>
        </w:tc>
        <w:tc>
          <w:tcPr>
            <w:tcW w:w="778" w:type="dxa"/>
            <w:tcBorders>
              <w:top w:val="nil"/>
              <w:bottom w:val="nil"/>
            </w:tcBorders>
            <w:shd w:val="clear" w:color="auto" w:fill="FFFFFF"/>
            <w:vAlign w:val="center"/>
          </w:tcPr>
          <w:p w14:paraId="494D69F1"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81,2%</w:t>
            </w:r>
          </w:p>
        </w:tc>
        <w:tc>
          <w:tcPr>
            <w:tcW w:w="778" w:type="dxa"/>
            <w:tcBorders>
              <w:top w:val="nil"/>
              <w:bottom w:val="nil"/>
              <w:right w:val="single" w:sz="16" w:space="0" w:color="000000"/>
            </w:tcBorders>
            <w:shd w:val="clear" w:color="auto" w:fill="FFFFFF"/>
            <w:vAlign w:val="center"/>
          </w:tcPr>
          <w:p w14:paraId="39E622AF"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68,4%</w:t>
            </w:r>
          </w:p>
        </w:tc>
      </w:tr>
      <w:tr w:rsidR="00CE50AE" w:rsidRPr="00CE50AE" w14:paraId="6DE3A5D9" w14:textId="77777777" w:rsidTr="00CE50AE">
        <w:trPr>
          <w:cantSplit/>
          <w:trHeight w:val="449"/>
        </w:trPr>
        <w:tc>
          <w:tcPr>
            <w:tcW w:w="1155" w:type="dxa"/>
            <w:vMerge/>
            <w:tcBorders>
              <w:top w:val="single" w:sz="16" w:space="0" w:color="000000"/>
              <w:left w:val="single" w:sz="16" w:space="0" w:color="000000"/>
              <w:bottom w:val="nil"/>
              <w:right w:val="nil"/>
            </w:tcBorders>
            <w:shd w:val="clear" w:color="auto" w:fill="FFFFFF"/>
            <w:vAlign w:val="center"/>
          </w:tcPr>
          <w:p w14:paraId="002D6A36"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049" w:type="dxa"/>
            <w:vMerge w:val="restart"/>
            <w:tcBorders>
              <w:top w:val="nil"/>
              <w:left w:val="nil"/>
              <w:bottom w:val="nil"/>
              <w:right w:val="nil"/>
            </w:tcBorders>
            <w:shd w:val="clear" w:color="auto" w:fill="FFFFFF"/>
            <w:vAlign w:val="center"/>
          </w:tcPr>
          <w:p w14:paraId="69503A95"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anemia</w:t>
            </w:r>
          </w:p>
        </w:tc>
        <w:tc>
          <w:tcPr>
            <w:tcW w:w="1733" w:type="dxa"/>
            <w:tcBorders>
              <w:top w:val="nil"/>
              <w:left w:val="nil"/>
              <w:bottom w:val="nil"/>
              <w:right w:val="single" w:sz="16" w:space="0" w:color="000000"/>
            </w:tcBorders>
            <w:shd w:val="clear" w:color="auto" w:fill="FFFFFF"/>
            <w:vAlign w:val="center"/>
          </w:tcPr>
          <w:p w14:paraId="45E46356"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Count</w:t>
            </w:r>
          </w:p>
        </w:tc>
        <w:tc>
          <w:tcPr>
            <w:tcW w:w="1062" w:type="dxa"/>
            <w:tcBorders>
              <w:top w:val="nil"/>
              <w:left w:val="single" w:sz="16" w:space="0" w:color="000000"/>
              <w:bottom w:val="nil"/>
            </w:tcBorders>
            <w:shd w:val="clear" w:color="auto" w:fill="FFFFFF"/>
            <w:vAlign w:val="center"/>
          </w:tcPr>
          <w:p w14:paraId="65C3B01C"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w:t>
            </w:r>
          </w:p>
        </w:tc>
        <w:tc>
          <w:tcPr>
            <w:tcW w:w="778" w:type="dxa"/>
            <w:tcBorders>
              <w:top w:val="nil"/>
              <w:bottom w:val="nil"/>
            </w:tcBorders>
            <w:shd w:val="clear" w:color="auto" w:fill="FFFFFF"/>
            <w:vAlign w:val="center"/>
          </w:tcPr>
          <w:p w14:paraId="1F480228"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w:t>
            </w:r>
          </w:p>
        </w:tc>
        <w:tc>
          <w:tcPr>
            <w:tcW w:w="778" w:type="dxa"/>
            <w:tcBorders>
              <w:top w:val="nil"/>
              <w:bottom w:val="nil"/>
            </w:tcBorders>
            <w:shd w:val="clear" w:color="auto" w:fill="FFFFFF"/>
            <w:vAlign w:val="center"/>
          </w:tcPr>
          <w:p w14:paraId="28878629"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9</w:t>
            </w:r>
          </w:p>
        </w:tc>
        <w:tc>
          <w:tcPr>
            <w:tcW w:w="778" w:type="dxa"/>
            <w:tcBorders>
              <w:top w:val="nil"/>
              <w:bottom w:val="nil"/>
            </w:tcBorders>
            <w:shd w:val="clear" w:color="auto" w:fill="FFFFFF"/>
            <w:vAlign w:val="center"/>
          </w:tcPr>
          <w:p w14:paraId="72328D43"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2</w:t>
            </w:r>
          </w:p>
        </w:tc>
        <w:tc>
          <w:tcPr>
            <w:tcW w:w="778" w:type="dxa"/>
            <w:tcBorders>
              <w:top w:val="nil"/>
              <w:bottom w:val="nil"/>
            </w:tcBorders>
            <w:shd w:val="clear" w:color="auto" w:fill="FFFFFF"/>
            <w:vAlign w:val="center"/>
          </w:tcPr>
          <w:p w14:paraId="1862304A"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w:t>
            </w:r>
          </w:p>
        </w:tc>
        <w:tc>
          <w:tcPr>
            <w:tcW w:w="778" w:type="dxa"/>
            <w:tcBorders>
              <w:top w:val="nil"/>
              <w:bottom w:val="nil"/>
              <w:right w:val="single" w:sz="16" w:space="0" w:color="000000"/>
            </w:tcBorders>
            <w:shd w:val="clear" w:color="auto" w:fill="FFFFFF"/>
            <w:vAlign w:val="center"/>
          </w:tcPr>
          <w:p w14:paraId="09E33E8F"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18</w:t>
            </w:r>
          </w:p>
        </w:tc>
      </w:tr>
      <w:tr w:rsidR="00CE50AE" w:rsidRPr="00CE50AE" w14:paraId="3BCE0637" w14:textId="77777777" w:rsidTr="00CE50AE">
        <w:trPr>
          <w:cantSplit/>
          <w:trHeight w:val="477"/>
        </w:trPr>
        <w:tc>
          <w:tcPr>
            <w:tcW w:w="1155" w:type="dxa"/>
            <w:vMerge/>
            <w:tcBorders>
              <w:top w:val="single" w:sz="16" w:space="0" w:color="000000"/>
              <w:left w:val="single" w:sz="16" w:space="0" w:color="000000"/>
              <w:bottom w:val="nil"/>
              <w:right w:val="nil"/>
            </w:tcBorders>
            <w:shd w:val="clear" w:color="auto" w:fill="FFFFFF"/>
            <w:vAlign w:val="center"/>
          </w:tcPr>
          <w:p w14:paraId="515E74FC"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049" w:type="dxa"/>
            <w:vMerge/>
            <w:tcBorders>
              <w:top w:val="nil"/>
              <w:left w:val="nil"/>
              <w:bottom w:val="nil"/>
              <w:right w:val="nil"/>
            </w:tcBorders>
            <w:shd w:val="clear" w:color="auto" w:fill="FFFFFF"/>
            <w:vAlign w:val="center"/>
          </w:tcPr>
          <w:p w14:paraId="2FBACAD4"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733" w:type="dxa"/>
            <w:tcBorders>
              <w:top w:val="nil"/>
              <w:left w:val="nil"/>
              <w:bottom w:val="nil"/>
              <w:right w:val="single" w:sz="16" w:space="0" w:color="000000"/>
            </w:tcBorders>
            <w:shd w:val="clear" w:color="auto" w:fill="FFFFFF"/>
            <w:vAlign w:val="center"/>
          </w:tcPr>
          <w:p w14:paraId="2C03F458"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 within Status Anemia</w:t>
            </w:r>
          </w:p>
        </w:tc>
        <w:tc>
          <w:tcPr>
            <w:tcW w:w="1062" w:type="dxa"/>
            <w:tcBorders>
              <w:top w:val="nil"/>
              <w:left w:val="single" w:sz="16" w:space="0" w:color="000000"/>
              <w:bottom w:val="nil"/>
            </w:tcBorders>
            <w:shd w:val="clear" w:color="auto" w:fill="FFFFFF"/>
            <w:vAlign w:val="center"/>
          </w:tcPr>
          <w:p w14:paraId="2EC198D4"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5,6%</w:t>
            </w:r>
          </w:p>
        </w:tc>
        <w:tc>
          <w:tcPr>
            <w:tcW w:w="778" w:type="dxa"/>
            <w:tcBorders>
              <w:top w:val="nil"/>
              <w:bottom w:val="nil"/>
            </w:tcBorders>
            <w:shd w:val="clear" w:color="auto" w:fill="FFFFFF"/>
            <w:vAlign w:val="center"/>
          </w:tcPr>
          <w:p w14:paraId="5410D415"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16,7%</w:t>
            </w:r>
          </w:p>
        </w:tc>
        <w:tc>
          <w:tcPr>
            <w:tcW w:w="778" w:type="dxa"/>
            <w:tcBorders>
              <w:top w:val="nil"/>
              <w:bottom w:val="nil"/>
            </w:tcBorders>
            <w:shd w:val="clear" w:color="auto" w:fill="FFFFFF"/>
            <w:vAlign w:val="center"/>
          </w:tcPr>
          <w:p w14:paraId="24A50604"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50,0%</w:t>
            </w:r>
          </w:p>
        </w:tc>
        <w:tc>
          <w:tcPr>
            <w:tcW w:w="778" w:type="dxa"/>
            <w:tcBorders>
              <w:top w:val="nil"/>
              <w:bottom w:val="nil"/>
            </w:tcBorders>
            <w:shd w:val="clear" w:color="auto" w:fill="FFFFFF"/>
            <w:vAlign w:val="center"/>
          </w:tcPr>
          <w:p w14:paraId="69E49FDE"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11,1%</w:t>
            </w:r>
          </w:p>
        </w:tc>
        <w:tc>
          <w:tcPr>
            <w:tcW w:w="778" w:type="dxa"/>
            <w:tcBorders>
              <w:top w:val="nil"/>
              <w:bottom w:val="nil"/>
            </w:tcBorders>
            <w:shd w:val="clear" w:color="auto" w:fill="FFFFFF"/>
            <w:vAlign w:val="center"/>
          </w:tcPr>
          <w:p w14:paraId="02D5EE61"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16,7%</w:t>
            </w:r>
          </w:p>
        </w:tc>
        <w:tc>
          <w:tcPr>
            <w:tcW w:w="778" w:type="dxa"/>
            <w:tcBorders>
              <w:top w:val="nil"/>
              <w:bottom w:val="nil"/>
              <w:right w:val="single" w:sz="16" w:space="0" w:color="000000"/>
            </w:tcBorders>
            <w:shd w:val="clear" w:color="auto" w:fill="FFFFFF"/>
            <w:vAlign w:val="center"/>
          </w:tcPr>
          <w:p w14:paraId="6426B3D6"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r>
      <w:tr w:rsidR="00CE50AE" w:rsidRPr="00CE50AE" w14:paraId="0BFA8683" w14:textId="77777777" w:rsidTr="00CE50AE">
        <w:trPr>
          <w:cantSplit/>
          <w:trHeight w:val="477"/>
        </w:trPr>
        <w:tc>
          <w:tcPr>
            <w:tcW w:w="1155" w:type="dxa"/>
            <w:vMerge/>
            <w:tcBorders>
              <w:top w:val="single" w:sz="16" w:space="0" w:color="000000"/>
              <w:left w:val="single" w:sz="16" w:space="0" w:color="000000"/>
              <w:bottom w:val="nil"/>
              <w:right w:val="nil"/>
            </w:tcBorders>
            <w:shd w:val="clear" w:color="auto" w:fill="FFFFFF"/>
            <w:vAlign w:val="center"/>
          </w:tcPr>
          <w:p w14:paraId="69D144EB"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049" w:type="dxa"/>
            <w:vMerge/>
            <w:tcBorders>
              <w:top w:val="nil"/>
              <w:left w:val="nil"/>
              <w:bottom w:val="nil"/>
              <w:right w:val="nil"/>
            </w:tcBorders>
            <w:shd w:val="clear" w:color="auto" w:fill="FFFFFF"/>
            <w:vAlign w:val="center"/>
          </w:tcPr>
          <w:p w14:paraId="1C4DDC84"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733" w:type="dxa"/>
            <w:tcBorders>
              <w:top w:val="nil"/>
              <w:left w:val="nil"/>
              <w:bottom w:val="nil"/>
              <w:right w:val="single" w:sz="16" w:space="0" w:color="000000"/>
            </w:tcBorders>
            <w:shd w:val="clear" w:color="auto" w:fill="FFFFFF"/>
            <w:vAlign w:val="center"/>
          </w:tcPr>
          <w:p w14:paraId="72117211"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 within Status Gizi</w:t>
            </w:r>
          </w:p>
        </w:tc>
        <w:tc>
          <w:tcPr>
            <w:tcW w:w="1062" w:type="dxa"/>
            <w:tcBorders>
              <w:top w:val="nil"/>
              <w:left w:val="single" w:sz="16" w:space="0" w:color="000000"/>
              <w:bottom w:val="nil"/>
            </w:tcBorders>
            <w:shd w:val="clear" w:color="auto" w:fill="FFFFFF"/>
            <w:vAlign w:val="center"/>
          </w:tcPr>
          <w:p w14:paraId="2251E645"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c>
          <w:tcPr>
            <w:tcW w:w="778" w:type="dxa"/>
            <w:tcBorders>
              <w:top w:val="nil"/>
              <w:bottom w:val="nil"/>
            </w:tcBorders>
            <w:shd w:val="clear" w:color="auto" w:fill="FFFFFF"/>
            <w:vAlign w:val="center"/>
          </w:tcPr>
          <w:p w14:paraId="3AFBB4B7"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42,9%</w:t>
            </w:r>
          </w:p>
        </w:tc>
        <w:tc>
          <w:tcPr>
            <w:tcW w:w="778" w:type="dxa"/>
            <w:tcBorders>
              <w:top w:val="nil"/>
              <w:bottom w:val="nil"/>
            </w:tcBorders>
            <w:shd w:val="clear" w:color="auto" w:fill="FFFFFF"/>
            <w:vAlign w:val="center"/>
          </w:tcPr>
          <w:p w14:paraId="6550AD8A"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32,1%</w:t>
            </w:r>
          </w:p>
        </w:tc>
        <w:tc>
          <w:tcPr>
            <w:tcW w:w="778" w:type="dxa"/>
            <w:tcBorders>
              <w:top w:val="nil"/>
              <w:bottom w:val="nil"/>
            </w:tcBorders>
            <w:shd w:val="clear" w:color="auto" w:fill="FFFFFF"/>
            <w:vAlign w:val="center"/>
          </w:tcPr>
          <w:p w14:paraId="631E77E6"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40,0%</w:t>
            </w:r>
          </w:p>
        </w:tc>
        <w:tc>
          <w:tcPr>
            <w:tcW w:w="778" w:type="dxa"/>
            <w:tcBorders>
              <w:top w:val="nil"/>
              <w:bottom w:val="nil"/>
            </w:tcBorders>
            <w:shd w:val="clear" w:color="auto" w:fill="FFFFFF"/>
            <w:vAlign w:val="center"/>
          </w:tcPr>
          <w:p w14:paraId="22EA9A8F"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18,8%</w:t>
            </w:r>
          </w:p>
        </w:tc>
        <w:tc>
          <w:tcPr>
            <w:tcW w:w="778" w:type="dxa"/>
            <w:tcBorders>
              <w:top w:val="nil"/>
              <w:bottom w:val="nil"/>
              <w:right w:val="single" w:sz="16" w:space="0" w:color="000000"/>
            </w:tcBorders>
            <w:shd w:val="clear" w:color="auto" w:fill="FFFFFF"/>
            <w:vAlign w:val="center"/>
          </w:tcPr>
          <w:p w14:paraId="1D3817EC"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31,6%</w:t>
            </w:r>
          </w:p>
        </w:tc>
      </w:tr>
      <w:tr w:rsidR="00CE50AE" w:rsidRPr="00CE50AE" w14:paraId="476294DA" w14:textId="77777777" w:rsidTr="00CE50AE">
        <w:trPr>
          <w:cantSplit/>
          <w:trHeight w:val="421"/>
        </w:trPr>
        <w:tc>
          <w:tcPr>
            <w:tcW w:w="2205" w:type="dxa"/>
            <w:gridSpan w:val="2"/>
            <w:vMerge w:val="restart"/>
            <w:tcBorders>
              <w:top w:val="nil"/>
              <w:left w:val="single" w:sz="16" w:space="0" w:color="000000"/>
              <w:bottom w:val="single" w:sz="16" w:space="0" w:color="000000"/>
              <w:right w:val="nil"/>
            </w:tcBorders>
            <w:shd w:val="clear" w:color="auto" w:fill="FFFFFF"/>
            <w:vAlign w:val="center"/>
          </w:tcPr>
          <w:p w14:paraId="250717E6"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Total</w:t>
            </w:r>
          </w:p>
        </w:tc>
        <w:tc>
          <w:tcPr>
            <w:tcW w:w="1733" w:type="dxa"/>
            <w:tcBorders>
              <w:top w:val="nil"/>
              <w:left w:val="nil"/>
              <w:bottom w:val="nil"/>
              <w:right w:val="single" w:sz="16" w:space="0" w:color="000000"/>
            </w:tcBorders>
            <w:shd w:val="clear" w:color="auto" w:fill="FFFFFF"/>
            <w:vAlign w:val="center"/>
          </w:tcPr>
          <w:p w14:paraId="1C2C90E6"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Count</w:t>
            </w:r>
          </w:p>
        </w:tc>
        <w:tc>
          <w:tcPr>
            <w:tcW w:w="1062" w:type="dxa"/>
            <w:tcBorders>
              <w:top w:val="nil"/>
              <w:left w:val="single" w:sz="16" w:space="0" w:color="000000"/>
              <w:bottom w:val="nil"/>
            </w:tcBorders>
            <w:shd w:val="clear" w:color="auto" w:fill="FFFFFF"/>
            <w:vAlign w:val="center"/>
          </w:tcPr>
          <w:p w14:paraId="74BF7FD3"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w:t>
            </w:r>
          </w:p>
        </w:tc>
        <w:tc>
          <w:tcPr>
            <w:tcW w:w="778" w:type="dxa"/>
            <w:tcBorders>
              <w:top w:val="nil"/>
              <w:bottom w:val="nil"/>
            </w:tcBorders>
            <w:shd w:val="clear" w:color="auto" w:fill="FFFFFF"/>
            <w:vAlign w:val="center"/>
          </w:tcPr>
          <w:p w14:paraId="7197AB4C"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7</w:t>
            </w:r>
          </w:p>
        </w:tc>
        <w:tc>
          <w:tcPr>
            <w:tcW w:w="778" w:type="dxa"/>
            <w:tcBorders>
              <w:top w:val="nil"/>
              <w:bottom w:val="nil"/>
            </w:tcBorders>
            <w:shd w:val="clear" w:color="auto" w:fill="FFFFFF"/>
            <w:vAlign w:val="center"/>
          </w:tcPr>
          <w:p w14:paraId="6293874E"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28</w:t>
            </w:r>
          </w:p>
        </w:tc>
        <w:tc>
          <w:tcPr>
            <w:tcW w:w="778" w:type="dxa"/>
            <w:tcBorders>
              <w:top w:val="nil"/>
              <w:bottom w:val="nil"/>
            </w:tcBorders>
            <w:shd w:val="clear" w:color="auto" w:fill="FFFFFF"/>
            <w:vAlign w:val="center"/>
          </w:tcPr>
          <w:p w14:paraId="50BAAF8D"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w:t>
            </w:r>
          </w:p>
        </w:tc>
        <w:tc>
          <w:tcPr>
            <w:tcW w:w="778" w:type="dxa"/>
            <w:tcBorders>
              <w:top w:val="nil"/>
              <w:bottom w:val="nil"/>
            </w:tcBorders>
            <w:shd w:val="clear" w:color="auto" w:fill="FFFFFF"/>
            <w:vAlign w:val="center"/>
          </w:tcPr>
          <w:p w14:paraId="24ED8380"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16</w:t>
            </w:r>
          </w:p>
        </w:tc>
        <w:tc>
          <w:tcPr>
            <w:tcW w:w="778" w:type="dxa"/>
            <w:tcBorders>
              <w:top w:val="nil"/>
              <w:bottom w:val="nil"/>
              <w:right w:val="single" w:sz="16" w:space="0" w:color="000000"/>
            </w:tcBorders>
            <w:shd w:val="clear" w:color="auto" w:fill="FFFFFF"/>
            <w:vAlign w:val="center"/>
          </w:tcPr>
          <w:p w14:paraId="46DA7FB8"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57</w:t>
            </w:r>
          </w:p>
        </w:tc>
      </w:tr>
      <w:tr w:rsidR="00CE50AE" w:rsidRPr="00CE50AE" w14:paraId="56410E98" w14:textId="77777777" w:rsidTr="00CE50AE">
        <w:trPr>
          <w:cantSplit/>
          <w:trHeight w:val="477"/>
        </w:trPr>
        <w:tc>
          <w:tcPr>
            <w:tcW w:w="2205" w:type="dxa"/>
            <w:gridSpan w:val="2"/>
            <w:vMerge/>
            <w:tcBorders>
              <w:top w:val="nil"/>
              <w:left w:val="single" w:sz="16" w:space="0" w:color="000000"/>
              <w:bottom w:val="single" w:sz="16" w:space="0" w:color="000000"/>
              <w:right w:val="nil"/>
            </w:tcBorders>
            <w:shd w:val="clear" w:color="auto" w:fill="FFFFFF"/>
            <w:vAlign w:val="center"/>
          </w:tcPr>
          <w:p w14:paraId="2BF55553"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733" w:type="dxa"/>
            <w:tcBorders>
              <w:top w:val="nil"/>
              <w:left w:val="nil"/>
              <w:bottom w:val="nil"/>
              <w:right w:val="single" w:sz="16" w:space="0" w:color="000000"/>
            </w:tcBorders>
            <w:shd w:val="clear" w:color="auto" w:fill="FFFFFF"/>
            <w:vAlign w:val="center"/>
          </w:tcPr>
          <w:p w14:paraId="7DD71ABA"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 within Status Anemia</w:t>
            </w:r>
          </w:p>
        </w:tc>
        <w:tc>
          <w:tcPr>
            <w:tcW w:w="1062" w:type="dxa"/>
            <w:tcBorders>
              <w:top w:val="nil"/>
              <w:left w:val="single" w:sz="16" w:space="0" w:color="000000"/>
              <w:bottom w:val="nil"/>
            </w:tcBorders>
            <w:shd w:val="clear" w:color="auto" w:fill="FFFFFF"/>
            <w:vAlign w:val="center"/>
          </w:tcPr>
          <w:p w14:paraId="40296002"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1,8%</w:t>
            </w:r>
          </w:p>
        </w:tc>
        <w:tc>
          <w:tcPr>
            <w:tcW w:w="778" w:type="dxa"/>
            <w:tcBorders>
              <w:top w:val="nil"/>
              <w:bottom w:val="nil"/>
            </w:tcBorders>
            <w:shd w:val="clear" w:color="auto" w:fill="FFFFFF"/>
            <w:vAlign w:val="center"/>
          </w:tcPr>
          <w:p w14:paraId="0E55121C"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12,3%</w:t>
            </w:r>
          </w:p>
        </w:tc>
        <w:tc>
          <w:tcPr>
            <w:tcW w:w="778" w:type="dxa"/>
            <w:tcBorders>
              <w:top w:val="nil"/>
              <w:bottom w:val="nil"/>
            </w:tcBorders>
            <w:shd w:val="clear" w:color="auto" w:fill="FFFFFF"/>
            <w:vAlign w:val="center"/>
          </w:tcPr>
          <w:p w14:paraId="70A4666E"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49,1%</w:t>
            </w:r>
          </w:p>
        </w:tc>
        <w:tc>
          <w:tcPr>
            <w:tcW w:w="778" w:type="dxa"/>
            <w:tcBorders>
              <w:top w:val="nil"/>
              <w:bottom w:val="nil"/>
            </w:tcBorders>
            <w:shd w:val="clear" w:color="auto" w:fill="FFFFFF"/>
            <w:vAlign w:val="center"/>
          </w:tcPr>
          <w:p w14:paraId="6DFA74E2"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8,8%</w:t>
            </w:r>
          </w:p>
        </w:tc>
        <w:tc>
          <w:tcPr>
            <w:tcW w:w="778" w:type="dxa"/>
            <w:tcBorders>
              <w:top w:val="nil"/>
              <w:bottom w:val="nil"/>
            </w:tcBorders>
            <w:shd w:val="clear" w:color="auto" w:fill="FFFFFF"/>
            <w:vAlign w:val="center"/>
          </w:tcPr>
          <w:p w14:paraId="3C62E3BC"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28,1%</w:t>
            </w:r>
          </w:p>
        </w:tc>
        <w:tc>
          <w:tcPr>
            <w:tcW w:w="778" w:type="dxa"/>
            <w:tcBorders>
              <w:top w:val="nil"/>
              <w:bottom w:val="nil"/>
              <w:right w:val="single" w:sz="16" w:space="0" w:color="000000"/>
            </w:tcBorders>
            <w:shd w:val="clear" w:color="auto" w:fill="FFFFFF"/>
            <w:vAlign w:val="center"/>
          </w:tcPr>
          <w:p w14:paraId="38C770D9"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r>
      <w:tr w:rsidR="00CE50AE" w:rsidRPr="00CE50AE" w14:paraId="09743CAB" w14:textId="77777777" w:rsidTr="00CE50AE">
        <w:trPr>
          <w:cantSplit/>
          <w:trHeight w:val="449"/>
        </w:trPr>
        <w:tc>
          <w:tcPr>
            <w:tcW w:w="2205" w:type="dxa"/>
            <w:gridSpan w:val="2"/>
            <w:vMerge/>
            <w:tcBorders>
              <w:top w:val="nil"/>
              <w:left w:val="single" w:sz="16" w:space="0" w:color="000000"/>
              <w:bottom w:val="single" w:sz="16" w:space="0" w:color="000000"/>
              <w:right w:val="nil"/>
            </w:tcBorders>
            <w:shd w:val="clear" w:color="auto" w:fill="FFFFFF"/>
            <w:vAlign w:val="center"/>
          </w:tcPr>
          <w:p w14:paraId="18D9CE4A"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733" w:type="dxa"/>
            <w:tcBorders>
              <w:top w:val="nil"/>
              <w:left w:val="nil"/>
              <w:bottom w:val="single" w:sz="16" w:space="0" w:color="000000"/>
              <w:right w:val="single" w:sz="16" w:space="0" w:color="000000"/>
            </w:tcBorders>
            <w:shd w:val="clear" w:color="auto" w:fill="FFFFFF"/>
            <w:vAlign w:val="center"/>
          </w:tcPr>
          <w:p w14:paraId="76CBA407"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 within Status Gizi</w:t>
            </w:r>
          </w:p>
        </w:tc>
        <w:tc>
          <w:tcPr>
            <w:tcW w:w="1062" w:type="dxa"/>
            <w:tcBorders>
              <w:top w:val="nil"/>
              <w:left w:val="single" w:sz="16" w:space="0" w:color="000000"/>
              <w:bottom w:val="single" w:sz="16" w:space="0" w:color="000000"/>
            </w:tcBorders>
            <w:shd w:val="clear" w:color="auto" w:fill="FFFFFF"/>
            <w:vAlign w:val="center"/>
          </w:tcPr>
          <w:p w14:paraId="7D6094C1"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c>
          <w:tcPr>
            <w:tcW w:w="778" w:type="dxa"/>
            <w:tcBorders>
              <w:top w:val="nil"/>
              <w:bottom w:val="single" w:sz="16" w:space="0" w:color="000000"/>
            </w:tcBorders>
            <w:shd w:val="clear" w:color="auto" w:fill="FFFFFF"/>
            <w:vAlign w:val="center"/>
          </w:tcPr>
          <w:p w14:paraId="7D37A5D2"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c>
          <w:tcPr>
            <w:tcW w:w="778" w:type="dxa"/>
            <w:tcBorders>
              <w:top w:val="nil"/>
              <w:bottom w:val="single" w:sz="16" w:space="0" w:color="000000"/>
            </w:tcBorders>
            <w:shd w:val="clear" w:color="auto" w:fill="FFFFFF"/>
            <w:vAlign w:val="center"/>
          </w:tcPr>
          <w:p w14:paraId="5AE17747"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c>
          <w:tcPr>
            <w:tcW w:w="778" w:type="dxa"/>
            <w:tcBorders>
              <w:top w:val="nil"/>
              <w:bottom w:val="single" w:sz="16" w:space="0" w:color="000000"/>
            </w:tcBorders>
            <w:shd w:val="clear" w:color="auto" w:fill="FFFFFF"/>
            <w:vAlign w:val="center"/>
          </w:tcPr>
          <w:p w14:paraId="16A9C0BA"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c>
          <w:tcPr>
            <w:tcW w:w="778" w:type="dxa"/>
            <w:tcBorders>
              <w:top w:val="nil"/>
              <w:bottom w:val="single" w:sz="16" w:space="0" w:color="000000"/>
            </w:tcBorders>
            <w:shd w:val="clear" w:color="auto" w:fill="FFFFFF"/>
            <w:vAlign w:val="center"/>
          </w:tcPr>
          <w:p w14:paraId="0953628F"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c>
          <w:tcPr>
            <w:tcW w:w="778" w:type="dxa"/>
            <w:tcBorders>
              <w:top w:val="nil"/>
              <w:bottom w:val="single" w:sz="16" w:space="0" w:color="000000"/>
              <w:right w:val="single" w:sz="16" w:space="0" w:color="000000"/>
            </w:tcBorders>
            <w:shd w:val="clear" w:color="auto" w:fill="FFFFFF"/>
            <w:vAlign w:val="center"/>
          </w:tcPr>
          <w:p w14:paraId="5EF8CA42"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r>
    </w:tbl>
    <w:p w14:paraId="4B4814CF" w14:textId="77777777" w:rsidR="00CE50AE" w:rsidRPr="00CE50AE" w:rsidRDefault="00CE50AE" w:rsidP="00CE50AE">
      <w:pPr>
        <w:autoSpaceDE w:val="0"/>
        <w:autoSpaceDN w:val="0"/>
        <w:adjustRightInd w:val="0"/>
        <w:spacing w:after="0" w:line="400" w:lineRule="atLeast"/>
        <w:rPr>
          <w:rFonts w:ascii="Times New Roman" w:hAnsi="Times New Roman" w:cs="Times New Roman"/>
          <w:sz w:val="24"/>
          <w:szCs w:val="24"/>
          <w:lang w:val="id-ID"/>
        </w:rPr>
      </w:pPr>
    </w:p>
    <w:tbl>
      <w:tblPr>
        <w:tblW w:w="68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04"/>
        <w:gridCol w:w="2379"/>
        <w:gridCol w:w="1067"/>
        <w:gridCol w:w="1326"/>
      </w:tblGrid>
      <w:tr w:rsidR="00CE50AE" w:rsidRPr="00CE50AE" w14:paraId="3954C0BF" w14:textId="77777777">
        <w:trPr>
          <w:cantSplit/>
        </w:trPr>
        <w:tc>
          <w:tcPr>
            <w:tcW w:w="6874" w:type="dxa"/>
            <w:gridSpan w:val="4"/>
            <w:tcBorders>
              <w:top w:val="nil"/>
              <w:left w:val="nil"/>
              <w:bottom w:val="nil"/>
              <w:right w:val="nil"/>
            </w:tcBorders>
            <w:shd w:val="clear" w:color="auto" w:fill="FFFFFF"/>
          </w:tcPr>
          <w:p w14:paraId="275314E1"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b/>
                <w:bCs/>
                <w:color w:val="000000"/>
                <w:sz w:val="18"/>
                <w:szCs w:val="18"/>
                <w:lang w:val="id-ID"/>
              </w:rPr>
              <w:t>Symmetric Measures</w:t>
            </w:r>
          </w:p>
        </w:tc>
      </w:tr>
      <w:tr w:rsidR="00CE50AE" w:rsidRPr="00CE50AE" w14:paraId="3A5B5818" w14:textId="77777777">
        <w:trPr>
          <w:cantSplit/>
        </w:trPr>
        <w:tc>
          <w:tcPr>
            <w:tcW w:w="4481" w:type="dxa"/>
            <w:gridSpan w:val="2"/>
            <w:tcBorders>
              <w:top w:val="single" w:sz="16" w:space="0" w:color="000000"/>
              <w:left w:val="single" w:sz="16" w:space="0" w:color="000000"/>
              <w:bottom w:val="single" w:sz="16" w:space="0" w:color="000000"/>
              <w:right w:val="nil"/>
            </w:tcBorders>
            <w:shd w:val="clear" w:color="auto" w:fill="FFFFFF"/>
          </w:tcPr>
          <w:p w14:paraId="03734465"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p>
        </w:tc>
        <w:tc>
          <w:tcPr>
            <w:tcW w:w="1067" w:type="dxa"/>
            <w:tcBorders>
              <w:top w:val="single" w:sz="16" w:space="0" w:color="000000"/>
              <w:left w:val="single" w:sz="16" w:space="0" w:color="000000"/>
              <w:bottom w:val="single" w:sz="16" w:space="0" w:color="000000"/>
            </w:tcBorders>
            <w:shd w:val="clear" w:color="auto" w:fill="FFFFFF"/>
          </w:tcPr>
          <w:p w14:paraId="78138478"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Value</w:t>
            </w:r>
          </w:p>
        </w:tc>
        <w:tc>
          <w:tcPr>
            <w:tcW w:w="1326" w:type="dxa"/>
            <w:tcBorders>
              <w:top w:val="single" w:sz="16" w:space="0" w:color="000000"/>
              <w:bottom w:val="single" w:sz="16" w:space="0" w:color="000000"/>
              <w:right w:val="single" w:sz="16" w:space="0" w:color="000000"/>
            </w:tcBorders>
            <w:shd w:val="clear" w:color="auto" w:fill="FFFFFF"/>
          </w:tcPr>
          <w:p w14:paraId="1FCDEF20"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Approx. Sig.</w:t>
            </w:r>
          </w:p>
        </w:tc>
      </w:tr>
      <w:tr w:rsidR="00CE50AE" w:rsidRPr="00CE50AE" w14:paraId="7BD2F796" w14:textId="77777777">
        <w:trPr>
          <w:cantSplit/>
        </w:trPr>
        <w:tc>
          <w:tcPr>
            <w:tcW w:w="2103" w:type="dxa"/>
            <w:tcBorders>
              <w:top w:val="single" w:sz="16" w:space="0" w:color="000000"/>
              <w:left w:val="single" w:sz="16" w:space="0" w:color="000000"/>
              <w:bottom w:val="nil"/>
              <w:right w:val="nil"/>
            </w:tcBorders>
            <w:shd w:val="clear" w:color="auto" w:fill="FFFFFF"/>
            <w:vAlign w:val="center"/>
          </w:tcPr>
          <w:p w14:paraId="5D4F76C5"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Nominal by Nominal</w:t>
            </w:r>
          </w:p>
        </w:tc>
        <w:tc>
          <w:tcPr>
            <w:tcW w:w="2378" w:type="dxa"/>
            <w:tcBorders>
              <w:top w:val="single" w:sz="16" w:space="0" w:color="000000"/>
              <w:left w:val="nil"/>
              <w:bottom w:val="nil"/>
              <w:right w:val="single" w:sz="16" w:space="0" w:color="000000"/>
            </w:tcBorders>
            <w:shd w:val="clear" w:color="auto" w:fill="FFFFFF"/>
            <w:vAlign w:val="center"/>
          </w:tcPr>
          <w:p w14:paraId="4C8C4C8A"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Contingency Coefficient</w:t>
            </w:r>
          </w:p>
        </w:tc>
        <w:tc>
          <w:tcPr>
            <w:tcW w:w="1067" w:type="dxa"/>
            <w:tcBorders>
              <w:top w:val="single" w:sz="16" w:space="0" w:color="000000"/>
              <w:left w:val="single" w:sz="16" w:space="0" w:color="000000"/>
              <w:bottom w:val="nil"/>
            </w:tcBorders>
            <w:shd w:val="clear" w:color="auto" w:fill="FFFFFF"/>
            <w:vAlign w:val="center"/>
          </w:tcPr>
          <w:p w14:paraId="3D613654"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,255</w:t>
            </w:r>
          </w:p>
        </w:tc>
        <w:tc>
          <w:tcPr>
            <w:tcW w:w="1326" w:type="dxa"/>
            <w:tcBorders>
              <w:top w:val="single" w:sz="16" w:space="0" w:color="000000"/>
              <w:bottom w:val="nil"/>
              <w:right w:val="single" w:sz="16" w:space="0" w:color="000000"/>
            </w:tcBorders>
            <w:shd w:val="clear" w:color="auto" w:fill="FFFFFF"/>
            <w:vAlign w:val="center"/>
          </w:tcPr>
          <w:p w14:paraId="556E1971"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,411</w:t>
            </w:r>
          </w:p>
        </w:tc>
      </w:tr>
      <w:tr w:rsidR="00CE50AE" w:rsidRPr="00CE50AE" w14:paraId="6D092B4B" w14:textId="77777777">
        <w:trPr>
          <w:cantSplit/>
        </w:trPr>
        <w:tc>
          <w:tcPr>
            <w:tcW w:w="4481" w:type="dxa"/>
            <w:gridSpan w:val="2"/>
            <w:tcBorders>
              <w:top w:val="nil"/>
              <w:left w:val="single" w:sz="16" w:space="0" w:color="000000"/>
              <w:bottom w:val="single" w:sz="16" w:space="0" w:color="000000"/>
              <w:right w:val="nil"/>
            </w:tcBorders>
            <w:shd w:val="clear" w:color="auto" w:fill="FFFFFF"/>
            <w:vAlign w:val="center"/>
          </w:tcPr>
          <w:p w14:paraId="67713924"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N of Valid Cases</w:t>
            </w:r>
          </w:p>
        </w:tc>
        <w:tc>
          <w:tcPr>
            <w:tcW w:w="1067" w:type="dxa"/>
            <w:tcBorders>
              <w:top w:val="nil"/>
              <w:left w:val="single" w:sz="16" w:space="0" w:color="000000"/>
              <w:bottom w:val="single" w:sz="16" w:space="0" w:color="000000"/>
            </w:tcBorders>
            <w:shd w:val="clear" w:color="auto" w:fill="FFFFFF"/>
            <w:vAlign w:val="center"/>
          </w:tcPr>
          <w:p w14:paraId="7DA9F975"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57</w:t>
            </w:r>
          </w:p>
        </w:tc>
        <w:tc>
          <w:tcPr>
            <w:tcW w:w="1326" w:type="dxa"/>
            <w:tcBorders>
              <w:top w:val="nil"/>
              <w:bottom w:val="single" w:sz="16" w:space="0" w:color="000000"/>
              <w:right w:val="single" w:sz="16" w:space="0" w:color="000000"/>
            </w:tcBorders>
            <w:shd w:val="clear" w:color="auto" w:fill="FFFFFF"/>
          </w:tcPr>
          <w:p w14:paraId="7CD40678" w14:textId="77777777" w:rsidR="00CE50AE" w:rsidRPr="00CE50AE" w:rsidRDefault="00CE50AE" w:rsidP="00CE50AE">
            <w:pPr>
              <w:autoSpaceDE w:val="0"/>
              <w:autoSpaceDN w:val="0"/>
              <w:adjustRightInd w:val="0"/>
              <w:spacing w:after="0" w:line="240" w:lineRule="auto"/>
              <w:rPr>
                <w:rFonts w:ascii="Times New Roman" w:hAnsi="Times New Roman" w:cs="Times New Roman"/>
                <w:sz w:val="24"/>
                <w:szCs w:val="24"/>
                <w:lang w:val="id-ID"/>
              </w:rPr>
            </w:pPr>
          </w:p>
        </w:tc>
      </w:tr>
      <w:tr w:rsidR="00CE50AE" w:rsidRPr="00CE50AE" w14:paraId="7E991FCD" w14:textId="77777777">
        <w:trPr>
          <w:cantSplit/>
        </w:trPr>
        <w:tc>
          <w:tcPr>
            <w:tcW w:w="6874" w:type="dxa"/>
            <w:gridSpan w:val="4"/>
            <w:tcBorders>
              <w:top w:val="nil"/>
              <w:left w:val="nil"/>
              <w:bottom w:val="nil"/>
              <w:right w:val="nil"/>
            </w:tcBorders>
            <w:shd w:val="clear" w:color="auto" w:fill="FFFFFF"/>
          </w:tcPr>
          <w:p w14:paraId="13CEC646"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a. Not assuming the null hypothesis.</w:t>
            </w:r>
          </w:p>
        </w:tc>
      </w:tr>
      <w:tr w:rsidR="00CE50AE" w:rsidRPr="00CE50AE" w14:paraId="0A440FDF" w14:textId="77777777">
        <w:trPr>
          <w:cantSplit/>
        </w:trPr>
        <w:tc>
          <w:tcPr>
            <w:tcW w:w="6874" w:type="dxa"/>
            <w:gridSpan w:val="4"/>
            <w:tcBorders>
              <w:top w:val="nil"/>
              <w:left w:val="nil"/>
              <w:bottom w:val="nil"/>
              <w:right w:val="nil"/>
            </w:tcBorders>
            <w:shd w:val="clear" w:color="auto" w:fill="FFFFFF"/>
          </w:tcPr>
          <w:p w14:paraId="5365FA66"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b. Using the asymptotic standard error assuming the null hypothesis.</w:t>
            </w:r>
          </w:p>
        </w:tc>
      </w:tr>
    </w:tbl>
    <w:p w14:paraId="7021984E" w14:textId="77777777" w:rsidR="00CE50AE" w:rsidRPr="00CE50AE" w:rsidRDefault="00CE50AE" w:rsidP="00CE50AE">
      <w:pPr>
        <w:autoSpaceDE w:val="0"/>
        <w:autoSpaceDN w:val="0"/>
        <w:adjustRightInd w:val="0"/>
        <w:spacing w:after="0" w:line="400" w:lineRule="atLeast"/>
        <w:rPr>
          <w:rFonts w:ascii="Times New Roman" w:hAnsi="Times New Roman" w:cs="Times New Roman"/>
          <w:sz w:val="24"/>
          <w:szCs w:val="24"/>
          <w:lang w:val="id-ID"/>
        </w:rPr>
      </w:pPr>
    </w:p>
    <w:p w14:paraId="53DCCE50" w14:textId="77777777" w:rsidR="00FA0BEB" w:rsidRDefault="00FA0BEB" w:rsidP="00FA0BEB">
      <w:pPr>
        <w:pStyle w:val="ListParagraph"/>
        <w:autoSpaceDE w:val="0"/>
        <w:autoSpaceDN w:val="0"/>
        <w:adjustRightInd w:val="0"/>
        <w:spacing w:after="0" w:line="240" w:lineRule="auto"/>
        <w:rPr>
          <w:rFonts w:ascii="Arial" w:hAnsi="Arial" w:cs="Arial"/>
          <w:color w:val="000000"/>
          <w:sz w:val="18"/>
          <w:szCs w:val="18"/>
        </w:rPr>
      </w:pPr>
    </w:p>
    <w:p w14:paraId="58E3B524" w14:textId="77777777" w:rsidR="00FA0BEB" w:rsidRDefault="00FA0BEB" w:rsidP="00FA0BEB">
      <w:pPr>
        <w:pStyle w:val="ListParagraph"/>
        <w:autoSpaceDE w:val="0"/>
        <w:autoSpaceDN w:val="0"/>
        <w:adjustRightInd w:val="0"/>
        <w:spacing w:after="0" w:line="240" w:lineRule="auto"/>
        <w:rPr>
          <w:rFonts w:ascii="Arial" w:hAnsi="Arial" w:cs="Arial"/>
          <w:color w:val="000000"/>
          <w:sz w:val="18"/>
          <w:szCs w:val="18"/>
        </w:rPr>
      </w:pPr>
    </w:p>
    <w:p w14:paraId="32A91D5D" w14:textId="77777777" w:rsidR="00FA0BEB" w:rsidRDefault="00FA0BEB" w:rsidP="00FA0BEB">
      <w:pPr>
        <w:pStyle w:val="ListParagraph"/>
        <w:autoSpaceDE w:val="0"/>
        <w:autoSpaceDN w:val="0"/>
        <w:adjustRightInd w:val="0"/>
        <w:spacing w:after="0" w:line="240" w:lineRule="auto"/>
        <w:rPr>
          <w:rFonts w:ascii="Arial" w:hAnsi="Arial" w:cs="Arial"/>
          <w:color w:val="000000"/>
          <w:sz w:val="18"/>
          <w:szCs w:val="18"/>
        </w:rPr>
      </w:pPr>
    </w:p>
    <w:p w14:paraId="1CD85938" w14:textId="77777777" w:rsidR="00FA0BEB" w:rsidRDefault="00FA0BEB" w:rsidP="00FA0BEB">
      <w:pPr>
        <w:pStyle w:val="ListParagraph"/>
        <w:autoSpaceDE w:val="0"/>
        <w:autoSpaceDN w:val="0"/>
        <w:adjustRightInd w:val="0"/>
        <w:spacing w:after="0" w:line="240" w:lineRule="auto"/>
        <w:rPr>
          <w:rFonts w:ascii="Arial" w:hAnsi="Arial" w:cs="Arial"/>
          <w:color w:val="000000"/>
          <w:sz w:val="18"/>
          <w:szCs w:val="18"/>
        </w:rPr>
      </w:pPr>
    </w:p>
    <w:p w14:paraId="32E38A6B" w14:textId="77777777" w:rsidR="00FA0BEB" w:rsidRDefault="00FA0BEB" w:rsidP="00FA0BEB">
      <w:pPr>
        <w:pStyle w:val="ListParagraph"/>
        <w:autoSpaceDE w:val="0"/>
        <w:autoSpaceDN w:val="0"/>
        <w:adjustRightInd w:val="0"/>
        <w:spacing w:after="0" w:line="240" w:lineRule="auto"/>
        <w:rPr>
          <w:rFonts w:ascii="Arial" w:hAnsi="Arial" w:cs="Arial"/>
          <w:color w:val="000000"/>
          <w:sz w:val="18"/>
          <w:szCs w:val="18"/>
        </w:rPr>
      </w:pPr>
    </w:p>
    <w:p w14:paraId="5E41F2E0" w14:textId="77777777" w:rsidR="00FA0BEB" w:rsidRDefault="00FA0BEB" w:rsidP="00FA0BEB">
      <w:pPr>
        <w:pStyle w:val="ListParagraph"/>
        <w:autoSpaceDE w:val="0"/>
        <w:autoSpaceDN w:val="0"/>
        <w:adjustRightInd w:val="0"/>
        <w:spacing w:after="0" w:line="240" w:lineRule="auto"/>
        <w:rPr>
          <w:rFonts w:ascii="Arial" w:hAnsi="Arial" w:cs="Arial"/>
          <w:color w:val="000000"/>
          <w:sz w:val="18"/>
          <w:szCs w:val="18"/>
        </w:rPr>
      </w:pPr>
    </w:p>
    <w:p w14:paraId="230F6A92" w14:textId="77777777" w:rsidR="00FA0BEB" w:rsidRDefault="00FA0BEB" w:rsidP="00FA0BEB">
      <w:pPr>
        <w:pStyle w:val="ListParagraph"/>
        <w:autoSpaceDE w:val="0"/>
        <w:autoSpaceDN w:val="0"/>
        <w:adjustRightInd w:val="0"/>
        <w:spacing w:after="0" w:line="240" w:lineRule="auto"/>
        <w:rPr>
          <w:rFonts w:ascii="Arial" w:hAnsi="Arial" w:cs="Arial"/>
          <w:color w:val="000000"/>
          <w:sz w:val="18"/>
          <w:szCs w:val="18"/>
        </w:rPr>
      </w:pPr>
    </w:p>
    <w:p w14:paraId="21782BCC" w14:textId="77777777" w:rsidR="00FA0BEB" w:rsidRDefault="00FA0BEB" w:rsidP="00FA0BEB">
      <w:pPr>
        <w:pStyle w:val="ListParagraph"/>
        <w:autoSpaceDE w:val="0"/>
        <w:autoSpaceDN w:val="0"/>
        <w:adjustRightInd w:val="0"/>
        <w:spacing w:after="0" w:line="240" w:lineRule="auto"/>
        <w:rPr>
          <w:rFonts w:ascii="Arial" w:hAnsi="Arial" w:cs="Arial"/>
          <w:color w:val="000000"/>
          <w:sz w:val="18"/>
          <w:szCs w:val="18"/>
        </w:rPr>
      </w:pPr>
    </w:p>
    <w:p w14:paraId="1A34F2E6" w14:textId="77777777" w:rsidR="00FA0BEB" w:rsidRDefault="00FA0BEB" w:rsidP="00FA0BEB">
      <w:pPr>
        <w:pStyle w:val="ListParagraph"/>
        <w:autoSpaceDE w:val="0"/>
        <w:autoSpaceDN w:val="0"/>
        <w:adjustRightInd w:val="0"/>
        <w:spacing w:after="0" w:line="240" w:lineRule="auto"/>
        <w:rPr>
          <w:rFonts w:ascii="Arial" w:hAnsi="Arial" w:cs="Arial"/>
          <w:color w:val="000000"/>
          <w:sz w:val="18"/>
          <w:szCs w:val="18"/>
        </w:rPr>
      </w:pPr>
    </w:p>
    <w:p w14:paraId="7C572776" w14:textId="77777777" w:rsidR="00FA0BEB" w:rsidRDefault="00FA0BEB" w:rsidP="00FA0BEB">
      <w:pPr>
        <w:pStyle w:val="ListParagraph"/>
        <w:autoSpaceDE w:val="0"/>
        <w:autoSpaceDN w:val="0"/>
        <w:adjustRightInd w:val="0"/>
        <w:spacing w:after="0" w:line="240" w:lineRule="auto"/>
        <w:rPr>
          <w:rFonts w:ascii="Arial" w:hAnsi="Arial" w:cs="Arial"/>
          <w:color w:val="000000"/>
          <w:sz w:val="18"/>
          <w:szCs w:val="18"/>
        </w:rPr>
      </w:pPr>
    </w:p>
    <w:p w14:paraId="3691C5C4" w14:textId="77777777" w:rsidR="00FA0BEB" w:rsidRPr="00CE50AE" w:rsidRDefault="00FA0BEB" w:rsidP="00CE50AE">
      <w:pPr>
        <w:autoSpaceDE w:val="0"/>
        <w:autoSpaceDN w:val="0"/>
        <w:adjustRightInd w:val="0"/>
        <w:spacing w:after="0" w:line="240" w:lineRule="auto"/>
        <w:rPr>
          <w:rFonts w:ascii="Arial" w:hAnsi="Arial" w:cs="Arial"/>
          <w:color w:val="000000"/>
          <w:sz w:val="18"/>
          <w:szCs w:val="18"/>
        </w:rPr>
      </w:pPr>
    </w:p>
    <w:p w14:paraId="115CB943" w14:textId="77777777" w:rsidR="00FA0BEB" w:rsidRPr="00FA0BEB" w:rsidRDefault="00FA0BEB" w:rsidP="00FA0BEB">
      <w:pPr>
        <w:pStyle w:val="ListParagraph"/>
        <w:autoSpaceDE w:val="0"/>
        <w:autoSpaceDN w:val="0"/>
        <w:adjustRightInd w:val="0"/>
        <w:spacing w:after="0" w:line="240" w:lineRule="auto"/>
        <w:rPr>
          <w:rFonts w:ascii="Arial" w:hAnsi="Arial" w:cs="Arial"/>
          <w:color w:val="000000"/>
          <w:sz w:val="18"/>
          <w:szCs w:val="18"/>
        </w:rPr>
      </w:pPr>
    </w:p>
    <w:p w14:paraId="2D3BF6A3" w14:textId="77777777" w:rsidR="00FA0BEB" w:rsidRDefault="00FA0BEB" w:rsidP="00FA0BEB">
      <w:pPr>
        <w:pStyle w:val="ListParagraph"/>
        <w:autoSpaceDE w:val="0"/>
        <w:autoSpaceDN w:val="0"/>
        <w:adjustRightInd w:val="0"/>
        <w:spacing w:after="0" w:line="240" w:lineRule="auto"/>
        <w:rPr>
          <w:rFonts w:ascii="Arial" w:hAnsi="Arial" w:cs="Arial"/>
          <w:color w:val="000000"/>
          <w:sz w:val="18"/>
          <w:szCs w:val="18"/>
        </w:rPr>
      </w:pPr>
    </w:p>
    <w:p w14:paraId="7071A700" w14:textId="77777777" w:rsidR="00CE50AE" w:rsidRPr="00CE50AE" w:rsidRDefault="00FA0BEB" w:rsidP="00CE50AE">
      <w:pPr>
        <w:pStyle w:val="ListParagraph"/>
        <w:numPr>
          <w:ilvl w:val="0"/>
          <w:numId w:val="45"/>
        </w:numPr>
        <w:autoSpaceDE w:val="0"/>
        <w:autoSpaceDN w:val="0"/>
        <w:adjustRightInd w:val="0"/>
        <w:spacing w:after="0" w:line="240" w:lineRule="auto"/>
        <w:rPr>
          <w:rFonts w:ascii="Times New Roman" w:hAnsi="Times New Roman" w:cs="Times New Roman"/>
          <w:color w:val="000000"/>
          <w:sz w:val="24"/>
          <w:szCs w:val="18"/>
        </w:rPr>
      </w:pPr>
      <w:r w:rsidRPr="00056A4B">
        <w:rPr>
          <w:rFonts w:ascii="Times New Roman" w:hAnsi="Times New Roman" w:cs="Times New Roman"/>
          <w:color w:val="000000"/>
          <w:sz w:val="24"/>
          <w:szCs w:val="18"/>
        </w:rPr>
        <w:t>Hubungan Status Anemia dengan Asupan Zat besi</w:t>
      </w:r>
    </w:p>
    <w:tbl>
      <w:tblPr>
        <w:tblW w:w="86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0"/>
        <w:gridCol w:w="1361"/>
        <w:gridCol w:w="2249"/>
        <w:gridCol w:w="1469"/>
        <w:gridCol w:w="1070"/>
        <w:gridCol w:w="1009"/>
      </w:tblGrid>
      <w:tr w:rsidR="00CE50AE" w14:paraId="24833C06" w14:textId="77777777">
        <w:trPr>
          <w:cantSplit/>
        </w:trPr>
        <w:tc>
          <w:tcPr>
            <w:tcW w:w="8655" w:type="dxa"/>
            <w:gridSpan w:val="6"/>
            <w:tcBorders>
              <w:top w:val="nil"/>
              <w:left w:val="nil"/>
              <w:bottom w:val="nil"/>
              <w:right w:val="nil"/>
            </w:tcBorders>
            <w:shd w:val="clear" w:color="auto" w:fill="FFFFFF"/>
          </w:tcPr>
          <w:p w14:paraId="53209865" w14:textId="77777777" w:rsidR="00CE50AE" w:rsidRDefault="00CE50AE" w:rsidP="00CE50AE">
            <w:pPr>
              <w:spacing w:after="0" w:line="320" w:lineRule="atLeast"/>
              <w:ind w:left="60" w:right="60"/>
              <w:jc w:val="center"/>
              <w:rPr>
                <w:rFonts w:ascii="Arial" w:hAnsi="Arial" w:cs="Arial"/>
                <w:sz w:val="18"/>
                <w:szCs w:val="18"/>
              </w:rPr>
            </w:pPr>
            <w:r>
              <w:rPr>
                <w:rFonts w:ascii="Arial" w:hAnsi="Arial" w:cs="Arial"/>
                <w:b/>
                <w:bCs/>
                <w:sz w:val="18"/>
                <w:szCs w:val="18"/>
              </w:rPr>
              <w:t>Status Anemia * Zat Besi Crosstabulation</w:t>
            </w:r>
          </w:p>
        </w:tc>
      </w:tr>
      <w:tr w:rsidR="00CE50AE" w14:paraId="65690AA0" w14:textId="77777777">
        <w:trPr>
          <w:cantSplit/>
        </w:trPr>
        <w:tc>
          <w:tcPr>
            <w:tcW w:w="5108" w:type="dxa"/>
            <w:gridSpan w:val="3"/>
            <w:vMerge w:val="restart"/>
            <w:tcBorders>
              <w:top w:val="single" w:sz="16" w:space="0" w:color="000000"/>
              <w:left w:val="single" w:sz="16" w:space="0" w:color="000000"/>
              <w:bottom w:val="nil"/>
              <w:right w:val="nil"/>
            </w:tcBorders>
            <w:shd w:val="clear" w:color="auto" w:fill="FFFFFF"/>
          </w:tcPr>
          <w:p w14:paraId="59A28A25" w14:textId="77777777" w:rsidR="00CE50AE" w:rsidRDefault="00CE50AE" w:rsidP="00CE50AE">
            <w:pPr>
              <w:spacing w:after="0" w:line="320" w:lineRule="atLeast"/>
              <w:ind w:left="60" w:right="60"/>
              <w:rPr>
                <w:rFonts w:ascii="Arial" w:hAnsi="Arial" w:cs="Arial"/>
                <w:sz w:val="18"/>
                <w:szCs w:val="18"/>
              </w:rPr>
            </w:pPr>
          </w:p>
        </w:tc>
        <w:tc>
          <w:tcPr>
            <w:tcW w:w="2538" w:type="dxa"/>
            <w:gridSpan w:val="2"/>
            <w:tcBorders>
              <w:top w:val="single" w:sz="16" w:space="0" w:color="000000"/>
              <w:left w:val="single" w:sz="16" w:space="0" w:color="000000"/>
            </w:tcBorders>
            <w:shd w:val="clear" w:color="auto" w:fill="FFFFFF"/>
          </w:tcPr>
          <w:p w14:paraId="4B9A90B9" w14:textId="77777777" w:rsidR="00CE50AE" w:rsidRDefault="00CE50AE" w:rsidP="00CE50AE">
            <w:pPr>
              <w:spacing w:after="0" w:line="320" w:lineRule="atLeast"/>
              <w:ind w:left="60" w:right="60"/>
              <w:jc w:val="center"/>
              <w:rPr>
                <w:rFonts w:ascii="Arial" w:hAnsi="Arial" w:cs="Arial"/>
                <w:sz w:val="18"/>
                <w:szCs w:val="18"/>
              </w:rPr>
            </w:pPr>
            <w:r>
              <w:rPr>
                <w:rFonts w:ascii="Arial" w:hAnsi="Arial" w:cs="Arial"/>
                <w:sz w:val="18"/>
                <w:szCs w:val="18"/>
              </w:rPr>
              <w:t>Zat Besi</w:t>
            </w:r>
          </w:p>
        </w:tc>
        <w:tc>
          <w:tcPr>
            <w:tcW w:w="1009" w:type="dxa"/>
            <w:vMerge w:val="restart"/>
            <w:tcBorders>
              <w:top w:val="single" w:sz="16" w:space="0" w:color="000000"/>
              <w:right w:val="single" w:sz="16" w:space="0" w:color="000000"/>
            </w:tcBorders>
            <w:shd w:val="clear" w:color="auto" w:fill="FFFFFF"/>
          </w:tcPr>
          <w:p w14:paraId="03AED689" w14:textId="77777777" w:rsidR="00CE50AE" w:rsidRDefault="00CE50AE" w:rsidP="00CE50AE">
            <w:pPr>
              <w:spacing w:after="0" w:line="320" w:lineRule="atLeast"/>
              <w:ind w:left="60" w:right="60"/>
              <w:jc w:val="center"/>
              <w:rPr>
                <w:rFonts w:ascii="Arial" w:hAnsi="Arial" w:cs="Arial"/>
                <w:sz w:val="18"/>
                <w:szCs w:val="18"/>
              </w:rPr>
            </w:pPr>
            <w:r>
              <w:rPr>
                <w:rFonts w:ascii="Arial" w:hAnsi="Arial" w:cs="Arial"/>
                <w:sz w:val="18"/>
                <w:szCs w:val="18"/>
              </w:rPr>
              <w:t>Total</w:t>
            </w:r>
          </w:p>
        </w:tc>
      </w:tr>
      <w:tr w:rsidR="00CE50AE" w14:paraId="5B139A9F" w14:textId="77777777">
        <w:trPr>
          <w:cantSplit/>
        </w:trPr>
        <w:tc>
          <w:tcPr>
            <w:tcW w:w="5108" w:type="dxa"/>
            <w:gridSpan w:val="3"/>
            <w:vMerge/>
            <w:tcBorders>
              <w:top w:val="single" w:sz="16" w:space="0" w:color="000000"/>
              <w:left w:val="single" w:sz="16" w:space="0" w:color="000000"/>
              <w:bottom w:val="nil"/>
              <w:right w:val="nil"/>
            </w:tcBorders>
            <w:shd w:val="clear" w:color="auto" w:fill="FFFFFF"/>
          </w:tcPr>
          <w:p w14:paraId="09C9998F" w14:textId="77777777" w:rsidR="00CE50AE" w:rsidRDefault="00CE50AE" w:rsidP="00CE50AE">
            <w:pPr>
              <w:spacing w:after="0"/>
              <w:rPr>
                <w:rFonts w:ascii="Arial" w:hAnsi="Arial" w:cs="Arial"/>
                <w:sz w:val="18"/>
                <w:szCs w:val="18"/>
              </w:rPr>
            </w:pPr>
          </w:p>
        </w:tc>
        <w:tc>
          <w:tcPr>
            <w:tcW w:w="1468" w:type="dxa"/>
            <w:tcBorders>
              <w:left w:val="single" w:sz="16" w:space="0" w:color="000000"/>
              <w:bottom w:val="single" w:sz="16" w:space="0" w:color="000000"/>
            </w:tcBorders>
            <w:shd w:val="clear" w:color="auto" w:fill="FFFFFF"/>
          </w:tcPr>
          <w:p w14:paraId="1614B8FA" w14:textId="77777777" w:rsidR="00CE50AE" w:rsidRDefault="00CE50AE" w:rsidP="00CE50AE">
            <w:pPr>
              <w:spacing w:after="0" w:line="320" w:lineRule="atLeast"/>
              <w:ind w:left="60" w:right="60"/>
              <w:jc w:val="center"/>
              <w:rPr>
                <w:rFonts w:ascii="Arial" w:hAnsi="Arial" w:cs="Arial"/>
                <w:sz w:val="18"/>
                <w:szCs w:val="18"/>
              </w:rPr>
            </w:pPr>
            <w:r>
              <w:rPr>
                <w:rFonts w:ascii="Arial" w:hAnsi="Arial" w:cs="Arial"/>
                <w:sz w:val="18"/>
                <w:szCs w:val="18"/>
              </w:rPr>
              <w:t>tidak terpenuhi</w:t>
            </w:r>
          </w:p>
        </w:tc>
        <w:tc>
          <w:tcPr>
            <w:tcW w:w="1070" w:type="dxa"/>
            <w:tcBorders>
              <w:bottom w:val="single" w:sz="16" w:space="0" w:color="000000"/>
            </w:tcBorders>
            <w:shd w:val="clear" w:color="auto" w:fill="FFFFFF"/>
          </w:tcPr>
          <w:p w14:paraId="340900E0" w14:textId="77777777" w:rsidR="00CE50AE" w:rsidRDefault="00CE50AE" w:rsidP="00CE50AE">
            <w:pPr>
              <w:spacing w:after="0" w:line="320" w:lineRule="atLeast"/>
              <w:ind w:left="60" w:right="60"/>
              <w:jc w:val="center"/>
              <w:rPr>
                <w:rFonts w:ascii="Arial" w:hAnsi="Arial" w:cs="Arial"/>
                <w:sz w:val="18"/>
                <w:szCs w:val="18"/>
              </w:rPr>
            </w:pPr>
            <w:r>
              <w:rPr>
                <w:rFonts w:ascii="Arial" w:hAnsi="Arial" w:cs="Arial"/>
                <w:sz w:val="18"/>
                <w:szCs w:val="18"/>
              </w:rPr>
              <w:t>terpenuhi</w:t>
            </w:r>
          </w:p>
        </w:tc>
        <w:tc>
          <w:tcPr>
            <w:tcW w:w="1009" w:type="dxa"/>
            <w:vMerge/>
            <w:tcBorders>
              <w:top w:val="single" w:sz="16" w:space="0" w:color="000000"/>
              <w:right w:val="single" w:sz="16" w:space="0" w:color="000000"/>
            </w:tcBorders>
            <w:shd w:val="clear" w:color="auto" w:fill="FFFFFF"/>
          </w:tcPr>
          <w:p w14:paraId="587351BD" w14:textId="77777777" w:rsidR="00CE50AE" w:rsidRDefault="00CE50AE" w:rsidP="00CE50AE">
            <w:pPr>
              <w:spacing w:after="0"/>
              <w:rPr>
                <w:rFonts w:ascii="Arial" w:hAnsi="Arial" w:cs="Arial"/>
                <w:sz w:val="18"/>
                <w:szCs w:val="18"/>
              </w:rPr>
            </w:pPr>
          </w:p>
        </w:tc>
      </w:tr>
      <w:tr w:rsidR="00CE50AE" w14:paraId="04D566C2" w14:textId="77777777">
        <w:trPr>
          <w:cantSplit/>
        </w:trPr>
        <w:tc>
          <w:tcPr>
            <w:tcW w:w="1499" w:type="dxa"/>
            <w:vMerge w:val="restart"/>
            <w:tcBorders>
              <w:top w:val="single" w:sz="16" w:space="0" w:color="000000"/>
              <w:left w:val="single" w:sz="16" w:space="0" w:color="000000"/>
              <w:bottom w:val="nil"/>
              <w:right w:val="nil"/>
            </w:tcBorders>
            <w:shd w:val="clear" w:color="auto" w:fill="FFFFFF"/>
            <w:vAlign w:val="center"/>
          </w:tcPr>
          <w:p w14:paraId="1A1FB33C" w14:textId="77777777" w:rsidR="00CE50AE" w:rsidRDefault="00CE50AE" w:rsidP="00CE50AE">
            <w:pPr>
              <w:spacing w:after="0" w:line="320" w:lineRule="atLeast"/>
              <w:ind w:left="60" w:right="60"/>
              <w:rPr>
                <w:rFonts w:ascii="Arial" w:hAnsi="Arial" w:cs="Arial"/>
                <w:sz w:val="18"/>
                <w:szCs w:val="18"/>
              </w:rPr>
            </w:pPr>
            <w:r>
              <w:rPr>
                <w:rFonts w:ascii="Arial" w:hAnsi="Arial" w:cs="Arial"/>
                <w:sz w:val="18"/>
                <w:szCs w:val="18"/>
              </w:rPr>
              <w:t>Status Anemia</w:t>
            </w:r>
          </w:p>
        </w:tc>
        <w:tc>
          <w:tcPr>
            <w:tcW w:w="1361" w:type="dxa"/>
            <w:vMerge w:val="restart"/>
            <w:tcBorders>
              <w:top w:val="single" w:sz="16" w:space="0" w:color="000000"/>
              <w:left w:val="nil"/>
              <w:bottom w:val="nil"/>
              <w:right w:val="nil"/>
            </w:tcBorders>
            <w:shd w:val="clear" w:color="auto" w:fill="FFFFFF"/>
            <w:vAlign w:val="center"/>
          </w:tcPr>
          <w:p w14:paraId="4D2BC6BC" w14:textId="77777777" w:rsidR="00CE50AE" w:rsidRDefault="00CE50AE" w:rsidP="00CE50AE">
            <w:pPr>
              <w:spacing w:after="0" w:line="320" w:lineRule="atLeast"/>
              <w:ind w:left="60" w:right="60"/>
              <w:rPr>
                <w:rFonts w:ascii="Arial" w:hAnsi="Arial" w:cs="Arial"/>
                <w:sz w:val="18"/>
                <w:szCs w:val="18"/>
              </w:rPr>
            </w:pPr>
            <w:r>
              <w:rPr>
                <w:rFonts w:ascii="Arial" w:hAnsi="Arial" w:cs="Arial"/>
                <w:sz w:val="18"/>
                <w:szCs w:val="18"/>
              </w:rPr>
              <w:t>tidak anemia</w:t>
            </w:r>
          </w:p>
        </w:tc>
        <w:tc>
          <w:tcPr>
            <w:tcW w:w="2248" w:type="dxa"/>
            <w:tcBorders>
              <w:top w:val="single" w:sz="16" w:space="0" w:color="000000"/>
              <w:left w:val="nil"/>
              <w:bottom w:val="nil"/>
              <w:right w:val="single" w:sz="16" w:space="0" w:color="000000"/>
            </w:tcBorders>
            <w:shd w:val="clear" w:color="auto" w:fill="FFFFFF"/>
            <w:vAlign w:val="center"/>
          </w:tcPr>
          <w:p w14:paraId="2373EE25" w14:textId="77777777" w:rsidR="00CE50AE" w:rsidRDefault="00CE50AE" w:rsidP="00CE50AE">
            <w:pPr>
              <w:spacing w:after="0" w:line="320" w:lineRule="atLeast"/>
              <w:ind w:left="60" w:right="60"/>
              <w:rPr>
                <w:rFonts w:ascii="Arial" w:hAnsi="Arial" w:cs="Arial"/>
                <w:sz w:val="18"/>
                <w:szCs w:val="18"/>
              </w:rPr>
            </w:pPr>
            <w:r>
              <w:rPr>
                <w:rFonts w:ascii="Arial" w:hAnsi="Arial" w:cs="Arial"/>
                <w:sz w:val="18"/>
                <w:szCs w:val="18"/>
              </w:rPr>
              <w:t>Count</w:t>
            </w:r>
          </w:p>
        </w:tc>
        <w:tc>
          <w:tcPr>
            <w:tcW w:w="1468" w:type="dxa"/>
            <w:tcBorders>
              <w:top w:val="single" w:sz="16" w:space="0" w:color="000000"/>
              <w:left w:val="single" w:sz="16" w:space="0" w:color="000000"/>
              <w:bottom w:val="nil"/>
            </w:tcBorders>
            <w:shd w:val="clear" w:color="auto" w:fill="FFFFFF"/>
            <w:vAlign w:val="center"/>
          </w:tcPr>
          <w:p w14:paraId="3183BEBC" w14:textId="77777777" w:rsidR="00CE50AE" w:rsidRDefault="00CE50AE" w:rsidP="00CE50AE">
            <w:pPr>
              <w:spacing w:after="0" w:line="320" w:lineRule="atLeast"/>
              <w:ind w:left="60" w:right="60"/>
              <w:jc w:val="right"/>
              <w:rPr>
                <w:rFonts w:ascii="Arial" w:hAnsi="Arial" w:cs="Arial"/>
                <w:sz w:val="18"/>
                <w:szCs w:val="18"/>
              </w:rPr>
            </w:pPr>
            <w:r>
              <w:rPr>
                <w:rFonts w:ascii="Arial" w:hAnsi="Arial" w:cs="Arial"/>
                <w:sz w:val="18"/>
                <w:szCs w:val="18"/>
              </w:rPr>
              <w:t>36</w:t>
            </w:r>
          </w:p>
        </w:tc>
        <w:tc>
          <w:tcPr>
            <w:tcW w:w="1070" w:type="dxa"/>
            <w:tcBorders>
              <w:top w:val="single" w:sz="16" w:space="0" w:color="000000"/>
              <w:bottom w:val="nil"/>
            </w:tcBorders>
            <w:shd w:val="clear" w:color="auto" w:fill="FFFFFF"/>
            <w:vAlign w:val="center"/>
          </w:tcPr>
          <w:p w14:paraId="2638FC1A" w14:textId="77777777" w:rsidR="00CE50AE" w:rsidRDefault="00CE50AE" w:rsidP="00CE50AE">
            <w:pPr>
              <w:spacing w:after="0" w:line="320" w:lineRule="atLeast"/>
              <w:ind w:left="60" w:right="60"/>
              <w:jc w:val="right"/>
              <w:rPr>
                <w:rFonts w:ascii="Arial" w:hAnsi="Arial" w:cs="Arial"/>
                <w:sz w:val="18"/>
                <w:szCs w:val="18"/>
              </w:rPr>
            </w:pPr>
            <w:r>
              <w:rPr>
                <w:rFonts w:ascii="Arial" w:hAnsi="Arial" w:cs="Arial"/>
                <w:sz w:val="18"/>
                <w:szCs w:val="18"/>
              </w:rPr>
              <w:t>3</w:t>
            </w:r>
          </w:p>
        </w:tc>
        <w:tc>
          <w:tcPr>
            <w:tcW w:w="1009" w:type="dxa"/>
            <w:tcBorders>
              <w:top w:val="single" w:sz="16" w:space="0" w:color="000000"/>
              <w:bottom w:val="nil"/>
              <w:right w:val="single" w:sz="16" w:space="0" w:color="000000"/>
            </w:tcBorders>
            <w:shd w:val="clear" w:color="auto" w:fill="FFFFFF"/>
            <w:vAlign w:val="center"/>
          </w:tcPr>
          <w:p w14:paraId="732C480F" w14:textId="77777777" w:rsidR="00CE50AE" w:rsidRDefault="00CE50AE" w:rsidP="00CE50AE">
            <w:pPr>
              <w:spacing w:after="0" w:line="320" w:lineRule="atLeast"/>
              <w:ind w:left="60" w:right="60"/>
              <w:jc w:val="right"/>
              <w:rPr>
                <w:rFonts w:ascii="Arial" w:hAnsi="Arial" w:cs="Arial"/>
                <w:sz w:val="18"/>
                <w:szCs w:val="18"/>
              </w:rPr>
            </w:pPr>
            <w:r>
              <w:rPr>
                <w:rFonts w:ascii="Arial" w:hAnsi="Arial" w:cs="Arial"/>
                <w:sz w:val="18"/>
                <w:szCs w:val="18"/>
              </w:rPr>
              <w:t>39</w:t>
            </w:r>
          </w:p>
        </w:tc>
      </w:tr>
      <w:tr w:rsidR="00CE50AE" w14:paraId="2346DC2F" w14:textId="77777777">
        <w:trPr>
          <w:cantSplit/>
        </w:trPr>
        <w:tc>
          <w:tcPr>
            <w:tcW w:w="1499" w:type="dxa"/>
            <w:vMerge/>
            <w:tcBorders>
              <w:top w:val="single" w:sz="16" w:space="0" w:color="000000"/>
              <w:left w:val="single" w:sz="16" w:space="0" w:color="000000"/>
              <w:bottom w:val="nil"/>
              <w:right w:val="nil"/>
            </w:tcBorders>
            <w:shd w:val="clear" w:color="auto" w:fill="FFFFFF"/>
            <w:vAlign w:val="center"/>
          </w:tcPr>
          <w:p w14:paraId="09D3C4F8" w14:textId="77777777" w:rsidR="00CE50AE" w:rsidRDefault="00CE50AE" w:rsidP="00CE50AE">
            <w:pPr>
              <w:spacing w:after="0"/>
              <w:rPr>
                <w:rFonts w:ascii="Arial" w:hAnsi="Arial" w:cs="Arial"/>
                <w:sz w:val="18"/>
                <w:szCs w:val="18"/>
              </w:rPr>
            </w:pPr>
          </w:p>
        </w:tc>
        <w:tc>
          <w:tcPr>
            <w:tcW w:w="1361" w:type="dxa"/>
            <w:vMerge/>
            <w:tcBorders>
              <w:top w:val="single" w:sz="16" w:space="0" w:color="000000"/>
              <w:left w:val="nil"/>
              <w:bottom w:val="nil"/>
              <w:right w:val="nil"/>
            </w:tcBorders>
            <w:shd w:val="clear" w:color="auto" w:fill="FFFFFF"/>
            <w:vAlign w:val="center"/>
          </w:tcPr>
          <w:p w14:paraId="1C38232E" w14:textId="77777777" w:rsidR="00CE50AE" w:rsidRDefault="00CE50AE" w:rsidP="00CE50AE">
            <w:pPr>
              <w:spacing w:after="0"/>
              <w:rPr>
                <w:rFonts w:ascii="Arial" w:hAnsi="Arial" w:cs="Arial"/>
                <w:sz w:val="18"/>
                <w:szCs w:val="18"/>
              </w:rPr>
            </w:pPr>
          </w:p>
        </w:tc>
        <w:tc>
          <w:tcPr>
            <w:tcW w:w="2248" w:type="dxa"/>
            <w:tcBorders>
              <w:top w:val="nil"/>
              <w:left w:val="nil"/>
              <w:bottom w:val="nil"/>
              <w:right w:val="single" w:sz="16" w:space="0" w:color="000000"/>
            </w:tcBorders>
            <w:shd w:val="clear" w:color="auto" w:fill="FFFFFF"/>
            <w:vAlign w:val="center"/>
          </w:tcPr>
          <w:p w14:paraId="30AA6152" w14:textId="77777777" w:rsidR="00CE50AE" w:rsidRDefault="00CE50AE" w:rsidP="00CE50AE">
            <w:pPr>
              <w:spacing w:after="0" w:line="320" w:lineRule="atLeast"/>
              <w:ind w:left="60" w:right="60"/>
              <w:rPr>
                <w:rFonts w:ascii="Arial" w:hAnsi="Arial" w:cs="Arial"/>
                <w:sz w:val="18"/>
                <w:szCs w:val="18"/>
              </w:rPr>
            </w:pPr>
            <w:r>
              <w:rPr>
                <w:rFonts w:ascii="Arial" w:hAnsi="Arial" w:cs="Arial"/>
                <w:sz w:val="18"/>
                <w:szCs w:val="18"/>
              </w:rPr>
              <w:t>% within Status Anemia</w:t>
            </w:r>
          </w:p>
        </w:tc>
        <w:tc>
          <w:tcPr>
            <w:tcW w:w="1468" w:type="dxa"/>
            <w:tcBorders>
              <w:top w:val="nil"/>
              <w:left w:val="single" w:sz="16" w:space="0" w:color="000000"/>
              <w:bottom w:val="nil"/>
            </w:tcBorders>
            <w:shd w:val="clear" w:color="auto" w:fill="FFFFFF"/>
            <w:vAlign w:val="center"/>
          </w:tcPr>
          <w:p w14:paraId="136456D1" w14:textId="77777777" w:rsidR="00CE50AE" w:rsidRDefault="00CE50AE" w:rsidP="00CE50AE">
            <w:pPr>
              <w:spacing w:after="0" w:line="320" w:lineRule="atLeast"/>
              <w:ind w:left="60" w:right="60"/>
              <w:jc w:val="right"/>
              <w:rPr>
                <w:rFonts w:ascii="Arial" w:hAnsi="Arial" w:cs="Arial"/>
                <w:sz w:val="18"/>
                <w:szCs w:val="18"/>
              </w:rPr>
            </w:pPr>
            <w:r>
              <w:rPr>
                <w:rFonts w:ascii="Arial" w:hAnsi="Arial" w:cs="Arial"/>
                <w:sz w:val="18"/>
                <w:szCs w:val="18"/>
              </w:rPr>
              <w:t>92,3%</w:t>
            </w:r>
          </w:p>
        </w:tc>
        <w:tc>
          <w:tcPr>
            <w:tcW w:w="1070" w:type="dxa"/>
            <w:tcBorders>
              <w:top w:val="nil"/>
              <w:bottom w:val="nil"/>
            </w:tcBorders>
            <w:shd w:val="clear" w:color="auto" w:fill="FFFFFF"/>
            <w:vAlign w:val="center"/>
          </w:tcPr>
          <w:p w14:paraId="0B63431B" w14:textId="77777777" w:rsidR="00CE50AE" w:rsidRDefault="00CE50AE" w:rsidP="00CE50AE">
            <w:pPr>
              <w:spacing w:after="0" w:line="320" w:lineRule="atLeast"/>
              <w:ind w:left="60" w:right="60"/>
              <w:jc w:val="right"/>
              <w:rPr>
                <w:rFonts w:ascii="Arial" w:hAnsi="Arial" w:cs="Arial"/>
                <w:sz w:val="18"/>
                <w:szCs w:val="18"/>
              </w:rPr>
            </w:pPr>
            <w:r>
              <w:rPr>
                <w:rFonts w:ascii="Arial" w:hAnsi="Arial" w:cs="Arial"/>
                <w:sz w:val="18"/>
                <w:szCs w:val="18"/>
              </w:rPr>
              <w:t>7,7%</w:t>
            </w:r>
          </w:p>
        </w:tc>
        <w:tc>
          <w:tcPr>
            <w:tcW w:w="1009" w:type="dxa"/>
            <w:tcBorders>
              <w:top w:val="nil"/>
              <w:bottom w:val="nil"/>
              <w:right w:val="single" w:sz="16" w:space="0" w:color="000000"/>
            </w:tcBorders>
            <w:shd w:val="clear" w:color="auto" w:fill="FFFFFF"/>
            <w:vAlign w:val="center"/>
          </w:tcPr>
          <w:p w14:paraId="7A12189B" w14:textId="77777777" w:rsidR="00CE50AE" w:rsidRDefault="00CE50AE" w:rsidP="00CE50AE">
            <w:pPr>
              <w:spacing w:after="0" w:line="320" w:lineRule="atLeast"/>
              <w:ind w:left="60" w:right="60"/>
              <w:jc w:val="right"/>
              <w:rPr>
                <w:rFonts w:ascii="Arial" w:hAnsi="Arial" w:cs="Arial"/>
                <w:sz w:val="18"/>
                <w:szCs w:val="18"/>
              </w:rPr>
            </w:pPr>
            <w:r>
              <w:rPr>
                <w:rFonts w:ascii="Arial" w:hAnsi="Arial" w:cs="Arial"/>
                <w:sz w:val="18"/>
                <w:szCs w:val="18"/>
              </w:rPr>
              <w:t>100,0%</w:t>
            </w:r>
          </w:p>
        </w:tc>
      </w:tr>
      <w:tr w:rsidR="00CE50AE" w14:paraId="7AEDF438" w14:textId="77777777">
        <w:trPr>
          <w:cantSplit/>
        </w:trPr>
        <w:tc>
          <w:tcPr>
            <w:tcW w:w="1499" w:type="dxa"/>
            <w:vMerge/>
            <w:tcBorders>
              <w:top w:val="single" w:sz="16" w:space="0" w:color="000000"/>
              <w:left w:val="single" w:sz="16" w:space="0" w:color="000000"/>
              <w:bottom w:val="nil"/>
              <w:right w:val="nil"/>
            </w:tcBorders>
            <w:shd w:val="clear" w:color="auto" w:fill="FFFFFF"/>
            <w:vAlign w:val="center"/>
          </w:tcPr>
          <w:p w14:paraId="7079C3E0" w14:textId="77777777" w:rsidR="00CE50AE" w:rsidRDefault="00CE50AE" w:rsidP="00CE50AE">
            <w:pPr>
              <w:spacing w:after="0"/>
              <w:rPr>
                <w:rFonts w:ascii="Arial" w:hAnsi="Arial" w:cs="Arial"/>
                <w:sz w:val="18"/>
                <w:szCs w:val="18"/>
              </w:rPr>
            </w:pPr>
          </w:p>
        </w:tc>
        <w:tc>
          <w:tcPr>
            <w:tcW w:w="1361" w:type="dxa"/>
            <w:vMerge/>
            <w:tcBorders>
              <w:top w:val="single" w:sz="16" w:space="0" w:color="000000"/>
              <w:left w:val="nil"/>
              <w:bottom w:val="nil"/>
              <w:right w:val="nil"/>
            </w:tcBorders>
            <w:shd w:val="clear" w:color="auto" w:fill="FFFFFF"/>
            <w:vAlign w:val="center"/>
          </w:tcPr>
          <w:p w14:paraId="0A5C4930" w14:textId="77777777" w:rsidR="00CE50AE" w:rsidRDefault="00CE50AE" w:rsidP="00CE50AE">
            <w:pPr>
              <w:spacing w:after="0"/>
              <w:rPr>
                <w:rFonts w:ascii="Arial" w:hAnsi="Arial" w:cs="Arial"/>
                <w:sz w:val="18"/>
                <w:szCs w:val="18"/>
              </w:rPr>
            </w:pPr>
          </w:p>
        </w:tc>
        <w:tc>
          <w:tcPr>
            <w:tcW w:w="2248" w:type="dxa"/>
            <w:tcBorders>
              <w:top w:val="nil"/>
              <w:left w:val="nil"/>
              <w:bottom w:val="nil"/>
              <w:right w:val="single" w:sz="16" w:space="0" w:color="000000"/>
            </w:tcBorders>
            <w:shd w:val="clear" w:color="auto" w:fill="FFFFFF"/>
            <w:vAlign w:val="center"/>
          </w:tcPr>
          <w:p w14:paraId="11705DA1" w14:textId="77777777" w:rsidR="00CE50AE" w:rsidRDefault="00CE50AE" w:rsidP="00CE50AE">
            <w:pPr>
              <w:spacing w:after="0" w:line="320" w:lineRule="atLeast"/>
              <w:ind w:left="60" w:right="60"/>
              <w:rPr>
                <w:rFonts w:ascii="Arial" w:hAnsi="Arial" w:cs="Arial"/>
                <w:sz w:val="18"/>
                <w:szCs w:val="18"/>
              </w:rPr>
            </w:pPr>
            <w:r>
              <w:rPr>
                <w:rFonts w:ascii="Arial" w:hAnsi="Arial" w:cs="Arial"/>
                <w:sz w:val="18"/>
                <w:szCs w:val="18"/>
              </w:rPr>
              <w:t>% within Zat Besi</w:t>
            </w:r>
          </w:p>
        </w:tc>
        <w:tc>
          <w:tcPr>
            <w:tcW w:w="1468" w:type="dxa"/>
            <w:tcBorders>
              <w:top w:val="nil"/>
              <w:left w:val="single" w:sz="16" w:space="0" w:color="000000"/>
              <w:bottom w:val="nil"/>
            </w:tcBorders>
            <w:shd w:val="clear" w:color="auto" w:fill="FFFFFF"/>
            <w:vAlign w:val="center"/>
          </w:tcPr>
          <w:p w14:paraId="1EC49CE4" w14:textId="77777777" w:rsidR="00CE50AE" w:rsidRDefault="00CE50AE" w:rsidP="00CE50AE">
            <w:pPr>
              <w:spacing w:after="0" w:line="320" w:lineRule="atLeast"/>
              <w:ind w:left="60" w:right="60"/>
              <w:jc w:val="right"/>
              <w:rPr>
                <w:rFonts w:ascii="Arial" w:hAnsi="Arial" w:cs="Arial"/>
                <w:sz w:val="18"/>
                <w:szCs w:val="18"/>
              </w:rPr>
            </w:pPr>
            <w:r>
              <w:rPr>
                <w:rFonts w:ascii="Arial" w:hAnsi="Arial" w:cs="Arial"/>
                <w:sz w:val="18"/>
                <w:szCs w:val="18"/>
              </w:rPr>
              <w:t>67,9%</w:t>
            </w:r>
          </w:p>
        </w:tc>
        <w:tc>
          <w:tcPr>
            <w:tcW w:w="1070" w:type="dxa"/>
            <w:tcBorders>
              <w:top w:val="nil"/>
              <w:bottom w:val="nil"/>
            </w:tcBorders>
            <w:shd w:val="clear" w:color="auto" w:fill="FFFFFF"/>
            <w:vAlign w:val="center"/>
          </w:tcPr>
          <w:p w14:paraId="77C3A187" w14:textId="77777777" w:rsidR="00CE50AE" w:rsidRDefault="00CE50AE" w:rsidP="00CE50AE">
            <w:pPr>
              <w:spacing w:after="0" w:line="320" w:lineRule="atLeast"/>
              <w:ind w:left="60" w:right="60"/>
              <w:jc w:val="right"/>
              <w:rPr>
                <w:rFonts w:ascii="Arial" w:hAnsi="Arial" w:cs="Arial"/>
                <w:sz w:val="18"/>
                <w:szCs w:val="18"/>
              </w:rPr>
            </w:pPr>
            <w:r>
              <w:rPr>
                <w:rFonts w:ascii="Arial" w:hAnsi="Arial" w:cs="Arial"/>
                <w:sz w:val="18"/>
                <w:szCs w:val="18"/>
              </w:rPr>
              <w:t>75,0%</w:t>
            </w:r>
          </w:p>
        </w:tc>
        <w:tc>
          <w:tcPr>
            <w:tcW w:w="1009" w:type="dxa"/>
            <w:tcBorders>
              <w:top w:val="nil"/>
              <w:bottom w:val="nil"/>
              <w:right w:val="single" w:sz="16" w:space="0" w:color="000000"/>
            </w:tcBorders>
            <w:shd w:val="clear" w:color="auto" w:fill="FFFFFF"/>
            <w:vAlign w:val="center"/>
          </w:tcPr>
          <w:p w14:paraId="2718BBEB" w14:textId="77777777" w:rsidR="00CE50AE" w:rsidRDefault="00CE50AE" w:rsidP="00CE50AE">
            <w:pPr>
              <w:spacing w:after="0" w:line="320" w:lineRule="atLeast"/>
              <w:ind w:left="60" w:right="60"/>
              <w:jc w:val="right"/>
              <w:rPr>
                <w:rFonts w:ascii="Arial" w:hAnsi="Arial" w:cs="Arial"/>
                <w:sz w:val="18"/>
                <w:szCs w:val="18"/>
              </w:rPr>
            </w:pPr>
            <w:r>
              <w:rPr>
                <w:rFonts w:ascii="Arial" w:hAnsi="Arial" w:cs="Arial"/>
                <w:sz w:val="18"/>
                <w:szCs w:val="18"/>
              </w:rPr>
              <w:t>68,4%</w:t>
            </w:r>
          </w:p>
        </w:tc>
      </w:tr>
      <w:tr w:rsidR="00CE50AE" w14:paraId="49874DF4" w14:textId="77777777">
        <w:trPr>
          <w:cantSplit/>
        </w:trPr>
        <w:tc>
          <w:tcPr>
            <w:tcW w:w="1499" w:type="dxa"/>
            <w:vMerge/>
            <w:tcBorders>
              <w:top w:val="single" w:sz="16" w:space="0" w:color="000000"/>
              <w:left w:val="single" w:sz="16" w:space="0" w:color="000000"/>
              <w:bottom w:val="nil"/>
              <w:right w:val="nil"/>
            </w:tcBorders>
            <w:shd w:val="clear" w:color="auto" w:fill="FFFFFF"/>
            <w:vAlign w:val="center"/>
          </w:tcPr>
          <w:p w14:paraId="15BEFDFC" w14:textId="77777777" w:rsidR="00CE50AE" w:rsidRDefault="00CE50AE" w:rsidP="00CE50AE">
            <w:pPr>
              <w:spacing w:after="0"/>
              <w:rPr>
                <w:rFonts w:ascii="Arial" w:hAnsi="Arial" w:cs="Arial"/>
                <w:sz w:val="18"/>
                <w:szCs w:val="18"/>
              </w:rPr>
            </w:pPr>
          </w:p>
        </w:tc>
        <w:tc>
          <w:tcPr>
            <w:tcW w:w="1361" w:type="dxa"/>
            <w:vMerge w:val="restart"/>
            <w:tcBorders>
              <w:top w:val="nil"/>
              <w:left w:val="nil"/>
              <w:bottom w:val="nil"/>
              <w:right w:val="nil"/>
            </w:tcBorders>
            <w:shd w:val="clear" w:color="auto" w:fill="FFFFFF"/>
            <w:vAlign w:val="center"/>
          </w:tcPr>
          <w:p w14:paraId="5B2266EA" w14:textId="77777777" w:rsidR="00CE50AE" w:rsidRDefault="00CE50AE" w:rsidP="00CE50AE">
            <w:pPr>
              <w:spacing w:after="0" w:line="320" w:lineRule="atLeast"/>
              <w:ind w:left="60" w:right="60"/>
              <w:rPr>
                <w:rFonts w:ascii="Arial" w:hAnsi="Arial" w:cs="Arial"/>
                <w:sz w:val="18"/>
                <w:szCs w:val="18"/>
              </w:rPr>
            </w:pPr>
            <w:r>
              <w:rPr>
                <w:rFonts w:ascii="Arial" w:hAnsi="Arial" w:cs="Arial"/>
                <w:sz w:val="18"/>
                <w:szCs w:val="18"/>
              </w:rPr>
              <w:t>anemia</w:t>
            </w:r>
          </w:p>
        </w:tc>
        <w:tc>
          <w:tcPr>
            <w:tcW w:w="2248" w:type="dxa"/>
            <w:tcBorders>
              <w:top w:val="nil"/>
              <w:left w:val="nil"/>
              <w:bottom w:val="nil"/>
              <w:right w:val="single" w:sz="16" w:space="0" w:color="000000"/>
            </w:tcBorders>
            <w:shd w:val="clear" w:color="auto" w:fill="FFFFFF"/>
            <w:vAlign w:val="center"/>
          </w:tcPr>
          <w:p w14:paraId="51D30BF4" w14:textId="77777777" w:rsidR="00CE50AE" w:rsidRDefault="00CE50AE" w:rsidP="00CE50AE">
            <w:pPr>
              <w:spacing w:after="0" w:line="320" w:lineRule="atLeast"/>
              <w:ind w:left="60" w:right="60"/>
              <w:rPr>
                <w:rFonts w:ascii="Arial" w:hAnsi="Arial" w:cs="Arial"/>
                <w:sz w:val="18"/>
                <w:szCs w:val="18"/>
              </w:rPr>
            </w:pPr>
            <w:r>
              <w:rPr>
                <w:rFonts w:ascii="Arial" w:hAnsi="Arial" w:cs="Arial"/>
                <w:sz w:val="18"/>
                <w:szCs w:val="18"/>
              </w:rPr>
              <w:t>Count</w:t>
            </w:r>
          </w:p>
        </w:tc>
        <w:tc>
          <w:tcPr>
            <w:tcW w:w="1468" w:type="dxa"/>
            <w:tcBorders>
              <w:top w:val="nil"/>
              <w:left w:val="single" w:sz="16" w:space="0" w:color="000000"/>
              <w:bottom w:val="nil"/>
            </w:tcBorders>
            <w:shd w:val="clear" w:color="auto" w:fill="FFFFFF"/>
            <w:vAlign w:val="center"/>
          </w:tcPr>
          <w:p w14:paraId="287E6D87" w14:textId="77777777" w:rsidR="00CE50AE" w:rsidRDefault="00CE50AE" w:rsidP="00CE50AE">
            <w:pPr>
              <w:spacing w:after="0" w:line="320" w:lineRule="atLeast"/>
              <w:ind w:left="60" w:right="60"/>
              <w:jc w:val="right"/>
              <w:rPr>
                <w:rFonts w:ascii="Arial" w:hAnsi="Arial" w:cs="Arial"/>
                <w:sz w:val="18"/>
                <w:szCs w:val="18"/>
              </w:rPr>
            </w:pPr>
            <w:r>
              <w:rPr>
                <w:rFonts w:ascii="Arial" w:hAnsi="Arial" w:cs="Arial"/>
                <w:sz w:val="18"/>
                <w:szCs w:val="18"/>
              </w:rPr>
              <w:t>17</w:t>
            </w:r>
          </w:p>
        </w:tc>
        <w:tc>
          <w:tcPr>
            <w:tcW w:w="1070" w:type="dxa"/>
            <w:tcBorders>
              <w:top w:val="nil"/>
              <w:bottom w:val="nil"/>
            </w:tcBorders>
            <w:shd w:val="clear" w:color="auto" w:fill="FFFFFF"/>
            <w:vAlign w:val="center"/>
          </w:tcPr>
          <w:p w14:paraId="153C9E60" w14:textId="77777777" w:rsidR="00CE50AE" w:rsidRDefault="00CE50AE" w:rsidP="00CE50AE">
            <w:pPr>
              <w:spacing w:after="0"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right w:val="single" w:sz="16" w:space="0" w:color="000000"/>
            </w:tcBorders>
            <w:shd w:val="clear" w:color="auto" w:fill="FFFFFF"/>
            <w:vAlign w:val="center"/>
          </w:tcPr>
          <w:p w14:paraId="5194838B" w14:textId="77777777" w:rsidR="00CE50AE" w:rsidRDefault="00CE50AE" w:rsidP="00CE50AE">
            <w:pPr>
              <w:spacing w:after="0" w:line="320" w:lineRule="atLeast"/>
              <w:ind w:left="60" w:right="60"/>
              <w:jc w:val="right"/>
              <w:rPr>
                <w:rFonts w:ascii="Arial" w:hAnsi="Arial" w:cs="Arial"/>
                <w:sz w:val="18"/>
                <w:szCs w:val="18"/>
              </w:rPr>
            </w:pPr>
            <w:r>
              <w:rPr>
                <w:rFonts w:ascii="Arial" w:hAnsi="Arial" w:cs="Arial"/>
                <w:sz w:val="18"/>
                <w:szCs w:val="18"/>
              </w:rPr>
              <w:t>18</w:t>
            </w:r>
          </w:p>
        </w:tc>
      </w:tr>
      <w:tr w:rsidR="00CE50AE" w14:paraId="497BF57D" w14:textId="77777777">
        <w:trPr>
          <w:cantSplit/>
        </w:trPr>
        <w:tc>
          <w:tcPr>
            <w:tcW w:w="1499" w:type="dxa"/>
            <w:vMerge/>
            <w:tcBorders>
              <w:top w:val="single" w:sz="16" w:space="0" w:color="000000"/>
              <w:left w:val="single" w:sz="16" w:space="0" w:color="000000"/>
              <w:bottom w:val="nil"/>
              <w:right w:val="nil"/>
            </w:tcBorders>
            <w:shd w:val="clear" w:color="auto" w:fill="FFFFFF"/>
            <w:vAlign w:val="center"/>
          </w:tcPr>
          <w:p w14:paraId="66C6570A" w14:textId="77777777" w:rsidR="00CE50AE" w:rsidRDefault="00CE50AE" w:rsidP="00CE50AE">
            <w:pPr>
              <w:spacing w:after="0"/>
              <w:rPr>
                <w:rFonts w:ascii="Arial" w:hAnsi="Arial" w:cs="Arial"/>
                <w:sz w:val="18"/>
                <w:szCs w:val="18"/>
              </w:rPr>
            </w:pPr>
          </w:p>
        </w:tc>
        <w:tc>
          <w:tcPr>
            <w:tcW w:w="1361" w:type="dxa"/>
            <w:vMerge/>
            <w:tcBorders>
              <w:top w:val="nil"/>
              <w:left w:val="nil"/>
              <w:bottom w:val="nil"/>
              <w:right w:val="nil"/>
            </w:tcBorders>
            <w:shd w:val="clear" w:color="auto" w:fill="FFFFFF"/>
            <w:vAlign w:val="center"/>
          </w:tcPr>
          <w:p w14:paraId="62060CD2" w14:textId="77777777" w:rsidR="00CE50AE" w:rsidRDefault="00CE50AE" w:rsidP="00CE50AE">
            <w:pPr>
              <w:spacing w:after="0"/>
              <w:rPr>
                <w:rFonts w:ascii="Arial" w:hAnsi="Arial" w:cs="Arial"/>
                <w:sz w:val="18"/>
                <w:szCs w:val="18"/>
              </w:rPr>
            </w:pPr>
          </w:p>
        </w:tc>
        <w:tc>
          <w:tcPr>
            <w:tcW w:w="2248" w:type="dxa"/>
            <w:tcBorders>
              <w:top w:val="nil"/>
              <w:left w:val="nil"/>
              <w:bottom w:val="nil"/>
              <w:right w:val="single" w:sz="16" w:space="0" w:color="000000"/>
            </w:tcBorders>
            <w:shd w:val="clear" w:color="auto" w:fill="FFFFFF"/>
            <w:vAlign w:val="center"/>
          </w:tcPr>
          <w:p w14:paraId="1D26CD9A" w14:textId="77777777" w:rsidR="00CE50AE" w:rsidRDefault="00CE50AE" w:rsidP="00CE50AE">
            <w:pPr>
              <w:spacing w:after="0" w:line="320" w:lineRule="atLeast"/>
              <w:ind w:left="60" w:right="60"/>
              <w:rPr>
                <w:rFonts w:ascii="Arial" w:hAnsi="Arial" w:cs="Arial"/>
                <w:sz w:val="18"/>
                <w:szCs w:val="18"/>
              </w:rPr>
            </w:pPr>
            <w:r>
              <w:rPr>
                <w:rFonts w:ascii="Arial" w:hAnsi="Arial" w:cs="Arial"/>
                <w:sz w:val="18"/>
                <w:szCs w:val="18"/>
              </w:rPr>
              <w:t>% within Status Anemia</w:t>
            </w:r>
          </w:p>
        </w:tc>
        <w:tc>
          <w:tcPr>
            <w:tcW w:w="1468" w:type="dxa"/>
            <w:tcBorders>
              <w:top w:val="nil"/>
              <w:left w:val="single" w:sz="16" w:space="0" w:color="000000"/>
              <w:bottom w:val="nil"/>
            </w:tcBorders>
            <w:shd w:val="clear" w:color="auto" w:fill="FFFFFF"/>
            <w:vAlign w:val="center"/>
          </w:tcPr>
          <w:p w14:paraId="74AA4357" w14:textId="77777777" w:rsidR="00CE50AE" w:rsidRDefault="00CE50AE" w:rsidP="00CE50AE">
            <w:pPr>
              <w:spacing w:after="0" w:line="320" w:lineRule="atLeast"/>
              <w:ind w:left="60" w:right="60"/>
              <w:jc w:val="right"/>
              <w:rPr>
                <w:rFonts w:ascii="Arial" w:hAnsi="Arial" w:cs="Arial"/>
                <w:sz w:val="18"/>
                <w:szCs w:val="18"/>
              </w:rPr>
            </w:pPr>
            <w:r>
              <w:rPr>
                <w:rFonts w:ascii="Arial" w:hAnsi="Arial" w:cs="Arial"/>
                <w:sz w:val="18"/>
                <w:szCs w:val="18"/>
              </w:rPr>
              <w:t>94,4%</w:t>
            </w:r>
          </w:p>
        </w:tc>
        <w:tc>
          <w:tcPr>
            <w:tcW w:w="1070" w:type="dxa"/>
            <w:tcBorders>
              <w:top w:val="nil"/>
              <w:bottom w:val="nil"/>
            </w:tcBorders>
            <w:shd w:val="clear" w:color="auto" w:fill="FFFFFF"/>
            <w:vAlign w:val="center"/>
          </w:tcPr>
          <w:p w14:paraId="42E65BDD" w14:textId="77777777" w:rsidR="00CE50AE" w:rsidRDefault="00CE50AE" w:rsidP="00CE50AE">
            <w:pPr>
              <w:spacing w:after="0" w:line="320" w:lineRule="atLeast"/>
              <w:ind w:left="60" w:right="60"/>
              <w:jc w:val="right"/>
              <w:rPr>
                <w:rFonts w:ascii="Arial" w:hAnsi="Arial" w:cs="Arial"/>
                <w:sz w:val="18"/>
                <w:szCs w:val="18"/>
              </w:rPr>
            </w:pPr>
            <w:r>
              <w:rPr>
                <w:rFonts w:ascii="Arial" w:hAnsi="Arial" w:cs="Arial"/>
                <w:sz w:val="18"/>
                <w:szCs w:val="18"/>
              </w:rPr>
              <w:t>5,6%</w:t>
            </w:r>
          </w:p>
        </w:tc>
        <w:tc>
          <w:tcPr>
            <w:tcW w:w="1009" w:type="dxa"/>
            <w:tcBorders>
              <w:top w:val="nil"/>
              <w:bottom w:val="nil"/>
              <w:right w:val="single" w:sz="16" w:space="0" w:color="000000"/>
            </w:tcBorders>
            <w:shd w:val="clear" w:color="auto" w:fill="FFFFFF"/>
            <w:vAlign w:val="center"/>
          </w:tcPr>
          <w:p w14:paraId="1A5EFF7C" w14:textId="77777777" w:rsidR="00CE50AE" w:rsidRDefault="00CE50AE" w:rsidP="00CE50AE">
            <w:pPr>
              <w:spacing w:after="0" w:line="320" w:lineRule="atLeast"/>
              <w:ind w:left="60" w:right="60"/>
              <w:jc w:val="right"/>
              <w:rPr>
                <w:rFonts w:ascii="Arial" w:hAnsi="Arial" w:cs="Arial"/>
                <w:sz w:val="18"/>
                <w:szCs w:val="18"/>
              </w:rPr>
            </w:pPr>
            <w:r>
              <w:rPr>
                <w:rFonts w:ascii="Arial" w:hAnsi="Arial" w:cs="Arial"/>
                <w:sz w:val="18"/>
                <w:szCs w:val="18"/>
              </w:rPr>
              <w:t>100,0%</w:t>
            </w:r>
          </w:p>
        </w:tc>
      </w:tr>
      <w:tr w:rsidR="00CE50AE" w14:paraId="56EDB02B" w14:textId="77777777">
        <w:trPr>
          <w:cantSplit/>
        </w:trPr>
        <w:tc>
          <w:tcPr>
            <w:tcW w:w="1499" w:type="dxa"/>
            <w:vMerge/>
            <w:tcBorders>
              <w:top w:val="single" w:sz="16" w:space="0" w:color="000000"/>
              <w:left w:val="single" w:sz="16" w:space="0" w:color="000000"/>
              <w:bottom w:val="nil"/>
              <w:right w:val="nil"/>
            </w:tcBorders>
            <w:shd w:val="clear" w:color="auto" w:fill="FFFFFF"/>
            <w:vAlign w:val="center"/>
          </w:tcPr>
          <w:p w14:paraId="33859427" w14:textId="77777777" w:rsidR="00CE50AE" w:rsidRDefault="00CE50AE" w:rsidP="00CE50AE">
            <w:pPr>
              <w:spacing w:after="0"/>
              <w:rPr>
                <w:rFonts w:ascii="Arial" w:hAnsi="Arial" w:cs="Arial"/>
                <w:sz w:val="18"/>
                <w:szCs w:val="18"/>
              </w:rPr>
            </w:pPr>
          </w:p>
        </w:tc>
        <w:tc>
          <w:tcPr>
            <w:tcW w:w="1361" w:type="dxa"/>
            <w:vMerge/>
            <w:tcBorders>
              <w:top w:val="nil"/>
              <w:left w:val="nil"/>
              <w:bottom w:val="nil"/>
              <w:right w:val="nil"/>
            </w:tcBorders>
            <w:shd w:val="clear" w:color="auto" w:fill="FFFFFF"/>
            <w:vAlign w:val="center"/>
          </w:tcPr>
          <w:p w14:paraId="26916A8B" w14:textId="77777777" w:rsidR="00CE50AE" w:rsidRDefault="00CE50AE" w:rsidP="00CE50AE">
            <w:pPr>
              <w:spacing w:after="0"/>
              <w:rPr>
                <w:rFonts w:ascii="Arial" w:hAnsi="Arial" w:cs="Arial"/>
                <w:sz w:val="18"/>
                <w:szCs w:val="18"/>
              </w:rPr>
            </w:pPr>
          </w:p>
        </w:tc>
        <w:tc>
          <w:tcPr>
            <w:tcW w:w="2248" w:type="dxa"/>
            <w:tcBorders>
              <w:top w:val="nil"/>
              <w:left w:val="nil"/>
              <w:bottom w:val="nil"/>
              <w:right w:val="single" w:sz="16" w:space="0" w:color="000000"/>
            </w:tcBorders>
            <w:shd w:val="clear" w:color="auto" w:fill="FFFFFF"/>
            <w:vAlign w:val="center"/>
          </w:tcPr>
          <w:p w14:paraId="33B13030" w14:textId="77777777" w:rsidR="00CE50AE" w:rsidRDefault="00CE50AE" w:rsidP="00CE50AE">
            <w:pPr>
              <w:spacing w:after="0" w:line="320" w:lineRule="atLeast"/>
              <w:ind w:left="60" w:right="60"/>
              <w:rPr>
                <w:rFonts w:ascii="Arial" w:hAnsi="Arial" w:cs="Arial"/>
                <w:sz w:val="18"/>
                <w:szCs w:val="18"/>
              </w:rPr>
            </w:pPr>
            <w:r>
              <w:rPr>
                <w:rFonts w:ascii="Arial" w:hAnsi="Arial" w:cs="Arial"/>
                <w:sz w:val="18"/>
                <w:szCs w:val="18"/>
              </w:rPr>
              <w:t>% within Zat Besi</w:t>
            </w:r>
          </w:p>
        </w:tc>
        <w:tc>
          <w:tcPr>
            <w:tcW w:w="1468" w:type="dxa"/>
            <w:tcBorders>
              <w:top w:val="nil"/>
              <w:left w:val="single" w:sz="16" w:space="0" w:color="000000"/>
              <w:bottom w:val="nil"/>
            </w:tcBorders>
            <w:shd w:val="clear" w:color="auto" w:fill="FFFFFF"/>
            <w:vAlign w:val="center"/>
          </w:tcPr>
          <w:p w14:paraId="2F92652D" w14:textId="77777777" w:rsidR="00CE50AE" w:rsidRDefault="00CE50AE" w:rsidP="00CE50AE">
            <w:pPr>
              <w:spacing w:after="0" w:line="320" w:lineRule="atLeast"/>
              <w:ind w:left="60" w:right="60"/>
              <w:jc w:val="right"/>
              <w:rPr>
                <w:rFonts w:ascii="Arial" w:hAnsi="Arial" w:cs="Arial"/>
                <w:sz w:val="18"/>
                <w:szCs w:val="18"/>
              </w:rPr>
            </w:pPr>
            <w:r>
              <w:rPr>
                <w:rFonts w:ascii="Arial" w:hAnsi="Arial" w:cs="Arial"/>
                <w:sz w:val="18"/>
                <w:szCs w:val="18"/>
              </w:rPr>
              <w:t>32,1%</w:t>
            </w:r>
          </w:p>
        </w:tc>
        <w:tc>
          <w:tcPr>
            <w:tcW w:w="1070" w:type="dxa"/>
            <w:tcBorders>
              <w:top w:val="nil"/>
              <w:bottom w:val="nil"/>
            </w:tcBorders>
            <w:shd w:val="clear" w:color="auto" w:fill="FFFFFF"/>
            <w:vAlign w:val="center"/>
          </w:tcPr>
          <w:p w14:paraId="1E402A9E" w14:textId="77777777" w:rsidR="00CE50AE" w:rsidRDefault="00CE50AE" w:rsidP="00CE50AE">
            <w:pPr>
              <w:spacing w:after="0" w:line="320" w:lineRule="atLeast"/>
              <w:ind w:left="60" w:right="60"/>
              <w:jc w:val="right"/>
              <w:rPr>
                <w:rFonts w:ascii="Arial" w:hAnsi="Arial" w:cs="Arial"/>
                <w:sz w:val="18"/>
                <w:szCs w:val="18"/>
              </w:rPr>
            </w:pPr>
            <w:r>
              <w:rPr>
                <w:rFonts w:ascii="Arial" w:hAnsi="Arial" w:cs="Arial"/>
                <w:sz w:val="18"/>
                <w:szCs w:val="18"/>
              </w:rPr>
              <w:t>25,0%</w:t>
            </w:r>
          </w:p>
        </w:tc>
        <w:tc>
          <w:tcPr>
            <w:tcW w:w="1009" w:type="dxa"/>
            <w:tcBorders>
              <w:top w:val="nil"/>
              <w:bottom w:val="nil"/>
              <w:right w:val="single" w:sz="16" w:space="0" w:color="000000"/>
            </w:tcBorders>
            <w:shd w:val="clear" w:color="auto" w:fill="FFFFFF"/>
            <w:vAlign w:val="center"/>
          </w:tcPr>
          <w:p w14:paraId="1EAFBCE0" w14:textId="77777777" w:rsidR="00CE50AE" w:rsidRDefault="00CE50AE" w:rsidP="00CE50AE">
            <w:pPr>
              <w:spacing w:after="0" w:line="320" w:lineRule="atLeast"/>
              <w:ind w:left="60" w:right="60"/>
              <w:jc w:val="right"/>
              <w:rPr>
                <w:rFonts w:ascii="Arial" w:hAnsi="Arial" w:cs="Arial"/>
                <w:sz w:val="18"/>
                <w:szCs w:val="18"/>
              </w:rPr>
            </w:pPr>
            <w:r>
              <w:rPr>
                <w:rFonts w:ascii="Arial" w:hAnsi="Arial" w:cs="Arial"/>
                <w:sz w:val="18"/>
                <w:szCs w:val="18"/>
              </w:rPr>
              <w:t>31,6%</w:t>
            </w:r>
          </w:p>
        </w:tc>
      </w:tr>
      <w:tr w:rsidR="00CE50AE" w14:paraId="23275E61" w14:textId="77777777">
        <w:trPr>
          <w:cantSplit/>
        </w:trPr>
        <w:tc>
          <w:tcPr>
            <w:tcW w:w="2860" w:type="dxa"/>
            <w:gridSpan w:val="2"/>
            <w:vMerge w:val="restart"/>
            <w:tcBorders>
              <w:top w:val="nil"/>
              <w:left w:val="single" w:sz="16" w:space="0" w:color="000000"/>
              <w:bottom w:val="single" w:sz="16" w:space="0" w:color="000000"/>
              <w:right w:val="nil"/>
            </w:tcBorders>
            <w:shd w:val="clear" w:color="auto" w:fill="FFFFFF"/>
            <w:vAlign w:val="center"/>
          </w:tcPr>
          <w:p w14:paraId="778C56CE" w14:textId="77777777" w:rsidR="00CE50AE" w:rsidRDefault="00CE50AE" w:rsidP="00CE50AE">
            <w:pPr>
              <w:spacing w:after="0" w:line="320" w:lineRule="atLeast"/>
              <w:ind w:left="60" w:right="60"/>
              <w:rPr>
                <w:rFonts w:ascii="Arial" w:hAnsi="Arial" w:cs="Arial"/>
                <w:sz w:val="18"/>
                <w:szCs w:val="18"/>
              </w:rPr>
            </w:pPr>
            <w:r>
              <w:rPr>
                <w:rFonts w:ascii="Arial" w:hAnsi="Arial" w:cs="Arial"/>
                <w:sz w:val="18"/>
                <w:szCs w:val="18"/>
              </w:rPr>
              <w:t>Total</w:t>
            </w:r>
          </w:p>
        </w:tc>
        <w:tc>
          <w:tcPr>
            <w:tcW w:w="2248" w:type="dxa"/>
            <w:tcBorders>
              <w:top w:val="nil"/>
              <w:left w:val="nil"/>
              <w:bottom w:val="nil"/>
              <w:right w:val="single" w:sz="16" w:space="0" w:color="000000"/>
            </w:tcBorders>
            <w:shd w:val="clear" w:color="auto" w:fill="FFFFFF"/>
            <w:vAlign w:val="center"/>
          </w:tcPr>
          <w:p w14:paraId="5DEB2055" w14:textId="77777777" w:rsidR="00CE50AE" w:rsidRDefault="00CE50AE" w:rsidP="00CE50AE">
            <w:pPr>
              <w:spacing w:after="0" w:line="320" w:lineRule="atLeast"/>
              <w:ind w:left="60" w:right="60"/>
              <w:rPr>
                <w:rFonts w:ascii="Arial" w:hAnsi="Arial" w:cs="Arial"/>
                <w:sz w:val="18"/>
                <w:szCs w:val="18"/>
              </w:rPr>
            </w:pPr>
            <w:r>
              <w:rPr>
                <w:rFonts w:ascii="Arial" w:hAnsi="Arial" w:cs="Arial"/>
                <w:sz w:val="18"/>
                <w:szCs w:val="18"/>
              </w:rPr>
              <w:t>Count</w:t>
            </w:r>
          </w:p>
        </w:tc>
        <w:tc>
          <w:tcPr>
            <w:tcW w:w="1468" w:type="dxa"/>
            <w:tcBorders>
              <w:top w:val="nil"/>
              <w:left w:val="single" w:sz="16" w:space="0" w:color="000000"/>
              <w:bottom w:val="nil"/>
            </w:tcBorders>
            <w:shd w:val="clear" w:color="auto" w:fill="FFFFFF"/>
            <w:vAlign w:val="center"/>
          </w:tcPr>
          <w:p w14:paraId="204454B1" w14:textId="77777777" w:rsidR="00CE50AE" w:rsidRDefault="00CE50AE" w:rsidP="00CE50AE">
            <w:pPr>
              <w:spacing w:after="0" w:line="320" w:lineRule="atLeast"/>
              <w:ind w:left="60" w:right="60"/>
              <w:jc w:val="right"/>
              <w:rPr>
                <w:rFonts w:ascii="Arial" w:hAnsi="Arial" w:cs="Arial"/>
                <w:sz w:val="18"/>
                <w:szCs w:val="18"/>
              </w:rPr>
            </w:pPr>
            <w:r>
              <w:rPr>
                <w:rFonts w:ascii="Arial" w:hAnsi="Arial" w:cs="Arial"/>
                <w:sz w:val="18"/>
                <w:szCs w:val="18"/>
              </w:rPr>
              <w:t>53</w:t>
            </w:r>
          </w:p>
        </w:tc>
        <w:tc>
          <w:tcPr>
            <w:tcW w:w="1070" w:type="dxa"/>
            <w:tcBorders>
              <w:top w:val="nil"/>
              <w:bottom w:val="nil"/>
            </w:tcBorders>
            <w:shd w:val="clear" w:color="auto" w:fill="FFFFFF"/>
            <w:vAlign w:val="center"/>
          </w:tcPr>
          <w:p w14:paraId="7871CEC8" w14:textId="77777777" w:rsidR="00CE50AE" w:rsidRDefault="00CE50AE" w:rsidP="00CE50AE">
            <w:pPr>
              <w:spacing w:after="0" w:line="320" w:lineRule="atLeast"/>
              <w:ind w:left="60" w:right="60"/>
              <w:jc w:val="right"/>
              <w:rPr>
                <w:rFonts w:ascii="Arial" w:hAnsi="Arial" w:cs="Arial"/>
                <w:sz w:val="18"/>
                <w:szCs w:val="18"/>
              </w:rPr>
            </w:pPr>
            <w:r>
              <w:rPr>
                <w:rFonts w:ascii="Arial" w:hAnsi="Arial" w:cs="Arial"/>
                <w:sz w:val="18"/>
                <w:szCs w:val="18"/>
              </w:rPr>
              <w:t>4</w:t>
            </w:r>
          </w:p>
        </w:tc>
        <w:tc>
          <w:tcPr>
            <w:tcW w:w="1009" w:type="dxa"/>
            <w:tcBorders>
              <w:top w:val="nil"/>
              <w:bottom w:val="nil"/>
              <w:right w:val="single" w:sz="16" w:space="0" w:color="000000"/>
            </w:tcBorders>
            <w:shd w:val="clear" w:color="auto" w:fill="FFFFFF"/>
            <w:vAlign w:val="center"/>
          </w:tcPr>
          <w:p w14:paraId="4116CF9C" w14:textId="77777777" w:rsidR="00CE50AE" w:rsidRDefault="00CE50AE" w:rsidP="00CE50AE">
            <w:pPr>
              <w:spacing w:after="0" w:line="320" w:lineRule="atLeast"/>
              <w:ind w:left="60" w:right="60"/>
              <w:jc w:val="right"/>
              <w:rPr>
                <w:rFonts w:ascii="Arial" w:hAnsi="Arial" w:cs="Arial"/>
                <w:sz w:val="18"/>
                <w:szCs w:val="18"/>
              </w:rPr>
            </w:pPr>
            <w:r>
              <w:rPr>
                <w:rFonts w:ascii="Arial" w:hAnsi="Arial" w:cs="Arial"/>
                <w:sz w:val="18"/>
                <w:szCs w:val="18"/>
              </w:rPr>
              <w:t>57</w:t>
            </w:r>
          </w:p>
        </w:tc>
      </w:tr>
      <w:tr w:rsidR="00CE50AE" w14:paraId="4E568AD6" w14:textId="77777777">
        <w:trPr>
          <w:cantSplit/>
        </w:trPr>
        <w:tc>
          <w:tcPr>
            <w:tcW w:w="2860" w:type="dxa"/>
            <w:gridSpan w:val="2"/>
            <w:vMerge/>
            <w:tcBorders>
              <w:top w:val="nil"/>
              <w:left w:val="single" w:sz="16" w:space="0" w:color="000000"/>
              <w:bottom w:val="single" w:sz="16" w:space="0" w:color="000000"/>
              <w:right w:val="nil"/>
            </w:tcBorders>
            <w:shd w:val="clear" w:color="auto" w:fill="FFFFFF"/>
            <w:vAlign w:val="center"/>
          </w:tcPr>
          <w:p w14:paraId="385C6663" w14:textId="77777777" w:rsidR="00CE50AE" w:rsidRDefault="00CE50AE" w:rsidP="00CE50AE">
            <w:pPr>
              <w:spacing w:after="0"/>
              <w:rPr>
                <w:rFonts w:ascii="Arial" w:hAnsi="Arial" w:cs="Arial"/>
                <w:sz w:val="18"/>
                <w:szCs w:val="18"/>
              </w:rPr>
            </w:pPr>
          </w:p>
        </w:tc>
        <w:tc>
          <w:tcPr>
            <w:tcW w:w="2248" w:type="dxa"/>
            <w:tcBorders>
              <w:top w:val="nil"/>
              <w:left w:val="nil"/>
              <w:bottom w:val="nil"/>
              <w:right w:val="single" w:sz="16" w:space="0" w:color="000000"/>
            </w:tcBorders>
            <w:shd w:val="clear" w:color="auto" w:fill="FFFFFF"/>
            <w:vAlign w:val="center"/>
          </w:tcPr>
          <w:p w14:paraId="4BD0B1D1" w14:textId="77777777" w:rsidR="00CE50AE" w:rsidRDefault="00CE50AE" w:rsidP="00CE50AE">
            <w:pPr>
              <w:spacing w:after="0" w:line="320" w:lineRule="atLeast"/>
              <w:ind w:left="60" w:right="60"/>
              <w:rPr>
                <w:rFonts w:ascii="Arial" w:hAnsi="Arial" w:cs="Arial"/>
                <w:sz w:val="18"/>
                <w:szCs w:val="18"/>
              </w:rPr>
            </w:pPr>
            <w:r>
              <w:rPr>
                <w:rFonts w:ascii="Arial" w:hAnsi="Arial" w:cs="Arial"/>
                <w:sz w:val="18"/>
                <w:szCs w:val="18"/>
              </w:rPr>
              <w:t>% within Status Anemia</w:t>
            </w:r>
          </w:p>
        </w:tc>
        <w:tc>
          <w:tcPr>
            <w:tcW w:w="1468" w:type="dxa"/>
            <w:tcBorders>
              <w:top w:val="nil"/>
              <w:left w:val="single" w:sz="16" w:space="0" w:color="000000"/>
              <w:bottom w:val="nil"/>
            </w:tcBorders>
            <w:shd w:val="clear" w:color="auto" w:fill="FFFFFF"/>
            <w:vAlign w:val="center"/>
          </w:tcPr>
          <w:p w14:paraId="20426E34" w14:textId="77777777" w:rsidR="00CE50AE" w:rsidRDefault="00CE50AE" w:rsidP="00CE50AE">
            <w:pPr>
              <w:spacing w:after="0" w:line="320" w:lineRule="atLeast"/>
              <w:ind w:left="60" w:right="60"/>
              <w:jc w:val="right"/>
              <w:rPr>
                <w:rFonts w:ascii="Arial" w:hAnsi="Arial" w:cs="Arial"/>
                <w:sz w:val="18"/>
                <w:szCs w:val="18"/>
              </w:rPr>
            </w:pPr>
            <w:r>
              <w:rPr>
                <w:rFonts w:ascii="Arial" w:hAnsi="Arial" w:cs="Arial"/>
                <w:sz w:val="18"/>
                <w:szCs w:val="18"/>
              </w:rPr>
              <w:t>93,0%</w:t>
            </w:r>
          </w:p>
        </w:tc>
        <w:tc>
          <w:tcPr>
            <w:tcW w:w="1070" w:type="dxa"/>
            <w:tcBorders>
              <w:top w:val="nil"/>
              <w:bottom w:val="nil"/>
            </w:tcBorders>
            <w:shd w:val="clear" w:color="auto" w:fill="FFFFFF"/>
            <w:vAlign w:val="center"/>
          </w:tcPr>
          <w:p w14:paraId="2F8A7B1C" w14:textId="77777777" w:rsidR="00CE50AE" w:rsidRDefault="00CE50AE" w:rsidP="00CE50AE">
            <w:pPr>
              <w:spacing w:after="0" w:line="320" w:lineRule="atLeast"/>
              <w:ind w:left="60" w:right="60"/>
              <w:jc w:val="right"/>
              <w:rPr>
                <w:rFonts w:ascii="Arial" w:hAnsi="Arial" w:cs="Arial"/>
                <w:sz w:val="18"/>
                <w:szCs w:val="18"/>
              </w:rPr>
            </w:pPr>
            <w:r>
              <w:rPr>
                <w:rFonts w:ascii="Arial" w:hAnsi="Arial" w:cs="Arial"/>
                <w:sz w:val="18"/>
                <w:szCs w:val="18"/>
              </w:rPr>
              <w:t>7,0%</w:t>
            </w:r>
          </w:p>
        </w:tc>
        <w:tc>
          <w:tcPr>
            <w:tcW w:w="1009" w:type="dxa"/>
            <w:tcBorders>
              <w:top w:val="nil"/>
              <w:bottom w:val="nil"/>
              <w:right w:val="single" w:sz="16" w:space="0" w:color="000000"/>
            </w:tcBorders>
            <w:shd w:val="clear" w:color="auto" w:fill="FFFFFF"/>
            <w:vAlign w:val="center"/>
          </w:tcPr>
          <w:p w14:paraId="6EA1C02E" w14:textId="77777777" w:rsidR="00CE50AE" w:rsidRDefault="00CE50AE" w:rsidP="00CE50AE">
            <w:pPr>
              <w:spacing w:after="0" w:line="320" w:lineRule="atLeast"/>
              <w:ind w:left="60" w:right="60"/>
              <w:jc w:val="right"/>
              <w:rPr>
                <w:rFonts w:ascii="Arial" w:hAnsi="Arial" w:cs="Arial"/>
                <w:sz w:val="18"/>
                <w:szCs w:val="18"/>
              </w:rPr>
            </w:pPr>
            <w:r>
              <w:rPr>
                <w:rFonts w:ascii="Arial" w:hAnsi="Arial" w:cs="Arial"/>
                <w:sz w:val="18"/>
                <w:szCs w:val="18"/>
              </w:rPr>
              <w:t>100,0%</w:t>
            </w:r>
          </w:p>
        </w:tc>
      </w:tr>
      <w:tr w:rsidR="00CE50AE" w14:paraId="560A5054" w14:textId="77777777">
        <w:trPr>
          <w:cantSplit/>
        </w:trPr>
        <w:tc>
          <w:tcPr>
            <w:tcW w:w="2860" w:type="dxa"/>
            <w:gridSpan w:val="2"/>
            <w:vMerge/>
            <w:tcBorders>
              <w:top w:val="nil"/>
              <w:left w:val="single" w:sz="16" w:space="0" w:color="000000"/>
              <w:bottom w:val="single" w:sz="16" w:space="0" w:color="000000"/>
              <w:right w:val="nil"/>
            </w:tcBorders>
            <w:shd w:val="clear" w:color="auto" w:fill="FFFFFF"/>
            <w:vAlign w:val="center"/>
          </w:tcPr>
          <w:p w14:paraId="691923C2" w14:textId="77777777" w:rsidR="00CE50AE" w:rsidRDefault="00CE50AE" w:rsidP="00CE50AE">
            <w:pPr>
              <w:spacing w:after="0"/>
              <w:rPr>
                <w:rFonts w:ascii="Arial" w:hAnsi="Arial" w:cs="Arial"/>
                <w:sz w:val="18"/>
                <w:szCs w:val="18"/>
              </w:rPr>
            </w:pPr>
          </w:p>
        </w:tc>
        <w:tc>
          <w:tcPr>
            <w:tcW w:w="2248" w:type="dxa"/>
            <w:tcBorders>
              <w:top w:val="nil"/>
              <w:left w:val="nil"/>
              <w:bottom w:val="single" w:sz="16" w:space="0" w:color="000000"/>
              <w:right w:val="single" w:sz="16" w:space="0" w:color="000000"/>
            </w:tcBorders>
            <w:shd w:val="clear" w:color="auto" w:fill="FFFFFF"/>
            <w:vAlign w:val="center"/>
          </w:tcPr>
          <w:p w14:paraId="047DB886" w14:textId="77777777" w:rsidR="00CE50AE" w:rsidRDefault="00CE50AE" w:rsidP="00CE50AE">
            <w:pPr>
              <w:spacing w:after="0" w:line="320" w:lineRule="atLeast"/>
              <w:ind w:left="60" w:right="60"/>
              <w:rPr>
                <w:rFonts w:ascii="Arial" w:hAnsi="Arial" w:cs="Arial"/>
                <w:sz w:val="18"/>
                <w:szCs w:val="18"/>
              </w:rPr>
            </w:pPr>
            <w:r>
              <w:rPr>
                <w:rFonts w:ascii="Arial" w:hAnsi="Arial" w:cs="Arial"/>
                <w:sz w:val="18"/>
                <w:szCs w:val="18"/>
              </w:rPr>
              <w:t>% within Zat Besi</w:t>
            </w:r>
          </w:p>
        </w:tc>
        <w:tc>
          <w:tcPr>
            <w:tcW w:w="1468" w:type="dxa"/>
            <w:tcBorders>
              <w:top w:val="nil"/>
              <w:left w:val="single" w:sz="16" w:space="0" w:color="000000"/>
              <w:bottom w:val="single" w:sz="16" w:space="0" w:color="000000"/>
            </w:tcBorders>
            <w:shd w:val="clear" w:color="auto" w:fill="FFFFFF"/>
            <w:vAlign w:val="center"/>
          </w:tcPr>
          <w:p w14:paraId="661CA77F" w14:textId="77777777" w:rsidR="00CE50AE" w:rsidRDefault="00CE50AE" w:rsidP="00CE50AE">
            <w:pPr>
              <w:spacing w:after="0" w:line="320" w:lineRule="atLeast"/>
              <w:ind w:left="60" w:right="60"/>
              <w:jc w:val="right"/>
              <w:rPr>
                <w:rFonts w:ascii="Arial" w:hAnsi="Arial" w:cs="Arial"/>
                <w:sz w:val="18"/>
                <w:szCs w:val="18"/>
              </w:rPr>
            </w:pPr>
            <w:r>
              <w:rPr>
                <w:rFonts w:ascii="Arial" w:hAnsi="Arial" w:cs="Arial"/>
                <w:sz w:val="18"/>
                <w:szCs w:val="18"/>
              </w:rPr>
              <w:t>100,0%</w:t>
            </w:r>
          </w:p>
        </w:tc>
        <w:tc>
          <w:tcPr>
            <w:tcW w:w="1070" w:type="dxa"/>
            <w:tcBorders>
              <w:top w:val="nil"/>
              <w:bottom w:val="single" w:sz="16" w:space="0" w:color="000000"/>
            </w:tcBorders>
            <w:shd w:val="clear" w:color="auto" w:fill="FFFFFF"/>
            <w:vAlign w:val="center"/>
          </w:tcPr>
          <w:p w14:paraId="7452A387" w14:textId="77777777" w:rsidR="00CE50AE" w:rsidRDefault="00CE50AE" w:rsidP="00CE50AE">
            <w:pPr>
              <w:spacing w:after="0" w:line="320" w:lineRule="atLeast"/>
              <w:ind w:left="60" w:right="60"/>
              <w:jc w:val="right"/>
              <w:rPr>
                <w:rFonts w:ascii="Arial" w:hAnsi="Arial" w:cs="Arial"/>
                <w:sz w:val="18"/>
                <w:szCs w:val="18"/>
              </w:rPr>
            </w:pPr>
            <w:r>
              <w:rPr>
                <w:rFonts w:ascii="Arial" w:hAnsi="Arial" w:cs="Arial"/>
                <w:sz w:val="18"/>
                <w:szCs w:val="18"/>
              </w:rPr>
              <w:t>100,0%</w:t>
            </w:r>
          </w:p>
        </w:tc>
        <w:tc>
          <w:tcPr>
            <w:tcW w:w="1009" w:type="dxa"/>
            <w:tcBorders>
              <w:top w:val="nil"/>
              <w:bottom w:val="single" w:sz="16" w:space="0" w:color="000000"/>
              <w:right w:val="single" w:sz="16" w:space="0" w:color="000000"/>
            </w:tcBorders>
            <w:shd w:val="clear" w:color="auto" w:fill="FFFFFF"/>
            <w:vAlign w:val="center"/>
          </w:tcPr>
          <w:p w14:paraId="21585D91" w14:textId="77777777" w:rsidR="00CE50AE" w:rsidRDefault="00CE50AE" w:rsidP="00CE50AE">
            <w:pPr>
              <w:spacing w:after="0" w:line="320" w:lineRule="atLeast"/>
              <w:ind w:left="60" w:right="60"/>
              <w:jc w:val="right"/>
              <w:rPr>
                <w:rFonts w:ascii="Arial" w:hAnsi="Arial" w:cs="Arial"/>
                <w:sz w:val="18"/>
                <w:szCs w:val="18"/>
              </w:rPr>
            </w:pPr>
            <w:r>
              <w:rPr>
                <w:rFonts w:ascii="Arial" w:hAnsi="Arial" w:cs="Arial"/>
                <w:sz w:val="18"/>
                <w:szCs w:val="18"/>
              </w:rPr>
              <w:t>100,0%</w:t>
            </w:r>
          </w:p>
        </w:tc>
      </w:tr>
    </w:tbl>
    <w:p w14:paraId="64B87962" w14:textId="77777777" w:rsidR="00CE50AE" w:rsidRDefault="00CE50AE" w:rsidP="00CE50AE">
      <w:pPr>
        <w:spacing w:line="400" w:lineRule="atLeast"/>
        <w:rPr>
          <w:rFonts w:ascii="Times New Roman" w:hAnsi="Times New Roman" w:cs="Times New Roman"/>
          <w:sz w:val="24"/>
          <w:szCs w:val="24"/>
        </w:rPr>
      </w:pPr>
    </w:p>
    <w:tbl>
      <w:tblPr>
        <w:tblW w:w="6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9"/>
        <w:gridCol w:w="2249"/>
        <w:gridCol w:w="1009"/>
        <w:gridCol w:w="1254"/>
      </w:tblGrid>
      <w:tr w:rsidR="00CE50AE" w14:paraId="1CC50B7E" w14:textId="77777777">
        <w:trPr>
          <w:cantSplit/>
        </w:trPr>
        <w:tc>
          <w:tcPr>
            <w:tcW w:w="6499" w:type="dxa"/>
            <w:gridSpan w:val="4"/>
            <w:tcBorders>
              <w:top w:val="nil"/>
              <w:left w:val="nil"/>
              <w:bottom w:val="nil"/>
              <w:right w:val="nil"/>
            </w:tcBorders>
            <w:shd w:val="clear" w:color="auto" w:fill="FFFFFF"/>
          </w:tcPr>
          <w:p w14:paraId="1415A0C3" w14:textId="77777777" w:rsidR="00CE50AE" w:rsidRDefault="00CE50AE" w:rsidP="00CE50AE">
            <w:pPr>
              <w:spacing w:after="0" w:line="320" w:lineRule="atLeast"/>
              <w:ind w:right="60"/>
              <w:jc w:val="center"/>
              <w:rPr>
                <w:rFonts w:ascii="Arial" w:hAnsi="Arial" w:cs="Arial"/>
                <w:sz w:val="18"/>
                <w:szCs w:val="18"/>
              </w:rPr>
            </w:pPr>
            <w:r>
              <w:rPr>
                <w:rFonts w:ascii="Arial" w:hAnsi="Arial" w:cs="Arial"/>
                <w:b/>
                <w:bCs/>
                <w:sz w:val="18"/>
                <w:szCs w:val="18"/>
              </w:rPr>
              <w:t>Symmetric Measures</w:t>
            </w:r>
          </w:p>
        </w:tc>
      </w:tr>
      <w:tr w:rsidR="00CE50AE" w14:paraId="66DEB2D7" w14:textId="77777777">
        <w:trPr>
          <w:cantSplit/>
        </w:trPr>
        <w:tc>
          <w:tcPr>
            <w:tcW w:w="4236" w:type="dxa"/>
            <w:gridSpan w:val="2"/>
            <w:tcBorders>
              <w:top w:val="single" w:sz="16" w:space="0" w:color="000000"/>
              <w:left w:val="single" w:sz="16" w:space="0" w:color="000000"/>
              <w:bottom w:val="single" w:sz="16" w:space="0" w:color="000000"/>
              <w:right w:val="nil"/>
            </w:tcBorders>
            <w:shd w:val="clear" w:color="auto" w:fill="FFFFFF"/>
          </w:tcPr>
          <w:p w14:paraId="4E56B285" w14:textId="77777777" w:rsidR="00CE50AE" w:rsidRDefault="00CE50AE" w:rsidP="00CE50AE">
            <w:pPr>
              <w:spacing w:after="0" w:line="320" w:lineRule="atLeast"/>
              <w:ind w:left="60" w:right="60"/>
              <w:rPr>
                <w:rFonts w:ascii="Arial" w:hAnsi="Arial" w:cs="Arial"/>
                <w:sz w:val="18"/>
                <w:szCs w:val="18"/>
              </w:rPr>
            </w:pPr>
          </w:p>
        </w:tc>
        <w:tc>
          <w:tcPr>
            <w:tcW w:w="1009" w:type="dxa"/>
            <w:tcBorders>
              <w:top w:val="single" w:sz="16" w:space="0" w:color="000000"/>
              <w:left w:val="single" w:sz="16" w:space="0" w:color="000000"/>
              <w:bottom w:val="single" w:sz="16" w:space="0" w:color="000000"/>
            </w:tcBorders>
            <w:shd w:val="clear" w:color="auto" w:fill="FFFFFF"/>
          </w:tcPr>
          <w:p w14:paraId="6F0B78AC" w14:textId="77777777" w:rsidR="00CE50AE" w:rsidRDefault="00CE50AE" w:rsidP="00CE50AE">
            <w:pPr>
              <w:spacing w:after="0" w:line="320" w:lineRule="atLeast"/>
              <w:ind w:left="60" w:right="60"/>
              <w:jc w:val="center"/>
              <w:rPr>
                <w:rFonts w:ascii="Arial" w:hAnsi="Arial" w:cs="Arial"/>
                <w:sz w:val="18"/>
                <w:szCs w:val="18"/>
              </w:rPr>
            </w:pPr>
            <w:r>
              <w:rPr>
                <w:rFonts w:ascii="Arial" w:hAnsi="Arial" w:cs="Arial"/>
                <w:sz w:val="18"/>
                <w:szCs w:val="18"/>
              </w:rPr>
              <w:t>Value</w:t>
            </w:r>
          </w:p>
        </w:tc>
        <w:tc>
          <w:tcPr>
            <w:tcW w:w="1254" w:type="dxa"/>
            <w:tcBorders>
              <w:top w:val="single" w:sz="16" w:space="0" w:color="000000"/>
              <w:bottom w:val="single" w:sz="16" w:space="0" w:color="000000"/>
              <w:right w:val="single" w:sz="16" w:space="0" w:color="000000"/>
            </w:tcBorders>
            <w:shd w:val="clear" w:color="auto" w:fill="FFFFFF"/>
          </w:tcPr>
          <w:p w14:paraId="26214EF4" w14:textId="77777777" w:rsidR="00CE50AE" w:rsidRDefault="00CE50AE" w:rsidP="00CE50AE">
            <w:pPr>
              <w:spacing w:after="0" w:line="320" w:lineRule="atLeast"/>
              <w:ind w:left="60" w:right="60"/>
              <w:jc w:val="center"/>
              <w:rPr>
                <w:rFonts w:ascii="Arial" w:hAnsi="Arial" w:cs="Arial"/>
                <w:sz w:val="18"/>
                <w:szCs w:val="18"/>
              </w:rPr>
            </w:pPr>
            <w:r>
              <w:rPr>
                <w:rFonts w:ascii="Arial" w:hAnsi="Arial" w:cs="Arial"/>
                <w:sz w:val="18"/>
                <w:szCs w:val="18"/>
              </w:rPr>
              <w:t>Approx. Sig.</w:t>
            </w:r>
          </w:p>
        </w:tc>
      </w:tr>
      <w:tr w:rsidR="00CE50AE" w14:paraId="44D4E9FA" w14:textId="77777777">
        <w:trPr>
          <w:cantSplit/>
        </w:trPr>
        <w:tc>
          <w:tcPr>
            <w:tcW w:w="1988" w:type="dxa"/>
            <w:tcBorders>
              <w:top w:val="single" w:sz="16" w:space="0" w:color="000000"/>
              <w:left w:val="single" w:sz="16" w:space="0" w:color="000000"/>
              <w:bottom w:val="nil"/>
              <w:right w:val="nil"/>
            </w:tcBorders>
            <w:shd w:val="clear" w:color="auto" w:fill="FFFFFF"/>
            <w:vAlign w:val="center"/>
          </w:tcPr>
          <w:p w14:paraId="087FD7E5" w14:textId="77777777" w:rsidR="00CE50AE" w:rsidRDefault="00CE50AE" w:rsidP="00CE50AE">
            <w:pPr>
              <w:spacing w:after="0" w:line="320" w:lineRule="atLeast"/>
              <w:ind w:left="60" w:right="60"/>
              <w:rPr>
                <w:rFonts w:ascii="Arial" w:hAnsi="Arial" w:cs="Arial"/>
                <w:sz w:val="18"/>
                <w:szCs w:val="18"/>
              </w:rPr>
            </w:pPr>
            <w:r>
              <w:rPr>
                <w:rFonts w:ascii="Arial" w:hAnsi="Arial" w:cs="Arial"/>
                <w:sz w:val="18"/>
                <w:szCs w:val="18"/>
              </w:rPr>
              <w:t>Nominal by Nominal</w:t>
            </w:r>
          </w:p>
        </w:tc>
        <w:tc>
          <w:tcPr>
            <w:tcW w:w="2248" w:type="dxa"/>
            <w:tcBorders>
              <w:top w:val="single" w:sz="16" w:space="0" w:color="000000"/>
              <w:left w:val="nil"/>
              <w:bottom w:val="nil"/>
              <w:right w:val="single" w:sz="16" w:space="0" w:color="000000"/>
            </w:tcBorders>
            <w:shd w:val="clear" w:color="auto" w:fill="FFFFFF"/>
            <w:vAlign w:val="center"/>
          </w:tcPr>
          <w:p w14:paraId="2B8A3459" w14:textId="77777777" w:rsidR="00CE50AE" w:rsidRDefault="00CE50AE" w:rsidP="00CE50AE">
            <w:pPr>
              <w:spacing w:after="0" w:line="320" w:lineRule="atLeast"/>
              <w:ind w:left="60" w:right="60"/>
              <w:rPr>
                <w:rFonts w:ascii="Arial" w:hAnsi="Arial" w:cs="Arial"/>
                <w:sz w:val="18"/>
                <w:szCs w:val="18"/>
              </w:rPr>
            </w:pPr>
            <w:r>
              <w:rPr>
                <w:rFonts w:ascii="Arial" w:hAnsi="Arial" w:cs="Arial"/>
                <w:sz w:val="18"/>
                <w:szCs w:val="18"/>
              </w:rPr>
              <w:t>Contingency Coefficient</w:t>
            </w:r>
          </w:p>
        </w:tc>
        <w:tc>
          <w:tcPr>
            <w:tcW w:w="1009" w:type="dxa"/>
            <w:tcBorders>
              <w:top w:val="single" w:sz="16" w:space="0" w:color="000000"/>
              <w:left w:val="single" w:sz="16" w:space="0" w:color="000000"/>
              <w:bottom w:val="nil"/>
            </w:tcBorders>
            <w:shd w:val="clear" w:color="auto" w:fill="FFFFFF"/>
            <w:vAlign w:val="center"/>
          </w:tcPr>
          <w:p w14:paraId="70071119" w14:textId="77777777" w:rsidR="00CE50AE" w:rsidRDefault="00CE50AE" w:rsidP="00CE50AE">
            <w:pPr>
              <w:spacing w:after="0" w:line="320" w:lineRule="atLeast"/>
              <w:ind w:left="60" w:right="60"/>
              <w:jc w:val="right"/>
              <w:rPr>
                <w:rFonts w:ascii="Arial" w:hAnsi="Arial" w:cs="Arial"/>
                <w:sz w:val="18"/>
                <w:szCs w:val="18"/>
              </w:rPr>
            </w:pPr>
            <w:r>
              <w:rPr>
                <w:rFonts w:ascii="Arial" w:hAnsi="Arial" w:cs="Arial"/>
                <w:sz w:val="18"/>
                <w:szCs w:val="18"/>
              </w:rPr>
              <w:t>,039</w:t>
            </w:r>
          </w:p>
        </w:tc>
        <w:tc>
          <w:tcPr>
            <w:tcW w:w="1254" w:type="dxa"/>
            <w:tcBorders>
              <w:top w:val="single" w:sz="16" w:space="0" w:color="000000"/>
              <w:bottom w:val="nil"/>
              <w:right w:val="single" w:sz="16" w:space="0" w:color="000000"/>
            </w:tcBorders>
            <w:shd w:val="clear" w:color="auto" w:fill="FFFFFF"/>
            <w:vAlign w:val="center"/>
          </w:tcPr>
          <w:p w14:paraId="5A27D2F5" w14:textId="77777777" w:rsidR="00CE50AE" w:rsidRDefault="00CE50AE" w:rsidP="00CE50AE">
            <w:pPr>
              <w:spacing w:after="0" w:line="320" w:lineRule="atLeast"/>
              <w:ind w:left="60" w:right="60"/>
              <w:jc w:val="right"/>
              <w:rPr>
                <w:rFonts w:ascii="Arial" w:hAnsi="Arial" w:cs="Arial"/>
                <w:sz w:val="18"/>
                <w:szCs w:val="18"/>
              </w:rPr>
            </w:pPr>
            <w:r>
              <w:rPr>
                <w:rFonts w:ascii="Arial" w:hAnsi="Arial" w:cs="Arial"/>
                <w:sz w:val="18"/>
                <w:szCs w:val="18"/>
              </w:rPr>
              <w:t>,769</w:t>
            </w:r>
          </w:p>
        </w:tc>
      </w:tr>
      <w:tr w:rsidR="00CE50AE" w14:paraId="3811D194" w14:textId="77777777">
        <w:trPr>
          <w:cantSplit/>
        </w:trPr>
        <w:tc>
          <w:tcPr>
            <w:tcW w:w="4236" w:type="dxa"/>
            <w:gridSpan w:val="2"/>
            <w:tcBorders>
              <w:top w:val="nil"/>
              <w:left w:val="single" w:sz="16" w:space="0" w:color="000000"/>
              <w:bottom w:val="single" w:sz="16" w:space="0" w:color="000000"/>
              <w:right w:val="nil"/>
            </w:tcBorders>
            <w:shd w:val="clear" w:color="auto" w:fill="FFFFFF"/>
            <w:vAlign w:val="center"/>
          </w:tcPr>
          <w:p w14:paraId="37210805" w14:textId="77777777" w:rsidR="00CE50AE" w:rsidRDefault="00CE50AE" w:rsidP="00CE50AE">
            <w:pPr>
              <w:spacing w:after="0" w:line="320" w:lineRule="atLeast"/>
              <w:ind w:left="60" w:right="60"/>
              <w:rPr>
                <w:rFonts w:ascii="Arial" w:hAnsi="Arial" w:cs="Arial"/>
                <w:sz w:val="18"/>
                <w:szCs w:val="18"/>
              </w:rPr>
            </w:pPr>
            <w:r>
              <w:rPr>
                <w:rFonts w:ascii="Arial" w:hAnsi="Arial" w:cs="Arial"/>
                <w:sz w:val="18"/>
                <w:szCs w:val="18"/>
              </w:rPr>
              <w:t>N of Valid Cases</w:t>
            </w:r>
          </w:p>
        </w:tc>
        <w:tc>
          <w:tcPr>
            <w:tcW w:w="1009" w:type="dxa"/>
            <w:tcBorders>
              <w:top w:val="nil"/>
              <w:left w:val="single" w:sz="16" w:space="0" w:color="000000"/>
              <w:bottom w:val="single" w:sz="16" w:space="0" w:color="000000"/>
            </w:tcBorders>
            <w:shd w:val="clear" w:color="auto" w:fill="FFFFFF"/>
            <w:vAlign w:val="center"/>
          </w:tcPr>
          <w:p w14:paraId="093D6663" w14:textId="77777777" w:rsidR="00CE50AE" w:rsidRDefault="00CE50AE" w:rsidP="00CE50AE">
            <w:pPr>
              <w:spacing w:after="0" w:line="320" w:lineRule="atLeast"/>
              <w:ind w:left="60" w:right="60"/>
              <w:jc w:val="right"/>
              <w:rPr>
                <w:rFonts w:ascii="Arial" w:hAnsi="Arial" w:cs="Arial"/>
                <w:sz w:val="18"/>
                <w:szCs w:val="18"/>
              </w:rPr>
            </w:pPr>
            <w:r>
              <w:rPr>
                <w:rFonts w:ascii="Arial" w:hAnsi="Arial" w:cs="Arial"/>
                <w:sz w:val="18"/>
                <w:szCs w:val="18"/>
              </w:rPr>
              <w:t>57</w:t>
            </w:r>
          </w:p>
        </w:tc>
        <w:tc>
          <w:tcPr>
            <w:tcW w:w="1254" w:type="dxa"/>
            <w:tcBorders>
              <w:top w:val="nil"/>
              <w:bottom w:val="single" w:sz="16" w:space="0" w:color="000000"/>
              <w:right w:val="single" w:sz="16" w:space="0" w:color="000000"/>
            </w:tcBorders>
            <w:shd w:val="clear" w:color="auto" w:fill="FFFFFF"/>
          </w:tcPr>
          <w:p w14:paraId="138D8AC8" w14:textId="77777777" w:rsidR="00CE50AE" w:rsidRDefault="00CE50AE" w:rsidP="00CE50AE">
            <w:pPr>
              <w:spacing w:after="0"/>
              <w:rPr>
                <w:rFonts w:ascii="Times New Roman" w:hAnsi="Times New Roman" w:cs="Times New Roman"/>
                <w:sz w:val="24"/>
                <w:szCs w:val="24"/>
              </w:rPr>
            </w:pPr>
          </w:p>
        </w:tc>
      </w:tr>
      <w:tr w:rsidR="00CE50AE" w14:paraId="4703868A" w14:textId="77777777">
        <w:trPr>
          <w:cantSplit/>
        </w:trPr>
        <w:tc>
          <w:tcPr>
            <w:tcW w:w="6499" w:type="dxa"/>
            <w:gridSpan w:val="4"/>
            <w:tcBorders>
              <w:top w:val="nil"/>
              <w:left w:val="nil"/>
              <w:bottom w:val="nil"/>
              <w:right w:val="nil"/>
            </w:tcBorders>
            <w:shd w:val="clear" w:color="auto" w:fill="FFFFFF"/>
          </w:tcPr>
          <w:p w14:paraId="1EA1FA14" w14:textId="77777777" w:rsidR="00CE50AE" w:rsidRDefault="00CE50AE" w:rsidP="00CE50AE">
            <w:pPr>
              <w:spacing w:after="0" w:line="320" w:lineRule="atLeast"/>
              <w:ind w:left="60" w:right="60"/>
              <w:rPr>
                <w:rFonts w:ascii="Arial" w:hAnsi="Arial" w:cs="Arial"/>
                <w:sz w:val="18"/>
                <w:szCs w:val="18"/>
              </w:rPr>
            </w:pPr>
            <w:r>
              <w:rPr>
                <w:rFonts w:ascii="Arial" w:hAnsi="Arial" w:cs="Arial"/>
                <w:sz w:val="18"/>
                <w:szCs w:val="18"/>
              </w:rPr>
              <w:t>a. Not assuming the null hypothesis.</w:t>
            </w:r>
          </w:p>
        </w:tc>
      </w:tr>
      <w:tr w:rsidR="00CE50AE" w14:paraId="46F3F96E" w14:textId="77777777">
        <w:trPr>
          <w:cantSplit/>
        </w:trPr>
        <w:tc>
          <w:tcPr>
            <w:tcW w:w="6499" w:type="dxa"/>
            <w:gridSpan w:val="4"/>
            <w:tcBorders>
              <w:top w:val="nil"/>
              <w:left w:val="nil"/>
              <w:bottom w:val="nil"/>
              <w:right w:val="nil"/>
            </w:tcBorders>
            <w:shd w:val="clear" w:color="auto" w:fill="FFFFFF"/>
          </w:tcPr>
          <w:p w14:paraId="6D4D3B97" w14:textId="77777777" w:rsidR="00CE50AE" w:rsidRDefault="00CE50AE" w:rsidP="00CE50AE">
            <w:pPr>
              <w:spacing w:after="0" w:line="320" w:lineRule="atLeast"/>
              <w:ind w:left="60" w:right="60"/>
              <w:rPr>
                <w:rFonts w:ascii="Arial" w:hAnsi="Arial" w:cs="Arial"/>
                <w:sz w:val="18"/>
                <w:szCs w:val="18"/>
              </w:rPr>
            </w:pPr>
            <w:r>
              <w:rPr>
                <w:rFonts w:ascii="Arial" w:hAnsi="Arial" w:cs="Arial"/>
                <w:sz w:val="18"/>
                <w:szCs w:val="18"/>
              </w:rPr>
              <w:t>b. Using the asymptotic standard error assuming the null hypothesis.</w:t>
            </w:r>
          </w:p>
        </w:tc>
      </w:tr>
    </w:tbl>
    <w:p w14:paraId="18B4C841" w14:textId="77777777" w:rsidR="00CE50AE" w:rsidRDefault="00CE50AE" w:rsidP="00CE50AE">
      <w:pPr>
        <w:spacing w:line="400" w:lineRule="atLeast"/>
        <w:rPr>
          <w:rFonts w:ascii="Times New Roman" w:hAnsi="Times New Roman" w:cs="Times New Roman"/>
          <w:sz w:val="24"/>
          <w:szCs w:val="24"/>
        </w:rPr>
      </w:pPr>
    </w:p>
    <w:p w14:paraId="6A73308A" w14:textId="77777777" w:rsidR="00CE50AE" w:rsidRPr="00CE50AE" w:rsidRDefault="00CE50AE" w:rsidP="00CE50AE">
      <w:pPr>
        <w:pStyle w:val="ListParagraph"/>
        <w:numPr>
          <w:ilvl w:val="0"/>
          <w:numId w:val="45"/>
        </w:numPr>
        <w:autoSpaceDE w:val="0"/>
        <w:autoSpaceDN w:val="0"/>
        <w:adjustRightInd w:val="0"/>
        <w:spacing w:after="0" w:line="240" w:lineRule="auto"/>
        <w:rPr>
          <w:rFonts w:ascii="Times New Roman" w:hAnsi="Times New Roman" w:cs="Times New Roman"/>
          <w:color w:val="000000"/>
          <w:szCs w:val="18"/>
        </w:rPr>
      </w:pPr>
      <w:r w:rsidRPr="00CE50AE">
        <w:rPr>
          <w:rFonts w:ascii="Times New Roman" w:hAnsi="Times New Roman" w:cs="Times New Roman"/>
          <w:color w:val="000000"/>
          <w:szCs w:val="18"/>
        </w:rPr>
        <w:t xml:space="preserve"> </w:t>
      </w:r>
      <w:r w:rsidR="00FA0BEB" w:rsidRPr="00CE50AE">
        <w:rPr>
          <w:rFonts w:ascii="Times New Roman" w:hAnsi="Times New Roman" w:cs="Times New Roman"/>
          <w:color w:val="000000"/>
          <w:szCs w:val="18"/>
        </w:rPr>
        <w:t>Hubungan Status Anemia dengan Asupan AsamFolat</w:t>
      </w:r>
    </w:p>
    <w:tbl>
      <w:tblPr>
        <w:tblW w:w="86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0"/>
        <w:gridCol w:w="1361"/>
        <w:gridCol w:w="2249"/>
        <w:gridCol w:w="1469"/>
        <w:gridCol w:w="1070"/>
        <w:gridCol w:w="1009"/>
      </w:tblGrid>
      <w:tr w:rsidR="00CE50AE" w:rsidRPr="00CE50AE" w14:paraId="62F9B2B5" w14:textId="77777777">
        <w:trPr>
          <w:cantSplit/>
        </w:trPr>
        <w:tc>
          <w:tcPr>
            <w:tcW w:w="8655" w:type="dxa"/>
            <w:gridSpan w:val="6"/>
            <w:tcBorders>
              <w:top w:val="nil"/>
              <w:left w:val="nil"/>
              <w:bottom w:val="nil"/>
              <w:right w:val="nil"/>
            </w:tcBorders>
            <w:shd w:val="clear" w:color="auto" w:fill="FFFFFF"/>
          </w:tcPr>
          <w:p w14:paraId="601A108C"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b/>
                <w:bCs/>
                <w:color w:val="000000"/>
                <w:sz w:val="18"/>
                <w:szCs w:val="18"/>
                <w:lang w:val="id-ID"/>
              </w:rPr>
              <w:t>Status Anemia * Asam Folat(µ) Crosstabulation</w:t>
            </w:r>
          </w:p>
        </w:tc>
      </w:tr>
      <w:tr w:rsidR="00CE50AE" w:rsidRPr="00CE50AE" w14:paraId="6EC51BD6" w14:textId="77777777">
        <w:trPr>
          <w:cantSplit/>
        </w:trPr>
        <w:tc>
          <w:tcPr>
            <w:tcW w:w="5108" w:type="dxa"/>
            <w:gridSpan w:val="3"/>
            <w:vMerge w:val="restart"/>
            <w:tcBorders>
              <w:top w:val="single" w:sz="16" w:space="0" w:color="000000"/>
              <w:left w:val="single" w:sz="16" w:space="0" w:color="000000"/>
              <w:bottom w:val="nil"/>
              <w:right w:val="nil"/>
            </w:tcBorders>
            <w:shd w:val="clear" w:color="auto" w:fill="FFFFFF"/>
          </w:tcPr>
          <w:p w14:paraId="2049C084"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p>
        </w:tc>
        <w:tc>
          <w:tcPr>
            <w:tcW w:w="2538" w:type="dxa"/>
            <w:gridSpan w:val="2"/>
            <w:tcBorders>
              <w:top w:val="single" w:sz="16" w:space="0" w:color="000000"/>
              <w:left w:val="single" w:sz="16" w:space="0" w:color="000000"/>
            </w:tcBorders>
            <w:shd w:val="clear" w:color="auto" w:fill="FFFFFF"/>
          </w:tcPr>
          <w:p w14:paraId="486B5DF8"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Asam Folat(µ)</w:t>
            </w:r>
          </w:p>
        </w:tc>
        <w:tc>
          <w:tcPr>
            <w:tcW w:w="1009" w:type="dxa"/>
            <w:vMerge w:val="restart"/>
            <w:tcBorders>
              <w:top w:val="single" w:sz="16" w:space="0" w:color="000000"/>
              <w:right w:val="single" w:sz="16" w:space="0" w:color="000000"/>
            </w:tcBorders>
            <w:shd w:val="clear" w:color="auto" w:fill="FFFFFF"/>
          </w:tcPr>
          <w:p w14:paraId="5A00E103"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Total</w:t>
            </w:r>
          </w:p>
        </w:tc>
      </w:tr>
      <w:tr w:rsidR="00CE50AE" w:rsidRPr="00CE50AE" w14:paraId="6599B52E" w14:textId="77777777">
        <w:trPr>
          <w:cantSplit/>
        </w:trPr>
        <w:tc>
          <w:tcPr>
            <w:tcW w:w="5108" w:type="dxa"/>
            <w:gridSpan w:val="3"/>
            <w:vMerge/>
            <w:tcBorders>
              <w:top w:val="single" w:sz="16" w:space="0" w:color="000000"/>
              <w:left w:val="single" w:sz="16" w:space="0" w:color="000000"/>
              <w:bottom w:val="nil"/>
              <w:right w:val="nil"/>
            </w:tcBorders>
            <w:shd w:val="clear" w:color="auto" w:fill="FFFFFF"/>
          </w:tcPr>
          <w:p w14:paraId="1AC9C23A"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468" w:type="dxa"/>
            <w:tcBorders>
              <w:left w:val="single" w:sz="16" w:space="0" w:color="000000"/>
              <w:bottom w:val="single" w:sz="16" w:space="0" w:color="000000"/>
            </w:tcBorders>
            <w:shd w:val="clear" w:color="auto" w:fill="FFFFFF"/>
          </w:tcPr>
          <w:p w14:paraId="492CEAAF"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tidak terpenuhi</w:t>
            </w:r>
          </w:p>
        </w:tc>
        <w:tc>
          <w:tcPr>
            <w:tcW w:w="1070" w:type="dxa"/>
            <w:tcBorders>
              <w:bottom w:val="single" w:sz="16" w:space="0" w:color="000000"/>
            </w:tcBorders>
            <w:shd w:val="clear" w:color="auto" w:fill="FFFFFF"/>
          </w:tcPr>
          <w:p w14:paraId="5B341D94"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terpenuhi</w:t>
            </w:r>
          </w:p>
        </w:tc>
        <w:tc>
          <w:tcPr>
            <w:tcW w:w="1009" w:type="dxa"/>
            <w:vMerge/>
            <w:tcBorders>
              <w:top w:val="single" w:sz="16" w:space="0" w:color="000000"/>
              <w:right w:val="single" w:sz="16" w:space="0" w:color="000000"/>
            </w:tcBorders>
            <w:shd w:val="clear" w:color="auto" w:fill="FFFFFF"/>
          </w:tcPr>
          <w:p w14:paraId="795FA714"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r>
      <w:tr w:rsidR="00CE50AE" w:rsidRPr="00CE50AE" w14:paraId="7314296E" w14:textId="77777777">
        <w:trPr>
          <w:cantSplit/>
        </w:trPr>
        <w:tc>
          <w:tcPr>
            <w:tcW w:w="1499" w:type="dxa"/>
            <w:vMerge w:val="restart"/>
            <w:tcBorders>
              <w:top w:val="single" w:sz="16" w:space="0" w:color="000000"/>
              <w:left w:val="single" w:sz="16" w:space="0" w:color="000000"/>
              <w:bottom w:val="nil"/>
              <w:right w:val="nil"/>
            </w:tcBorders>
            <w:shd w:val="clear" w:color="auto" w:fill="FFFFFF"/>
            <w:vAlign w:val="center"/>
          </w:tcPr>
          <w:p w14:paraId="54C89CEC"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Status Anemia</w:t>
            </w:r>
          </w:p>
        </w:tc>
        <w:tc>
          <w:tcPr>
            <w:tcW w:w="1361" w:type="dxa"/>
            <w:vMerge w:val="restart"/>
            <w:tcBorders>
              <w:top w:val="single" w:sz="16" w:space="0" w:color="000000"/>
              <w:left w:val="nil"/>
              <w:bottom w:val="nil"/>
              <w:right w:val="nil"/>
            </w:tcBorders>
            <w:shd w:val="clear" w:color="auto" w:fill="FFFFFF"/>
            <w:vAlign w:val="center"/>
          </w:tcPr>
          <w:p w14:paraId="2F38E333"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tidak anemia</w:t>
            </w:r>
          </w:p>
        </w:tc>
        <w:tc>
          <w:tcPr>
            <w:tcW w:w="2248" w:type="dxa"/>
            <w:tcBorders>
              <w:top w:val="single" w:sz="16" w:space="0" w:color="000000"/>
              <w:left w:val="nil"/>
              <w:bottom w:val="nil"/>
              <w:right w:val="single" w:sz="16" w:space="0" w:color="000000"/>
            </w:tcBorders>
            <w:shd w:val="clear" w:color="auto" w:fill="FFFFFF"/>
            <w:vAlign w:val="center"/>
          </w:tcPr>
          <w:p w14:paraId="3470F0B9"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Count</w:t>
            </w:r>
          </w:p>
        </w:tc>
        <w:tc>
          <w:tcPr>
            <w:tcW w:w="1468" w:type="dxa"/>
            <w:tcBorders>
              <w:top w:val="single" w:sz="16" w:space="0" w:color="000000"/>
              <w:left w:val="single" w:sz="16" w:space="0" w:color="000000"/>
              <w:bottom w:val="nil"/>
            </w:tcBorders>
            <w:shd w:val="clear" w:color="auto" w:fill="FFFFFF"/>
            <w:vAlign w:val="center"/>
          </w:tcPr>
          <w:p w14:paraId="6BCFB0D6"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37</w:t>
            </w:r>
          </w:p>
        </w:tc>
        <w:tc>
          <w:tcPr>
            <w:tcW w:w="1070" w:type="dxa"/>
            <w:tcBorders>
              <w:top w:val="single" w:sz="16" w:space="0" w:color="000000"/>
              <w:bottom w:val="nil"/>
            </w:tcBorders>
            <w:shd w:val="clear" w:color="auto" w:fill="FFFFFF"/>
            <w:vAlign w:val="center"/>
          </w:tcPr>
          <w:p w14:paraId="19BFF476"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2</w:t>
            </w:r>
          </w:p>
        </w:tc>
        <w:tc>
          <w:tcPr>
            <w:tcW w:w="1009" w:type="dxa"/>
            <w:tcBorders>
              <w:top w:val="single" w:sz="16" w:space="0" w:color="000000"/>
              <w:bottom w:val="nil"/>
              <w:right w:val="single" w:sz="16" w:space="0" w:color="000000"/>
            </w:tcBorders>
            <w:shd w:val="clear" w:color="auto" w:fill="FFFFFF"/>
            <w:vAlign w:val="center"/>
          </w:tcPr>
          <w:p w14:paraId="741209F0"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39</w:t>
            </w:r>
          </w:p>
        </w:tc>
      </w:tr>
      <w:tr w:rsidR="00CE50AE" w:rsidRPr="00CE50AE" w14:paraId="3D94452C" w14:textId="77777777">
        <w:trPr>
          <w:cantSplit/>
        </w:trPr>
        <w:tc>
          <w:tcPr>
            <w:tcW w:w="1499" w:type="dxa"/>
            <w:vMerge/>
            <w:tcBorders>
              <w:top w:val="single" w:sz="16" w:space="0" w:color="000000"/>
              <w:left w:val="single" w:sz="16" w:space="0" w:color="000000"/>
              <w:bottom w:val="nil"/>
              <w:right w:val="nil"/>
            </w:tcBorders>
            <w:shd w:val="clear" w:color="auto" w:fill="FFFFFF"/>
            <w:vAlign w:val="center"/>
          </w:tcPr>
          <w:p w14:paraId="67865ADE"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361" w:type="dxa"/>
            <w:vMerge/>
            <w:tcBorders>
              <w:top w:val="single" w:sz="16" w:space="0" w:color="000000"/>
              <w:left w:val="nil"/>
              <w:bottom w:val="nil"/>
              <w:right w:val="nil"/>
            </w:tcBorders>
            <w:shd w:val="clear" w:color="auto" w:fill="FFFFFF"/>
            <w:vAlign w:val="center"/>
          </w:tcPr>
          <w:p w14:paraId="2858E4DF"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2248" w:type="dxa"/>
            <w:tcBorders>
              <w:top w:val="nil"/>
              <w:left w:val="nil"/>
              <w:bottom w:val="nil"/>
              <w:right w:val="single" w:sz="16" w:space="0" w:color="000000"/>
            </w:tcBorders>
            <w:shd w:val="clear" w:color="auto" w:fill="FFFFFF"/>
            <w:vAlign w:val="center"/>
          </w:tcPr>
          <w:p w14:paraId="7550F9E7"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 within Status Anemia</w:t>
            </w:r>
          </w:p>
        </w:tc>
        <w:tc>
          <w:tcPr>
            <w:tcW w:w="1468" w:type="dxa"/>
            <w:tcBorders>
              <w:top w:val="nil"/>
              <w:left w:val="single" w:sz="16" w:space="0" w:color="000000"/>
              <w:bottom w:val="nil"/>
            </w:tcBorders>
            <w:shd w:val="clear" w:color="auto" w:fill="FFFFFF"/>
            <w:vAlign w:val="center"/>
          </w:tcPr>
          <w:p w14:paraId="3E900A47"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94,9%</w:t>
            </w:r>
          </w:p>
        </w:tc>
        <w:tc>
          <w:tcPr>
            <w:tcW w:w="1070" w:type="dxa"/>
            <w:tcBorders>
              <w:top w:val="nil"/>
              <w:bottom w:val="nil"/>
            </w:tcBorders>
            <w:shd w:val="clear" w:color="auto" w:fill="FFFFFF"/>
            <w:vAlign w:val="center"/>
          </w:tcPr>
          <w:p w14:paraId="36E72D45"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5,1%</w:t>
            </w:r>
          </w:p>
        </w:tc>
        <w:tc>
          <w:tcPr>
            <w:tcW w:w="1009" w:type="dxa"/>
            <w:tcBorders>
              <w:top w:val="nil"/>
              <w:bottom w:val="nil"/>
              <w:right w:val="single" w:sz="16" w:space="0" w:color="000000"/>
            </w:tcBorders>
            <w:shd w:val="clear" w:color="auto" w:fill="FFFFFF"/>
            <w:vAlign w:val="center"/>
          </w:tcPr>
          <w:p w14:paraId="5DC083FC"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r>
      <w:tr w:rsidR="00CE50AE" w:rsidRPr="00CE50AE" w14:paraId="641B2CAB" w14:textId="77777777">
        <w:trPr>
          <w:cantSplit/>
        </w:trPr>
        <w:tc>
          <w:tcPr>
            <w:tcW w:w="1499" w:type="dxa"/>
            <w:vMerge/>
            <w:tcBorders>
              <w:top w:val="single" w:sz="16" w:space="0" w:color="000000"/>
              <w:left w:val="single" w:sz="16" w:space="0" w:color="000000"/>
              <w:bottom w:val="nil"/>
              <w:right w:val="nil"/>
            </w:tcBorders>
            <w:shd w:val="clear" w:color="auto" w:fill="FFFFFF"/>
            <w:vAlign w:val="center"/>
          </w:tcPr>
          <w:p w14:paraId="7C2E6EAA"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361" w:type="dxa"/>
            <w:vMerge/>
            <w:tcBorders>
              <w:top w:val="single" w:sz="16" w:space="0" w:color="000000"/>
              <w:left w:val="nil"/>
              <w:bottom w:val="nil"/>
              <w:right w:val="nil"/>
            </w:tcBorders>
            <w:shd w:val="clear" w:color="auto" w:fill="FFFFFF"/>
            <w:vAlign w:val="center"/>
          </w:tcPr>
          <w:p w14:paraId="1C586D1E"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2248" w:type="dxa"/>
            <w:tcBorders>
              <w:top w:val="nil"/>
              <w:left w:val="nil"/>
              <w:bottom w:val="nil"/>
              <w:right w:val="single" w:sz="16" w:space="0" w:color="000000"/>
            </w:tcBorders>
            <w:shd w:val="clear" w:color="auto" w:fill="FFFFFF"/>
            <w:vAlign w:val="center"/>
          </w:tcPr>
          <w:p w14:paraId="075EC708"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 within Asam Folat(µ)</w:t>
            </w:r>
          </w:p>
        </w:tc>
        <w:tc>
          <w:tcPr>
            <w:tcW w:w="1468" w:type="dxa"/>
            <w:tcBorders>
              <w:top w:val="nil"/>
              <w:left w:val="single" w:sz="16" w:space="0" w:color="000000"/>
              <w:bottom w:val="nil"/>
            </w:tcBorders>
            <w:shd w:val="clear" w:color="auto" w:fill="FFFFFF"/>
            <w:vAlign w:val="center"/>
          </w:tcPr>
          <w:p w14:paraId="5A063B0C"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68,5%</w:t>
            </w:r>
          </w:p>
        </w:tc>
        <w:tc>
          <w:tcPr>
            <w:tcW w:w="1070" w:type="dxa"/>
            <w:tcBorders>
              <w:top w:val="nil"/>
              <w:bottom w:val="nil"/>
            </w:tcBorders>
            <w:shd w:val="clear" w:color="auto" w:fill="FFFFFF"/>
            <w:vAlign w:val="center"/>
          </w:tcPr>
          <w:p w14:paraId="3C141D97"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66,7%</w:t>
            </w:r>
          </w:p>
        </w:tc>
        <w:tc>
          <w:tcPr>
            <w:tcW w:w="1009" w:type="dxa"/>
            <w:tcBorders>
              <w:top w:val="nil"/>
              <w:bottom w:val="nil"/>
              <w:right w:val="single" w:sz="16" w:space="0" w:color="000000"/>
            </w:tcBorders>
            <w:shd w:val="clear" w:color="auto" w:fill="FFFFFF"/>
            <w:vAlign w:val="center"/>
          </w:tcPr>
          <w:p w14:paraId="6AC008B6"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68,4%</w:t>
            </w:r>
          </w:p>
        </w:tc>
      </w:tr>
      <w:tr w:rsidR="00CE50AE" w:rsidRPr="00CE50AE" w14:paraId="3C82B7E5" w14:textId="77777777">
        <w:trPr>
          <w:cantSplit/>
        </w:trPr>
        <w:tc>
          <w:tcPr>
            <w:tcW w:w="1499" w:type="dxa"/>
            <w:vMerge/>
            <w:tcBorders>
              <w:top w:val="single" w:sz="16" w:space="0" w:color="000000"/>
              <w:left w:val="single" w:sz="16" w:space="0" w:color="000000"/>
              <w:bottom w:val="nil"/>
              <w:right w:val="nil"/>
            </w:tcBorders>
            <w:shd w:val="clear" w:color="auto" w:fill="FFFFFF"/>
            <w:vAlign w:val="center"/>
          </w:tcPr>
          <w:p w14:paraId="018D944F"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361" w:type="dxa"/>
            <w:vMerge w:val="restart"/>
            <w:tcBorders>
              <w:top w:val="nil"/>
              <w:left w:val="nil"/>
              <w:bottom w:val="nil"/>
              <w:right w:val="nil"/>
            </w:tcBorders>
            <w:shd w:val="clear" w:color="auto" w:fill="FFFFFF"/>
            <w:vAlign w:val="center"/>
          </w:tcPr>
          <w:p w14:paraId="2F7F5BAA"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anemia</w:t>
            </w:r>
          </w:p>
        </w:tc>
        <w:tc>
          <w:tcPr>
            <w:tcW w:w="2248" w:type="dxa"/>
            <w:tcBorders>
              <w:top w:val="nil"/>
              <w:left w:val="nil"/>
              <w:bottom w:val="nil"/>
              <w:right w:val="single" w:sz="16" w:space="0" w:color="000000"/>
            </w:tcBorders>
            <w:shd w:val="clear" w:color="auto" w:fill="FFFFFF"/>
            <w:vAlign w:val="center"/>
          </w:tcPr>
          <w:p w14:paraId="43EC4EBE"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Count</w:t>
            </w:r>
          </w:p>
        </w:tc>
        <w:tc>
          <w:tcPr>
            <w:tcW w:w="1468" w:type="dxa"/>
            <w:tcBorders>
              <w:top w:val="nil"/>
              <w:left w:val="single" w:sz="16" w:space="0" w:color="000000"/>
              <w:bottom w:val="nil"/>
            </w:tcBorders>
            <w:shd w:val="clear" w:color="auto" w:fill="FFFFFF"/>
            <w:vAlign w:val="center"/>
          </w:tcPr>
          <w:p w14:paraId="5B95A706"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17</w:t>
            </w:r>
          </w:p>
        </w:tc>
        <w:tc>
          <w:tcPr>
            <w:tcW w:w="1070" w:type="dxa"/>
            <w:tcBorders>
              <w:top w:val="nil"/>
              <w:bottom w:val="nil"/>
            </w:tcBorders>
            <w:shd w:val="clear" w:color="auto" w:fill="FFFFFF"/>
            <w:vAlign w:val="center"/>
          </w:tcPr>
          <w:p w14:paraId="17358B2A"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w:t>
            </w:r>
          </w:p>
        </w:tc>
        <w:tc>
          <w:tcPr>
            <w:tcW w:w="1009" w:type="dxa"/>
            <w:tcBorders>
              <w:top w:val="nil"/>
              <w:bottom w:val="nil"/>
              <w:right w:val="single" w:sz="16" w:space="0" w:color="000000"/>
            </w:tcBorders>
            <w:shd w:val="clear" w:color="auto" w:fill="FFFFFF"/>
            <w:vAlign w:val="center"/>
          </w:tcPr>
          <w:p w14:paraId="7C289901"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18</w:t>
            </w:r>
          </w:p>
        </w:tc>
      </w:tr>
      <w:tr w:rsidR="00CE50AE" w:rsidRPr="00CE50AE" w14:paraId="4F76651D" w14:textId="77777777">
        <w:trPr>
          <w:cantSplit/>
        </w:trPr>
        <w:tc>
          <w:tcPr>
            <w:tcW w:w="1499" w:type="dxa"/>
            <w:vMerge/>
            <w:tcBorders>
              <w:top w:val="single" w:sz="16" w:space="0" w:color="000000"/>
              <w:left w:val="single" w:sz="16" w:space="0" w:color="000000"/>
              <w:bottom w:val="nil"/>
              <w:right w:val="nil"/>
            </w:tcBorders>
            <w:shd w:val="clear" w:color="auto" w:fill="FFFFFF"/>
            <w:vAlign w:val="center"/>
          </w:tcPr>
          <w:p w14:paraId="7DD5A1D5"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361" w:type="dxa"/>
            <w:vMerge/>
            <w:tcBorders>
              <w:top w:val="nil"/>
              <w:left w:val="nil"/>
              <w:bottom w:val="nil"/>
              <w:right w:val="nil"/>
            </w:tcBorders>
            <w:shd w:val="clear" w:color="auto" w:fill="FFFFFF"/>
            <w:vAlign w:val="center"/>
          </w:tcPr>
          <w:p w14:paraId="07AE59D3"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2248" w:type="dxa"/>
            <w:tcBorders>
              <w:top w:val="nil"/>
              <w:left w:val="nil"/>
              <w:bottom w:val="nil"/>
              <w:right w:val="single" w:sz="16" w:space="0" w:color="000000"/>
            </w:tcBorders>
            <w:shd w:val="clear" w:color="auto" w:fill="FFFFFF"/>
            <w:vAlign w:val="center"/>
          </w:tcPr>
          <w:p w14:paraId="46B8A76D"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 within Status Anemia</w:t>
            </w:r>
          </w:p>
        </w:tc>
        <w:tc>
          <w:tcPr>
            <w:tcW w:w="1468" w:type="dxa"/>
            <w:tcBorders>
              <w:top w:val="nil"/>
              <w:left w:val="single" w:sz="16" w:space="0" w:color="000000"/>
              <w:bottom w:val="nil"/>
            </w:tcBorders>
            <w:shd w:val="clear" w:color="auto" w:fill="FFFFFF"/>
            <w:vAlign w:val="center"/>
          </w:tcPr>
          <w:p w14:paraId="34FBEE25"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94,4%</w:t>
            </w:r>
          </w:p>
        </w:tc>
        <w:tc>
          <w:tcPr>
            <w:tcW w:w="1070" w:type="dxa"/>
            <w:tcBorders>
              <w:top w:val="nil"/>
              <w:bottom w:val="nil"/>
            </w:tcBorders>
            <w:shd w:val="clear" w:color="auto" w:fill="FFFFFF"/>
            <w:vAlign w:val="center"/>
          </w:tcPr>
          <w:p w14:paraId="3FEBCA59"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5,6%</w:t>
            </w:r>
          </w:p>
        </w:tc>
        <w:tc>
          <w:tcPr>
            <w:tcW w:w="1009" w:type="dxa"/>
            <w:tcBorders>
              <w:top w:val="nil"/>
              <w:bottom w:val="nil"/>
              <w:right w:val="single" w:sz="16" w:space="0" w:color="000000"/>
            </w:tcBorders>
            <w:shd w:val="clear" w:color="auto" w:fill="FFFFFF"/>
            <w:vAlign w:val="center"/>
          </w:tcPr>
          <w:p w14:paraId="53BE880E"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r>
      <w:tr w:rsidR="00CE50AE" w:rsidRPr="00CE50AE" w14:paraId="3088A364" w14:textId="77777777">
        <w:trPr>
          <w:cantSplit/>
        </w:trPr>
        <w:tc>
          <w:tcPr>
            <w:tcW w:w="1499" w:type="dxa"/>
            <w:vMerge/>
            <w:tcBorders>
              <w:top w:val="single" w:sz="16" w:space="0" w:color="000000"/>
              <w:left w:val="single" w:sz="16" w:space="0" w:color="000000"/>
              <w:bottom w:val="nil"/>
              <w:right w:val="nil"/>
            </w:tcBorders>
            <w:shd w:val="clear" w:color="auto" w:fill="FFFFFF"/>
            <w:vAlign w:val="center"/>
          </w:tcPr>
          <w:p w14:paraId="0C11F62F"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361" w:type="dxa"/>
            <w:vMerge/>
            <w:tcBorders>
              <w:top w:val="nil"/>
              <w:left w:val="nil"/>
              <w:bottom w:val="nil"/>
              <w:right w:val="nil"/>
            </w:tcBorders>
            <w:shd w:val="clear" w:color="auto" w:fill="FFFFFF"/>
            <w:vAlign w:val="center"/>
          </w:tcPr>
          <w:p w14:paraId="281E2B16"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2248" w:type="dxa"/>
            <w:tcBorders>
              <w:top w:val="nil"/>
              <w:left w:val="nil"/>
              <w:bottom w:val="nil"/>
              <w:right w:val="single" w:sz="16" w:space="0" w:color="000000"/>
            </w:tcBorders>
            <w:shd w:val="clear" w:color="auto" w:fill="FFFFFF"/>
            <w:vAlign w:val="center"/>
          </w:tcPr>
          <w:p w14:paraId="2867C5CF"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 within Asam Folat(µ)</w:t>
            </w:r>
          </w:p>
        </w:tc>
        <w:tc>
          <w:tcPr>
            <w:tcW w:w="1468" w:type="dxa"/>
            <w:tcBorders>
              <w:top w:val="nil"/>
              <w:left w:val="single" w:sz="16" w:space="0" w:color="000000"/>
              <w:bottom w:val="nil"/>
            </w:tcBorders>
            <w:shd w:val="clear" w:color="auto" w:fill="FFFFFF"/>
            <w:vAlign w:val="center"/>
          </w:tcPr>
          <w:p w14:paraId="301C4F5F"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31,5%</w:t>
            </w:r>
          </w:p>
        </w:tc>
        <w:tc>
          <w:tcPr>
            <w:tcW w:w="1070" w:type="dxa"/>
            <w:tcBorders>
              <w:top w:val="nil"/>
              <w:bottom w:val="nil"/>
            </w:tcBorders>
            <w:shd w:val="clear" w:color="auto" w:fill="FFFFFF"/>
            <w:vAlign w:val="center"/>
          </w:tcPr>
          <w:p w14:paraId="491DB9B1"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33,3%</w:t>
            </w:r>
          </w:p>
        </w:tc>
        <w:tc>
          <w:tcPr>
            <w:tcW w:w="1009" w:type="dxa"/>
            <w:tcBorders>
              <w:top w:val="nil"/>
              <w:bottom w:val="nil"/>
              <w:right w:val="single" w:sz="16" w:space="0" w:color="000000"/>
            </w:tcBorders>
            <w:shd w:val="clear" w:color="auto" w:fill="FFFFFF"/>
            <w:vAlign w:val="center"/>
          </w:tcPr>
          <w:p w14:paraId="14698E66"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31,6%</w:t>
            </w:r>
          </w:p>
        </w:tc>
      </w:tr>
      <w:tr w:rsidR="00CE50AE" w:rsidRPr="00CE50AE" w14:paraId="0E1CBA48" w14:textId="77777777">
        <w:trPr>
          <w:cantSplit/>
        </w:trPr>
        <w:tc>
          <w:tcPr>
            <w:tcW w:w="2860" w:type="dxa"/>
            <w:gridSpan w:val="2"/>
            <w:vMerge w:val="restart"/>
            <w:tcBorders>
              <w:top w:val="nil"/>
              <w:left w:val="single" w:sz="16" w:space="0" w:color="000000"/>
              <w:bottom w:val="single" w:sz="16" w:space="0" w:color="000000"/>
              <w:right w:val="nil"/>
            </w:tcBorders>
            <w:shd w:val="clear" w:color="auto" w:fill="FFFFFF"/>
            <w:vAlign w:val="center"/>
          </w:tcPr>
          <w:p w14:paraId="04F0FFFC"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Total</w:t>
            </w:r>
          </w:p>
        </w:tc>
        <w:tc>
          <w:tcPr>
            <w:tcW w:w="2248" w:type="dxa"/>
            <w:tcBorders>
              <w:top w:val="nil"/>
              <w:left w:val="nil"/>
              <w:bottom w:val="nil"/>
              <w:right w:val="single" w:sz="16" w:space="0" w:color="000000"/>
            </w:tcBorders>
            <w:shd w:val="clear" w:color="auto" w:fill="FFFFFF"/>
            <w:vAlign w:val="center"/>
          </w:tcPr>
          <w:p w14:paraId="2C99130E"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Count</w:t>
            </w:r>
          </w:p>
        </w:tc>
        <w:tc>
          <w:tcPr>
            <w:tcW w:w="1468" w:type="dxa"/>
            <w:tcBorders>
              <w:top w:val="nil"/>
              <w:left w:val="single" w:sz="16" w:space="0" w:color="000000"/>
              <w:bottom w:val="nil"/>
            </w:tcBorders>
            <w:shd w:val="clear" w:color="auto" w:fill="FFFFFF"/>
            <w:vAlign w:val="center"/>
          </w:tcPr>
          <w:p w14:paraId="077CD5E2"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54</w:t>
            </w:r>
          </w:p>
        </w:tc>
        <w:tc>
          <w:tcPr>
            <w:tcW w:w="1070" w:type="dxa"/>
            <w:tcBorders>
              <w:top w:val="nil"/>
              <w:bottom w:val="nil"/>
            </w:tcBorders>
            <w:shd w:val="clear" w:color="auto" w:fill="FFFFFF"/>
            <w:vAlign w:val="center"/>
          </w:tcPr>
          <w:p w14:paraId="5B25F1C0"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w:t>
            </w:r>
          </w:p>
        </w:tc>
        <w:tc>
          <w:tcPr>
            <w:tcW w:w="1009" w:type="dxa"/>
            <w:tcBorders>
              <w:top w:val="nil"/>
              <w:bottom w:val="nil"/>
              <w:right w:val="single" w:sz="16" w:space="0" w:color="000000"/>
            </w:tcBorders>
            <w:shd w:val="clear" w:color="auto" w:fill="FFFFFF"/>
            <w:vAlign w:val="center"/>
          </w:tcPr>
          <w:p w14:paraId="59B84ADC"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57</w:t>
            </w:r>
          </w:p>
        </w:tc>
      </w:tr>
      <w:tr w:rsidR="00CE50AE" w:rsidRPr="00CE50AE" w14:paraId="7E80ABE4" w14:textId="77777777">
        <w:trPr>
          <w:cantSplit/>
        </w:trPr>
        <w:tc>
          <w:tcPr>
            <w:tcW w:w="2860" w:type="dxa"/>
            <w:gridSpan w:val="2"/>
            <w:vMerge/>
            <w:tcBorders>
              <w:top w:val="nil"/>
              <w:left w:val="single" w:sz="16" w:space="0" w:color="000000"/>
              <w:bottom w:val="single" w:sz="16" w:space="0" w:color="000000"/>
              <w:right w:val="nil"/>
            </w:tcBorders>
            <w:shd w:val="clear" w:color="auto" w:fill="FFFFFF"/>
            <w:vAlign w:val="center"/>
          </w:tcPr>
          <w:p w14:paraId="7F232642"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2248" w:type="dxa"/>
            <w:tcBorders>
              <w:top w:val="nil"/>
              <w:left w:val="nil"/>
              <w:bottom w:val="nil"/>
              <w:right w:val="single" w:sz="16" w:space="0" w:color="000000"/>
            </w:tcBorders>
            <w:shd w:val="clear" w:color="auto" w:fill="FFFFFF"/>
            <w:vAlign w:val="center"/>
          </w:tcPr>
          <w:p w14:paraId="027FA479"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 within Status Anemia</w:t>
            </w:r>
          </w:p>
        </w:tc>
        <w:tc>
          <w:tcPr>
            <w:tcW w:w="1468" w:type="dxa"/>
            <w:tcBorders>
              <w:top w:val="nil"/>
              <w:left w:val="single" w:sz="16" w:space="0" w:color="000000"/>
              <w:bottom w:val="nil"/>
            </w:tcBorders>
            <w:shd w:val="clear" w:color="auto" w:fill="FFFFFF"/>
            <w:vAlign w:val="center"/>
          </w:tcPr>
          <w:p w14:paraId="75D5580C"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94,7%</w:t>
            </w:r>
          </w:p>
        </w:tc>
        <w:tc>
          <w:tcPr>
            <w:tcW w:w="1070" w:type="dxa"/>
            <w:tcBorders>
              <w:top w:val="nil"/>
              <w:bottom w:val="nil"/>
            </w:tcBorders>
            <w:shd w:val="clear" w:color="auto" w:fill="FFFFFF"/>
            <w:vAlign w:val="center"/>
          </w:tcPr>
          <w:p w14:paraId="149FB701"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5,3%</w:t>
            </w:r>
          </w:p>
        </w:tc>
        <w:tc>
          <w:tcPr>
            <w:tcW w:w="1009" w:type="dxa"/>
            <w:tcBorders>
              <w:top w:val="nil"/>
              <w:bottom w:val="nil"/>
              <w:right w:val="single" w:sz="16" w:space="0" w:color="000000"/>
            </w:tcBorders>
            <w:shd w:val="clear" w:color="auto" w:fill="FFFFFF"/>
            <w:vAlign w:val="center"/>
          </w:tcPr>
          <w:p w14:paraId="4E3C6878"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r>
      <w:tr w:rsidR="00CE50AE" w:rsidRPr="00CE50AE" w14:paraId="163D4D44" w14:textId="77777777">
        <w:trPr>
          <w:cantSplit/>
        </w:trPr>
        <w:tc>
          <w:tcPr>
            <w:tcW w:w="2860" w:type="dxa"/>
            <w:gridSpan w:val="2"/>
            <w:vMerge/>
            <w:tcBorders>
              <w:top w:val="nil"/>
              <w:left w:val="single" w:sz="16" w:space="0" w:color="000000"/>
              <w:bottom w:val="single" w:sz="16" w:space="0" w:color="000000"/>
              <w:right w:val="nil"/>
            </w:tcBorders>
            <w:shd w:val="clear" w:color="auto" w:fill="FFFFFF"/>
            <w:vAlign w:val="center"/>
          </w:tcPr>
          <w:p w14:paraId="294F440A"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2248" w:type="dxa"/>
            <w:tcBorders>
              <w:top w:val="nil"/>
              <w:left w:val="nil"/>
              <w:bottom w:val="single" w:sz="16" w:space="0" w:color="000000"/>
              <w:right w:val="single" w:sz="16" w:space="0" w:color="000000"/>
            </w:tcBorders>
            <w:shd w:val="clear" w:color="auto" w:fill="FFFFFF"/>
            <w:vAlign w:val="center"/>
          </w:tcPr>
          <w:p w14:paraId="60F1F0FF"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 within Asam Folat(µ)</w:t>
            </w:r>
          </w:p>
        </w:tc>
        <w:tc>
          <w:tcPr>
            <w:tcW w:w="1468" w:type="dxa"/>
            <w:tcBorders>
              <w:top w:val="nil"/>
              <w:left w:val="single" w:sz="16" w:space="0" w:color="000000"/>
              <w:bottom w:val="single" w:sz="16" w:space="0" w:color="000000"/>
            </w:tcBorders>
            <w:shd w:val="clear" w:color="auto" w:fill="FFFFFF"/>
            <w:vAlign w:val="center"/>
          </w:tcPr>
          <w:p w14:paraId="3CB75DC6"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c>
          <w:tcPr>
            <w:tcW w:w="1070" w:type="dxa"/>
            <w:tcBorders>
              <w:top w:val="nil"/>
              <w:bottom w:val="single" w:sz="16" w:space="0" w:color="000000"/>
            </w:tcBorders>
            <w:shd w:val="clear" w:color="auto" w:fill="FFFFFF"/>
            <w:vAlign w:val="center"/>
          </w:tcPr>
          <w:p w14:paraId="6195476D"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c>
          <w:tcPr>
            <w:tcW w:w="1009" w:type="dxa"/>
            <w:tcBorders>
              <w:top w:val="nil"/>
              <w:bottom w:val="single" w:sz="16" w:space="0" w:color="000000"/>
              <w:right w:val="single" w:sz="16" w:space="0" w:color="000000"/>
            </w:tcBorders>
            <w:shd w:val="clear" w:color="auto" w:fill="FFFFFF"/>
            <w:vAlign w:val="center"/>
          </w:tcPr>
          <w:p w14:paraId="36E1F9EA"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r>
    </w:tbl>
    <w:p w14:paraId="48C9F994" w14:textId="77777777" w:rsidR="00CE50AE" w:rsidRPr="00CE50AE" w:rsidRDefault="00CE50AE" w:rsidP="00CE50AE">
      <w:pPr>
        <w:autoSpaceDE w:val="0"/>
        <w:autoSpaceDN w:val="0"/>
        <w:adjustRightInd w:val="0"/>
        <w:spacing w:after="0" w:line="400" w:lineRule="atLeast"/>
        <w:rPr>
          <w:rFonts w:ascii="Times New Roman" w:hAnsi="Times New Roman" w:cs="Times New Roman"/>
          <w:sz w:val="24"/>
          <w:szCs w:val="24"/>
          <w:lang w:val="id-ID"/>
        </w:rPr>
      </w:pPr>
    </w:p>
    <w:tbl>
      <w:tblPr>
        <w:tblW w:w="6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9"/>
        <w:gridCol w:w="2249"/>
        <w:gridCol w:w="1009"/>
        <w:gridCol w:w="1254"/>
      </w:tblGrid>
      <w:tr w:rsidR="00CE50AE" w:rsidRPr="00CE50AE" w14:paraId="322EF08E" w14:textId="77777777">
        <w:trPr>
          <w:cantSplit/>
        </w:trPr>
        <w:tc>
          <w:tcPr>
            <w:tcW w:w="6499" w:type="dxa"/>
            <w:gridSpan w:val="4"/>
            <w:tcBorders>
              <w:top w:val="nil"/>
              <w:left w:val="nil"/>
              <w:bottom w:val="nil"/>
              <w:right w:val="nil"/>
            </w:tcBorders>
            <w:shd w:val="clear" w:color="auto" w:fill="FFFFFF"/>
          </w:tcPr>
          <w:p w14:paraId="07786E5F"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b/>
                <w:bCs/>
                <w:color w:val="000000"/>
                <w:sz w:val="18"/>
                <w:szCs w:val="18"/>
                <w:lang w:val="id-ID"/>
              </w:rPr>
              <w:t>Symmetric Measures</w:t>
            </w:r>
          </w:p>
        </w:tc>
      </w:tr>
      <w:tr w:rsidR="00CE50AE" w:rsidRPr="00CE50AE" w14:paraId="13DD7C48" w14:textId="77777777">
        <w:trPr>
          <w:cantSplit/>
        </w:trPr>
        <w:tc>
          <w:tcPr>
            <w:tcW w:w="4236" w:type="dxa"/>
            <w:gridSpan w:val="2"/>
            <w:tcBorders>
              <w:top w:val="single" w:sz="16" w:space="0" w:color="000000"/>
              <w:left w:val="single" w:sz="16" w:space="0" w:color="000000"/>
              <w:bottom w:val="single" w:sz="16" w:space="0" w:color="000000"/>
              <w:right w:val="nil"/>
            </w:tcBorders>
            <w:shd w:val="clear" w:color="auto" w:fill="FFFFFF"/>
          </w:tcPr>
          <w:p w14:paraId="4DCF3A59"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p>
        </w:tc>
        <w:tc>
          <w:tcPr>
            <w:tcW w:w="1009" w:type="dxa"/>
            <w:tcBorders>
              <w:top w:val="single" w:sz="16" w:space="0" w:color="000000"/>
              <w:left w:val="single" w:sz="16" w:space="0" w:color="000000"/>
              <w:bottom w:val="single" w:sz="16" w:space="0" w:color="000000"/>
            </w:tcBorders>
            <w:shd w:val="clear" w:color="auto" w:fill="FFFFFF"/>
          </w:tcPr>
          <w:p w14:paraId="21FE3C1B"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Value</w:t>
            </w:r>
          </w:p>
        </w:tc>
        <w:tc>
          <w:tcPr>
            <w:tcW w:w="1254" w:type="dxa"/>
            <w:tcBorders>
              <w:top w:val="single" w:sz="16" w:space="0" w:color="000000"/>
              <w:bottom w:val="single" w:sz="16" w:space="0" w:color="000000"/>
              <w:right w:val="single" w:sz="16" w:space="0" w:color="000000"/>
            </w:tcBorders>
            <w:shd w:val="clear" w:color="auto" w:fill="FFFFFF"/>
          </w:tcPr>
          <w:p w14:paraId="31548E22"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Approx. Sig.</w:t>
            </w:r>
          </w:p>
        </w:tc>
      </w:tr>
      <w:tr w:rsidR="00CE50AE" w:rsidRPr="00CE50AE" w14:paraId="7C41783E" w14:textId="77777777">
        <w:trPr>
          <w:cantSplit/>
        </w:trPr>
        <w:tc>
          <w:tcPr>
            <w:tcW w:w="1988" w:type="dxa"/>
            <w:tcBorders>
              <w:top w:val="single" w:sz="16" w:space="0" w:color="000000"/>
              <w:left w:val="single" w:sz="16" w:space="0" w:color="000000"/>
              <w:bottom w:val="nil"/>
              <w:right w:val="nil"/>
            </w:tcBorders>
            <w:shd w:val="clear" w:color="auto" w:fill="FFFFFF"/>
            <w:vAlign w:val="center"/>
          </w:tcPr>
          <w:p w14:paraId="32F58609"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Nominal by Nominal</w:t>
            </w:r>
          </w:p>
        </w:tc>
        <w:tc>
          <w:tcPr>
            <w:tcW w:w="2248" w:type="dxa"/>
            <w:tcBorders>
              <w:top w:val="single" w:sz="16" w:space="0" w:color="000000"/>
              <w:left w:val="nil"/>
              <w:bottom w:val="nil"/>
              <w:right w:val="single" w:sz="16" w:space="0" w:color="000000"/>
            </w:tcBorders>
            <w:shd w:val="clear" w:color="auto" w:fill="FFFFFF"/>
            <w:vAlign w:val="center"/>
          </w:tcPr>
          <w:p w14:paraId="1023E3BC"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Contingency Coefficient</w:t>
            </w:r>
          </w:p>
        </w:tc>
        <w:tc>
          <w:tcPr>
            <w:tcW w:w="1009" w:type="dxa"/>
            <w:tcBorders>
              <w:top w:val="single" w:sz="16" w:space="0" w:color="000000"/>
              <w:left w:val="single" w:sz="16" w:space="0" w:color="000000"/>
              <w:bottom w:val="nil"/>
            </w:tcBorders>
            <w:shd w:val="clear" w:color="auto" w:fill="FFFFFF"/>
            <w:vAlign w:val="center"/>
          </w:tcPr>
          <w:p w14:paraId="4BE45C51"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,009</w:t>
            </w:r>
          </w:p>
        </w:tc>
        <w:tc>
          <w:tcPr>
            <w:tcW w:w="1254" w:type="dxa"/>
            <w:tcBorders>
              <w:top w:val="single" w:sz="16" w:space="0" w:color="000000"/>
              <w:bottom w:val="nil"/>
              <w:right w:val="single" w:sz="16" w:space="0" w:color="000000"/>
            </w:tcBorders>
            <w:shd w:val="clear" w:color="auto" w:fill="FFFFFF"/>
            <w:vAlign w:val="center"/>
          </w:tcPr>
          <w:p w14:paraId="12B67209"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,946</w:t>
            </w:r>
          </w:p>
        </w:tc>
      </w:tr>
      <w:tr w:rsidR="00CE50AE" w:rsidRPr="00CE50AE" w14:paraId="690DA0A9" w14:textId="77777777">
        <w:trPr>
          <w:cantSplit/>
        </w:trPr>
        <w:tc>
          <w:tcPr>
            <w:tcW w:w="4236" w:type="dxa"/>
            <w:gridSpan w:val="2"/>
            <w:tcBorders>
              <w:top w:val="nil"/>
              <w:left w:val="single" w:sz="16" w:space="0" w:color="000000"/>
              <w:bottom w:val="single" w:sz="16" w:space="0" w:color="000000"/>
              <w:right w:val="nil"/>
            </w:tcBorders>
            <w:shd w:val="clear" w:color="auto" w:fill="FFFFFF"/>
            <w:vAlign w:val="center"/>
          </w:tcPr>
          <w:p w14:paraId="76AECC78"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N of Valid Cases</w:t>
            </w:r>
          </w:p>
        </w:tc>
        <w:tc>
          <w:tcPr>
            <w:tcW w:w="1009" w:type="dxa"/>
            <w:tcBorders>
              <w:top w:val="nil"/>
              <w:left w:val="single" w:sz="16" w:space="0" w:color="000000"/>
              <w:bottom w:val="single" w:sz="16" w:space="0" w:color="000000"/>
            </w:tcBorders>
            <w:shd w:val="clear" w:color="auto" w:fill="FFFFFF"/>
            <w:vAlign w:val="center"/>
          </w:tcPr>
          <w:p w14:paraId="2AE711CE"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57</w:t>
            </w:r>
          </w:p>
        </w:tc>
        <w:tc>
          <w:tcPr>
            <w:tcW w:w="1254" w:type="dxa"/>
            <w:tcBorders>
              <w:top w:val="nil"/>
              <w:bottom w:val="single" w:sz="16" w:space="0" w:color="000000"/>
              <w:right w:val="single" w:sz="16" w:space="0" w:color="000000"/>
            </w:tcBorders>
            <w:shd w:val="clear" w:color="auto" w:fill="FFFFFF"/>
          </w:tcPr>
          <w:p w14:paraId="7DA2C933" w14:textId="77777777" w:rsidR="00CE50AE" w:rsidRPr="00CE50AE" w:rsidRDefault="00CE50AE" w:rsidP="00CE50AE">
            <w:pPr>
              <w:autoSpaceDE w:val="0"/>
              <w:autoSpaceDN w:val="0"/>
              <w:adjustRightInd w:val="0"/>
              <w:spacing w:after="0" w:line="240" w:lineRule="auto"/>
              <w:rPr>
                <w:rFonts w:ascii="Times New Roman" w:hAnsi="Times New Roman" w:cs="Times New Roman"/>
                <w:sz w:val="24"/>
                <w:szCs w:val="24"/>
                <w:lang w:val="id-ID"/>
              </w:rPr>
            </w:pPr>
          </w:p>
        </w:tc>
      </w:tr>
      <w:tr w:rsidR="00CE50AE" w:rsidRPr="00CE50AE" w14:paraId="122092AC" w14:textId="77777777">
        <w:trPr>
          <w:cantSplit/>
        </w:trPr>
        <w:tc>
          <w:tcPr>
            <w:tcW w:w="6499" w:type="dxa"/>
            <w:gridSpan w:val="4"/>
            <w:tcBorders>
              <w:top w:val="nil"/>
              <w:left w:val="nil"/>
              <w:bottom w:val="nil"/>
              <w:right w:val="nil"/>
            </w:tcBorders>
            <w:shd w:val="clear" w:color="auto" w:fill="FFFFFF"/>
          </w:tcPr>
          <w:p w14:paraId="4AD96C67"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a. Not assuming the null hypothesis.</w:t>
            </w:r>
          </w:p>
        </w:tc>
      </w:tr>
      <w:tr w:rsidR="00CE50AE" w:rsidRPr="00CE50AE" w14:paraId="6538F21F" w14:textId="77777777">
        <w:trPr>
          <w:cantSplit/>
        </w:trPr>
        <w:tc>
          <w:tcPr>
            <w:tcW w:w="6499" w:type="dxa"/>
            <w:gridSpan w:val="4"/>
            <w:tcBorders>
              <w:top w:val="nil"/>
              <w:left w:val="nil"/>
              <w:bottom w:val="nil"/>
              <w:right w:val="nil"/>
            </w:tcBorders>
            <w:shd w:val="clear" w:color="auto" w:fill="FFFFFF"/>
          </w:tcPr>
          <w:p w14:paraId="06A78F81"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b. Using the asymptotic standard error assuming the null hypothesis.</w:t>
            </w:r>
          </w:p>
        </w:tc>
      </w:tr>
    </w:tbl>
    <w:p w14:paraId="54AD7A2F" w14:textId="77777777" w:rsidR="00E37D85" w:rsidRPr="00E37D85" w:rsidRDefault="00E37D85" w:rsidP="00E37D85">
      <w:pPr>
        <w:autoSpaceDE w:val="0"/>
        <w:autoSpaceDN w:val="0"/>
        <w:adjustRightInd w:val="0"/>
        <w:spacing w:after="0" w:line="400" w:lineRule="atLeast"/>
        <w:rPr>
          <w:rFonts w:ascii="Times New Roman" w:hAnsi="Times New Roman" w:cs="Times New Roman"/>
          <w:sz w:val="24"/>
          <w:szCs w:val="24"/>
          <w:lang w:val="id-ID"/>
        </w:rPr>
      </w:pPr>
    </w:p>
    <w:p w14:paraId="1E353EA2" w14:textId="77777777" w:rsidR="00FA0BEB" w:rsidRPr="00FA0BEB" w:rsidRDefault="00FA0BEB" w:rsidP="00E37D85">
      <w:pPr>
        <w:pStyle w:val="ListParagraph"/>
        <w:tabs>
          <w:tab w:val="center" w:pos="4320"/>
        </w:tabs>
        <w:autoSpaceDE w:val="0"/>
        <w:autoSpaceDN w:val="0"/>
        <w:adjustRightInd w:val="0"/>
        <w:spacing w:after="0" w:line="240" w:lineRule="auto"/>
        <w:rPr>
          <w:rFonts w:ascii="Arial" w:hAnsi="Arial" w:cs="Arial"/>
          <w:color w:val="000000"/>
          <w:sz w:val="18"/>
          <w:szCs w:val="18"/>
        </w:rPr>
      </w:pPr>
    </w:p>
    <w:p w14:paraId="7BB0935B" w14:textId="77777777" w:rsidR="00CE50AE" w:rsidRPr="00CE50AE" w:rsidRDefault="00056A4B" w:rsidP="00CE50AE">
      <w:pPr>
        <w:pStyle w:val="ListParagraph"/>
        <w:numPr>
          <w:ilvl w:val="0"/>
          <w:numId w:val="45"/>
        </w:numPr>
        <w:tabs>
          <w:tab w:val="center" w:pos="4320"/>
        </w:tabs>
        <w:autoSpaceDE w:val="0"/>
        <w:autoSpaceDN w:val="0"/>
        <w:adjustRightInd w:val="0"/>
        <w:spacing w:after="0" w:line="240" w:lineRule="auto"/>
        <w:rPr>
          <w:rFonts w:ascii="Times New Roman" w:hAnsi="Times New Roman" w:cs="Times New Roman"/>
          <w:bCs/>
          <w:color w:val="000000"/>
          <w:sz w:val="24"/>
          <w:szCs w:val="18"/>
        </w:rPr>
      </w:pPr>
      <w:r w:rsidRPr="00056A4B">
        <w:rPr>
          <w:rFonts w:ascii="Times New Roman" w:hAnsi="Times New Roman" w:cs="Times New Roman"/>
          <w:bCs/>
          <w:color w:val="000000"/>
          <w:sz w:val="24"/>
          <w:szCs w:val="18"/>
        </w:rPr>
        <w:t>Hubungan Status Anemia dengan Asupan Vitamin C</w:t>
      </w:r>
    </w:p>
    <w:tbl>
      <w:tblPr>
        <w:tblW w:w="86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0"/>
        <w:gridCol w:w="1361"/>
        <w:gridCol w:w="2249"/>
        <w:gridCol w:w="1469"/>
        <w:gridCol w:w="1070"/>
        <w:gridCol w:w="1009"/>
      </w:tblGrid>
      <w:tr w:rsidR="00CE50AE" w:rsidRPr="00CE50AE" w14:paraId="0EB0630F" w14:textId="77777777">
        <w:trPr>
          <w:cantSplit/>
        </w:trPr>
        <w:tc>
          <w:tcPr>
            <w:tcW w:w="8655" w:type="dxa"/>
            <w:gridSpan w:val="6"/>
            <w:tcBorders>
              <w:top w:val="nil"/>
              <w:left w:val="nil"/>
              <w:bottom w:val="nil"/>
              <w:right w:val="nil"/>
            </w:tcBorders>
            <w:shd w:val="clear" w:color="auto" w:fill="FFFFFF"/>
          </w:tcPr>
          <w:p w14:paraId="40120757"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b/>
                <w:bCs/>
                <w:color w:val="000000"/>
                <w:sz w:val="18"/>
                <w:szCs w:val="18"/>
                <w:lang w:val="id-ID"/>
              </w:rPr>
              <w:t>Status Anemia * Vit C Crosstabulation</w:t>
            </w:r>
          </w:p>
        </w:tc>
      </w:tr>
      <w:tr w:rsidR="00CE50AE" w:rsidRPr="00CE50AE" w14:paraId="628E77AE" w14:textId="77777777">
        <w:trPr>
          <w:cantSplit/>
        </w:trPr>
        <w:tc>
          <w:tcPr>
            <w:tcW w:w="5108" w:type="dxa"/>
            <w:gridSpan w:val="3"/>
            <w:vMerge w:val="restart"/>
            <w:tcBorders>
              <w:top w:val="single" w:sz="16" w:space="0" w:color="000000"/>
              <w:left w:val="single" w:sz="16" w:space="0" w:color="000000"/>
              <w:bottom w:val="nil"/>
              <w:right w:val="nil"/>
            </w:tcBorders>
            <w:shd w:val="clear" w:color="auto" w:fill="FFFFFF"/>
          </w:tcPr>
          <w:p w14:paraId="1FD4F0BF"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p>
        </w:tc>
        <w:tc>
          <w:tcPr>
            <w:tcW w:w="2538" w:type="dxa"/>
            <w:gridSpan w:val="2"/>
            <w:tcBorders>
              <w:top w:val="single" w:sz="16" w:space="0" w:color="000000"/>
              <w:left w:val="single" w:sz="16" w:space="0" w:color="000000"/>
            </w:tcBorders>
            <w:shd w:val="clear" w:color="auto" w:fill="FFFFFF"/>
          </w:tcPr>
          <w:p w14:paraId="47248F00"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Vit C</w:t>
            </w:r>
          </w:p>
        </w:tc>
        <w:tc>
          <w:tcPr>
            <w:tcW w:w="1009" w:type="dxa"/>
            <w:vMerge w:val="restart"/>
            <w:tcBorders>
              <w:top w:val="single" w:sz="16" w:space="0" w:color="000000"/>
              <w:right w:val="single" w:sz="16" w:space="0" w:color="000000"/>
            </w:tcBorders>
            <w:shd w:val="clear" w:color="auto" w:fill="FFFFFF"/>
          </w:tcPr>
          <w:p w14:paraId="608ED501"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Total</w:t>
            </w:r>
          </w:p>
        </w:tc>
      </w:tr>
      <w:tr w:rsidR="00CE50AE" w:rsidRPr="00CE50AE" w14:paraId="47BC8A14" w14:textId="77777777">
        <w:trPr>
          <w:cantSplit/>
        </w:trPr>
        <w:tc>
          <w:tcPr>
            <w:tcW w:w="5108" w:type="dxa"/>
            <w:gridSpan w:val="3"/>
            <w:vMerge/>
            <w:tcBorders>
              <w:top w:val="single" w:sz="16" w:space="0" w:color="000000"/>
              <w:left w:val="single" w:sz="16" w:space="0" w:color="000000"/>
              <w:bottom w:val="nil"/>
              <w:right w:val="nil"/>
            </w:tcBorders>
            <w:shd w:val="clear" w:color="auto" w:fill="FFFFFF"/>
          </w:tcPr>
          <w:p w14:paraId="0E9232C5"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468" w:type="dxa"/>
            <w:tcBorders>
              <w:left w:val="single" w:sz="16" w:space="0" w:color="000000"/>
              <w:bottom w:val="single" w:sz="16" w:space="0" w:color="000000"/>
            </w:tcBorders>
            <w:shd w:val="clear" w:color="auto" w:fill="FFFFFF"/>
          </w:tcPr>
          <w:p w14:paraId="19B259E7"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tidak terpenuhi</w:t>
            </w:r>
          </w:p>
        </w:tc>
        <w:tc>
          <w:tcPr>
            <w:tcW w:w="1070" w:type="dxa"/>
            <w:tcBorders>
              <w:bottom w:val="single" w:sz="16" w:space="0" w:color="000000"/>
            </w:tcBorders>
            <w:shd w:val="clear" w:color="auto" w:fill="FFFFFF"/>
          </w:tcPr>
          <w:p w14:paraId="6A2FBE72"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terpenuhi</w:t>
            </w:r>
          </w:p>
        </w:tc>
        <w:tc>
          <w:tcPr>
            <w:tcW w:w="1009" w:type="dxa"/>
            <w:vMerge/>
            <w:tcBorders>
              <w:top w:val="single" w:sz="16" w:space="0" w:color="000000"/>
              <w:right w:val="single" w:sz="16" w:space="0" w:color="000000"/>
            </w:tcBorders>
            <w:shd w:val="clear" w:color="auto" w:fill="FFFFFF"/>
          </w:tcPr>
          <w:p w14:paraId="44A9F8DA"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r>
      <w:tr w:rsidR="00CE50AE" w:rsidRPr="00CE50AE" w14:paraId="37E0F09A" w14:textId="77777777">
        <w:trPr>
          <w:cantSplit/>
        </w:trPr>
        <w:tc>
          <w:tcPr>
            <w:tcW w:w="1499" w:type="dxa"/>
            <w:vMerge w:val="restart"/>
            <w:tcBorders>
              <w:top w:val="single" w:sz="16" w:space="0" w:color="000000"/>
              <w:left w:val="single" w:sz="16" w:space="0" w:color="000000"/>
              <w:bottom w:val="nil"/>
              <w:right w:val="nil"/>
            </w:tcBorders>
            <w:shd w:val="clear" w:color="auto" w:fill="FFFFFF"/>
            <w:vAlign w:val="center"/>
          </w:tcPr>
          <w:p w14:paraId="2709F4AA"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Status Anemia</w:t>
            </w:r>
          </w:p>
        </w:tc>
        <w:tc>
          <w:tcPr>
            <w:tcW w:w="1361" w:type="dxa"/>
            <w:vMerge w:val="restart"/>
            <w:tcBorders>
              <w:top w:val="single" w:sz="16" w:space="0" w:color="000000"/>
              <w:left w:val="nil"/>
              <w:bottom w:val="nil"/>
              <w:right w:val="nil"/>
            </w:tcBorders>
            <w:shd w:val="clear" w:color="auto" w:fill="FFFFFF"/>
            <w:vAlign w:val="center"/>
          </w:tcPr>
          <w:p w14:paraId="43FBD79A"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tidak anemia</w:t>
            </w:r>
          </w:p>
        </w:tc>
        <w:tc>
          <w:tcPr>
            <w:tcW w:w="2248" w:type="dxa"/>
            <w:tcBorders>
              <w:top w:val="single" w:sz="16" w:space="0" w:color="000000"/>
              <w:left w:val="nil"/>
              <w:bottom w:val="nil"/>
              <w:right w:val="single" w:sz="16" w:space="0" w:color="000000"/>
            </w:tcBorders>
            <w:shd w:val="clear" w:color="auto" w:fill="FFFFFF"/>
            <w:vAlign w:val="center"/>
          </w:tcPr>
          <w:p w14:paraId="2F8B117A"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Count</w:t>
            </w:r>
          </w:p>
        </w:tc>
        <w:tc>
          <w:tcPr>
            <w:tcW w:w="1468" w:type="dxa"/>
            <w:tcBorders>
              <w:top w:val="single" w:sz="16" w:space="0" w:color="000000"/>
              <w:left w:val="single" w:sz="16" w:space="0" w:color="000000"/>
              <w:bottom w:val="nil"/>
            </w:tcBorders>
            <w:shd w:val="clear" w:color="auto" w:fill="FFFFFF"/>
            <w:vAlign w:val="center"/>
          </w:tcPr>
          <w:p w14:paraId="052A49B2"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25</w:t>
            </w:r>
          </w:p>
        </w:tc>
        <w:tc>
          <w:tcPr>
            <w:tcW w:w="1070" w:type="dxa"/>
            <w:tcBorders>
              <w:top w:val="single" w:sz="16" w:space="0" w:color="000000"/>
              <w:bottom w:val="nil"/>
            </w:tcBorders>
            <w:shd w:val="clear" w:color="auto" w:fill="FFFFFF"/>
            <w:vAlign w:val="center"/>
          </w:tcPr>
          <w:p w14:paraId="4259D302"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14</w:t>
            </w:r>
          </w:p>
        </w:tc>
        <w:tc>
          <w:tcPr>
            <w:tcW w:w="1009" w:type="dxa"/>
            <w:tcBorders>
              <w:top w:val="single" w:sz="16" w:space="0" w:color="000000"/>
              <w:bottom w:val="nil"/>
              <w:right w:val="single" w:sz="16" w:space="0" w:color="000000"/>
            </w:tcBorders>
            <w:shd w:val="clear" w:color="auto" w:fill="FFFFFF"/>
            <w:vAlign w:val="center"/>
          </w:tcPr>
          <w:p w14:paraId="0B00C70D"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39</w:t>
            </w:r>
          </w:p>
        </w:tc>
      </w:tr>
      <w:tr w:rsidR="00CE50AE" w:rsidRPr="00CE50AE" w14:paraId="45D54C34" w14:textId="77777777">
        <w:trPr>
          <w:cantSplit/>
        </w:trPr>
        <w:tc>
          <w:tcPr>
            <w:tcW w:w="1499" w:type="dxa"/>
            <w:vMerge/>
            <w:tcBorders>
              <w:top w:val="single" w:sz="16" w:space="0" w:color="000000"/>
              <w:left w:val="single" w:sz="16" w:space="0" w:color="000000"/>
              <w:bottom w:val="nil"/>
              <w:right w:val="nil"/>
            </w:tcBorders>
            <w:shd w:val="clear" w:color="auto" w:fill="FFFFFF"/>
            <w:vAlign w:val="center"/>
          </w:tcPr>
          <w:p w14:paraId="4B7B043C"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361" w:type="dxa"/>
            <w:vMerge/>
            <w:tcBorders>
              <w:top w:val="single" w:sz="16" w:space="0" w:color="000000"/>
              <w:left w:val="nil"/>
              <w:bottom w:val="nil"/>
              <w:right w:val="nil"/>
            </w:tcBorders>
            <w:shd w:val="clear" w:color="auto" w:fill="FFFFFF"/>
            <w:vAlign w:val="center"/>
          </w:tcPr>
          <w:p w14:paraId="495E45CB"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2248" w:type="dxa"/>
            <w:tcBorders>
              <w:top w:val="nil"/>
              <w:left w:val="nil"/>
              <w:bottom w:val="nil"/>
              <w:right w:val="single" w:sz="16" w:space="0" w:color="000000"/>
            </w:tcBorders>
            <w:shd w:val="clear" w:color="auto" w:fill="FFFFFF"/>
            <w:vAlign w:val="center"/>
          </w:tcPr>
          <w:p w14:paraId="40A847F9"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 within Status Anemia</w:t>
            </w:r>
          </w:p>
        </w:tc>
        <w:tc>
          <w:tcPr>
            <w:tcW w:w="1468" w:type="dxa"/>
            <w:tcBorders>
              <w:top w:val="nil"/>
              <w:left w:val="single" w:sz="16" w:space="0" w:color="000000"/>
              <w:bottom w:val="nil"/>
            </w:tcBorders>
            <w:shd w:val="clear" w:color="auto" w:fill="FFFFFF"/>
            <w:vAlign w:val="center"/>
          </w:tcPr>
          <w:p w14:paraId="12DE0363"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64,1%</w:t>
            </w:r>
          </w:p>
        </w:tc>
        <w:tc>
          <w:tcPr>
            <w:tcW w:w="1070" w:type="dxa"/>
            <w:tcBorders>
              <w:top w:val="nil"/>
              <w:bottom w:val="nil"/>
            </w:tcBorders>
            <w:shd w:val="clear" w:color="auto" w:fill="FFFFFF"/>
            <w:vAlign w:val="center"/>
          </w:tcPr>
          <w:p w14:paraId="6A349DF7"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35,9%</w:t>
            </w:r>
          </w:p>
        </w:tc>
        <w:tc>
          <w:tcPr>
            <w:tcW w:w="1009" w:type="dxa"/>
            <w:tcBorders>
              <w:top w:val="nil"/>
              <w:bottom w:val="nil"/>
              <w:right w:val="single" w:sz="16" w:space="0" w:color="000000"/>
            </w:tcBorders>
            <w:shd w:val="clear" w:color="auto" w:fill="FFFFFF"/>
            <w:vAlign w:val="center"/>
          </w:tcPr>
          <w:p w14:paraId="7F9D04FD"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r>
      <w:tr w:rsidR="00CE50AE" w:rsidRPr="00CE50AE" w14:paraId="0C596851" w14:textId="77777777">
        <w:trPr>
          <w:cantSplit/>
        </w:trPr>
        <w:tc>
          <w:tcPr>
            <w:tcW w:w="1499" w:type="dxa"/>
            <w:vMerge/>
            <w:tcBorders>
              <w:top w:val="single" w:sz="16" w:space="0" w:color="000000"/>
              <w:left w:val="single" w:sz="16" w:space="0" w:color="000000"/>
              <w:bottom w:val="nil"/>
              <w:right w:val="nil"/>
            </w:tcBorders>
            <w:shd w:val="clear" w:color="auto" w:fill="FFFFFF"/>
            <w:vAlign w:val="center"/>
          </w:tcPr>
          <w:p w14:paraId="22D94F1E"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361" w:type="dxa"/>
            <w:vMerge/>
            <w:tcBorders>
              <w:top w:val="single" w:sz="16" w:space="0" w:color="000000"/>
              <w:left w:val="nil"/>
              <w:bottom w:val="nil"/>
              <w:right w:val="nil"/>
            </w:tcBorders>
            <w:shd w:val="clear" w:color="auto" w:fill="FFFFFF"/>
            <w:vAlign w:val="center"/>
          </w:tcPr>
          <w:p w14:paraId="05BCFEC7"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2248" w:type="dxa"/>
            <w:tcBorders>
              <w:top w:val="nil"/>
              <w:left w:val="nil"/>
              <w:bottom w:val="nil"/>
              <w:right w:val="single" w:sz="16" w:space="0" w:color="000000"/>
            </w:tcBorders>
            <w:shd w:val="clear" w:color="auto" w:fill="FFFFFF"/>
            <w:vAlign w:val="center"/>
          </w:tcPr>
          <w:p w14:paraId="3E86D9B5"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 within Vit C</w:t>
            </w:r>
          </w:p>
        </w:tc>
        <w:tc>
          <w:tcPr>
            <w:tcW w:w="1468" w:type="dxa"/>
            <w:tcBorders>
              <w:top w:val="nil"/>
              <w:left w:val="single" w:sz="16" w:space="0" w:color="000000"/>
              <w:bottom w:val="nil"/>
            </w:tcBorders>
            <w:shd w:val="clear" w:color="auto" w:fill="FFFFFF"/>
            <w:vAlign w:val="center"/>
          </w:tcPr>
          <w:p w14:paraId="565ABE2F"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69,4%</w:t>
            </w:r>
          </w:p>
        </w:tc>
        <w:tc>
          <w:tcPr>
            <w:tcW w:w="1070" w:type="dxa"/>
            <w:tcBorders>
              <w:top w:val="nil"/>
              <w:bottom w:val="nil"/>
            </w:tcBorders>
            <w:shd w:val="clear" w:color="auto" w:fill="FFFFFF"/>
            <w:vAlign w:val="center"/>
          </w:tcPr>
          <w:p w14:paraId="723EEB36"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66,7%</w:t>
            </w:r>
          </w:p>
        </w:tc>
        <w:tc>
          <w:tcPr>
            <w:tcW w:w="1009" w:type="dxa"/>
            <w:tcBorders>
              <w:top w:val="nil"/>
              <w:bottom w:val="nil"/>
              <w:right w:val="single" w:sz="16" w:space="0" w:color="000000"/>
            </w:tcBorders>
            <w:shd w:val="clear" w:color="auto" w:fill="FFFFFF"/>
            <w:vAlign w:val="center"/>
          </w:tcPr>
          <w:p w14:paraId="72D26429"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68,4%</w:t>
            </w:r>
          </w:p>
        </w:tc>
      </w:tr>
      <w:tr w:rsidR="00CE50AE" w:rsidRPr="00CE50AE" w14:paraId="598A411F" w14:textId="77777777">
        <w:trPr>
          <w:cantSplit/>
        </w:trPr>
        <w:tc>
          <w:tcPr>
            <w:tcW w:w="1499" w:type="dxa"/>
            <w:vMerge/>
            <w:tcBorders>
              <w:top w:val="single" w:sz="16" w:space="0" w:color="000000"/>
              <w:left w:val="single" w:sz="16" w:space="0" w:color="000000"/>
              <w:bottom w:val="nil"/>
              <w:right w:val="nil"/>
            </w:tcBorders>
            <w:shd w:val="clear" w:color="auto" w:fill="FFFFFF"/>
            <w:vAlign w:val="center"/>
          </w:tcPr>
          <w:p w14:paraId="5D03A2CC"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361" w:type="dxa"/>
            <w:vMerge w:val="restart"/>
            <w:tcBorders>
              <w:top w:val="nil"/>
              <w:left w:val="nil"/>
              <w:bottom w:val="nil"/>
              <w:right w:val="nil"/>
            </w:tcBorders>
            <w:shd w:val="clear" w:color="auto" w:fill="FFFFFF"/>
            <w:vAlign w:val="center"/>
          </w:tcPr>
          <w:p w14:paraId="6F894EDD"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anemia</w:t>
            </w:r>
          </w:p>
        </w:tc>
        <w:tc>
          <w:tcPr>
            <w:tcW w:w="2248" w:type="dxa"/>
            <w:tcBorders>
              <w:top w:val="nil"/>
              <w:left w:val="nil"/>
              <w:bottom w:val="nil"/>
              <w:right w:val="single" w:sz="16" w:space="0" w:color="000000"/>
            </w:tcBorders>
            <w:shd w:val="clear" w:color="auto" w:fill="FFFFFF"/>
            <w:vAlign w:val="center"/>
          </w:tcPr>
          <w:p w14:paraId="01A35D90"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Count</w:t>
            </w:r>
          </w:p>
        </w:tc>
        <w:tc>
          <w:tcPr>
            <w:tcW w:w="1468" w:type="dxa"/>
            <w:tcBorders>
              <w:top w:val="nil"/>
              <w:left w:val="single" w:sz="16" w:space="0" w:color="000000"/>
              <w:bottom w:val="nil"/>
            </w:tcBorders>
            <w:shd w:val="clear" w:color="auto" w:fill="FFFFFF"/>
            <w:vAlign w:val="center"/>
          </w:tcPr>
          <w:p w14:paraId="734918BA"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11</w:t>
            </w:r>
          </w:p>
        </w:tc>
        <w:tc>
          <w:tcPr>
            <w:tcW w:w="1070" w:type="dxa"/>
            <w:tcBorders>
              <w:top w:val="nil"/>
              <w:bottom w:val="nil"/>
            </w:tcBorders>
            <w:shd w:val="clear" w:color="auto" w:fill="FFFFFF"/>
            <w:vAlign w:val="center"/>
          </w:tcPr>
          <w:p w14:paraId="56469959"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7</w:t>
            </w:r>
          </w:p>
        </w:tc>
        <w:tc>
          <w:tcPr>
            <w:tcW w:w="1009" w:type="dxa"/>
            <w:tcBorders>
              <w:top w:val="nil"/>
              <w:bottom w:val="nil"/>
              <w:right w:val="single" w:sz="16" w:space="0" w:color="000000"/>
            </w:tcBorders>
            <w:shd w:val="clear" w:color="auto" w:fill="FFFFFF"/>
            <w:vAlign w:val="center"/>
          </w:tcPr>
          <w:p w14:paraId="6D75C16C"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18</w:t>
            </w:r>
          </w:p>
        </w:tc>
      </w:tr>
      <w:tr w:rsidR="00CE50AE" w:rsidRPr="00CE50AE" w14:paraId="41A00335" w14:textId="77777777">
        <w:trPr>
          <w:cantSplit/>
        </w:trPr>
        <w:tc>
          <w:tcPr>
            <w:tcW w:w="1499" w:type="dxa"/>
            <w:vMerge/>
            <w:tcBorders>
              <w:top w:val="single" w:sz="16" w:space="0" w:color="000000"/>
              <w:left w:val="single" w:sz="16" w:space="0" w:color="000000"/>
              <w:bottom w:val="nil"/>
              <w:right w:val="nil"/>
            </w:tcBorders>
            <w:shd w:val="clear" w:color="auto" w:fill="FFFFFF"/>
            <w:vAlign w:val="center"/>
          </w:tcPr>
          <w:p w14:paraId="27F129E4"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361" w:type="dxa"/>
            <w:vMerge/>
            <w:tcBorders>
              <w:top w:val="nil"/>
              <w:left w:val="nil"/>
              <w:bottom w:val="nil"/>
              <w:right w:val="nil"/>
            </w:tcBorders>
            <w:shd w:val="clear" w:color="auto" w:fill="FFFFFF"/>
            <w:vAlign w:val="center"/>
          </w:tcPr>
          <w:p w14:paraId="69E0CB52"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2248" w:type="dxa"/>
            <w:tcBorders>
              <w:top w:val="nil"/>
              <w:left w:val="nil"/>
              <w:bottom w:val="nil"/>
              <w:right w:val="single" w:sz="16" w:space="0" w:color="000000"/>
            </w:tcBorders>
            <w:shd w:val="clear" w:color="auto" w:fill="FFFFFF"/>
            <w:vAlign w:val="center"/>
          </w:tcPr>
          <w:p w14:paraId="6FE4EB2B"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 within Status Anemia</w:t>
            </w:r>
          </w:p>
        </w:tc>
        <w:tc>
          <w:tcPr>
            <w:tcW w:w="1468" w:type="dxa"/>
            <w:tcBorders>
              <w:top w:val="nil"/>
              <w:left w:val="single" w:sz="16" w:space="0" w:color="000000"/>
              <w:bottom w:val="nil"/>
            </w:tcBorders>
            <w:shd w:val="clear" w:color="auto" w:fill="FFFFFF"/>
            <w:vAlign w:val="center"/>
          </w:tcPr>
          <w:p w14:paraId="3C1EBD6B"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61,1%</w:t>
            </w:r>
          </w:p>
        </w:tc>
        <w:tc>
          <w:tcPr>
            <w:tcW w:w="1070" w:type="dxa"/>
            <w:tcBorders>
              <w:top w:val="nil"/>
              <w:bottom w:val="nil"/>
            </w:tcBorders>
            <w:shd w:val="clear" w:color="auto" w:fill="FFFFFF"/>
            <w:vAlign w:val="center"/>
          </w:tcPr>
          <w:p w14:paraId="025581D3"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38,9%</w:t>
            </w:r>
          </w:p>
        </w:tc>
        <w:tc>
          <w:tcPr>
            <w:tcW w:w="1009" w:type="dxa"/>
            <w:tcBorders>
              <w:top w:val="nil"/>
              <w:bottom w:val="nil"/>
              <w:right w:val="single" w:sz="16" w:space="0" w:color="000000"/>
            </w:tcBorders>
            <w:shd w:val="clear" w:color="auto" w:fill="FFFFFF"/>
            <w:vAlign w:val="center"/>
          </w:tcPr>
          <w:p w14:paraId="256227DD"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r>
      <w:tr w:rsidR="00CE50AE" w:rsidRPr="00CE50AE" w14:paraId="7A496E4D" w14:textId="77777777">
        <w:trPr>
          <w:cantSplit/>
        </w:trPr>
        <w:tc>
          <w:tcPr>
            <w:tcW w:w="1499" w:type="dxa"/>
            <w:vMerge/>
            <w:tcBorders>
              <w:top w:val="single" w:sz="16" w:space="0" w:color="000000"/>
              <w:left w:val="single" w:sz="16" w:space="0" w:color="000000"/>
              <w:bottom w:val="nil"/>
              <w:right w:val="nil"/>
            </w:tcBorders>
            <w:shd w:val="clear" w:color="auto" w:fill="FFFFFF"/>
            <w:vAlign w:val="center"/>
          </w:tcPr>
          <w:p w14:paraId="32A7E265"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1361" w:type="dxa"/>
            <w:vMerge/>
            <w:tcBorders>
              <w:top w:val="nil"/>
              <w:left w:val="nil"/>
              <w:bottom w:val="nil"/>
              <w:right w:val="nil"/>
            </w:tcBorders>
            <w:shd w:val="clear" w:color="auto" w:fill="FFFFFF"/>
            <w:vAlign w:val="center"/>
          </w:tcPr>
          <w:p w14:paraId="6DA503DF"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2248" w:type="dxa"/>
            <w:tcBorders>
              <w:top w:val="nil"/>
              <w:left w:val="nil"/>
              <w:bottom w:val="nil"/>
              <w:right w:val="single" w:sz="16" w:space="0" w:color="000000"/>
            </w:tcBorders>
            <w:shd w:val="clear" w:color="auto" w:fill="FFFFFF"/>
            <w:vAlign w:val="center"/>
          </w:tcPr>
          <w:p w14:paraId="6E927147"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 within Vit C</w:t>
            </w:r>
          </w:p>
        </w:tc>
        <w:tc>
          <w:tcPr>
            <w:tcW w:w="1468" w:type="dxa"/>
            <w:tcBorders>
              <w:top w:val="nil"/>
              <w:left w:val="single" w:sz="16" w:space="0" w:color="000000"/>
              <w:bottom w:val="nil"/>
            </w:tcBorders>
            <w:shd w:val="clear" w:color="auto" w:fill="FFFFFF"/>
            <w:vAlign w:val="center"/>
          </w:tcPr>
          <w:p w14:paraId="0310A6F5"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30,6%</w:t>
            </w:r>
          </w:p>
        </w:tc>
        <w:tc>
          <w:tcPr>
            <w:tcW w:w="1070" w:type="dxa"/>
            <w:tcBorders>
              <w:top w:val="nil"/>
              <w:bottom w:val="nil"/>
            </w:tcBorders>
            <w:shd w:val="clear" w:color="auto" w:fill="FFFFFF"/>
            <w:vAlign w:val="center"/>
          </w:tcPr>
          <w:p w14:paraId="30E1C9B7"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33,3%</w:t>
            </w:r>
          </w:p>
        </w:tc>
        <w:tc>
          <w:tcPr>
            <w:tcW w:w="1009" w:type="dxa"/>
            <w:tcBorders>
              <w:top w:val="nil"/>
              <w:bottom w:val="nil"/>
              <w:right w:val="single" w:sz="16" w:space="0" w:color="000000"/>
            </w:tcBorders>
            <w:shd w:val="clear" w:color="auto" w:fill="FFFFFF"/>
            <w:vAlign w:val="center"/>
          </w:tcPr>
          <w:p w14:paraId="61043A9C"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31,6%</w:t>
            </w:r>
          </w:p>
        </w:tc>
      </w:tr>
      <w:tr w:rsidR="00CE50AE" w:rsidRPr="00CE50AE" w14:paraId="2EB0A9C6" w14:textId="77777777">
        <w:trPr>
          <w:cantSplit/>
        </w:trPr>
        <w:tc>
          <w:tcPr>
            <w:tcW w:w="2860" w:type="dxa"/>
            <w:gridSpan w:val="2"/>
            <w:vMerge w:val="restart"/>
            <w:tcBorders>
              <w:top w:val="nil"/>
              <w:left w:val="single" w:sz="16" w:space="0" w:color="000000"/>
              <w:bottom w:val="single" w:sz="16" w:space="0" w:color="000000"/>
              <w:right w:val="nil"/>
            </w:tcBorders>
            <w:shd w:val="clear" w:color="auto" w:fill="FFFFFF"/>
            <w:vAlign w:val="center"/>
          </w:tcPr>
          <w:p w14:paraId="6E1974EF"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Total</w:t>
            </w:r>
          </w:p>
        </w:tc>
        <w:tc>
          <w:tcPr>
            <w:tcW w:w="2248" w:type="dxa"/>
            <w:tcBorders>
              <w:top w:val="nil"/>
              <w:left w:val="nil"/>
              <w:bottom w:val="nil"/>
              <w:right w:val="single" w:sz="16" w:space="0" w:color="000000"/>
            </w:tcBorders>
            <w:shd w:val="clear" w:color="auto" w:fill="FFFFFF"/>
            <w:vAlign w:val="center"/>
          </w:tcPr>
          <w:p w14:paraId="61A7E37E"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Count</w:t>
            </w:r>
          </w:p>
        </w:tc>
        <w:tc>
          <w:tcPr>
            <w:tcW w:w="1468" w:type="dxa"/>
            <w:tcBorders>
              <w:top w:val="nil"/>
              <w:left w:val="single" w:sz="16" w:space="0" w:color="000000"/>
              <w:bottom w:val="nil"/>
            </w:tcBorders>
            <w:shd w:val="clear" w:color="auto" w:fill="FFFFFF"/>
            <w:vAlign w:val="center"/>
          </w:tcPr>
          <w:p w14:paraId="00CF3D8E"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36</w:t>
            </w:r>
          </w:p>
        </w:tc>
        <w:tc>
          <w:tcPr>
            <w:tcW w:w="1070" w:type="dxa"/>
            <w:tcBorders>
              <w:top w:val="nil"/>
              <w:bottom w:val="nil"/>
            </w:tcBorders>
            <w:shd w:val="clear" w:color="auto" w:fill="FFFFFF"/>
            <w:vAlign w:val="center"/>
          </w:tcPr>
          <w:p w14:paraId="29792FD4"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21</w:t>
            </w:r>
          </w:p>
        </w:tc>
        <w:tc>
          <w:tcPr>
            <w:tcW w:w="1009" w:type="dxa"/>
            <w:tcBorders>
              <w:top w:val="nil"/>
              <w:bottom w:val="nil"/>
              <w:right w:val="single" w:sz="16" w:space="0" w:color="000000"/>
            </w:tcBorders>
            <w:shd w:val="clear" w:color="auto" w:fill="FFFFFF"/>
            <w:vAlign w:val="center"/>
          </w:tcPr>
          <w:p w14:paraId="292C972F"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57</w:t>
            </w:r>
          </w:p>
        </w:tc>
      </w:tr>
      <w:tr w:rsidR="00CE50AE" w:rsidRPr="00CE50AE" w14:paraId="0C0BA402" w14:textId="77777777">
        <w:trPr>
          <w:cantSplit/>
        </w:trPr>
        <w:tc>
          <w:tcPr>
            <w:tcW w:w="2860" w:type="dxa"/>
            <w:gridSpan w:val="2"/>
            <w:vMerge/>
            <w:tcBorders>
              <w:top w:val="nil"/>
              <w:left w:val="single" w:sz="16" w:space="0" w:color="000000"/>
              <w:bottom w:val="single" w:sz="16" w:space="0" w:color="000000"/>
              <w:right w:val="nil"/>
            </w:tcBorders>
            <w:shd w:val="clear" w:color="auto" w:fill="FFFFFF"/>
            <w:vAlign w:val="center"/>
          </w:tcPr>
          <w:p w14:paraId="4A6DDBE5"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2248" w:type="dxa"/>
            <w:tcBorders>
              <w:top w:val="nil"/>
              <w:left w:val="nil"/>
              <w:bottom w:val="nil"/>
              <w:right w:val="single" w:sz="16" w:space="0" w:color="000000"/>
            </w:tcBorders>
            <w:shd w:val="clear" w:color="auto" w:fill="FFFFFF"/>
            <w:vAlign w:val="center"/>
          </w:tcPr>
          <w:p w14:paraId="7399C2E8"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 within Status Anemia</w:t>
            </w:r>
          </w:p>
        </w:tc>
        <w:tc>
          <w:tcPr>
            <w:tcW w:w="1468" w:type="dxa"/>
            <w:tcBorders>
              <w:top w:val="nil"/>
              <w:left w:val="single" w:sz="16" w:space="0" w:color="000000"/>
              <w:bottom w:val="nil"/>
            </w:tcBorders>
            <w:shd w:val="clear" w:color="auto" w:fill="FFFFFF"/>
            <w:vAlign w:val="center"/>
          </w:tcPr>
          <w:p w14:paraId="6CD73737"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63,2%</w:t>
            </w:r>
          </w:p>
        </w:tc>
        <w:tc>
          <w:tcPr>
            <w:tcW w:w="1070" w:type="dxa"/>
            <w:tcBorders>
              <w:top w:val="nil"/>
              <w:bottom w:val="nil"/>
            </w:tcBorders>
            <w:shd w:val="clear" w:color="auto" w:fill="FFFFFF"/>
            <w:vAlign w:val="center"/>
          </w:tcPr>
          <w:p w14:paraId="176E196A"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36,8%</w:t>
            </w:r>
          </w:p>
        </w:tc>
        <w:tc>
          <w:tcPr>
            <w:tcW w:w="1009" w:type="dxa"/>
            <w:tcBorders>
              <w:top w:val="nil"/>
              <w:bottom w:val="nil"/>
              <w:right w:val="single" w:sz="16" w:space="0" w:color="000000"/>
            </w:tcBorders>
            <w:shd w:val="clear" w:color="auto" w:fill="FFFFFF"/>
            <w:vAlign w:val="center"/>
          </w:tcPr>
          <w:p w14:paraId="75D1C8A7"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r>
      <w:tr w:rsidR="00CE50AE" w:rsidRPr="00CE50AE" w14:paraId="3EF2FB71" w14:textId="77777777">
        <w:trPr>
          <w:cantSplit/>
        </w:trPr>
        <w:tc>
          <w:tcPr>
            <w:tcW w:w="2860" w:type="dxa"/>
            <w:gridSpan w:val="2"/>
            <w:vMerge/>
            <w:tcBorders>
              <w:top w:val="nil"/>
              <w:left w:val="single" w:sz="16" w:space="0" w:color="000000"/>
              <w:bottom w:val="single" w:sz="16" w:space="0" w:color="000000"/>
              <w:right w:val="nil"/>
            </w:tcBorders>
            <w:shd w:val="clear" w:color="auto" w:fill="FFFFFF"/>
            <w:vAlign w:val="center"/>
          </w:tcPr>
          <w:p w14:paraId="359FA596" w14:textId="77777777" w:rsidR="00CE50AE" w:rsidRPr="00CE50AE" w:rsidRDefault="00CE50AE" w:rsidP="00CE50AE">
            <w:pPr>
              <w:autoSpaceDE w:val="0"/>
              <w:autoSpaceDN w:val="0"/>
              <w:adjustRightInd w:val="0"/>
              <w:spacing w:after="0" w:line="240" w:lineRule="auto"/>
              <w:rPr>
                <w:rFonts w:ascii="Arial" w:hAnsi="Arial" w:cs="Arial"/>
                <w:color w:val="000000"/>
                <w:sz w:val="18"/>
                <w:szCs w:val="18"/>
                <w:lang w:val="id-ID"/>
              </w:rPr>
            </w:pPr>
          </w:p>
        </w:tc>
        <w:tc>
          <w:tcPr>
            <w:tcW w:w="2248" w:type="dxa"/>
            <w:tcBorders>
              <w:top w:val="nil"/>
              <w:left w:val="nil"/>
              <w:bottom w:val="single" w:sz="16" w:space="0" w:color="000000"/>
              <w:right w:val="single" w:sz="16" w:space="0" w:color="000000"/>
            </w:tcBorders>
            <w:shd w:val="clear" w:color="auto" w:fill="FFFFFF"/>
            <w:vAlign w:val="center"/>
          </w:tcPr>
          <w:p w14:paraId="48A0428F"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 within Vit C</w:t>
            </w:r>
          </w:p>
        </w:tc>
        <w:tc>
          <w:tcPr>
            <w:tcW w:w="1468" w:type="dxa"/>
            <w:tcBorders>
              <w:top w:val="nil"/>
              <w:left w:val="single" w:sz="16" w:space="0" w:color="000000"/>
              <w:bottom w:val="single" w:sz="16" w:space="0" w:color="000000"/>
            </w:tcBorders>
            <w:shd w:val="clear" w:color="auto" w:fill="FFFFFF"/>
            <w:vAlign w:val="center"/>
          </w:tcPr>
          <w:p w14:paraId="47264456"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c>
          <w:tcPr>
            <w:tcW w:w="1070" w:type="dxa"/>
            <w:tcBorders>
              <w:top w:val="nil"/>
              <w:bottom w:val="single" w:sz="16" w:space="0" w:color="000000"/>
            </w:tcBorders>
            <w:shd w:val="clear" w:color="auto" w:fill="FFFFFF"/>
            <w:vAlign w:val="center"/>
          </w:tcPr>
          <w:p w14:paraId="22186FA9"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c>
          <w:tcPr>
            <w:tcW w:w="1009" w:type="dxa"/>
            <w:tcBorders>
              <w:top w:val="nil"/>
              <w:bottom w:val="single" w:sz="16" w:space="0" w:color="000000"/>
              <w:right w:val="single" w:sz="16" w:space="0" w:color="000000"/>
            </w:tcBorders>
            <w:shd w:val="clear" w:color="auto" w:fill="FFFFFF"/>
            <w:vAlign w:val="center"/>
          </w:tcPr>
          <w:p w14:paraId="1E8066C3"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100,0%</w:t>
            </w:r>
          </w:p>
        </w:tc>
      </w:tr>
    </w:tbl>
    <w:p w14:paraId="0AA4E529" w14:textId="77777777" w:rsidR="00CE50AE" w:rsidRPr="00CE50AE" w:rsidRDefault="00CE50AE" w:rsidP="00CE50AE">
      <w:pPr>
        <w:autoSpaceDE w:val="0"/>
        <w:autoSpaceDN w:val="0"/>
        <w:adjustRightInd w:val="0"/>
        <w:spacing w:after="0" w:line="400" w:lineRule="atLeast"/>
        <w:rPr>
          <w:rFonts w:ascii="Times New Roman" w:hAnsi="Times New Roman" w:cs="Times New Roman"/>
          <w:sz w:val="24"/>
          <w:szCs w:val="24"/>
          <w:lang w:val="id-ID"/>
        </w:rPr>
      </w:pPr>
    </w:p>
    <w:tbl>
      <w:tblPr>
        <w:tblW w:w="6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9"/>
        <w:gridCol w:w="2249"/>
        <w:gridCol w:w="1009"/>
        <w:gridCol w:w="1254"/>
      </w:tblGrid>
      <w:tr w:rsidR="00CE50AE" w:rsidRPr="00CE50AE" w14:paraId="32B71A3A" w14:textId="77777777">
        <w:trPr>
          <w:cantSplit/>
        </w:trPr>
        <w:tc>
          <w:tcPr>
            <w:tcW w:w="6499" w:type="dxa"/>
            <w:gridSpan w:val="4"/>
            <w:tcBorders>
              <w:top w:val="nil"/>
              <w:left w:val="nil"/>
              <w:bottom w:val="nil"/>
              <w:right w:val="nil"/>
            </w:tcBorders>
            <w:shd w:val="clear" w:color="auto" w:fill="FFFFFF"/>
          </w:tcPr>
          <w:p w14:paraId="72F817D4"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b/>
                <w:bCs/>
                <w:color w:val="000000"/>
                <w:sz w:val="18"/>
                <w:szCs w:val="18"/>
                <w:lang w:val="id-ID"/>
              </w:rPr>
              <w:t>Symmetric Measures</w:t>
            </w:r>
          </w:p>
        </w:tc>
      </w:tr>
      <w:tr w:rsidR="00CE50AE" w:rsidRPr="00CE50AE" w14:paraId="09D5271A" w14:textId="77777777">
        <w:trPr>
          <w:cantSplit/>
        </w:trPr>
        <w:tc>
          <w:tcPr>
            <w:tcW w:w="4236" w:type="dxa"/>
            <w:gridSpan w:val="2"/>
            <w:tcBorders>
              <w:top w:val="single" w:sz="16" w:space="0" w:color="000000"/>
              <w:left w:val="single" w:sz="16" w:space="0" w:color="000000"/>
              <w:bottom w:val="single" w:sz="16" w:space="0" w:color="000000"/>
              <w:right w:val="nil"/>
            </w:tcBorders>
            <w:shd w:val="clear" w:color="auto" w:fill="FFFFFF"/>
          </w:tcPr>
          <w:p w14:paraId="3575E070"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p>
        </w:tc>
        <w:tc>
          <w:tcPr>
            <w:tcW w:w="1009" w:type="dxa"/>
            <w:tcBorders>
              <w:top w:val="single" w:sz="16" w:space="0" w:color="000000"/>
              <w:left w:val="single" w:sz="16" w:space="0" w:color="000000"/>
              <w:bottom w:val="single" w:sz="16" w:space="0" w:color="000000"/>
            </w:tcBorders>
            <w:shd w:val="clear" w:color="auto" w:fill="FFFFFF"/>
          </w:tcPr>
          <w:p w14:paraId="062FF977"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Value</w:t>
            </w:r>
          </w:p>
        </w:tc>
        <w:tc>
          <w:tcPr>
            <w:tcW w:w="1254" w:type="dxa"/>
            <w:tcBorders>
              <w:top w:val="single" w:sz="16" w:space="0" w:color="000000"/>
              <w:bottom w:val="single" w:sz="16" w:space="0" w:color="000000"/>
              <w:right w:val="single" w:sz="16" w:space="0" w:color="000000"/>
            </w:tcBorders>
            <w:shd w:val="clear" w:color="auto" w:fill="FFFFFF"/>
          </w:tcPr>
          <w:p w14:paraId="7981F65C" w14:textId="77777777" w:rsidR="00CE50AE" w:rsidRPr="00CE50AE" w:rsidRDefault="00CE50AE" w:rsidP="00CE50AE">
            <w:pPr>
              <w:autoSpaceDE w:val="0"/>
              <w:autoSpaceDN w:val="0"/>
              <w:adjustRightInd w:val="0"/>
              <w:spacing w:after="0" w:line="320" w:lineRule="atLeast"/>
              <w:ind w:left="60" w:right="60"/>
              <w:jc w:val="center"/>
              <w:rPr>
                <w:rFonts w:ascii="Arial" w:hAnsi="Arial" w:cs="Arial"/>
                <w:color w:val="000000"/>
                <w:sz w:val="18"/>
                <w:szCs w:val="18"/>
                <w:lang w:val="id-ID"/>
              </w:rPr>
            </w:pPr>
            <w:r w:rsidRPr="00CE50AE">
              <w:rPr>
                <w:rFonts w:ascii="Arial" w:hAnsi="Arial" w:cs="Arial"/>
                <w:color w:val="000000"/>
                <w:sz w:val="18"/>
                <w:szCs w:val="18"/>
                <w:lang w:val="id-ID"/>
              </w:rPr>
              <w:t>Approx. Sig.</w:t>
            </w:r>
          </w:p>
        </w:tc>
      </w:tr>
      <w:tr w:rsidR="00CE50AE" w:rsidRPr="00CE50AE" w14:paraId="14BF4FCA" w14:textId="77777777">
        <w:trPr>
          <w:cantSplit/>
        </w:trPr>
        <w:tc>
          <w:tcPr>
            <w:tcW w:w="1988" w:type="dxa"/>
            <w:tcBorders>
              <w:top w:val="single" w:sz="16" w:space="0" w:color="000000"/>
              <w:left w:val="single" w:sz="16" w:space="0" w:color="000000"/>
              <w:bottom w:val="nil"/>
              <w:right w:val="nil"/>
            </w:tcBorders>
            <w:shd w:val="clear" w:color="auto" w:fill="FFFFFF"/>
            <w:vAlign w:val="center"/>
          </w:tcPr>
          <w:p w14:paraId="5149D7B4"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Nominal by Nominal</w:t>
            </w:r>
          </w:p>
        </w:tc>
        <w:tc>
          <w:tcPr>
            <w:tcW w:w="2248" w:type="dxa"/>
            <w:tcBorders>
              <w:top w:val="single" w:sz="16" w:space="0" w:color="000000"/>
              <w:left w:val="nil"/>
              <w:bottom w:val="nil"/>
              <w:right w:val="single" w:sz="16" w:space="0" w:color="000000"/>
            </w:tcBorders>
            <w:shd w:val="clear" w:color="auto" w:fill="FFFFFF"/>
            <w:vAlign w:val="center"/>
          </w:tcPr>
          <w:p w14:paraId="18E4E444"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Contingency Coefficient</w:t>
            </w:r>
          </w:p>
        </w:tc>
        <w:tc>
          <w:tcPr>
            <w:tcW w:w="1009" w:type="dxa"/>
            <w:tcBorders>
              <w:top w:val="single" w:sz="16" w:space="0" w:color="000000"/>
              <w:left w:val="single" w:sz="16" w:space="0" w:color="000000"/>
              <w:bottom w:val="nil"/>
            </w:tcBorders>
            <w:shd w:val="clear" w:color="auto" w:fill="FFFFFF"/>
            <w:vAlign w:val="center"/>
          </w:tcPr>
          <w:p w14:paraId="2015D04F"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,029</w:t>
            </w:r>
          </w:p>
        </w:tc>
        <w:tc>
          <w:tcPr>
            <w:tcW w:w="1254" w:type="dxa"/>
            <w:tcBorders>
              <w:top w:val="single" w:sz="16" w:space="0" w:color="000000"/>
              <w:bottom w:val="nil"/>
              <w:right w:val="single" w:sz="16" w:space="0" w:color="000000"/>
            </w:tcBorders>
            <w:shd w:val="clear" w:color="auto" w:fill="FFFFFF"/>
            <w:vAlign w:val="center"/>
          </w:tcPr>
          <w:p w14:paraId="7FE524BC"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,828</w:t>
            </w:r>
          </w:p>
        </w:tc>
      </w:tr>
      <w:tr w:rsidR="00CE50AE" w:rsidRPr="00CE50AE" w14:paraId="1EE366AE" w14:textId="77777777">
        <w:trPr>
          <w:cantSplit/>
        </w:trPr>
        <w:tc>
          <w:tcPr>
            <w:tcW w:w="4236" w:type="dxa"/>
            <w:gridSpan w:val="2"/>
            <w:tcBorders>
              <w:top w:val="nil"/>
              <w:left w:val="single" w:sz="16" w:space="0" w:color="000000"/>
              <w:bottom w:val="single" w:sz="16" w:space="0" w:color="000000"/>
              <w:right w:val="nil"/>
            </w:tcBorders>
            <w:shd w:val="clear" w:color="auto" w:fill="FFFFFF"/>
            <w:vAlign w:val="center"/>
          </w:tcPr>
          <w:p w14:paraId="0A64A5DE"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N of Valid Cases</w:t>
            </w:r>
          </w:p>
        </w:tc>
        <w:tc>
          <w:tcPr>
            <w:tcW w:w="1009" w:type="dxa"/>
            <w:tcBorders>
              <w:top w:val="nil"/>
              <w:left w:val="single" w:sz="16" w:space="0" w:color="000000"/>
              <w:bottom w:val="single" w:sz="16" w:space="0" w:color="000000"/>
            </w:tcBorders>
            <w:shd w:val="clear" w:color="auto" w:fill="FFFFFF"/>
            <w:vAlign w:val="center"/>
          </w:tcPr>
          <w:p w14:paraId="523BF2F0" w14:textId="77777777" w:rsidR="00CE50AE" w:rsidRPr="00CE50AE" w:rsidRDefault="00CE50AE" w:rsidP="00CE50AE">
            <w:pPr>
              <w:autoSpaceDE w:val="0"/>
              <w:autoSpaceDN w:val="0"/>
              <w:adjustRightInd w:val="0"/>
              <w:spacing w:after="0" w:line="320" w:lineRule="atLeast"/>
              <w:ind w:left="60" w:right="60"/>
              <w:jc w:val="right"/>
              <w:rPr>
                <w:rFonts w:ascii="Arial" w:hAnsi="Arial" w:cs="Arial"/>
                <w:color w:val="000000"/>
                <w:sz w:val="18"/>
                <w:szCs w:val="18"/>
                <w:lang w:val="id-ID"/>
              </w:rPr>
            </w:pPr>
            <w:r w:rsidRPr="00CE50AE">
              <w:rPr>
                <w:rFonts w:ascii="Arial" w:hAnsi="Arial" w:cs="Arial"/>
                <w:color w:val="000000"/>
                <w:sz w:val="18"/>
                <w:szCs w:val="18"/>
                <w:lang w:val="id-ID"/>
              </w:rPr>
              <w:t>57</w:t>
            </w:r>
          </w:p>
        </w:tc>
        <w:tc>
          <w:tcPr>
            <w:tcW w:w="1254" w:type="dxa"/>
            <w:tcBorders>
              <w:top w:val="nil"/>
              <w:bottom w:val="single" w:sz="16" w:space="0" w:color="000000"/>
              <w:right w:val="single" w:sz="16" w:space="0" w:color="000000"/>
            </w:tcBorders>
            <w:shd w:val="clear" w:color="auto" w:fill="FFFFFF"/>
          </w:tcPr>
          <w:p w14:paraId="60E3D15A" w14:textId="77777777" w:rsidR="00CE50AE" w:rsidRPr="00CE50AE" w:rsidRDefault="00CE50AE" w:rsidP="00CE50AE">
            <w:pPr>
              <w:autoSpaceDE w:val="0"/>
              <w:autoSpaceDN w:val="0"/>
              <w:adjustRightInd w:val="0"/>
              <w:spacing w:after="0" w:line="240" w:lineRule="auto"/>
              <w:rPr>
                <w:rFonts w:ascii="Times New Roman" w:hAnsi="Times New Roman" w:cs="Times New Roman"/>
                <w:sz w:val="24"/>
                <w:szCs w:val="24"/>
                <w:lang w:val="id-ID"/>
              </w:rPr>
            </w:pPr>
          </w:p>
        </w:tc>
      </w:tr>
      <w:tr w:rsidR="00CE50AE" w:rsidRPr="00CE50AE" w14:paraId="7657B729" w14:textId="77777777">
        <w:trPr>
          <w:cantSplit/>
        </w:trPr>
        <w:tc>
          <w:tcPr>
            <w:tcW w:w="6499" w:type="dxa"/>
            <w:gridSpan w:val="4"/>
            <w:tcBorders>
              <w:top w:val="nil"/>
              <w:left w:val="nil"/>
              <w:bottom w:val="nil"/>
              <w:right w:val="nil"/>
            </w:tcBorders>
            <w:shd w:val="clear" w:color="auto" w:fill="FFFFFF"/>
          </w:tcPr>
          <w:p w14:paraId="14E6D3CA"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a. Not assuming the null hypothesis.</w:t>
            </w:r>
          </w:p>
        </w:tc>
      </w:tr>
      <w:tr w:rsidR="00CE50AE" w:rsidRPr="00CE50AE" w14:paraId="7A5520AD" w14:textId="77777777">
        <w:trPr>
          <w:cantSplit/>
        </w:trPr>
        <w:tc>
          <w:tcPr>
            <w:tcW w:w="6499" w:type="dxa"/>
            <w:gridSpan w:val="4"/>
            <w:tcBorders>
              <w:top w:val="nil"/>
              <w:left w:val="nil"/>
              <w:bottom w:val="nil"/>
              <w:right w:val="nil"/>
            </w:tcBorders>
            <w:shd w:val="clear" w:color="auto" w:fill="FFFFFF"/>
          </w:tcPr>
          <w:p w14:paraId="1E1A8460" w14:textId="77777777" w:rsidR="00CE50AE" w:rsidRPr="00CE50AE" w:rsidRDefault="00CE50AE" w:rsidP="00CE50AE">
            <w:pPr>
              <w:autoSpaceDE w:val="0"/>
              <w:autoSpaceDN w:val="0"/>
              <w:adjustRightInd w:val="0"/>
              <w:spacing w:after="0" w:line="320" w:lineRule="atLeast"/>
              <w:ind w:left="60" w:right="60"/>
              <w:rPr>
                <w:rFonts w:ascii="Arial" w:hAnsi="Arial" w:cs="Arial"/>
                <w:color w:val="000000"/>
                <w:sz w:val="18"/>
                <w:szCs w:val="18"/>
                <w:lang w:val="id-ID"/>
              </w:rPr>
            </w:pPr>
            <w:r w:rsidRPr="00CE50AE">
              <w:rPr>
                <w:rFonts w:ascii="Arial" w:hAnsi="Arial" w:cs="Arial"/>
                <w:color w:val="000000"/>
                <w:sz w:val="18"/>
                <w:szCs w:val="18"/>
                <w:lang w:val="id-ID"/>
              </w:rPr>
              <w:t>b. Using the asymptotic standard error assuming the null hypothesis.</w:t>
            </w:r>
          </w:p>
        </w:tc>
      </w:tr>
    </w:tbl>
    <w:p w14:paraId="2ED389D4" w14:textId="77777777" w:rsidR="00CE50AE" w:rsidRPr="00CE50AE" w:rsidRDefault="00CE50AE" w:rsidP="00CE50AE">
      <w:pPr>
        <w:autoSpaceDE w:val="0"/>
        <w:autoSpaceDN w:val="0"/>
        <w:adjustRightInd w:val="0"/>
        <w:spacing w:after="0" w:line="400" w:lineRule="atLeast"/>
        <w:rPr>
          <w:rFonts w:ascii="Times New Roman" w:hAnsi="Times New Roman" w:cs="Times New Roman"/>
          <w:sz w:val="24"/>
          <w:szCs w:val="24"/>
          <w:lang w:val="id-ID"/>
        </w:rPr>
      </w:pPr>
    </w:p>
    <w:p w14:paraId="045B62F6" w14:textId="77777777" w:rsidR="00E37D85" w:rsidRPr="00E37D85" w:rsidRDefault="00E37D85" w:rsidP="00E37D85">
      <w:pPr>
        <w:rPr>
          <w:rFonts w:ascii="Times New Roman" w:hAnsi="Times New Roman" w:cs="Times New Roman"/>
          <w:sz w:val="24"/>
          <w:szCs w:val="24"/>
          <w:lang w:val="id-ID"/>
        </w:rPr>
      </w:pPr>
    </w:p>
    <w:p w14:paraId="40F01BC8" w14:textId="77777777" w:rsidR="00E37D85" w:rsidRPr="00E37D85" w:rsidRDefault="00E37D85" w:rsidP="00E37D85">
      <w:pPr>
        <w:autoSpaceDE w:val="0"/>
        <w:autoSpaceDN w:val="0"/>
        <w:adjustRightInd w:val="0"/>
        <w:spacing w:after="0" w:line="400" w:lineRule="atLeast"/>
        <w:rPr>
          <w:rFonts w:ascii="Times New Roman" w:hAnsi="Times New Roman" w:cs="Times New Roman"/>
          <w:sz w:val="24"/>
          <w:szCs w:val="24"/>
          <w:lang w:val="id-ID"/>
        </w:rPr>
      </w:pPr>
    </w:p>
    <w:p w14:paraId="5666AC22" w14:textId="77777777" w:rsidR="009C2E23" w:rsidRPr="009C2E23" w:rsidRDefault="009C2E23" w:rsidP="00E37D85">
      <w:pPr>
        <w:pStyle w:val="ListParagraph"/>
        <w:tabs>
          <w:tab w:val="center" w:pos="4320"/>
        </w:tabs>
        <w:autoSpaceDE w:val="0"/>
        <w:autoSpaceDN w:val="0"/>
        <w:adjustRightInd w:val="0"/>
        <w:spacing w:after="0" w:line="240" w:lineRule="auto"/>
        <w:rPr>
          <w:rFonts w:ascii="Times New Roman" w:hAnsi="Times New Roman" w:cs="Times New Roman"/>
          <w:sz w:val="24"/>
          <w:szCs w:val="24"/>
        </w:rPr>
      </w:pPr>
    </w:p>
    <w:sectPr w:rsidR="009C2E23" w:rsidRPr="009C2E23" w:rsidSect="00CE50AE">
      <w:pgSz w:w="11906" w:h="16838" w:code="9"/>
      <w:pgMar w:top="2274" w:right="1701" w:bottom="1701" w:left="2274"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4" w:author="Nirmala Nirmala" w:date="2019-01-19T18:33:00Z" w:initials="NN">
    <w:p w14:paraId="04E99197" w14:textId="77777777" w:rsidR="00E254D2" w:rsidRDefault="00E254D2">
      <w:pPr>
        <w:pStyle w:val="CommentText"/>
      </w:pPr>
      <w:r>
        <w:rPr>
          <w:rStyle w:val="CommentReference"/>
        </w:rPr>
        <w:annotationRef/>
      </w:r>
      <w:r>
        <w:t>Tambahkan kajian jurnal ini</w:t>
      </w:r>
    </w:p>
    <w:p w14:paraId="5C0769A4" w14:textId="3B13DB93" w:rsidR="00E254D2" w:rsidRDefault="00E254D2">
      <w:pPr>
        <w:pStyle w:val="CommentText"/>
      </w:pPr>
      <w:r>
        <w:rPr>
          <w:rStyle w:val="fontstyle01"/>
        </w:rPr>
        <w:t>Hindawi</w:t>
      </w:r>
      <w:r>
        <w:rPr>
          <w:rFonts w:ascii="MinionPro-Regular2" w:hAnsi="MinionPro-Regular2"/>
          <w:color w:val="1E1E1B"/>
          <w:sz w:val="16"/>
          <w:szCs w:val="16"/>
        </w:rPr>
        <w:br/>
      </w:r>
      <w:r>
        <w:rPr>
          <w:rStyle w:val="fontstyle01"/>
        </w:rPr>
        <w:t>Anemia</w:t>
      </w:r>
      <w:r>
        <w:rPr>
          <w:rFonts w:ascii="MinionPro-Regular2" w:hAnsi="MinionPro-Regular2"/>
          <w:color w:val="1E1E1B"/>
          <w:sz w:val="16"/>
          <w:szCs w:val="16"/>
        </w:rPr>
        <w:br/>
      </w:r>
      <w:r>
        <w:rPr>
          <w:rStyle w:val="fontstyle01"/>
        </w:rPr>
        <w:t>Volume 2018, Article ID 9135625, 7 pages</w:t>
      </w:r>
      <w:r>
        <w:rPr>
          <w:rFonts w:ascii="MinionPro-Regular2" w:hAnsi="MinionPro-Regular2"/>
          <w:color w:val="1E1E1B"/>
          <w:sz w:val="16"/>
          <w:szCs w:val="16"/>
        </w:rPr>
        <w:br/>
      </w:r>
      <w:hyperlink r:id="rId1" w:history="1">
        <w:r w:rsidRPr="00E17641">
          <w:rPr>
            <w:rStyle w:val="Hyperlink"/>
            <w:rFonts w:ascii="MinionPro-Regular2" w:hAnsi="MinionPro-Regular2"/>
            <w:sz w:val="16"/>
            <w:szCs w:val="16"/>
          </w:rPr>
          <w:t>https://doi.org/10.1155/2018/9135625</w:t>
        </w:r>
      </w:hyperlink>
      <w:r>
        <w:rPr>
          <w:rStyle w:val="fontstyle01"/>
        </w:rPr>
        <w:t xml:space="preserve"> </w:t>
      </w:r>
    </w:p>
  </w:comment>
  <w:comment w:id="167" w:author="Nirmala Nirmala" w:date="2019-01-19T19:01:00Z" w:initials="NN">
    <w:p w14:paraId="09F5E40A" w14:textId="43AF77E3" w:rsidR="00E254D2" w:rsidRDefault="00E254D2">
      <w:pPr>
        <w:pStyle w:val="CommentText"/>
      </w:pPr>
      <w:r>
        <w:rPr>
          <w:rStyle w:val="CommentReference"/>
        </w:rPr>
        <w:annotationRef/>
      </w:r>
      <w:r>
        <w:t>Hilangkan nama responden, bagian dari etik harus dirahasiakan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C0769A4" w15:done="0"/>
  <w15:commentEx w15:paraId="09F5E40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CB11B5C" w16cid:durableId="1FEDCB2C"/>
  <w16cid:commentId w16cid:paraId="017346CE" w16cid:durableId="1FEDCB67"/>
  <w16cid:commentId w16cid:paraId="3E701105" w16cid:durableId="1FEDCDA7"/>
  <w16cid:commentId w16cid:paraId="6C49D1E5" w16cid:durableId="1FEDCBA3"/>
  <w16cid:commentId w16cid:paraId="670624C4" w16cid:durableId="1FEDCC34"/>
  <w16cid:commentId w16cid:paraId="71BD66AA" w16cid:durableId="1FEDCC4A"/>
  <w16cid:commentId w16cid:paraId="699DA01D" w16cid:durableId="1FEDCC8F"/>
  <w16cid:commentId w16cid:paraId="5F147A29" w16cid:durableId="1FEDCE45"/>
  <w16cid:commentId w16cid:paraId="4E583325" w16cid:durableId="1FEDCE76"/>
  <w16cid:commentId w16cid:paraId="6886E3ED" w16cid:durableId="1FEDCF45"/>
  <w16cid:commentId w16cid:paraId="5D55C0A9" w16cid:durableId="1FEDCF98"/>
  <w16cid:commentId w16cid:paraId="63BABB14" w16cid:durableId="1FEDD3C6"/>
  <w16cid:commentId w16cid:paraId="5CF9AB32" w16cid:durableId="1FEDD7EA"/>
  <w16cid:commentId w16cid:paraId="4927FF33" w16cid:durableId="1FEDDD27"/>
  <w16cid:commentId w16cid:paraId="6075F5D3" w16cid:durableId="1FEDDD56"/>
  <w16cid:commentId w16cid:paraId="786E0FC5" w16cid:durableId="1FEDDDA9"/>
  <w16cid:commentId w16cid:paraId="47917D80" w16cid:durableId="1FEDE9F0"/>
  <w16cid:commentId w16cid:paraId="5564BB05" w16cid:durableId="1FEDEA37"/>
  <w16cid:commentId w16cid:paraId="2D2966AD" w16cid:durableId="1FEDEAA2"/>
  <w16cid:commentId w16cid:paraId="5C0769A4" w16cid:durableId="1FEDEC13"/>
  <w16cid:commentId w16cid:paraId="03DB70FF" w16cid:durableId="1FEDF0F8"/>
  <w16cid:commentId w16cid:paraId="098EA423" w16cid:durableId="1FEDF143"/>
  <w16cid:commentId w16cid:paraId="11D9B8C9" w16cid:durableId="1FEDF1C8"/>
  <w16cid:commentId w16cid:paraId="09F5E40A" w16cid:durableId="1FEDF29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42610B" w14:textId="77777777" w:rsidR="003A229C" w:rsidRDefault="003A229C" w:rsidP="00494E5C">
      <w:pPr>
        <w:spacing w:after="0" w:line="240" w:lineRule="auto"/>
      </w:pPr>
      <w:r>
        <w:separator/>
      </w:r>
    </w:p>
  </w:endnote>
  <w:endnote w:type="continuationSeparator" w:id="0">
    <w:p w14:paraId="681389DB" w14:textId="77777777" w:rsidR="003A229C" w:rsidRDefault="003A229C" w:rsidP="00494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altName w:val="Minion Pr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Pro-Regular2">
    <w:altName w:val="Cambria"/>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atura MT Script Capitals">
    <w:panose1 w:val="03020802060602070202"/>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1608191"/>
      <w:docPartObj>
        <w:docPartGallery w:val="Page Numbers (Bottom of Page)"/>
        <w:docPartUnique/>
      </w:docPartObj>
    </w:sdtPr>
    <w:sdtEndPr>
      <w:rPr>
        <w:noProof/>
      </w:rPr>
    </w:sdtEndPr>
    <w:sdtContent>
      <w:p w14:paraId="29705D1D" w14:textId="77777777" w:rsidR="00E254D2" w:rsidRDefault="00E254D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6B0DDED" w14:textId="77777777" w:rsidR="00E254D2" w:rsidRDefault="00E254D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010FA" w14:textId="77777777" w:rsidR="00E254D2" w:rsidRDefault="00E254D2">
    <w:pPr>
      <w:pStyle w:val="Footer"/>
      <w:jc w:val="center"/>
    </w:pPr>
  </w:p>
  <w:p w14:paraId="4D28212F" w14:textId="77777777" w:rsidR="00E254D2" w:rsidRPr="00067E9D" w:rsidRDefault="00E254D2">
    <w:pPr>
      <w:pStyle w:val="Footer"/>
      <w:rPr>
        <w:rFonts w:ascii="Times New Roman" w:hAnsi="Times New Roman" w:cs="Times New Roman"/>
        <w:sz w:val="2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1548647861"/>
      <w:docPartObj>
        <w:docPartGallery w:val="Page Numbers (Bottom of Page)"/>
        <w:docPartUnique/>
      </w:docPartObj>
    </w:sdtPr>
    <w:sdtEndPr>
      <w:rPr>
        <w:noProof/>
      </w:rPr>
    </w:sdtEndPr>
    <w:sdtContent>
      <w:p w14:paraId="3976DBCD" w14:textId="77777777" w:rsidR="00E254D2" w:rsidRPr="00494E5C" w:rsidRDefault="00E254D2">
        <w:pPr>
          <w:pStyle w:val="Footer"/>
          <w:jc w:val="center"/>
          <w:rPr>
            <w:rFonts w:ascii="Times New Roman" w:hAnsi="Times New Roman" w:cs="Times New Roman"/>
            <w:sz w:val="24"/>
          </w:rPr>
        </w:pPr>
        <w:r w:rsidRPr="00494E5C">
          <w:rPr>
            <w:rFonts w:ascii="Times New Roman" w:hAnsi="Times New Roman" w:cs="Times New Roman"/>
            <w:sz w:val="24"/>
          </w:rPr>
          <w:fldChar w:fldCharType="begin"/>
        </w:r>
        <w:r w:rsidRPr="00494E5C">
          <w:rPr>
            <w:rFonts w:ascii="Times New Roman" w:hAnsi="Times New Roman" w:cs="Times New Roman"/>
            <w:sz w:val="24"/>
          </w:rPr>
          <w:instrText xml:space="preserve"> PAGE   \* MERGEFORMAT </w:instrText>
        </w:r>
        <w:r w:rsidRPr="00494E5C">
          <w:rPr>
            <w:rFonts w:ascii="Times New Roman" w:hAnsi="Times New Roman" w:cs="Times New Roman"/>
            <w:sz w:val="24"/>
          </w:rPr>
          <w:fldChar w:fldCharType="separate"/>
        </w:r>
        <w:r w:rsidR="00F03204">
          <w:rPr>
            <w:rFonts w:ascii="Times New Roman" w:hAnsi="Times New Roman" w:cs="Times New Roman"/>
            <w:noProof/>
            <w:sz w:val="24"/>
          </w:rPr>
          <w:t>56</w:t>
        </w:r>
        <w:r w:rsidRPr="00494E5C">
          <w:rPr>
            <w:rFonts w:ascii="Times New Roman" w:hAnsi="Times New Roman" w:cs="Times New Roman"/>
            <w:noProof/>
            <w:sz w:val="24"/>
          </w:rPr>
          <w:fldChar w:fldCharType="end"/>
        </w:r>
      </w:p>
    </w:sdtContent>
  </w:sdt>
  <w:p w14:paraId="1FDB1853" w14:textId="77777777" w:rsidR="00E254D2" w:rsidRDefault="00E254D2">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12F4B" w14:textId="77777777" w:rsidR="00E254D2" w:rsidRDefault="00E254D2">
    <w:pPr>
      <w:pStyle w:val="Footer"/>
      <w:jc w:val="center"/>
    </w:pPr>
  </w:p>
  <w:p w14:paraId="30203687" w14:textId="77777777" w:rsidR="00E254D2" w:rsidRDefault="00E254D2">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5567194"/>
      <w:docPartObj>
        <w:docPartGallery w:val="Page Numbers (Bottom of Page)"/>
        <w:docPartUnique/>
      </w:docPartObj>
    </w:sdtPr>
    <w:sdtEndPr>
      <w:rPr>
        <w:rFonts w:ascii="Times New Roman" w:hAnsi="Times New Roman" w:cs="Times New Roman"/>
        <w:noProof/>
        <w:sz w:val="24"/>
      </w:rPr>
    </w:sdtEndPr>
    <w:sdtContent>
      <w:p w14:paraId="37ACF84C" w14:textId="77777777" w:rsidR="00E254D2" w:rsidRPr="00E451AF" w:rsidRDefault="00E254D2">
        <w:pPr>
          <w:pStyle w:val="Footer"/>
          <w:jc w:val="center"/>
          <w:rPr>
            <w:rFonts w:ascii="Times New Roman" w:hAnsi="Times New Roman" w:cs="Times New Roman"/>
            <w:sz w:val="24"/>
          </w:rPr>
        </w:pPr>
        <w:r w:rsidRPr="00E451AF">
          <w:rPr>
            <w:rFonts w:ascii="Times New Roman" w:hAnsi="Times New Roman" w:cs="Times New Roman"/>
            <w:sz w:val="24"/>
          </w:rPr>
          <w:fldChar w:fldCharType="begin"/>
        </w:r>
        <w:r w:rsidRPr="00E451AF">
          <w:rPr>
            <w:rFonts w:ascii="Times New Roman" w:hAnsi="Times New Roman" w:cs="Times New Roman"/>
            <w:sz w:val="24"/>
          </w:rPr>
          <w:instrText xml:space="preserve"> PAGE   \* MERGEFORMAT </w:instrText>
        </w:r>
        <w:r w:rsidRPr="00E451AF">
          <w:rPr>
            <w:rFonts w:ascii="Times New Roman" w:hAnsi="Times New Roman" w:cs="Times New Roman"/>
            <w:sz w:val="24"/>
          </w:rPr>
          <w:fldChar w:fldCharType="separate"/>
        </w:r>
        <w:r w:rsidR="00F03204">
          <w:rPr>
            <w:rFonts w:ascii="Times New Roman" w:hAnsi="Times New Roman" w:cs="Times New Roman"/>
            <w:noProof/>
            <w:sz w:val="24"/>
          </w:rPr>
          <w:t>78</w:t>
        </w:r>
        <w:r w:rsidRPr="00E451AF">
          <w:rPr>
            <w:rFonts w:ascii="Times New Roman" w:hAnsi="Times New Roman" w:cs="Times New Roman"/>
            <w:noProof/>
            <w:sz w:val="24"/>
          </w:rPr>
          <w:fldChar w:fldCharType="end"/>
        </w:r>
      </w:p>
    </w:sdtContent>
  </w:sdt>
  <w:p w14:paraId="01BE3C20" w14:textId="77777777" w:rsidR="00E254D2" w:rsidRDefault="00E254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0097515"/>
      <w:docPartObj>
        <w:docPartGallery w:val="Page Numbers (Bottom of Page)"/>
        <w:docPartUnique/>
      </w:docPartObj>
    </w:sdtPr>
    <w:sdtEndPr>
      <w:rPr>
        <w:rFonts w:ascii="Times New Roman" w:hAnsi="Times New Roman" w:cs="Times New Roman"/>
        <w:noProof/>
        <w:sz w:val="24"/>
      </w:rPr>
    </w:sdtEndPr>
    <w:sdtContent>
      <w:p w14:paraId="32E73C38" w14:textId="77777777" w:rsidR="00E254D2" w:rsidRPr="009B3850" w:rsidRDefault="00E254D2">
        <w:pPr>
          <w:pStyle w:val="Footer"/>
          <w:jc w:val="center"/>
          <w:rPr>
            <w:rFonts w:ascii="Times New Roman" w:hAnsi="Times New Roman" w:cs="Times New Roman"/>
            <w:sz w:val="24"/>
          </w:rPr>
        </w:pPr>
        <w:r w:rsidRPr="009B3850">
          <w:rPr>
            <w:rFonts w:ascii="Times New Roman" w:hAnsi="Times New Roman" w:cs="Times New Roman"/>
            <w:sz w:val="24"/>
          </w:rPr>
          <w:fldChar w:fldCharType="begin"/>
        </w:r>
        <w:r w:rsidRPr="009B3850">
          <w:rPr>
            <w:rFonts w:ascii="Times New Roman" w:hAnsi="Times New Roman" w:cs="Times New Roman"/>
            <w:sz w:val="24"/>
          </w:rPr>
          <w:instrText xml:space="preserve"> PAGE   \* MERGEFORMAT </w:instrText>
        </w:r>
        <w:r w:rsidRPr="009B3850">
          <w:rPr>
            <w:rFonts w:ascii="Times New Roman" w:hAnsi="Times New Roman" w:cs="Times New Roman"/>
            <w:sz w:val="24"/>
          </w:rPr>
          <w:fldChar w:fldCharType="separate"/>
        </w:r>
        <w:r w:rsidR="00F03204">
          <w:rPr>
            <w:rFonts w:ascii="Times New Roman" w:hAnsi="Times New Roman" w:cs="Times New Roman"/>
            <w:noProof/>
            <w:sz w:val="24"/>
          </w:rPr>
          <w:t>i</w:t>
        </w:r>
        <w:r w:rsidRPr="009B3850">
          <w:rPr>
            <w:rFonts w:ascii="Times New Roman" w:hAnsi="Times New Roman" w:cs="Times New Roman"/>
            <w:noProof/>
            <w:sz w:val="24"/>
          </w:rPr>
          <w:fldChar w:fldCharType="end"/>
        </w:r>
      </w:p>
    </w:sdtContent>
  </w:sdt>
  <w:p w14:paraId="6BFE04C9" w14:textId="77777777" w:rsidR="00E254D2" w:rsidRDefault="00E254D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2151230"/>
      <w:docPartObj>
        <w:docPartGallery w:val="Page Numbers (Bottom of Page)"/>
        <w:docPartUnique/>
      </w:docPartObj>
    </w:sdtPr>
    <w:sdtEndPr>
      <w:rPr>
        <w:noProof/>
      </w:rPr>
    </w:sdtEndPr>
    <w:sdtContent>
      <w:p w14:paraId="2E1276CD" w14:textId="77777777" w:rsidR="00E254D2" w:rsidRDefault="00E254D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156457AA" w14:textId="77777777" w:rsidR="00E254D2" w:rsidRDefault="00E254D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2514088"/>
      <w:docPartObj>
        <w:docPartGallery w:val="Page Numbers (Bottom of Page)"/>
        <w:docPartUnique/>
      </w:docPartObj>
    </w:sdtPr>
    <w:sdtEndPr>
      <w:rPr>
        <w:noProof/>
      </w:rPr>
    </w:sdtEndPr>
    <w:sdtContent>
      <w:p w14:paraId="6BCDB5A8" w14:textId="77777777" w:rsidR="00E254D2" w:rsidRDefault="00E254D2">
        <w:pPr>
          <w:pStyle w:val="Footer"/>
          <w:jc w:val="center"/>
        </w:pPr>
        <w:r w:rsidRPr="001C128C">
          <w:rPr>
            <w:rFonts w:ascii="Times New Roman" w:hAnsi="Times New Roman" w:cs="Times New Roman"/>
            <w:sz w:val="24"/>
          </w:rPr>
          <w:fldChar w:fldCharType="begin"/>
        </w:r>
        <w:r w:rsidRPr="001C128C">
          <w:rPr>
            <w:rFonts w:ascii="Times New Roman" w:hAnsi="Times New Roman" w:cs="Times New Roman"/>
            <w:sz w:val="24"/>
          </w:rPr>
          <w:instrText xml:space="preserve"> PAGE   \* MERGEFORMAT </w:instrText>
        </w:r>
        <w:r w:rsidRPr="001C128C">
          <w:rPr>
            <w:rFonts w:ascii="Times New Roman" w:hAnsi="Times New Roman" w:cs="Times New Roman"/>
            <w:sz w:val="24"/>
          </w:rPr>
          <w:fldChar w:fldCharType="separate"/>
        </w:r>
        <w:r w:rsidR="00F03204">
          <w:rPr>
            <w:rFonts w:ascii="Times New Roman" w:hAnsi="Times New Roman" w:cs="Times New Roman"/>
            <w:noProof/>
            <w:sz w:val="24"/>
          </w:rPr>
          <w:t>ix</w:t>
        </w:r>
        <w:r w:rsidRPr="001C128C">
          <w:rPr>
            <w:rFonts w:ascii="Times New Roman" w:hAnsi="Times New Roman" w:cs="Times New Roman"/>
            <w:noProof/>
            <w:sz w:val="24"/>
          </w:rPr>
          <w:fldChar w:fldCharType="end"/>
        </w:r>
      </w:p>
    </w:sdtContent>
  </w:sdt>
  <w:p w14:paraId="4DBEDA74" w14:textId="77777777" w:rsidR="00E254D2" w:rsidRDefault="00E254D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096103"/>
      <w:docPartObj>
        <w:docPartGallery w:val="Page Numbers (Bottom of Page)"/>
        <w:docPartUnique/>
      </w:docPartObj>
    </w:sdtPr>
    <w:sdtEndPr>
      <w:rPr>
        <w:noProof/>
      </w:rPr>
    </w:sdtEndPr>
    <w:sdtContent>
      <w:p w14:paraId="08C992B9" w14:textId="77777777" w:rsidR="00E254D2" w:rsidRDefault="00E254D2">
        <w:pPr>
          <w:pStyle w:val="Footer"/>
          <w:jc w:val="center"/>
        </w:pPr>
        <w:r w:rsidRPr="001C128C">
          <w:rPr>
            <w:rFonts w:ascii="Times New Roman" w:hAnsi="Times New Roman" w:cs="Times New Roman"/>
            <w:sz w:val="24"/>
          </w:rPr>
          <w:fldChar w:fldCharType="begin"/>
        </w:r>
        <w:r w:rsidRPr="001C128C">
          <w:rPr>
            <w:rFonts w:ascii="Times New Roman" w:hAnsi="Times New Roman" w:cs="Times New Roman"/>
            <w:sz w:val="24"/>
          </w:rPr>
          <w:instrText xml:space="preserve"> PAGE   \* MERGEFORMAT </w:instrText>
        </w:r>
        <w:r w:rsidRPr="001C128C">
          <w:rPr>
            <w:rFonts w:ascii="Times New Roman" w:hAnsi="Times New Roman" w:cs="Times New Roman"/>
            <w:sz w:val="24"/>
          </w:rPr>
          <w:fldChar w:fldCharType="separate"/>
        </w:r>
        <w:r w:rsidR="00F03204">
          <w:rPr>
            <w:rFonts w:ascii="Times New Roman" w:hAnsi="Times New Roman" w:cs="Times New Roman"/>
            <w:noProof/>
            <w:sz w:val="24"/>
          </w:rPr>
          <w:t>1</w:t>
        </w:r>
        <w:r w:rsidRPr="001C128C">
          <w:rPr>
            <w:rFonts w:ascii="Times New Roman" w:hAnsi="Times New Roman" w:cs="Times New Roman"/>
            <w:noProof/>
            <w:sz w:val="24"/>
          </w:rPr>
          <w:fldChar w:fldCharType="end"/>
        </w:r>
      </w:p>
    </w:sdtContent>
  </w:sdt>
  <w:p w14:paraId="380E7722" w14:textId="77777777" w:rsidR="00E254D2" w:rsidRDefault="00E254D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FEA75" w14:textId="77777777" w:rsidR="00E254D2" w:rsidRDefault="00E254D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62BA7" w14:textId="77777777" w:rsidR="00E254D2" w:rsidRPr="00067E9D" w:rsidRDefault="00E254D2">
    <w:pPr>
      <w:pStyle w:val="Footer"/>
      <w:jc w:val="center"/>
      <w:rPr>
        <w:rFonts w:ascii="Times New Roman" w:hAnsi="Times New Roman" w:cs="Times New Roman"/>
        <w:sz w:val="24"/>
      </w:rPr>
    </w:pPr>
  </w:p>
  <w:p w14:paraId="31D56F8C" w14:textId="77777777" w:rsidR="00E254D2" w:rsidRDefault="00E254D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CD8C9" w14:textId="77777777" w:rsidR="00E254D2" w:rsidRPr="00494E5C" w:rsidRDefault="00E254D2">
    <w:pPr>
      <w:pStyle w:val="Footer"/>
      <w:jc w:val="center"/>
      <w:rPr>
        <w:rFonts w:ascii="Times New Roman" w:hAnsi="Times New Roman" w:cs="Times New Roman"/>
        <w:sz w:val="24"/>
      </w:rPr>
    </w:pPr>
  </w:p>
  <w:p w14:paraId="71457730" w14:textId="77777777" w:rsidR="00E254D2" w:rsidRPr="00494E5C" w:rsidRDefault="00E254D2">
    <w:pPr>
      <w:pStyle w:val="Footer"/>
      <w:rPr>
        <w:rFonts w:ascii="Times New Roman" w:hAnsi="Times New Roman" w:cs="Times New Roman"/>
        <w:sz w:val="2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284273317"/>
      <w:docPartObj>
        <w:docPartGallery w:val="Page Numbers (Bottom of Page)"/>
        <w:docPartUnique/>
      </w:docPartObj>
    </w:sdtPr>
    <w:sdtEndPr>
      <w:rPr>
        <w:noProof/>
      </w:rPr>
    </w:sdtEndPr>
    <w:sdtContent>
      <w:p w14:paraId="700D196E" w14:textId="77777777" w:rsidR="00E254D2" w:rsidRPr="00494E5C" w:rsidRDefault="00E254D2">
        <w:pPr>
          <w:pStyle w:val="Footer"/>
          <w:jc w:val="center"/>
          <w:rPr>
            <w:rFonts w:ascii="Times New Roman" w:hAnsi="Times New Roman" w:cs="Times New Roman"/>
            <w:sz w:val="24"/>
          </w:rPr>
        </w:pPr>
        <w:r w:rsidRPr="00494E5C">
          <w:rPr>
            <w:rFonts w:ascii="Times New Roman" w:hAnsi="Times New Roman" w:cs="Times New Roman"/>
            <w:sz w:val="24"/>
          </w:rPr>
          <w:fldChar w:fldCharType="begin"/>
        </w:r>
        <w:r w:rsidRPr="00494E5C">
          <w:rPr>
            <w:rFonts w:ascii="Times New Roman" w:hAnsi="Times New Roman" w:cs="Times New Roman"/>
            <w:sz w:val="24"/>
          </w:rPr>
          <w:instrText xml:space="preserve"> PAGE   \* MERGEFORMAT </w:instrText>
        </w:r>
        <w:r w:rsidRPr="00494E5C">
          <w:rPr>
            <w:rFonts w:ascii="Times New Roman" w:hAnsi="Times New Roman" w:cs="Times New Roman"/>
            <w:sz w:val="24"/>
          </w:rPr>
          <w:fldChar w:fldCharType="separate"/>
        </w:r>
        <w:r w:rsidR="00F03204">
          <w:rPr>
            <w:rFonts w:ascii="Times New Roman" w:hAnsi="Times New Roman" w:cs="Times New Roman"/>
            <w:noProof/>
            <w:sz w:val="24"/>
          </w:rPr>
          <w:t>29</w:t>
        </w:r>
        <w:r w:rsidRPr="00494E5C">
          <w:rPr>
            <w:rFonts w:ascii="Times New Roman" w:hAnsi="Times New Roman" w:cs="Times New Roman"/>
            <w:noProof/>
            <w:sz w:val="24"/>
          </w:rPr>
          <w:fldChar w:fldCharType="end"/>
        </w:r>
      </w:p>
    </w:sdtContent>
  </w:sdt>
  <w:p w14:paraId="41959416" w14:textId="77777777" w:rsidR="00E254D2" w:rsidRDefault="00E254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D60BA7" w14:textId="77777777" w:rsidR="003A229C" w:rsidRDefault="003A229C" w:rsidP="00494E5C">
      <w:pPr>
        <w:spacing w:after="0" w:line="240" w:lineRule="auto"/>
      </w:pPr>
      <w:r>
        <w:separator/>
      </w:r>
    </w:p>
  </w:footnote>
  <w:footnote w:type="continuationSeparator" w:id="0">
    <w:p w14:paraId="6BC06ADA" w14:textId="77777777" w:rsidR="003A229C" w:rsidRDefault="003A229C" w:rsidP="00494E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CCC9B" w14:textId="77777777" w:rsidR="00E254D2" w:rsidRDefault="00E254D2">
    <w:pPr>
      <w:pStyle w:val="Header"/>
      <w:jc w:val="right"/>
    </w:pPr>
  </w:p>
  <w:p w14:paraId="0D4224E9" w14:textId="77777777" w:rsidR="00E254D2" w:rsidRDefault="00E254D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1539604"/>
      <w:docPartObj>
        <w:docPartGallery w:val="Page Numbers (Top of Page)"/>
        <w:docPartUnique/>
      </w:docPartObj>
    </w:sdtPr>
    <w:sdtEndPr>
      <w:rPr>
        <w:rFonts w:ascii="Times New Roman" w:hAnsi="Times New Roman" w:cs="Times New Roman"/>
        <w:noProof/>
        <w:sz w:val="24"/>
      </w:rPr>
    </w:sdtEndPr>
    <w:sdtContent>
      <w:p w14:paraId="14066AA0" w14:textId="77777777" w:rsidR="00E254D2" w:rsidRPr="001C128C" w:rsidRDefault="00E254D2">
        <w:pPr>
          <w:pStyle w:val="Header"/>
          <w:jc w:val="right"/>
          <w:rPr>
            <w:rFonts w:ascii="Times New Roman" w:hAnsi="Times New Roman" w:cs="Times New Roman"/>
            <w:sz w:val="24"/>
          </w:rPr>
        </w:pPr>
        <w:r w:rsidRPr="001C128C">
          <w:rPr>
            <w:rFonts w:ascii="Times New Roman" w:hAnsi="Times New Roman" w:cs="Times New Roman"/>
            <w:sz w:val="24"/>
          </w:rPr>
          <w:fldChar w:fldCharType="begin"/>
        </w:r>
        <w:r w:rsidRPr="001C128C">
          <w:rPr>
            <w:rFonts w:ascii="Times New Roman" w:hAnsi="Times New Roman" w:cs="Times New Roman"/>
            <w:sz w:val="24"/>
          </w:rPr>
          <w:instrText xml:space="preserve"> PAGE   \* MERGEFORMAT </w:instrText>
        </w:r>
        <w:r w:rsidRPr="001C128C">
          <w:rPr>
            <w:rFonts w:ascii="Times New Roman" w:hAnsi="Times New Roman" w:cs="Times New Roman"/>
            <w:sz w:val="24"/>
          </w:rPr>
          <w:fldChar w:fldCharType="separate"/>
        </w:r>
        <w:r w:rsidR="00F03204">
          <w:rPr>
            <w:rFonts w:ascii="Times New Roman" w:hAnsi="Times New Roman" w:cs="Times New Roman"/>
            <w:noProof/>
            <w:sz w:val="24"/>
          </w:rPr>
          <w:t>8</w:t>
        </w:r>
        <w:r w:rsidRPr="001C128C">
          <w:rPr>
            <w:rFonts w:ascii="Times New Roman" w:hAnsi="Times New Roman" w:cs="Times New Roman"/>
            <w:noProof/>
            <w:sz w:val="24"/>
          </w:rPr>
          <w:fldChar w:fldCharType="end"/>
        </w:r>
      </w:p>
    </w:sdtContent>
  </w:sdt>
  <w:p w14:paraId="5535263C" w14:textId="77777777" w:rsidR="00E254D2" w:rsidRDefault="00E254D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9877355"/>
      <w:docPartObj>
        <w:docPartGallery w:val="Page Numbers (Top of Page)"/>
        <w:docPartUnique/>
      </w:docPartObj>
    </w:sdtPr>
    <w:sdtEndPr>
      <w:rPr>
        <w:noProof/>
      </w:rPr>
    </w:sdtEndPr>
    <w:sdtContent>
      <w:p w14:paraId="0A9DF84E" w14:textId="77777777" w:rsidR="00E254D2" w:rsidRDefault="00E254D2">
        <w:pPr>
          <w:pStyle w:val="Header"/>
          <w:jc w:val="right"/>
        </w:pPr>
        <w:r w:rsidRPr="009B4B76">
          <w:rPr>
            <w:rFonts w:ascii="Times New Roman" w:hAnsi="Times New Roman" w:cs="Times New Roman"/>
            <w:sz w:val="24"/>
          </w:rPr>
          <w:fldChar w:fldCharType="begin"/>
        </w:r>
        <w:r w:rsidRPr="009B4B76">
          <w:rPr>
            <w:rFonts w:ascii="Times New Roman" w:hAnsi="Times New Roman" w:cs="Times New Roman"/>
            <w:sz w:val="24"/>
          </w:rPr>
          <w:instrText xml:space="preserve"> PAGE   \* MERGEFORMAT </w:instrText>
        </w:r>
        <w:r w:rsidRPr="009B4B76">
          <w:rPr>
            <w:rFonts w:ascii="Times New Roman" w:hAnsi="Times New Roman" w:cs="Times New Roman"/>
            <w:sz w:val="24"/>
          </w:rPr>
          <w:fldChar w:fldCharType="separate"/>
        </w:r>
        <w:r w:rsidR="00F03204">
          <w:rPr>
            <w:rFonts w:ascii="Times New Roman" w:hAnsi="Times New Roman" w:cs="Times New Roman"/>
            <w:noProof/>
            <w:sz w:val="24"/>
          </w:rPr>
          <w:t>28</w:t>
        </w:r>
        <w:r w:rsidRPr="009B4B76">
          <w:rPr>
            <w:rFonts w:ascii="Times New Roman" w:hAnsi="Times New Roman" w:cs="Times New Roman"/>
            <w:noProof/>
            <w:sz w:val="24"/>
          </w:rPr>
          <w:fldChar w:fldCharType="end"/>
        </w:r>
      </w:p>
    </w:sdtContent>
  </w:sdt>
  <w:p w14:paraId="694B7345" w14:textId="77777777" w:rsidR="00E254D2" w:rsidRDefault="00E254D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7803757"/>
      <w:docPartObj>
        <w:docPartGallery w:val="Page Numbers (Top of Page)"/>
        <w:docPartUnique/>
      </w:docPartObj>
    </w:sdtPr>
    <w:sdtEndPr>
      <w:rPr>
        <w:rFonts w:ascii="Times New Roman" w:hAnsi="Times New Roman" w:cs="Times New Roman"/>
        <w:noProof/>
        <w:sz w:val="24"/>
      </w:rPr>
    </w:sdtEndPr>
    <w:sdtContent>
      <w:p w14:paraId="0100893D" w14:textId="77777777" w:rsidR="00E254D2" w:rsidRPr="00494E5C" w:rsidRDefault="00E254D2">
        <w:pPr>
          <w:pStyle w:val="Header"/>
          <w:jc w:val="right"/>
          <w:rPr>
            <w:rFonts w:ascii="Times New Roman" w:hAnsi="Times New Roman" w:cs="Times New Roman"/>
            <w:sz w:val="24"/>
          </w:rPr>
        </w:pPr>
        <w:r w:rsidRPr="00494E5C">
          <w:rPr>
            <w:rFonts w:ascii="Times New Roman" w:hAnsi="Times New Roman" w:cs="Times New Roman"/>
            <w:sz w:val="24"/>
          </w:rPr>
          <w:fldChar w:fldCharType="begin"/>
        </w:r>
        <w:r w:rsidRPr="00494E5C">
          <w:rPr>
            <w:rFonts w:ascii="Times New Roman" w:hAnsi="Times New Roman" w:cs="Times New Roman"/>
            <w:sz w:val="24"/>
          </w:rPr>
          <w:instrText xml:space="preserve"> PAGE   \* MERGEFORMAT </w:instrText>
        </w:r>
        <w:r w:rsidRPr="00494E5C">
          <w:rPr>
            <w:rFonts w:ascii="Times New Roman" w:hAnsi="Times New Roman" w:cs="Times New Roman"/>
            <w:sz w:val="24"/>
          </w:rPr>
          <w:fldChar w:fldCharType="separate"/>
        </w:r>
        <w:r w:rsidR="00F03204">
          <w:rPr>
            <w:rFonts w:ascii="Times New Roman" w:hAnsi="Times New Roman" w:cs="Times New Roman"/>
            <w:noProof/>
            <w:sz w:val="24"/>
          </w:rPr>
          <w:t>33</w:t>
        </w:r>
        <w:r w:rsidRPr="00494E5C">
          <w:rPr>
            <w:rFonts w:ascii="Times New Roman" w:hAnsi="Times New Roman" w:cs="Times New Roman"/>
            <w:noProof/>
            <w:sz w:val="24"/>
          </w:rPr>
          <w:fldChar w:fldCharType="end"/>
        </w:r>
      </w:p>
    </w:sdtContent>
  </w:sdt>
  <w:p w14:paraId="0C9D8DF4" w14:textId="77777777" w:rsidR="00E254D2" w:rsidRPr="00494E5C" w:rsidRDefault="00E254D2">
    <w:pPr>
      <w:pStyle w:val="Header"/>
      <w:rPr>
        <w:rFonts w:ascii="Times New Roman" w:hAnsi="Times New Roman" w:cs="Times New Roman"/>
        <w:sz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1179354"/>
      <w:docPartObj>
        <w:docPartGallery w:val="Page Numbers (Top of Page)"/>
        <w:docPartUnique/>
      </w:docPartObj>
    </w:sdtPr>
    <w:sdtEndPr>
      <w:rPr>
        <w:rFonts w:ascii="Times New Roman" w:hAnsi="Times New Roman" w:cs="Times New Roman"/>
        <w:noProof/>
        <w:sz w:val="24"/>
      </w:rPr>
    </w:sdtEndPr>
    <w:sdtContent>
      <w:p w14:paraId="2D856A54" w14:textId="77777777" w:rsidR="00E254D2" w:rsidRPr="00494E5C" w:rsidRDefault="00E254D2">
        <w:pPr>
          <w:pStyle w:val="Header"/>
          <w:jc w:val="right"/>
          <w:rPr>
            <w:rFonts w:ascii="Times New Roman" w:hAnsi="Times New Roman" w:cs="Times New Roman"/>
            <w:sz w:val="24"/>
          </w:rPr>
        </w:pPr>
        <w:r w:rsidRPr="00494E5C">
          <w:rPr>
            <w:rFonts w:ascii="Times New Roman" w:hAnsi="Times New Roman" w:cs="Times New Roman"/>
            <w:sz w:val="24"/>
          </w:rPr>
          <w:fldChar w:fldCharType="begin"/>
        </w:r>
        <w:r w:rsidRPr="00494E5C">
          <w:rPr>
            <w:rFonts w:ascii="Times New Roman" w:hAnsi="Times New Roman" w:cs="Times New Roman"/>
            <w:sz w:val="24"/>
          </w:rPr>
          <w:instrText xml:space="preserve"> PAGE   \* MERGEFORMAT </w:instrText>
        </w:r>
        <w:r w:rsidRPr="00494E5C">
          <w:rPr>
            <w:rFonts w:ascii="Times New Roman" w:hAnsi="Times New Roman" w:cs="Times New Roman"/>
            <w:sz w:val="24"/>
          </w:rPr>
          <w:fldChar w:fldCharType="separate"/>
        </w:r>
        <w:r w:rsidR="00F03204">
          <w:rPr>
            <w:rFonts w:ascii="Times New Roman" w:hAnsi="Times New Roman" w:cs="Times New Roman"/>
            <w:noProof/>
            <w:sz w:val="24"/>
          </w:rPr>
          <w:t>59</w:t>
        </w:r>
        <w:r w:rsidRPr="00494E5C">
          <w:rPr>
            <w:rFonts w:ascii="Times New Roman" w:hAnsi="Times New Roman" w:cs="Times New Roman"/>
            <w:noProof/>
            <w:sz w:val="24"/>
          </w:rPr>
          <w:fldChar w:fldCharType="end"/>
        </w:r>
      </w:p>
    </w:sdtContent>
  </w:sdt>
  <w:p w14:paraId="724CED1B" w14:textId="77777777" w:rsidR="00E254D2" w:rsidRPr="00494E5C" w:rsidRDefault="00E254D2">
    <w:pPr>
      <w:pStyle w:val="Header"/>
      <w:rPr>
        <w:rFonts w:ascii="Times New Roman" w:hAnsi="Times New Roman" w:cs="Times New Roman"/>
        <w:sz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9334611"/>
      <w:docPartObj>
        <w:docPartGallery w:val="Page Numbers (Top of Page)"/>
        <w:docPartUnique/>
      </w:docPartObj>
    </w:sdtPr>
    <w:sdtEndPr>
      <w:rPr>
        <w:rFonts w:ascii="Times New Roman" w:hAnsi="Times New Roman" w:cs="Times New Roman"/>
        <w:noProof/>
        <w:sz w:val="24"/>
      </w:rPr>
    </w:sdtEndPr>
    <w:sdtContent>
      <w:p w14:paraId="5A2821CE" w14:textId="77777777" w:rsidR="00E254D2" w:rsidRPr="00E451AF" w:rsidRDefault="00E254D2">
        <w:pPr>
          <w:pStyle w:val="Header"/>
          <w:jc w:val="right"/>
          <w:rPr>
            <w:rFonts w:ascii="Times New Roman" w:hAnsi="Times New Roman" w:cs="Times New Roman"/>
            <w:sz w:val="24"/>
          </w:rPr>
        </w:pPr>
        <w:r w:rsidRPr="00E451AF">
          <w:rPr>
            <w:rFonts w:ascii="Times New Roman" w:hAnsi="Times New Roman" w:cs="Times New Roman"/>
            <w:sz w:val="24"/>
          </w:rPr>
          <w:fldChar w:fldCharType="begin"/>
        </w:r>
        <w:r w:rsidRPr="00E451AF">
          <w:rPr>
            <w:rFonts w:ascii="Times New Roman" w:hAnsi="Times New Roman" w:cs="Times New Roman"/>
            <w:sz w:val="24"/>
          </w:rPr>
          <w:instrText xml:space="preserve"> PAGE   \* MERGEFORMAT </w:instrText>
        </w:r>
        <w:r w:rsidRPr="00E451AF">
          <w:rPr>
            <w:rFonts w:ascii="Times New Roman" w:hAnsi="Times New Roman" w:cs="Times New Roman"/>
            <w:sz w:val="24"/>
          </w:rPr>
          <w:fldChar w:fldCharType="separate"/>
        </w:r>
        <w:r w:rsidR="00F03204">
          <w:rPr>
            <w:rFonts w:ascii="Times New Roman" w:hAnsi="Times New Roman" w:cs="Times New Roman"/>
            <w:noProof/>
            <w:sz w:val="24"/>
          </w:rPr>
          <w:t>85</w:t>
        </w:r>
        <w:r w:rsidRPr="00E451AF">
          <w:rPr>
            <w:rFonts w:ascii="Times New Roman" w:hAnsi="Times New Roman" w:cs="Times New Roman"/>
            <w:noProof/>
            <w:sz w:val="24"/>
          </w:rPr>
          <w:fldChar w:fldCharType="end"/>
        </w:r>
      </w:p>
    </w:sdtContent>
  </w:sdt>
  <w:p w14:paraId="50A5C9D4" w14:textId="77777777" w:rsidR="00E254D2" w:rsidRPr="00E451AF" w:rsidRDefault="00E254D2">
    <w:pPr>
      <w:pStyle w:val="Header"/>
      <w:rPr>
        <w:rFonts w:ascii="Times New Roman" w:hAnsi="Times New Roman" w:cs="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C41CA"/>
    <w:multiLevelType w:val="hybridMultilevel"/>
    <w:tmpl w:val="9C9A5B94"/>
    <w:lvl w:ilvl="0" w:tplc="E0886330">
      <w:start w:val="1"/>
      <w:numFmt w:val="lowerLetter"/>
      <w:lvlText w:val="%1."/>
      <w:lvlJc w:val="left"/>
      <w:pPr>
        <w:ind w:left="720" w:hanging="360"/>
      </w:pPr>
      <w:rPr>
        <w:rFonts w:hint="default"/>
        <w:b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32D7DC3"/>
    <w:multiLevelType w:val="hybridMultilevel"/>
    <w:tmpl w:val="068EEA4A"/>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6FC2210"/>
    <w:multiLevelType w:val="hybridMultilevel"/>
    <w:tmpl w:val="5ECAF9EA"/>
    <w:lvl w:ilvl="0" w:tplc="36A852D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593331"/>
    <w:multiLevelType w:val="hybridMultilevel"/>
    <w:tmpl w:val="1E643E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6A075E"/>
    <w:multiLevelType w:val="hybridMultilevel"/>
    <w:tmpl w:val="514E723C"/>
    <w:lvl w:ilvl="0" w:tplc="5B0C6F26">
      <w:start w:val="3"/>
      <w:numFmt w:val="bullet"/>
      <w:lvlText w:val="-"/>
      <w:lvlJc w:val="left"/>
      <w:pPr>
        <w:ind w:left="793" w:hanging="360"/>
      </w:pPr>
      <w:rPr>
        <w:rFonts w:ascii="Times New Roman" w:eastAsiaTheme="minorHAnsi" w:hAnsi="Times New Roman" w:cs="Times New Roman"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5" w15:restartNumberingAfterBreak="0">
    <w:nsid w:val="113A0CEC"/>
    <w:multiLevelType w:val="hybridMultilevel"/>
    <w:tmpl w:val="DF1A6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49105A"/>
    <w:multiLevelType w:val="hybridMultilevel"/>
    <w:tmpl w:val="F402A78E"/>
    <w:lvl w:ilvl="0" w:tplc="5B0C6F26">
      <w:start w:val="3"/>
      <w:numFmt w:val="bullet"/>
      <w:lvlText w:val="-"/>
      <w:lvlJc w:val="left"/>
      <w:pPr>
        <w:ind w:left="641" w:hanging="360"/>
      </w:pPr>
      <w:rPr>
        <w:rFonts w:ascii="Times New Roman" w:eastAsiaTheme="minorHAnsi" w:hAnsi="Times New Roman" w:cs="Times New Roman" w:hint="default"/>
      </w:rPr>
    </w:lvl>
    <w:lvl w:ilvl="1" w:tplc="04210003" w:tentative="1">
      <w:start w:val="1"/>
      <w:numFmt w:val="bullet"/>
      <w:lvlText w:val="o"/>
      <w:lvlJc w:val="left"/>
      <w:pPr>
        <w:ind w:left="1361" w:hanging="360"/>
      </w:pPr>
      <w:rPr>
        <w:rFonts w:ascii="Courier New" w:hAnsi="Courier New" w:cs="Courier New" w:hint="default"/>
      </w:rPr>
    </w:lvl>
    <w:lvl w:ilvl="2" w:tplc="04210005" w:tentative="1">
      <w:start w:val="1"/>
      <w:numFmt w:val="bullet"/>
      <w:lvlText w:val=""/>
      <w:lvlJc w:val="left"/>
      <w:pPr>
        <w:ind w:left="2081" w:hanging="360"/>
      </w:pPr>
      <w:rPr>
        <w:rFonts w:ascii="Wingdings" w:hAnsi="Wingdings" w:hint="default"/>
      </w:rPr>
    </w:lvl>
    <w:lvl w:ilvl="3" w:tplc="04210001" w:tentative="1">
      <w:start w:val="1"/>
      <w:numFmt w:val="bullet"/>
      <w:lvlText w:val=""/>
      <w:lvlJc w:val="left"/>
      <w:pPr>
        <w:ind w:left="2801" w:hanging="360"/>
      </w:pPr>
      <w:rPr>
        <w:rFonts w:ascii="Symbol" w:hAnsi="Symbol" w:hint="default"/>
      </w:rPr>
    </w:lvl>
    <w:lvl w:ilvl="4" w:tplc="04210003" w:tentative="1">
      <w:start w:val="1"/>
      <w:numFmt w:val="bullet"/>
      <w:lvlText w:val="o"/>
      <w:lvlJc w:val="left"/>
      <w:pPr>
        <w:ind w:left="3521" w:hanging="360"/>
      </w:pPr>
      <w:rPr>
        <w:rFonts w:ascii="Courier New" w:hAnsi="Courier New" w:cs="Courier New" w:hint="default"/>
      </w:rPr>
    </w:lvl>
    <w:lvl w:ilvl="5" w:tplc="04210005" w:tentative="1">
      <w:start w:val="1"/>
      <w:numFmt w:val="bullet"/>
      <w:lvlText w:val=""/>
      <w:lvlJc w:val="left"/>
      <w:pPr>
        <w:ind w:left="4241" w:hanging="360"/>
      </w:pPr>
      <w:rPr>
        <w:rFonts w:ascii="Wingdings" w:hAnsi="Wingdings" w:hint="default"/>
      </w:rPr>
    </w:lvl>
    <w:lvl w:ilvl="6" w:tplc="04210001" w:tentative="1">
      <w:start w:val="1"/>
      <w:numFmt w:val="bullet"/>
      <w:lvlText w:val=""/>
      <w:lvlJc w:val="left"/>
      <w:pPr>
        <w:ind w:left="4961" w:hanging="360"/>
      </w:pPr>
      <w:rPr>
        <w:rFonts w:ascii="Symbol" w:hAnsi="Symbol" w:hint="default"/>
      </w:rPr>
    </w:lvl>
    <w:lvl w:ilvl="7" w:tplc="04210003" w:tentative="1">
      <w:start w:val="1"/>
      <w:numFmt w:val="bullet"/>
      <w:lvlText w:val="o"/>
      <w:lvlJc w:val="left"/>
      <w:pPr>
        <w:ind w:left="5681" w:hanging="360"/>
      </w:pPr>
      <w:rPr>
        <w:rFonts w:ascii="Courier New" w:hAnsi="Courier New" w:cs="Courier New" w:hint="default"/>
      </w:rPr>
    </w:lvl>
    <w:lvl w:ilvl="8" w:tplc="04210005" w:tentative="1">
      <w:start w:val="1"/>
      <w:numFmt w:val="bullet"/>
      <w:lvlText w:val=""/>
      <w:lvlJc w:val="left"/>
      <w:pPr>
        <w:ind w:left="6401" w:hanging="360"/>
      </w:pPr>
      <w:rPr>
        <w:rFonts w:ascii="Wingdings" w:hAnsi="Wingdings" w:hint="default"/>
      </w:rPr>
    </w:lvl>
  </w:abstractNum>
  <w:abstractNum w:abstractNumId="7" w15:restartNumberingAfterBreak="0">
    <w:nsid w:val="14495713"/>
    <w:multiLevelType w:val="multilevel"/>
    <w:tmpl w:val="4F9A2EC0"/>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8" w15:restartNumberingAfterBreak="0">
    <w:nsid w:val="14A70577"/>
    <w:multiLevelType w:val="hybridMultilevel"/>
    <w:tmpl w:val="B3984536"/>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9" w15:restartNumberingAfterBreak="0">
    <w:nsid w:val="17204F2E"/>
    <w:multiLevelType w:val="hybridMultilevel"/>
    <w:tmpl w:val="DC8A46BC"/>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D91518"/>
    <w:multiLevelType w:val="multilevel"/>
    <w:tmpl w:val="CF78B17A"/>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BFD7AB8"/>
    <w:multiLevelType w:val="hybridMultilevel"/>
    <w:tmpl w:val="143E05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E0E338E"/>
    <w:multiLevelType w:val="multilevel"/>
    <w:tmpl w:val="4F9A2EC0"/>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3" w15:restartNumberingAfterBreak="0">
    <w:nsid w:val="1EA7207C"/>
    <w:multiLevelType w:val="hybridMultilevel"/>
    <w:tmpl w:val="3266E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9F2DE5"/>
    <w:multiLevelType w:val="hybridMultilevel"/>
    <w:tmpl w:val="6AF6C1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772726"/>
    <w:multiLevelType w:val="hybridMultilevel"/>
    <w:tmpl w:val="20EE9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6C2AE5"/>
    <w:multiLevelType w:val="hybridMultilevel"/>
    <w:tmpl w:val="143E05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F4933E4"/>
    <w:multiLevelType w:val="hybridMultilevel"/>
    <w:tmpl w:val="272C49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467D00"/>
    <w:multiLevelType w:val="hybridMultilevel"/>
    <w:tmpl w:val="7E90ED9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807376"/>
    <w:multiLevelType w:val="multilevel"/>
    <w:tmpl w:val="A1BE729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C013C8F"/>
    <w:multiLevelType w:val="hybridMultilevel"/>
    <w:tmpl w:val="04BE6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FD4F9A"/>
    <w:multiLevelType w:val="hybridMultilevel"/>
    <w:tmpl w:val="4E4E6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5F116D"/>
    <w:multiLevelType w:val="hybridMultilevel"/>
    <w:tmpl w:val="7F3EE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3214F0"/>
    <w:multiLevelType w:val="hybridMultilevel"/>
    <w:tmpl w:val="78362888"/>
    <w:lvl w:ilvl="0" w:tplc="04090019">
      <w:start w:val="1"/>
      <w:numFmt w:val="lowerLetter"/>
      <w:lvlText w:val="%1."/>
      <w:lvlJc w:val="left"/>
      <w:pPr>
        <w:ind w:left="720" w:hanging="360"/>
      </w:pPr>
    </w:lvl>
    <w:lvl w:ilvl="1" w:tplc="766C78B4">
      <w:start w:val="1"/>
      <w:numFmt w:val="decimal"/>
      <w:lvlText w:val="%2."/>
      <w:lvlJc w:val="left"/>
      <w:pPr>
        <w:ind w:left="1383" w:hanging="39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C76952"/>
    <w:multiLevelType w:val="hybridMultilevel"/>
    <w:tmpl w:val="6AF6C1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E5769F"/>
    <w:multiLevelType w:val="hybridMultilevel"/>
    <w:tmpl w:val="F8767760"/>
    <w:lvl w:ilvl="0" w:tplc="5B0C6F2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4356C5"/>
    <w:multiLevelType w:val="hybridMultilevel"/>
    <w:tmpl w:val="07549540"/>
    <w:lvl w:ilvl="0" w:tplc="5B0C6F26">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15:restartNumberingAfterBreak="0">
    <w:nsid w:val="41800487"/>
    <w:multiLevelType w:val="hybridMultilevel"/>
    <w:tmpl w:val="CCEAE380"/>
    <w:lvl w:ilvl="0" w:tplc="5B0C6F2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105EEE"/>
    <w:multiLevelType w:val="hybridMultilevel"/>
    <w:tmpl w:val="278A3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FD4DF5"/>
    <w:multiLevelType w:val="hybridMultilevel"/>
    <w:tmpl w:val="E80A8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B4795F"/>
    <w:multiLevelType w:val="multilevel"/>
    <w:tmpl w:val="14C89C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8133C46"/>
    <w:multiLevelType w:val="hybridMultilevel"/>
    <w:tmpl w:val="7A64D4E4"/>
    <w:lvl w:ilvl="0" w:tplc="5B0C6F2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B836CD"/>
    <w:multiLevelType w:val="hybridMultilevel"/>
    <w:tmpl w:val="3A788F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D783F00"/>
    <w:multiLevelType w:val="hybridMultilevel"/>
    <w:tmpl w:val="2DE05A28"/>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4" w15:restartNumberingAfterBreak="0">
    <w:nsid w:val="51637FA7"/>
    <w:multiLevelType w:val="hybridMultilevel"/>
    <w:tmpl w:val="EDBE3FD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5" w15:restartNumberingAfterBreak="0">
    <w:nsid w:val="527F1BA0"/>
    <w:multiLevelType w:val="hybridMultilevel"/>
    <w:tmpl w:val="F3ACBE2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5A943BE6"/>
    <w:multiLevelType w:val="hybridMultilevel"/>
    <w:tmpl w:val="2FF2C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2201A2"/>
    <w:multiLevelType w:val="hybridMultilevel"/>
    <w:tmpl w:val="8C18E5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D490ECE"/>
    <w:multiLevelType w:val="hybridMultilevel"/>
    <w:tmpl w:val="28B89F74"/>
    <w:lvl w:ilvl="0" w:tplc="04210001">
      <w:start w:val="1"/>
      <w:numFmt w:val="bullet"/>
      <w:lvlText w:val=""/>
      <w:lvlJc w:val="left"/>
      <w:pPr>
        <w:ind w:left="1446" w:hanging="360"/>
      </w:pPr>
      <w:rPr>
        <w:rFonts w:ascii="Symbol" w:hAnsi="Symbol" w:hint="default"/>
      </w:rPr>
    </w:lvl>
    <w:lvl w:ilvl="1" w:tplc="04210003" w:tentative="1">
      <w:start w:val="1"/>
      <w:numFmt w:val="bullet"/>
      <w:lvlText w:val="o"/>
      <w:lvlJc w:val="left"/>
      <w:pPr>
        <w:ind w:left="2166" w:hanging="360"/>
      </w:pPr>
      <w:rPr>
        <w:rFonts w:ascii="Courier New" w:hAnsi="Courier New" w:cs="Courier New" w:hint="default"/>
      </w:rPr>
    </w:lvl>
    <w:lvl w:ilvl="2" w:tplc="04210005" w:tentative="1">
      <w:start w:val="1"/>
      <w:numFmt w:val="bullet"/>
      <w:lvlText w:val=""/>
      <w:lvlJc w:val="left"/>
      <w:pPr>
        <w:ind w:left="2886" w:hanging="360"/>
      </w:pPr>
      <w:rPr>
        <w:rFonts w:ascii="Wingdings" w:hAnsi="Wingdings" w:hint="default"/>
      </w:rPr>
    </w:lvl>
    <w:lvl w:ilvl="3" w:tplc="04210001" w:tentative="1">
      <w:start w:val="1"/>
      <w:numFmt w:val="bullet"/>
      <w:lvlText w:val=""/>
      <w:lvlJc w:val="left"/>
      <w:pPr>
        <w:ind w:left="3606" w:hanging="360"/>
      </w:pPr>
      <w:rPr>
        <w:rFonts w:ascii="Symbol" w:hAnsi="Symbol" w:hint="default"/>
      </w:rPr>
    </w:lvl>
    <w:lvl w:ilvl="4" w:tplc="04210003" w:tentative="1">
      <w:start w:val="1"/>
      <w:numFmt w:val="bullet"/>
      <w:lvlText w:val="o"/>
      <w:lvlJc w:val="left"/>
      <w:pPr>
        <w:ind w:left="4326" w:hanging="360"/>
      </w:pPr>
      <w:rPr>
        <w:rFonts w:ascii="Courier New" w:hAnsi="Courier New" w:cs="Courier New" w:hint="default"/>
      </w:rPr>
    </w:lvl>
    <w:lvl w:ilvl="5" w:tplc="04210005" w:tentative="1">
      <w:start w:val="1"/>
      <w:numFmt w:val="bullet"/>
      <w:lvlText w:val=""/>
      <w:lvlJc w:val="left"/>
      <w:pPr>
        <w:ind w:left="5046" w:hanging="360"/>
      </w:pPr>
      <w:rPr>
        <w:rFonts w:ascii="Wingdings" w:hAnsi="Wingdings" w:hint="default"/>
      </w:rPr>
    </w:lvl>
    <w:lvl w:ilvl="6" w:tplc="04210001" w:tentative="1">
      <w:start w:val="1"/>
      <w:numFmt w:val="bullet"/>
      <w:lvlText w:val=""/>
      <w:lvlJc w:val="left"/>
      <w:pPr>
        <w:ind w:left="5766" w:hanging="360"/>
      </w:pPr>
      <w:rPr>
        <w:rFonts w:ascii="Symbol" w:hAnsi="Symbol" w:hint="default"/>
      </w:rPr>
    </w:lvl>
    <w:lvl w:ilvl="7" w:tplc="04210003" w:tentative="1">
      <w:start w:val="1"/>
      <w:numFmt w:val="bullet"/>
      <w:lvlText w:val="o"/>
      <w:lvlJc w:val="left"/>
      <w:pPr>
        <w:ind w:left="6486" w:hanging="360"/>
      </w:pPr>
      <w:rPr>
        <w:rFonts w:ascii="Courier New" w:hAnsi="Courier New" w:cs="Courier New" w:hint="default"/>
      </w:rPr>
    </w:lvl>
    <w:lvl w:ilvl="8" w:tplc="04210005" w:tentative="1">
      <w:start w:val="1"/>
      <w:numFmt w:val="bullet"/>
      <w:lvlText w:val=""/>
      <w:lvlJc w:val="left"/>
      <w:pPr>
        <w:ind w:left="7206" w:hanging="360"/>
      </w:pPr>
      <w:rPr>
        <w:rFonts w:ascii="Wingdings" w:hAnsi="Wingdings" w:hint="default"/>
      </w:rPr>
    </w:lvl>
  </w:abstractNum>
  <w:abstractNum w:abstractNumId="39" w15:restartNumberingAfterBreak="0">
    <w:nsid w:val="615B2447"/>
    <w:multiLevelType w:val="hybridMultilevel"/>
    <w:tmpl w:val="9126D944"/>
    <w:lvl w:ilvl="0" w:tplc="0409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15:restartNumberingAfterBreak="0">
    <w:nsid w:val="63D40ADE"/>
    <w:multiLevelType w:val="hybridMultilevel"/>
    <w:tmpl w:val="3F503E5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690F323D"/>
    <w:multiLevelType w:val="multilevel"/>
    <w:tmpl w:val="0AAA967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6B3F13DB"/>
    <w:multiLevelType w:val="hybridMultilevel"/>
    <w:tmpl w:val="DF766836"/>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3" w15:restartNumberingAfterBreak="0">
    <w:nsid w:val="6E3B2E20"/>
    <w:multiLevelType w:val="hybridMultilevel"/>
    <w:tmpl w:val="575242B8"/>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4" w15:restartNumberingAfterBreak="0">
    <w:nsid w:val="6FF271E4"/>
    <w:multiLevelType w:val="hybridMultilevel"/>
    <w:tmpl w:val="DF1A6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0250916"/>
    <w:multiLevelType w:val="multilevel"/>
    <w:tmpl w:val="7EEEE1D4"/>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5DB3486"/>
    <w:multiLevelType w:val="hybridMultilevel"/>
    <w:tmpl w:val="695C552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78147143"/>
    <w:multiLevelType w:val="hybridMultilevel"/>
    <w:tmpl w:val="75F0DE88"/>
    <w:lvl w:ilvl="0" w:tplc="0409000F">
      <w:start w:val="1"/>
      <w:numFmt w:val="decimal"/>
      <w:lvlText w:val="%1."/>
      <w:lvlJc w:val="left"/>
      <w:pPr>
        <w:ind w:left="720" w:hanging="360"/>
      </w:pPr>
      <w:rPr>
        <w:rFonts w:hint="default"/>
      </w:rPr>
    </w:lvl>
    <w:lvl w:ilvl="1" w:tplc="697A0F0A">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B3E515A"/>
    <w:multiLevelType w:val="hybridMultilevel"/>
    <w:tmpl w:val="56546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BA84015"/>
    <w:multiLevelType w:val="multilevel"/>
    <w:tmpl w:val="79DEA9A2"/>
    <w:lvl w:ilvl="0">
      <w:start w:val="1"/>
      <w:numFmt w:val="decimal"/>
      <w:lvlText w:val="%1."/>
      <w:lvlJc w:val="left"/>
      <w:pPr>
        <w:ind w:left="1211" w:hanging="360"/>
      </w:pPr>
      <w:rPr>
        <w:rFonts w:ascii="Times New Roman" w:eastAsiaTheme="minorHAnsi" w:hAnsi="Times New Roman" w:cs="Times New Roman"/>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num w:numId="1">
    <w:abstractNumId w:val="32"/>
  </w:num>
  <w:num w:numId="2">
    <w:abstractNumId w:val="2"/>
  </w:num>
  <w:num w:numId="3">
    <w:abstractNumId w:val="7"/>
  </w:num>
  <w:num w:numId="4">
    <w:abstractNumId w:val="38"/>
  </w:num>
  <w:num w:numId="5">
    <w:abstractNumId w:val="34"/>
  </w:num>
  <w:num w:numId="6">
    <w:abstractNumId w:val="39"/>
  </w:num>
  <w:num w:numId="7">
    <w:abstractNumId w:val="3"/>
  </w:num>
  <w:num w:numId="8">
    <w:abstractNumId w:val="31"/>
  </w:num>
  <w:num w:numId="9">
    <w:abstractNumId w:val="23"/>
  </w:num>
  <w:num w:numId="10">
    <w:abstractNumId w:val="30"/>
  </w:num>
  <w:num w:numId="11">
    <w:abstractNumId w:val="24"/>
  </w:num>
  <w:num w:numId="12">
    <w:abstractNumId w:val="14"/>
  </w:num>
  <w:num w:numId="13">
    <w:abstractNumId w:val="36"/>
  </w:num>
  <w:num w:numId="14">
    <w:abstractNumId w:val="47"/>
  </w:num>
  <w:num w:numId="15">
    <w:abstractNumId w:val="20"/>
  </w:num>
  <w:num w:numId="16">
    <w:abstractNumId w:val="25"/>
  </w:num>
  <w:num w:numId="17">
    <w:abstractNumId w:val="28"/>
  </w:num>
  <w:num w:numId="18">
    <w:abstractNumId w:val="33"/>
  </w:num>
  <w:num w:numId="19">
    <w:abstractNumId w:val="1"/>
  </w:num>
  <w:num w:numId="20">
    <w:abstractNumId w:val="42"/>
  </w:num>
  <w:num w:numId="21">
    <w:abstractNumId w:val="43"/>
  </w:num>
  <w:num w:numId="22">
    <w:abstractNumId w:val="37"/>
  </w:num>
  <w:num w:numId="23">
    <w:abstractNumId w:val="21"/>
  </w:num>
  <w:num w:numId="24">
    <w:abstractNumId w:val="18"/>
  </w:num>
  <w:num w:numId="25">
    <w:abstractNumId w:val="9"/>
  </w:num>
  <w:num w:numId="26">
    <w:abstractNumId w:val="27"/>
  </w:num>
  <w:num w:numId="27">
    <w:abstractNumId w:val="48"/>
  </w:num>
  <w:num w:numId="28">
    <w:abstractNumId w:val="19"/>
  </w:num>
  <w:num w:numId="29">
    <w:abstractNumId w:val="45"/>
  </w:num>
  <w:num w:numId="30">
    <w:abstractNumId w:val="10"/>
  </w:num>
  <w:num w:numId="31">
    <w:abstractNumId w:val="4"/>
  </w:num>
  <w:num w:numId="32">
    <w:abstractNumId w:val="15"/>
  </w:num>
  <w:num w:numId="33">
    <w:abstractNumId w:val="49"/>
  </w:num>
  <w:num w:numId="34">
    <w:abstractNumId w:val="29"/>
  </w:num>
  <w:num w:numId="35">
    <w:abstractNumId w:val="13"/>
  </w:num>
  <w:num w:numId="36">
    <w:abstractNumId w:val="8"/>
  </w:num>
  <w:num w:numId="37">
    <w:abstractNumId w:val="17"/>
  </w:num>
  <w:num w:numId="38">
    <w:abstractNumId w:val="12"/>
  </w:num>
  <w:num w:numId="39">
    <w:abstractNumId w:val="46"/>
  </w:num>
  <w:num w:numId="40">
    <w:abstractNumId w:val="40"/>
  </w:num>
  <w:num w:numId="41">
    <w:abstractNumId w:val="0"/>
  </w:num>
  <w:num w:numId="42">
    <w:abstractNumId w:val="16"/>
  </w:num>
  <w:num w:numId="43">
    <w:abstractNumId w:val="11"/>
  </w:num>
  <w:num w:numId="44">
    <w:abstractNumId w:val="22"/>
  </w:num>
  <w:num w:numId="45">
    <w:abstractNumId w:val="5"/>
  </w:num>
  <w:num w:numId="46">
    <w:abstractNumId w:val="6"/>
  </w:num>
  <w:num w:numId="47">
    <w:abstractNumId w:val="26"/>
  </w:num>
  <w:num w:numId="48">
    <w:abstractNumId w:val="44"/>
  </w:num>
  <w:num w:numId="49">
    <w:abstractNumId w:val="35"/>
  </w:num>
  <w:num w:numId="50">
    <w:abstractNumId w:val="4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rmala Nirmala">
    <w15:presenceInfo w15:providerId="Windows Live" w15:userId="913b7d5fe97b35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ENInstantFormat&gt;"/>
    <w:docVar w:name="EN.Layout" w:val="&lt;ENLayout&gt;&lt;Style&gt;Vancouver 1&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fefr0ta6szvfiedtrlpvd0p2vpw52spv0aw&quot;&gt;My EndNote Library&lt;record-ids&gt;&lt;item&gt;1&lt;/item&gt;&lt;item&gt;3&lt;/item&gt;&lt;item&gt;6&lt;/item&gt;&lt;item&gt;7&lt;/item&gt;&lt;item&gt;9&lt;/item&gt;&lt;item&gt;12&lt;/item&gt;&lt;item&gt;15&lt;/item&gt;&lt;item&gt;17&lt;/item&gt;&lt;item&gt;18&lt;/item&gt;&lt;item&gt;19&lt;/item&gt;&lt;item&gt;21&lt;/item&gt;&lt;item&gt;22&lt;/item&gt;&lt;item&gt;23&lt;/item&gt;&lt;item&gt;26&lt;/item&gt;&lt;item&gt;30&lt;/item&gt;&lt;item&gt;34&lt;/item&gt;&lt;item&gt;35&lt;/item&gt;&lt;item&gt;37&lt;/item&gt;&lt;item&gt;53&lt;/item&gt;&lt;item&gt;56&lt;/item&gt;&lt;item&gt;61&lt;/item&gt;&lt;item&gt;62&lt;/item&gt;&lt;item&gt;66&lt;/item&gt;&lt;item&gt;69&lt;/item&gt;&lt;item&gt;70&lt;/item&gt;&lt;item&gt;72&lt;/item&gt;&lt;item&gt;73&lt;/item&gt;&lt;item&gt;75&lt;/item&gt;&lt;item&gt;76&lt;/item&gt;&lt;item&gt;78&lt;/item&gt;&lt;item&gt;79&lt;/item&gt;&lt;item&gt;80&lt;/item&gt;&lt;item&gt;81&lt;/item&gt;&lt;item&gt;82&lt;/item&gt;&lt;item&gt;84&lt;/item&gt;&lt;item&gt;86&lt;/item&gt;&lt;item&gt;87&lt;/item&gt;&lt;item&gt;89&lt;/item&gt;&lt;item&gt;90&lt;/item&gt;&lt;item&gt;94&lt;/item&gt;&lt;item&gt;95&lt;/item&gt;&lt;item&gt;99&lt;/item&gt;&lt;item&gt;101&lt;/item&gt;&lt;item&gt;103&lt;/item&gt;&lt;item&gt;104&lt;/item&gt;&lt;item&gt;105&lt;/item&gt;&lt;/record-ids&gt;&lt;/item&gt;&lt;/Libraries&gt;"/>
  </w:docVars>
  <w:rsids>
    <w:rsidRoot w:val="00494E5C"/>
    <w:rsid w:val="000016AD"/>
    <w:rsid w:val="000173B1"/>
    <w:rsid w:val="00021073"/>
    <w:rsid w:val="0002306C"/>
    <w:rsid w:val="0002471D"/>
    <w:rsid w:val="00043389"/>
    <w:rsid w:val="00050394"/>
    <w:rsid w:val="00051390"/>
    <w:rsid w:val="00052A9B"/>
    <w:rsid w:val="00053668"/>
    <w:rsid w:val="000538C2"/>
    <w:rsid w:val="00053FFF"/>
    <w:rsid w:val="0005436E"/>
    <w:rsid w:val="00056A4B"/>
    <w:rsid w:val="0006068F"/>
    <w:rsid w:val="00063A14"/>
    <w:rsid w:val="00065BB4"/>
    <w:rsid w:val="00066E90"/>
    <w:rsid w:val="00073C8F"/>
    <w:rsid w:val="000809C9"/>
    <w:rsid w:val="000911DB"/>
    <w:rsid w:val="000950C5"/>
    <w:rsid w:val="000A0992"/>
    <w:rsid w:val="000A2A15"/>
    <w:rsid w:val="000A57CA"/>
    <w:rsid w:val="000A6250"/>
    <w:rsid w:val="000B5A26"/>
    <w:rsid w:val="000C34C8"/>
    <w:rsid w:val="000D3412"/>
    <w:rsid w:val="000D77D8"/>
    <w:rsid w:val="000E0099"/>
    <w:rsid w:val="000E691F"/>
    <w:rsid w:val="000F4695"/>
    <w:rsid w:val="000F610C"/>
    <w:rsid w:val="00100127"/>
    <w:rsid w:val="001140A5"/>
    <w:rsid w:val="0011674A"/>
    <w:rsid w:val="0011796B"/>
    <w:rsid w:val="00122AC9"/>
    <w:rsid w:val="0012394C"/>
    <w:rsid w:val="0012470A"/>
    <w:rsid w:val="0012665C"/>
    <w:rsid w:val="00135AC8"/>
    <w:rsid w:val="00140B3C"/>
    <w:rsid w:val="00146BBA"/>
    <w:rsid w:val="00150502"/>
    <w:rsid w:val="00151160"/>
    <w:rsid w:val="00151F04"/>
    <w:rsid w:val="00155DA9"/>
    <w:rsid w:val="00165FBA"/>
    <w:rsid w:val="001714AD"/>
    <w:rsid w:val="001971E0"/>
    <w:rsid w:val="001A0E18"/>
    <w:rsid w:val="001A466B"/>
    <w:rsid w:val="001A7BA2"/>
    <w:rsid w:val="001C7574"/>
    <w:rsid w:val="001C7FC3"/>
    <w:rsid w:val="001D118B"/>
    <w:rsid w:val="001D504D"/>
    <w:rsid w:val="001D6F11"/>
    <w:rsid w:val="001D7516"/>
    <w:rsid w:val="001E5309"/>
    <w:rsid w:val="001F36D4"/>
    <w:rsid w:val="001F6030"/>
    <w:rsid w:val="00202C7E"/>
    <w:rsid w:val="00205ABB"/>
    <w:rsid w:val="00215416"/>
    <w:rsid w:val="00230C1B"/>
    <w:rsid w:val="00236BF6"/>
    <w:rsid w:val="00236CE8"/>
    <w:rsid w:val="00237C5D"/>
    <w:rsid w:val="00242A68"/>
    <w:rsid w:val="00260CFF"/>
    <w:rsid w:val="00260E60"/>
    <w:rsid w:val="00267E51"/>
    <w:rsid w:val="00270A8C"/>
    <w:rsid w:val="00294539"/>
    <w:rsid w:val="0029500A"/>
    <w:rsid w:val="00296F15"/>
    <w:rsid w:val="002A6A88"/>
    <w:rsid w:val="002B0196"/>
    <w:rsid w:val="002B5383"/>
    <w:rsid w:val="002B6535"/>
    <w:rsid w:val="002B675F"/>
    <w:rsid w:val="002B7F86"/>
    <w:rsid w:val="002C13F1"/>
    <w:rsid w:val="002D2864"/>
    <w:rsid w:val="002D420B"/>
    <w:rsid w:val="002E48A4"/>
    <w:rsid w:val="002E5F96"/>
    <w:rsid w:val="00314C85"/>
    <w:rsid w:val="00316E19"/>
    <w:rsid w:val="00331D8C"/>
    <w:rsid w:val="00342984"/>
    <w:rsid w:val="00345B66"/>
    <w:rsid w:val="003462B5"/>
    <w:rsid w:val="00350126"/>
    <w:rsid w:val="0035134D"/>
    <w:rsid w:val="00355785"/>
    <w:rsid w:val="00364767"/>
    <w:rsid w:val="00366424"/>
    <w:rsid w:val="00370EF8"/>
    <w:rsid w:val="0037104C"/>
    <w:rsid w:val="003716E5"/>
    <w:rsid w:val="003739CC"/>
    <w:rsid w:val="00377D7F"/>
    <w:rsid w:val="003866C6"/>
    <w:rsid w:val="00397085"/>
    <w:rsid w:val="003A229C"/>
    <w:rsid w:val="003A42BC"/>
    <w:rsid w:val="003A7E69"/>
    <w:rsid w:val="003B09FE"/>
    <w:rsid w:val="003B28FF"/>
    <w:rsid w:val="003B4E4E"/>
    <w:rsid w:val="003C6BFE"/>
    <w:rsid w:val="003D2985"/>
    <w:rsid w:val="003D66C2"/>
    <w:rsid w:val="003E04A6"/>
    <w:rsid w:val="003E1DFA"/>
    <w:rsid w:val="003E1F24"/>
    <w:rsid w:val="003E3022"/>
    <w:rsid w:val="003E4D9D"/>
    <w:rsid w:val="003F05E9"/>
    <w:rsid w:val="003F47B3"/>
    <w:rsid w:val="003F79E6"/>
    <w:rsid w:val="00404C93"/>
    <w:rsid w:val="00406B29"/>
    <w:rsid w:val="00417D63"/>
    <w:rsid w:val="004377B7"/>
    <w:rsid w:val="00443C43"/>
    <w:rsid w:val="00446568"/>
    <w:rsid w:val="004726FF"/>
    <w:rsid w:val="0047612A"/>
    <w:rsid w:val="00484441"/>
    <w:rsid w:val="00494E5C"/>
    <w:rsid w:val="004A5999"/>
    <w:rsid w:val="004A636C"/>
    <w:rsid w:val="004D5E52"/>
    <w:rsid w:val="004D64EE"/>
    <w:rsid w:val="004D70F5"/>
    <w:rsid w:val="004E09E0"/>
    <w:rsid w:val="004E43BD"/>
    <w:rsid w:val="004E4CBE"/>
    <w:rsid w:val="00511F31"/>
    <w:rsid w:val="0053156D"/>
    <w:rsid w:val="00541E18"/>
    <w:rsid w:val="005425FF"/>
    <w:rsid w:val="005617DD"/>
    <w:rsid w:val="00567BC2"/>
    <w:rsid w:val="0057338E"/>
    <w:rsid w:val="00580AB6"/>
    <w:rsid w:val="0058485D"/>
    <w:rsid w:val="005952E5"/>
    <w:rsid w:val="005A1E17"/>
    <w:rsid w:val="005A20D5"/>
    <w:rsid w:val="005A2857"/>
    <w:rsid w:val="005B00C9"/>
    <w:rsid w:val="005D4989"/>
    <w:rsid w:val="005D5A0F"/>
    <w:rsid w:val="005E2A18"/>
    <w:rsid w:val="005E4FFE"/>
    <w:rsid w:val="005F087A"/>
    <w:rsid w:val="005F2EE6"/>
    <w:rsid w:val="005F4E1A"/>
    <w:rsid w:val="005F4EEF"/>
    <w:rsid w:val="005F65B4"/>
    <w:rsid w:val="006031F7"/>
    <w:rsid w:val="0061170D"/>
    <w:rsid w:val="006141FA"/>
    <w:rsid w:val="00625DF0"/>
    <w:rsid w:val="00626269"/>
    <w:rsid w:val="006275B8"/>
    <w:rsid w:val="00633E87"/>
    <w:rsid w:val="006358A3"/>
    <w:rsid w:val="00635E70"/>
    <w:rsid w:val="00637C7E"/>
    <w:rsid w:val="006423D3"/>
    <w:rsid w:val="006443B6"/>
    <w:rsid w:val="00646767"/>
    <w:rsid w:val="00647B46"/>
    <w:rsid w:val="00655A73"/>
    <w:rsid w:val="006615C9"/>
    <w:rsid w:val="00665170"/>
    <w:rsid w:val="0066771B"/>
    <w:rsid w:val="00670576"/>
    <w:rsid w:val="00674088"/>
    <w:rsid w:val="006801D0"/>
    <w:rsid w:val="00685A6D"/>
    <w:rsid w:val="00693901"/>
    <w:rsid w:val="006A4230"/>
    <w:rsid w:val="006A74C0"/>
    <w:rsid w:val="006B0200"/>
    <w:rsid w:val="006B6881"/>
    <w:rsid w:val="006C63CF"/>
    <w:rsid w:val="006C6EDC"/>
    <w:rsid w:val="006D3CCC"/>
    <w:rsid w:val="006E120B"/>
    <w:rsid w:val="006E72A3"/>
    <w:rsid w:val="00710566"/>
    <w:rsid w:val="00710AFD"/>
    <w:rsid w:val="007139C1"/>
    <w:rsid w:val="007234E7"/>
    <w:rsid w:val="00733CFC"/>
    <w:rsid w:val="00750846"/>
    <w:rsid w:val="007541B5"/>
    <w:rsid w:val="007569D2"/>
    <w:rsid w:val="00763A7D"/>
    <w:rsid w:val="007641C0"/>
    <w:rsid w:val="00767635"/>
    <w:rsid w:val="00771624"/>
    <w:rsid w:val="00782A16"/>
    <w:rsid w:val="00791762"/>
    <w:rsid w:val="007A2D4D"/>
    <w:rsid w:val="007B4961"/>
    <w:rsid w:val="007B53B4"/>
    <w:rsid w:val="007D26F9"/>
    <w:rsid w:val="007E3093"/>
    <w:rsid w:val="007E4620"/>
    <w:rsid w:val="007F5D53"/>
    <w:rsid w:val="00811814"/>
    <w:rsid w:val="00817C85"/>
    <w:rsid w:val="00825506"/>
    <w:rsid w:val="008307EF"/>
    <w:rsid w:val="00830845"/>
    <w:rsid w:val="00847751"/>
    <w:rsid w:val="00870804"/>
    <w:rsid w:val="00870B0A"/>
    <w:rsid w:val="00870C4C"/>
    <w:rsid w:val="008748A9"/>
    <w:rsid w:val="008824CC"/>
    <w:rsid w:val="00890285"/>
    <w:rsid w:val="008918C7"/>
    <w:rsid w:val="00893C53"/>
    <w:rsid w:val="008A2996"/>
    <w:rsid w:val="008A46DC"/>
    <w:rsid w:val="008A5039"/>
    <w:rsid w:val="008C387F"/>
    <w:rsid w:val="008C414A"/>
    <w:rsid w:val="008C77C7"/>
    <w:rsid w:val="008E19FA"/>
    <w:rsid w:val="008F6A81"/>
    <w:rsid w:val="00901166"/>
    <w:rsid w:val="00907713"/>
    <w:rsid w:val="00921D3D"/>
    <w:rsid w:val="00930939"/>
    <w:rsid w:val="00951EF3"/>
    <w:rsid w:val="00952DB9"/>
    <w:rsid w:val="00957453"/>
    <w:rsid w:val="0098537A"/>
    <w:rsid w:val="009B31A7"/>
    <w:rsid w:val="009B3850"/>
    <w:rsid w:val="009B3FDD"/>
    <w:rsid w:val="009B55CE"/>
    <w:rsid w:val="009C2E23"/>
    <w:rsid w:val="009D01E5"/>
    <w:rsid w:val="009D4C22"/>
    <w:rsid w:val="009F11D1"/>
    <w:rsid w:val="009F5298"/>
    <w:rsid w:val="009F6C74"/>
    <w:rsid w:val="009F6E31"/>
    <w:rsid w:val="00A016E6"/>
    <w:rsid w:val="00A07317"/>
    <w:rsid w:val="00A13EAC"/>
    <w:rsid w:val="00A21E61"/>
    <w:rsid w:val="00A228A2"/>
    <w:rsid w:val="00A238CF"/>
    <w:rsid w:val="00A31324"/>
    <w:rsid w:val="00A34E4B"/>
    <w:rsid w:val="00A36572"/>
    <w:rsid w:val="00A4148D"/>
    <w:rsid w:val="00A42770"/>
    <w:rsid w:val="00A45251"/>
    <w:rsid w:val="00A525AF"/>
    <w:rsid w:val="00A53416"/>
    <w:rsid w:val="00A7101D"/>
    <w:rsid w:val="00A74EBC"/>
    <w:rsid w:val="00A82927"/>
    <w:rsid w:val="00A84F3F"/>
    <w:rsid w:val="00A926F8"/>
    <w:rsid w:val="00A95D6A"/>
    <w:rsid w:val="00A95D91"/>
    <w:rsid w:val="00A97A5E"/>
    <w:rsid w:val="00AA194F"/>
    <w:rsid w:val="00AA33E7"/>
    <w:rsid w:val="00AB41F7"/>
    <w:rsid w:val="00AB42CC"/>
    <w:rsid w:val="00AB450A"/>
    <w:rsid w:val="00AD19F4"/>
    <w:rsid w:val="00AD3F01"/>
    <w:rsid w:val="00AD4270"/>
    <w:rsid w:val="00AE03CB"/>
    <w:rsid w:val="00AE1C10"/>
    <w:rsid w:val="00AF57C3"/>
    <w:rsid w:val="00AF5F93"/>
    <w:rsid w:val="00AF7EC1"/>
    <w:rsid w:val="00B11904"/>
    <w:rsid w:val="00B138AA"/>
    <w:rsid w:val="00B24EC0"/>
    <w:rsid w:val="00B34624"/>
    <w:rsid w:val="00B36170"/>
    <w:rsid w:val="00B47534"/>
    <w:rsid w:val="00B4793E"/>
    <w:rsid w:val="00B708A3"/>
    <w:rsid w:val="00B7780F"/>
    <w:rsid w:val="00B77BE5"/>
    <w:rsid w:val="00B80263"/>
    <w:rsid w:val="00B95A82"/>
    <w:rsid w:val="00BA444F"/>
    <w:rsid w:val="00BB10E5"/>
    <w:rsid w:val="00BB65BF"/>
    <w:rsid w:val="00BB7440"/>
    <w:rsid w:val="00BC1EDA"/>
    <w:rsid w:val="00BC29D1"/>
    <w:rsid w:val="00BC407E"/>
    <w:rsid w:val="00BC6B9C"/>
    <w:rsid w:val="00BE6CA8"/>
    <w:rsid w:val="00BF2BCA"/>
    <w:rsid w:val="00BF4751"/>
    <w:rsid w:val="00BF609A"/>
    <w:rsid w:val="00BF71E9"/>
    <w:rsid w:val="00C04486"/>
    <w:rsid w:val="00C07673"/>
    <w:rsid w:val="00C14882"/>
    <w:rsid w:val="00C16265"/>
    <w:rsid w:val="00C22B45"/>
    <w:rsid w:val="00C43A89"/>
    <w:rsid w:val="00C466BB"/>
    <w:rsid w:val="00C5438B"/>
    <w:rsid w:val="00C54DE5"/>
    <w:rsid w:val="00C670B4"/>
    <w:rsid w:val="00C733AD"/>
    <w:rsid w:val="00C73A74"/>
    <w:rsid w:val="00C76A83"/>
    <w:rsid w:val="00C7703C"/>
    <w:rsid w:val="00C8417F"/>
    <w:rsid w:val="00C86B04"/>
    <w:rsid w:val="00C90DD9"/>
    <w:rsid w:val="00CA6B74"/>
    <w:rsid w:val="00CB1AC0"/>
    <w:rsid w:val="00CB2835"/>
    <w:rsid w:val="00CB39A2"/>
    <w:rsid w:val="00CC1825"/>
    <w:rsid w:val="00CE07E2"/>
    <w:rsid w:val="00CE50AE"/>
    <w:rsid w:val="00CF2823"/>
    <w:rsid w:val="00CF28AE"/>
    <w:rsid w:val="00D01323"/>
    <w:rsid w:val="00D07DCA"/>
    <w:rsid w:val="00D1582E"/>
    <w:rsid w:val="00D159F8"/>
    <w:rsid w:val="00D2660F"/>
    <w:rsid w:val="00D3729D"/>
    <w:rsid w:val="00D46B9B"/>
    <w:rsid w:val="00D50492"/>
    <w:rsid w:val="00D52180"/>
    <w:rsid w:val="00D60CD2"/>
    <w:rsid w:val="00D653D3"/>
    <w:rsid w:val="00D664EE"/>
    <w:rsid w:val="00D7250D"/>
    <w:rsid w:val="00D7438C"/>
    <w:rsid w:val="00D76FC3"/>
    <w:rsid w:val="00D843FF"/>
    <w:rsid w:val="00D85C62"/>
    <w:rsid w:val="00D876F3"/>
    <w:rsid w:val="00D919A0"/>
    <w:rsid w:val="00D94544"/>
    <w:rsid w:val="00D952F3"/>
    <w:rsid w:val="00DA0FB8"/>
    <w:rsid w:val="00DA3487"/>
    <w:rsid w:val="00DA34F1"/>
    <w:rsid w:val="00DA76F0"/>
    <w:rsid w:val="00DB4160"/>
    <w:rsid w:val="00DB531D"/>
    <w:rsid w:val="00DB5883"/>
    <w:rsid w:val="00DE019A"/>
    <w:rsid w:val="00DE29A6"/>
    <w:rsid w:val="00DE43BC"/>
    <w:rsid w:val="00DE5E81"/>
    <w:rsid w:val="00DE64C1"/>
    <w:rsid w:val="00DE79C7"/>
    <w:rsid w:val="00DF301E"/>
    <w:rsid w:val="00E018EF"/>
    <w:rsid w:val="00E05551"/>
    <w:rsid w:val="00E13BA8"/>
    <w:rsid w:val="00E16862"/>
    <w:rsid w:val="00E16CB1"/>
    <w:rsid w:val="00E2066A"/>
    <w:rsid w:val="00E21D9C"/>
    <w:rsid w:val="00E254D2"/>
    <w:rsid w:val="00E33F27"/>
    <w:rsid w:val="00E37D85"/>
    <w:rsid w:val="00E44B98"/>
    <w:rsid w:val="00E451AF"/>
    <w:rsid w:val="00E52535"/>
    <w:rsid w:val="00E53F4E"/>
    <w:rsid w:val="00E5592C"/>
    <w:rsid w:val="00E57F7A"/>
    <w:rsid w:val="00E66141"/>
    <w:rsid w:val="00E717A8"/>
    <w:rsid w:val="00E80658"/>
    <w:rsid w:val="00E83A1D"/>
    <w:rsid w:val="00E864FD"/>
    <w:rsid w:val="00E915AD"/>
    <w:rsid w:val="00E97F79"/>
    <w:rsid w:val="00EA0593"/>
    <w:rsid w:val="00EA4E71"/>
    <w:rsid w:val="00EA5B7F"/>
    <w:rsid w:val="00EB529B"/>
    <w:rsid w:val="00EB6AE9"/>
    <w:rsid w:val="00EC5439"/>
    <w:rsid w:val="00ED0733"/>
    <w:rsid w:val="00EE7D38"/>
    <w:rsid w:val="00EF5720"/>
    <w:rsid w:val="00F03204"/>
    <w:rsid w:val="00F068B5"/>
    <w:rsid w:val="00F06F8B"/>
    <w:rsid w:val="00F11590"/>
    <w:rsid w:val="00F14B2B"/>
    <w:rsid w:val="00F22938"/>
    <w:rsid w:val="00F23107"/>
    <w:rsid w:val="00F25F46"/>
    <w:rsid w:val="00F51254"/>
    <w:rsid w:val="00F602C9"/>
    <w:rsid w:val="00F60E91"/>
    <w:rsid w:val="00F62FD2"/>
    <w:rsid w:val="00F634D3"/>
    <w:rsid w:val="00F70D21"/>
    <w:rsid w:val="00F715B6"/>
    <w:rsid w:val="00F7193D"/>
    <w:rsid w:val="00F735EC"/>
    <w:rsid w:val="00F80608"/>
    <w:rsid w:val="00F83C81"/>
    <w:rsid w:val="00F863FA"/>
    <w:rsid w:val="00F867FF"/>
    <w:rsid w:val="00FA0BEB"/>
    <w:rsid w:val="00FA0F39"/>
    <w:rsid w:val="00FA57F4"/>
    <w:rsid w:val="00FA6F39"/>
    <w:rsid w:val="00FB0AC7"/>
    <w:rsid w:val="00FB137D"/>
    <w:rsid w:val="00FB45F9"/>
    <w:rsid w:val="00FB462D"/>
    <w:rsid w:val="00FC1844"/>
    <w:rsid w:val="00FC35FC"/>
    <w:rsid w:val="00FC71F8"/>
    <w:rsid w:val="00FD52FB"/>
    <w:rsid w:val="00FD6BE9"/>
    <w:rsid w:val="00FE1115"/>
    <w:rsid w:val="00FE643F"/>
    <w:rsid w:val="00FF5B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67DF97"/>
  <w15:docId w15:val="{E7EE4C12-0A4B-48F2-9C38-81E0AC7D8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4E5C"/>
  </w:style>
  <w:style w:type="paragraph" w:styleId="Heading1">
    <w:name w:val="heading 1"/>
    <w:basedOn w:val="Normal"/>
    <w:next w:val="Normal"/>
    <w:link w:val="Heading1Char"/>
    <w:uiPriority w:val="9"/>
    <w:qFormat/>
    <w:rsid w:val="00494E5C"/>
    <w:pPr>
      <w:autoSpaceDE w:val="0"/>
      <w:autoSpaceDN w:val="0"/>
      <w:adjustRightInd w:val="0"/>
      <w:spacing w:after="0" w:line="480" w:lineRule="auto"/>
      <w:jc w:val="center"/>
      <w:outlineLvl w:val="0"/>
    </w:pPr>
    <w:rPr>
      <w:rFonts w:ascii="Times New Roman" w:hAnsi="Times New Roman" w:cs="Times New Roman"/>
      <w:b/>
      <w:bCs/>
      <w:sz w:val="24"/>
      <w:szCs w:val="20"/>
    </w:rPr>
  </w:style>
  <w:style w:type="paragraph" w:styleId="Heading2">
    <w:name w:val="heading 2"/>
    <w:basedOn w:val="Normal"/>
    <w:next w:val="Normal"/>
    <w:link w:val="Heading2Char"/>
    <w:uiPriority w:val="9"/>
    <w:unhideWhenUsed/>
    <w:qFormat/>
    <w:rsid w:val="00DE64C1"/>
    <w:pPr>
      <w:outlineLvl w:val="1"/>
    </w:pPr>
    <w:rPr>
      <w:rFonts w:ascii="Times New Roman" w:hAnsi="Times New Roman" w:cs="Times New Roman"/>
      <w:b/>
      <w:sz w:val="24"/>
    </w:rPr>
  </w:style>
  <w:style w:type="paragraph" w:styleId="Heading3">
    <w:name w:val="heading 3"/>
    <w:basedOn w:val="Caption"/>
    <w:next w:val="Normal"/>
    <w:link w:val="Heading3Char"/>
    <w:uiPriority w:val="9"/>
    <w:unhideWhenUsed/>
    <w:qFormat/>
    <w:rsid w:val="001D118B"/>
    <w:pPr>
      <w:outlineLvl w:val="2"/>
    </w:pPr>
    <w:rPr>
      <w:rFonts w:ascii="Times New Roman" w:hAnsi="Times New Roman" w:cs="Times New Roman"/>
      <w:color w:val="auto"/>
      <w:sz w:val="22"/>
    </w:rPr>
  </w:style>
  <w:style w:type="paragraph" w:styleId="Heading4">
    <w:name w:val="heading 4"/>
    <w:basedOn w:val="Heading3"/>
    <w:next w:val="Normal"/>
    <w:link w:val="Heading4Char"/>
    <w:uiPriority w:val="9"/>
    <w:unhideWhenUsed/>
    <w:qFormat/>
    <w:rsid w:val="00494E5C"/>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4E5C"/>
    <w:rPr>
      <w:rFonts w:ascii="Times New Roman" w:hAnsi="Times New Roman" w:cs="Times New Roman"/>
      <w:b/>
      <w:bCs/>
      <w:sz w:val="24"/>
      <w:szCs w:val="20"/>
    </w:rPr>
  </w:style>
  <w:style w:type="character" w:customStyle="1" w:styleId="Heading2Char">
    <w:name w:val="Heading 2 Char"/>
    <w:basedOn w:val="DefaultParagraphFont"/>
    <w:link w:val="Heading2"/>
    <w:uiPriority w:val="9"/>
    <w:rsid w:val="00DE64C1"/>
    <w:rPr>
      <w:rFonts w:ascii="Times New Roman" w:hAnsi="Times New Roman" w:cs="Times New Roman"/>
      <w:b/>
      <w:sz w:val="24"/>
    </w:rPr>
  </w:style>
  <w:style w:type="paragraph" w:styleId="Caption">
    <w:name w:val="caption"/>
    <w:basedOn w:val="Normal"/>
    <w:next w:val="Normal"/>
    <w:uiPriority w:val="35"/>
    <w:unhideWhenUsed/>
    <w:qFormat/>
    <w:rsid w:val="00494E5C"/>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1D118B"/>
    <w:rPr>
      <w:rFonts w:ascii="Times New Roman" w:hAnsi="Times New Roman" w:cs="Times New Roman"/>
      <w:b/>
      <w:bCs/>
      <w:szCs w:val="18"/>
    </w:rPr>
  </w:style>
  <w:style w:type="character" w:customStyle="1" w:styleId="Heading4Char">
    <w:name w:val="Heading 4 Char"/>
    <w:basedOn w:val="DefaultParagraphFont"/>
    <w:link w:val="Heading4"/>
    <w:uiPriority w:val="9"/>
    <w:rsid w:val="00494E5C"/>
    <w:rPr>
      <w:rFonts w:ascii="Times New Roman" w:hAnsi="Times New Roman" w:cs="Times New Roman"/>
      <w:b/>
      <w:sz w:val="24"/>
    </w:rPr>
  </w:style>
  <w:style w:type="paragraph" w:styleId="ListParagraph">
    <w:name w:val="List Paragraph"/>
    <w:basedOn w:val="Normal"/>
    <w:link w:val="ListParagraphChar"/>
    <w:uiPriority w:val="34"/>
    <w:qFormat/>
    <w:rsid w:val="00494E5C"/>
    <w:pPr>
      <w:ind w:left="720"/>
      <w:contextualSpacing/>
    </w:pPr>
  </w:style>
  <w:style w:type="character" w:customStyle="1" w:styleId="ListParagraphChar">
    <w:name w:val="List Paragraph Char"/>
    <w:basedOn w:val="DefaultParagraphFont"/>
    <w:link w:val="ListParagraph"/>
    <w:uiPriority w:val="34"/>
    <w:rsid w:val="00494E5C"/>
  </w:style>
  <w:style w:type="paragraph" w:customStyle="1" w:styleId="Default">
    <w:name w:val="Default"/>
    <w:rsid w:val="00494E5C"/>
    <w:pPr>
      <w:autoSpaceDE w:val="0"/>
      <w:autoSpaceDN w:val="0"/>
      <w:adjustRightInd w:val="0"/>
      <w:spacing w:after="0" w:line="240" w:lineRule="auto"/>
    </w:pPr>
    <w:rPr>
      <w:rFonts w:ascii="Minion Pro" w:hAnsi="Minion Pro" w:cs="Minion Pro"/>
      <w:color w:val="000000"/>
      <w:sz w:val="24"/>
      <w:szCs w:val="24"/>
    </w:rPr>
  </w:style>
  <w:style w:type="character" w:customStyle="1" w:styleId="A6">
    <w:name w:val="A6"/>
    <w:uiPriority w:val="99"/>
    <w:rsid w:val="00494E5C"/>
    <w:rPr>
      <w:rFonts w:cs="Minion Pro"/>
      <w:color w:val="000000"/>
      <w:sz w:val="10"/>
      <w:szCs w:val="10"/>
    </w:rPr>
  </w:style>
  <w:style w:type="character" w:styleId="Hyperlink">
    <w:name w:val="Hyperlink"/>
    <w:basedOn w:val="DefaultParagraphFont"/>
    <w:uiPriority w:val="99"/>
    <w:unhideWhenUsed/>
    <w:rsid w:val="00494E5C"/>
    <w:rPr>
      <w:color w:val="0000FF" w:themeColor="hyperlink"/>
      <w:u w:val="single"/>
    </w:rPr>
  </w:style>
  <w:style w:type="character" w:customStyle="1" w:styleId="A5">
    <w:name w:val="A5"/>
    <w:uiPriority w:val="99"/>
    <w:rsid w:val="00494E5C"/>
    <w:rPr>
      <w:color w:val="000000"/>
      <w:sz w:val="22"/>
      <w:szCs w:val="22"/>
    </w:rPr>
  </w:style>
  <w:style w:type="paragraph" w:styleId="HTMLPreformatted">
    <w:name w:val="HTML Preformatted"/>
    <w:basedOn w:val="Normal"/>
    <w:link w:val="HTMLPreformattedChar"/>
    <w:uiPriority w:val="99"/>
    <w:unhideWhenUsed/>
    <w:rsid w:val="00494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94E5C"/>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494E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4E5C"/>
    <w:rPr>
      <w:rFonts w:ascii="Tahoma" w:hAnsi="Tahoma" w:cs="Tahoma"/>
      <w:sz w:val="16"/>
      <w:szCs w:val="16"/>
    </w:rPr>
  </w:style>
  <w:style w:type="table" w:styleId="TableGrid">
    <w:name w:val="Table Grid"/>
    <w:basedOn w:val="TableNormal"/>
    <w:uiPriority w:val="59"/>
    <w:rsid w:val="00494E5C"/>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B6AE9"/>
    <w:pPr>
      <w:tabs>
        <w:tab w:val="right" w:leader="dot" w:pos="7922"/>
      </w:tabs>
      <w:spacing w:after="100" w:line="240" w:lineRule="auto"/>
    </w:pPr>
    <w:rPr>
      <w:rFonts w:ascii="Times New Roman" w:hAnsi="Times New Roman" w:cs="Times New Roman"/>
      <w:b/>
      <w:noProof/>
      <w:sz w:val="24"/>
      <w:szCs w:val="24"/>
      <w:lang w:val="nb-NO"/>
    </w:rPr>
  </w:style>
  <w:style w:type="paragraph" w:styleId="TOC2">
    <w:name w:val="toc 2"/>
    <w:basedOn w:val="Normal"/>
    <w:next w:val="Normal"/>
    <w:autoRedefine/>
    <w:uiPriority w:val="39"/>
    <w:unhideWhenUsed/>
    <w:rsid w:val="00494E5C"/>
    <w:pPr>
      <w:spacing w:after="100"/>
      <w:ind w:left="220"/>
    </w:pPr>
  </w:style>
  <w:style w:type="paragraph" w:styleId="TOC3">
    <w:name w:val="toc 3"/>
    <w:basedOn w:val="Normal"/>
    <w:next w:val="Normal"/>
    <w:autoRedefine/>
    <w:uiPriority w:val="39"/>
    <w:unhideWhenUsed/>
    <w:rsid w:val="00494E5C"/>
    <w:pPr>
      <w:spacing w:after="100"/>
      <w:ind w:left="440"/>
    </w:pPr>
  </w:style>
  <w:style w:type="paragraph" w:styleId="Header">
    <w:name w:val="header"/>
    <w:basedOn w:val="Normal"/>
    <w:link w:val="HeaderChar"/>
    <w:uiPriority w:val="99"/>
    <w:unhideWhenUsed/>
    <w:rsid w:val="00494E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4E5C"/>
  </w:style>
  <w:style w:type="paragraph" w:styleId="Footer">
    <w:name w:val="footer"/>
    <w:basedOn w:val="Normal"/>
    <w:link w:val="FooterChar"/>
    <w:uiPriority w:val="99"/>
    <w:unhideWhenUsed/>
    <w:rsid w:val="00494E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4E5C"/>
  </w:style>
  <w:style w:type="character" w:styleId="Emphasis">
    <w:name w:val="Emphasis"/>
    <w:basedOn w:val="DefaultParagraphFont"/>
    <w:uiPriority w:val="20"/>
    <w:qFormat/>
    <w:rsid w:val="00494E5C"/>
    <w:rPr>
      <w:i/>
      <w:iCs/>
    </w:rPr>
  </w:style>
  <w:style w:type="paragraph" w:styleId="TOC4">
    <w:name w:val="toc 4"/>
    <w:basedOn w:val="Normal"/>
    <w:next w:val="Normal"/>
    <w:autoRedefine/>
    <w:uiPriority w:val="39"/>
    <w:unhideWhenUsed/>
    <w:rsid w:val="00494E5C"/>
    <w:pPr>
      <w:spacing w:after="100"/>
      <w:ind w:left="660"/>
    </w:pPr>
  </w:style>
  <w:style w:type="character" w:styleId="PlaceholderText">
    <w:name w:val="Placeholder Text"/>
    <w:basedOn w:val="DefaultParagraphFont"/>
    <w:uiPriority w:val="99"/>
    <w:semiHidden/>
    <w:rsid w:val="00494E5C"/>
    <w:rPr>
      <w:color w:val="808080"/>
    </w:rPr>
  </w:style>
  <w:style w:type="paragraph" w:styleId="TableofFigures">
    <w:name w:val="table of figures"/>
    <w:basedOn w:val="Normal"/>
    <w:next w:val="Normal"/>
    <w:uiPriority w:val="99"/>
    <w:unhideWhenUsed/>
    <w:rsid w:val="00494E5C"/>
    <w:pPr>
      <w:spacing w:after="0"/>
    </w:pPr>
  </w:style>
  <w:style w:type="character" w:styleId="CommentReference">
    <w:name w:val="annotation reference"/>
    <w:basedOn w:val="DefaultParagraphFont"/>
    <w:uiPriority w:val="99"/>
    <w:semiHidden/>
    <w:unhideWhenUsed/>
    <w:rsid w:val="00494E5C"/>
    <w:rPr>
      <w:sz w:val="16"/>
      <w:szCs w:val="16"/>
    </w:rPr>
  </w:style>
  <w:style w:type="paragraph" w:styleId="CommentText">
    <w:name w:val="annotation text"/>
    <w:basedOn w:val="Normal"/>
    <w:link w:val="CommentTextChar"/>
    <w:uiPriority w:val="99"/>
    <w:unhideWhenUsed/>
    <w:rsid w:val="00494E5C"/>
    <w:pPr>
      <w:spacing w:line="240" w:lineRule="auto"/>
    </w:pPr>
    <w:rPr>
      <w:sz w:val="20"/>
      <w:szCs w:val="20"/>
    </w:rPr>
  </w:style>
  <w:style w:type="character" w:customStyle="1" w:styleId="CommentTextChar">
    <w:name w:val="Comment Text Char"/>
    <w:basedOn w:val="DefaultParagraphFont"/>
    <w:link w:val="CommentText"/>
    <w:uiPriority w:val="99"/>
    <w:rsid w:val="00494E5C"/>
    <w:rPr>
      <w:sz w:val="20"/>
      <w:szCs w:val="20"/>
    </w:rPr>
  </w:style>
  <w:style w:type="paragraph" w:styleId="CommentSubject">
    <w:name w:val="annotation subject"/>
    <w:basedOn w:val="CommentText"/>
    <w:next w:val="CommentText"/>
    <w:link w:val="CommentSubjectChar"/>
    <w:uiPriority w:val="99"/>
    <w:semiHidden/>
    <w:unhideWhenUsed/>
    <w:rsid w:val="00494E5C"/>
    <w:rPr>
      <w:b/>
      <w:bCs/>
    </w:rPr>
  </w:style>
  <w:style w:type="character" w:customStyle="1" w:styleId="CommentSubjectChar">
    <w:name w:val="Comment Subject Char"/>
    <w:basedOn w:val="CommentTextChar"/>
    <w:link w:val="CommentSubject"/>
    <w:uiPriority w:val="99"/>
    <w:semiHidden/>
    <w:rsid w:val="00494E5C"/>
    <w:rPr>
      <w:b/>
      <w:bCs/>
      <w:sz w:val="20"/>
      <w:szCs w:val="20"/>
    </w:rPr>
  </w:style>
  <w:style w:type="paragraph" w:styleId="BodyText">
    <w:name w:val="Body Text"/>
    <w:basedOn w:val="Normal"/>
    <w:link w:val="BodyTextChar"/>
    <w:uiPriority w:val="99"/>
    <w:semiHidden/>
    <w:unhideWhenUsed/>
    <w:rsid w:val="00494E5C"/>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uiPriority w:val="99"/>
    <w:semiHidden/>
    <w:rsid w:val="00494E5C"/>
    <w:rPr>
      <w:rFonts w:ascii="Times New Roman" w:eastAsia="Times New Roman" w:hAnsi="Times New Roman" w:cs="Times New Roman"/>
      <w:sz w:val="24"/>
      <w:szCs w:val="24"/>
      <w:lang w:val="x-none" w:eastAsia="x-none"/>
    </w:rPr>
  </w:style>
  <w:style w:type="character" w:customStyle="1" w:styleId="tlid-translation">
    <w:name w:val="tlid-translation"/>
    <w:basedOn w:val="DefaultParagraphFont"/>
    <w:rsid w:val="003716E5"/>
  </w:style>
  <w:style w:type="paragraph" w:styleId="NormalWeb">
    <w:name w:val="Normal (Web)"/>
    <w:basedOn w:val="Normal"/>
    <w:uiPriority w:val="99"/>
    <w:semiHidden/>
    <w:unhideWhenUsed/>
    <w:rsid w:val="00BB10E5"/>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fontstyle01">
    <w:name w:val="fontstyle01"/>
    <w:basedOn w:val="DefaultParagraphFont"/>
    <w:rsid w:val="005617DD"/>
    <w:rPr>
      <w:rFonts w:ascii="MinionPro-Regular2" w:hAnsi="MinionPro-Regular2" w:hint="default"/>
      <w:b w:val="0"/>
      <w:bCs w:val="0"/>
      <w:i w:val="0"/>
      <w:iCs w:val="0"/>
      <w:color w:val="1E1E1B"/>
      <w:sz w:val="16"/>
      <w:szCs w:val="16"/>
    </w:rPr>
  </w:style>
  <w:style w:type="character" w:customStyle="1" w:styleId="UnresolvedMention">
    <w:name w:val="Unresolved Mention"/>
    <w:basedOn w:val="DefaultParagraphFont"/>
    <w:uiPriority w:val="99"/>
    <w:semiHidden/>
    <w:unhideWhenUsed/>
    <w:rsid w:val="002950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91989">
      <w:bodyDiv w:val="1"/>
      <w:marLeft w:val="0"/>
      <w:marRight w:val="0"/>
      <w:marTop w:val="0"/>
      <w:marBottom w:val="0"/>
      <w:divBdr>
        <w:top w:val="none" w:sz="0" w:space="0" w:color="auto"/>
        <w:left w:val="none" w:sz="0" w:space="0" w:color="auto"/>
        <w:bottom w:val="none" w:sz="0" w:space="0" w:color="auto"/>
        <w:right w:val="none" w:sz="0" w:space="0" w:color="auto"/>
      </w:divBdr>
      <w:divsChild>
        <w:div w:id="1899390806">
          <w:marLeft w:val="0"/>
          <w:marRight w:val="0"/>
          <w:marTop w:val="0"/>
          <w:marBottom w:val="0"/>
          <w:divBdr>
            <w:top w:val="none" w:sz="0" w:space="0" w:color="auto"/>
            <w:left w:val="none" w:sz="0" w:space="0" w:color="auto"/>
            <w:bottom w:val="none" w:sz="0" w:space="0" w:color="auto"/>
            <w:right w:val="none" w:sz="0" w:space="0" w:color="auto"/>
          </w:divBdr>
        </w:div>
        <w:div w:id="1744990347">
          <w:marLeft w:val="0"/>
          <w:marRight w:val="0"/>
          <w:marTop w:val="0"/>
          <w:marBottom w:val="0"/>
          <w:divBdr>
            <w:top w:val="none" w:sz="0" w:space="0" w:color="auto"/>
            <w:left w:val="none" w:sz="0" w:space="0" w:color="auto"/>
            <w:bottom w:val="none" w:sz="0" w:space="0" w:color="auto"/>
            <w:right w:val="none" w:sz="0" w:space="0" w:color="auto"/>
          </w:divBdr>
        </w:div>
        <w:div w:id="884104439">
          <w:marLeft w:val="0"/>
          <w:marRight w:val="0"/>
          <w:marTop w:val="0"/>
          <w:marBottom w:val="0"/>
          <w:divBdr>
            <w:top w:val="none" w:sz="0" w:space="0" w:color="auto"/>
            <w:left w:val="none" w:sz="0" w:space="0" w:color="auto"/>
            <w:bottom w:val="none" w:sz="0" w:space="0" w:color="auto"/>
            <w:right w:val="none" w:sz="0" w:space="0" w:color="auto"/>
          </w:divBdr>
        </w:div>
        <w:div w:id="572618961">
          <w:marLeft w:val="0"/>
          <w:marRight w:val="0"/>
          <w:marTop w:val="0"/>
          <w:marBottom w:val="0"/>
          <w:divBdr>
            <w:top w:val="none" w:sz="0" w:space="0" w:color="auto"/>
            <w:left w:val="none" w:sz="0" w:space="0" w:color="auto"/>
            <w:bottom w:val="none" w:sz="0" w:space="0" w:color="auto"/>
            <w:right w:val="none" w:sz="0" w:space="0" w:color="auto"/>
          </w:divBdr>
        </w:div>
        <w:div w:id="349917924">
          <w:marLeft w:val="0"/>
          <w:marRight w:val="0"/>
          <w:marTop w:val="0"/>
          <w:marBottom w:val="0"/>
          <w:divBdr>
            <w:top w:val="none" w:sz="0" w:space="0" w:color="auto"/>
            <w:left w:val="none" w:sz="0" w:space="0" w:color="auto"/>
            <w:bottom w:val="none" w:sz="0" w:space="0" w:color="auto"/>
            <w:right w:val="none" w:sz="0" w:space="0" w:color="auto"/>
          </w:divBdr>
        </w:div>
        <w:div w:id="603927490">
          <w:marLeft w:val="0"/>
          <w:marRight w:val="0"/>
          <w:marTop w:val="0"/>
          <w:marBottom w:val="0"/>
          <w:divBdr>
            <w:top w:val="none" w:sz="0" w:space="0" w:color="auto"/>
            <w:left w:val="none" w:sz="0" w:space="0" w:color="auto"/>
            <w:bottom w:val="none" w:sz="0" w:space="0" w:color="auto"/>
            <w:right w:val="none" w:sz="0" w:space="0" w:color="auto"/>
          </w:divBdr>
        </w:div>
        <w:div w:id="993337652">
          <w:marLeft w:val="0"/>
          <w:marRight w:val="0"/>
          <w:marTop w:val="0"/>
          <w:marBottom w:val="0"/>
          <w:divBdr>
            <w:top w:val="none" w:sz="0" w:space="0" w:color="auto"/>
            <w:left w:val="none" w:sz="0" w:space="0" w:color="auto"/>
            <w:bottom w:val="none" w:sz="0" w:space="0" w:color="auto"/>
            <w:right w:val="none" w:sz="0" w:space="0" w:color="auto"/>
          </w:divBdr>
        </w:div>
        <w:div w:id="1390150287">
          <w:marLeft w:val="0"/>
          <w:marRight w:val="0"/>
          <w:marTop w:val="0"/>
          <w:marBottom w:val="0"/>
          <w:divBdr>
            <w:top w:val="none" w:sz="0" w:space="0" w:color="auto"/>
            <w:left w:val="none" w:sz="0" w:space="0" w:color="auto"/>
            <w:bottom w:val="none" w:sz="0" w:space="0" w:color="auto"/>
            <w:right w:val="none" w:sz="0" w:space="0" w:color="auto"/>
          </w:divBdr>
        </w:div>
        <w:div w:id="943608687">
          <w:marLeft w:val="0"/>
          <w:marRight w:val="0"/>
          <w:marTop w:val="0"/>
          <w:marBottom w:val="0"/>
          <w:divBdr>
            <w:top w:val="none" w:sz="0" w:space="0" w:color="auto"/>
            <w:left w:val="none" w:sz="0" w:space="0" w:color="auto"/>
            <w:bottom w:val="none" w:sz="0" w:space="0" w:color="auto"/>
            <w:right w:val="none" w:sz="0" w:space="0" w:color="auto"/>
          </w:divBdr>
        </w:div>
        <w:div w:id="2099328529">
          <w:marLeft w:val="0"/>
          <w:marRight w:val="0"/>
          <w:marTop w:val="0"/>
          <w:marBottom w:val="0"/>
          <w:divBdr>
            <w:top w:val="none" w:sz="0" w:space="0" w:color="auto"/>
            <w:left w:val="none" w:sz="0" w:space="0" w:color="auto"/>
            <w:bottom w:val="none" w:sz="0" w:space="0" w:color="auto"/>
            <w:right w:val="none" w:sz="0" w:space="0" w:color="auto"/>
          </w:divBdr>
        </w:div>
        <w:div w:id="1225681432">
          <w:marLeft w:val="0"/>
          <w:marRight w:val="0"/>
          <w:marTop w:val="0"/>
          <w:marBottom w:val="0"/>
          <w:divBdr>
            <w:top w:val="none" w:sz="0" w:space="0" w:color="auto"/>
            <w:left w:val="none" w:sz="0" w:space="0" w:color="auto"/>
            <w:bottom w:val="none" w:sz="0" w:space="0" w:color="auto"/>
            <w:right w:val="none" w:sz="0" w:space="0" w:color="auto"/>
          </w:divBdr>
        </w:div>
        <w:div w:id="1342777115">
          <w:marLeft w:val="0"/>
          <w:marRight w:val="0"/>
          <w:marTop w:val="0"/>
          <w:marBottom w:val="0"/>
          <w:divBdr>
            <w:top w:val="none" w:sz="0" w:space="0" w:color="auto"/>
            <w:left w:val="none" w:sz="0" w:space="0" w:color="auto"/>
            <w:bottom w:val="none" w:sz="0" w:space="0" w:color="auto"/>
            <w:right w:val="none" w:sz="0" w:space="0" w:color="auto"/>
          </w:divBdr>
        </w:div>
        <w:div w:id="1344624180">
          <w:marLeft w:val="0"/>
          <w:marRight w:val="0"/>
          <w:marTop w:val="0"/>
          <w:marBottom w:val="0"/>
          <w:divBdr>
            <w:top w:val="none" w:sz="0" w:space="0" w:color="auto"/>
            <w:left w:val="none" w:sz="0" w:space="0" w:color="auto"/>
            <w:bottom w:val="none" w:sz="0" w:space="0" w:color="auto"/>
            <w:right w:val="none" w:sz="0" w:space="0" w:color="auto"/>
          </w:divBdr>
        </w:div>
        <w:div w:id="698313451">
          <w:marLeft w:val="0"/>
          <w:marRight w:val="0"/>
          <w:marTop w:val="0"/>
          <w:marBottom w:val="0"/>
          <w:divBdr>
            <w:top w:val="none" w:sz="0" w:space="0" w:color="auto"/>
            <w:left w:val="none" w:sz="0" w:space="0" w:color="auto"/>
            <w:bottom w:val="none" w:sz="0" w:space="0" w:color="auto"/>
            <w:right w:val="none" w:sz="0" w:space="0" w:color="auto"/>
          </w:divBdr>
        </w:div>
        <w:div w:id="1400978923">
          <w:marLeft w:val="0"/>
          <w:marRight w:val="0"/>
          <w:marTop w:val="0"/>
          <w:marBottom w:val="0"/>
          <w:divBdr>
            <w:top w:val="none" w:sz="0" w:space="0" w:color="auto"/>
            <w:left w:val="none" w:sz="0" w:space="0" w:color="auto"/>
            <w:bottom w:val="none" w:sz="0" w:space="0" w:color="auto"/>
            <w:right w:val="none" w:sz="0" w:space="0" w:color="auto"/>
          </w:divBdr>
        </w:div>
      </w:divsChild>
    </w:div>
    <w:div w:id="358823683">
      <w:bodyDiv w:val="1"/>
      <w:marLeft w:val="0"/>
      <w:marRight w:val="0"/>
      <w:marTop w:val="0"/>
      <w:marBottom w:val="0"/>
      <w:divBdr>
        <w:top w:val="none" w:sz="0" w:space="0" w:color="auto"/>
        <w:left w:val="none" w:sz="0" w:space="0" w:color="auto"/>
        <w:bottom w:val="none" w:sz="0" w:space="0" w:color="auto"/>
        <w:right w:val="none" w:sz="0" w:space="0" w:color="auto"/>
      </w:divBdr>
    </w:div>
    <w:div w:id="406536676">
      <w:bodyDiv w:val="1"/>
      <w:marLeft w:val="0"/>
      <w:marRight w:val="0"/>
      <w:marTop w:val="0"/>
      <w:marBottom w:val="0"/>
      <w:divBdr>
        <w:top w:val="none" w:sz="0" w:space="0" w:color="auto"/>
        <w:left w:val="none" w:sz="0" w:space="0" w:color="auto"/>
        <w:bottom w:val="none" w:sz="0" w:space="0" w:color="auto"/>
        <w:right w:val="none" w:sz="0" w:space="0" w:color="auto"/>
      </w:divBdr>
    </w:div>
    <w:div w:id="448739979">
      <w:bodyDiv w:val="1"/>
      <w:marLeft w:val="0"/>
      <w:marRight w:val="0"/>
      <w:marTop w:val="0"/>
      <w:marBottom w:val="0"/>
      <w:divBdr>
        <w:top w:val="none" w:sz="0" w:space="0" w:color="auto"/>
        <w:left w:val="none" w:sz="0" w:space="0" w:color="auto"/>
        <w:bottom w:val="none" w:sz="0" w:space="0" w:color="auto"/>
        <w:right w:val="none" w:sz="0" w:space="0" w:color="auto"/>
      </w:divBdr>
    </w:div>
    <w:div w:id="517083164">
      <w:bodyDiv w:val="1"/>
      <w:marLeft w:val="0"/>
      <w:marRight w:val="0"/>
      <w:marTop w:val="0"/>
      <w:marBottom w:val="0"/>
      <w:divBdr>
        <w:top w:val="none" w:sz="0" w:space="0" w:color="auto"/>
        <w:left w:val="none" w:sz="0" w:space="0" w:color="auto"/>
        <w:bottom w:val="none" w:sz="0" w:space="0" w:color="auto"/>
        <w:right w:val="none" w:sz="0" w:space="0" w:color="auto"/>
      </w:divBdr>
    </w:div>
    <w:div w:id="577058523">
      <w:bodyDiv w:val="1"/>
      <w:marLeft w:val="0"/>
      <w:marRight w:val="0"/>
      <w:marTop w:val="0"/>
      <w:marBottom w:val="0"/>
      <w:divBdr>
        <w:top w:val="none" w:sz="0" w:space="0" w:color="auto"/>
        <w:left w:val="none" w:sz="0" w:space="0" w:color="auto"/>
        <w:bottom w:val="none" w:sz="0" w:space="0" w:color="auto"/>
        <w:right w:val="none" w:sz="0" w:space="0" w:color="auto"/>
      </w:divBdr>
    </w:div>
    <w:div w:id="620376315">
      <w:bodyDiv w:val="1"/>
      <w:marLeft w:val="0"/>
      <w:marRight w:val="0"/>
      <w:marTop w:val="0"/>
      <w:marBottom w:val="0"/>
      <w:divBdr>
        <w:top w:val="none" w:sz="0" w:space="0" w:color="auto"/>
        <w:left w:val="none" w:sz="0" w:space="0" w:color="auto"/>
        <w:bottom w:val="none" w:sz="0" w:space="0" w:color="auto"/>
        <w:right w:val="none" w:sz="0" w:space="0" w:color="auto"/>
      </w:divBdr>
    </w:div>
    <w:div w:id="1333682816">
      <w:bodyDiv w:val="1"/>
      <w:marLeft w:val="0"/>
      <w:marRight w:val="0"/>
      <w:marTop w:val="0"/>
      <w:marBottom w:val="0"/>
      <w:divBdr>
        <w:top w:val="none" w:sz="0" w:space="0" w:color="auto"/>
        <w:left w:val="none" w:sz="0" w:space="0" w:color="auto"/>
        <w:bottom w:val="none" w:sz="0" w:space="0" w:color="auto"/>
        <w:right w:val="none" w:sz="0" w:space="0" w:color="auto"/>
      </w:divBdr>
    </w:div>
    <w:div w:id="1445417851">
      <w:bodyDiv w:val="1"/>
      <w:marLeft w:val="0"/>
      <w:marRight w:val="0"/>
      <w:marTop w:val="0"/>
      <w:marBottom w:val="0"/>
      <w:divBdr>
        <w:top w:val="none" w:sz="0" w:space="0" w:color="auto"/>
        <w:left w:val="none" w:sz="0" w:space="0" w:color="auto"/>
        <w:bottom w:val="none" w:sz="0" w:space="0" w:color="auto"/>
        <w:right w:val="none" w:sz="0" w:space="0" w:color="auto"/>
      </w:divBdr>
    </w:div>
    <w:div w:id="1802503336">
      <w:bodyDiv w:val="1"/>
      <w:marLeft w:val="0"/>
      <w:marRight w:val="0"/>
      <w:marTop w:val="0"/>
      <w:marBottom w:val="0"/>
      <w:divBdr>
        <w:top w:val="none" w:sz="0" w:space="0" w:color="auto"/>
        <w:left w:val="none" w:sz="0" w:space="0" w:color="auto"/>
        <w:bottom w:val="none" w:sz="0" w:space="0" w:color="auto"/>
        <w:right w:val="none" w:sz="0" w:space="0" w:color="auto"/>
      </w:divBdr>
    </w:div>
    <w:div w:id="1975331563">
      <w:bodyDiv w:val="1"/>
      <w:marLeft w:val="0"/>
      <w:marRight w:val="0"/>
      <w:marTop w:val="0"/>
      <w:marBottom w:val="0"/>
      <w:divBdr>
        <w:top w:val="none" w:sz="0" w:space="0" w:color="auto"/>
        <w:left w:val="none" w:sz="0" w:space="0" w:color="auto"/>
        <w:bottom w:val="none" w:sz="0" w:space="0" w:color="auto"/>
        <w:right w:val="none" w:sz="0" w:space="0" w:color="auto"/>
      </w:divBdr>
      <w:divsChild>
        <w:div w:id="715394822">
          <w:marLeft w:val="0"/>
          <w:marRight w:val="0"/>
          <w:marTop w:val="0"/>
          <w:marBottom w:val="0"/>
          <w:divBdr>
            <w:top w:val="none" w:sz="0" w:space="0" w:color="auto"/>
            <w:left w:val="none" w:sz="0" w:space="0" w:color="auto"/>
            <w:bottom w:val="none" w:sz="0" w:space="0" w:color="auto"/>
            <w:right w:val="none" w:sz="0" w:space="0" w:color="auto"/>
          </w:divBdr>
        </w:div>
        <w:div w:id="1699308915">
          <w:marLeft w:val="0"/>
          <w:marRight w:val="0"/>
          <w:marTop w:val="0"/>
          <w:marBottom w:val="0"/>
          <w:divBdr>
            <w:top w:val="none" w:sz="0" w:space="0" w:color="auto"/>
            <w:left w:val="none" w:sz="0" w:space="0" w:color="auto"/>
            <w:bottom w:val="none" w:sz="0" w:space="0" w:color="auto"/>
            <w:right w:val="none" w:sz="0" w:space="0" w:color="auto"/>
          </w:divBdr>
        </w:div>
        <w:div w:id="6955082">
          <w:marLeft w:val="0"/>
          <w:marRight w:val="0"/>
          <w:marTop w:val="0"/>
          <w:marBottom w:val="0"/>
          <w:divBdr>
            <w:top w:val="none" w:sz="0" w:space="0" w:color="auto"/>
            <w:left w:val="none" w:sz="0" w:space="0" w:color="auto"/>
            <w:bottom w:val="none" w:sz="0" w:space="0" w:color="auto"/>
            <w:right w:val="none" w:sz="0" w:space="0" w:color="auto"/>
          </w:divBdr>
        </w:div>
        <w:div w:id="14482317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doi.org/10.1155/2018/9135625"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image" Target="media/image2.png"/><Relationship Id="rId26" Type="http://schemas.openxmlformats.org/officeDocument/2006/relationships/comments" Target="comments.xml"/><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8.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footer" Target="footer9.xml"/><Relationship Id="rId33" Type="http://schemas.openxmlformats.org/officeDocument/2006/relationships/image" Target="media/image7.jpeg"/><Relationship Id="rId38"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footer" Target="footer10.xml"/><Relationship Id="rId4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footer" Target="footer12.xml"/><Relationship Id="rId45"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file:///D:\LTA\LTA%20RIZKI%20NADIYA.docx" TargetMode="External"/><Relationship Id="rId23" Type="http://schemas.openxmlformats.org/officeDocument/2006/relationships/header" Target="header4.xml"/><Relationship Id="rId28" Type="http://schemas.openxmlformats.org/officeDocument/2006/relationships/header" Target="header5.xml"/><Relationship Id="rId36"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5.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footer" Target="footer7.xml"/><Relationship Id="rId27" Type="http://schemas.microsoft.com/office/2011/relationships/commentsExtended" Target="commentsExtended.xml"/><Relationship Id="rId30" Type="http://schemas.openxmlformats.org/officeDocument/2006/relationships/footer" Target="footer11.xml"/><Relationship Id="rId35" Type="http://schemas.openxmlformats.org/officeDocument/2006/relationships/image" Target="media/image9.jpeg"/><Relationship Id="rId43"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A99B0-F318-4C07-BE69-032C4EDD6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98</Pages>
  <Words>26248</Words>
  <Characters>149619</Characters>
  <Application>Microsoft Office Word</Application>
  <DocSecurity>0</DocSecurity>
  <Lines>1246</Lines>
  <Paragraphs>351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Rizki</dc:creator>
  <cp:lastModifiedBy>ratnawulan</cp:lastModifiedBy>
  <cp:revision>11</cp:revision>
  <cp:lastPrinted>2019-01-11T16:43:00Z</cp:lastPrinted>
  <dcterms:created xsi:type="dcterms:W3CDTF">2019-01-19T09:30:00Z</dcterms:created>
  <dcterms:modified xsi:type="dcterms:W3CDTF">2019-02-18T15:36:00Z</dcterms:modified>
</cp:coreProperties>
</file>