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2F9B4" w14:textId="77777777" w:rsidR="00110363" w:rsidRDefault="00110363" w:rsidP="003472F9">
      <w:pPr>
        <w:pStyle w:val="Heading2"/>
        <w:jc w:val="center"/>
        <w:rPr>
          <w:rFonts w:ascii="Times New Roman" w:hAnsi="Times New Roman" w:cs="Times New Roman"/>
          <w:sz w:val="36"/>
          <w:szCs w:val="36"/>
        </w:rPr>
      </w:pPr>
    </w:p>
    <w:p w14:paraId="6A43F6FA" w14:textId="0AD51CEA" w:rsidR="00691CF7" w:rsidRPr="00691CF7" w:rsidRDefault="00691CF7" w:rsidP="003472F9">
      <w:pPr>
        <w:pStyle w:val="Heading2"/>
        <w:jc w:val="center"/>
        <w:rPr>
          <w:rFonts w:ascii="Times New Roman" w:hAnsi="Times New Roman" w:cs="Times New Roman"/>
          <w:sz w:val="36"/>
          <w:szCs w:val="36"/>
          <w:lang w:val="id-ID"/>
        </w:rPr>
      </w:pPr>
      <w:r w:rsidRPr="00691CF7">
        <w:rPr>
          <w:rFonts w:ascii="Times New Roman" w:hAnsi="Times New Roman" w:cs="Times New Roman"/>
          <w:sz w:val="36"/>
          <w:szCs w:val="36"/>
        </w:rPr>
        <w:t>Analisis Penggunaan Sistem Informasi Laboratorium Pada Pegawai Balai Besar Teknik Kesehatan Lingkungan Dan Pengendalian Penyakit (BBTKLPP) Yogyakarta</w:t>
      </w:r>
    </w:p>
    <w:p w14:paraId="60E60033" w14:textId="10289671" w:rsidR="00FE62E8" w:rsidRPr="00855A63" w:rsidRDefault="00FE62E8" w:rsidP="00855A63">
      <w:pPr>
        <w:spacing w:after="0" w:line="240" w:lineRule="auto"/>
        <w:jc w:val="center"/>
        <w:rPr>
          <w:rFonts w:ascii="Times New Roman" w:hAnsi="Times New Roman" w:cs="Times New Roman"/>
          <w:sz w:val="20"/>
          <w:szCs w:val="20"/>
          <w:lang w:val="id-ID"/>
        </w:rPr>
      </w:pPr>
    </w:p>
    <w:p w14:paraId="04648A17" w14:textId="08675E44" w:rsidR="00FE62E8" w:rsidRPr="00691CF7" w:rsidRDefault="00691CF7" w:rsidP="003472F9">
      <w:pPr>
        <w:pStyle w:val="Paper-Title"/>
        <w:spacing w:after="0"/>
        <w:rPr>
          <w:rFonts w:ascii="Times New Roman" w:hAnsi="Times New Roman" w:cs="Times New Roman"/>
          <w:sz w:val="20"/>
          <w:vertAlign w:val="superscript"/>
          <w:lang w:val="id-ID"/>
        </w:rPr>
      </w:pPr>
      <w:r>
        <w:rPr>
          <w:rFonts w:ascii="Times New Roman" w:hAnsi="Times New Roman" w:cs="Times New Roman"/>
          <w:sz w:val="20"/>
          <w:lang w:val="id-ID"/>
        </w:rPr>
        <w:t>David Hendrizal</w:t>
      </w:r>
      <w:r w:rsidR="00FE62E8" w:rsidRPr="00691CF7">
        <w:rPr>
          <w:rFonts w:ascii="Times New Roman" w:hAnsi="Times New Roman" w:cs="Times New Roman"/>
          <w:sz w:val="20"/>
          <w:vertAlign w:val="superscript"/>
        </w:rPr>
        <w:t>1</w:t>
      </w:r>
      <w:r w:rsidR="00FE62E8" w:rsidRPr="00691CF7">
        <w:rPr>
          <w:rFonts w:ascii="Times New Roman" w:hAnsi="Times New Roman" w:cs="Times New Roman"/>
          <w:sz w:val="20"/>
        </w:rPr>
        <w:t xml:space="preserve">, </w:t>
      </w:r>
      <w:r>
        <w:rPr>
          <w:rFonts w:ascii="Times New Roman" w:hAnsi="Times New Roman" w:cs="Times New Roman"/>
          <w:sz w:val="20"/>
          <w:lang w:val="id-ID"/>
        </w:rPr>
        <w:t>Eko Nugroho</w:t>
      </w:r>
      <w:r w:rsidR="00FE62E8" w:rsidRPr="00691CF7">
        <w:rPr>
          <w:rFonts w:ascii="Times New Roman" w:hAnsi="Times New Roman" w:cs="Times New Roman"/>
          <w:sz w:val="20"/>
          <w:vertAlign w:val="superscript"/>
          <w:lang w:val="id-ID"/>
        </w:rPr>
        <w:t>2</w:t>
      </w:r>
    </w:p>
    <w:p w14:paraId="78F8A0EF" w14:textId="5B221D6F" w:rsidR="00FE62E8" w:rsidRPr="00691CF7" w:rsidRDefault="00FE62E8" w:rsidP="003472F9">
      <w:pPr>
        <w:spacing w:after="0" w:line="240" w:lineRule="auto"/>
        <w:jc w:val="center"/>
        <w:rPr>
          <w:rFonts w:ascii="Times New Roman" w:hAnsi="Times New Roman"/>
          <w:b/>
          <w:sz w:val="20"/>
          <w:szCs w:val="20"/>
        </w:rPr>
      </w:pPr>
    </w:p>
    <w:p w14:paraId="7542F418" w14:textId="417362B2" w:rsidR="00FE62E8" w:rsidRPr="00691CF7" w:rsidRDefault="00FE62E8" w:rsidP="003472F9">
      <w:pPr>
        <w:pStyle w:val="E-Mail"/>
        <w:spacing w:after="0"/>
        <w:rPr>
          <w:rFonts w:ascii="Times New Roman" w:hAnsi="Times New Roman" w:cs="Times New Roman"/>
          <w:spacing w:val="-2"/>
          <w:sz w:val="20"/>
          <w:vertAlign w:val="superscript"/>
        </w:rPr>
      </w:pPr>
      <w:r w:rsidRPr="00691CF7">
        <w:rPr>
          <w:rFonts w:ascii="Times New Roman" w:hAnsi="Times New Roman" w:cs="Times New Roman"/>
          <w:spacing w:val="-2"/>
          <w:sz w:val="20"/>
          <w:vertAlign w:val="superscript"/>
        </w:rPr>
        <w:t>1</w:t>
      </w:r>
      <w:r w:rsidR="00855A63">
        <w:rPr>
          <w:rFonts w:ascii="Times New Roman" w:hAnsi="Times New Roman" w:cs="Times New Roman"/>
          <w:spacing w:val="-2"/>
          <w:sz w:val="20"/>
          <w:lang w:val="id-ID"/>
        </w:rPr>
        <w:t>Balai Teknik Kesehatan Lingkungan dan Pengendalian Penyakit (BTKLPP) Kelas I Batam</w:t>
      </w:r>
    </w:p>
    <w:p w14:paraId="249B45EA" w14:textId="605EE6D6" w:rsidR="00FE62E8" w:rsidRPr="00691CF7" w:rsidRDefault="00FE62E8" w:rsidP="003472F9">
      <w:pPr>
        <w:pStyle w:val="E-Mail"/>
        <w:spacing w:after="0"/>
        <w:rPr>
          <w:rFonts w:ascii="Times New Roman" w:hAnsi="Times New Roman" w:cs="Times New Roman"/>
          <w:spacing w:val="-2"/>
          <w:sz w:val="20"/>
          <w:lang w:val="id-ID"/>
        </w:rPr>
      </w:pPr>
      <w:r w:rsidRPr="00691CF7">
        <w:rPr>
          <w:rFonts w:ascii="Times New Roman" w:hAnsi="Times New Roman" w:cs="Times New Roman"/>
          <w:spacing w:val="-2"/>
          <w:sz w:val="20"/>
          <w:vertAlign w:val="superscript"/>
        </w:rPr>
        <w:t>2</w:t>
      </w:r>
      <w:r w:rsidR="00855A63">
        <w:rPr>
          <w:rFonts w:ascii="Times New Roman" w:hAnsi="Times New Roman" w:cs="Times New Roman"/>
          <w:spacing w:val="-2"/>
          <w:sz w:val="20"/>
          <w:lang w:val="id-ID"/>
        </w:rPr>
        <w:t xml:space="preserve">Minat Manajemen Informasi dan Perpustakaan SPS </w:t>
      </w:r>
      <w:r w:rsidR="00315002" w:rsidRPr="00691CF7">
        <w:rPr>
          <w:rFonts w:ascii="Times New Roman" w:hAnsi="Times New Roman" w:cs="Times New Roman"/>
          <w:spacing w:val="-2"/>
          <w:sz w:val="20"/>
          <w:lang w:val="id-ID"/>
        </w:rPr>
        <w:t>Universitas Gadjah Mada, Yogyakarta</w:t>
      </w:r>
    </w:p>
    <w:p w14:paraId="73D5EBF6" w14:textId="73A34F32" w:rsidR="00FE62E8" w:rsidRPr="00691CF7" w:rsidRDefault="00FE62E8" w:rsidP="003472F9">
      <w:pPr>
        <w:pStyle w:val="E-Mail"/>
        <w:spacing w:after="0"/>
        <w:rPr>
          <w:rFonts w:ascii="Times New Roman" w:hAnsi="Times New Roman" w:cs="Times New Roman"/>
          <w:spacing w:val="-2"/>
          <w:sz w:val="20"/>
          <w:lang w:val="id-ID"/>
        </w:rPr>
      </w:pPr>
      <w:r w:rsidRPr="00691CF7">
        <w:rPr>
          <w:rFonts w:ascii="Times New Roman" w:hAnsi="Times New Roman" w:cs="Times New Roman"/>
          <w:spacing w:val="-2"/>
          <w:sz w:val="20"/>
          <w:vertAlign w:val="superscript"/>
        </w:rPr>
        <w:t>1</w:t>
      </w:r>
      <w:r w:rsidR="00A757E4">
        <w:rPr>
          <w:rFonts w:ascii="Times New Roman" w:hAnsi="Times New Roman" w:cs="Times New Roman"/>
          <w:spacing w:val="-2"/>
          <w:sz w:val="20"/>
          <w:lang w:val="id-ID"/>
        </w:rPr>
        <w:t>david.btkl.btm</w:t>
      </w:r>
      <w:r w:rsidRPr="00691CF7">
        <w:rPr>
          <w:rFonts w:ascii="Times New Roman" w:hAnsi="Times New Roman" w:cs="Times New Roman"/>
          <w:spacing w:val="-2"/>
          <w:sz w:val="20"/>
        </w:rPr>
        <w:t>@</w:t>
      </w:r>
      <w:r w:rsidR="00A757E4">
        <w:rPr>
          <w:rFonts w:ascii="Times New Roman" w:hAnsi="Times New Roman" w:cs="Times New Roman"/>
          <w:spacing w:val="-2"/>
          <w:sz w:val="20"/>
          <w:lang w:val="id-ID"/>
        </w:rPr>
        <w:t>gmail.com</w:t>
      </w:r>
      <w:r w:rsidRPr="00691CF7">
        <w:rPr>
          <w:rFonts w:ascii="Times New Roman" w:hAnsi="Times New Roman" w:cs="Times New Roman"/>
          <w:spacing w:val="-2"/>
          <w:sz w:val="20"/>
        </w:rPr>
        <w:t xml:space="preserve">, </w:t>
      </w:r>
      <w:r w:rsidRPr="00691CF7">
        <w:rPr>
          <w:rFonts w:ascii="Times New Roman" w:hAnsi="Times New Roman" w:cs="Times New Roman"/>
          <w:spacing w:val="-2"/>
          <w:sz w:val="20"/>
          <w:vertAlign w:val="superscript"/>
        </w:rPr>
        <w:t>2</w:t>
      </w:r>
      <w:r w:rsidR="00A757E4">
        <w:rPr>
          <w:rFonts w:ascii="Times New Roman" w:hAnsi="Times New Roman" w:cs="Times New Roman"/>
          <w:spacing w:val="-2"/>
          <w:sz w:val="20"/>
          <w:lang w:val="id-ID"/>
        </w:rPr>
        <w:t>nugroho</w:t>
      </w:r>
      <w:r w:rsidRPr="00691CF7">
        <w:rPr>
          <w:rFonts w:ascii="Times New Roman" w:hAnsi="Times New Roman" w:cs="Times New Roman"/>
          <w:spacing w:val="-2"/>
          <w:sz w:val="20"/>
        </w:rPr>
        <w:t>@</w:t>
      </w:r>
      <w:r w:rsidR="00A757E4">
        <w:rPr>
          <w:rFonts w:ascii="Times New Roman" w:hAnsi="Times New Roman" w:cs="Times New Roman"/>
          <w:spacing w:val="-2"/>
          <w:sz w:val="20"/>
          <w:lang w:val="id-ID"/>
        </w:rPr>
        <w:t>ugm.ac.id</w:t>
      </w:r>
    </w:p>
    <w:p w14:paraId="70CA20EB" w14:textId="10880370" w:rsidR="00FE62E8" w:rsidRPr="00691CF7" w:rsidRDefault="00FE62E8" w:rsidP="003472F9">
      <w:pPr>
        <w:pStyle w:val="E-Mail"/>
        <w:spacing w:after="0"/>
        <w:rPr>
          <w:rFonts w:ascii="Times New Roman" w:hAnsi="Times New Roman" w:cs="Times New Roman"/>
          <w:spacing w:val="-2"/>
          <w:sz w:val="20"/>
        </w:rPr>
      </w:pPr>
    </w:p>
    <w:p w14:paraId="69589348" w14:textId="77777777" w:rsidR="000665A0" w:rsidRPr="00691CF7" w:rsidRDefault="000665A0" w:rsidP="003A4CD6">
      <w:pPr>
        <w:spacing w:after="0" w:line="240" w:lineRule="auto"/>
        <w:jc w:val="both"/>
        <w:rPr>
          <w:rFonts w:ascii="Times New Roman" w:hAnsi="Times New Roman"/>
          <w:b/>
          <w:sz w:val="24"/>
        </w:rPr>
      </w:pPr>
    </w:p>
    <w:p w14:paraId="06171B09" w14:textId="77777777" w:rsidR="003472F9" w:rsidRPr="003472F9" w:rsidRDefault="003472F9" w:rsidP="003472F9">
      <w:pPr>
        <w:pStyle w:val="Heading2"/>
        <w:rPr>
          <w:rFonts w:ascii="Times New Roman" w:eastAsia="Times New Roman" w:hAnsi="Times New Roman" w:cs="Times New Roman"/>
          <w:lang w:eastAsia="id-ID"/>
        </w:rPr>
      </w:pPr>
      <w:r w:rsidRPr="003472F9">
        <w:rPr>
          <w:rFonts w:ascii="Times New Roman" w:eastAsia="Times New Roman" w:hAnsi="Times New Roman" w:cs="Times New Roman"/>
          <w:lang w:eastAsia="id-ID"/>
        </w:rPr>
        <w:t>ABSTRAK</w:t>
      </w:r>
    </w:p>
    <w:p w14:paraId="71D7B2AB" w14:textId="77777777" w:rsidR="0097535F" w:rsidRPr="005B2E2E" w:rsidRDefault="0097535F" w:rsidP="0097535F">
      <w:pPr>
        <w:tabs>
          <w:tab w:val="left" w:pos="960"/>
        </w:tabs>
        <w:spacing w:after="0" w:line="240" w:lineRule="auto"/>
        <w:jc w:val="both"/>
        <w:rPr>
          <w:rFonts w:ascii="Times New Roman" w:hAnsi="Times New Roman" w:cs="Times New Roman"/>
          <w:sz w:val="20"/>
          <w:szCs w:val="20"/>
        </w:rPr>
      </w:pPr>
      <w:r w:rsidRPr="005B2E2E">
        <w:rPr>
          <w:rFonts w:ascii="Times New Roman" w:hAnsi="Times New Roman" w:cs="Times New Roman"/>
          <w:b/>
          <w:bCs/>
          <w:sz w:val="20"/>
          <w:szCs w:val="20"/>
        </w:rPr>
        <w:t xml:space="preserve">Latar Belakang: </w:t>
      </w:r>
      <w:r w:rsidRPr="005B2E2E">
        <w:rPr>
          <w:rFonts w:ascii="Times New Roman" w:hAnsi="Times New Roman" w:cs="Times New Roman"/>
          <w:color w:val="000000"/>
          <w:sz w:val="20"/>
          <w:szCs w:val="20"/>
        </w:rPr>
        <w:t xml:space="preserve">Sistem Informasi Laboratorium BBTKLPP Yogyakarta merupakan suatu usaha untuk menyajikan informasi yang akurat, tepat waktu dan sesuai kebutuhan guna menunjang proses fungsi-fungsi manajemen dan pengambilan keputusan dalam memberikan pelayanan di BBTKL Yogyakarta. Dengan penerapan Sistem Informasi </w:t>
      </w:r>
      <w:r w:rsidRPr="005B2E2E">
        <w:rPr>
          <w:rFonts w:ascii="Times New Roman" w:hAnsi="Times New Roman" w:cs="Times New Roman"/>
          <w:sz w:val="20"/>
          <w:szCs w:val="20"/>
        </w:rPr>
        <w:t>ini diharapkan nantinya dapat meningkatkan mutu khususnya pelayanan laboratorium,</w:t>
      </w:r>
      <w:r w:rsidRPr="005B2E2E">
        <w:rPr>
          <w:rFonts w:ascii="Times New Roman" w:hAnsi="Times New Roman" w:cs="Times New Roman"/>
          <w:color w:val="000000"/>
          <w:sz w:val="20"/>
          <w:szCs w:val="20"/>
        </w:rPr>
        <w:t xml:space="preserve"> </w:t>
      </w:r>
      <w:r w:rsidRPr="005B2E2E">
        <w:rPr>
          <w:rFonts w:ascii="Times New Roman" w:hAnsi="Times New Roman" w:cs="Times New Roman"/>
          <w:sz w:val="20"/>
          <w:szCs w:val="20"/>
        </w:rPr>
        <w:t xml:space="preserve">dan menunjang tugas pokok dan fungsi BBTKLPP Yogyakarta. Selain itu, penerapan sistem informasi ini juga diharapkan dapat meningkatkan motivasi pegawai dalam melaksanakan tugas sehari-hari, pelayanan dan penyebaran informasi kepada publik menjadi lebih cepat dan hasil pengolahan data dari sistem informasi ini dapat menjadi dasar dalam pengambilan keputusan. </w:t>
      </w:r>
      <w:r w:rsidRPr="005B2E2E">
        <w:rPr>
          <w:rFonts w:ascii="Times New Roman" w:hAnsi="Times New Roman" w:cs="Times New Roman"/>
          <w:color w:val="000000"/>
          <w:sz w:val="20"/>
          <w:szCs w:val="20"/>
        </w:rPr>
        <w:t>Tahapan</w:t>
      </w:r>
      <w:r w:rsidRPr="005B2E2E">
        <w:rPr>
          <w:rFonts w:ascii="Times New Roman" w:hAnsi="Times New Roman" w:cs="Times New Roman"/>
          <w:sz w:val="20"/>
          <w:szCs w:val="20"/>
        </w:rPr>
        <w:t xml:space="preserve"> kritis dalam penerapan teknologi informasi adalah saat kondisi dimana kehadiran sistem tersebut diterima atau ditolak oleh calon pengguna. Penghambat proses adaptasi ini terjadi disebabkan adanya kecenderungan perbedaan persepsi mengenai manfaat dan kemudahan dari teknologi informasi baru untuk digunakan. TAM merupakan sebuah konsep yang dianggap paling baik dalam menjelaskan perilaku user terhadap sistem teknologi informasi baru. </w:t>
      </w:r>
    </w:p>
    <w:p w14:paraId="7AEE4F6A" w14:textId="77777777" w:rsidR="0097535F" w:rsidRPr="005B2E2E" w:rsidRDefault="0097535F" w:rsidP="0097535F">
      <w:pPr>
        <w:tabs>
          <w:tab w:val="left" w:pos="960"/>
        </w:tabs>
        <w:spacing w:after="0" w:line="240" w:lineRule="auto"/>
        <w:jc w:val="both"/>
        <w:rPr>
          <w:rFonts w:ascii="Times New Roman" w:hAnsi="Times New Roman" w:cs="Times New Roman"/>
          <w:sz w:val="20"/>
          <w:szCs w:val="20"/>
        </w:rPr>
      </w:pPr>
      <w:r w:rsidRPr="005B2E2E">
        <w:rPr>
          <w:rFonts w:ascii="Times New Roman" w:hAnsi="Times New Roman" w:cs="Times New Roman"/>
          <w:b/>
          <w:bCs/>
          <w:sz w:val="20"/>
          <w:szCs w:val="20"/>
        </w:rPr>
        <w:t xml:space="preserve">Tujuan Penelitian: </w:t>
      </w:r>
      <w:r w:rsidRPr="005B2E2E">
        <w:rPr>
          <w:rFonts w:ascii="Times New Roman" w:hAnsi="Times New Roman" w:cs="Times New Roman"/>
          <w:sz w:val="20"/>
          <w:szCs w:val="20"/>
        </w:rPr>
        <w:t xml:space="preserve">Untuk mengetahui </w:t>
      </w:r>
      <w:r w:rsidRPr="005B2E2E">
        <w:rPr>
          <w:rFonts w:ascii="Times New Roman" w:hAnsi="Times New Roman" w:cs="Times New Roman"/>
          <w:sz w:val="20"/>
          <w:szCs w:val="20"/>
          <w:lang w:eastAsia="id-ID"/>
        </w:rPr>
        <w:t xml:space="preserve">faktor-faktor yang </w:t>
      </w:r>
      <w:r w:rsidRPr="005B2E2E">
        <w:rPr>
          <w:rFonts w:ascii="Times New Roman" w:hAnsi="Times New Roman" w:cs="Times New Roman"/>
          <w:sz w:val="20"/>
          <w:szCs w:val="20"/>
        </w:rPr>
        <w:t>mempengaruhi pegawai Balai Besar Teknik Kesehatan Lingkungan dan Pemberantasan Penyakit (BBTKLPP) Yogyakarta</w:t>
      </w:r>
      <w:r w:rsidRPr="005B2E2E">
        <w:rPr>
          <w:rFonts w:ascii="Times New Roman" w:hAnsi="Times New Roman" w:cs="Times New Roman"/>
          <w:color w:val="000000"/>
          <w:sz w:val="20"/>
          <w:szCs w:val="20"/>
          <w:lang w:eastAsia="id-ID"/>
        </w:rPr>
        <w:t xml:space="preserve"> dalam menggunakan Sistem Informasi</w:t>
      </w:r>
      <w:r w:rsidRPr="005B2E2E">
        <w:rPr>
          <w:rFonts w:ascii="Times New Roman" w:hAnsi="Times New Roman" w:cs="Times New Roman"/>
          <w:sz w:val="20"/>
          <w:szCs w:val="20"/>
        </w:rPr>
        <w:t xml:space="preserve"> Laboratorium.</w:t>
      </w:r>
    </w:p>
    <w:p w14:paraId="23699B1B" w14:textId="0B12559E" w:rsidR="0097535F" w:rsidRPr="005B2E2E" w:rsidRDefault="0097535F" w:rsidP="0097535F">
      <w:pPr>
        <w:tabs>
          <w:tab w:val="left" w:pos="960"/>
        </w:tabs>
        <w:spacing w:after="0" w:line="240" w:lineRule="auto"/>
        <w:jc w:val="both"/>
        <w:rPr>
          <w:rFonts w:ascii="Times New Roman" w:hAnsi="Times New Roman" w:cs="Times New Roman"/>
          <w:sz w:val="20"/>
          <w:szCs w:val="20"/>
        </w:rPr>
      </w:pPr>
      <w:r w:rsidRPr="005B2E2E">
        <w:rPr>
          <w:rFonts w:ascii="Times New Roman" w:hAnsi="Times New Roman" w:cs="Times New Roman"/>
          <w:b/>
          <w:bCs/>
          <w:sz w:val="20"/>
          <w:szCs w:val="20"/>
        </w:rPr>
        <w:t xml:space="preserve">Metode Penelitian: </w:t>
      </w:r>
      <w:r w:rsidRPr="005B2E2E">
        <w:rPr>
          <w:rFonts w:ascii="Times New Roman" w:hAnsi="Times New Roman" w:cs="Times New Roman"/>
          <w:bCs/>
          <w:sz w:val="20"/>
          <w:szCs w:val="20"/>
        </w:rPr>
        <w:t xml:space="preserve">Jenis penelitian ini adalah penelitian kuantitatif </w:t>
      </w:r>
      <w:r w:rsidRPr="005B2E2E">
        <w:rPr>
          <w:rFonts w:ascii="Times New Roman" w:hAnsi="Times New Roman" w:cs="Times New Roman"/>
          <w:sz w:val="20"/>
          <w:szCs w:val="20"/>
        </w:rPr>
        <w:t xml:space="preserve">menggunakan Metode survei dengan rancangan cross-sectional. </w:t>
      </w:r>
      <w:r w:rsidRPr="005B2E2E">
        <w:rPr>
          <w:rFonts w:ascii="Times New Roman" w:hAnsi="Times New Roman" w:cs="Times New Roman"/>
          <w:spacing w:val="1"/>
          <w:sz w:val="20"/>
          <w:szCs w:val="20"/>
        </w:rPr>
        <w:t>S</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 xml:space="preserve">mpel   </w:t>
      </w:r>
      <w:r w:rsidRPr="005B2E2E">
        <w:rPr>
          <w:rFonts w:ascii="Times New Roman" w:hAnsi="Times New Roman" w:cs="Times New Roman"/>
          <w:spacing w:val="2"/>
          <w:sz w:val="20"/>
          <w:szCs w:val="20"/>
        </w:rPr>
        <w:t>p</w:t>
      </w:r>
      <w:r w:rsidRPr="005B2E2E">
        <w:rPr>
          <w:rFonts w:ascii="Times New Roman" w:hAnsi="Times New Roman" w:cs="Times New Roman"/>
          <w:spacing w:val="1"/>
          <w:sz w:val="20"/>
          <w:szCs w:val="20"/>
        </w:rPr>
        <w:t>e</w:t>
      </w:r>
      <w:r w:rsidRPr="005B2E2E">
        <w:rPr>
          <w:rFonts w:ascii="Times New Roman" w:hAnsi="Times New Roman" w:cs="Times New Roman"/>
          <w:sz w:val="20"/>
          <w:szCs w:val="20"/>
        </w:rPr>
        <w:t>n</w:t>
      </w:r>
      <w:r w:rsidRPr="005B2E2E">
        <w:rPr>
          <w:rFonts w:ascii="Times New Roman" w:hAnsi="Times New Roman" w:cs="Times New Roman"/>
          <w:spacing w:val="-1"/>
          <w:sz w:val="20"/>
          <w:szCs w:val="20"/>
        </w:rPr>
        <w:t>e</w:t>
      </w:r>
      <w:r w:rsidRPr="005B2E2E">
        <w:rPr>
          <w:rFonts w:ascii="Times New Roman" w:hAnsi="Times New Roman" w:cs="Times New Roman"/>
          <w:sz w:val="20"/>
          <w:szCs w:val="20"/>
        </w:rPr>
        <w:t>l</w:t>
      </w:r>
      <w:r w:rsidRPr="005B2E2E">
        <w:rPr>
          <w:rFonts w:ascii="Times New Roman" w:hAnsi="Times New Roman" w:cs="Times New Roman"/>
          <w:spacing w:val="1"/>
          <w:sz w:val="20"/>
          <w:szCs w:val="20"/>
        </w:rPr>
        <w:t>i</w:t>
      </w:r>
      <w:r w:rsidRPr="005B2E2E">
        <w:rPr>
          <w:rFonts w:ascii="Times New Roman" w:hAnsi="Times New Roman" w:cs="Times New Roman"/>
          <w:sz w:val="20"/>
          <w:szCs w:val="20"/>
        </w:rPr>
        <w:t>t</w:t>
      </w:r>
      <w:r w:rsidRPr="005B2E2E">
        <w:rPr>
          <w:rFonts w:ascii="Times New Roman" w:hAnsi="Times New Roman" w:cs="Times New Roman"/>
          <w:spacing w:val="1"/>
          <w:sz w:val="20"/>
          <w:szCs w:val="20"/>
        </w:rPr>
        <w:t>i</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n b</w:t>
      </w:r>
      <w:r w:rsidRPr="005B2E2E">
        <w:rPr>
          <w:rFonts w:ascii="Times New Roman" w:hAnsi="Times New Roman" w:cs="Times New Roman"/>
          <w:spacing w:val="-1"/>
          <w:sz w:val="20"/>
          <w:szCs w:val="20"/>
        </w:rPr>
        <w:t>e</w:t>
      </w:r>
      <w:r w:rsidRPr="005B2E2E">
        <w:rPr>
          <w:rFonts w:ascii="Times New Roman" w:hAnsi="Times New Roman" w:cs="Times New Roman"/>
          <w:sz w:val="20"/>
          <w:szCs w:val="20"/>
        </w:rPr>
        <w:t>rjuml</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h</w:t>
      </w:r>
      <w:r w:rsidRPr="005B2E2E">
        <w:rPr>
          <w:rFonts w:ascii="Times New Roman" w:hAnsi="Times New Roman" w:cs="Times New Roman"/>
          <w:spacing w:val="3"/>
          <w:sz w:val="20"/>
          <w:szCs w:val="20"/>
        </w:rPr>
        <w:t xml:space="preserve"> 33</w:t>
      </w:r>
      <w:r w:rsidRPr="005B2E2E">
        <w:rPr>
          <w:rFonts w:ascii="Times New Roman" w:hAnsi="Times New Roman" w:cs="Times New Roman"/>
          <w:spacing w:val="5"/>
          <w:sz w:val="20"/>
          <w:szCs w:val="20"/>
        </w:rPr>
        <w:t xml:space="preserve"> </w:t>
      </w:r>
      <w:r w:rsidRPr="005B2E2E">
        <w:rPr>
          <w:rFonts w:ascii="Times New Roman" w:hAnsi="Times New Roman" w:cs="Times New Roman"/>
          <w:sz w:val="20"/>
          <w:szCs w:val="20"/>
        </w:rPr>
        <w:t>r</w:t>
      </w:r>
      <w:r w:rsidRPr="005B2E2E">
        <w:rPr>
          <w:rFonts w:ascii="Times New Roman" w:hAnsi="Times New Roman" w:cs="Times New Roman"/>
          <w:spacing w:val="-2"/>
          <w:sz w:val="20"/>
          <w:szCs w:val="20"/>
        </w:rPr>
        <w:t>e</w:t>
      </w:r>
      <w:r w:rsidRPr="005B2E2E">
        <w:rPr>
          <w:rFonts w:ascii="Times New Roman" w:hAnsi="Times New Roman" w:cs="Times New Roman"/>
          <w:sz w:val="20"/>
          <w:szCs w:val="20"/>
        </w:rPr>
        <w:t>spond</w:t>
      </w:r>
      <w:r w:rsidRPr="005B2E2E">
        <w:rPr>
          <w:rFonts w:ascii="Times New Roman" w:hAnsi="Times New Roman" w:cs="Times New Roman"/>
          <w:spacing w:val="1"/>
          <w:sz w:val="20"/>
          <w:szCs w:val="20"/>
        </w:rPr>
        <w:t>e</w:t>
      </w:r>
      <w:r w:rsidRPr="005B2E2E">
        <w:rPr>
          <w:rFonts w:ascii="Times New Roman" w:hAnsi="Times New Roman" w:cs="Times New Roman"/>
          <w:sz w:val="20"/>
          <w:szCs w:val="20"/>
        </w:rPr>
        <w:t>n</w:t>
      </w:r>
      <w:r w:rsidRPr="005B2E2E">
        <w:rPr>
          <w:rFonts w:ascii="Times New Roman" w:hAnsi="Times New Roman" w:cs="Times New Roman"/>
          <w:spacing w:val="5"/>
          <w:sz w:val="20"/>
          <w:szCs w:val="20"/>
        </w:rPr>
        <w:t xml:space="preserve"> </w:t>
      </w:r>
      <w:r w:rsidRPr="005B2E2E">
        <w:rPr>
          <w:rFonts w:ascii="Times New Roman" w:hAnsi="Times New Roman" w:cs="Times New Roman"/>
          <w:spacing w:val="-5"/>
          <w:sz w:val="20"/>
          <w:szCs w:val="20"/>
        </w:rPr>
        <w:t>y</w:t>
      </w:r>
      <w:r w:rsidRPr="005B2E2E">
        <w:rPr>
          <w:rFonts w:ascii="Times New Roman" w:hAnsi="Times New Roman" w:cs="Times New Roman"/>
          <w:spacing w:val="1"/>
          <w:sz w:val="20"/>
          <w:szCs w:val="20"/>
        </w:rPr>
        <w:t>a</w:t>
      </w:r>
      <w:r w:rsidRPr="005B2E2E">
        <w:rPr>
          <w:rFonts w:ascii="Times New Roman" w:hAnsi="Times New Roman" w:cs="Times New Roman"/>
          <w:spacing w:val="2"/>
          <w:sz w:val="20"/>
          <w:szCs w:val="20"/>
        </w:rPr>
        <w:t>n</w:t>
      </w:r>
      <w:r w:rsidRPr="005B2E2E">
        <w:rPr>
          <w:rFonts w:ascii="Times New Roman" w:hAnsi="Times New Roman" w:cs="Times New Roman"/>
          <w:sz w:val="20"/>
          <w:szCs w:val="20"/>
        </w:rPr>
        <w:t>g merupakan total dari keseluruhan populasi. T</w:t>
      </w:r>
      <w:r w:rsidRPr="005B2E2E">
        <w:rPr>
          <w:rFonts w:ascii="Times New Roman" w:hAnsi="Times New Roman" w:cs="Times New Roman"/>
          <w:spacing w:val="-1"/>
          <w:sz w:val="20"/>
          <w:szCs w:val="20"/>
        </w:rPr>
        <w:t>e</w:t>
      </w:r>
      <w:r w:rsidRPr="005B2E2E">
        <w:rPr>
          <w:rFonts w:ascii="Times New Roman" w:hAnsi="Times New Roman" w:cs="Times New Roman"/>
          <w:sz w:val="20"/>
          <w:szCs w:val="20"/>
        </w:rPr>
        <w:t>knik</w:t>
      </w:r>
      <w:r w:rsidRPr="005B2E2E">
        <w:rPr>
          <w:rFonts w:ascii="Times New Roman" w:hAnsi="Times New Roman" w:cs="Times New Roman"/>
          <w:spacing w:val="2"/>
          <w:sz w:val="20"/>
          <w:szCs w:val="20"/>
        </w:rPr>
        <w:t xml:space="preserve"> </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n</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l</w:t>
      </w:r>
      <w:r w:rsidRPr="005B2E2E">
        <w:rPr>
          <w:rFonts w:ascii="Times New Roman" w:hAnsi="Times New Roman" w:cs="Times New Roman"/>
          <w:spacing w:val="1"/>
          <w:sz w:val="20"/>
          <w:szCs w:val="20"/>
        </w:rPr>
        <w:t>i</w:t>
      </w:r>
      <w:r w:rsidRPr="005B2E2E">
        <w:rPr>
          <w:rFonts w:ascii="Times New Roman" w:hAnsi="Times New Roman" w:cs="Times New Roman"/>
          <w:sz w:val="20"/>
          <w:szCs w:val="20"/>
        </w:rPr>
        <w:t>sis</w:t>
      </w:r>
      <w:r w:rsidRPr="005B2E2E">
        <w:rPr>
          <w:rFonts w:ascii="Times New Roman" w:hAnsi="Times New Roman" w:cs="Times New Roman"/>
          <w:spacing w:val="3"/>
          <w:sz w:val="20"/>
          <w:szCs w:val="20"/>
        </w:rPr>
        <w:t xml:space="preserve"> </w:t>
      </w:r>
      <w:r w:rsidRPr="005B2E2E">
        <w:rPr>
          <w:rFonts w:ascii="Times New Roman" w:hAnsi="Times New Roman" w:cs="Times New Roman"/>
          <w:sz w:val="20"/>
          <w:szCs w:val="20"/>
        </w:rPr>
        <w:t>d</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ta</w:t>
      </w:r>
      <w:r w:rsidRPr="005B2E2E">
        <w:rPr>
          <w:rFonts w:ascii="Times New Roman" w:hAnsi="Times New Roman" w:cs="Times New Roman"/>
          <w:spacing w:val="6"/>
          <w:sz w:val="20"/>
          <w:szCs w:val="20"/>
        </w:rPr>
        <w:t xml:space="preserve"> </w:t>
      </w:r>
      <w:r w:rsidRPr="005B2E2E">
        <w:rPr>
          <w:rFonts w:ascii="Times New Roman" w:hAnsi="Times New Roman" w:cs="Times New Roman"/>
          <w:spacing w:val="-5"/>
          <w:sz w:val="20"/>
          <w:szCs w:val="20"/>
        </w:rPr>
        <w:t>y</w:t>
      </w:r>
      <w:r w:rsidRPr="005B2E2E">
        <w:rPr>
          <w:rFonts w:ascii="Times New Roman" w:hAnsi="Times New Roman" w:cs="Times New Roman"/>
          <w:spacing w:val="4"/>
          <w:sz w:val="20"/>
          <w:szCs w:val="20"/>
        </w:rPr>
        <w:t>a</w:t>
      </w:r>
      <w:r w:rsidRPr="005B2E2E">
        <w:rPr>
          <w:rFonts w:ascii="Times New Roman" w:hAnsi="Times New Roman" w:cs="Times New Roman"/>
          <w:sz w:val="20"/>
          <w:szCs w:val="20"/>
        </w:rPr>
        <w:t>ng d</w:t>
      </w:r>
      <w:r w:rsidRPr="005B2E2E">
        <w:rPr>
          <w:rFonts w:ascii="Times New Roman" w:hAnsi="Times New Roman" w:cs="Times New Roman"/>
          <w:spacing w:val="3"/>
          <w:sz w:val="20"/>
          <w:szCs w:val="20"/>
        </w:rPr>
        <w:t>i</w:t>
      </w:r>
      <w:r w:rsidRPr="005B2E2E">
        <w:rPr>
          <w:rFonts w:ascii="Times New Roman" w:hAnsi="Times New Roman" w:cs="Times New Roman"/>
          <w:spacing w:val="-2"/>
          <w:sz w:val="20"/>
          <w:szCs w:val="20"/>
        </w:rPr>
        <w:t>g</w:t>
      </w:r>
      <w:r w:rsidRPr="005B2E2E">
        <w:rPr>
          <w:rFonts w:ascii="Times New Roman" w:hAnsi="Times New Roman" w:cs="Times New Roman"/>
          <w:sz w:val="20"/>
          <w:szCs w:val="20"/>
        </w:rPr>
        <w:t>u</w:t>
      </w:r>
      <w:r w:rsidRPr="005B2E2E">
        <w:rPr>
          <w:rFonts w:ascii="Times New Roman" w:hAnsi="Times New Roman" w:cs="Times New Roman"/>
          <w:spacing w:val="3"/>
          <w:sz w:val="20"/>
          <w:szCs w:val="20"/>
        </w:rPr>
        <w:t>n</w:t>
      </w:r>
      <w:r w:rsidRPr="005B2E2E">
        <w:rPr>
          <w:rFonts w:ascii="Times New Roman" w:hAnsi="Times New Roman" w:cs="Times New Roman"/>
          <w:spacing w:val="-1"/>
          <w:sz w:val="20"/>
          <w:szCs w:val="20"/>
        </w:rPr>
        <w:t>a</w:t>
      </w:r>
      <w:r w:rsidRPr="005B2E2E">
        <w:rPr>
          <w:rFonts w:ascii="Times New Roman" w:hAnsi="Times New Roman" w:cs="Times New Roman"/>
          <w:spacing w:val="2"/>
          <w:sz w:val="20"/>
          <w:szCs w:val="20"/>
        </w:rPr>
        <w:t>k</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n</w:t>
      </w:r>
      <w:r w:rsidRPr="005B2E2E">
        <w:rPr>
          <w:rFonts w:ascii="Times New Roman" w:hAnsi="Times New Roman" w:cs="Times New Roman"/>
          <w:spacing w:val="2"/>
          <w:sz w:val="20"/>
          <w:szCs w:val="20"/>
        </w:rPr>
        <w:t xml:space="preserve"> </w:t>
      </w:r>
      <w:r w:rsidRPr="005B2E2E">
        <w:rPr>
          <w:rFonts w:ascii="Times New Roman" w:hAnsi="Times New Roman" w:cs="Times New Roman"/>
          <w:spacing w:val="-1"/>
          <w:sz w:val="20"/>
          <w:szCs w:val="20"/>
        </w:rPr>
        <w:t>a</w:t>
      </w:r>
      <w:r w:rsidRPr="005B2E2E">
        <w:rPr>
          <w:rFonts w:ascii="Times New Roman" w:hAnsi="Times New Roman" w:cs="Times New Roman"/>
          <w:spacing w:val="2"/>
          <w:sz w:val="20"/>
          <w:szCs w:val="20"/>
        </w:rPr>
        <w:t>d</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lah</w:t>
      </w:r>
      <w:r w:rsidRPr="005B2E2E">
        <w:rPr>
          <w:rFonts w:ascii="Times New Roman" w:hAnsi="Times New Roman" w:cs="Times New Roman"/>
          <w:spacing w:val="1"/>
          <w:sz w:val="20"/>
          <w:szCs w:val="20"/>
        </w:rPr>
        <w:t xml:space="preserve"> </w:t>
      </w:r>
      <w:r w:rsidRPr="005B2E2E">
        <w:rPr>
          <w:rFonts w:ascii="Times New Roman" w:hAnsi="Times New Roman" w:cs="Times New Roman"/>
          <w:sz w:val="20"/>
          <w:szCs w:val="20"/>
        </w:rPr>
        <w:t>t</w:t>
      </w:r>
      <w:r w:rsidRPr="005B2E2E">
        <w:rPr>
          <w:rFonts w:ascii="Times New Roman" w:hAnsi="Times New Roman" w:cs="Times New Roman"/>
          <w:spacing w:val="2"/>
          <w:sz w:val="20"/>
          <w:szCs w:val="20"/>
        </w:rPr>
        <w:t>e</w:t>
      </w:r>
      <w:r w:rsidRPr="005B2E2E">
        <w:rPr>
          <w:rFonts w:ascii="Times New Roman" w:hAnsi="Times New Roman" w:cs="Times New Roman"/>
          <w:sz w:val="20"/>
          <w:szCs w:val="20"/>
        </w:rPr>
        <w:t>knik</w:t>
      </w:r>
      <w:r w:rsidRPr="005B2E2E">
        <w:rPr>
          <w:rFonts w:ascii="Times New Roman" w:hAnsi="Times New Roman" w:cs="Times New Roman"/>
          <w:spacing w:val="2"/>
          <w:sz w:val="20"/>
          <w:szCs w:val="20"/>
        </w:rPr>
        <w:t xml:space="preserve"> </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n</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l</w:t>
      </w:r>
      <w:r w:rsidRPr="005B2E2E">
        <w:rPr>
          <w:rFonts w:ascii="Times New Roman" w:hAnsi="Times New Roman" w:cs="Times New Roman"/>
          <w:spacing w:val="1"/>
          <w:sz w:val="20"/>
          <w:szCs w:val="20"/>
        </w:rPr>
        <w:t>i</w:t>
      </w:r>
      <w:r w:rsidRPr="005B2E2E">
        <w:rPr>
          <w:rFonts w:ascii="Times New Roman" w:hAnsi="Times New Roman" w:cs="Times New Roman"/>
          <w:sz w:val="20"/>
          <w:szCs w:val="20"/>
        </w:rPr>
        <w:t>sis</w:t>
      </w:r>
      <w:r w:rsidRPr="005B2E2E">
        <w:rPr>
          <w:rFonts w:ascii="Times New Roman" w:hAnsi="Times New Roman" w:cs="Times New Roman"/>
          <w:spacing w:val="6"/>
          <w:sz w:val="20"/>
          <w:szCs w:val="20"/>
        </w:rPr>
        <w:t xml:space="preserve"> </w:t>
      </w:r>
      <w:r w:rsidRPr="005B2E2E">
        <w:rPr>
          <w:rFonts w:ascii="Times New Roman" w:hAnsi="Times New Roman" w:cs="Times New Roman"/>
          <w:spacing w:val="1"/>
          <w:sz w:val="20"/>
          <w:szCs w:val="20"/>
        </w:rPr>
        <w:t>S</w:t>
      </w:r>
      <w:r w:rsidRPr="005B2E2E">
        <w:rPr>
          <w:rFonts w:ascii="Times New Roman" w:hAnsi="Times New Roman" w:cs="Times New Roman"/>
          <w:sz w:val="20"/>
          <w:szCs w:val="20"/>
        </w:rPr>
        <w:t>EM</w:t>
      </w:r>
      <w:r w:rsidRPr="005B2E2E">
        <w:rPr>
          <w:rFonts w:ascii="Times New Roman" w:hAnsi="Times New Roman" w:cs="Times New Roman"/>
          <w:spacing w:val="-1"/>
          <w:sz w:val="20"/>
          <w:szCs w:val="20"/>
        </w:rPr>
        <w:t>-</w:t>
      </w:r>
      <w:r w:rsidRPr="005B2E2E">
        <w:rPr>
          <w:rFonts w:ascii="Times New Roman" w:hAnsi="Times New Roman" w:cs="Times New Roman"/>
          <w:spacing w:val="3"/>
          <w:sz w:val="20"/>
          <w:szCs w:val="20"/>
        </w:rPr>
        <w:t>P</w:t>
      </w:r>
      <w:r w:rsidRPr="005B2E2E">
        <w:rPr>
          <w:rFonts w:ascii="Times New Roman" w:hAnsi="Times New Roman" w:cs="Times New Roman"/>
          <w:spacing w:val="-5"/>
          <w:sz w:val="20"/>
          <w:szCs w:val="20"/>
        </w:rPr>
        <w:t>L</w:t>
      </w:r>
      <w:r w:rsidRPr="005B2E2E">
        <w:rPr>
          <w:rFonts w:ascii="Times New Roman" w:hAnsi="Times New Roman" w:cs="Times New Roman"/>
          <w:sz w:val="20"/>
          <w:szCs w:val="20"/>
        </w:rPr>
        <w:t>S</w:t>
      </w:r>
      <w:r w:rsidRPr="005B2E2E">
        <w:rPr>
          <w:rFonts w:ascii="Times New Roman" w:hAnsi="Times New Roman" w:cs="Times New Roman"/>
          <w:spacing w:val="3"/>
          <w:sz w:val="20"/>
          <w:szCs w:val="20"/>
        </w:rPr>
        <w:t xml:space="preserve"> </w:t>
      </w:r>
      <w:r w:rsidRPr="005B2E2E">
        <w:rPr>
          <w:rFonts w:ascii="Times New Roman" w:hAnsi="Times New Roman" w:cs="Times New Roman"/>
          <w:sz w:val="20"/>
          <w:szCs w:val="20"/>
        </w:rPr>
        <w:t>d</w:t>
      </w:r>
      <w:r w:rsidRPr="005B2E2E">
        <w:rPr>
          <w:rFonts w:ascii="Times New Roman" w:hAnsi="Times New Roman" w:cs="Times New Roman"/>
          <w:spacing w:val="-1"/>
          <w:sz w:val="20"/>
          <w:szCs w:val="20"/>
        </w:rPr>
        <w:t>e</w:t>
      </w:r>
      <w:r w:rsidRPr="005B2E2E">
        <w:rPr>
          <w:rFonts w:ascii="Times New Roman" w:hAnsi="Times New Roman" w:cs="Times New Roman"/>
          <w:spacing w:val="2"/>
          <w:sz w:val="20"/>
          <w:szCs w:val="20"/>
        </w:rPr>
        <w:t>n</w:t>
      </w:r>
      <w:r w:rsidRPr="005B2E2E">
        <w:rPr>
          <w:rFonts w:ascii="Times New Roman" w:hAnsi="Times New Roman" w:cs="Times New Roman"/>
          <w:spacing w:val="-2"/>
          <w:sz w:val="20"/>
          <w:szCs w:val="20"/>
        </w:rPr>
        <w:t>g</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n model T</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M</w:t>
      </w:r>
      <w:r w:rsidRPr="005B2E2E">
        <w:rPr>
          <w:rFonts w:ascii="Times New Roman" w:hAnsi="Times New Roman" w:cs="Times New Roman"/>
          <w:spacing w:val="1"/>
          <w:sz w:val="20"/>
          <w:szCs w:val="20"/>
        </w:rPr>
        <w:t xml:space="preserve"> </w:t>
      </w:r>
      <w:r w:rsidRPr="005B2E2E">
        <w:rPr>
          <w:rFonts w:ascii="Times New Roman" w:hAnsi="Times New Roman" w:cs="Times New Roman"/>
          <w:sz w:val="20"/>
          <w:szCs w:val="20"/>
        </w:rPr>
        <w:t>meng</w:t>
      </w:r>
      <w:r w:rsidRPr="005B2E2E">
        <w:rPr>
          <w:rFonts w:ascii="Times New Roman" w:hAnsi="Times New Roman" w:cs="Times New Roman"/>
          <w:spacing w:val="-3"/>
          <w:sz w:val="20"/>
          <w:szCs w:val="20"/>
        </w:rPr>
        <w:t>g</w:t>
      </w:r>
      <w:r w:rsidRPr="005B2E2E">
        <w:rPr>
          <w:rFonts w:ascii="Times New Roman" w:hAnsi="Times New Roman" w:cs="Times New Roman"/>
          <w:sz w:val="20"/>
          <w:szCs w:val="20"/>
        </w:rPr>
        <w:t>u</w:t>
      </w:r>
      <w:r w:rsidRPr="005B2E2E">
        <w:rPr>
          <w:rFonts w:ascii="Times New Roman" w:hAnsi="Times New Roman" w:cs="Times New Roman"/>
          <w:spacing w:val="2"/>
          <w:sz w:val="20"/>
          <w:szCs w:val="20"/>
        </w:rPr>
        <w:t>n</w:t>
      </w:r>
      <w:r w:rsidRPr="005B2E2E">
        <w:rPr>
          <w:rFonts w:ascii="Times New Roman" w:hAnsi="Times New Roman" w:cs="Times New Roman"/>
          <w:spacing w:val="-1"/>
          <w:sz w:val="20"/>
          <w:szCs w:val="20"/>
        </w:rPr>
        <w:t>a</w:t>
      </w:r>
      <w:r w:rsidRPr="005B2E2E">
        <w:rPr>
          <w:rFonts w:ascii="Times New Roman" w:hAnsi="Times New Roman" w:cs="Times New Roman"/>
          <w:spacing w:val="2"/>
          <w:sz w:val="20"/>
          <w:szCs w:val="20"/>
        </w:rPr>
        <w:t>k</w:t>
      </w:r>
      <w:r w:rsidRPr="005B2E2E">
        <w:rPr>
          <w:rFonts w:ascii="Times New Roman" w:hAnsi="Times New Roman" w:cs="Times New Roman"/>
          <w:spacing w:val="-1"/>
          <w:sz w:val="20"/>
          <w:szCs w:val="20"/>
        </w:rPr>
        <w:t>a</w:t>
      </w:r>
      <w:r w:rsidRPr="005B2E2E">
        <w:rPr>
          <w:rFonts w:ascii="Times New Roman" w:hAnsi="Times New Roman" w:cs="Times New Roman"/>
          <w:sz w:val="20"/>
          <w:szCs w:val="20"/>
        </w:rPr>
        <w:t>n sof</w:t>
      </w:r>
      <w:r w:rsidRPr="005B2E2E">
        <w:rPr>
          <w:rFonts w:ascii="Times New Roman" w:hAnsi="Times New Roman" w:cs="Times New Roman"/>
          <w:spacing w:val="1"/>
          <w:sz w:val="20"/>
          <w:szCs w:val="20"/>
        </w:rPr>
        <w:t>t</w:t>
      </w:r>
      <w:r w:rsidRPr="005B2E2E">
        <w:rPr>
          <w:rFonts w:ascii="Times New Roman" w:hAnsi="Times New Roman" w:cs="Times New Roman"/>
          <w:sz w:val="20"/>
          <w:szCs w:val="20"/>
        </w:rPr>
        <w:t xml:space="preserve">ware </w:t>
      </w:r>
      <w:r w:rsidRPr="005B2E2E">
        <w:rPr>
          <w:rFonts w:ascii="Times New Roman" w:hAnsi="Times New Roman" w:cs="Times New Roman"/>
          <w:spacing w:val="1"/>
          <w:sz w:val="20"/>
          <w:szCs w:val="20"/>
        </w:rPr>
        <w:t>S</w:t>
      </w:r>
      <w:r w:rsidRPr="005B2E2E">
        <w:rPr>
          <w:rFonts w:ascii="Times New Roman" w:hAnsi="Times New Roman" w:cs="Times New Roman"/>
          <w:sz w:val="20"/>
          <w:szCs w:val="20"/>
        </w:rPr>
        <w:t>ma</w:t>
      </w:r>
      <w:r w:rsidRPr="005B2E2E">
        <w:rPr>
          <w:rFonts w:ascii="Times New Roman" w:hAnsi="Times New Roman" w:cs="Times New Roman"/>
          <w:spacing w:val="-1"/>
          <w:sz w:val="20"/>
          <w:szCs w:val="20"/>
        </w:rPr>
        <w:t>r</w:t>
      </w:r>
      <w:r w:rsidRPr="005B2E2E">
        <w:rPr>
          <w:rFonts w:ascii="Times New Roman" w:hAnsi="Times New Roman" w:cs="Times New Roman"/>
          <w:spacing w:val="1"/>
          <w:sz w:val="20"/>
          <w:szCs w:val="20"/>
        </w:rPr>
        <w:t>tP</w:t>
      </w:r>
      <w:r w:rsidRPr="005B2E2E">
        <w:rPr>
          <w:rFonts w:ascii="Times New Roman" w:hAnsi="Times New Roman" w:cs="Times New Roman"/>
          <w:spacing w:val="-5"/>
          <w:sz w:val="20"/>
          <w:szCs w:val="20"/>
        </w:rPr>
        <w:t>L</w:t>
      </w:r>
      <w:r w:rsidRPr="005B2E2E">
        <w:rPr>
          <w:rFonts w:ascii="Times New Roman" w:hAnsi="Times New Roman" w:cs="Times New Roman"/>
          <w:spacing w:val="1"/>
          <w:sz w:val="20"/>
          <w:szCs w:val="20"/>
        </w:rPr>
        <w:t>S versi 3.2.6</w:t>
      </w:r>
      <w:r w:rsidRPr="005B2E2E">
        <w:rPr>
          <w:rFonts w:ascii="Times New Roman" w:hAnsi="Times New Roman" w:cs="Times New Roman"/>
          <w:sz w:val="20"/>
          <w:szCs w:val="20"/>
        </w:rPr>
        <w:t>.</w:t>
      </w:r>
    </w:p>
    <w:p w14:paraId="25702F8E" w14:textId="77777777" w:rsidR="0097535F" w:rsidRPr="005B2E2E" w:rsidRDefault="0097535F" w:rsidP="0097535F">
      <w:pPr>
        <w:tabs>
          <w:tab w:val="left" w:pos="960"/>
        </w:tabs>
        <w:spacing w:after="0" w:line="240" w:lineRule="auto"/>
        <w:jc w:val="both"/>
        <w:rPr>
          <w:rFonts w:ascii="Times New Roman" w:hAnsi="Times New Roman" w:cs="Times New Roman"/>
          <w:color w:val="000000"/>
          <w:sz w:val="20"/>
          <w:szCs w:val="20"/>
          <w:lang w:eastAsia="id-ID"/>
        </w:rPr>
      </w:pPr>
      <w:r w:rsidRPr="005B2E2E">
        <w:rPr>
          <w:rFonts w:ascii="Times New Roman" w:hAnsi="Times New Roman" w:cs="Times New Roman"/>
          <w:b/>
          <w:sz w:val="20"/>
          <w:szCs w:val="20"/>
        </w:rPr>
        <w:t xml:space="preserve">Hasil: </w:t>
      </w:r>
      <w:r w:rsidRPr="005B2E2E">
        <w:rPr>
          <w:rFonts w:ascii="Times New Roman" w:hAnsi="Times New Roman" w:cs="Times New Roman"/>
          <w:sz w:val="20"/>
          <w:szCs w:val="20"/>
        </w:rPr>
        <w:t xml:space="preserve">Berdasarkan outer model diketahui bahwa konstruk telah memenuhi validitas dan reliabilitas, sedangkan hasil iner model didapatkan nilai </w:t>
      </w:r>
      <w:r w:rsidRPr="005B2E2E">
        <w:rPr>
          <w:rFonts w:ascii="Times New Roman" w:hAnsi="Times New Roman" w:cs="Times New Roman"/>
          <w:color w:val="000000"/>
          <w:sz w:val="20"/>
          <w:szCs w:val="20"/>
          <w:lang w:eastAsia="id-ID"/>
        </w:rPr>
        <w:t xml:space="preserve">path-coeficient dan p-values yang menjadi dasar pengambilan kesimpulan. Dari hasil pengujian dan analisia didapatkan beberapa hipotesis yang tidak berpengaruh secara signifikan yaitu variable keterkaitan pekerjaan terhadap manfaat/kegunaan, terminology dan desain layar terhadap kemudahan, dan kondisi fasilitas pendukung terhadap penggunaan sistem. Sedangkan variable yang berpangaruh secara signifikan adalah kualitas keluaran, result demonstrability, dan persepsi kemudahan terhadap manfaat/kegunaan, complexity terhadap persepsi kemudahan, persepsi manfaat/kegunaan terhadap ketertarikan untuk menggunakan, persepsi kemudahan terhadap </w:t>
      </w:r>
      <w:r w:rsidRPr="005B2E2E">
        <w:rPr>
          <w:rFonts w:ascii="Times New Roman" w:hAnsi="Times New Roman" w:cs="Times New Roman"/>
          <w:spacing w:val="-5"/>
          <w:sz w:val="20"/>
          <w:szCs w:val="20"/>
        </w:rPr>
        <w:t>ketertarikan</w:t>
      </w:r>
      <w:r w:rsidRPr="005B2E2E">
        <w:rPr>
          <w:rFonts w:ascii="Times New Roman" w:hAnsi="Times New Roman" w:cs="Times New Roman"/>
          <w:color w:val="000000"/>
          <w:sz w:val="20"/>
          <w:szCs w:val="20"/>
          <w:lang w:eastAsia="id-ID"/>
        </w:rPr>
        <w:t xml:space="preserve"> untuk menggunakan dan ketertarikan untuk menggunakan terhadap penggunaan system.</w:t>
      </w:r>
    </w:p>
    <w:p w14:paraId="5BDD1EC5" w14:textId="77777777" w:rsidR="0097535F" w:rsidRPr="005B2E2E" w:rsidRDefault="0097535F" w:rsidP="0097535F">
      <w:pPr>
        <w:autoSpaceDE w:val="0"/>
        <w:autoSpaceDN w:val="0"/>
        <w:adjustRightInd w:val="0"/>
        <w:spacing w:after="0" w:line="240" w:lineRule="auto"/>
        <w:jc w:val="both"/>
        <w:rPr>
          <w:rFonts w:ascii="Times New Roman" w:hAnsi="Times New Roman" w:cs="Times New Roman"/>
          <w:noProof/>
          <w:sz w:val="20"/>
          <w:szCs w:val="20"/>
        </w:rPr>
      </w:pPr>
      <w:r w:rsidRPr="005B2E2E">
        <w:rPr>
          <w:rFonts w:ascii="Times New Roman" w:hAnsi="Times New Roman" w:cs="Times New Roman"/>
          <w:b/>
          <w:color w:val="000000"/>
          <w:sz w:val="20"/>
          <w:szCs w:val="20"/>
          <w:lang w:eastAsia="id-ID"/>
        </w:rPr>
        <w:t xml:space="preserve">Kesimpulan: </w:t>
      </w:r>
      <w:r w:rsidRPr="005B2E2E">
        <w:rPr>
          <w:rFonts w:ascii="Times New Roman" w:hAnsi="Times New Roman" w:cs="Times New Roman"/>
          <w:sz w:val="20"/>
          <w:szCs w:val="20"/>
        </w:rPr>
        <w:t>Tidak semua variabel yang diteliti berpengaruh secara signifikan terhadap penggunaan Sistem Informasi Laboratorium (SIL) pada pegawai BBTKL Yogyakarta. Dari 11 variabel yang diteliti, diketahui 7 variabel memiliki pengaruh yang signifikan terhadap penggunaan.</w:t>
      </w:r>
    </w:p>
    <w:p w14:paraId="2A9814CD" w14:textId="070CA50F" w:rsidR="003472F9" w:rsidRPr="005B2E2E" w:rsidRDefault="0097535F" w:rsidP="0097535F">
      <w:pPr>
        <w:spacing w:after="0" w:line="240" w:lineRule="auto"/>
        <w:jc w:val="both"/>
        <w:rPr>
          <w:rFonts w:ascii="Times New Roman" w:eastAsia="Times New Roman" w:hAnsi="Times New Roman" w:cs="Times New Roman"/>
          <w:iCs/>
          <w:color w:val="000000"/>
          <w:sz w:val="20"/>
          <w:szCs w:val="20"/>
          <w:lang w:eastAsia="id-ID"/>
        </w:rPr>
      </w:pPr>
      <w:r w:rsidRPr="005B2E2E">
        <w:rPr>
          <w:rFonts w:ascii="Times New Roman" w:hAnsi="Times New Roman" w:cs="Times New Roman"/>
          <w:b/>
          <w:bCs/>
          <w:sz w:val="20"/>
          <w:szCs w:val="20"/>
        </w:rPr>
        <w:t xml:space="preserve">Kata Kunci: </w:t>
      </w:r>
      <w:r w:rsidRPr="005B2E2E">
        <w:rPr>
          <w:rFonts w:ascii="Times New Roman" w:hAnsi="Times New Roman" w:cs="Times New Roman"/>
          <w:bCs/>
          <w:sz w:val="20"/>
          <w:szCs w:val="20"/>
        </w:rPr>
        <w:t>Acceptance</w:t>
      </w:r>
      <w:r w:rsidRPr="005B2E2E">
        <w:rPr>
          <w:rFonts w:ascii="Times New Roman" w:hAnsi="Times New Roman" w:cs="Times New Roman"/>
          <w:b/>
          <w:bCs/>
          <w:sz w:val="20"/>
          <w:szCs w:val="20"/>
        </w:rPr>
        <w:t xml:space="preserve">, </w:t>
      </w:r>
      <w:r w:rsidRPr="005B2E2E">
        <w:rPr>
          <w:rFonts w:ascii="Times New Roman" w:hAnsi="Times New Roman" w:cs="Times New Roman"/>
          <w:sz w:val="20"/>
          <w:szCs w:val="20"/>
        </w:rPr>
        <w:t xml:space="preserve">laboratorium, Sistem, Informasi, </w:t>
      </w:r>
      <w:r w:rsidRPr="005B2E2E">
        <w:rPr>
          <w:rFonts w:ascii="Times New Roman" w:hAnsi="Times New Roman" w:cs="Times New Roman"/>
          <w:iCs/>
          <w:sz w:val="20"/>
          <w:szCs w:val="20"/>
        </w:rPr>
        <w:t>TAM, BTKLPP</w:t>
      </w:r>
      <w:r w:rsidRPr="005B2E2E">
        <w:rPr>
          <w:rFonts w:ascii="Times New Roman" w:hAnsi="Times New Roman" w:cs="Times New Roman"/>
          <w:sz w:val="20"/>
          <w:szCs w:val="20"/>
        </w:rPr>
        <w:t>.</w:t>
      </w:r>
    </w:p>
    <w:p w14:paraId="2762BFFC" w14:textId="77777777" w:rsidR="003472F9" w:rsidRDefault="003472F9" w:rsidP="003472F9">
      <w:pPr>
        <w:spacing w:after="0" w:line="240" w:lineRule="auto"/>
        <w:jc w:val="both"/>
        <w:rPr>
          <w:rFonts w:ascii="Times New Roman" w:hAnsi="Times New Roman"/>
          <w:b/>
          <w:sz w:val="24"/>
        </w:rPr>
      </w:pPr>
    </w:p>
    <w:p w14:paraId="126BF347" w14:textId="77777777" w:rsidR="00FE62E8" w:rsidRPr="003472F9" w:rsidRDefault="00FE62E8" w:rsidP="003472F9">
      <w:pPr>
        <w:pStyle w:val="Heading2"/>
        <w:rPr>
          <w:rFonts w:ascii="Times New Roman" w:hAnsi="Times New Roman" w:cs="Times New Roman"/>
        </w:rPr>
      </w:pPr>
      <w:r w:rsidRPr="003472F9">
        <w:rPr>
          <w:rFonts w:ascii="Times New Roman" w:hAnsi="Times New Roman" w:cs="Times New Roman"/>
        </w:rPr>
        <w:t>ABSTRACT</w:t>
      </w:r>
    </w:p>
    <w:p w14:paraId="60ABB522" w14:textId="77777777" w:rsidR="005B2E2E" w:rsidRPr="005B2E2E" w:rsidRDefault="005B2E2E" w:rsidP="005B2E2E">
      <w:pPr>
        <w:spacing w:after="0" w:line="240" w:lineRule="auto"/>
        <w:jc w:val="both"/>
        <w:rPr>
          <w:rFonts w:ascii="Times New Roman" w:hAnsi="Times New Roman" w:cs="Times New Roman"/>
          <w:i/>
          <w:sz w:val="20"/>
          <w:szCs w:val="20"/>
        </w:rPr>
      </w:pPr>
      <w:r w:rsidRPr="005B2E2E">
        <w:rPr>
          <w:rFonts w:ascii="Times New Roman" w:hAnsi="Times New Roman" w:cs="Times New Roman"/>
          <w:b/>
          <w:i/>
          <w:sz w:val="20"/>
          <w:szCs w:val="20"/>
        </w:rPr>
        <w:t>Background</w:t>
      </w:r>
      <w:r w:rsidRPr="005B2E2E">
        <w:rPr>
          <w:rFonts w:ascii="Times New Roman" w:hAnsi="Times New Roman" w:cs="Times New Roman"/>
          <w:i/>
          <w:sz w:val="20"/>
          <w:szCs w:val="20"/>
        </w:rPr>
        <w:t>: Laboratory Information System of BBTKLPP Yogyakarta is an effort to present accurate information, timely and in accordance with needed to support the process of management functions and decision making in providing services at BBTKL Yogyakarta. With the implementation of Information System is expected to be able to improve the quality of laboratory services, and support the main tasks and functions of BBTKLPP Yogyakarta. In addition, the implementation of this information system is also expected to increase the motivation of employees in carrying out daily tasks, service and dissemination of information to the public becomes faster and the results of data processing of this information system can be the basis in decision making. Critical stages in the application of information technology is when conditions where the presence of the system is accepted or rejected by potential users. This adaptation blocking occurs due to the tendency of different perceptions about the benefits and convenience of new information technology to be used. TAM is a concept that is best considered in explaining user behavior towards new information technology systems.</w:t>
      </w:r>
    </w:p>
    <w:p w14:paraId="3650B42A" w14:textId="77777777" w:rsidR="005B2E2E" w:rsidRPr="005B2E2E" w:rsidRDefault="005B2E2E" w:rsidP="005B2E2E">
      <w:pPr>
        <w:spacing w:after="0" w:line="240" w:lineRule="auto"/>
        <w:jc w:val="both"/>
        <w:rPr>
          <w:rFonts w:ascii="Times New Roman" w:hAnsi="Times New Roman" w:cs="Times New Roman"/>
          <w:i/>
          <w:sz w:val="20"/>
          <w:szCs w:val="20"/>
        </w:rPr>
      </w:pPr>
      <w:r w:rsidRPr="005B2E2E">
        <w:rPr>
          <w:rFonts w:ascii="Times New Roman" w:hAnsi="Times New Roman" w:cs="Times New Roman"/>
          <w:b/>
          <w:i/>
          <w:sz w:val="20"/>
          <w:szCs w:val="20"/>
        </w:rPr>
        <w:t>Research Objectives</w:t>
      </w:r>
      <w:r w:rsidRPr="005B2E2E">
        <w:rPr>
          <w:rFonts w:ascii="Times New Roman" w:hAnsi="Times New Roman" w:cs="Times New Roman"/>
          <w:i/>
          <w:sz w:val="20"/>
          <w:szCs w:val="20"/>
        </w:rPr>
        <w:t>: To determine the factors which affect the employees of Environmental Health Engineering Center and Disease Control (BBTKLPP) Yogyakarta in using the Laboratory Information System.</w:t>
      </w:r>
      <w:r w:rsidRPr="005B2E2E">
        <w:rPr>
          <w:rFonts w:ascii="Times New Roman" w:hAnsi="Times New Roman" w:cs="Times New Roman"/>
          <w:i/>
          <w:sz w:val="20"/>
          <w:szCs w:val="20"/>
        </w:rPr>
        <w:br/>
      </w:r>
      <w:r w:rsidRPr="005B2E2E">
        <w:rPr>
          <w:rFonts w:ascii="Times New Roman" w:hAnsi="Times New Roman" w:cs="Times New Roman"/>
          <w:b/>
          <w:i/>
          <w:sz w:val="20"/>
          <w:szCs w:val="20"/>
        </w:rPr>
        <w:t>Research</w:t>
      </w:r>
      <w:r w:rsidRPr="005B2E2E">
        <w:rPr>
          <w:rFonts w:ascii="Times New Roman" w:hAnsi="Times New Roman" w:cs="Times New Roman"/>
          <w:i/>
          <w:sz w:val="20"/>
          <w:szCs w:val="20"/>
        </w:rPr>
        <w:t xml:space="preserve"> </w:t>
      </w:r>
      <w:r w:rsidRPr="005B2E2E">
        <w:rPr>
          <w:rFonts w:ascii="Times New Roman" w:hAnsi="Times New Roman" w:cs="Times New Roman"/>
          <w:b/>
          <w:i/>
          <w:sz w:val="20"/>
          <w:szCs w:val="20"/>
        </w:rPr>
        <w:t>Method</w:t>
      </w:r>
      <w:r w:rsidRPr="005B2E2E">
        <w:rPr>
          <w:rFonts w:ascii="Times New Roman" w:hAnsi="Times New Roman" w:cs="Times New Roman"/>
          <w:i/>
          <w:sz w:val="20"/>
          <w:szCs w:val="20"/>
        </w:rPr>
        <w:t>: This research type is quantitative research using survey method with cross-sectional design. The sample of the study was 33 respondents which was the total of the entire population. The data analysis technique used was SEM-PLS analysis with the TAM model using the Smart PLS software version 3.2.6.</w:t>
      </w:r>
    </w:p>
    <w:p w14:paraId="511C8ECA" w14:textId="77777777" w:rsidR="005B2E2E" w:rsidRPr="005B2E2E" w:rsidRDefault="005B2E2E" w:rsidP="005B2E2E">
      <w:pPr>
        <w:spacing w:after="0" w:line="240" w:lineRule="auto"/>
        <w:jc w:val="both"/>
        <w:rPr>
          <w:rFonts w:ascii="Times New Roman" w:hAnsi="Times New Roman" w:cs="Times New Roman"/>
          <w:i/>
          <w:sz w:val="20"/>
          <w:szCs w:val="20"/>
        </w:rPr>
      </w:pPr>
      <w:r w:rsidRPr="005B2E2E">
        <w:rPr>
          <w:rFonts w:ascii="Times New Roman" w:hAnsi="Times New Roman" w:cs="Times New Roman"/>
          <w:b/>
          <w:i/>
          <w:sz w:val="20"/>
          <w:szCs w:val="20"/>
        </w:rPr>
        <w:t>Result</w:t>
      </w:r>
      <w:r w:rsidRPr="005B2E2E">
        <w:rPr>
          <w:rFonts w:ascii="Times New Roman" w:hAnsi="Times New Roman" w:cs="Times New Roman"/>
          <w:i/>
          <w:sz w:val="20"/>
          <w:szCs w:val="20"/>
        </w:rPr>
        <w:t>: Based on the outer model it was known that the construct had fulfilled the validity and reliability, while from the iner model results it was obtained the path-coeficient value and p-values ​​ that became the basis of the conclusion. From the results of testing and analysis it was obtained some hypothesis that did not significantly affect, which was  the linkage variable of work toward the benefits, terminology and screen design toward easiness, and the condition of supporting facilities toward the use of the system. While significant variables are quality of output, result demonstrability and perception of easiness of benefit, complexity to perception of easiness, perception of benefit toward the interest to use, perception of easiness of interest to use and interest to use on system usage.</w:t>
      </w:r>
    </w:p>
    <w:p w14:paraId="4F9ECBED" w14:textId="77777777" w:rsidR="005B2E2E" w:rsidRPr="005B2E2E" w:rsidRDefault="005B2E2E" w:rsidP="005B2E2E">
      <w:pPr>
        <w:spacing w:after="0" w:line="240" w:lineRule="auto"/>
        <w:jc w:val="both"/>
        <w:rPr>
          <w:rFonts w:ascii="Times New Roman" w:hAnsi="Times New Roman" w:cs="Times New Roman"/>
          <w:i/>
          <w:sz w:val="20"/>
          <w:szCs w:val="20"/>
        </w:rPr>
      </w:pPr>
      <w:r w:rsidRPr="005B2E2E">
        <w:rPr>
          <w:rFonts w:ascii="Times New Roman" w:hAnsi="Times New Roman" w:cs="Times New Roman"/>
          <w:b/>
          <w:i/>
          <w:sz w:val="20"/>
          <w:szCs w:val="20"/>
        </w:rPr>
        <w:t>Conclusion</w:t>
      </w:r>
      <w:r w:rsidRPr="005B2E2E">
        <w:rPr>
          <w:rFonts w:ascii="Times New Roman" w:hAnsi="Times New Roman" w:cs="Times New Roman"/>
          <w:i/>
          <w:sz w:val="20"/>
          <w:szCs w:val="20"/>
        </w:rPr>
        <w:t>: Not all variables studied significantly affect the usage of Laboratory Information System (SIL) on BBTKL Yogyakarta employee. From the 11 variables studied, it is known that 4 variables have not significant and 7 variables have a significant effect on usage.</w:t>
      </w:r>
    </w:p>
    <w:p w14:paraId="42157C9E" w14:textId="1A021632" w:rsidR="0097535F" w:rsidRPr="005B2E2E" w:rsidRDefault="005B2E2E" w:rsidP="005B2E2E">
      <w:pPr>
        <w:pStyle w:val="HTMLPreformatted"/>
        <w:shd w:val="clear" w:color="auto" w:fill="FFFFFF"/>
        <w:jc w:val="both"/>
        <w:rPr>
          <w:rFonts w:ascii="inherit" w:hAnsi="inherit"/>
          <w:i/>
          <w:color w:val="212121"/>
        </w:rPr>
      </w:pPr>
      <w:r w:rsidRPr="005B2E2E">
        <w:rPr>
          <w:rFonts w:ascii="Times New Roman" w:hAnsi="Times New Roman" w:cs="Times New Roman"/>
          <w:b/>
          <w:i/>
        </w:rPr>
        <w:t>Keywords</w:t>
      </w:r>
      <w:r w:rsidRPr="005B2E2E">
        <w:rPr>
          <w:rFonts w:ascii="Times New Roman" w:hAnsi="Times New Roman" w:cs="Times New Roman"/>
          <w:i/>
        </w:rPr>
        <w:t>: Acceptance, laboratory, System, Information, TAM, BTKLPP.</w:t>
      </w:r>
    </w:p>
    <w:p w14:paraId="3D1D4F29" w14:textId="2B700952" w:rsidR="0097535F" w:rsidRPr="0097535F" w:rsidRDefault="0097535F" w:rsidP="009753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id-ID" w:eastAsia="id-ID"/>
        </w:rPr>
      </w:pPr>
    </w:p>
    <w:p w14:paraId="2CEF26E3" w14:textId="5F8BF32E" w:rsidR="000665A0" w:rsidRPr="000D73C8" w:rsidRDefault="000665A0" w:rsidP="000D73C8">
      <w:pPr>
        <w:pStyle w:val="ListParagraph"/>
        <w:spacing w:after="0" w:line="240" w:lineRule="auto"/>
        <w:ind w:left="0"/>
        <w:jc w:val="both"/>
        <w:rPr>
          <w:rFonts w:ascii="Times New Roman" w:eastAsia="Times New Roman" w:hAnsi="Times New Roman"/>
          <w:i/>
          <w:iCs/>
          <w:color w:val="000000"/>
          <w:sz w:val="20"/>
          <w:szCs w:val="20"/>
          <w:lang w:eastAsia="id-ID"/>
        </w:rPr>
      </w:pPr>
    </w:p>
    <w:p w14:paraId="2877B424" w14:textId="77777777" w:rsidR="00D5236C" w:rsidRDefault="00D5236C" w:rsidP="003A4CD6">
      <w:pPr>
        <w:pStyle w:val="Heading2"/>
        <w:jc w:val="both"/>
        <w:rPr>
          <w:rFonts w:ascii="Times New Roman" w:eastAsia="Times New Roman" w:hAnsi="Times New Roman" w:cs="Times New Roman"/>
          <w:szCs w:val="24"/>
          <w:lang w:eastAsia="id-ID"/>
        </w:rPr>
      </w:pPr>
      <w:r w:rsidRPr="003A4CD6">
        <w:rPr>
          <w:rFonts w:ascii="Times New Roman" w:eastAsia="Times New Roman" w:hAnsi="Times New Roman" w:cs="Times New Roman"/>
          <w:szCs w:val="24"/>
          <w:lang w:eastAsia="id-ID"/>
        </w:rPr>
        <w:t>PENDAHULUAN</w:t>
      </w:r>
    </w:p>
    <w:p w14:paraId="5711737A" w14:textId="77777777" w:rsidR="00A10E1C" w:rsidRPr="00A10E1C" w:rsidRDefault="00A10E1C" w:rsidP="003F7800">
      <w:pPr>
        <w:pStyle w:val="NormalWeb"/>
        <w:spacing w:before="0" w:beforeAutospacing="0" w:after="0" w:afterAutospacing="0"/>
        <w:ind w:firstLine="567"/>
        <w:jc w:val="both"/>
        <w:rPr>
          <w:sz w:val="20"/>
          <w:szCs w:val="20"/>
        </w:rPr>
      </w:pPr>
      <w:r w:rsidRPr="00A10E1C">
        <w:rPr>
          <w:color w:val="000000"/>
          <w:sz w:val="20"/>
          <w:szCs w:val="20"/>
        </w:rPr>
        <w:t xml:space="preserve">Sistem Informasi Laboratorium BBTKLPP Yogyakarta merupakan suatu usaha untuk menyajikan informasi yang akurat, tepat waktu dan sesuai kebutuhan guna menunjang proses fungsi-fungsi manajemen dan pengambilan keputusan dalam memberikan pelayanan di BBTKL Yogyakarta. Dengan penerapan Sistem Informasi </w:t>
      </w:r>
      <w:r w:rsidRPr="00A10E1C">
        <w:rPr>
          <w:sz w:val="20"/>
          <w:szCs w:val="20"/>
        </w:rPr>
        <w:t>ini diharapkan nantinya dapat meningkatkan mutu khususnya pelayanan laboratorium,</w:t>
      </w:r>
      <w:r w:rsidRPr="00A10E1C">
        <w:rPr>
          <w:color w:val="000000"/>
          <w:sz w:val="20"/>
          <w:szCs w:val="20"/>
        </w:rPr>
        <w:t xml:space="preserve"> </w:t>
      </w:r>
      <w:r w:rsidRPr="00A10E1C">
        <w:rPr>
          <w:sz w:val="20"/>
          <w:szCs w:val="20"/>
        </w:rPr>
        <w:t>dan menunjang tugas pokok dan fungsi BBTKLPP Yogyakarta. Selain itu, penerapan sistem informasi ini juga diharapkan dapat meningkatkan motivasi pegawai dalam melaksanakan tugas sehari-hari, pelayanan dan penyebaran informasi kepada publik menjadi lebih cepat dan hasil pengolahan data dari sistem informasi ini dapat menjadi dasar dalam pengambilan keputusan.</w:t>
      </w:r>
    </w:p>
    <w:p w14:paraId="13027B4E" w14:textId="40A38EF4" w:rsidR="003A4CD6" w:rsidRDefault="00A10E1C" w:rsidP="003F7800">
      <w:pPr>
        <w:pStyle w:val="NormalWeb"/>
        <w:spacing w:before="0" w:beforeAutospacing="0" w:after="0" w:afterAutospacing="0"/>
        <w:ind w:firstLine="567"/>
        <w:jc w:val="both"/>
        <w:rPr>
          <w:sz w:val="20"/>
          <w:szCs w:val="20"/>
          <w:lang w:val="id-ID"/>
        </w:rPr>
      </w:pPr>
      <w:r w:rsidRPr="00A10E1C">
        <w:rPr>
          <w:sz w:val="20"/>
          <w:szCs w:val="20"/>
        </w:rPr>
        <w:t xml:space="preserve">Pembuatan dan pelaporan hasil pemeriksaan laboratorium di BBTKLPP Yogyakarta sebelumnya hanya menggunakan format </w:t>
      </w:r>
      <w:r w:rsidRPr="00EA628B">
        <w:rPr>
          <w:i/>
          <w:sz w:val="20"/>
          <w:szCs w:val="20"/>
        </w:rPr>
        <w:t>microsoft office</w:t>
      </w:r>
      <w:r w:rsidRPr="00A10E1C">
        <w:rPr>
          <w:sz w:val="20"/>
          <w:szCs w:val="20"/>
        </w:rPr>
        <w:t xml:space="preserve"> yang kemudian beralih ke sistem informasi laboratorium sehingga me</w:t>
      </w:r>
      <w:r w:rsidR="00D72FD8">
        <w:rPr>
          <w:sz w:val="20"/>
          <w:szCs w:val="20"/>
          <w:lang w:val="id-ID"/>
        </w:rPr>
        <w:t>m</w:t>
      </w:r>
      <w:r w:rsidRPr="00A10E1C">
        <w:rPr>
          <w:sz w:val="20"/>
          <w:szCs w:val="20"/>
        </w:rPr>
        <w:t xml:space="preserve">butuhkan penyesuaian pada masa transisi yang bagi beberapa pegawai menimbulkan konflik dalam proses </w:t>
      </w:r>
      <w:r w:rsidRPr="00863B07">
        <w:rPr>
          <w:sz w:val="20"/>
          <w:szCs w:val="20"/>
        </w:rPr>
        <w:t>adaptasi</w:t>
      </w:r>
      <w:r w:rsidR="00863B07" w:rsidRPr="00863B07">
        <w:rPr>
          <w:sz w:val="20"/>
          <w:szCs w:val="20"/>
        </w:rPr>
        <w:t>.</w:t>
      </w:r>
      <w:r w:rsidR="00863B07">
        <w:rPr>
          <w:sz w:val="20"/>
          <w:szCs w:val="20"/>
          <w:lang w:val="id-ID"/>
        </w:rPr>
        <w:t xml:space="preserve"> </w:t>
      </w:r>
      <w:r w:rsidR="00863B07" w:rsidRPr="003F7800">
        <w:rPr>
          <w:color w:val="000000"/>
          <w:sz w:val="20"/>
          <w:szCs w:val="20"/>
        </w:rPr>
        <w:t>T</w:t>
      </w:r>
      <w:r w:rsidRPr="003F7800">
        <w:rPr>
          <w:color w:val="000000"/>
          <w:sz w:val="20"/>
          <w:szCs w:val="20"/>
        </w:rPr>
        <w:t>ahapan</w:t>
      </w:r>
      <w:r w:rsidRPr="00A10E1C">
        <w:rPr>
          <w:sz w:val="20"/>
          <w:szCs w:val="20"/>
        </w:rPr>
        <w:t xml:space="preserve"> kritis dalam penerapan teknologi informasi adalah saat kondisi dimana kehadiran sistem tersebut diterima atau ditolak oleh calon pengguna. Penghambat proses adaptasi ini terjadi disebabkan adanya kecenderungan perbedaan persepsi mengenai manfaat dan kemudahan dari teknologi informasi baru untuk digunakan</w:t>
      </w:r>
      <w:r w:rsidR="00F8187F">
        <w:rPr>
          <w:sz w:val="20"/>
          <w:szCs w:val="20"/>
          <w:lang w:val="id-ID"/>
        </w:rPr>
        <w:t xml:space="preserve"> </w:t>
      </w:r>
      <w:r w:rsidR="00863B07">
        <w:rPr>
          <w:sz w:val="20"/>
          <w:szCs w:val="20"/>
          <w:lang w:val="id-ID"/>
        </w:rPr>
        <w:fldChar w:fldCharType="begin" w:fldLock="1"/>
      </w:r>
      <w:r w:rsidR="00863B07">
        <w:rPr>
          <w:sz w:val="20"/>
          <w:szCs w:val="20"/>
          <w:lang w:val="id-ID"/>
        </w:rPr>
        <w:instrText>ADDIN CSL_CITATION { "citationItems" : [ { "id" : "ITEM-1", "itemData" : { "abstract" : "A model, based on Bandura's Social Cognitive Theory, was developed to test the influence of computer self-efficacy, outcome expectations, affect, and anxiety on computer usage. The model was tested using longitudinal data gathered from 394 end users over a one-year interval. Significant relationships were found between computer self-efficacy and outcome expectations, and between self-efficacy and affect and anxiety and use. Performance outcomes were found to influence affect and use, while affect was significantly related to use. Overall, the findings provide strong confirmation that both self-efficacy and outcome expectations impact on an individual's affective and behavioral reactions to information technology.", "author" : [ { "dropping-particle" : "", "family" : "Deborah Compeau", "given" : "Christopher A. Higgins and Sid Huff", "non-dropping-particle" : "", "parse-names" : false, "suffix" : "" } ], "container-title" : "Management Information Systems Research Center, University of Minnesota", "id" : "ITEM-1", "issued" : { "date-parts" : [ [ "1999" ] ] }, "page" : "145-158", "title" : "Social Cognitive Theory and Individual Reactions to Computing Technology: A Longitudinal Study", "type" : "article-journal", "volume" : "23" }, "uris" : [ "http://www.mendeley.com/documents/?uuid=19309526-09ca-49b2-bca4-f3f78cfe784d" ] } ], "mendeley" : { "formattedCitation" : "&lt;sup&gt;1&lt;/sup&gt;", "plainTextFormattedCitation" : "1", "previouslyFormattedCitation" : "&lt;sup&gt;1&lt;/sup&gt;" }, "properties" : { "noteIndex" : 0 }, "schema" : "https://github.com/citation-style-language/schema/raw/master/csl-citation.json" }</w:instrText>
      </w:r>
      <w:r w:rsidR="00863B07">
        <w:rPr>
          <w:sz w:val="20"/>
          <w:szCs w:val="20"/>
          <w:lang w:val="id-ID"/>
        </w:rPr>
        <w:fldChar w:fldCharType="separate"/>
      </w:r>
      <w:r w:rsidR="00863B07" w:rsidRPr="00863B07">
        <w:rPr>
          <w:noProof/>
          <w:sz w:val="20"/>
          <w:szCs w:val="20"/>
          <w:vertAlign w:val="superscript"/>
          <w:lang w:val="id-ID"/>
        </w:rPr>
        <w:t>1</w:t>
      </w:r>
      <w:r w:rsidR="00863B07">
        <w:rPr>
          <w:sz w:val="20"/>
          <w:szCs w:val="20"/>
          <w:lang w:val="id-ID"/>
        </w:rPr>
        <w:fldChar w:fldCharType="end"/>
      </w:r>
      <w:r w:rsidR="00B7684C">
        <w:rPr>
          <w:sz w:val="20"/>
          <w:szCs w:val="20"/>
          <w:lang w:val="id-ID"/>
        </w:rPr>
        <w:t>.</w:t>
      </w:r>
    </w:p>
    <w:p w14:paraId="0041798E" w14:textId="512C0C21" w:rsidR="00A10E1C" w:rsidRDefault="00A10E1C" w:rsidP="003F7800">
      <w:pPr>
        <w:pStyle w:val="NormalWeb"/>
        <w:spacing w:before="0" w:beforeAutospacing="0" w:after="0" w:afterAutospacing="0"/>
        <w:ind w:firstLine="567"/>
        <w:jc w:val="both"/>
        <w:rPr>
          <w:sz w:val="20"/>
          <w:szCs w:val="20"/>
        </w:rPr>
      </w:pPr>
      <w:r w:rsidRPr="00A10E1C">
        <w:rPr>
          <w:sz w:val="20"/>
          <w:szCs w:val="20"/>
        </w:rPr>
        <w:t xml:space="preserve">Sebagaimana telah disebutkan diatas bahwa salah satu faktor yang memegang peranan penting dalam keberhasilan penerapan dan penggunaan teknologi informasi adalah faktor pengguna. Tingkat kesiapan pengguna untuk </w:t>
      </w:r>
      <w:r w:rsidRPr="003F7800">
        <w:rPr>
          <w:color w:val="000000"/>
          <w:sz w:val="20"/>
          <w:szCs w:val="20"/>
        </w:rPr>
        <w:t>menerima</w:t>
      </w:r>
      <w:r w:rsidRPr="00A10E1C">
        <w:rPr>
          <w:sz w:val="20"/>
          <w:szCs w:val="20"/>
        </w:rPr>
        <w:t xml:space="preserve"> teknologi informasi memiliki pengaruh besar dalam menentukan sukses atau tidaknya penerapan teknologi tersebut.</w:t>
      </w:r>
    </w:p>
    <w:p w14:paraId="77F112B8" w14:textId="66D91D3C" w:rsidR="00A10E1C" w:rsidRPr="00B7684C" w:rsidRDefault="003F7800" w:rsidP="003F7800">
      <w:pPr>
        <w:pStyle w:val="NormalWeb"/>
        <w:spacing w:before="0" w:beforeAutospacing="0" w:after="0" w:afterAutospacing="0"/>
        <w:ind w:firstLine="567"/>
        <w:jc w:val="both"/>
        <w:rPr>
          <w:sz w:val="20"/>
          <w:szCs w:val="20"/>
          <w:lang w:val="id-ID"/>
        </w:rPr>
      </w:pPr>
      <w:r>
        <w:rPr>
          <w:sz w:val="20"/>
          <w:szCs w:val="20"/>
          <w:lang w:val="id-ID"/>
        </w:rPr>
        <w:t>S</w:t>
      </w:r>
      <w:r w:rsidR="00A10E1C" w:rsidRPr="00A10E1C">
        <w:rPr>
          <w:sz w:val="20"/>
          <w:szCs w:val="20"/>
        </w:rPr>
        <w:t xml:space="preserve">ejauh ini TAM merupakan sebuah konsep yang dianggap paling baik dalam menjelaskan perilaku user terhadap sistem teknologi informasi baru. Venkatesh juga menyatakan, TAM secara konsisten menjelaskan sekitar 40% varians dalam niat individu untuk menggunakan IT dan aktual penggunaan. Teori TAM menyatakan bahwa </w:t>
      </w:r>
      <w:r w:rsidR="00A10E1C" w:rsidRPr="00EA628B">
        <w:rPr>
          <w:i/>
          <w:sz w:val="20"/>
          <w:szCs w:val="20"/>
        </w:rPr>
        <w:t>behavioral intention to use</w:t>
      </w:r>
      <w:r w:rsidR="00A10E1C" w:rsidRPr="00A10E1C">
        <w:rPr>
          <w:sz w:val="20"/>
          <w:szCs w:val="20"/>
        </w:rPr>
        <w:t xml:space="preserve"> ditentukan oleh dua keyakinan yaitu: pertama, </w:t>
      </w:r>
      <w:r w:rsidR="00A10E1C" w:rsidRPr="00EA628B">
        <w:rPr>
          <w:i/>
          <w:sz w:val="20"/>
          <w:szCs w:val="20"/>
        </w:rPr>
        <w:t>perceived usefulness</w:t>
      </w:r>
      <w:r w:rsidR="00A10E1C" w:rsidRPr="00A10E1C">
        <w:rPr>
          <w:sz w:val="20"/>
          <w:szCs w:val="20"/>
        </w:rPr>
        <w:t xml:space="preserve"> yang didefinisikan sebagai sejauh mana seseorang yakin bahwa menggunakan sistem akan meningkatkan kinerjanya. Kedua, </w:t>
      </w:r>
      <w:r w:rsidR="00A10E1C" w:rsidRPr="00EA628B">
        <w:rPr>
          <w:i/>
          <w:sz w:val="20"/>
          <w:szCs w:val="20"/>
        </w:rPr>
        <w:t>perceived ease of use</w:t>
      </w:r>
      <w:r w:rsidR="00A10E1C" w:rsidRPr="00A10E1C">
        <w:rPr>
          <w:sz w:val="20"/>
          <w:szCs w:val="20"/>
        </w:rPr>
        <w:t xml:space="preserve"> yang didefinisikan sebagai sejauh mana seseorang yakin bahwa penggunaan sistem baru tersebut adalah mudah.  TAM juga menyatakan bahwa dampak variabel-variabel eksternal seperti (karakteristik sistem, proses pengembangan dan pelatihan) terhadap intention to use adalah dimediasi oleh </w:t>
      </w:r>
      <w:r w:rsidR="00A10E1C" w:rsidRPr="00EA628B">
        <w:rPr>
          <w:i/>
          <w:sz w:val="20"/>
          <w:szCs w:val="20"/>
        </w:rPr>
        <w:t>perceived of usefulness</w:t>
      </w:r>
      <w:r w:rsidR="00A10E1C" w:rsidRPr="00A10E1C">
        <w:rPr>
          <w:sz w:val="20"/>
          <w:szCs w:val="20"/>
        </w:rPr>
        <w:t xml:space="preserve"> dan </w:t>
      </w:r>
      <w:r w:rsidR="00A10E1C" w:rsidRPr="00EA628B">
        <w:rPr>
          <w:i/>
          <w:sz w:val="20"/>
          <w:szCs w:val="20"/>
        </w:rPr>
        <w:t>perceived ease of use</w:t>
      </w:r>
      <w:r w:rsidR="00A10E1C" w:rsidRPr="00A10E1C">
        <w:rPr>
          <w:sz w:val="20"/>
          <w:szCs w:val="20"/>
        </w:rPr>
        <w:t>. Konsep TAM juga menyatakan bahwa perceived usefulness dipengaruhi oleh perceived ease of used. Tujuan model ini adalah untuk menjelaskan faktor-faktor utama dari perilaku pengguna teknologi informasi terhadap penerimaan penggunaan t</w:t>
      </w:r>
      <w:r w:rsidR="00863B07">
        <w:rPr>
          <w:sz w:val="20"/>
          <w:szCs w:val="20"/>
        </w:rPr>
        <w:t>eknologi informasi itu sendiri</w:t>
      </w:r>
      <w:r w:rsidR="00F8187F">
        <w:rPr>
          <w:sz w:val="20"/>
          <w:szCs w:val="20"/>
          <w:lang w:val="id-ID"/>
        </w:rPr>
        <w:t xml:space="preserve"> </w:t>
      </w:r>
      <w:r w:rsidR="00863B07">
        <w:rPr>
          <w:sz w:val="20"/>
          <w:szCs w:val="20"/>
        </w:rPr>
        <w:fldChar w:fldCharType="begin" w:fldLock="1"/>
      </w:r>
      <w:r w:rsidR="00D77B77">
        <w:rPr>
          <w:sz w:val="20"/>
          <w:szCs w:val="20"/>
        </w:rPr>
        <w:instrText>ADDIN CSL_CITATION { "citationItems" : [ { "id" : "ITEM-1", "itemData" : { "abstract" : "T 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40%- 60%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 "author" : [ { "dropping-particle" : "", "family" : "Venkatesh", "given" : "Viswanath", "non-dropping-particle" : "", "parse-names" : false, "suffix" : "" }, { "dropping-particle" : "", "family" : "Davis", "given" : "Fred D", "non-dropping-particle" : "", "parse-names" : false, "suffix" : "" }, { "dropping-particle" : "", "family" : "Venkatesh", "given" : "Viswanath", "non-dropping-particle" : "", "parse-names" : false, "suffix" : "" }, { "dropping-particle" : "", "family" : "Davis", "given" : "Fred D", "non-dropping-particle" : "", "parse-names" : false, "suffix" : "" } ], "container-title" : "Management Science", "id" : "ITEM-1", "issue" : "2", "issued" : { "date-parts" : [ [ "2000" ] ] }, "page" : "186-204", "title" : "A Theoretical Extension of the Technology Acceptance Model : Four Longitudinal Field Studies", "type" : "article-journal", "volume" : "46" }, "uris" : [ "http://www.mendeley.com/documents/?uuid=29157a43-4d12-4991-b670-cc729ad4637c" ] } ], "mendeley" : { "formattedCitation" : "&lt;sup&gt;2&lt;/sup&gt;", "plainTextFormattedCitation" : "2", "previouslyFormattedCitation" : "&lt;sup&gt;2&lt;/sup&gt;" }, "properties" : { "noteIndex" : 0 }, "schema" : "https://github.com/citation-style-language/schema/raw/master/csl-citation.json" }</w:instrText>
      </w:r>
      <w:r w:rsidR="00863B07">
        <w:rPr>
          <w:sz w:val="20"/>
          <w:szCs w:val="20"/>
        </w:rPr>
        <w:fldChar w:fldCharType="separate"/>
      </w:r>
      <w:r w:rsidR="00863B07" w:rsidRPr="00863B07">
        <w:rPr>
          <w:noProof/>
          <w:sz w:val="20"/>
          <w:szCs w:val="20"/>
          <w:vertAlign w:val="superscript"/>
        </w:rPr>
        <w:t>2</w:t>
      </w:r>
      <w:r w:rsidR="00863B07">
        <w:rPr>
          <w:sz w:val="20"/>
          <w:szCs w:val="20"/>
        </w:rPr>
        <w:fldChar w:fldCharType="end"/>
      </w:r>
      <w:r w:rsidR="00B7684C">
        <w:rPr>
          <w:sz w:val="20"/>
          <w:szCs w:val="20"/>
          <w:lang w:val="id-ID"/>
        </w:rPr>
        <w:t>.</w:t>
      </w:r>
    </w:p>
    <w:p w14:paraId="76680285" w14:textId="60E1D19E" w:rsidR="00A10E1C" w:rsidRPr="00A10E1C" w:rsidRDefault="00A10E1C" w:rsidP="003F7800">
      <w:pPr>
        <w:pStyle w:val="NormalWeb"/>
        <w:spacing w:before="0" w:beforeAutospacing="0" w:after="0" w:afterAutospacing="0"/>
        <w:ind w:firstLine="567"/>
        <w:jc w:val="both"/>
        <w:rPr>
          <w:sz w:val="20"/>
          <w:szCs w:val="20"/>
          <w:lang w:val="id-ID"/>
        </w:rPr>
      </w:pPr>
      <w:r w:rsidRPr="00A10E1C">
        <w:rPr>
          <w:sz w:val="20"/>
          <w:szCs w:val="20"/>
        </w:rPr>
        <w:t xml:space="preserve">Berdasarkan latar belakang tersebut, peneliti tertarik untuk menganalisis penggunaan Sistem Informasi Laboratorium (SIL) pada Pegawai Balai Besar Teknik Kesehatan Lingkungan dan Pengendalian Penyakit (BBTKLPP) Yogyakarta dengan menggunakan </w:t>
      </w:r>
      <w:r w:rsidRPr="00EA628B">
        <w:rPr>
          <w:i/>
          <w:sz w:val="20"/>
          <w:szCs w:val="20"/>
        </w:rPr>
        <w:t>Technology Acceptance Model</w:t>
      </w:r>
      <w:r w:rsidRPr="00A10E1C">
        <w:rPr>
          <w:sz w:val="20"/>
          <w:szCs w:val="20"/>
        </w:rPr>
        <w:t xml:space="preserve"> (TAM). Sedangkan tujuan penelitian ini adalah untuk faktor-faktor yang mempengaruhi pegawai Balai Besar Teknik Kesehatan Lingkungan dan Pengendalian Penyakit (BBTKL) Yogyakarta dalam menggunaan Sistem Informasi Laboratorium (SIL) Balai Besar Teknik Kesehatan Lingkungan dan Pemberantasan Penyakit (BBTKLPP) Yogyakarta.</w:t>
      </w:r>
    </w:p>
    <w:p w14:paraId="614107F2" w14:textId="77777777" w:rsidR="00D5236C" w:rsidRDefault="00D5236C" w:rsidP="00F40FB7">
      <w:pPr>
        <w:pStyle w:val="Heading2"/>
        <w:spacing w:line="216" w:lineRule="auto"/>
        <w:jc w:val="both"/>
        <w:rPr>
          <w:rFonts w:ascii="Times New Roman" w:eastAsia="Times New Roman" w:hAnsi="Times New Roman" w:cs="Times New Roman"/>
          <w:szCs w:val="24"/>
          <w:lang w:eastAsia="id-ID"/>
        </w:rPr>
      </w:pPr>
      <w:r w:rsidRPr="003A4CD6">
        <w:rPr>
          <w:rFonts w:ascii="Times New Roman" w:eastAsia="Times New Roman" w:hAnsi="Times New Roman" w:cs="Times New Roman"/>
          <w:szCs w:val="24"/>
          <w:lang w:eastAsia="id-ID"/>
        </w:rPr>
        <w:t>METODE PENELITIAN</w:t>
      </w:r>
    </w:p>
    <w:p w14:paraId="17928538" w14:textId="7764095B" w:rsidR="00F83CA9" w:rsidRPr="00EF0707" w:rsidRDefault="00F83CA9" w:rsidP="00F40FB7">
      <w:pPr>
        <w:pStyle w:val="NormalWeb"/>
        <w:spacing w:before="0" w:beforeAutospacing="0" w:after="0" w:afterAutospacing="0" w:line="216" w:lineRule="auto"/>
        <w:ind w:firstLine="567"/>
        <w:jc w:val="both"/>
        <w:rPr>
          <w:sz w:val="20"/>
          <w:szCs w:val="20"/>
        </w:rPr>
      </w:pPr>
      <w:r w:rsidRPr="00F83CA9">
        <w:rPr>
          <w:sz w:val="20"/>
          <w:szCs w:val="20"/>
        </w:rPr>
        <w:t xml:space="preserve">Penelitian ini adalah penelitian </w:t>
      </w:r>
      <w:r w:rsidRPr="00EF0707">
        <w:rPr>
          <w:sz w:val="20"/>
          <w:szCs w:val="20"/>
        </w:rPr>
        <w:t>kuantitatif</w:t>
      </w:r>
      <w:r w:rsidRPr="00F83CA9">
        <w:rPr>
          <w:sz w:val="20"/>
          <w:szCs w:val="20"/>
        </w:rPr>
        <w:t xml:space="preserve">, dengan strategi penelitian </w:t>
      </w:r>
      <w:r w:rsidR="00013CFB">
        <w:rPr>
          <w:sz w:val="20"/>
          <w:szCs w:val="20"/>
        </w:rPr>
        <w:t>survei</w:t>
      </w:r>
      <w:r w:rsidR="00B9047E" w:rsidRPr="00EF0707">
        <w:rPr>
          <w:sz w:val="20"/>
          <w:szCs w:val="20"/>
        </w:rPr>
        <w:t xml:space="preserve">, dan </w:t>
      </w:r>
      <w:r w:rsidR="00EF0707" w:rsidRPr="00EF0707">
        <w:rPr>
          <w:sz w:val="20"/>
          <w:szCs w:val="20"/>
        </w:rPr>
        <w:t>rancangan cross-sectional</w:t>
      </w:r>
      <w:r w:rsidRPr="00F83CA9">
        <w:rPr>
          <w:sz w:val="20"/>
          <w:szCs w:val="20"/>
        </w:rPr>
        <w:t xml:space="preserve">.  Lokasi penelitian ini adalah di </w:t>
      </w:r>
      <w:r w:rsidR="00EF0707" w:rsidRPr="00EF0707">
        <w:rPr>
          <w:sz w:val="20"/>
          <w:szCs w:val="20"/>
        </w:rPr>
        <w:t>Kantor Balai Besar Teknik Kesehatan Lingkungan dan Pengendalian Penyakit (</w:t>
      </w:r>
      <w:r w:rsidR="00EF0707" w:rsidRPr="003F7800">
        <w:rPr>
          <w:color w:val="000000"/>
          <w:sz w:val="20"/>
          <w:szCs w:val="20"/>
        </w:rPr>
        <w:t>BBTKLPP</w:t>
      </w:r>
      <w:r w:rsidR="00EF0707" w:rsidRPr="00EF0707">
        <w:rPr>
          <w:sz w:val="20"/>
          <w:szCs w:val="20"/>
        </w:rPr>
        <w:t>) Yogyakarta yang beralamat di Jalan Wiyoro Lor Nomor 21 Batu Retno, Bangun Tapan, Bantul, Yogyakarta.</w:t>
      </w:r>
      <w:r w:rsidRPr="00F83CA9">
        <w:rPr>
          <w:sz w:val="20"/>
          <w:szCs w:val="20"/>
        </w:rPr>
        <w:t xml:space="preserve">. Penelitian ini dilaksanakan pada bulan </w:t>
      </w:r>
      <w:r w:rsidR="00EF0707" w:rsidRPr="00EF0707">
        <w:rPr>
          <w:sz w:val="20"/>
          <w:szCs w:val="20"/>
        </w:rPr>
        <w:t>Maret 2017 s/d April 2017</w:t>
      </w:r>
      <w:r w:rsidRPr="00F83CA9">
        <w:rPr>
          <w:sz w:val="20"/>
          <w:szCs w:val="20"/>
        </w:rPr>
        <w:t>.</w:t>
      </w:r>
      <w:r w:rsidR="00B9047E" w:rsidRPr="00EF0707">
        <w:rPr>
          <w:sz w:val="20"/>
          <w:szCs w:val="20"/>
        </w:rPr>
        <w:t xml:space="preserve"> </w:t>
      </w:r>
      <w:r w:rsidR="00EF0707" w:rsidRPr="00EF0707">
        <w:rPr>
          <w:sz w:val="20"/>
          <w:szCs w:val="20"/>
        </w:rPr>
        <w:t xml:space="preserve">Penelitian ini menggunakan model TAM 3 yang sudah dimodifikasi, </w:t>
      </w:r>
      <w:r w:rsidR="00B9047E" w:rsidRPr="00B9047E">
        <w:rPr>
          <w:sz w:val="20"/>
          <w:szCs w:val="20"/>
        </w:rPr>
        <w:t xml:space="preserve">kerangka konsep </w:t>
      </w:r>
      <w:r w:rsidR="00EF0707" w:rsidRPr="00EF0707">
        <w:rPr>
          <w:sz w:val="20"/>
          <w:szCs w:val="20"/>
        </w:rPr>
        <w:t>tersebut</w:t>
      </w:r>
      <w:r w:rsidR="00B9047E" w:rsidRPr="00B9047E">
        <w:rPr>
          <w:sz w:val="20"/>
          <w:szCs w:val="20"/>
        </w:rPr>
        <w:t xml:space="preserve"> adalah sebagai berikut:</w:t>
      </w:r>
    </w:p>
    <w:p w14:paraId="447860C8" w14:textId="1557BAFA" w:rsidR="00B9047E" w:rsidRDefault="00B9047E" w:rsidP="0062236E">
      <w:pPr>
        <w:pStyle w:val="NormalWeb"/>
        <w:spacing w:before="0" w:beforeAutospacing="0" w:after="0" w:afterAutospacing="0" w:line="276" w:lineRule="auto"/>
        <w:ind w:firstLine="426"/>
        <w:jc w:val="both"/>
        <w:rPr>
          <w:sz w:val="20"/>
          <w:szCs w:val="20"/>
        </w:rPr>
      </w:pPr>
    </w:p>
    <w:p w14:paraId="3F1DC25F" w14:textId="6822BEE0" w:rsidR="00B9047E" w:rsidRDefault="00812C02" w:rsidP="008B250F">
      <w:pPr>
        <w:pStyle w:val="NormalWeb"/>
        <w:spacing w:before="0" w:beforeAutospacing="0" w:after="0" w:afterAutospacing="0"/>
        <w:ind w:firstLine="425"/>
        <w:jc w:val="center"/>
        <w:rPr>
          <w:sz w:val="20"/>
          <w:szCs w:val="20"/>
        </w:rPr>
      </w:pPr>
      <w:r w:rsidRPr="00812C02">
        <w:rPr>
          <w:noProof/>
          <w:sz w:val="20"/>
          <w:szCs w:val="20"/>
        </w:rPr>
        <w:drawing>
          <wp:inline distT="0" distB="0" distL="0" distR="0" wp14:anchorId="18019436" wp14:editId="5566866E">
            <wp:extent cx="4819650" cy="274859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4835083" cy="2757394"/>
                    </a:xfrm>
                    <a:prstGeom prst="rect">
                      <a:avLst/>
                    </a:prstGeom>
                  </pic:spPr>
                </pic:pic>
              </a:graphicData>
            </a:graphic>
          </wp:inline>
        </w:drawing>
      </w:r>
    </w:p>
    <w:p w14:paraId="6DA191C1" w14:textId="278A43E2" w:rsidR="00B9047E" w:rsidRDefault="00F22CA4" w:rsidP="008B250F">
      <w:pPr>
        <w:pStyle w:val="Caption"/>
        <w:rPr>
          <w:sz w:val="20"/>
          <w:szCs w:val="20"/>
          <w:lang w:val="id-ID"/>
        </w:rPr>
      </w:pPr>
      <w:r w:rsidRPr="00F22CA4">
        <w:rPr>
          <w:sz w:val="20"/>
          <w:szCs w:val="20"/>
        </w:rPr>
        <w:t xml:space="preserve">Gambar </w:t>
      </w:r>
      <w:r w:rsidR="00865887">
        <w:rPr>
          <w:sz w:val="20"/>
          <w:szCs w:val="20"/>
          <w:lang w:val="id-ID"/>
        </w:rPr>
        <w:t>1</w:t>
      </w:r>
      <w:r w:rsidRPr="00F22CA4">
        <w:rPr>
          <w:sz w:val="20"/>
          <w:szCs w:val="20"/>
          <w:lang w:val="id-ID"/>
        </w:rPr>
        <w:t>. Kerangka Konsep Penelitian</w:t>
      </w:r>
    </w:p>
    <w:p w14:paraId="058FB1BA" w14:textId="77777777" w:rsidR="00EF0707" w:rsidRDefault="00EF0707" w:rsidP="00EF0707">
      <w:pPr>
        <w:spacing w:after="0" w:line="240" w:lineRule="auto"/>
        <w:rPr>
          <w:rFonts w:ascii="Times New Roman" w:hAnsi="Times New Roman" w:cs="Times New Roman"/>
          <w:sz w:val="20"/>
          <w:szCs w:val="20"/>
          <w:lang w:val="id-ID" w:eastAsia="en-AU"/>
        </w:rPr>
      </w:pPr>
    </w:p>
    <w:p w14:paraId="44E7AADB" w14:textId="0A2CA402" w:rsidR="00F22CA4" w:rsidRPr="00EF0707" w:rsidRDefault="00F22CA4" w:rsidP="00F40FB7">
      <w:pPr>
        <w:spacing w:after="0" w:line="216" w:lineRule="auto"/>
        <w:rPr>
          <w:rFonts w:ascii="Times New Roman" w:hAnsi="Times New Roman" w:cs="Times New Roman"/>
          <w:sz w:val="20"/>
          <w:szCs w:val="20"/>
          <w:lang w:val="id-ID" w:eastAsia="en-AU"/>
        </w:rPr>
      </w:pPr>
      <w:r w:rsidRPr="00EF0707">
        <w:rPr>
          <w:rFonts w:ascii="Times New Roman" w:hAnsi="Times New Roman" w:cs="Times New Roman"/>
          <w:sz w:val="20"/>
          <w:szCs w:val="20"/>
          <w:lang w:val="id-ID" w:eastAsia="en-AU"/>
        </w:rPr>
        <w:t>Hipotesis Penelitian pada penelitian ini adalah sebagai berikut :</w:t>
      </w:r>
    </w:p>
    <w:p w14:paraId="4AE5514F"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H1</w:t>
      </w:r>
      <w:r w:rsidRPr="00EF0707">
        <w:rPr>
          <w:rFonts w:ascii="Times New Roman" w:hAnsi="Times New Roman" w:cs="Times New Roman"/>
          <w:i/>
          <w:sz w:val="20"/>
          <w:szCs w:val="20"/>
        </w:rPr>
        <w:t xml:space="preserve"> </w:t>
      </w:r>
      <w:r w:rsidRPr="00EF0707">
        <w:rPr>
          <w:rFonts w:ascii="Times New Roman" w:hAnsi="Times New Roman" w:cs="Times New Roman"/>
          <w:i/>
          <w:sz w:val="20"/>
          <w:szCs w:val="20"/>
        </w:rPr>
        <w:tab/>
      </w:r>
      <w:r w:rsidRPr="00EF0707">
        <w:rPr>
          <w:rFonts w:ascii="Times New Roman" w:hAnsi="Times New Roman" w:cs="Times New Roman"/>
          <w:sz w:val="20"/>
          <w:szCs w:val="20"/>
        </w:rPr>
        <w:t>:</w:t>
      </w:r>
      <w:r w:rsidRPr="00EF0707">
        <w:rPr>
          <w:rFonts w:ascii="Times New Roman" w:hAnsi="Times New Roman" w:cs="Times New Roman"/>
          <w:i/>
          <w:sz w:val="20"/>
          <w:szCs w:val="20"/>
        </w:rPr>
        <w:tab/>
        <w:t>Job Relevance</w:t>
      </w:r>
      <w:r w:rsidRPr="00EF0707">
        <w:rPr>
          <w:rFonts w:ascii="Times New Roman" w:hAnsi="Times New Roman" w:cs="Times New Roman"/>
          <w:sz w:val="20"/>
          <w:szCs w:val="20"/>
        </w:rPr>
        <w:t xml:space="preserve"> (JR) berpengaruh terhadap </w:t>
      </w:r>
      <w:r w:rsidRPr="00EF0707">
        <w:rPr>
          <w:rFonts w:ascii="Times New Roman" w:hAnsi="Times New Roman" w:cs="Times New Roman"/>
          <w:i/>
          <w:sz w:val="20"/>
          <w:szCs w:val="20"/>
        </w:rPr>
        <w:t>Perceived Usefullness</w:t>
      </w:r>
      <w:r w:rsidRPr="00EF0707">
        <w:rPr>
          <w:rFonts w:ascii="Times New Roman" w:hAnsi="Times New Roman" w:cs="Times New Roman"/>
          <w:sz w:val="20"/>
          <w:szCs w:val="20"/>
        </w:rPr>
        <w:t xml:space="preserve"> (PU)</w:t>
      </w:r>
    </w:p>
    <w:p w14:paraId="5A6D1CCA"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H2</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Output Quality</w:t>
      </w:r>
      <w:r w:rsidRPr="00EF0707">
        <w:rPr>
          <w:rFonts w:ascii="Times New Roman" w:hAnsi="Times New Roman" w:cs="Times New Roman"/>
          <w:sz w:val="20"/>
          <w:szCs w:val="20"/>
        </w:rPr>
        <w:t xml:space="preserve"> (OQ) berpengaruh terhadap </w:t>
      </w:r>
      <w:r w:rsidRPr="00EA628B">
        <w:rPr>
          <w:rFonts w:ascii="Times New Roman" w:hAnsi="Times New Roman" w:cs="Times New Roman"/>
          <w:i/>
          <w:sz w:val="20"/>
          <w:szCs w:val="20"/>
        </w:rPr>
        <w:t>Perceived Usefullness</w:t>
      </w:r>
      <w:r w:rsidRPr="00EF0707">
        <w:rPr>
          <w:rFonts w:ascii="Times New Roman" w:hAnsi="Times New Roman" w:cs="Times New Roman"/>
          <w:sz w:val="20"/>
          <w:szCs w:val="20"/>
        </w:rPr>
        <w:t xml:space="preserve"> (PU)</w:t>
      </w:r>
    </w:p>
    <w:p w14:paraId="26F64A1A"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H3</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Result Demonstrability</w:t>
      </w:r>
      <w:r w:rsidRPr="00EF0707">
        <w:rPr>
          <w:rFonts w:ascii="Times New Roman" w:hAnsi="Times New Roman" w:cs="Times New Roman"/>
          <w:sz w:val="20"/>
          <w:szCs w:val="20"/>
        </w:rPr>
        <w:t xml:space="preserve"> (RD) berpengaruh terhadap </w:t>
      </w:r>
      <w:r w:rsidRPr="00EA628B">
        <w:rPr>
          <w:rFonts w:ascii="Times New Roman" w:hAnsi="Times New Roman" w:cs="Times New Roman"/>
          <w:i/>
          <w:sz w:val="20"/>
          <w:szCs w:val="20"/>
        </w:rPr>
        <w:t>Perceived Usefullness</w:t>
      </w:r>
      <w:r w:rsidRPr="00EF0707">
        <w:rPr>
          <w:rFonts w:ascii="Times New Roman" w:hAnsi="Times New Roman" w:cs="Times New Roman"/>
          <w:sz w:val="20"/>
          <w:szCs w:val="20"/>
        </w:rPr>
        <w:t xml:space="preserve"> (PU)</w:t>
      </w:r>
    </w:p>
    <w:p w14:paraId="51857D51"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H4</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Complexity</w:t>
      </w:r>
      <w:r w:rsidRPr="00EF0707">
        <w:rPr>
          <w:rFonts w:ascii="Times New Roman" w:hAnsi="Times New Roman" w:cs="Times New Roman"/>
          <w:sz w:val="20"/>
          <w:szCs w:val="20"/>
        </w:rPr>
        <w:t xml:space="preserve"> (COM) berpengaruh terhadap </w:t>
      </w:r>
      <w:r w:rsidRPr="00EA628B">
        <w:rPr>
          <w:rFonts w:ascii="Times New Roman" w:hAnsi="Times New Roman" w:cs="Times New Roman"/>
          <w:i/>
          <w:sz w:val="20"/>
          <w:szCs w:val="20"/>
        </w:rPr>
        <w:t>Perceived Ease of Use</w:t>
      </w:r>
      <w:r w:rsidRPr="00EF0707">
        <w:rPr>
          <w:rFonts w:ascii="Times New Roman" w:hAnsi="Times New Roman" w:cs="Times New Roman"/>
          <w:sz w:val="20"/>
          <w:szCs w:val="20"/>
        </w:rPr>
        <w:t xml:space="preserve"> (PEU)</w:t>
      </w:r>
    </w:p>
    <w:p w14:paraId="09257D45"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H5</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Terminology</w:t>
      </w:r>
      <w:r w:rsidRPr="00EF0707">
        <w:rPr>
          <w:rFonts w:ascii="Times New Roman" w:hAnsi="Times New Roman" w:cs="Times New Roman"/>
          <w:sz w:val="20"/>
          <w:szCs w:val="20"/>
        </w:rPr>
        <w:t xml:space="preserve"> (TM) berpengaruh terhadap </w:t>
      </w:r>
      <w:r w:rsidRPr="00EA628B">
        <w:rPr>
          <w:rFonts w:ascii="Times New Roman" w:hAnsi="Times New Roman" w:cs="Times New Roman"/>
          <w:i/>
          <w:sz w:val="20"/>
          <w:szCs w:val="20"/>
        </w:rPr>
        <w:t>Perceived Ease of Use</w:t>
      </w:r>
      <w:r w:rsidRPr="00EF0707">
        <w:rPr>
          <w:rFonts w:ascii="Times New Roman" w:hAnsi="Times New Roman" w:cs="Times New Roman"/>
          <w:sz w:val="20"/>
          <w:szCs w:val="20"/>
        </w:rPr>
        <w:t xml:space="preserve"> (PEU)</w:t>
      </w:r>
    </w:p>
    <w:p w14:paraId="7E4388AB"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H6</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Screen Design</w:t>
      </w:r>
      <w:r w:rsidRPr="00EF0707">
        <w:rPr>
          <w:rFonts w:ascii="Times New Roman" w:hAnsi="Times New Roman" w:cs="Times New Roman"/>
          <w:sz w:val="20"/>
          <w:szCs w:val="20"/>
        </w:rPr>
        <w:t xml:space="preserve"> (SD) berpengaruh terhadap </w:t>
      </w:r>
      <w:r w:rsidRPr="00EA628B">
        <w:rPr>
          <w:rFonts w:ascii="Times New Roman" w:hAnsi="Times New Roman" w:cs="Times New Roman"/>
          <w:i/>
          <w:sz w:val="20"/>
          <w:szCs w:val="20"/>
        </w:rPr>
        <w:t>Perceived Ease of Use</w:t>
      </w:r>
      <w:r w:rsidRPr="00EF0707">
        <w:rPr>
          <w:rFonts w:ascii="Times New Roman" w:hAnsi="Times New Roman" w:cs="Times New Roman"/>
          <w:sz w:val="20"/>
          <w:szCs w:val="20"/>
        </w:rPr>
        <w:t xml:space="preserve"> (PEU)</w:t>
      </w:r>
    </w:p>
    <w:p w14:paraId="7FDF08B2"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H7</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Perceived Ease of Use</w:t>
      </w:r>
      <w:r w:rsidRPr="00EF0707">
        <w:rPr>
          <w:rFonts w:ascii="Times New Roman" w:hAnsi="Times New Roman" w:cs="Times New Roman"/>
          <w:sz w:val="20"/>
          <w:szCs w:val="20"/>
        </w:rPr>
        <w:t xml:space="preserve"> (PEU) berpengaruh terhadap </w:t>
      </w:r>
      <w:r w:rsidRPr="00EA628B">
        <w:rPr>
          <w:rFonts w:ascii="Times New Roman" w:hAnsi="Times New Roman" w:cs="Times New Roman"/>
          <w:i/>
          <w:sz w:val="20"/>
          <w:szCs w:val="20"/>
        </w:rPr>
        <w:t>Perceived Usefullness</w:t>
      </w:r>
      <w:r w:rsidRPr="00EF0707">
        <w:rPr>
          <w:rFonts w:ascii="Times New Roman" w:hAnsi="Times New Roman" w:cs="Times New Roman"/>
          <w:sz w:val="20"/>
          <w:szCs w:val="20"/>
        </w:rPr>
        <w:t xml:space="preserve"> (PU) </w:t>
      </w:r>
    </w:p>
    <w:p w14:paraId="2A5D892E"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H8</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Perceived Usefullness</w:t>
      </w:r>
      <w:r w:rsidRPr="00EF0707">
        <w:rPr>
          <w:rFonts w:ascii="Times New Roman" w:hAnsi="Times New Roman" w:cs="Times New Roman"/>
          <w:sz w:val="20"/>
          <w:szCs w:val="20"/>
        </w:rPr>
        <w:t xml:space="preserve"> (PU) berpengaruh terhadap </w:t>
      </w:r>
      <w:r w:rsidRPr="00EA628B">
        <w:rPr>
          <w:rFonts w:ascii="Times New Roman" w:hAnsi="Times New Roman" w:cs="Times New Roman"/>
          <w:i/>
          <w:sz w:val="20"/>
          <w:szCs w:val="20"/>
        </w:rPr>
        <w:t>Intention to Use</w:t>
      </w:r>
      <w:r w:rsidRPr="00EF0707">
        <w:rPr>
          <w:rFonts w:ascii="Times New Roman" w:hAnsi="Times New Roman" w:cs="Times New Roman"/>
          <w:sz w:val="20"/>
          <w:szCs w:val="20"/>
        </w:rPr>
        <w:t xml:space="preserve"> (ITU)</w:t>
      </w:r>
    </w:p>
    <w:p w14:paraId="61646E91"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H9</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Perceived Ease of Use</w:t>
      </w:r>
      <w:r w:rsidRPr="00EF0707">
        <w:rPr>
          <w:rFonts w:ascii="Times New Roman" w:hAnsi="Times New Roman" w:cs="Times New Roman"/>
          <w:sz w:val="20"/>
          <w:szCs w:val="20"/>
        </w:rPr>
        <w:t xml:space="preserve"> (PEU) berpengaruh terhadap </w:t>
      </w:r>
      <w:r w:rsidRPr="00EA628B">
        <w:rPr>
          <w:rFonts w:ascii="Times New Roman" w:hAnsi="Times New Roman" w:cs="Times New Roman"/>
          <w:i/>
          <w:sz w:val="20"/>
          <w:szCs w:val="20"/>
        </w:rPr>
        <w:t>Intention to Use</w:t>
      </w:r>
      <w:r w:rsidRPr="00EF0707">
        <w:rPr>
          <w:rFonts w:ascii="Times New Roman" w:hAnsi="Times New Roman" w:cs="Times New Roman"/>
          <w:sz w:val="20"/>
          <w:szCs w:val="20"/>
        </w:rPr>
        <w:t xml:space="preserve"> (ITU)</w:t>
      </w:r>
    </w:p>
    <w:p w14:paraId="64F2AE1B"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H10</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Intention to Use</w:t>
      </w:r>
      <w:r w:rsidRPr="00EF0707">
        <w:rPr>
          <w:rFonts w:ascii="Times New Roman" w:hAnsi="Times New Roman" w:cs="Times New Roman"/>
          <w:sz w:val="20"/>
          <w:szCs w:val="20"/>
        </w:rPr>
        <w:t xml:space="preserve"> (ITU) berpengaruh terhadap </w:t>
      </w:r>
      <w:r w:rsidRPr="00EA628B">
        <w:rPr>
          <w:rFonts w:ascii="Times New Roman" w:hAnsi="Times New Roman" w:cs="Times New Roman"/>
          <w:i/>
          <w:sz w:val="20"/>
          <w:szCs w:val="20"/>
        </w:rPr>
        <w:t>System Use</w:t>
      </w:r>
      <w:r w:rsidRPr="00EF0707">
        <w:rPr>
          <w:rFonts w:ascii="Times New Roman" w:hAnsi="Times New Roman" w:cs="Times New Roman"/>
          <w:sz w:val="20"/>
          <w:szCs w:val="20"/>
        </w:rPr>
        <w:t xml:space="preserve"> (SU)</w:t>
      </w:r>
    </w:p>
    <w:p w14:paraId="4D0E1E32" w14:textId="77777777" w:rsidR="00EF0707" w:rsidRPr="00EF0707" w:rsidRDefault="00EF0707" w:rsidP="00F40FB7">
      <w:pPr>
        <w:pStyle w:val="ListParagraph"/>
        <w:numPr>
          <w:ilvl w:val="0"/>
          <w:numId w:val="14"/>
        </w:numPr>
        <w:tabs>
          <w:tab w:val="left" w:pos="284"/>
          <w:tab w:val="left" w:pos="709"/>
        </w:tabs>
        <w:spacing w:after="0" w:line="216" w:lineRule="auto"/>
        <w:ind w:left="851" w:hanging="851"/>
        <w:rPr>
          <w:rFonts w:ascii="Times New Roman" w:hAnsi="Times New Roman" w:cs="Times New Roman"/>
          <w:sz w:val="20"/>
          <w:szCs w:val="20"/>
        </w:rPr>
      </w:pPr>
      <w:r w:rsidRPr="00EF0707">
        <w:rPr>
          <w:rFonts w:ascii="Times New Roman" w:hAnsi="Times New Roman" w:cs="Times New Roman"/>
          <w:sz w:val="20"/>
          <w:szCs w:val="20"/>
        </w:rPr>
        <w:t>H11</w:t>
      </w:r>
      <w:r w:rsidRPr="00EF0707">
        <w:rPr>
          <w:rFonts w:ascii="Times New Roman" w:hAnsi="Times New Roman" w:cs="Times New Roman"/>
          <w:sz w:val="20"/>
          <w:szCs w:val="20"/>
        </w:rPr>
        <w:tab/>
        <w:t>:</w:t>
      </w:r>
      <w:r w:rsidRPr="00EF0707">
        <w:rPr>
          <w:rFonts w:ascii="Times New Roman" w:hAnsi="Times New Roman" w:cs="Times New Roman"/>
          <w:sz w:val="20"/>
          <w:szCs w:val="20"/>
        </w:rPr>
        <w:tab/>
      </w:r>
      <w:r w:rsidRPr="00EA628B">
        <w:rPr>
          <w:rFonts w:ascii="Times New Roman" w:hAnsi="Times New Roman" w:cs="Times New Roman"/>
          <w:i/>
          <w:sz w:val="20"/>
          <w:szCs w:val="20"/>
        </w:rPr>
        <w:t>Facilitating Condition</w:t>
      </w:r>
      <w:r w:rsidRPr="00EF0707">
        <w:rPr>
          <w:rFonts w:ascii="Times New Roman" w:hAnsi="Times New Roman" w:cs="Times New Roman"/>
          <w:sz w:val="20"/>
          <w:szCs w:val="20"/>
        </w:rPr>
        <w:t xml:space="preserve"> (FC) berpengaruh terhadap </w:t>
      </w:r>
      <w:r w:rsidRPr="00EA628B">
        <w:rPr>
          <w:rFonts w:ascii="Times New Roman" w:hAnsi="Times New Roman" w:cs="Times New Roman"/>
          <w:i/>
          <w:sz w:val="20"/>
          <w:szCs w:val="20"/>
        </w:rPr>
        <w:t>System Use</w:t>
      </w:r>
      <w:r w:rsidRPr="00EF0707">
        <w:rPr>
          <w:rFonts w:ascii="Times New Roman" w:hAnsi="Times New Roman" w:cs="Times New Roman"/>
          <w:sz w:val="20"/>
          <w:szCs w:val="20"/>
        </w:rPr>
        <w:t xml:space="preserve"> (SU)</w:t>
      </w:r>
    </w:p>
    <w:p w14:paraId="6A619A23" w14:textId="77777777" w:rsidR="00B9047E" w:rsidRPr="00F22CA4" w:rsidRDefault="00B9047E" w:rsidP="00F22CA4">
      <w:pPr>
        <w:pStyle w:val="NormalWeb"/>
        <w:spacing w:before="0" w:beforeAutospacing="0" w:after="0" w:afterAutospacing="0" w:line="276" w:lineRule="auto"/>
        <w:ind w:firstLine="426"/>
        <w:jc w:val="both"/>
        <w:rPr>
          <w:sz w:val="20"/>
          <w:szCs w:val="20"/>
        </w:rPr>
      </w:pPr>
    </w:p>
    <w:p w14:paraId="6B0D6419" w14:textId="57A98354" w:rsidR="00F83CA9" w:rsidRPr="00F83CA9" w:rsidRDefault="00EF0707" w:rsidP="00F40FB7">
      <w:pPr>
        <w:pStyle w:val="NormalWeb"/>
        <w:spacing w:before="0" w:beforeAutospacing="0" w:after="0" w:afterAutospacing="0" w:line="228" w:lineRule="auto"/>
        <w:ind w:firstLine="567"/>
        <w:jc w:val="both"/>
        <w:rPr>
          <w:sz w:val="20"/>
          <w:szCs w:val="20"/>
        </w:rPr>
      </w:pPr>
      <w:r w:rsidRPr="00EF0707">
        <w:rPr>
          <w:sz w:val="20"/>
          <w:szCs w:val="20"/>
        </w:rPr>
        <w:t xml:space="preserve">Populasi pada penelitian ini adalah semua pegawai BBTKLPP Yogyakarta yang menggunakan aplikasi sistem </w:t>
      </w:r>
      <w:r w:rsidRPr="003F7800">
        <w:rPr>
          <w:color w:val="000000"/>
          <w:sz w:val="20"/>
          <w:szCs w:val="20"/>
        </w:rPr>
        <w:t>informasi</w:t>
      </w:r>
      <w:r w:rsidRPr="00EF0707">
        <w:rPr>
          <w:sz w:val="20"/>
          <w:szCs w:val="20"/>
        </w:rPr>
        <w:t xml:space="preserve"> laboratorium (SIL) BBTKLPP Yog</w:t>
      </w:r>
      <w:r w:rsidR="00D461FD">
        <w:rPr>
          <w:sz w:val="20"/>
          <w:szCs w:val="20"/>
        </w:rPr>
        <w:t xml:space="preserve">yakarta yang berjumlah 33 orang. </w:t>
      </w:r>
      <w:r w:rsidR="00F83CA9" w:rsidRPr="00F83CA9">
        <w:rPr>
          <w:sz w:val="20"/>
          <w:szCs w:val="20"/>
        </w:rPr>
        <w:t>Skala pengukuran kuisioner menggunakan skala LIKERT. Dalam penelitian ini menggun</w:t>
      </w:r>
      <w:r w:rsidR="00F22CA4">
        <w:rPr>
          <w:sz w:val="20"/>
          <w:szCs w:val="20"/>
          <w:lang w:val="id-ID"/>
        </w:rPr>
        <w:t>a</w:t>
      </w:r>
      <w:r w:rsidR="00F22CA4">
        <w:rPr>
          <w:sz w:val="20"/>
          <w:szCs w:val="20"/>
        </w:rPr>
        <w:t>kan</w:t>
      </w:r>
      <w:r w:rsidR="00A01C9D">
        <w:rPr>
          <w:sz w:val="20"/>
          <w:szCs w:val="20"/>
        </w:rPr>
        <w:t xml:space="preserve"> beberapa item pengukuran yaitu</w:t>
      </w:r>
      <w:r w:rsidR="00F83CA9" w:rsidRPr="00F83CA9">
        <w:rPr>
          <w:sz w:val="20"/>
          <w:szCs w:val="20"/>
        </w:rPr>
        <w:t xml:space="preserve">: </w:t>
      </w:r>
    </w:p>
    <w:p w14:paraId="512E5F83" w14:textId="5357F165" w:rsidR="00EF0707" w:rsidRDefault="00EF0707" w:rsidP="00F40FB7">
      <w:pPr>
        <w:pStyle w:val="NormalWeb"/>
        <w:numPr>
          <w:ilvl w:val="0"/>
          <w:numId w:val="16"/>
        </w:numPr>
        <w:tabs>
          <w:tab w:val="left" w:pos="284"/>
        </w:tabs>
        <w:spacing w:before="0" w:beforeAutospacing="0" w:after="0" w:afterAutospacing="0" w:line="228" w:lineRule="auto"/>
        <w:ind w:left="284" w:hanging="284"/>
        <w:jc w:val="both"/>
        <w:rPr>
          <w:sz w:val="20"/>
          <w:szCs w:val="20"/>
        </w:rPr>
      </w:pPr>
      <w:r w:rsidRPr="005B2D60">
        <w:rPr>
          <w:i/>
          <w:sz w:val="20"/>
          <w:szCs w:val="20"/>
        </w:rPr>
        <w:t>Job Relevance</w:t>
      </w:r>
      <w:r w:rsidRPr="00EF0707">
        <w:rPr>
          <w:sz w:val="20"/>
          <w:szCs w:val="20"/>
        </w:rPr>
        <w:t xml:space="preserve"> (JR)</w:t>
      </w:r>
      <w:r w:rsidRPr="00EF0707">
        <w:rPr>
          <w:sz w:val="20"/>
          <w:szCs w:val="20"/>
          <w:lang w:val="id-ID"/>
        </w:rPr>
        <w:t xml:space="preserve">: adalah </w:t>
      </w:r>
      <w:r w:rsidRPr="00EF0707">
        <w:rPr>
          <w:sz w:val="20"/>
          <w:szCs w:val="20"/>
        </w:rPr>
        <w:t xml:space="preserve">persepsi pegawai BBTKLPP Yogyakarta yang menggunakan sistem informasi bahwa sistem informasi laboratorium yang digunakan sesuai dengan pekerjaannya. </w:t>
      </w:r>
    </w:p>
    <w:p w14:paraId="64CCE129" w14:textId="271286D0" w:rsidR="00EF0707" w:rsidRPr="00EF0707" w:rsidRDefault="00EF0707" w:rsidP="00F40FB7">
      <w:pPr>
        <w:pStyle w:val="NormalWeb"/>
        <w:numPr>
          <w:ilvl w:val="0"/>
          <w:numId w:val="16"/>
        </w:numPr>
        <w:tabs>
          <w:tab w:val="left" w:pos="284"/>
        </w:tabs>
        <w:spacing w:before="0" w:beforeAutospacing="0" w:after="0" w:afterAutospacing="0" w:line="228" w:lineRule="auto"/>
        <w:ind w:left="284" w:hanging="284"/>
        <w:jc w:val="both"/>
        <w:rPr>
          <w:sz w:val="20"/>
          <w:szCs w:val="20"/>
        </w:rPr>
      </w:pPr>
      <w:r w:rsidRPr="005B2D60">
        <w:rPr>
          <w:i/>
          <w:sz w:val="20"/>
          <w:szCs w:val="20"/>
        </w:rPr>
        <w:t>Output Quality</w:t>
      </w:r>
      <w:r w:rsidRPr="00EF0707">
        <w:rPr>
          <w:sz w:val="20"/>
          <w:szCs w:val="20"/>
        </w:rPr>
        <w:t xml:space="preserve"> (OQ)</w:t>
      </w:r>
      <w:r>
        <w:rPr>
          <w:sz w:val="20"/>
          <w:szCs w:val="20"/>
          <w:lang w:val="id-ID"/>
        </w:rPr>
        <w:t>: a</w:t>
      </w:r>
      <w:r w:rsidRPr="00EF0707">
        <w:rPr>
          <w:sz w:val="20"/>
          <w:szCs w:val="20"/>
          <w:lang w:val="id-ID"/>
        </w:rPr>
        <w:t>dalah</w:t>
      </w:r>
      <w:r w:rsidRPr="00EF0707">
        <w:rPr>
          <w:sz w:val="20"/>
          <w:szCs w:val="20"/>
        </w:rPr>
        <w:t xml:space="preserve"> persepsi pegawai BBTKLPP Yogyakarta yang menggunakan sistem informasi bahwa sistem informasi laboratorium yang digunakan dapat menghasilkan luaran bermutu tinggi. </w:t>
      </w:r>
    </w:p>
    <w:p w14:paraId="293FC447" w14:textId="77777777" w:rsidR="00EF0707" w:rsidRDefault="00EF0707" w:rsidP="00F40FB7">
      <w:pPr>
        <w:pStyle w:val="NormalWeb"/>
        <w:numPr>
          <w:ilvl w:val="0"/>
          <w:numId w:val="16"/>
        </w:numPr>
        <w:tabs>
          <w:tab w:val="left" w:pos="284"/>
        </w:tabs>
        <w:spacing w:before="0" w:beforeAutospacing="0" w:after="0" w:afterAutospacing="0" w:line="228" w:lineRule="auto"/>
        <w:ind w:left="284" w:hanging="284"/>
        <w:jc w:val="both"/>
        <w:rPr>
          <w:sz w:val="20"/>
          <w:szCs w:val="20"/>
        </w:rPr>
      </w:pPr>
      <w:r w:rsidRPr="005B2D60">
        <w:rPr>
          <w:i/>
          <w:sz w:val="20"/>
          <w:szCs w:val="20"/>
        </w:rPr>
        <w:t>Result Demonstrability</w:t>
      </w:r>
      <w:r w:rsidRPr="00EF0707">
        <w:rPr>
          <w:sz w:val="20"/>
          <w:szCs w:val="20"/>
        </w:rPr>
        <w:t xml:space="preserve"> (RD)</w:t>
      </w:r>
      <w:r>
        <w:rPr>
          <w:sz w:val="20"/>
          <w:szCs w:val="20"/>
          <w:lang w:val="id-ID"/>
        </w:rPr>
        <w:t xml:space="preserve">: </w:t>
      </w:r>
      <w:r w:rsidRPr="00EF0707">
        <w:rPr>
          <w:sz w:val="20"/>
          <w:szCs w:val="20"/>
          <w:lang w:val="id-ID"/>
        </w:rPr>
        <w:t>adalah</w:t>
      </w:r>
      <w:r w:rsidRPr="00EF0707">
        <w:rPr>
          <w:sz w:val="20"/>
          <w:szCs w:val="20"/>
        </w:rPr>
        <w:t xml:space="preserve"> persepsi pegawai BBTKLPP Yogyakarta yang menggunakan sistem informasi bahwa sistem informasi laboratorium yang digunakan dapat memproduksi hasil yang nyata, dapat diamati da</w:t>
      </w:r>
      <w:r>
        <w:rPr>
          <w:sz w:val="20"/>
          <w:szCs w:val="20"/>
        </w:rPr>
        <w:t>n komunikatif.</w:t>
      </w:r>
    </w:p>
    <w:p w14:paraId="2A26C6D4" w14:textId="495CEFEF" w:rsidR="00EF0707" w:rsidRDefault="00EF0707" w:rsidP="00F40FB7">
      <w:pPr>
        <w:pStyle w:val="NormalWeb"/>
        <w:numPr>
          <w:ilvl w:val="0"/>
          <w:numId w:val="16"/>
        </w:numPr>
        <w:tabs>
          <w:tab w:val="left" w:pos="284"/>
        </w:tabs>
        <w:spacing w:before="0" w:beforeAutospacing="0" w:after="0" w:afterAutospacing="0" w:line="228" w:lineRule="auto"/>
        <w:ind w:left="284" w:hanging="284"/>
        <w:jc w:val="both"/>
        <w:rPr>
          <w:sz w:val="20"/>
          <w:szCs w:val="20"/>
        </w:rPr>
      </w:pPr>
      <w:r w:rsidRPr="005B2D60">
        <w:rPr>
          <w:i/>
          <w:sz w:val="20"/>
          <w:szCs w:val="20"/>
        </w:rPr>
        <w:t>Complexity</w:t>
      </w:r>
      <w:r w:rsidRPr="00EF0707">
        <w:rPr>
          <w:sz w:val="20"/>
          <w:szCs w:val="20"/>
        </w:rPr>
        <w:t xml:space="preserve"> (COM)</w:t>
      </w:r>
      <w:r>
        <w:rPr>
          <w:sz w:val="20"/>
          <w:szCs w:val="20"/>
          <w:lang w:val="id-ID"/>
        </w:rPr>
        <w:t xml:space="preserve">: </w:t>
      </w:r>
      <w:r w:rsidRPr="00EF0707">
        <w:rPr>
          <w:sz w:val="20"/>
          <w:szCs w:val="20"/>
          <w:lang w:val="id-ID"/>
        </w:rPr>
        <w:t>adalah</w:t>
      </w:r>
      <w:r w:rsidRPr="00EF0707">
        <w:rPr>
          <w:sz w:val="20"/>
          <w:szCs w:val="20"/>
        </w:rPr>
        <w:t xml:space="preserve"> persepsi pegawai BBTKLPP Yogyakarta yang menggunakan sistem informasi tentang tingkat kerumitan sistem informasi laboratorium yang digunakan. </w:t>
      </w:r>
    </w:p>
    <w:p w14:paraId="508C2A37" w14:textId="08B82004" w:rsidR="00EF0707" w:rsidRDefault="00EF0707" w:rsidP="00F40FB7">
      <w:pPr>
        <w:pStyle w:val="NormalWeb"/>
        <w:numPr>
          <w:ilvl w:val="0"/>
          <w:numId w:val="16"/>
        </w:numPr>
        <w:tabs>
          <w:tab w:val="left" w:pos="284"/>
        </w:tabs>
        <w:spacing w:before="0" w:beforeAutospacing="0" w:after="0" w:afterAutospacing="0" w:line="228" w:lineRule="auto"/>
        <w:ind w:left="284" w:hanging="284"/>
        <w:jc w:val="both"/>
        <w:rPr>
          <w:sz w:val="20"/>
          <w:szCs w:val="20"/>
        </w:rPr>
      </w:pPr>
      <w:r w:rsidRPr="005B2D60">
        <w:rPr>
          <w:i/>
          <w:sz w:val="20"/>
          <w:szCs w:val="20"/>
        </w:rPr>
        <w:t>Terminology</w:t>
      </w:r>
      <w:r w:rsidRPr="00EF0707">
        <w:rPr>
          <w:sz w:val="20"/>
          <w:szCs w:val="20"/>
        </w:rPr>
        <w:t xml:space="preserve"> (TM)</w:t>
      </w:r>
      <w:r>
        <w:rPr>
          <w:sz w:val="20"/>
          <w:szCs w:val="20"/>
          <w:lang w:val="id-ID"/>
        </w:rPr>
        <w:t xml:space="preserve">: </w:t>
      </w:r>
      <w:r w:rsidRPr="00EF0707">
        <w:rPr>
          <w:sz w:val="20"/>
          <w:szCs w:val="20"/>
          <w:lang w:val="id-ID"/>
        </w:rPr>
        <w:t>adalah</w:t>
      </w:r>
      <w:r w:rsidRPr="00EF0707">
        <w:rPr>
          <w:sz w:val="20"/>
          <w:szCs w:val="20"/>
        </w:rPr>
        <w:t xml:space="preserve"> persepsi pegawai BBTKLPP Yogyakarta yang menggunakan sistem informasi bahwa sistem informasi laboratorium menggunakan kata-kata dan singkatan yang jelas sehingga mudah dipahami. </w:t>
      </w:r>
    </w:p>
    <w:p w14:paraId="03D2FCCE" w14:textId="6E9C0864" w:rsidR="008A5DE1" w:rsidRDefault="00EF0707" w:rsidP="00F40FB7">
      <w:pPr>
        <w:pStyle w:val="NormalWeb"/>
        <w:numPr>
          <w:ilvl w:val="0"/>
          <w:numId w:val="16"/>
        </w:numPr>
        <w:tabs>
          <w:tab w:val="left" w:pos="284"/>
        </w:tabs>
        <w:spacing w:before="0" w:beforeAutospacing="0" w:after="0" w:afterAutospacing="0" w:line="228" w:lineRule="auto"/>
        <w:ind w:left="284" w:hanging="284"/>
        <w:jc w:val="both"/>
        <w:rPr>
          <w:sz w:val="20"/>
          <w:szCs w:val="20"/>
        </w:rPr>
      </w:pPr>
      <w:r w:rsidRPr="005B2D60">
        <w:rPr>
          <w:i/>
          <w:sz w:val="20"/>
          <w:szCs w:val="20"/>
        </w:rPr>
        <w:t>Screen Design</w:t>
      </w:r>
      <w:r w:rsidRPr="00EF0707">
        <w:rPr>
          <w:sz w:val="20"/>
          <w:szCs w:val="20"/>
        </w:rPr>
        <w:t xml:space="preserve"> (SD)</w:t>
      </w:r>
      <w:r>
        <w:rPr>
          <w:sz w:val="20"/>
          <w:szCs w:val="20"/>
          <w:lang w:val="id-ID"/>
        </w:rPr>
        <w:t xml:space="preserve">: </w:t>
      </w:r>
      <w:r w:rsidRPr="00EF0707">
        <w:rPr>
          <w:sz w:val="20"/>
          <w:szCs w:val="20"/>
          <w:lang w:val="id-ID"/>
        </w:rPr>
        <w:t>adalah</w:t>
      </w:r>
      <w:r w:rsidRPr="00EF0707">
        <w:rPr>
          <w:sz w:val="20"/>
          <w:szCs w:val="20"/>
        </w:rPr>
        <w:t xml:space="preserve"> persepsi pegawai BBTKLPP Yogyakarta yang menggunakan sistem informasi bahwa sistem informasi laboratorium mempunyai tampilan layar</w:t>
      </w:r>
      <w:r w:rsidR="00A01C9D">
        <w:rPr>
          <w:sz w:val="20"/>
          <w:szCs w:val="20"/>
          <w:lang w:val="id-ID"/>
        </w:rPr>
        <w:t xml:space="preserve"> </w:t>
      </w:r>
      <w:r w:rsidRPr="00EF0707">
        <w:rPr>
          <w:sz w:val="20"/>
          <w:szCs w:val="20"/>
        </w:rPr>
        <w:t xml:space="preserve">yang menarik dan </w:t>
      </w:r>
      <w:r w:rsidR="00A01C9D">
        <w:rPr>
          <w:sz w:val="20"/>
          <w:szCs w:val="20"/>
        </w:rPr>
        <w:t>Informasi</w:t>
      </w:r>
      <w:r w:rsidR="00A01C9D">
        <w:rPr>
          <w:sz w:val="20"/>
          <w:szCs w:val="20"/>
          <w:lang w:val="id-ID"/>
        </w:rPr>
        <w:t xml:space="preserve"> </w:t>
      </w:r>
      <w:r w:rsidRPr="00EF0707">
        <w:rPr>
          <w:sz w:val="20"/>
          <w:szCs w:val="20"/>
        </w:rPr>
        <w:t xml:space="preserve">yang ditampilkan jelas. </w:t>
      </w:r>
    </w:p>
    <w:p w14:paraId="3C0D208F" w14:textId="72FAC4C2" w:rsidR="008A5DE1" w:rsidRDefault="00EF0707" w:rsidP="00F40FB7">
      <w:pPr>
        <w:pStyle w:val="NormalWeb"/>
        <w:numPr>
          <w:ilvl w:val="0"/>
          <w:numId w:val="16"/>
        </w:numPr>
        <w:tabs>
          <w:tab w:val="left" w:pos="284"/>
        </w:tabs>
        <w:spacing w:before="0" w:beforeAutospacing="0" w:after="0" w:afterAutospacing="0" w:line="216" w:lineRule="auto"/>
        <w:ind w:left="284" w:hanging="284"/>
        <w:jc w:val="both"/>
        <w:rPr>
          <w:sz w:val="20"/>
          <w:szCs w:val="20"/>
        </w:rPr>
      </w:pPr>
      <w:r w:rsidRPr="005B2D60">
        <w:rPr>
          <w:i/>
          <w:sz w:val="20"/>
          <w:szCs w:val="20"/>
        </w:rPr>
        <w:t>Perceived Usefullness</w:t>
      </w:r>
      <w:r w:rsidRPr="008A5DE1">
        <w:rPr>
          <w:sz w:val="20"/>
          <w:szCs w:val="20"/>
        </w:rPr>
        <w:t xml:space="preserve"> (PU)</w:t>
      </w:r>
      <w:r w:rsidRPr="008A5DE1">
        <w:rPr>
          <w:sz w:val="20"/>
          <w:szCs w:val="20"/>
          <w:lang w:val="id-ID"/>
        </w:rPr>
        <w:t>: adalah</w:t>
      </w:r>
      <w:r w:rsidRPr="008A5DE1">
        <w:rPr>
          <w:sz w:val="20"/>
          <w:szCs w:val="20"/>
        </w:rPr>
        <w:t xml:space="preserve"> kepercayaan pegawai BBTKLPP Yogyakarta yang menggunakan sistem informasi bahwa menggunakan sistem informasi laboratorium akan meningkatkan kinerja. </w:t>
      </w:r>
    </w:p>
    <w:p w14:paraId="1E5130DF" w14:textId="4BE0AA3D" w:rsidR="008A5DE1" w:rsidRDefault="00EF0707" w:rsidP="00F40FB7">
      <w:pPr>
        <w:pStyle w:val="NormalWeb"/>
        <w:numPr>
          <w:ilvl w:val="0"/>
          <w:numId w:val="16"/>
        </w:numPr>
        <w:tabs>
          <w:tab w:val="left" w:pos="284"/>
        </w:tabs>
        <w:spacing w:before="0" w:beforeAutospacing="0" w:after="0" w:afterAutospacing="0" w:line="216" w:lineRule="auto"/>
        <w:ind w:left="284" w:hanging="284"/>
        <w:jc w:val="both"/>
        <w:rPr>
          <w:sz w:val="20"/>
          <w:szCs w:val="20"/>
        </w:rPr>
      </w:pPr>
      <w:r w:rsidRPr="005B2D60">
        <w:rPr>
          <w:i/>
          <w:sz w:val="20"/>
          <w:szCs w:val="20"/>
        </w:rPr>
        <w:t>Perceived Ease of Use</w:t>
      </w:r>
      <w:r w:rsidRPr="008A5DE1">
        <w:rPr>
          <w:sz w:val="20"/>
          <w:szCs w:val="20"/>
        </w:rPr>
        <w:t xml:space="preserve"> (PEU)</w:t>
      </w:r>
      <w:r w:rsidR="008A5DE1">
        <w:rPr>
          <w:sz w:val="20"/>
          <w:szCs w:val="20"/>
          <w:lang w:val="id-ID"/>
        </w:rPr>
        <w:t xml:space="preserve">: </w:t>
      </w:r>
      <w:r w:rsidR="008A5DE1" w:rsidRPr="008A5DE1">
        <w:rPr>
          <w:sz w:val="20"/>
          <w:szCs w:val="20"/>
          <w:lang w:val="id-ID"/>
        </w:rPr>
        <w:t>adalah</w:t>
      </w:r>
      <w:r w:rsidRPr="008A5DE1">
        <w:rPr>
          <w:sz w:val="20"/>
          <w:szCs w:val="20"/>
        </w:rPr>
        <w:t xml:space="preserve"> kemudahan pegawai BBTKLPP Yogyakarta yang menggunakan sistem informasi bahwa sistem informasi laboratorium tersebut mudah untuk digunakan.</w:t>
      </w:r>
    </w:p>
    <w:p w14:paraId="77FB7092" w14:textId="281229F8" w:rsidR="00AC4BB3" w:rsidRDefault="00EF0707" w:rsidP="00F40FB7">
      <w:pPr>
        <w:pStyle w:val="NormalWeb"/>
        <w:numPr>
          <w:ilvl w:val="0"/>
          <w:numId w:val="16"/>
        </w:numPr>
        <w:tabs>
          <w:tab w:val="left" w:pos="284"/>
        </w:tabs>
        <w:spacing w:before="0" w:beforeAutospacing="0" w:after="0" w:afterAutospacing="0" w:line="216" w:lineRule="auto"/>
        <w:ind w:left="284" w:hanging="284"/>
        <w:jc w:val="both"/>
        <w:rPr>
          <w:sz w:val="20"/>
          <w:szCs w:val="20"/>
        </w:rPr>
      </w:pPr>
      <w:r w:rsidRPr="005B2D60">
        <w:rPr>
          <w:i/>
          <w:sz w:val="20"/>
          <w:szCs w:val="20"/>
        </w:rPr>
        <w:t>Intention to Use</w:t>
      </w:r>
      <w:r w:rsidRPr="008A5DE1">
        <w:rPr>
          <w:sz w:val="20"/>
          <w:szCs w:val="20"/>
        </w:rPr>
        <w:t xml:space="preserve"> (ITU)</w:t>
      </w:r>
      <w:r w:rsidR="008A5DE1">
        <w:rPr>
          <w:sz w:val="20"/>
          <w:szCs w:val="20"/>
          <w:lang w:val="id-ID"/>
        </w:rPr>
        <w:t>: a</w:t>
      </w:r>
      <w:r w:rsidR="008A5DE1" w:rsidRPr="008A5DE1">
        <w:rPr>
          <w:sz w:val="20"/>
          <w:szCs w:val="20"/>
          <w:lang w:val="id-ID"/>
        </w:rPr>
        <w:t xml:space="preserve">dalah </w:t>
      </w:r>
      <w:r w:rsidRPr="008A5DE1">
        <w:rPr>
          <w:sz w:val="20"/>
          <w:szCs w:val="20"/>
        </w:rPr>
        <w:t xml:space="preserve">keinginan/niat pegawai BBTKLPP Yogyakarta untuk menggunakan sistem informasi laboratorium. </w:t>
      </w:r>
    </w:p>
    <w:p w14:paraId="65B22D4C" w14:textId="66DB5E28" w:rsidR="00AC4BB3" w:rsidRDefault="00EF0707" w:rsidP="00F40FB7">
      <w:pPr>
        <w:pStyle w:val="NormalWeb"/>
        <w:numPr>
          <w:ilvl w:val="0"/>
          <w:numId w:val="16"/>
        </w:numPr>
        <w:tabs>
          <w:tab w:val="left" w:pos="284"/>
        </w:tabs>
        <w:spacing w:before="0" w:beforeAutospacing="0" w:after="0" w:afterAutospacing="0" w:line="216" w:lineRule="auto"/>
        <w:ind w:left="284" w:hanging="284"/>
        <w:jc w:val="both"/>
        <w:rPr>
          <w:sz w:val="20"/>
          <w:szCs w:val="20"/>
        </w:rPr>
      </w:pPr>
      <w:r w:rsidRPr="005B2D60">
        <w:rPr>
          <w:i/>
          <w:sz w:val="20"/>
          <w:szCs w:val="20"/>
        </w:rPr>
        <w:t>Facilitating Condition</w:t>
      </w:r>
      <w:r w:rsidRPr="00AC4BB3">
        <w:rPr>
          <w:sz w:val="20"/>
          <w:szCs w:val="20"/>
        </w:rPr>
        <w:t xml:space="preserve"> (FC)</w:t>
      </w:r>
      <w:r w:rsidR="00AC4BB3">
        <w:rPr>
          <w:sz w:val="20"/>
          <w:szCs w:val="20"/>
          <w:lang w:val="id-ID"/>
        </w:rPr>
        <w:t xml:space="preserve">: </w:t>
      </w:r>
      <w:r w:rsidR="00AC4BB3" w:rsidRPr="00AC4BB3">
        <w:rPr>
          <w:sz w:val="20"/>
          <w:szCs w:val="20"/>
          <w:lang w:val="id-ID"/>
        </w:rPr>
        <w:t>adalah</w:t>
      </w:r>
      <w:r w:rsidRPr="00AC4BB3">
        <w:rPr>
          <w:sz w:val="20"/>
          <w:szCs w:val="20"/>
        </w:rPr>
        <w:t xml:space="preserve"> tingkat kepercayaan Pegawai BBTKLPP Yogyakarta bahwa infrastruktur   organisasi </w:t>
      </w:r>
      <w:r w:rsidR="00D77B77">
        <w:rPr>
          <w:sz w:val="20"/>
          <w:szCs w:val="20"/>
        </w:rPr>
        <w:t xml:space="preserve">dan teknis </w:t>
      </w:r>
      <w:r w:rsidRPr="00AC4BB3">
        <w:rPr>
          <w:sz w:val="20"/>
          <w:szCs w:val="20"/>
        </w:rPr>
        <w:t>mendukung penggunaan sistem informasi.</w:t>
      </w:r>
    </w:p>
    <w:p w14:paraId="119C7C96" w14:textId="2766FEBC" w:rsidR="00EF0707" w:rsidRPr="00AC4BB3" w:rsidRDefault="00EF0707" w:rsidP="00F40FB7">
      <w:pPr>
        <w:pStyle w:val="NormalWeb"/>
        <w:numPr>
          <w:ilvl w:val="0"/>
          <w:numId w:val="16"/>
        </w:numPr>
        <w:tabs>
          <w:tab w:val="left" w:pos="284"/>
        </w:tabs>
        <w:spacing w:before="0" w:beforeAutospacing="0" w:after="0" w:afterAutospacing="0" w:line="216" w:lineRule="auto"/>
        <w:ind w:left="284" w:hanging="284"/>
        <w:jc w:val="both"/>
        <w:rPr>
          <w:sz w:val="20"/>
          <w:szCs w:val="20"/>
        </w:rPr>
      </w:pPr>
      <w:r w:rsidRPr="005B2D60">
        <w:rPr>
          <w:i/>
          <w:sz w:val="20"/>
          <w:szCs w:val="20"/>
        </w:rPr>
        <w:t>System Use</w:t>
      </w:r>
      <w:r w:rsidRPr="00AC4BB3">
        <w:rPr>
          <w:sz w:val="20"/>
          <w:szCs w:val="20"/>
        </w:rPr>
        <w:t xml:space="preserve"> (SU)</w:t>
      </w:r>
      <w:r w:rsidR="00AC4BB3">
        <w:rPr>
          <w:sz w:val="20"/>
          <w:szCs w:val="20"/>
          <w:lang w:val="id-ID"/>
        </w:rPr>
        <w:t xml:space="preserve"> </w:t>
      </w:r>
      <w:r w:rsidR="00AC4BB3" w:rsidRPr="00AC4BB3">
        <w:rPr>
          <w:sz w:val="20"/>
          <w:szCs w:val="20"/>
          <w:lang w:val="id-ID"/>
        </w:rPr>
        <w:t>adalah</w:t>
      </w:r>
      <w:r w:rsidRPr="00AC4BB3">
        <w:rPr>
          <w:sz w:val="20"/>
          <w:szCs w:val="20"/>
        </w:rPr>
        <w:t xml:space="preserve"> tindakan Pegawai BBTKLPP Yogyakarta untuk menggunakan sistem informasi laboratorium. Variabel ini dilihat dari intensitas waktu untuk menggunakan sistem informasi laboratorium setiap minggunya. Waktu penggunaan diperoleh </w:t>
      </w:r>
      <w:r w:rsidR="00A01C9D">
        <w:rPr>
          <w:sz w:val="20"/>
          <w:szCs w:val="20"/>
        </w:rPr>
        <w:t xml:space="preserve">dari frekuensi penggunaan </w:t>
      </w:r>
      <w:r w:rsidRPr="00AC4BB3">
        <w:rPr>
          <w:sz w:val="20"/>
          <w:szCs w:val="20"/>
        </w:rPr>
        <w:t>sistem informasi laboratorium setiap minggunya dikalikan rata-rata lama waktu p</w:t>
      </w:r>
      <w:r w:rsidR="00A01C9D">
        <w:rPr>
          <w:sz w:val="20"/>
          <w:szCs w:val="20"/>
        </w:rPr>
        <w:t>enggunaan setiap kali aksesnya.</w:t>
      </w:r>
    </w:p>
    <w:p w14:paraId="29E030B3" w14:textId="4E72C8FF" w:rsidR="00F83CA9" w:rsidRDefault="00F83CA9" w:rsidP="00F40FB7">
      <w:pPr>
        <w:pStyle w:val="NormalWeb"/>
        <w:spacing w:before="0" w:beforeAutospacing="0" w:after="0" w:afterAutospacing="0" w:line="216" w:lineRule="auto"/>
        <w:ind w:firstLine="567"/>
        <w:jc w:val="both"/>
        <w:rPr>
          <w:sz w:val="20"/>
          <w:szCs w:val="20"/>
        </w:rPr>
      </w:pPr>
      <w:r w:rsidRPr="003F7800">
        <w:rPr>
          <w:color w:val="000000"/>
          <w:sz w:val="20"/>
          <w:szCs w:val="20"/>
        </w:rPr>
        <w:t>Analisis</w:t>
      </w:r>
      <w:r w:rsidRPr="00F83CA9">
        <w:rPr>
          <w:sz w:val="20"/>
          <w:szCs w:val="20"/>
        </w:rPr>
        <w:t xml:space="preserve"> data dilakukan dengan menggunaka</w:t>
      </w:r>
      <w:r w:rsidR="00013CFB">
        <w:rPr>
          <w:sz w:val="20"/>
          <w:szCs w:val="20"/>
          <w:lang w:val="id-ID"/>
        </w:rPr>
        <w:t>n</w:t>
      </w:r>
      <w:r w:rsidRPr="00F83CA9">
        <w:rPr>
          <w:sz w:val="20"/>
          <w:szCs w:val="20"/>
        </w:rPr>
        <w:t xml:space="preserve"> aplikasi </w:t>
      </w:r>
      <w:r w:rsidR="00AC4BB3">
        <w:rPr>
          <w:sz w:val="20"/>
          <w:szCs w:val="20"/>
          <w:lang w:val="id-ID"/>
        </w:rPr>
        <w:t>SmartPls</w:t>
      </w:r>
      <w:r w:rsidRPr="00F83CA9">
        <w:rPr>
          <w:sz w:val="20"/>
          <w:szCs w:val="20"/>
        </w:rPr>
        <w:t xml:space="preserve"> </w:t>
      </w:r>
      <w:r w:rsidR="00AC4BB3">
        <w:rPr>
          <w:sz w:val="20"/>
          <w:szCs w:val="20"/>
          <w:lang w:val="id-ID"/>
        </w:rPr>
        <w:t>3</w:t>
      </w:r>
      <w:r w:rsidR="00CE7725">
        <w:rPr>
          <w:sz w:val="20"/>
          <w:szCs w:val="20"/>
          <w:lang w:val="id-ID"/>
        </w:rPr>
        <w:t>.2.6</w:t>
      </w:r>
      <w:r w:rsidR="00AC4BB3">
        <w:rPr>
          <w:sz w:val="20"/>
          <w:szCs w:val="20"/>
          <w:lang w:val="id-ID"/>
        </w:rPr>
        <w:t xml:space="preserve"> </w:t>
      </w:r>
      <w:r w:rsidRPr="00F83CA9">
        <w:rPr>
          <w:sz w:val="20"/>
          <w:szCs w:val="20"/>
        </w:rPr>
        <w:t xml:space="preserve">yang dilakukan dengan 3 tahapan pengujian yaitu </w:t>
      </w:r>
      <w:r w:rsidRPr="00013CFB">
        <w:rPr>
          <w:i/>
          <w:sz w:val="20"/>
          <w:szCs w:val="20"/>
        </w:rPr>
        <w:t>outer model</w:t>
      </w:r>
      <w:r w:rsidRPr="00F83CA9">
        <w:rPr>
          <w:sz w:val="20"/>
          <w:szCs w:val="20"/>
        </w:rPr>
        <w:t xml:space="preserve">, </w:t>
      </w:r>
      <w:r w:rsidRPr="00013CFB">
        <w:rPr>
          <w:i/>
          <w:sz w:val="20"/>
          <w:szCs w:val="20"/>
        </w:rPr>
        <w:t>inner model</w:t>
      </w:r>
      <w:r w:rsidRPr="00F83CA9">
        <w:rPr>
          <w:sz w:val="20"/>
          <w:szCs w:val="20"/>
        </w:rPr>
        <w:t xml:space="preserve"> dan pengujian hipotesis. Adapun tahap p</w:t>
      </w:r>
      <w:r w:rsidR="00863B07">
        <w:rPr>
          <w:sz w:val="20"/>
          <w:szCs w:val="20"/>
        </w:rPr>
        <w:t>engujian adalah sebagai berikut</w:t>
      </w:r>
      <w:r w:rsidRPr="00F83CA9">
        <w:rPr>
          <w:sz w:val="20"/>
          <w:szCs w:val="20"/>
        </w:rPr>
        <w:t>:</w:t>
      </w:r>
    </w:p>
    <w:p w14:paraId="18661C9E" w14:textId="11580829" w:rsidR="00F83CA9" w:rsidRPr="0062236E" w:rsidRDefault="00F22CA4" w:rsidP="00CE1377">
      <w:pPr>
        <w:pStyle w:val="Caption"/>
        <w:rPr>
          <w:rFonts w:cs="Times New Roman"/>
          <w:sz w:val="20"/>
          <w:szCs w:val="20"/>
        </w:rPr>
      </w:pPr>
      <w:r>
        <w:rPr>
          <w:lang w:val="id-ID"/>
        </w:rPr>
        <w:t>T</w:t>
      </w:r>
      <w:r w:rsidR="00CE1377">
        <w:t xml:space="preserve">abel </w:t>
      </w:r>
      <w:fldSimple w:instr=" SEQ Tabel \* ARABIC ">
        <w:r w:rsidR="001C60A9">
          <w:rPr>
            <w:noProof/>
          </w:rPr>
          <w:t>1</w:t>
        </w:r>
      </w:fldSimple>
      <w:r w:rsidR="00F83CA9" w:rsidRPr="0062236E">
        <w:rPr>
          <w:rFonts w:cs="Times New Roman"/>
          <w:b w:val="0"/>
          <w:sz w:val="20"/>
          <w:szCs w:val="20"/>
        </w:rPr>
        <w:t>.</w:t>
      </w:r>
      <w:r w:rsidR="00F83CA9" w:rsidRPr="00CE1377">
        <w:rPr>
          <w:rFonts w:cs="Times New Roman"/>
          <w:sz w:val="20"/>
          <w:szCs w:val="20"/>
        </w:rPr>
        <w:t>Tahapan pengujian dalam Model PLS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20"/>
      </w:tblGrid>
      <w:tr w:rsidR="00F83CA9" w:rsidRPr="008B250F" w14:paraId="7CE967DC" w14:textId="77777777" w:rsidTr="00F83CA9">
        <w:trPr>
          <w:tblHeader/>
        </w:trPr>
        <w:tc>
          <w:tcPr>
            <w:tcW w:w="2660" w:type="dxa"/>
            <w:tcBorders>
              <w:top w:val="single" w:sz="4" w:space="0" w:color="auto"/>
              <w:left w:val="nil"/>
              <w:bottom w:val="single" w:sz="4" w:space="0" w:color="auto"/>
              <w:right w:val="nil"/>
            </w:tcBorders>
            <w:hideMark/>
          </w:tcPr>
          <w:p w14:paraId="40EE649F" w14:textId="77777777" w:rsidR="00F83CA9" w:rsidRPr="008B250F" w:rsidRDefault="00F83CA9" w:rsidP="00F40FB7">
            <w:pPr>
              <w:spacing w:line="216" w:lineRule="auto"/>
              <w:jc w:val="center"/>
              <w:rPr>
                <w:rFonts w:ascii="Times New Roman" w:hAnsi="Times New Roman" w:cs="Times New Roman"/>
                <w:b/>
                <w:sz w:val="18"/>
                <w:szCs w:val="18"/>
              </w:rPr>
            </w:pPr>
            <w:r w:rsidRPr="008B250F">
              <w:rPr>
                <w:rFonts w:ascii="Times New Roman" w:hAnsi="Times New Roman" w:cs="Times New Roman"/>
                <w:b/>
                <w:sz w:val="18"/>
                <w:szCs w:val="18"/>
              </w:rPr>
              <w:t>Kriteria</w:t>
            </w:r>
          </w:p>
        </w:tc>
        <w:tc>
          <w:tcPr>
            <w:tcW w:w="6520" w:type="dxa"/>
            <w:tcBorders>
              <w:top w:val="single" w:sz="4" w:space="0" w:color="auto"/>
              <w:left w:val="nil"/>
              <w:bottom w:val="single" w:sz="4" w:space="0" w:color="auto"/>
              <w:right w:val="nil"/>
            </w:tcBorders>
            <w:hideMark/>
          </w:tcPr>
          <w:p w14:paraId="1496EC06" w14:textId="77777777" w:rsidR="00F83CA9" w:rsidRPr="008B250F" w:rsidRDefault="00F83CA9" w:rsidP="00F40FB7">
            <w:pPr>
              <w:spacing w:line="216" w:lineRule="auto"/>
              <w:jc w:val="center"/>
              <w:rPr>
                <w:rFonts w:ascii="Times New Roman" w:hAnsi="Times New Roman" w:cs="Times New Roman"/>
                <w:b/>
                <w:sz w:val="18"/>
                <w:szCs w:val="18"/>
              </w:rPr>
            </w:pPr>
            <w:r w:rsidRPr="008B250F">
              <w:rPr>
                <w:rFonts w:ascii="Times New Roman" w:hAnsi="Times New Roman" w:cs="Times New Roman"/>
                <w:b/>
                <w:sz w:val="18"/>
                <w:szCs w:val="18"/>
              </w:rPr>
              <w:t>Penjelasan</w:t>
            </w:r>
          </w:p>
        </w:tc>
      </w:tr>
      <w:tr w:rsidR="00F83CA9" w:rsidRPr="008B250F" w14:paraId="78D57400" w14:textId="77777777" w:rsidTr="00F83CA9">
        <w:trPr>
          <w:tblHeader/>
        </w:trPr>
        <w:tc>
          <w:tcPr>
            <w:tcW w:w="2660" w:type="dxa"/>
            <w:tcBorders>
              <w:top w:val="single" w:sz="4" w:space="0" w:color="auto"/>
              <w:left w:val="nil"/>
              <w:bottom w:val="nil"/>
              <w:right w:val="nil"/>
            </w:tcBorders>
            <w:hideMark/>
          </w:tcPr>
          <w:p w14:paraId="21426047" w14:textId="77777777" w:rsidR="00F83CA9" w:rsidRPr="008B250F" w:rsidRDefault="00F83CA9" w:rsidP="00F40FB7">
            <w:pPr>
              <w:spacing w:line="216" w:lineRule="auto"/>
              <w:rPr>
                <w:rFonts w:ascii="Times New Roman" w:hAnsi="Times New Roman" w:cs="Times New Roman"/>
                <w:b/>
                <w:i/>
                <w:sz w:val="18"/>
                <w:szCs w:val="18"/>
              </w:rPr>
            </w:pPr>
            <w:r w:rsidRPr="008B250F">
              <w:rPr>
                <w:rFonts w:ascii="Times New Roman" w:hAnsi="Times New Roman" w:cs="Times New Roman"/>
                <w:b/>
                <w:i/>
                <w:sz w:val="18"/>
                <w:szCs w:val="18"/>
              </w:rPr>
              <w:t>Outer Model :</w:t>
            </w:r>
          </w:p>
          <w:p w14:paraId="0A74594A" w14:textId="77777777" w:rsidR="00F83CA9" w:rsidRPr="008B250F" w:rsidRDefault="00F83CA9" w:rsidP="00F40FB7">
            <w:pPr>
              <w:pStyle w:val="ListParagraph"/>
              <w:numPr>
                <w:ilvl w:val="0"/>
                <w:numId w:val="9"/>
              </w:numPr>
              <w:spacing w:line="216" w:lineRule="auto"/>
              <w:ind w:left="313" w:hanging="171"/>
              <w:rPr>
                <w:rFonts w:ascii="Times New Roman" w:hAnsi="Times New Roman" w:cs="Times New Roman"/>
                <w:i/>
                <w:sz w:val="18"/>
                <w:szCs w:val="18"/>
              </w:rPr>
            </w:pPr>
            <w:r w:rsidRPr="008B250F">
              <w:rPr>
                <w:rFonts w:ascii="Times New Roman" w:hAnsi="Times New Roman" w:cs="Times New Roman"/>
                <w:i/>
                <w:sz w:val="18"/>
                <w:szCs w:val="18"/>
              </w:rPr>
              <w:t>Convergent Validity</w:t>
            </w:r>
          </w:p>
        </w:tc>
        <w:tc>
          <w:tcPr>
            <w:tcW w:w="6520" w:type="dxa"/>
            <w:tcBorders>
              <w:top w:val="single" w:sz="4" w:space="0" w:color="auto"/>
              <w:left w:val="nil"/>
              <w:bottom w:val="nil"/>
              <w:right w:val="nil"/>
            </w:tcBorders>
          </w:tcPr>
          <w:p w14:paraId="2C922907" w14:textId="77777777" w:rsidR="00F83CA9" w:rsidRPr="008B250F" w:rsidRDefault="00F83CA9" w:rsidP="00F40FB7">
            <w:pPr>
              <w:spacing w:line="216" w:lineRule="auto"/>
              <w:jc w:val="center"/>
              <w:rPr>
                <w:rFonts w:ascii="Times New Roman" w:hAnsi="Times New Roman" w:cs="Times New Roman"/>
                <w:b/>
                <w:sz w:val="18"/>
                <w:szCs w:val="18"/>
              </w:rPr>
            </w:pPr>
          </w:p>
          <w:p w14:paraId="7E3CAD68" w14:textId="77777777" w:rsidR="00F83CA9" w:rsidRPr="008B250F" w:rsidRDefault="00F83CA9" w:rsidP="00F40FB7">
            <w:pPr>
              <w:spacing w:line="216" w:lineRule="auto"/>
              <w:rPr>
                <w:rFonts w:ascii="Times New Roman" w:hAnsi="Times New Roman" w:cs="Times New Roman"/>
                <w:sz w:val="18"/>
                <w:szCs w:val="18"/>
              </w:rPr>
            </w:pPr>
            <w:r w:rsidRPr="008B250F">
              <w:rPr>
                <w:rFonts w:ascii="Times New Roman" w:hAnsi="Times New Roman" w:cs="Times New Roman"/>
                <w:sz w:val="18"/>
                <w:szCs w:val="18"/>
              </w:rPr>
              <w:t>Nilai korelasi item score harus diatas  0,70 (Riset pengembangan skala ukur nilai 0,50 dapat diterima)</w:t>
            </w:r>
          </w:p>
        </w:tc>
      </w:tr>
      <w:tr w:rsidR="00F83CA9" w:rsidRPr="008B250F" w14:paraId="7449F7C2" w14:textId="77777777" w:rsidTr="00812C02">
        <w:trPr>
          <w:tblHeader/>
        </w:trPr>
        <w:tc>
          <w:tcPr>
            <w:tcW w:w="2660" w:type="dxa"/>
          </w:tcPr>
          <w:p w14:paraId="2FD022B4" w14:textId="69F3AA94" w:rsidR="00F83CA9" w:rsidRPr="008B250F" w:rsidRDefault="00F83CA9" w:rsidP="00F40FB7">
            <w:pPr>
              <w:pStyle w:val="ListParagraph"/>
              <w:spacing w:line="216" w:lineRule="auto"/>
              <w:ind w:left="313"/>
              <w:rPr>
                <w:rFonts w:ascii="Times New Roman" w:hAnsi="Times New Roman" w:cs="Times New Roman"/>
                <w:i/>
                <w:sz w:val="18"/>
                <w:szCs w:val="18"/>
              </w:rPr>
            </w:pPr>
          </w:p>
        </w:tc>
        <w:tc>
          <w:tcPr>
            <w:tcW w:w="6520" w:type="dxa"/>
          </w:tcPr>
          <w:p w14:paraId="5ED03339" w14:textId="69FB54DE" w:rsidR="00F83CA9" w:rsidRPr="008B250F" w:rsidRDefault="00F83CA9" w:rsidP="00F40FB7">
            <w:pPr>
              <w:spacing w:line="216" w:lineRule="auto"/>
              <w:rPr>
                <w:rFonts w:ascii="Times New Roman" w:hAnsi="Times New Roman" w:cs="Times New Roman"/>
                <w:sz w:val="18"/>
                <w:szCs w:val="18"/>
              </w:rPr>
            </w:pPr>
          </w:p>
        </w:tc>
      </w:tr>
      <w:tr w:rsidR="00F83CA9" w:rsidRPr="008B250F" w14:paraId="29A22642" w14:textId="77777777" w:rsidTr="00F83CA9">
        <w:trPr>
          <w:tblHeader/>
        </w:trPr>
        <w:tc>
          <w:tcPr>
            <w:tcW w:w="2660" w:type="dxa"/>
            <w:hideMark/>
          </w:tcPr>
          <w:p w14:paraId="54B2B673" w14:textId="105491C1" w:rsidR="00F83CA9" w:rsidRPr="008B250F" w:rsidRDefault="00812C02" w:rsidP="00F40FB7">
            <w:pPr>
              <w:pStyle w:val="ListParagraph"/>
              <w:numPr>
                <w:ilvl w:val="0"/>
                <w:numId w:val="9"/>
              </w:numPr>
              <w:spacing w:line="216" w:lineRule="auto"/>
              <w:ind w:left="313" w:hanging="171"/>
              <w:rPr>
                <w:rFonts w:ascii="Times New Roman" w:hAnsi="Times New Roman" w:cs="Times New Roman"/>
                <w:i/>
                <w:sz w:val="18"/>
                <w:szCs w:val="18"/>
              </w:rPr>
            </w:pPr>
            <w:r>
              <w:rPr>
                <w:rFonts w:ascii="Times New Roman" w:hAnsi="Times New Roman" w:cs="Times New Roman"/>
                <w:i/>
                <w:sz w:val="18"/>
                <w:szCs w:val="18"/>
              </w:rPr>
              <w:t>R</w:t>
            </w:r>
            <w:r w:rsidR="00F83CA9" w:rsidRPr="008B250F">
              <w:rPr>
                <w:rFonts w:ascii="Times New Roman" w:hAnsi="Times New Roman" w:cs="Times New Roman"/>
                <w:i/>
                <w:sz w:val="18"/>
                <w:szCs w:val="18"/>
              </w:rPr>
              <w:t>eliability</w:t>
            </w:r>
          </w:p>
        </w:tc>
        <w:tc>
          <w:tcPr>
            <w:tcW w:w="6520" w:type="dxa"/>
            <w:hideMark/>
          </w:tcPr>
          <w:p w14:paraId="670E460C" w14:textId="77777777" w:rsidR="00F83CA9" w:rsidRPr="008B250F" w:rsidRDefault="00F83CA9" w:rsidP="00F40FB7">
            <w:pPr>
              <w:spacing w:line="216" w:lineRule="auto"/>
              <w:rPr>
                <w:rFonts w:ascii="Times New Roman" w:hAnsi="Times New Roman" w:cs="Times New Roman"/>
                <w:sz w:val="18"/>
                <w:szCs w:val="18"/>
              </w:rPr>
            </w:pPr>
            <w:r w:rsidRPr="008B250F">
              <w:rPr>
                <w:rFonts w:ascii="Times New Roman" w:hAnsi="Times New Roman" w:cs="Times New Roman"/>
                <w:sz w:val="18"/>
                <w:szCs w:val="18"/>
              </w:rPr>
              <w:t xml:space="preserve">Diukur dengan </w:t>
            </w:r>
            <w:r w:rsidRPr="008B250F">
              <w:rPr>
                <w:rFonts w:ascii="Times New Roman" w:hAnsi="Times New Roman" w:cs="Times New Roman"/>
                <w:i/>
                <w:sz w:val="18"/>
                <w:szCs w:val="18"/>
              </w:rPr>
              <w:t>composite reliability</w:t>
            </w:r>
            <w:r w:rsidRPr="008B250F">
              <w:rPr>
                <w:rFonts w:ascii="Times New Roman" w:hAnsi="Times New Roman" w:cs="Times New Roman"/>
                <w:sz w:val="18"/>
                <w:szCs w:val="18"/>
              </w:rPr>
              <w:t xml:space="preserve"> dan </w:t>
            </w:r>
            <w:r w:rsidRPr="008B250F">
              <w:rPr>
                <w:rFonts w:ascii="Times New Roman" w:hAnsi="Times New Roman" w:cs="Times New Roman"/>
                <w:i/>
                <w:sz w:val="18"/>
                <w:szCs w:val="18"/>
              </w:rPr>
              <w:t>cronbach alpha</w:t>
            </w:r>
            <w:r w:rsidRPr="008B250F">
              <w:rPr>
                <w:rFonts w:ascii="Times New Roman" w:hAnsi="Times New Roman" w:cs="Times New Roman"/>
                <w:sz w:val="18"/>
                <w:szCs w:val="18"/>
              </w:rPr>
              <w:t xml:space="preserve"> dengan  nilainya harus diatas  0,70</w:t>
            </w:r>
          </w:p>
        </w:tc>
      </w:tr>
      <w:tr w:rsidR="00F83CA9" w:rsidRPr="008B250F" w14:paraId="6AFFF976" w14:textId="77777777" w:rsidTr="00F83CA9">
        <w:trPr>
          <w:tblHeader/>
        </w:trPr>
        <w:tc>
          <w:tcPr>
            <w:tcW w:w="2660" w:type="dxa"/>
            <w:hideMark/>
          </w:tcPr>
          <w:p w14:paraId="4CA27B08" w14:textId="7EACDD21" w:rsidR="00F83CA9" w:rsidRPr="008B250F" w:rsidRDefault="00F83CA9" w:rsidP="00F40FB7">
            <w:pPr>
              <w:spacing w:line="216" w:lineRule="auto"/>
              <w:rPr>
                <w:rFonts w:ascii="Times New Roman" w:hAnsi="Times New Roman" w:cs="Times New Roman"/>
                <w:b/>
                <w:i/>
                <w:sz w:val="18"/>
                <w:szCs w:val="18"/>
              </w:rPr>
            </w:pPr>
            <w:r w:rsidRPr="008B250F">
              <w:rPr>
                <w:rFonts w:ascii="Times New Roman" w:hAnsi="Times New Roman" w:cs="Times New Roman"/>
                <w:b/>
                <w:i/>
                <w:sz w:val="18"/>
                <w:szCs w:val="18"/>
              </w:rPr>
              <w:t>Inner Model</w:t>
            </w:r>
            <w:r w:rsidR="00D461FD" w:rsidRPr="008B250F">
              <w:rPr>
                <w:rFonts w:ascii="Times New Roman" w:hAnsi="Times New Roman" w:cs="Times New Roman"/>
                <w:b/>
                <w:i/>
                <w:sz w:val="18"/>
                <w:szCs w:val="18"/>
              </w:rPr>
              <w:t xml:space="preserve"> &amp; Pengujian Hasil Hipotesis</w:t>
            </w:r>
          </w:p>
        </w:tc>
        <w:tc>
          <w:tcPr>
            <w:tcW w:w="6520" w:type="dxa"/>
            <w:hideMark/>
          </w:tcPr>
          <w:p w14:paraId="1056BF92" w14:textId="2DFD7746" w:rsidR="00F83CA9" w:rsidRPr="008B250F" w:rsidRDefault="00812C02" w:rsidP="00F40FB7">
            <w:pPr>
              <w:spacing w:line="216" w:lineRule="auto"/>
              <w:rPr>
                <w:rFonts w:ascii="Times New Roman" w:hAnsi="Times New Roman" w:cs="Times New Roman"/>
                <w:sz w:val="18"/>
                <w:szCs w:val="18"/>
              </w:rPr>
            </w:pPr>
            <w:r>
              <w:rPr>
                <w:rFonts w:ascii="Times New Roman" w:hAnsi="Times New Roman" w:cs="Times New Roman"/>
                <w:sz w:val="18"/>
                <w:szCs w:val="18"/>
              </w:rPr>
              <w:t>Hipotesis di uji menggunakan regresi dengan t</w:t>
            </w:r>
            <w:r w:rsidR="00D461FD" w:rsidRPr="008B250F">
              <w:rPr>
                <w:rFonts w:ascii="Times New Roman" w:hAnsi="Times New Roman" w:cs="Times New Roman"/>
                <w:sz w:val="18"/>
                <w:szCs w:val="18"/>
              </w:rPr>
              <w:t>ingkat signifikansi yang dipakai dalam penelitian ini adalah sebesar 95% (</w:t>
            </w:r>
            <w:r w:rsidR="00D461FD" w:rsidRPr="008B250F">
              <w:rPr>
                <w:rFonts w:ascii="Times New Roman" w:eastAsia="Times New Roman" w:hAnsi="Times New Roman" w:cs="Times New Roman"/>
                <w:sz w:val="18"/>
                <w:szCs w:val="18"/>
              </w:rPr>
              <w:sym w:font="Symbol" w:char="F061"/>
            </w:r>
            <w:r w:rsidR="00D461FD" w:rsidRPr="008B250F">
              <w:rPr>
                <w:rFonts w:ascii="Times New Roman" w:eastAsia="Times New Roman" w:hAnsi="Times New Roman" w:cs="Times New Roman"/>
                <w:sz w:val="18"/>
                <w:szCs w:val="18"/>
              </w:rPr>
              <w:t xml:space="preserve"> = 5%). </w:t>
            </w:r>
          </w:p>
        </w:tc>
      </w:tr>
      <w:tr w:rsidR="00F83CA9" w:rsidRPr="008B250F" w14:paraId="6E185686" w14:textId="77777777" w:rsidTr="00F83CA9">
        <w:trPr>
          <w:tblHeader/>
        </w:trPr>
        <w:tc>
          <w:tcPr>
            <w:tcW w:w="2660" w:type="dxa"/>
            <w:tcBorders>
              <w:top w:val="nil"/>
              <w:left w:val="nil"/>
              <w:bottom w:val="single" w:sz="4" w:space="0" w:color="auto"/>
              <w:right w:val="nil"/>
            </w:tcBorders>
            <w:hideMark/>
          </w:tcPr>
          <w:p w14:paraId="79121142" w14:textId="26B5EFCE" w:rsidR="00F83CA9" w:rsidRPr="008B250F" w:rsidRDefault="00F83CA9" w:rsidP="00F40FB7">
            <w:pPr>
              <w:spacing w:line="216" w:lineRule="auto"/>
              <w:rPr>
                <w:rFonts w:ascii="Times New Roman" w:hAnsi="Times New Roman" w:cs="Times New Roman"/>
                <w:b/>
                <w:i/>
                <w:sz w:val="18"/>
                <w:szCs w:val="18"/>
              </w:rPr>
            </w:pPr>
          </w:p>
        </w:tc>
        <w:tc>
          <w:tcPr>
            <w:tcW w:w="6520" w:type="dxa"/>
            <w:tcBorders>
              <w:top w:val="nil"/>
              <w:left w:val="nil"/>
              <w:bottom w:val="single" w:sz="4" w:space="0" w:color="auto"/>
              <w:right w:val="nil"/>
            </w:tcBorders>
            <w:hideMark/>
          </w:tcPr>
          <w:p w14:paraId="452D18AC" w14:textId="623DFF8E" w:rsidR="00F83CA9" w:rsidRPr="008B250F" w:rsidRDefault="00F83CA9" w:rsidP="00F40FB7">
            <w:pPr>
              <w:spacing w:line="216" w:lineRule="auto"/>
              <w:rPr>
                <w:rFonts w:ascii="Times New Roman" w:hAnsi="Times New Roman" w:cs="Times New Roman"/>
                <w:sz w:val="18"/>
                <w:szCs w:val="18"/>
              </w:rPr>
            </w:pPr>
          </w:p>
        </w:tc>
      </w:tr>
    </w:tbl>
    <w:p w14:paraId="7ECE50C5" w14:textId="77777777" w:rsidR="00F83CA9" w:rsidRPr="008B250F" w:rsidRDefault="00F83CA9" w:rsidP="00F83CA9">
      <w:pPr>
        <w:pStyle w:val="NormalWeb"/>
        <w:spacing w:before="0" w:beforeAutospacing="0" w:after="0" w:afterAutospacing="0" w:line="276" w:lineRule="auto"/>
        <w:ind w:firstLine="851"/>
        <w:jc w:val="both"/>
        <w:rPr>
          <w:sz w:val="18"/>
          <w:szCs w:val="18"/>
        </w:rPr>
      </w:pPr>
    </w:p>
    <w:p w14:paraId="35EC5E02" w14:textId="77777777" w:rsidR="00D5236C" w:rsidRDefault="00D5236C" w:rsidP="00F40FB7">
      <w:pPr>
        <w:pStyle w:val="Heading2"/>
        <w:spacing w:line="216" w:lineRule="auto"/>
        <w:jc w:val="both"/>
        <w:rPr>
          <w:rFonts w:ascii="Times New Roman" w:eastAsia="Times New Roman" w:hAnsi="Times New Roman" w:cs="Times New Roman"/>
          <w:szCs w:val="24"/>
          <w:lang w:eastAsia="id-ID"/>
        </w:rPr>
      </w:pPr>
      <w:r w:rsidRPr="003A4CD6">
        <w:rPr>
          <w:rFonts w:ascii="Times New Roman" w:eastAsia="Times New Roman" w:hAnsi="Times New Roman" w:cs="Times New Roman"/>
          <w:szCs w:val="24"/>
          <w:lang w:eastAsia="id-ID"/>
        </w:rPr>
        <w:t>HASIL</w:t>
      </w:r>
    </w:p>
    <w:p w14:paraId="2BC0FC19" w14:textId="061B2643" w:rsidR="00F83CA9" w:rsidRPr="00D461FD" w:rsidRDefault="00D461FD" w:rsidP="00F40FB7">
      <w:pPr>
        <w:pStyle w:val="NormalWeb"/>
        <w:spacing w:before="0" w:beforeAutospacing="0" w:after="0" w:afterAutospacing="0" w:line="216" w:lineRule="auto"/>
        <w:ind w:firstLine="567"/>
        <w:jc w:val="both"/>
        <w:rPr>
          <w:sz w:val="20"/>
          <w:szCs w:val="20"/>
          <w:lang w:val="id-ID"/>
        </w:rPr>
      </w:pPr>
      <w:r w:rsidRPr="003F7800">
        <w:rPr>
          <w:color w:val="000000"/>
          <w:sz w:val="20"/>
          <w:szCs w:val="20"/>
        </w:rPr>
        <w:t>Karakteristik</w:t>
      </w:r>
      <w:r>
        <w:rPr>
          <w:sz w:val="20"/>
          <w:szCs w:val="20"/>
          <w:lang w:val="id-ID"/>
        </w:rPr>
        <w:t xml:space="preserve"> responden menurut jenis kelamin adalah </w:t>
      </w:r>
      <w:r w:rsidRPr="00D461FD">
        <w:rPr>
          <w:sz w:val="20"/>
          <w:szCs w:val="20"/>
          <w:lang w:val="id-ID"/>
        </w:rPr>
        <w:t xml:space="preserve">jumlah responden laki-laki sebanyak 39% dan responden perempuan sebanyak 61%.yang berusia 17 – 25 tahun sebanyak 3%, </w:t>
      </w:r>
      <w:r>
        <w:rPr>
          <w:sz w:val="20"/>
          <w:szCs w:val="20"/>
          <w:lang w:val="id-ID"/>
        </w:rPr>
        <w:t xml:space="preserve">sedangkan menurut golongan umur responden terbagi menjadi berikut </w:t>
      </w:r>
      <w:r w:rsidRPr="00D461FD">
        <w:rPr>
          <w:sz w:val="20"/>
          <w:szCs w:val="20"/>
          <w:lang w:val="id-ID"/>
        </w:rPr>
        <w:t>usia 26 – 35 tahun sebanyak 21%, usia 36 – 45 tahun sebanyak 37%, usia 46 – 55 tahun sebanyak 21%, dan usia 56 – 65 tahun sebanyak 18%.</w:t>
      </w:r>
      <w:r>
        <w:rPr>
          <w:sz w:val="20"/>
          <w:szCs w:val="20"/>
          <w:lang w:val="id-ID"/>
        </w:rPr>
        <w:t xml:space="preserve"> Menurut pendidikan, responden terbagi menjadi </w:t>
      </w:r>
      <w:r w:rsidRPr="00D461FD">
        <w:rPr>
          <w:sz w:val="20"/>
          <w:szCs w:val="20"/>
          <w:lang w:val="id-ID"/>
        </w:rPr>
        <w:t>Strata 1 sebanyak 37%, Strata 2 sebanyak 33% dan sisanya berpendidikan SMA/Sederajat dan Diploma I/Diploma III masing-masing sebanyak 15%.</w:t>
      </w:r>
    </w:p>
    <w:p w14:paraId="6B92A899" w14:textId="1CD1E0DE" w:rsidR="00F22CA4" w:rsidRDefault="00F22CA4" w:rsidP="00F40FB7">
      <w:pPr>
        <w:pStyle w:val="Heading3"/>
        <w:numPr>
          <w:ilvl w:val="0"/>
          <w:numId w:val="10"/>
        </w:numPr>
        <w:spacing w:before="40" w:line="216" w:lineRule="auto"/>
        <w:ind w:left="284" w:hanging="284"/>
        <w:jc w:val="both"/>
        <w:rPr>
          <w:rFonts w:ascii="Times New Roman" w:hAnsi="Times New Roman" w:cs="Times New Roman"/>
          <w:sz w:val="20"/>
          <w:szCs w:val="20"/>
        </w:rPr>
      </w:pPr>
      <w:r>
        <w:rPr>
          <w:rFonts w:ascii="Times New Roman" w:hAnsi="Times New Roman" w:cs="Times New Roman"/>
          <w:sz w:val="20"/>
          <w:szCs w:val="20"/>
          <w:lang w:val="id-ID"/>
        </w:rPr>
        <w:t xml:space="preserve">Pengujian </w:t>
      </w:r>
      <w:r w:rsidRPr="00695913">
        <w:rPr>
          <w:rFonts w:ascii="Times New Roman" w:hAnsi="Times New Roman" w:cs="Times New Roman"/>
          <w:i/>
          <w:sz w:val="20"/>
          <w:szCs w:val="20"/>
          <w:lang w:val="id-ID"/>
        </w:rPr>
        <w:t>Outer Model</w:t>
      </w:r>
      <w:r>
        <w:rPr>
          <w:rFonts w:ascii="Times New Roman" w:hAnsi="Times New Roman" w:cs="Times New Roman"/>
          <w:sz w:val="20"/>
          <w:szCs w:val="20"/>
          <w:lang w:val="id-ID"/>
        </w:rPr>
        <w:t xml:space="preserve"> </w:t>
      </w:r>
    </w:p>
    <w:p w14:paraId="2F38D047" w14:textId="225567B2" w:rsidR="00C474A8" w:rsidRDefault="00F83CA9" w:rsidP="00F40FB7">
      <w:pPr>
        <w:pStyle w:val="NormalWeb"/>
        <w:spacing w:before="0" w:beforeAutospacing="0" w:after="0" w:afterAutospacing="0" w:line="216" w:lineRule="auto"/>
        <w:ind w:left="284" w:firstLine="426"/>
        <w:jc w:val="both"/>
        <w:rPr>
          <w:sz w:val="20"/>
          <w:szCs w:val="20"/>
        </w:rPr>
      </w:pPr>
      <w:r w:rsidRPr="00F83CA9">
        <w:rPr>
          <w:sz w:val="20"/>
          <w:szCs w:val="20"/>
        </w:rPr>
        <w:t xml:space="preserve">Hasil analisis </w:t>
      </w:r>
      <w:r w:rsidRPr="00F22CA4">
        <w:rPr>
          <w:i/>
          <w:sz w:val="20"/>
          <w:szCs w:val="20"/>
        </w:rPr>
        <w:t>convergent validity</w:t>
      </w:r>
      <w:r w:rsidRPr="00F83CA9">
        <w:rPr>
          <w:sz w:val="20"/>
          <w:szCs w:val="20"/>
        </w:rPr>
        <w:t xml:space="preserve"> sebelum dire-estimasi menunjukkan adanya beberapa indikator yang </w:t>
      </w:r>
      <w:r w:rsidR="00F22CA4">
        <w:rPr>
          <w:sz w:val="20"/>
          <w:szCs w:val="20"/>
          <w:lang w:val="id-ID"/>
        </w:rPr>
        <w:t xml:space="preserve">harus </w:t>
      </w:r>
      <w:r w:rsidRPr="00F83CA9">
        <w:rPr>
          <w:sz w:val="20"/>
          <w:szCs w:val="20"/>
        </w:rPr>
        <w:t xml:space="preserve">didrop dikarenakan nilai </w:t>
      </w:r>
      <w:r w:rsidR="00A01C9D">
        <w:rPr>
          <w:i/>
          <w:sz w:val="20"/>
          <w:szCs w:val="20"/>
        </w:rPr>
        <w:t xml:space="preserve">loading </w:t>
      </w:r>
      <w:r w:rsidRPr="00013CFB">
        <w:rPr>
          <w:i/>
          <w:sz w:val="20"/>
          <w:szCs w:val="20"/>
        </w:rPr>
        <w:t>factor</w:t>
      </w:r>
      <w:r w:rsidR="00A01C9D">
        <w:rPr>
          <w:sz w:val="20"/>
          <w:szCs w:val="20"/>
        </w:rPr>
        <w:t xml:space="preserve"> dibawah </w:t>
      </w:r>
      <w:r w:rsidRPr="00F83CA9">
        <w:rPr>
          <w:sz w:val="20"/>
          <w:szCs w:val="20"/>
        </w:rPr>
        <w:t>0</w:t>
      </w:r>
      <w:r w:rsidR="00D461FD">
        <w:rPr>
          <w:sz w:val="20"/>
          <w:szCs w:val="20"/>
          <w:lang w:val="id-ID"/>
        </w:rPr>
        <w:t>,6</w:t>
      </w:r>
      <w:r w:rsidRPr="00F83CA9">
        <w:rPr>
          <w:sz w:val="20"/>
          <w:szCs w:val="20"/>
        </w:rPr>
        <w:t xml:space="preserve">. Indikator tersebut yaitu </w:t>
      </w:r>
      <w:r w:rsidR="00D461FD" w:rsidRPr="00D461FD">
        <w:rPr>
          <w:sz w:val="20"/>
          <w:szCs w:val="20"/>
        </w:rPr>
        <w:t xml:space="preserve">JR3, </w:t>
      </w:r>
      <w:r w:rsidR="00AD129C">
        <w:rPr>
          <w:sz w:val="20"/>
          <w:szCs w:val="20"/>
          <w:lang w:val="id-ID"/>
        </w:rPr>
        <w:t xml:space="preserve">RD1, </w:t>
      </w:r>
      <w:r w:rsidR="00D461FD" w:rsidRPr="00D461FD">
        <w:rPr>
          <w:sz w:val="20"/>
          <w:szCs w:val="20"/>
        </w:rPr>
        <w:t>OQ2, OQ3, SD2 dan FC3</w:t>
      </w:r>
      <w:r w:rsidRPr="00F83CA9">
        <w:rPr>
          <w:sz w:val="20"/>
          <w:szCs w:val="20"/>
        </w:rPr>
        <w:t xml:space="preserve">. </w:t>
      </w:r>
    </w:p>
    <w:p w14:paraId="20701F2D" w14:textId="5147D517" w:rsidR="00C474A8" w:rsidRPr="00865887" w:rsidRDefault="00865887" w:rsidP="00865887">
      <w:pPr>
        <w:pStyle w:val="NormalWeb"/>
        <w:spacing w:before="0" w:beforeAutospacing="0" w:after="0" w:afterAutospacing="0" w:line="360" w:lineRule="auto"/>
        <w:jc w:val="center"/>
        <w:rPr>
          <w:sz w:val="20"/>
          <w:szCs w:val="20"/>
          <w:lang w:val="id-ID"/>
        </w:rPr>
      </w:pPr>
      <w:r w:rsidRPr="00865887">
        <w:rPr>
          <w:sz w:val="20"/>
          <w:szCs w:val="20"/>
          <w:lang w:val="id-ID"/>
        </w:rPr>
        <w:t>T</w:t>
      </w:r>
      <w:r w:rsidRPr="00865887">
        <w:rPr>
          <w:sz w:val="20"/>
          <w:szCs w:val="20"/>
        </w:rPr>
        <w:t xml:space="preserve">abel </w:t>
      </w:r>
      <w:r w:rsidRPr="00865887">
        <w:rPr>
          <w:sz w:val="20"/>
          <w:szCs w:val="20"/>
          <w:lang w:val="id-ID"/>
        </w:rPr>
        <w:t>2</w:t>
      </w:r>
      <w:r w:rsidRPr="00865887">
        <w:rPr>
          <w:noProof/>
          <w:sz w:val="20"/>
          <w:szCs w:val="20"/>
          <w:lang w:val="id-ID"/>
        </w:rPr>
        <w:t xml:space="preserve">. </w:t>
      </w:r>
      <w:r w:rsidRPr="00865887">
        <w:rPr>
          <w:i/>
          <w:sz w:val="20"/>
          <w:szCs w:val="20"/>
        </w:rPr>
        <w:t xml:space="preserve">Outer Loading </w:t>
      </w:r>
      <w:r w:rsidRPr="00865887">
        <w:rPr>
          <w:sz w:val="20"/>
          <w:szCs w:val="20"/>
        </w:rPr>
        <w:t>Tahap 1</w:t>
      </w:r>
    </w:p>
    <w:tbl>
      <w:tblPr>
        <w:tblW w:w="7690" w:type="dxa"/>
        <w:tblInd w:w="717" w:type="dxa"/>
        <w:tblLook w:val="04A0" w:firstRow="1" w:lastRow="0" w:firstColumn="1" w:lastColumn="0" w:noHBand="0" w:noVBand="1"/>
      </w:tblPr>
      <w:tblGrid>
        <w:gridCol w:w="717"/>
        <w:gridCol w:w="696"/>
        <w:gridCol w:w="621"/>
        <w:gridCol w:w="621"/>
        <w:gridCol w:w="621"/>
        <w:gridCol w:w="688"/>
        <w:gridCol w:w="621"/>
        <w:gridCol w:w="621"/>
        <w:gridCol w:w="621"/>
        <w:gridCol w:w="621"/>
        <w:gridCol w:w="621"/>
        <w:gridCol w:w="621"/>
      </w:tblGrid>
      <w:tr w:rsidR="00C474A8" w:rsidRPr="00C474A8" w14:paraId="76713514" w14:textId="77777777" w:rsidTr="00F40FB7">
        <w:trPr>
          <w:trHeight w:val="117"/>
        </w:trPr>
        <w:tc>
          <w:tcPr>
            <w:tcW w:w="717" w:type="dxa"/>
            <w:tcBorders>
              <w:top w:val="single" w:sz="4" w:space="0" w:color="auto"/>
              <w:left w:val="single" w:sz="4" w:space="0" w:color="auto"/>
              <w:bottom w:val="single" w:sz="4" w:space="0" w:color="auto"/>
              <w:right w:val="single" w:sz="4" w:space="0" w:color="auto"/>
            </w:tcBorders>
            <w:noWrap/>
            <w:vAlign w:val="center"/>
            <w:hideMark/>
          </w:tcPr>
          <w:p w14:paraId="5D1D6AEB" w14:textId="77777777" w:rsidR="00C474A8" w:rsidRPr="00C474A8" w:rsidRDefault="00C474A8" w:rsidP="00C474A8">
            <w:pPr>
              <w:spacing w:after="0" w:line="216" w:lineRule="auto"/>
              <w:rPr>
                <w:rFonts w:eastAsia="Times New Roman"/>
                <w:color w:val="000000"/>
                <w:sz w:val="16"/>
                <w:szCs w:val="16"/>
                <w:lang w:eastAsia="id-ID"/>
              </w:rPr>
            </w:pPr>
            <w:r w:rsidRPr="00C474A8">
              <w:rPr>
                <w:rFonts w:eastAsia="Times New Roman"/>
                <w:color w:val="000000"/>
                <w:sz w:val="16"/>
                <w:szCs w:val="16"/>
                <w:lang w:eastAsia="id-ID"/>
              </w:rPr>
              <w:t> </w:t>
            </w:r>
          </w:p>
        </w:tc>
        <w:tc>
          <w:tcPr>
            <w:tcW w:w="696" w:type="dxa"/>
            <w:tcBorders>
              <w:top w:val="single" w:sz="4" w:space="0" w:color="auto"/>
              <w:left w:val="nil"/>
              <w:bottom w:val="single" w:sz="4" w:space="0" w:color="auto"/>
              <w:right w:val="single" w:sz="4" w:space="0" w:color="auto"/>
            </w:tcBorders>
            <w:noWrap/>
            <w:vAlign w:val="center"/>
            <w:hideMark/>
          </w:tcPr>
          <w:p w14:paraId="4C9B97B5"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COM</w:t>
            </w:r>
          </w:p>
        </w:tc>
        <w:tc>
          <w:tcPr>
            <w:tcW w:w="621" w:type="dxa"/>
            <w:tcBorders>
              <w:top w:val="single" w:sz="4" w:space="0" w:color="auto"/>
              <w:left w:val="nil"/>
              <w:bottom w:val="single" w:sz="4" w:space="0" w:color="auto"/>
              <w:right w:val="single" w:sz="4" w:space="0" w:color="auto"/>
            </w:tcBorders>
            <w:noWrap/>
            <w:vAlign w:val="center"/>
            <w:hideMark/>
          </w:tcPr>
          <w:p w14:paraId="0817C889"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FC</w:t>
            </w:r>
          </w:p>
        </w:tc>
        <w:tc>
          <w:tcPr>
            <w:tcW w:w="621" w:type="dxa"/>
            <w:tcBorders>
              <w:top w:val="single" w:sz="4" w:space="0" w:color="auto"/>
              <w:left w:val="nil"/>
              <w:bottom w:val="single" w:sz="4" w:space="0" w:color="auto"/>
              <w:right w:val="single" w:sz="4" w:space="0" w:color="auto"/>
            </w:tcBorders>
            <w:noWrap/>
            <w:vAlign w:val="center"/>
            <w:hideMark/>
          </w:tcPr>
          <w:p w14:paraId="1374D1B7"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ITU</w:t>
            </w:r>
          </w:p>
        </w:tc>
        <w:tc>
          <w:tcPr>
            <w:tcW w:w="621" w:type="dxa"/>
            <w:tcBorders>
              <w:top w:val="single" w:sz="4" w:space="0" w:color="auto"/>
              <w:left w:val="nil"/>
              <w:bottom w:val="single" w:sz="4" w:space="0" w:color="auto"/>
              <w:right w:val="single" w:sz="4" w:space="0" w:color="auto"/>
            </w:tcBorders>
            <w:noWrap/>
            <w:vAlign w:val="center"/>
            <w:hideMark/>
          </w:tcPr>
          <w:p w14:paraId="039E17D3"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JR</w:t>
            </w:r>
          </w:p>
        </w:tc>
        <w:tc>
          <w:tcPr>
            <w:tcW w:w="688" w:type="dxa"/>
            <w:tcBorders>
              <w:top w:val="single" w:sz="4" w:space="0" w:color="auto"/>
              <w:left w:val="nil"/>
              <w:bottom w:val="single" w:sz="4" w:space="0" w:color="auto"/>
              <w:right w:val="single" w:sz="4" w:space="0" w:color="auto"/>
            </w:tcBorders>
            <w:noWrap/>
            <w:vAlign w:val="center"/>
            <w:hideMark/>
          </w:tcPr>
          <w:p w14:paraId="6304B1EC"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OQ</w:t>
            </w:r>
          </w:p>
        </w:tc>
        <w:tc>
          <w:tcPr>
            <w:tcW w:w="621" w:type="dxa"/>
            <w:tcBorders>
              <w:top w:val="single" w:sz="4" w:space="0" w:color="auto"/>
              <w:left w:val="nil"/>
              <w:bottom w:val="single" w:sz="4" w:space="0" w:color="auto"/>
              <w:right w:val="single" w:sz="4" w:space="0" w:color="auto"/>
            </w:tcBorders>
            <w:noWrap/>
            <w:vAlign w:val="center"/>
            <w:hideMark/>
          </w:tcPr>
          <w:p w14:paraId="462A9462"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PEU</w:t>
            </w:r>
          </w:p>
        </w:tc>
        <w:tc>
          <w:tcPr>
            <w:tcW w:w="621" w:type="dxa"/>
            <w:tcBorders>
              <w:top w:val="single" w:sz="4" w:space="0" w:color="auto"/>
              <w:left w:val="nil"/>
              <w:bottom w:val="single" w:sz="4" w:space="0" w:color="auto"/>
              <w:right w:val="single" w:sz="4" w:space="0" w:color="auto"/>
            </w:tcBorders>
            <w:noWrap/>
            <w:vAlign w:val="center"/>
            <w:hideMark/>
          </w:tcPr>
          <w:p w14:paraId="6A8B51C9"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PU</w:t>
            </w:r>
          </w:p>
        </w:tc>
        <w:tc>
          <w:tcPr>
            <w:tcW w:w="621" w:type="dxa"/>
            <w:tcBorders>
              <w:top w:val="single" w:sz="4" w:space="0" w:color="auto"/>
              <w:left w:val="nil"/>
              <w:bottom w:val="single" w:sz="4" w:space="0" w:color="auto"/>
              <w:right w:val="single" w:sz="4" w:space="0" w:color="auto"/>
            </w:tcBorders>
            <w:noWrap/>
            <w:vAlign w:val="center"/>
            <w:hideMark/>
          </w:tcPr>
          <w:p w14:paraId="7DCD7238"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RD</w:t>
            </w:r>
          </w:p>
        </w:tc>
        <w:tc>
          <w:tcPr>
            <w:tcW w:w="621" w:type="dxa"/>
            <w:tcBorders>
              <w:top w:val="single" w:sz="4" w:space="0" w:color="auto"/>
              <w:left w:val="nil"/>
              <w:bottom w:val="single" w:sz="4" w:space="0" w:color="auto"/>
              <w:right w:val="single" w:sz="4" w:space="0" w:color="auto"/>
            </w:tcBorders>
            <w:noWrap/>
            <w:vAlign w:val="center"/>
            <w:hideMark/>
          </w:tcPr>
          <w:p w14:paraId="4DA3C541"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SD</w:t>
            </w:r>
          </w:p>
        </w:tc>
        <w:tc>
          <w:tcPr>
            <w:tcW w:w="621" w:type="dxa"/>
            <w:tcBorders>
              <w:top w:val="single" w:sz="4" w:space="0" w:color="auto"/>
              <w:left w:val="nil"/>
              <w:bottom w:val="single" w:sz="4" w:space="0" w:color="auto"/>
              <w:right w:val="single" w:sz="4" w:space="0" w:color="auto"/>
            </w:tcBorders>
            <w:noWrap/>
            <w:vAlign w:val="center"/>
            <w:hideMark/>
          </w:tcPr>
          <w:p w14:paraId="1ED332A5"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SU</w:t>
            </w:r>
          </w:p>
        </w:tc>
        <w:tc>
          <w:tcPr>
            <w:tcW w:w="621" w:type="dxa"/>
            <w:tcBorders>
              <w:top w:val="single" w:sz="4" w:space="0" w:color="auto"/>
              <w:left w:val="nil"/>
              <w:bottom w:val="single" w:sz="4" w:space="0" w:color="auto"/>
              <w:right w:val="single" w:sz="4" w:space="0" w:color="auto"/>
            </w:tcBorders>
            <w:noWrap/>
            <w:vAlign w:val="center"/>
            <w:hideMark/>
          </w:tcPr>
          <w:p w14:paraId="274AAA3A"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TM</w:t>
            </w:r>
          </w:p>
        </w:tc>
      </w:tr>
      <w:tr w:rsidR="00C474A8" w:rsidRPr="00C474A8" w14:paraId="44EE82E6" w14:textId="77777777" w:rsidTr="00C474A8">
        <w:trPr>
          <w:trHeight w:val="162"/>
        </w:trPr>
        <w:tc>
          <w:tcPr>
            <w:tcW w:w="717" w:type="dxa"/>
            <w:tcBorders>
              <w:top w:val="nil"/>
              <w:left w:val="single" w:sz="4" w:space="0" w:color="auto"/>
              <w:bottom w:val="single" w:sz="4" w:space="0" w:color="auto"/>
              <w:right w:val="single" w:sz="4" w:space="0" w:color="auto"/>
            </w:tcBorders>
            <w:noWrap/>
            <w:vAlign w:val="center"/>
            <w:hideMark/>
          </w:tcPr>
          <w:p w14:paraId="700E4170"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COM1</w:t>
            </w:r>
          </w:p>
        </w:tc>
        <w:tc>
          <w:tcPr>
            <w:tcW w:w="696" w:type="dxa"/>
            <w:tcBorders>
              <w:top w:val="nil"/>
              <w:left w:val="nil"/>
              <w:bottom w:val="single" w:sz="4" w:space="0" w:color="auto"/>
              <w:right w:val="single" w:sz="4" w:space="0" w:color="auto"/>
            </w:tcBorders>
            <w:noWrap/>
            <w:vAlign w:val="center"/>
            <w:hideMark/>
          </w:tcPr>
          <w:p w14:paraId="6DF16B95"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0,760</w:t>
            </w:r>
          </w:p>
        </w:tc>
        <w:tc>
          <w:tcPr>
            <w:tcW w:w="621" w:type="dxa"/>
            <w:tcBorders>
              <w:top w:val="nil"/>
              <w:left w:val="nil"/>
              <w:bottom w:val="single" w:sz="4" w:space="0" w:color="auto"/>
              <w:right w:val="single" w:sz="4" w:space="0" w:color="auto"/>
            </w:tcBorders>
            <w:noWrap/>
            <w:vAlign w:val="center"/>
            <w:hideMark/>
          </w:tcPr>
          <w:p w14:paraId="61B923BF"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69D308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75B723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7A39E3F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9EBBD8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3D3618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F513E5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AD0DE8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9F5BBD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334A01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6F191EA8" w14:textId="77777777" w:rsidTr="00C474A8">
        <w:trPr>
          <w:trHeight w:val="77"/>
        </w:trPr>
        <w:tc>
          <w:tcPr>
            <w:tcW w:w="717" w:type="dxa"/>
            <w:tcBorders>
              <w:top w:val="nil"/>
              <w:left w:val="single" w:sz="4" w:space="0" w:color="auto"/>
              <w:bottom w:val="single" w:sz="4" w:space="0" w:color="auto"/>
              <w:right w:val="single" w:sz="4" w:space="0" w:color="auto"/>
            </w:tcBorders>
            <w:noWrap/>
            <w:vAlign w:val="center"/>
            <w:hideMark/>
          </w:tcPr>
          <w:p w14:paraId="0D2084CE"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COM2</w:t>
            </w:r>
          </w:p>
        </w:tc>
        <w:tc>
          <w:tcPr>
            <w:tcW w:w="696" w:type="dxa"/>
            <w:tcBorders>
              <w:top w:val="nil"/>
              <w:left w:val="nil"/>
              <w:bottom w:val="single" w:sz="4" w:space="0" w:color="auto"/>
              <w:right w:val="single" w:sz="4" w:space="0" w:color="auto"/>
            </w:tcBorders>
            <w:noWrap/>
            <w:vAlign w:val="center"/>
            <w:hideMark/>
          </w:tcPr>
          <w:p w14:paraId="33937EBF"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0,919</w:t>
            </w:r>
          </w:p>
        </w:tc>
        <w:tc>
          <w:tcPr>
            <w:tcW w:w="621" w:type="dxa"/>
            <w:tcBorders>
              <w:top w:val="nil"/>
              <w:left w:val="nil"/>
              <w:bottom w:val="single" w:sz="4" w:space="0" w:color="auto"/>
              <w:right w:val="single" w:sz="4" w:space="0" w:color="auto"/>
            </w:tcBorders>
            <w:noWrap/>
            <w:vAlign w:val="center"/>
            <w:hideMark/>
          </w:tcPr>
          <w:p w14:paraId="3C7229CC"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2BA4AB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FD1B6A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6B5A2DB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D99BE8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E2ECEC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4BEA53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0D6214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1C76DE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ACFC08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7C025C3" w14:textId="77777777" w:rsidTr="00C474A8">
        <w:trPr>
          <w:trHeight w:val="179"/>
        </w:trPr>
        <w:tc>
          <w:tcPr>
            <w:tcW w:w="717" w:type="dxa"/>
            <w:tcBorders>
              <w:top w:val="nil"/>
              <w:left w:val="single" w:sz="4" w:space="0" w:color="auto"/>
              <w:bottom w:val="single" w:sz="4" w:space="0" w:color="auto"/>
              <w:right w:val="single" w:sz="4" w:space="0" w:color="auto"/>
            </w:tcBorders>
            <w:noWrap/>
            <w:vAlign w:val="center"/>
            <w:hideMark/>
          </w:tcPr>
          <w:p w14:paraId="31BA054C"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COM3</w:t>
            </w:r>
          </w:p>
        </w:tc>
        <w:tc>
          <w:tcPr>
            <w:tcW w:w="696" w:type="dxa"/>
            <w:tcBorders>
              <w:top w:val="nil"/>
              <w:left w:val="nil"/>
              <w:bottom w:val="single" w:sz="4" w:space="0" w:color="auto"/>
              <w:right w:val="single" w:sz="4" w:space="0" w:color="auto"/>
            </w:tcBorders>
            <w:noWrap/>
            <w:vAlign w:val="center"/>
            <w:hideMark/>
          </w:tcPr>
          <w:p w14:paraId="486A0E99"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0,907</w:t>
            </w:r>
          </w:p>
        </w:tc>
        <w:tc>
          <w:tcPr>
            <w:tcW w:w="621" w:type="dxa"/>
            <w:tcBorders>
              <w:top w:val="nil"/>
              <w:left w:val="nil"/>
              <w:bottom w:val="single" w:sz="4" w:space="0" w:color="auto"/>
              <w:right w:val="single" w:sz="4" w:space="0" w:color="auto"/>
            </w:tcBorders>
            <w:noWrap/>
            <w:vAlign w:val="center"/>
            <w:hideMark/>
          </w:tcPr>
          <w:p w14:paraId="27BEE331"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1E9FF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EEAFC4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47DC0E5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01E4F5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5D741A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DFE9D9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BEFFE8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051B2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BEF55E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7F04DCFE" w14:textId="77777777" w:rsidTr="00C474A8">
        <w:trPr>
          <w:trHeight w:val="125"/>
        </w:trPr>
        <w:tc>
          <w:tcPr>
            <w:tcW w:w="717" w:type="dxa"/>
            <w:tcBorders>
              <w:top w:val="nil"/>
              <w:left w:val="single" w:sz="4" w:space="0" w:color="auto"/>
              <w:bottom w:val="single" w:sz="4" w:space="0" w:color="auto"/>
              <w:right w:val="single" w:sz="4" w:space="0" w:color="auto"/>
            </w:tcBorders>
            <w:noWrap/>
            <w:vAlign w:val="center"/>
            <w:hideMark/>
          </w:tcPr>
          <w:p w14:paraId="31757A50"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FC1</w:t>
            </w:r>
          </w:p>
        </w:tc>
        <w:tc>
          <w:tcPr>
            <w:tcW w:w="696" w:type="dxa"/>
            <w:tcBorders>
              <w:top w:val="nil"/>
              <w:left w:val="nil"/>
              <w:bottom w:val="single" w:sz="4" w:space="0" w:color="auto"/>
              <w:right w:val="single" w:sz="4" w:space="0" w:color="auto"/>
            </w:tcBorders>
            <w:noWrap/>
            <w:vAlign w:val="center"/>
            <w:hideMark/>
          </w:tcPr>
          <w:p w14:paraId="02E22C0D"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9C0B229"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0,779</w:t>
            </w:r>
          </w:p>
        </w:tc>
        <w:tc>
          <w:tcPr>
            <w:tcW w:w="621" w:type="dxa"/>
            <w:tcBorders>
              <w:top w:val="nil"/>
              <w:left w:val="nil"/>
              <w:bottom w:val="single" w:sz="4" w:space="0" w:color="auto"/>
              <w:right w:val="single" w:sz="4" w:space="0" w:color="auto"/>
            </w:tcBorders>
            <w:noWrap/>
            <w:vAlign w:val="center"/>
            <w:hideMark/>
          </w:tcPr>
          <w:p w14:paraId="307F94A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976BFA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4BA2721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1FF6D5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F136B8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711766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3F8557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8F470D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49A503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7081B939" w14:textId="77777777" w:rsidTr="00C474A8">
        <w:trPr>
          <w:trHeight w:val="85"/>
        </w:trPr>
        <w:tc>
          <w:tcPr>
            <w:tcW w:w="717" w:type="dxa"/>
            <w:tcBorders>
              <w:top w:val="nil"/>
              <w:left w:val="single" w:sz="4" w:space="0" w:color="auto"/>
              <w:bottom w:val="single" w:sz="4" w:space="0" w:color="auto"/>
              <w:right w:val="single" w:sz="4" w:space="0" w:color="auto"/>
            </w:tcBorders>
            <w:noWrap/>
            <w:vAlign w:val="center"/>
            <w:hideMark/>
          </w:tcPr>
          <w:p w14:paraId="789EFC3F"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FC2</w:t>
            </w:r>
          </w:p>
        </w:tc>
        <w:tc>
          <w:tcPr>
            <w:tcW w:w="696" w:type="dxa"/>
            <w:tcBorders>
              <w:top w:val="nil"/>
              <w:left w:val="nil"/>
              <w:bottom w:val="single" w:sz="4" w:space="0" w:color="auto"/>
              <w:right w:val="single" w:sz="4" w:space="0" w:color="auto"/>
            </w:tcBorders>
            <w:noWrap/>
            <w:vAlign w:val="center"/>
            <w:hideMark/>
          </w:tcPr>
          <w:p w14:paraId="06400662"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419D10"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0,839</w:t>
            </w:r>
          </w:p>
        </w:tc>
        <w:tc>
          <w:tcPr>
            <w:tcW w:w="621" w:type="dxa"/>
            <w:tcBorders>
              <w:top w:val="nil"/>
              <w:left w:val="nil"/>
              <w:bottom w:val="single" w:sz="4" w:space="0" w:color="auto"/>
              <w:right w:val="single" w:sz="4" w:space="0" w:color="auto"/>
            </w:tcBorders>
            <w:noWrap/>
            <w:vAlign w:val="center"/>
            <w:hideMark/>
          </w:tcPr>
          <w:p w14:paraId="2D33693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859681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08FAD17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941671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D1BC58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D768BE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7E253D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0B6618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FC8416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EFEB019" w14:textId="77777777" w:rsidTr="00C474A8">
        <w:trPr>
          <w:trHeight w:val="173"/>
        </w:trPr>
        <w:tc>
          <w:tcPr>
            <w:tcW w:w="717" w:type="dxa"/>
            <w:tcBorders>
              <w:top w:val="nil"/>
              <w:left w:val="single" w:sz="4" w:space="0" w:color="auto"/>
              <w:bottom w:val="single" w:sz="4" w:space="0" w:color="auto"/>
              <w:right w:val="single" w:sz="4" w:space="0" w:color="auto"/>
            </w:tcBorders>
            <w:noWrap/>
            <w:vAlign w:val="center"/>
            <w:hideMark/>
          </w:tcPr>
          <w:p w14:paraId="3BABBCEA"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FC3</w:t>
            </w:r>
          </w:p>
        </w:tc>
        <w:tc>
          <w:tcPr>
            <w:tcW w:w="696" w:type="dxa"/>
            <w:tcBorders>
              <w:top w:val="nil"/>
              <w:left w:val="nil"/>
              <w:bottom w:val="single" w:sz="4" w:space="0" w:color="auto"/>
              <w:right w:val="single" w:sz="4" w:space="0" w:color="auto"/>
            </w:tcBorders>
            <w:noWrap/>
            <w:vAlign w:val="center"/>
            <w:hideMark/>
          </w:tcPr>
          <w:p w14:paraId="467B249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single" w:sz="4" w:space="0" w:color="auto"/>
              <w:left w:val="nil"/>
              <w:bottom w:val="single" w:sz="4" w:space="0" w:color="auto"/>
              <w:right w:val="single" w:sz="4" w:space="0" w:color="auto"/>
            </w:tcBorders>
            <w:shd w:val="clear" w:color="auto" w:fill="FFFF00"/>
            <w:noWrap/>
            <w:vAlign w:val="center"/>
            <w:hideMark/>
          </w:tcPr>
          <w:p w14:paraId="7D36940E"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0,586</w:t>
            </w:r>
          </w:p>
        </w:tc>
        <w:tc>
          <w:tcPr>
            <w:tcW w:w="621" w:type="dxa"/>
            <w:tcBorders>
              <w:top w:val="nil"/>
              <w:left w:val="nil"/>
              <w:bottom w:val="single" w:sz="4" w:space="0" w:color="auto"/>
              <w:right w:val="single" w:sz="4" w:space="0" w:color="auto"/>
            </w:tcBorders>
            <w:noWrap/>
            <w:vAlign w:val="center"/>
            <w:hideMark/>
          </w:tcPr>
          <w:p w14:paraId="31DAE4E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58D647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0C52FEB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701BC9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8ADDDF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128AA5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01B972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D81D0C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8339C4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1CDDC0E6" w14:textId="77777777" w:rsidTr="00C474A8">
        <w:trPr>
          <w:trHeight w:val="133"/>
        </w:trPr>
        <w:tc>
          <w:tcPr>
            <w:tcW w:w="717" w:type="dxa"/>
            <w:tcBorders>
              <w:top w:val="nil"/>
              <w:left w:val="single" w:sz="4" w:space="0" w:color="auto"/>
              <w:bottom w:val="single" w:sz="4" w:space="0" w:color="auto"/>
              <w:right w:val="single" w:sz="4" w:space="0" w:color="auto"/>
            </w:tcBorders>
            <w:noWrap/>
            <w:vAlign w:val="center"/>
            <w:hideMark/>
          </w:tcPr>
          <w:p w14:paraId="1BB68F4B"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ITU1</w:t>
            </w:r>
          </w:p>
        </w:tc>
        <w:tc>
          <w:tcPr>
            <w:tcW w:w="696" w:type="dxa"/>
            <w:tcBorders>
              <w:top w:val="nil"/>
              <w:left w:val="nil"/>
              <w:bottom w:val="single" w:sz="4" w:space="0" w:color="auto"/>
              <w:right w:val="single" w:sz="4" w:space="0" w:color="auto"/>
            </w:tcBorders>
            <w:noWrap/>
            <w:vAlign w:val="center"/>
            <w:hideMark/>
          </w:tcPr>
          <w:p w14:paraId="45A3EC6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CB172E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E90E971"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0,958</w:t>
            </w:r>
          </w:p>
        </w:tc>
        <w:tc>
          <w:tcPr>
            <w:tcW w:w="621" w:type="dxa"/>
            <w:tcBorders>
              <w:top w:val="nil"/>
              <w:left w:val="nil"/>
              <w:bottom w:val="single" w:sz="4" w:space="0" w:color="auto"/>
              <w:right w:val="single" w:sz="4" w:space="0" w:color="auto"/>
            </w:tcBorders>
            <w:noWrap/>
            <w:vAlign w:val="center"/>
            <w:hideMark/>
          </w:tcPr>
          <w:p w14:paraId="18588DBD"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18423E8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065F46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25EA73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4424DA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EAA345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2A6052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620A16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0F5D597" w14:textId="77777777" w:rsidTr="00C474A8">
        <w:trPr>
          <w:trHeight w:val="79"/>
        </w:trPr>
        <w:tc>
          <w:tcPr>
            <w:tcW w:w="717" w:type="dxa"/>
            <w:tcBorders>
              <w:top w:val="nil"/>
              <w:left w:val="single" w:sz="4" w:space="0" w:color="auto"/>
              <w:bottom w:val="single" w:sz="4" w:space="0" w:color="auto"/>
              <w:right w:val="single" w:sz="4" w:space="0" w:color="auto"/>
            </w:tcBorders>
            <w:noWrap/>
            <w:vAlign w:val="center"/>
            <w:hideMark/>
          </w:tcPr>
          <w:p w14:paraId="023DEA0F"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ITU2</w:t>
            </w:r>
          </w:p>
        </w:tc>
        <w:tc>
          <w:tcPr>
            <w:tcW w:w="696" w:type="dxa"/>
            <w:tcBorders>
              <w:top w:val="nil"/>
              <w:left w:val="nil"/>
              <w:bottom w:val="single" w:sz="4" w:space="0" w:color="auto"/>
              <w:right w:val="single" w:sz="4" w:space="0" w:color="auto"/>
            </w:tcBorders>
            <w:noWrap/>
            <w:vAlign w:val="center"/>
            <w:hideMark/>
          </w:tcPr>
          <w:p w14:paraId="1C49054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85B9D9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DB91720"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0,955</w:t>
            </w:r>
          </w:p>
        </w:tc>
        <w:tc>
          <w:tcPr>
            <w:tcW w:w="621" w:type="dxa"/>
            <w:tcBorders>
              <w:top w:val="nil"/>
              <w:left w:val="nil"/>
              <w:bottom w:val="single" w:sz="4" w:space="0" w:color="auto"/>
              <w:right w:val="single" w:sz="4" w:space="0" w:color="auto"/>
            </w:tcBorders>
            <w:noWrap/>
            <w:vAlign w:val="center"/>
            <w:hideMark/>
          </w:tcPr>
          <w:p w14:paraId="30B8F0BB"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41F8021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273E84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3A26B5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8FCE55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8F7E4D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912236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7E6166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68F3F86" w14:textId="77777777" w:rsidTr="00C474A8">
        <w:trPr>
          <w:trHeight w:val="181"/>
        </w:trPr>
        <w:tc>
          <w:tcPr>
            <w:tcW w:w="717" w:type="dxa"/>
            <w:tcBorders>
              <w:top w:val="nil"/>
              <w:left w:val="single" w:sz="4" w:space="0" w:color="auto"/>
              <w:bottom w:val="single" w:sz="4" w:space="0" w:color="auto"/>
              <w:right w:val="single" w:sz="4" w:space="0" w:color="auto"/>
            </w:tcBorders>
            <w:noWrap/>
            <w:vAlign w:val="center"/>
            <w:hideMark/>
          </w:tcPr>
          <w:p w14:paraId="320FE4D6"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ITU3</w:t>
            </w:r>
          </w:p>
        </w:tc>
        <w:tc>
          <w:tcPr>
            <w:tcW w:w="696" w:type="dxa"/>
            <w:tcBorders>
              <w:top w:val="nil"/>
              <w:left w:val="nil"/>
              <w:bottom w:val="single" w:sz="4" w:space="0" w:color="auto"/>
              <w:right w:val="single" w:sz="4" w:space="0" w:color="auto"/>
            </w:tcBorders>
            <w:noWrap/>
            <w:vAlign w:val="center"/>
            <w:hideMark/>
          </w:tcPr>
          <w:p w14:paraId="26CABD8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AD6EC4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233CED1"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0,838</w:t>
            </w:r>
          </w:p>
        </w:tc>
        <w:tc>
          <w:tcPr>
            <w:tcW w:w="621" w:type="dxa"/>
            <w:tcBorders>
              <w:top w:val="nil"/>
              <w:left w:val="nil"/>
              <w:bottom w:val="single" w:sz="4" w:space="0" w:color="auto"/>
              <w:right w:val="single" w:sz="4" w:space="0" w:color="auto"/>
            </w:tcBorders>
            <w:noWrap/>
            <w:vAlign w:val="center"/>
            <w:hideMark/>
          </w:tcPr>
          <w:p w14:paraId="0891EC0A"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6118F36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53DAF7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A81899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689A2B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933BCA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0D9A77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8FA54A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490C04C" w14:textId="77777777" w:rsidTr="00C474A8">
        <w:trPr>
          <w:trHeight w:val="127"/>
        </w:trPr>
        <w:tc>
          <w:tcPr>
            <w:tcW w:w="717" w:type="dxa"/>
            <w:tcBorders>
              <w:top w:val="nil"/>
              <w:left w:val="single" w:sz="4" w:space="0" w:color="auto"/>
              <w:bottom w:val="single" w:sz="4" w:space="0" w:color="auto"/>
              <w:right w:val="single" w:sz="4" w:space="0" w:color="auto"/>
            </w:tcBorders>
            <w:noWrap/>
            <w:vAlign w:val="center"/>
            <w:hideMark/>
          </w:tcPr>
          <w:p w14:paraId="0084C6E2"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JR1</w:t>
            </w:r>
          </w:p>
        </w:tc>
        <w:tc>
          <w:tcPr>
            <w:tcW w:w="696" w:type="dxa"/>
            <w:tcBorders>
              <w:top w:val="nil"/>
              <w:left w:val="nil"/>
              <w:bottom w:val="single" w:sz="4" w:space="0" w:color="auto"/>
              <w:right w:val="single" w:sz="4" w:space="0" w:color="auto"/>
            </w:tcBorders>
            <w:noWrap/>
            <w:vAlign w:val="center"/>
            <w:hideMark/>
          </w:tcPr>
          <w:p w14:paraId="00CE7F5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CF882D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4BFC9E8"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CB18E0A"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0,949</w:t>
            </w:r>
          </w:p>
        </w:tc>
        <w:tc>
          <w:tcPr>
            <w:tcW w:w="688" w:type="dxa"/>
            <w:tcBorders>
              <w:top w:val="nil"/>
              <w:left w:val="nil"/>
              <w:bottom w:val="single" w:sz="4" w:space="0" w:color="auto"/>
              <w:right w:val="single" w:sz="4" w:space="0" w:color="auto"/>
            </w:tcBorders>
            <w:noWrap/>
            <w:vAlign w:val="center"/>
            <w:hideMark/>
          </w:tcPr>
          <w:p w14:paraId="02A2DE5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D37843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5D92EE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7E9C98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EE5504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E45A6E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12005F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13CDD5EA" w14:textId="77777777" w:rsidTr="00C474A8">
        <w:trPr>
          <w:trHeight w:val="87"/>
        </w:trPr>
        <w:tc>
          <w:tcPr>
            <w:tcW w:w="717" w:type="dxa"/>
            <w:tcBorders>
              <w:top w:val="nil"/>
              <w:left w:val="single" w:sz="4" w:space="0" w:color="auto"/>
              <w:bottom w:val="single" w:sz="4" w:space="0" w:color="auto"/>
              <w:right w:val="single" w:sz="4" w:space="0" w:color="auto"/>
            </w:tcBorders>
            <w:noWrap/>
            <w:vAlign w:val="center"/>
            <w:hideMark/>
          </w:tcPr>
          <w:p w14:paraId="002E03F9"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JR2</w:t>
            </w:r>
          </w:p>
        </w:tc>
        <w:tc>
          <w:tcPr>
            <w:tcW w:w="696" w:type="dxa"/>
            <w:tcBorders>
              <w:top w:val="nil"/>
              <w:left w:val="nil"/>
              <w:bottom w:val="single" w:sz="4" w:space="0" w:color="auto"/>
              <w:right w:val="single" w:sz="4" w:space="0" w:color="auto"/>
            </w:tcBorders>
            <w:noWrap/>
            <w:vAlign w:val="center"/>
            <w:hideMark/>
          </w:tcPr>
          <w:p w14:paraId="005B16A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1813BD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5E2A023"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2260D2C"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0,884</w:t>
            </w:r>
          </w:p>
        </w:tc>
        <w:tc>
          <w:tcPr>
            <w:tcW w:w="688" w:type="dxa"/>
            <w:tcBorders>
              <w:top w:val="nil"/>
              <w:left w:val="nil"/>
              <w:bottom w:val="single" w:sz="4" w:space="0" w:color="auto"/>
              <w:right w:val="single" w:sz="4" w:space="0" w:color="auto"/>
            </w:tcBorders>
            <w:noWrap/>
            <w:vAlign w:val="center"/>
            <w:hideMark/>
          </w:tcPr>
          <w:p w14:paraId="78D41C2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C484BA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C8BE11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D4841C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810F95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E3B3ED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1E6F19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25E3A5C1" w14:textId="77777777" w:rsidTr="00C474A8">
        <w:trPr>
          <w:trHeight w:val="70"/>
        </w:trPr>
        <w:tc>
          <w:tcPr>
            <w:tcW w:w="717" w:type="dxa"/>
            <w:tcBorders>
              <w:top w:val="nil"/>
              <w:left w:val="single" w:sz="4" w:space="0" w:color="auto"/>
              <w:bottom w:val="single" w:sz="4" w:space="0" w:color="auto"/>
              <w:right w:val="single" w:sz="4" w:space="0" w:color="auto"/>
            </w:tcBorders>
            <w:noWrap/>
            <w:vAlign w:val="center"/>
            <w:hideMark/>
          </w:tcPr>
          <w:p w14:paraId="5A94391E"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JR3</w:t>
            </w:r>
          </w:p>
        </w:tc>
        <w:tc>
          <w:tcPr>
            <w:tcW w:w="696" w:type="dxa"/>
            <w:tcBorders>
              <w:top w:val="nil"/>
              <w:left w:val="nil"/>
              <w:bottom w:val="single" w:sz="4" w:space="0" w:color="auto"/>
              <w:right w:val="single" w:sz="4" w:space="0" w:color="auto"/>
            </w:tcBorders>
            <w:noWrap/>
            <w:vAlign w:val="center"/>
            <w:hideMark/>
          </w:tcPr>
          <w:p w14:paraId="03600CD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6D95EE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C19E89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single" w:sz="4" w:space="0" w:color="auto"/>
              <w:left w:val="nil"/>
              <w:bottom w:val="single" w:sz="4" w:space="0" w:color="auto"/>
              <w:right w:val="single" w:sz="4" w:space="0" w:color="auto"/>
            </w:tcBorders>
            <w:shd w:val="clear" w:color="auto" w:fill="FFFF00"/>
            <w:noWrap/>
            <w:vAlign w:val="center"/>
            <w:hideMark/>
          </w:tcPr>
          <w:p w14:paraId="78FC65DB"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0,056</w:t>
            </w:r>
          </w:p>
        </w:tc>
        <w:tc>
          <w:tcPr>
            <w:tcW w:w="688" w:type="dxa"/>
            <w:tcBorders>
              <w:top w:val="nil"/>
              <w:left w:val="nil"/>
              <w:bottom w:val="single" w:sz="4" w:space="0" w:color="auto"/>
              <w:right w:val="single" w:sz="4" w:space="0" w:color="auto"/>
            </w:tcBorders>
            <w:noWrap/>
            <w:vAlign w:val="center"/>
            <w:hideMark/>
          </w:tcPr>
          <w:p w14:paraId="05DC789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60A562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598CDB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218EFD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1B72AA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AEC576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7E20B9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6F65DFC7" w14:textId="77777777" w:rsidTr="00C474A8">
        <w:trPr>
          <w:trHeight w:val="149"/>
        </w:trPr>
        <w:tc>
          <w:tcPr>
            <w:tcW w:w="717" w:type="dxa"/>
            <w:tcBorders>
              <w:top w:val="nil"/>
              <w:left w:val="single" w:sz="4" w:space="0" w:color="auto"/>
              <w:bottom w:val="single" w:sz="4" w:space="0" w:color="auto"/>
              <w:right w:val="single" w:sz="4" w:space="0" w:color="auto"/>
            </w:tcBorders>
            <w:noWrap/>
            <w:vAlign w:val="center"/>
            <w:hideMark/>
          </w:tcPr>
          <w:p w14:paraId="295AA74B"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OQ1</w:t>
            </w:r>
          </w:p>
        </w:tc>
        <w:tc>
          <w:tcPr>
            <w:tcW w:w="696" w:type="dxa"/>
            <w:tcBorders>
              <w:top w:val="nil"/>
              <w:left w:val="nil"/>
              <w:bottom w:val="single" w:sz="4" w:space="0" w:color="auto"/>
              <w:right w:val="single" w:sz="4" w:space="0" w:color="auto"/>
            </w:tcBorders>
            <w:noWrap/>
            <w:vAlign w:val="center"/>
            <w:hideMark/>
          </w:tcPr>
          <w:p w14:paraId="15D0BB5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3AFE34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DAFF3F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23003C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770DE572"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0,890</w:t>
            </w:r>
          </w:p>
        </w:tc>
        <w:tc>
          <w:tcPr>
            <w:tcW w:w="621" w:type="dxa"/>
            <w:tcBorders>
              <w:top w:val="nil"/>
              <w:left w:val="nil"/>
              <w:bottom w:val="single" w:sz="4" w:space="0" w:color="auto"/>
              <w:right w:val="single" w:sz="4" w:space="0" w:color="auto"/>
            </w:tcBorders>
            <w:noWrap/>
            <w:vAlign w:val="center"/>
            <w:hideMark/>
          </w:tcPr>
          <w:p w14:paraId="6B2845C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30A4E7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D72183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D177A5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8BCC78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D3F45C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59CEF22E" w14:textId="77777777" w:rsidTr="00C474A8">
        <w:trPr>
          <w:trHeight w:val="109"/>
        </w:trPr>
        <w:tc>
          <w:tcPr>
            <w:tcW w:w="717" w:type="dxa"/>
            <w:tcBorders>
              <w:top w:val="nil"/>
              <w:left w:val="single" w:sz="4" w:space="0" w:color="auto"/>
              <w:bottom w:val="single" w:sz="4" w:space="0" w:color="auto"/>
              <w:right w:val="single" w:sz="4" w:space="0" w:color="auto"/>
            </w:tcBorders>
            <w:noWrap/>
            <w:vAlign w:val="center"/>
            <w:hideMark/>
          </w:tcPr>
          <w:p w14:paraId="3246BD5F"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OQ2</w:t>
            </w:r>
          </w:p>
        </w:tc>
        <w:tc>
          <w:tcPr>
            <w:tcW w:w="696" w:type="dxa"/>
            <w:tcBorders>
              <w:top w:val="nil"/>
              <w:left w:val="nil"/>
              <w:bottom w:val="single" w:sz="4" w:space="0" w:color="auto"/>
              <w:right w:val="single" w:sz="4" w:space="0" w:color="auto"/>
            </w:tcBorders>
            <w:noWrap/>
            <w:vAlign w:val="center"/>
            <w:hideMark/>
          </w:tcPr>
          <w:p w14:paraId="5EDBA48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B439FA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C5127A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06C1FC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single" w:sz="4" w:space="0" w:color="auto"/>
              <w:left w:val="nil"/>
              <w:bottom w:val="single" w:sz="4" w:space="0" w:color="auto"/>
              <w:right w:val="single" w:sz="4" w:space="0" w:color="auto"/>
            </w:tcBorders>
            <w:shd w:val="clear" w:color="auto" w:fill="FFFF00"/>
            <w:noWrap/>
            <w:vAlign w:val="center"/>
            <w:hideMark/>
          </w:tcPr>
          <w:p w14:paraId="3F0B8F13"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0,228</w:t>
            </w:r>
          </w:p>
        </w:tc>
        <w:tc>
          <w:tcPr>
            <w:tcW w:w="621" w:type="dxa"/>
            <w:tcBorders>
              <w:top w:val="nil"/>
              <w:left w:val="nil"/>
              <w:bottom w:val="single" w:sz="4" w:space="0" w:color="auto"/>
              <w:right w:val="single" w:sz="4" w:space="0" w:color="auto"/>
            </w:tcBorders>
            <w:noWrap/>
            <w:vAlign w:val="center"/>
            <w:hideMark/>
          </w:tcPr>
          <w:p w14:paraId="397CA2D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D7F20B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117D35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A12B08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A0C012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995905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5508DAEC" w14:textId="77777777" w:rsidTr="00C474A8">
        <w:trPr>
          <w:trHeight w:val="70"/>
        </w:trPr>
        <w:tc>
          <w:tcPr>
            <w:tcW w:w="717" w:type="dxa"/>
            <w:tcBorders>
              <w:top w:val="nil"/>
              <w:left w:val="single" w:sz="4" w:space="0" w:color="auto"/>
              <w:bottom w:val="single" w:sz="4" w:space="0" w:color="auto"/>
              <w:right w:val="single" w:sz="4" w:space="0" w:color="auto"/>
            </w:tcBorders>
            <w:noWrap/>
            <w:vAlign w:val="center"/>
            <w:hideMark/>
          </w:tcPr>
          <w:p w14:paraId="732DBEBA"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OQ3</w:t>
            </w:r>
          </w:p>
        </w:tc>
        <w:tc>
          <w:tcPr>
            <w:tcW w:w="696" w:type="dxa"/>
            <w:tcBorders>
              <w:top w:val="nil"/>
              <w:left w:val="nil"/>
              <w:bottom w:val="single" w:sz="4" w:space="0" w:color="auto"/>
              <w:right w:val="single" w:sz="4" w:space="0" w:color="auto"/>
            </w:tcBorders>
            <w:noWrap/>
            <w:vAlign w:val="center"/>
            <w:hideMark/>
          </w:tcPr>
          <w:p w14:paraId="3CFAD49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DBB6C5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A392A1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E117DF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single" w:sz="4" w:space="0" w:color="auto"/>
              <w:left w:val="nil"/>
              <w:bottom w:val="single" w:sz="4" w:space="0" w:color="auto"/>
              <w:right w:val="single" w:sz="4" w:space="0" w:color="auto"/>
            </w:tcBorders>
            <w:shd w:val="clear" w:color="auto" w:fill="FFFF00"/>
            <w:noWrap/>
            <w:vAlign w:val="center"/>
            <w:hideMark/>
          </w:tcPr>
          <w:p w14:paraId="201A47FF"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-0,347</w:t>
            </w:r>
          </w:p>
        </w:tc>
        <w:tc>
          <w:tcPr>
            <w:tcW w:w="621" w:type="dxa"/>
            <w:tcBorders>
              <w:top w:val="nil"/>
              <w:left w:val="nil"/>
              <w:bottom w:val="single" w:sz="4" w:space="0" w:color="auto"/>
              <w:right w:val="single" w:sz="4" w:space="0" w:color="auto"/>
            </w:tcBorders>
            <w:noWrap/>
            <w:vAlign w:val="center"/>
            <w:hideMark/>
          </w:tcPr>
          <w:p w14:paraId="2B48BE4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0B79B6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ED2A04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15CA5E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A55796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C1ECF7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65C1F22" w14:textId="77777777" w:rsidTr="00C474A8">
        <w:trPr>
          <w:trHeight w:val="157"/>
        </w:trPr>
        <w:tc>
          <w:tcPr>
            <w:tcW w:w="717" w:type="dxa"/>
            <w:tcBorders>
              <w:top w:val="nil"/>
              <w:left w:val="single" w:sz="4" w:space="0" w:color="auto"/>
              <w:bottom w:val="single" w:sz="4" w:space="0" w:color="auto"/>
              <w:right w:val="single" w:sz="4" w:space="0" w:color="auto"/>
            </w:tcBorders>
            <w:noWrap/>
            <w:vAlign w:val="center"/>
            <w:hideMark/>
          </w:tcPr>
          <w:p w14:paraId="4FC36467"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PEU1</w:t>
            </w:r>
          </w:p>
        </w:tc>
        <w:tc>
          <w:tcPr>
            <w:tcW w:w="696" w:type="dxa"/>
            <w:tcBorders>
              <w:top w:val="nil"/>
              <w:left w:val="nil"/>
              <w:bottom w:val="single" w:sz="4" w:space="0" w:color="auto"/>
              <w:right w:val="single" w:sz="4" w:space="0" w:color="auto"/>
            </w:tcBorders>
            <w:noWrap/>
            <w:vAlign w:val="center"/>
            <w:hideMark/>
          </w:tcPr>
          <w:p w14:paraId="15EFA70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5E66DD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410857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8DD983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48269D8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C76FCF2"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0,840</w:t>
            </w:r>
          </w:p>
        </w:tc>
        <w:tc>
          <w:tcPr>
            <w:tcW w:w="621" w:type="dxa"/>
            <w:tcBorders>
              <w:top w:val="nil"/>
              <w:left w:val="nil"/>
              <w:bottom w:val="single" w:sz="4" w:space="0" w:color="auto"/>
              <w:right w:val="single" w:sz="4" w:space="0" w:color="auto"/>
            </w:tcBorders>
            <w:noWrap/>
            <w:vAlign w:val="center"/>
            <w:hideMark/>
          </w:tcPr>
          <w:p w14:paraId="4BD297C5"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91541D2"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F8B0CA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47123B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373A3B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2D6CA28F" w14:textId="77777777" w:rsidTr="00C474A8">
        <w:trPr>
          <w:trHeight w:val="117"/>
        </w:trPr>
        <w:tc>
          <w:tcPr>
            <w:tcW w:w="717" w:type="dxa"/>
            <w:tcBorders>
              <w:top w:val="nil"/>
              <w:left w:val="single" w:sz="4" w:space="0" w:color="auto"/>
              <w:bottom w:val="single" w:sz="4" w:space="0" w:color="auto"/>
              <w:right w:val="single" w:sz="4" w:space="0" w:color="auto"/>
            </w:tcBorders>
            <w:noWrap/>
            <w:vAlign w:val="center"/>
            <w:hideMark/>
          </w:tcPr>
          <w:p w14:paraId="57234706"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PEU2</w:t>
            </w:r>
          </w:p>
        </w:tc>
        <w:tc>
          <w:tcPr>
            <w:tcW w:w="696" w:type="dxa"/>
            <w:tcBorders>
              <w:top w:val="nil"/>
              <w:left w:val="nil"/>
              <w:bottom w:val="single" w:sz="4" w:space="0" w:color="auto"/>
              <w:right w:val="single" w:sz="4" w:space="0" w:color="auto"/>
            </w:tcBorders>
            <w:noWrap/>
            <w:vAlign w:val="center"/>
            <w:hideMark/>
          </w:tcPr>
          <w:p w14:paraId="7F688BB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8C3EF5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FC11DE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EA48C6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39AACCF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886FF11"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0,915</w:t>
            </w:r>
          </w:p>
        </w:tc>
        <w:tc>
          <w:tcPr>
            <w:tcW w:w="621" w:type="dxa"/>
            <w:tcBorders>
              <w:top w:val="nil"/>
              <w:left w:val="nil"/>
              <w:bottom w:val="single" w:sz="4" w:space="0" w:color="auto"/>
              <w:right w:val="single" w:sz="4" w:space="0" w:color="auto"/>
            </w:tcBorders>
            <w:noWrap/>
            <w:vAlign w:val="center"/>
            <w:hideMark/>
          </w:tcPr>
          <w:p w14:paraId="1DF4245E"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A23E0EC"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D788F1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516E2B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A0358A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64543DC2" w14:textId="77777777" w:rsidTr="00C474A8">
        <w:trPr>
          <w:trHeight w:val="205"/>
        </w:trPr>
        <w:tc>
          <w:tcPr>
            <w:tcW w:w="717" w:type="dxa"/>
            <w:tcBorders>
              <w:top w:val="nil"/>
              <w:left w:val="single" w:sz="4" w:space="0" w:color="auto"/>
              <w:bottom w:val="single" w:sz="4" w:space="0" w:color="auto"/>
              <w:right w:val="single" w:sz="4" w:space="0" w:color="auto"/>
            </w:tcBorders>
            <w:noWrap/>
            <w:vAlign w:val="center"/>
            <w:hideMark/>
          </w:tcPr>
          <w:p w14:paraId="3BA52203"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PEU3</w:t>
            </w:r>
          </w:p>
        </w:tc>
        <w:tc>
          <w:tcPr>
            <w:tcW w:w="696" w:type="dxa"/>
            <w:tcBorders>
              <w:top w:val="nil"/>
              <w:left w:val="nil"/>
              <w:bottom w:val="single" w:sz="4" w:space="0" w:color="auto"/>
              <w:right w:val="single" w:sz="4" w:space="0" w:color="auto"/>
            </w:tcBorders>
            <w:noWrap/>
            <w:vAlign w:val="center"/>
            <w:hideMark/>
          </w:tcPr>
          <w:p w14:paraId="4916B3A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6F7742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E2FA52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4DFB0B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748B5DB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197B570"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0,965</w:t>
            </w:r>
          </w:p>
        </w:tc>
        <w:tc>
          <w:tcPr>
            <w:tcW w:w="621" w:type="dxa"/>
            <w:tcBorders>
              <w:top w:val="nil"/>
              <w:left w:val="nil"/>
              <w:bottom w:val="single" w:sz="4" w:space="0" w:color="auto"/>
              <w:right w:val="single" w:sz="4" w:space="0" w:color="auto"/>
            </w:tcBorders>
            <w:noWrap/>
            <w:vAlign w:val="center"/>
            <w:hideMark/>
          </w:tcPr>
          <w:p w14:paraId="54184FBF"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3B825DB"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A9129B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DFAEFB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ECAC78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0C2540AD" w14:textId="77777777" w:rsidTr="00C474A8">
        <w:trPr>
          <w:trHeight w:val="137"/>
        </w:trPr>
        <w:tc>
          <w:tcPr>
            <w:tcW w:w="717" w:type="dxa"/>
            <w:tcBorders>
              <w:top w:val="nil"/>
              <w:left w:val="single" w:sz="4" w:space="0" w:color="auto"/>
              <w:bottom w:val="single" w:sz="4" w:space="0" w:color="auto"/>
              <w:right w:val="single" w:sz="4" w:space="0" w:color="auto"/>
            </w:tcBorders>
            <w:noWrap/>
            <w:vAlign w:val="center"/>
            <w:hideMark/>
          </w:tcPr>
          <w:p w14:paraId="0ED22787"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PU1</w:t>
            </w:r>
          </w:p>
        </w:tc>
        <w:tc>
          <w:tcPr>
            <w:tcW w:w="696" w:type="dxa"/>
            <w:tcBorders>
              <w:top w:val="nil"/>
              <w:left w:val="nil"/>
              <w:bottom w:val="single" w:sz="4" w:space="0" w:color="auto"/>
              <w:right w:val="single" w:sz="4" w:space="0" w:color="auto"/>
            </w:tcBorders>
            <w:noWrap/>
            <w:vAlign w:val="center"/>
            <w:hideMark/>
          </w:tcPr>
          <w:p w14:paraId="2F4316A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BC999E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0220F7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5B7BB7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24A0AF4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37052C4"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723F03C"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0,929</w:t>
            </w:r>
          </w:p>
        </w:tc>
        <w:tc>
          <w:tcPr>
            <w:tcW w:w="621" w:type="dxa"/>
            <w:tcBorders>
              <w:top w:val="nil"/>
              <w:left w:val="nil"/>
              <w:bottom w:val="single" w:sz="4" w:space="0" w:color="auto"/>
              <w:right w:val="single" w:sz="4" w:space="0" w:color="auto"/>
            </w:tcBorders>
            <w:noWrap/>
            <w:vAlign w:val="center"/>
            <w:hideMark/>
          </w:tcPr>
          <w:p w14:paraId="48C40F21"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4853CF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6803FE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1210E1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718F387B" w14:textId="77777777" w:rsidTr="00F40FB7">
        <w:trPr>
          <w:trHeight w:val="202"/>
        </w:trPr>
        <w:tc>
          <w:tcPr>
            <w:tcW w:w="717" w:type="dxa"/>
            <w:tcBorders>
              <w:top w:val="nil"/>
              <w:left w:val="single" w:sz="4" w:space="0" w:color="auto"/>
              <w:bottom w:val="single" w:sz="4" w:space="0" w:color="auto"/>
              <w:right w:val="single" w:sz="4" w:space="0" w:color="auto"/>
            </w:tcBorders>
            <w:noWrap/>
            <w:vAlign w:val="center"/>
            <w:hideMark/>
          </w:tcPr>
          <w:p w14:paraId="0C2EDD8E"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PU2</w:t>
            </w:r>
          </w:p>
        </w:tc>
        <w:tc>
          <w:tcPr>
            <w:tcW w:w="696" w:type="dxa"/>
            <w:tcBorders>
              <w:top w:val="nil"/>
              <w:left w:val="nil"/>
              <w:bottom w:val="single" w:sz="4" w:space="0" w:color="auto"/>
              <w:right w:val="single" w:sz="4" w:space="0" w:color="auto"/>
            </w:tcBorders>
            <w:noWrap/>
            <w:vAlign w:val="center"/>
            <w:hideMark/>
          </w:tcPr>
          <w:p w14:paraId="7CF6469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EFFA71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0B9DDB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57BB6C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2620EA4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7C9A640"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DFBBF03"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0,952</w:t>
            </w:r>
          </w:p>
        </w:tc>
        <w:tc>
          <w:tcPr>
            <w:tcW w:w="621" w:type="dxa"/>
            <w:tcBorders>
              <w:top w:val="nil"/>
              <w:left w:val="nil"/>
              <w:bottom w:val="single" w:sz="4" w:space="0" w:color="auto"/>
              <w:right w:val="single" w:sz="4" w:space="0" w:color="auto"/>
            </w:tcBorders>
            <w:noWrap/>
            <w:vAlign w:val="center"/>
            <w:hideMark/>
          </w:tcPr>
          <w:p w14:paraId="6DDBC727"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374271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A0D7EC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2C603D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19F7E09" w14:textId="77777777" w:rsidTr="00F40FB7">
        <w:trPr>
          <w:trHeight w:val="133"/>
        </w:trPr>
        <w:tc>
          <w:tcPr>
            <w:tcW w:w="717" w:type="dxa"/>
            <w:tcBorders>
              <w:top w:val="nil"/>
              <w:left w:val="single" w:sz="4" w:space="0" w:color="auto"/>
              <w:bottom w:val="single" w:sz="4" w:space="0" w:color="auto"/>
              <w:right w:val="single" w:sz="4" w:space="0" w:color="auto"/>
            </w:tcBorders>
            <w:noWrap/>
            <w:vAlign w:val="center"/>
            <w:hideMark/>
          </w:tcPr>
          <w:p w14:paraId="1E76C8E9"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PU3</w:t>
            </w:r>
          </w:p>
        </w:tc>
        <w:tc>
          <w:tcPr>
            <w:tcW w:w="696" w:type="dxa"/>
            <w:tcBorders>
              <w:top w:val="nil"/>
              <w:left w:val="nil"/>
              <w:bottom w:val="single" w:sz="4" w:space="0" w:color="auto"/>
              <w:right w:val="single" w:sz="4" w:space="0" w:color="auto"/>
            </w:tcBorders>
            <w:noWrap/>
            <w:vAlign w:val="center"/>
            <w:hideMark/>
          </w:tcPr>
          <w:p w14:paraId="4E0660C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5BC36E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092BF4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8C15A6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4CB5865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AF0B9E5"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018845F"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0,848</w:t>
            </w:r>
          </w:p>
        </w:tc>
        <w:tc>
          <w:tcPr>
            <w:tcW w:w="621" w:type="dxa"/>
            <w:tcBorders>
              <w:top w:val="nil"/>
              <w:left w:val="nil"/>
              <w:bottom w:val="single" w:sz="4" w:space="0" w:color="auto"/>
              <w:right w:val="single" w:sz="4" w:space="0" w:color="auto"/>
            </w:tcBorders>
            <w:noWrap/>
            <w:vAlign w:val="center"/>
            <w:hideMark/>
          </w:tcPr>
          <w:p w14:paraId="379B05DB"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13C782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7D94E1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695F33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69881B3D" w14:textId="77777777" w:rsidTr="00F40FB7">
        <w:trPr>
          <w:trHeight w:val="93"/>
        </w:trPr>
        <w:tc>
          <w:tcPr>
            <w:tcW w:w="717" w:type="dxa"/>
            <w:tcBorders>
              <w:top w:val="nil"/>
              <w:left w:val="single" w:sz="4" w:space="0" w:color="auto"/>
              <w:bottom w:val="single" w:sz="4" w:space="0" w:color="auto"/>
              <w:right w:val="single" w:sz="4" w:space="0" w:color="auto"/>
            </w:tcBorders>
            <w:noWrap/>
            <w:vAlign w:val="center"/>
            <w:hideMark/>
          </w:tcPr>
          <w:p w14:paraId="1EB2F3F1"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RD1</w:t>
            </w:r>
          </w:p>
        </w:tc>
        <w:tc>
          <w:tcPr>
            <w:tcW w:w="696" w:type="dxa"/>
            <w:tcBorders>
              <w:top w:val="nil"/>
              <w:left w:val="nil"/>
              <w:bottom w:val="single" w:sz="4" w:space="0" w:color="auto"/>
              <w:right w:val="single" w:sz="4" w:space="0" w:color="auto"/>
            </w:tcBorders>
            <w:noWrap/>
            <w:vAlign w:val="center"/>
            <w:hideMark/>
          </w:tcPr>
          <w:p w14:paraId="524521C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12D456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0CC5B2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AD1E61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21751B6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4A85CC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9FC713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single" w:sz="4" w:space="0" w:color="auto"/>
              <w:left w:val="nil"/>
              <w:bottom w:val="single" w:sz="4" w:space="0" w:color="auto"/>
              <w:right w:val="single" w:sz="4" w:space="0" w:color="auto"/>
            </w:tcBorders>
            <w:shd w:val="clear" w:color="auto" w:fill="FFFF00"/>
            <w:noWrap/>
            <w:vAlign w:val="center"/>
            <w:hideMark/>
          </w:tcPr>
          <w:p w14:paraId="14906842"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0,546</w:t>
            </w:r>
          </w:p>
        </w:tc>
        <w:tc>
          <w:tcPr>
            <w:tcW w:w="621" w:type="dxa"/>
            <w:tcBorders>
              <w:top w:val="nil"/>
              <w:left w:val="nil"/>
              <w:bottom w:val="single" w:sz="4" w:space="0" w:color="auto"/>
              <w:right w:val="single" w:sz="4" w:space="0" w:color="auto"/>
            </w:tcBorders>
            <w:noWrap/>
            <w:vAlign w:val="center"/>
            <w:hideMark/>
          </w:tcPr>
          <w:p w14:paraId="02FC699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86AC55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321FA3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6F386F32" w14:textId="77777777" w:rsidTr="0084643D">
        <w:trPr>
          <w:trHeight w:val="187"/>
        </w:trPr>
        <w:tc>
          <w:tcPr>
            <w:tcW w:w="717" w:type="dxa"/>
            <w:tcBorders>
              <w:top w:val="nil"/>
              <w:left w:val="single" w:sz="4" w:space="0" w:color="auto"/>
              <w:bottom w:val="single" w:sz="4" w:space="0" w:color="auto"/>
              <w:right w:val="single" w:sz="4" w:space="0" w:color="auto"/>
            </w:tcBorders>
            <w:noWrap/>
            <w:vAlign w:val="center"/>
            <w:hideMark/>
          </w:tcPr>
          <w:p w14:paraId="2589F384"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RD2</w:t>
            </w:r>
          </w:p>
        </w:tc>
        <w:tc>
          <w:tcPr>
            <w:tcW w:w="696" w:type="dxa"/>
            <w:tcBorders>
              <w:top w:val="nil"/>
              <w:left w:val="nil"/>
              <w:bottom w:val="single" w:sz="4" w:space="0" w:color="auto"/>
              <w:right w:val="single" w:sz="4" w:space="0" w:color="auto"/>
            </w:tcBorders>
            <w:noWrap/>
            <w:vAlign w:val="center"/>
            <w:hideMark/>
          </w:tcPr>
          <w:p w14:paraId="384FC83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7C01DA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03F44D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640175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03CD13E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D81DCA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9FA30E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E3215A8"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0,783</w:t>
            </w:r>
          </w:p>
        </w:tc>
        <w:tc>
          <w:tcPr>
            <w:tcW w:w="621" w:type="dxa"/>
            <w:tcBorders>
              <w:top w:val="nil"/>
              <w:left w:val="nil"/>
              <w:bottom w:val="single" w:sz="4" w:space="0" w:color="auto"/>
              <w:right w:val="single" w:sz="4" w:space="0" w:color="auto"/>
            </w:tcBorders>
            <w:noWrap/>
            <w:vAlign w:val="center"/>
            <w:hideMark/>
          </w:tcPr>
          <w:p w14:paraId="6275B9C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964E8E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F48999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F75501C" w14:textId="77777777" w:rsidTr="00F40FB7">
        <w:trPr>
          <w:trHeight w:val="132"/>
        </w:trPr>
        <w:tc>
          <w:tcPr>
            <w:tcW w:w="717" w:type="dxa"/>
            <w:tcBorders>
              <w:top w:val="nil"/>
              <w:left w:val="single" w:sz="4" w:space="0" w:color="auto"/>
              <w:bottom w:val="single" w:sz="4" w:space="0" w:color="auto"/>
              <w:right w:val="single" w:sz="4" w:space="0" w:color="auto"/>
            </w:tcBorders>
            <w:noWrap/>
            <w:vAlign w:val="center"/>
            <w:hideMark/>
          </w:tcPr>
          <w:p w14:paraId="630EC65A"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RD3</w:t>
            </w:r>
          </w:p>
        </w:tc>
        <w:tc>
          <w:tcPr>
            <w:tcW w:w="696" w:type="dxa"/>
            <w:tcBorders>
              <w:top w:val="nil"/>
              <w:left w:val="nil"/>
              <w:bottom w:val="single" w:sz="4" w:space="0" w:color="auto"/>
              <w:right w:val="single" w:sz="4" w:space="0" w:color="auto"/>
            </w:tcBorders>
            <w:noWrap/>
            <w:vAlign w:val="center"/>
            <w:hideMark/>
          </w:tcPr>
          <w:p w14:paraId="48DC47D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5BC87C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CB0B4A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20E633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0D0065C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34D83B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FC3106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959CC42"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0,654</w:t>
            </w:r>
          </w:p>
        </w:tc>
        <w:tc>
          <w:tcPr>
            <w:tcW w:w="621" w:type="dxa"/>
            <w:tcBorders>
              <w:top w:val="nil"/>
              <w:left w:val="nil"/>
              <w:bottom w:val="single" w:sz="4" w:space="0" w:color="auto"/>
              <w:right w:val="single" w:sz="4" w:space="0" w:color="auto"/>
            </w:tcBorders>
            <w:noWrap/>
            <w:vAlign w:val="center"/>
            <w:hideMark/>
          </w:tcPr>
          <w:p w14:paraId="34FDF5B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DC7487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134BE4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7AC5C236" w14:textId="77777777" w:rsidTr="00F40FB7">
        <w:trPr>
          <w:trHeight w:val="132"/>
        </w:trPr>
        <w:tc>
          <w:tcPr>
            <w:tcW w:w="717" w:type="dxa"/>
            <w:tcBorders>
              <w:top w:val="nil"/>
              <w:left w:val="single" w:sz="4" w:space="0" w:color="auto"/>
              <w:bottom w:val="single" w:sz="4" w:space="0" w:color="auto"/>
              <w:right w:val="single" w:sz="4" w:space="0" w:color="auto"/>
            </w:tcBorders>
            <w:noWrap/>
            <w:vAlign w:val="center"/>
            <w:hideMark/>
          </w:tcPr>
          <w:p w14:paraId="628F2E97"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SD1</w:t>
            </w:r>
          </w:p>
        </w:tc>
        <w:tc>
          <w:tcPr>
            <w:tcW w:w="696" w:type="dxa"/>
            <w:tcBorders>
              <w:top w:val="nil"/>
              <w:left w:val="nil"/>
              <w:bottom w:val="single" w:sz="4" w:space="0" w:color="auto"/>
              <w:right w:val="single" w:sz="4" w:space="0" w:color="auto"/>
            </w:tcBorders>
            <w:noWrap/>
            <w:vAlign w:val="center"/>
            <w:hideMark/>
          </w:tcPr>
          <w:p w14:paraId="29FB50B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953571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D41D1F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2005A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2485E8A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03B3AB7"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B48557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03D86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B90B769"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0,702</w:t>
            </w:r>
          </w:p>
        </w:tc>
        <w:tc>
          <w:tcPr>
            <w:tcW w:w="621" w:type="dxa"/>
            <w:tcBorders>
              <w:top w:val="nil"/>
              <w:left w:val="nil"/>
              <w:bottom w:val="single" w:sz="4" w:space="0" w:color="auto"/>
              <w:right w:val="single" w:sz="4" w:space="0" w:color="auto"/>
            </w:tcBorders>
            <w:noWrap/>
            <w:vAlign w:val="center"/>
            <w:hideMark/>
          </w:tcPr>
          <w:p w14:paraId="29D91D8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94D6FC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2A5096C8" w14:textId="77777777" w:rsidTr="00F40FB7">
        <w:trPr>
          <w:trHeight w:val="92"/>
        </w:trPr>
        <w:tc>
          <w:tcPr>
            <w:tcW w:w="717" w:type="dxa"/>
            <w:tcBorders>
              <w:top w:val="nil"/>
              <w:left w:val="single" w:sz="4" w:space="0" w:color="auto"/>
              <w:bottom w:val="single" w:sz="4" w:space="0" w:color="auto"/>
              <w:right w:val="single" w:sz="4" w:space="0" w:color="auto"/>
            </w:tcBorders>
            <w:noWrap/>
            <w:vAlign w:val="center"/>
            <w:hideMark/>
          </w:tcPr>
          <w:p w14:paraId="0FB8962B"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SD2</w:t>
            </w:r>
          </w:p>
        </w:tc>
        <w:tc>
          <w:tcPr>
            <w:tcW w:w="696" w:type="dxa"/>
            <w:tcBorders>
              <w:top w:val="nil"/>
              <w:left w:val="nil"/>
              <w:bottom w:val="single" w:sz="4" w:space="0" w:color="auto"/>
              <w:right w:val="single" w:sz="4" w:space="0" w:color="auto"/>
            </w:tcBorders>
            <w:noWrap/>
            <w:vAlign w:val="center"/>
            <w:hideMark/>
          </w:tcPr>
          <w:p w14:paraId="3765AF8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30BF24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C5ABA5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FABF4C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52D92C5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087B19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0B5DF5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C4566C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single" w:sz="4" w:space="0" w:color="auto"/>
              <w:left w:val="nil"/>
              <w:bottom w:val="single" w:sz="4" w:space="0" w:color="auto"/>
              <w:right w:val="single" w:sz="4" w:space="0" w:color="auto"/>
            </w:tcBorders>
            <w:shd w:val="clear" w:color="auto" w:fill="FFFF00"/>
            <w:noWrap/>
            <w:vAlign w:val="center"/>
            <w:hideMark/>
          </w:tcPr>
          <w:p w14:paraId="0D845176"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0,385</w:t>
            </w:r>
          </w:p>
        </w:tc>
        <w:tc>
          <w:tcPr>
            <w:tcW w:w="621" w:type="dxa"/>
            <w:tcBorders>
              <w:top w:val="nil"/>
              <w:left w:val="nil"/>
              <w:bottom w:val="single" w:sz="4" w:space="0" w:color="auto"/>
              <w:right w:val="single" w:sz="4" w:space="0" w:color="auto"/>
            </w:tcBorders>
            <w:noWrap/>
            <w:vAlign w:val="center"/>
            <w:hideMark/>
          </w:tcPr>
          <w:p w14:paraId="2835D0D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399B20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0089674A" w14:textId="77777777" w:rsidTr="00F40FB7">
        <w:trPr>
          <w:trHeight w:val="194"/>
        </w:trPr>
        <w:tc>
          <w:tcPr>
            <w:tcW w:w="717" w:type="dxa"/>
            <w:tcBorders>
              <w:top w:val="nil"/>
              <w:left w:val="single" w:sz="4" w:space="0" w:color="auto"/>
              <w:bottom w:val="single" w:sz="4" w:space="0" w:color="auto"/>
              <w:right w:val="single" w:sz="4" w:space="0" w:color="auto"/>
            </w:tcBorders>
            <w:noWrap/>
            <w:vAlign w:val="center"/>
            <w:hideMark/>
          </w:tcPr>
          <w:p w14:paraId="70B54C5F"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SD3</w:t>
            </w:r>
          </w:p>
        </w:tc>
        <w:tc>
          <w:tcPr>
            <w:tcW w:w="696" w:type="dxa"/>
            <w:tcBorders>
              <w:top w:val="nil"/>
              <w:left w:val="nil"/>
              <w:bottom w:val="single" w:sz="4" w:space="0" w:color="auto"/>
              <w:right w:val="single" w:sz="4" w:space="0" w:color="auto"/>
            </w:tcBorders>
            <w:noWrap/>
            <w:vAlign w:val="center"/>
            <w:hideMark/>
          </w:tcPr>
          <w:p w14:paraId="763FD0E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93EC3A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7E5AAE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0D923D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354118D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D61F3B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1CFEC5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0AA307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C12899F"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0,877</w:t>
            </w:r>
          </w:p>
        </w:tc>
        <w:tc>
          <w:tcPr>
            <w:tcW w:w="621" w:type="dxa"/>
            <w:tcBorders>
              <w:top w:val="nil"/>
              <w:left w:val="nil"/>
              <w:bottom w:val="single" w:sz="4" w:space="0" w:color="auto"/>
              <w:right w:val="single" w:sz="4" w:space="0" w:color="auto"/>
            </w:tcBorders>
            <w:noWrap/>
            <w:vAlign w:val="center"/>
            <w:hideMark/>
          </w:tcPr>
          <w:p w14:paraId="3E364F4F"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48D6C8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15DE82A2" w14:textId="77777777" w:rsidTr="00F40FB7">
        <w:trPr>
          <w:trHeight w:val="126"/>
        </w:trPr>
        <w:tc>
          <w:tcPr>
            <w:tcW w:w="717" w:type="dxa"/>
            <w:tcBorders>
              <w:top w:val="nil"/>
              <w:left w:val="single" w:sz="4" w:space="0" w:color="auto"/>
              <w:bottom w:val="single" w:sz="4" w:space="0" w:color="auto"/>
              <w:right w:val="single" w:sz="4" w:space="0" w:color="auto"/>
            </w:tcBorders>
            <w:noWrap/>
            <w:vAlign w:val="center"/>
            <w:hideMark/>
          </w:tcPr>
          <w:p w14:paraId="324C391B"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SU1</w:t>
            </w:r>
          </w:p>
        </w:tc>
        <w:tc>
          <w:tcPr>
            <w:tcW w:w="696" w:type="dxa"/>
            <w:tcBorders>
              <w:top w:val="nil"/>
              <w:left w:val="nil"/>
              <w:bottom w:val="single" w:sz="4" w:space="0" w:color="auto"/>
              <w:right w:val="single" w:sz="4" w:space="0" w:color="auto"/>
            </w:tcBorders>
            <w:noWrap/>
            <w:vAlign w:val="center"/>
            <w:hideMark/>
          </w:tcPr>
          <w:p w14:paraId="313795A1"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C74182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CCF0CA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E26717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63DAA3B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5C6742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962AE2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9BFA13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798009C"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D5C4DC4"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0,830</w:t>
            </w:r>
          </w:p>
        </w:tc>
        <w:tc>
          <w:tcPr>
            <w:tcW w:w="621" w:type="dxa"/>
            <w:tcBorders>
              <w:top w:val="nil"/>
              <w:left w:val="nil"/>
              <w:bottom w:val="single" w:sz="4" w:space="0" w:color="auto"/>
              <w:right w:val="single" w:sz="4" w:space="0" w:color="auto"/>
            </w:tcBorders>
            <w:noWrap/>
            <w:vAlign w:val="center"/>
            <w:hideMark/>
          </w:tcPr>
          <w:p w14:paraId="6920440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66793F8E" w14:textId="77777777" w:rsidTr="00F40FB7">
        <w:trPr>
          <w:trHeight w:val="228"/>
        </w:trPr>
        <w:tc>
          <w:tcPr>
            <w:tcW w:w="717" w:type="dxa"/>
            <w:tcBorders>
              <w:top w:val="nil"/>
              <w:left w:val="single" w:sz="4" w:space="0" w:color="auto"/>
              <w:bottom w:val="single" w:sz="4" w:space="0" w:color="auto"/>
              <w:right w:val="single" w:sz="4" w:space="0" w:color="auto"/>
            </w:tcBorders>
            <w:noWrap/>
            <w:vAlign w:val="center"/>
            <w:hideMark/>
          </w:tcPr>
          <w:p w14:paraId="14463C46"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SU2</w:t>
            </w:r>
          </w:p>
        </w:tc>
        <w:tc>
          <w:tcPr>
            <w:tcW w:w="696" w:type="dxa"/>
            <w:tcBorders>
              <w:top w:val="nil"/>
              <w:left w:val="nil"/>
              <w:bottom w:val="single" w:sz="4" w:space="0" w:color="auto"/>
              <w:right w:val="single" w:sz="4" w:space="0" w:color="auto"/>
            </w:tcBorders>
            <w:noWrap/>
            <w:vAlign w:val="center"/>
            <w:hideMark/>
          </w:tcPr>
          <w:p w14:paraId="6582FE7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D697F3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34316B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FCC008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103D8A9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3FADF9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A6116D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9B65EF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4672025"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3491E89"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0,943</w:t>
            </w:r>
          </w:p>
        </w:tc>
        <w:tc>
          <w:tcPr>
            <w:tcW w:w="621" w:type="dxa"/>
            <w:tcBorders>
              <w:top w:val="nil"/>
              <w:left w:val="nil"/>
              <w:bottom w:val="single" w:sz="4" w:space="0" w:color="auto"/>
              <w:right w:val="single" w:sz="4" w:space="0" w:color="auto"/>
            </w:tcBorders>
            <w:noWrap/>
            <w:vAlign w:val="center"/>
            <w:hideMark/>
          </w:tcPr>
          <w:p w14:paraId="7725213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1132AF2A" w14:textId="77777777" w:rsidTr="00F40FB7">
        <w:trPr>
          <w:trHeight w:val="132"/>
        </w:trPr>
        <w:tc>
          <w:tcPr>
            <w:tcW w:w="717" w:type="dxa"/>
            <w:tcBorders>
              <w:top w:val="nil"/>
              <w:left w:val="single" w:sz="4" w:space="0" w:color="auto"/>
              <w:bottom w:val="single" w:sz="4" w:space="0" w:color="auto"/>
              <w:right w:val="single" w:sz="4" w:space="0" w:color="auto"/>
            </w:tcBorders>
            <w:noWrap/>
            <w:vAlign w:val="center"/>
            <w:hideMark/>
          </w:tcPr>
          <w:p w14:paraId="54882A7D"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SU3</w:t>
            </w:r>
          </w:p>
        </w:tc>
        <w:tc>
          <w:tcPr>
            <w:tcW w:w="696" w:type="dxa"/>
            <w:tcBorders>
              <w:top w:val="nil"/>
              <w:left w:val="nil"/>
              <w:bottom w:val="single" w:sz="4" w:space="0" w:color="auto"/>
              <w:right w:val="single" w:sz="4" w:space="0" w:color="auto"/>
            </w:tcBorders>
            <w:noWrap/>
            <w:vAlign w:val="center"/>
            <w:hideMark/>
          </w:tcPr>
          <w:p w14:paraId="06D2D99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F19FE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D90A0BD"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073262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5C8ADE6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682555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115DB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246527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ED740AF" w14:textId="77777777" w:rsidR="00C474A8" w:rsidRPr="00C474A8" w:rsidRDefault="00C474A8" w:rsidP="00C474A8">
            <w:pPr>
              <w:spacing w:after="0" w:line="216" w:lineRule="auto"/>
              <w:rPr>
                <w:rFonts w:eastAsia="Times New Roman"/>
                <w:bCs/>
                <w:sz w:val="16"/>
                <w:szCs w:val="16"/>
                <w:lang w:eastAsia="id-ID"/>
              </w:rPr>
            </w:pPr>
            <w:r w:rsidRPr="00C474A8">
              <w:rPr>
                <w:rFonts w:eastAsia="Times New Roman"/>
                <w:bCs/>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2D920C2"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0,756</w:t>
            </w:r>
          </w:p>
        </w:tc>
        <w:tc>
          <w:tcPr>
            <w:tcW w:w="621" w:type="dxa"/>
            <w:tcBorders>
              <w:top w:val="nil"/>
              <w:left w:val="nil"/>
              <w:bottom w:val="single" w:sz="4" w:space="0" w:color="auto"/>
              <w:right w:val="single" w:sz="4" w:space="0" w:color="auto"/>
            </w:tcBorders>
            <w:noWrap/>
            <w:vAlign w:val="center"/>
            <w:hideMark/>
          </w:tcPr>
          <w:p w14:paraId="0ECAB29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r>
      <w:tr w:rsidR="00C474A8" w:rsidRPr="00C474A8" w14:paraId="434C05C2" w14:textId="77777777" w:rsidTr="00F40FB7">
        <w:trPr>
          <w:trHeight w:val="92"/>
        </w:trPr>
        <w:tc>
          <w:tcPr>
            <w:tcW w:w="717" w:type="dxa"/>
            <w:tcBorders>
              <w:top w:val="nil"/>
              <w:left w:val="single" w:sz="4" w:space="0" w:color="auto"/>
              <w:bottom w:val="single" w:sz="4" w:space="0" w:color="auto"/>
              <w:right w:val="single" w:sz="4" w:space="0" w:color="auto"/>
            </w:tcBorders>
            <w:noWrap/>
            <w:vAlign w:val="center"/>
            <w:hideMark/>
          </w:tcPr>
          <w:p w14:paraId="6076A357"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TM1</w:t>
            </w:r>
          </w:p>
        </w:tc>
        <w:tc>
          <w:tcPr>
            <w:tcW w:w="696" w:type="dxa"/>
            <w:tcBorders>
              <w:top w:val="nil"/>
              <w:left w:val="nil"/>
              <w:bottom w:val="single" w:sz="4" w:space="0" w:color="auto"/>
              <w:right w:val="single" w:sz="4" w:space="0" w:color="auto"/>
            </w:tcBorders>
            <w:noWrap/>
            <w:vAlign w:val="center"/>
            <w:hideMark/>
          </w:tcPr>
          <w:p w14:paraId="42652C9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E6BF9CA"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F5A93EC"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0E9A0E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7DCE5B10"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08867E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C06E2C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F35FE3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566B11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FA3A36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3C18D06"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0,610</w:t>
            </w:r>
          </w:p>
        </w:tc>
      </w:tr>
      <w:tr w:rsidR="00C474A8" w:rsidRPr="00C474A8" w14:paraId="64ADBE51" w14:textId="77777777" w:rsidTr="00F40FB7">
        <w:trPr>
          <w:trHeight w:val="180"/>
        </w:trPr>
        <w:tc>
          <w:tcPr>
            <w:tcW w:w="717" w:type="dxa"/>
            <w:tcBorders>
              <w:top w:val="nil"/>
              <w:left w:val="single" w:sz="4" w:space="0" w:color="auto"/>
              <w:bottom w:val="single" w:sz="4" w:space="0" w:color="auto"/>
              <w:right w:val="single" w:sz="4" w:space="0" w:color="auto"/>
            </w:tcBorders>
            <w:noWrap/>
            <w:vAlign w:val="center"/>
            <w:hideMark/>
          </w:tcPr>
          <w:p w14:paraId="5685B080"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TM2</w:t>
            </w:r>
          </w:p>
        </w:tc>
        <w:tc>
          <w:tcPr>
            <w:tcW w:w="696" w:type="dxa"/>
            <w:tcBorders>
              <w:top w:val="nil"/>
              <w:left w:val="nil"/>
              <w:bottom w:val="single" w:sz="4" w:space="0" w:color="auto"/>
              <w:right w:val="single" w:sz="4" w:space="0" w:color="auto"/>
            </w:tcBorders>
            <w:noWrap/>
            <w:vAlign w:val="center"/>
            <w:hideMark/>
          </w:tcPr>
          <w:p w14:paraId="61D1143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D01432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47AA38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FDF98B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0FF303F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8ECFAB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365C323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9FEAD04"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0A4027C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5A43C9E6"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75A56201"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0,694</w:t>
            </w:r>
          </w:p>
        </w:tc>
      </w:tr>
      <w:tr w:rsidR="00C474A8" w:rsidRPr="00C474A8" w14:paraId="786787EB" w14:textId="77777777" w:rsidTr="00F40FB7">
        <w:trPr>
          <w:trHeight w:val="140"/>
        </w:trPr>
        <w:tc>
          <w:tcPr>
            <w:tcW w:w="717" w:type="dxa"/>
            <w:tcBorders>
              <w:top w:val="nil"/>
              <w:left w:val="single" w:sz="4" w:space="0" w:color="auto"/>
              <w:bottom w:val="single" w:sz="4" w:space="0" w:color="auto"/>
              <w:right w:val="single" w:sz="4" w:space="0" w:color="auto"/>
            </w:tcBorders>
            <w:noWrap/>
            <w:vAlign w:val="center"/>
            <w:hideMark/>
          </w:tcPr>
          <w:p w14:paraId="786B104D" w14:textId="77777777" w:rsidR="00C474A8" w:rsidRPr="00C474A8" w:rsidRDefault="00C474A8" w:rsidP="00C474A8">
            <w:pPr>
              <w:spacing w:after="0" w:line="216" w:lineRule="auto"/>
              <w:rPr>
                <w:rFonts w:eastAsia="Times New Roman"/>
                <w:bCs/>
                <w:color w:val="000000"/>
                <w:sz w:val="16"/>
                <w:szCs w:val="16"/>
                <w:lang w:eastAsia="id-ID"/>
              </w:rPr>
            </w:pPr>
            <w:r w:rsidRPr="00C474A8">
              <w:rPr>
                <w:rFonts w:eastAsia="Times New Roman"/>
                <w:bCs/>
                <w:color w:val="000000"/>
                <w:sz w:val="16"/>
                <w:szCs w:val="16"/>
                <w:lang w:eastAsia="id-ID"/>
              </w:rPr>
              <w:t>TM3</w:t>
            </w:r>
          </w:p>
        </w:tc>
        <w:tc>
          <w:tcPr>
            <w:tcW w:w="696" w:type="dxa"/>
            <w:tcBorders>
              <w:top w:val="nil"/>
              <w:left w:val="nil"/>
              <w:bottom w:val="single" w:sz="4" w:space="0" w:color="auto"/>
              <w:right w:val="single" w:sz="4" w:space="0" w:color="auto"/>
            </w:tcBorders>
            <w:noWrap/>
            <w:vAlign w:val="center"/>
            <w:hideMark/>
          </w:tcPr>
          <w:p w14:paraId="3E5D42DF"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ADB4A3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9BBEF35"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9D4B76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88" w:type="dxa"/>
            <w:tcBorders>
              <w:top w:val="nil"/>
              <w:left w:val="nil"/>
              <w:bottom w:val="single" w:sz="4" w:space="0" w:color="auto"/>
              <w:right w:val="single" w:sz="4" w:space="0" w:color="auto"/>
            </w:tcBorders>
            <w:noWrap/>
            <w:vAlign w:val="center"/>
            <w:hideMark/>
          </w:tcPr>
          <w:p w14:paraId="208D64AE"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B5C34C2"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4B60F69B"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1E16329"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1EA60758"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62748093" w14:textId="77777777" w:rsidR="00C474A8" w:rsidRPr="00C474A8" w:rsidRDefault="00C474A8" w:rsidP="00C474A8">
            <w:pPr>
              <w:spacing w:after="0" w:line="216" w:lineRule="auto"/>
              <w:rPr>
                <w:rFonts w:eastAsia="Times New Roman"/>
                <w:bCs/>
                <w:color w:val="800000"/>
                <w:sz w:val="16"/>
                <w:szCs w:val="16"/>
                <w:lang w:eastAsia="id-ID"/>
              </w:rPr>
            </w:pPr>
            <w:r w:rsidRPr="00C474A8">
              <w:rPr>
                <w:rFonts w:eastAsia="Times New Roman"/>
                <w:bCs/>
                <w:color w:val="800000"/>
                <w:sz w:val="16"/>
                <w:szCs w:val="16"/>
                <w:lang w:eastAsia="id-ID"/>
              </w:rPr>
              <w:t> </w:t>
            </w:r>
          </w:p>
        </w:tc>
        <w:tc>
          <w:tcPr>
            <w:tcW w:w="621" w:type="dxa"/>
            <w:tcBorders>
              <w:top w:val="nil"/>
              <w:left w:val="nil"/>
              <w:bottom w:val="single" w:sz="4" w:space="0" w:color="auto"/>
              <w:right w:val="single" w:sz="4" w:space="0" w:color="auto"/>
            </w:tcBorders>
            <w:noWrap/>
            <w:vAlign w:val="center"/>
            <w:hideMark/>
          </w:tcPr>
          <w:p w14:paraId="2A757DCA" w14:textId="77777777" w:rsidR="00C474A8" w:rsidRPr="00C474A8" w:rsidRDefault="00C474A8" w:rsidP="00C474A8">
            <w:pPr>
              <w:spacing w:after="0" w:line="216" w:lineRule="auto"/>
              <w:jc w:val="right"/>
              <w:rPr>
                <w:rFonts w:eastAsia="Times New Roman"/>
                <w:bCs/>
                <w:sz w:val="16"/>
                <w:szCs w:val="16"/>
                <w:lang w:eastAsia="id-ID"/>
              </w:rPr>
            </w:pPr>
            <w:r w:rsidRPr="00C474A8">
              <w:rPr>
                <w:rFonts w:eastAsia="Times New Roman"/>
                <w:bCs/>
                <w:sz w:val="16"/>
                <w:szCs w:val="16"/>
                <w:lang w:eastAsia="id-ID"/>
              </w:rPr>
              <w:t>0,830</w:t>
            </w:r>
          </w:p>
        </w:tc>
      </w:tr>
    </w:tbl>
    <w:p w14:paraId="29A0A092" w14:textId="77777777" w:rsidR="00C474A8" w:rsidRDefault="00C474A8" w:rsidP="00C474A8">
      <w:pPr>
        <w:pStyle w:val="NormalWeb"/>
        <w:spacing w:before="0" w:beforeAutospacing="0" w:after="0" w:afterAutospacing="0"/>
        <w:jc w:val="both"/>
        <w:rPr>
          <w:sz w:val="20"/>
          <w:szCs w:val="20"/>
        </w:rPr>
      </w:pPr>
    </w:p>
    <w:p w14:paraId="17E38E38" w14:textId="5B5974B3" w:rsidR="00F40FB7" w:rsidRDefault="00F83CA9" w:rsidP="003F7800">
      <w:pPr>
        <w:pStyle w:val="NormalWeb"/>
        <w:spacing w:before="0" w:beforeAutospacing="0" w:after="0" w:afterAutospacing="0"/>
        <w:ind w:left="284" w:firstLine="426"/>
        <w:jc w:val="both"/>
        <w:rPr>
          <w:sz w:val="20"/>
          <w:szCs w:val="20"/>
        </w:rPr>
      </w:pPr>
      <w:r w:rsidRPr="00F83CA9">
        <w:rPr>
          <w:sz w:val="20"/>
          <w:szCs w:val="20"/>
        </w:rPr>
        <w:t>Hasil setelah dire</w:t>
      </w:r>
      <w:r w:rsidR="00F22CA4">
        <w:rPr>
          <w:sz w:val="20"/>
          <w:szCs w:val="20"/>
          <w:lang w:val="id-ID"/>
        </w:rPr>
        <w:t>-</w:t>
      </w:r>
      <w:r w:rsidRPr="00F83CA9">
        <w:rPr>
          <w:sz w:val="20"/>
          <w:szCs w:val="20"/>
        </w:rPr>
        <w:t xml:space="preserve">estimasi menunjukkan semua nilai </w:t>
      </w:r>
      <w:r w:rsidR="00A01C9D">
        <w:rPr>
          <w:i/>
          <w:sz w:val="20"/>
          <w:szCs w:val="20"/>
        </w:rPr>
        <w:t xml:space="preserve">loading </w:t>
      </w:r>
      <w:r w:rsidRPr="00013CFB">
        <w:rPr>
          <w:i/>
          <w:sz w:val="20"/>
          <w:szCs w:val="20"/>
        </w:rPr>
        <w:t>factor</w:t>
      </w:r>
      <w:r w:rsidR="00D461FD">
        <w:rPr>
          <w:sz w:val="20"/>
          <w:szCs w:val="20"/>
        </w:rPr>
        <w:t xml:space="preserve"> atas 0,6</w:t>
      </w:r>
      <w:r w:rsidR="00F22CA4">
        <w:rPr>
          <w:sz w:val="20"/>
          <w:szCs w:val="20"/>
          <w:lang w:val="id-ID"/>
        </w:rPr>
        <w:t xml:space="preserve">, dengan demikian semua indikator telah memenuhi </w:t>
      </w:r>
      <w:r w:rsidR="00F22CA4" w:rsidRPr="00F22CA4">
        <w:rPr>
          <w:i/>
          <w:sz w:val="20"/>
          <w:szCs w:val="20"/>
        </w:rPr>
        <w:t>convergent validity</w:t>
      </w:r>
      <w:r w:rsidR="00F40FB7">
        <w:rPr>
          <w:sz w:val="20"/>
          <w:szCs w:val="20"/>
        </w:rPr>
        <w:t>.</w:t>
      </w:r>
    </w:p>
    <w:p w14:paraId="11DED2BF" w14:textId="77777777" w:rsidR="00865887" w:rsidRDefault="00865887" w:rsidP="003F7800">
      <w:pPr>
        <w:pStyle w:val="NormalWeb"/>
        <w:spacing w:before="0" w:beforeAutospacing="0" w:after="0" w:afterAutospacing="0"/>
        <w:ind w:left="284" w:firstLine="426"/>
        <w:jc w:val="both"/>
        <w:rPr>
          <w:sz w:val="20"/>
          <w:szCs w:val="20"/>
        </w:rPr>
      </w:pPr>
    </w:p>
    <w:p w14:paraId="4684486C" w14:textId="02503DA4" w:rsidR="00865887" w:rsidRPr="00865887" w:rsidRDefault="00865887" w:rsidP="00865887">
      <w:pPr>
        <w:pStyle w:val="NormalWeb"/>
        <w:spacing w:before="0" w:beforeAutospacing="0" w:after="0" w:afterAutospacing="0" w:line="360" w:lineRule="auto"/>
        <w:jc w:val="center"/>
        <w:rPr>
          <w:sz w:val="20"/>
          <w:szCs w:val="20"/>
          <w:lang w:val="id-ID"/>
        </w:rPr>
      </w:pPr>
      <w:r w:rsidRPr="00865887">
        <w:rPr>
          <w:sz w:val="20"/>
          <w:szCs w:val="20"/>
          <w:lang w:val="id-ID"/>
        </w:rPr>
        <w:t>T</w:t>
      </w:r>
      <w:r w:rsidRPr="00865887">
        <w:rPr>
          <w:sz w:val="20"/>
          <w:szCs w:val="20"/>
        </w:rPr>
        <w:t xml:space="preserve">abel </w:t>
      </w:r>
      <w:r>
        <w:rPr>
          <w:sz w:val="20"/>
          <w:szCs w:val="20"/>
          <w:lang w:val="id-ID"/>
        </w:rPr>
        <w:t>3</w:t>
      </w:r>
      <w:r w:rsidRPr="00865887">
        <w:rPr>
          <w:noProof/>
          <w:sz w:val="20"/>
          <w:szCs w:val="20"/>
          <w:lang w:val="id-ID"/>
        </w:rPr>
        <w:t xml:space="preserve">. </w:t>
      </w:r>
      <w:r w:rsidRPr="00865887">
        <w:rPr>
          <w:i/>
          <w:sz w:val="20"/>
          <w:szCs w:val="20"/>
        </w:rPr>
        <w:t xml:space="preserve">Outer Loading </w:t>
      </w:r>
      <w:r w:rsidRPr="00865887">
        <w:rPr>
          <w:sz w:val="20"/>
          <w:szCs w:val="20"/>
        </w:rPr>
        <w:t xml:space="preserve">Tahap </w:t>
      </w:r>
      <w:r>
        <w:rPr>
          <w:sz w:val="20"/>
          <w:szCs w:val="20"/>
          <w:lang w:val="id-ID"/>
        </w:rPr>
        <w:t>2</w:t>
      </w:r>
    </w:p>
    <w:tbl>
      <w:tblPr>
        <w:tblW w:w="7230" w:type="dxa"/>
        <w:jc w:val="center"/>
        <w:tblLook w:val="04A0" w:firstRow="1" w:lastRow="0" w:firstColumn="1" w:lastColumn="0" w:noHBand="0" w:noVBand="1"/>
      </w:tblPr>
      <w:tblGrid>
        <w:gridCol w:w="626"/>
        <w:gridCol w:w="649"/>
        <w:gridCol w:w="581"/>
        <w:gridCol w:w="581"/>
        <w:gridCol w:w="581"/>
        <w:gridCol w:w="581"/>
        <w:gridCol w:w="654"/>
        <w:gridCol w:w="581"/>
        <w:gridCol w:w="581"/>
        <w:gridCol w:w="581"/>
        <w:gridCol w:w="581"/>
        <w:gridCol w:w="653"/>
      </w:tblGrid>
      <w:tr w:rsidR="00865887" w:rsidRPr="00865887" w14:paraId="159F93AE" w14:textId="77777777" w:rsidTr="00FA490C">
        <w:trPr>
          <w:trHeight w:val="300"/>
          <w:jc w:val="center"/>
        </w:trPr>
        <w:tc>
          <w:tcPr>
            <w:tcW w:w="626" w:type="dxa"/>
            <w:tcBorders>
              <w:top w:val="single" w:sz="4" w:space="0" w:color="auto"/>
              <w:left w:val="single" w:sz="4" w:space="0" w:color="auto"/>
              <w:bottom w:val="single" w:sz="4" w:space="0" w:color="auto"/>
              <w:right w:val="single" w:sz="4" w:space="0" w:color="auto"/>
            </w:tcBorders>
            <w:noWrap/>
            <w:vAlign w:val="center"/>
            <w:hideMark/>
          </w:tcPr>
          <w:p w14:paraId="66281DC3" w14:textId="77777777" w:rsidR="00865887" w:rsidRPr="00865887" w:rsidRDefault="00865887" w:rsidP="00865887">
            <w:pPr>
              <w:spacing w:after="0" w:line="216" w:lineRule="auto"/>
              <w:rPr>
                <w:rFonts w:eastAsia="Times New Roman"/>
                <w:sz w:val="16"/>
                <w:szCs w:val="16"/>
                <w:lang w:eastAsia="id-ID"/>
              </w:rPr>
            </w:pPr>
            <w:r w:rsidRPr="00865887">
              <w:rPr>
                <w:rFonts w:eastAsia="Times New Roman"/>
                <w:sz w:val="16"/>
                <w:szCs w:val="16"/>
                <w:lang w:eastAsia="id-ID"/>
              </w:rPr>
              <w:t> </w:t>
            </w:r>
          </w:p>
        </w:tc>
        <w:tc>
          <w:tcPr>
            <w:tcW w:w="649" w:type="dxa"/>
            <w:tcBorders>
              <w:top w:val="single" w:sz="4" w:space="0" w:color="auto"/>
              <w:left w:val="nil"/>
              <w:bottom w:val="single" w:sz="4" w:space="0" w:color="auto"/>
              <w:right w:val="single" w:sz="4" w:space="0" w:color="auto"/>
            </w:tcBorders>
            <w:noWrap/>
            <w:vAlign w:val="center"/>
            <w:hideMark/>
          </w:tcPr>
          <w:p w14:paraId="2C0AB0F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COM</w:t>
            </w:r>
          </w:p>
        </w:tc>
        <w:tc>
          <w:tcPr>
            <w:tcW w:w="581" w:type="dxa"/>
            <w:tcBorders>
              <w:top w:val="single" w:sz="4" w:space="0" w:color="auto"/>
              <w:left w:val="nil"/>
              <w:bottom w:val="single" w:sz="4" w:space="0" w:color="auto"/>
              <w:right w:val="single" w:sz="4" w:space="0" w:color="auto"/>
            </w:tcBorders>
            <w:noWrap/>
            <w:vAlign w:val="center"/>
            <w:hideMark/>
          </w:tcPr>
          <w:p w14:paraId="31338F2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FC</w:t>
            </w:r>
          </w:p>
        </w:tc>
        <w:tc>
          <w:tcPr>
            <w:tcW w:w="581" w:type="dxa"/>
            <w:tcBorders>
              <w:top w:val="single" w:sz="4" w:space="0" w:color="auto"/>
              <w:left w:val="nil"/>
              <w:bottom w:val="single" w:sz="4" w:space="0" w:color="auto"/>
              <w:right w:val="single" w:sz="4" w:space="0" w:color="auto"/>
            </w:tcBorders>
            <w:noWrap/>
            <w:vAlign w:val="center"/>
            <w:hideMark/>
          </w:tcPr>
          <w:p w14:paraId="2207B77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ITU</w:t>
            </w:r>
          </w:p>
        </w:tc>
        <w:tc>
          <w:tcPr>
            <w:tcW w:w="581" w:type="dxa"/>
            <w:tcBorders>
              <w:top w:val="single" w:sz="4" w:space="0" w:color="auto"/>
              <w:left w:val="nil"/>
              <w:bottom w:val="single" w:sz="4" w:space="0" w:color="auto"/>
              <w:right w:val="single" w:sz="4" w:space="0" w:color="auto"/>
            </w:tcBorders>
            <w:noWrap/>
            <w:vAlign w:val="center"/>
            <w:hideMark/>
          </w:tcPr>
          <w:p w14:paraId="1D152F9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JR</w:t>
            </w:r>
          </w:p>
        </w:tc>
        <w:tc>
          <w:tcPr>
            <w:tcW w:w="581" w:type="dxa"/>
            <w:tcBorders>
              <w:top w:val="single" w:sz="4" w:space="0" w:color="auto"/>
              <w:left w:val="nil"/>
              <w:bottom w:val="single" w:sz="4" w:space="0" w:color="auto"/>
              <w:right w:val="single" w:sz="4" w:space="0" w:color="auto"/>
            </w:tcBorders>
            <w:noWrap/>
            <w:vAlign w:val="center"/>
            <w:hideMark/>
          </w:tcPr>
          <w:p w14:paraId="50CF568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OQ</w:t>
            </w:r>
          </w:p>
        </w:tc>
        <w:tc>
          <w:tcPr>
            <w:tcW w:w="654" w:type="dxa"/>
            <w:tcBorders>
              <w:top w:val="single" w:sz="4" w:space="0" w:color="auto"/>
              <w:left w:val="nil"/>
              <w:bottom w:val="single" w:sz="4" w:space="0" w:color="auto"/>
              <w:right w:val="single" w:sz="4" w:space="0" w:color="auto"/>
            </w:tcBorders>
            <w:noWrap/>
            <w:vAlign w:val="center"/>
            <w:hideMark/>
          </w:tcPr>
          <w:p w14:paraId="3D38168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PEU</w:t>
            </w:r>
          </w:p>
        </w:tc>
        <w:tc>
          <w:tcPr>
            <w:tcW w:w="581" w:type="dxa"/>
            <w:tcBorders>
              <w:top w:val="single" w:sz="4" w:space="0" w:color="auto"/>
              <w:left w:val="nil"/>
              <w:bottom w:val="single" w:sz="4" w:space="0" w:color="auto"/>
              <w:right w:val="single" w:sz="4" w:space="0" w:color="auto"/>
            </w:tcBorders>
            <w:noWrap/>
            <w:vAlign w:val="center"/>
            <w:hideMark/>
          </w:tcPr>
          <w:p w14:paraId="2BC4C81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PU</w:t>
            </w:r>
          </w:p>
        </w:tc>
        <w:tc>
          <w:tcPr>
            <w:tcW w:w="581" w:type="dxa"/>
            <w:tcBorders>
              <w:top w:val="single" w:sz="4" w:space="0" w:color="auto"/>
              <w:left w:val="nil"/>
              <w:bottom w:val="single" w:sz="4" w:space="0" w:color="auto"/>
              <w:right w:val="single" w:sz="4" w:space="0" w:color="auto"/>
            </w:tcBorders>
            <w:noWrap/>
            <w:vAlign w:val="center"/>
            <w:hideMark/>
          </w:tcPr>
          <w:p w14:paraId="373D7AD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RD</w:t>
            </w:r>
          </w:p>
        </w:tc>
        <w:tc>
          <w:tcPr>
            <w:tcW w:w="581" w:type="dxa"/>
            <w:tcBorders>
              <w:top w:val="single" w:sz="4" w:space="0" w:color="auto"/>
              <w:left w:val="nil"/>
              <w:bottom w:val="single" w:sz="4" w:space="0" w:color="auto"/>
              <w:right w:val="single" w:sz="4" w:space="0" w:color="auto"/>
            </w:tcBorders>
            <w:noWrap/>
            <w:vAlign w:val="center"/>
            <w:hideMark/>
          </w:tcPr>
          <w:p w14:paraId="4C9E6B7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SD</w:t>
            </w:r>
          </w:p>
        </w:tc>
        <w:tc>
          <w:tcPr>
            <w:tcW w:w="581" w:type="dxa"/>
            <w:tcBorders>
              <w:top w:val="single" w:sz="4" w:space="0" w:color="auto"/>
              <w:left w:val="nil"/>
              <w:bottom w:val="single" w:sz="4" w:space="0" w:color="auto"/>
              <w:right w:val="single" w:sz="4" w:space="0" w:color="auto"/>
            </w:tcBorders>
            <w:noWrap/>
            <w:vAlign w:val="center"/>
            <w:hideMark/>
          </w:tcPr>
          <w:p w14:paraId="748C7FA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SU</w:t>
            </w:r>
          </w:p>
        </w:tc>
        <w:tc>
          <w:tcPr>
            <w:tcW w:w="653" w:type="dxa"/>
            <w:tcBorders>
              <w:top w:val="single" w:sz="4" w:space="0" w:color="auto"/>
              <w:left w:val="nil"/>
              <w:bottom w:val="single" w:sz="4" w:space="0" w:color="auto"/>
              <w:right w:val="single" w:sz="4" w:space="0" w:color="auto"/>
            </w:tcBorders>
            <w:noWrap/>
            <w:vAlign w:val="center"/>
            <w:hideMark/>
          </w:tcPr>
          <w:p w14:paraId="4D0A0CF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TM</w:t>
            </w:r>
          </w:p>
        </w:tc>
      </w:tr>
      <w:tr w:rsidR="00865887" w:rsidRPr="00865887" w14:paraId="59E7D9A6" w14:textId="77777777" w:rsidTr="00FA490C">
        <w:trPr>
          <w:trHeight w:val="111"/>
          <w:jc w:val="center"/>
        </w:trPr>
        <w:tc>
          <w:tcPr>
            <w:tcW w:w="626" w:type="dxa"/>
            <w:tcBorders>
              <w:top w:val="nil"/>
              <w:left w:val="single" w:sz="4" w:space="0" w:color="auto"/>
              <w:bottom w:val="single" w:sz="4" w:space="0" w:color="auto"/>
              <w:right w:val="single" w:sz="4" w:space="0" w:color="auto"/>
            </w:tcBorders>
            <w:noWrap/>
            <w:vAlign w:val="center"/>
            <w:hideMark/>
          </w:tcPr>
          <w:p w14:paraId="25F1460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COM1</w:t>
            </w:r>
          </w:p>
        </w:tc>
        <w:tc>
          <w:tcPr>
            <w:tcW w:w="649" w:type="dxa"/>
            <w:tcBorders>
              <w:top w:val="nil"/>
              <w:left w:val="nil"/>
              <w:bottom w:val="single" w:sz="4" w:space="0" w:color="auto"/>
              <w:right w:val="single" w:sz="4" w:space="0" w:color="auto"/>
            </w:tcBorders>
            <w:noWrap/>
            <w:vAlign w:val="center"/>
            <w:hideMark/>
          </w:tcPr>
          <w:p w14:paraId="3418C094"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0,760</w:t>
            </w:r>
          </w:p>
        </w:tc>
        <w:tc>
          <w:tcPr>
            <w:tcW w:w="581" w:type="dxa"/>
            <w:tcBorders>
              <w:top w:val="nil"/>
              <w:left w:val="nil"/>
              <w:bottom w:val="single" w:sz="4" w:space="0" w:color="auto"/>
              <w:right w:val="single" w:sz="4" w:space="0" w:color="auto"/>
            </w:tcBorders>
            <w:noWrap/>
            <w:vAlign w:val="center"/>
            <w:hideMark/>
          </w:tcPr>
          <w:p w14:paraId="34A0CA8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78671F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BCDD65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2A3718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134770A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6B8C4D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964BC6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89CBA1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F9D170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1888F9E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76D51376" w14:textId="77777777" w:rsidTr="00FA490C">
        <w:trPr>
          <w:trHeight w:val="213"/>
          <w:jc w:val="center"/>
        </w:trPr>
        <w:tc>
          <w:tcPr>
            <w:tcW w:w="626" w:type="dxa"/>
            <w:tcBorders>
              <w:top w:val="nil"/>
              <w:left w:val="single" w:sz="4" w:space="0" w:color="auto"/>
              <w:bottom w:val="single" w:sz="4" w:space="0" w:color="auto"/>
              <w:right w:val="single" w:sz="4" w:space="0" w:color="auto"/>
            </w:tcBorders>
            <w:noWrap/>
            <w:vAlign w:val="center"/>
            <w:hideMark/>
          </w:tcPr>
          <w:p w14:paraId="2E95A12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COM2</w:t>
            </w:r>
          </w:p>
        </w:tc>
        <w:tc>
          <w:tcPr>
            <w:tcW w:w="649" w:type="dxa"/>
            <w:tcBorders>
              <w:top w:val="nil"/>
              <w:left w:val="nil"/>
              <w:bottom w:val="single" w:sz="4" w:space="0" w:color="auto"/>
              <w:right w:val="single" w:sz="4" w:space="0" w:color="auto"/>
            </w:tcBorders>
            <w:noWrap/>
            <w:vAlign w:val="center"/>
            <w:hideMark/>
          </w:tcPr>
          <w:p w14:paraId="3D533113"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0,919</w:t>
            </w:r>
          </w:p>
        </w:tc>
        <w:tc>
          <w:tcPr>
            <w:tcW w:w="581" w:type="dxa"/>
            <w:tcBorders>
              <w:top w:val="nil"/>
              <w:left w:val="nil"/>
              <w:bottom w:val="single" w:sz="4" w:space="0" w:color="auto"/>
              <w:right w:val="single" w:sz="4" w:space="0" w:color="auto"/>
            </w:tcBorders>
            <w:noWrap/>
            <w:vAlign w:val="center"/>
            <w:hideMark/>
          </w:tcPr>
          <w:p w14:paraId="3B8E87A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5F81FF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AEFF77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2F55FC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7A69381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19933B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D62461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E2843F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9C5140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689D550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0C467438" w14:textId="77777777" w:rsidTr="00FA490C">
        <w:trPr>
          <w:trHeight w:val="131"/>
          <w:jc w:val="center"/>
        </w:trPr>
        <w:tc>
          <w:tcPr>
            <w:tcW w:w="626" w:type="dxa"/>
            <w:tcBorders>
              <w:top w:val="nil"/>
              <w:left w:val="single" w:sz="4" w:space="0" w:color="auto"/>
              <w:bottom w:val="single" w:sz="4" w:space="0" w:color="auto"/>
              <w:right w:val="single" w:sz="4" w:space="0" w:color="auto"/>
            </w:tcBorders>
            <w:noWrap/>
            <w:vAlign w:val="center"/>
            <w:hideMark/>
          </w:tcPr>
          <w:p w14:paraId="67588F1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COM3</w:t>
            </w:r>
          </w:p>
        </w:tc>
        <w:tc>
          <w:tcPr>
            <w:tcW w:w="649" w:type="dxa"/>
            <w:tcBorders>
              <w:top w:val="nil"/>
              <w:left w:val="nil"/>
              <w:bottom w:val="single" w:sz="4" w:space="0" w:color="auto"/>
              <w:right w:val="single" w:sz="4" w:space="0" w:color="auto"/>
            </w:tcBorders>
            <w:noWrap/>
            <w:vAlign w:val="center"/>
            <w:hideMark/>
          </w:tcPr>
          <w:p w14:paraId="4B76AE63"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0,907</w:t>
            </w:r>
          </w:p>
        </w:tc>
        <w:tc>
          <w:tcPr>
            <w:tcW w:w="581" w:type="dxa"/>
            <w:tcBorders>
              <w:top w:val="nil"/>
              <w:left w:val="nil"/>
              <w:bottom w:val="single" w:sz="4" w:space="0" w:color="auto"/>
              <w:right w:val="single" w:sz="4" w:space="0" w:color="auto"/>
            </w:tcBorders>
            <w:noWrap/>
            <w:vAlign w:val="center"/>
            <w:hideMark/>
          </w:tcPr>
          <w:p w14:paraId="230CF2E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2CFEAE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D72747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AEB7C1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6705077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6FBB97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207F42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62DA2A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FC4D20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1CB9503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1B5DB0EA" w14:textId="77777777" w:rsidTr="00FA490C">
        <w:trPr>
          <w:trHeight w:val="91"/>
          <w:jc w:val="center"/>
        </w:trPr>
        <w:tc>
          <w:tcPr>
            <w:tcW w:w="626" w:type="dxa"/>
            <w:tcBorders>
              <w:top w:val="nil"/>
              <w:left w:val="single" w:sz="4" w:space="0" w:color="auto"/>
              <w:bottom w:val="single" w:sz="4" w:space="0" w:color="auto"/>
              <w:right w:val="single" w:sz="4" w:space="0" w:color="auto"/>
            </w:tcBorders>
            <w:noWrap/>
            <w:vAlign w:val="center"/>
            <w:hideMark/>
          </w:tcPr>
          <w:p w14:paraId="05E54AF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FC1</w:t>
            </w:r>
          </w:p>
        </w:tc>
        <w:tc>
          <w:tcPr>
            <w:tcW w:w="649" w:type="dxa"/>
            <w:tcBorders>
              <w:top w:val="nil"/>
              <w:left w:val="nil"/>
              <w:bottom w:val="single" w:sz="4" w:space="0" w:color="auto"/>
              <w:right w:val="single" w:sz="4" w:space="0" w:color="auto"/>
            </w:tcBorders>
            <w:noWrap/>
            <w:vAlign w:val="center"/>
            <w:hideMark/>
          </w:tcPr>
          <w:p w14:paraId="48795ED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3381CAB"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0,812</w:t>
            </w:r>
          </w:p>
        </w:tc>
        <w:tc>
          <w:tcPr>
            <w:tcW w:w="581" w:type="dxa"/>
            <w:tcBorders>
              <w:top w:val="nil"/>
              <w:left w:val="nil"/>
              <w:bottom w:val="single" w:sz="4" w:space="0" w:color="auto"/>
              <w:right w:val="single" w:sz="4" w:space="0" w:color="auto"/>
            </w:tcBorders>
            <w:noWrap/>
            <w:vAlign w:val="center"/>
            <w:hideMark/>
          </w:tcPr>
          <w:p w14:paraId="4AB0BFA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9B593D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5F5194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66D6F2E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F30B63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ACC692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EEBB87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410944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3B14787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45F0FD12" w14:textId="77777777" w:rsidTr="00FA490C">
        <w:trPr>
          <w:trHeight w:val="193"/>
          <w:jc w:val="center"/>
        </w:trPr>
        <w:tc>
          <w:tcPr>
            <w:tcW w:w="626" w:type="dxa"/>
            <w:tcBorders>
              <w:top w:val="nil"/>
              <w:left w:val="single" w:sz="4" w:space="0" w:color="auto"/>
              <w:bottom w:val="single" w:sz="4" w:space="0" w:color="auto"/>
              <w:right w:val="single" w:sz="4" w:space="0" w:color="auto"/>
            </w:tcBorders>
            <w:noWrap/>
            <w:vAlign w:val="center"/>
            <w:hideMark/>
          </w:tcPr>
          <w:p w14:paraId="7458D26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FC2</w:t>
            </w:r>
          </w:p>
        </w:tc>
        <w:tc>
          <w:tcPr>
            <w:tcW w:w="649" w:type="dxa"/>
            <w:tcBorders>
              <w:top w:val="nil"/>
              <w:left w:val="nil"/>
              <w:bottom w:val="single" w:sz="4" w:space="0" w:color="auto"/>
              <w:right w:val="single" w:sz="4" w:space="0" w:color="auto"/>
            </w:tcBorders>
            <w:noWrap/>
            <w:vAlign w:val="center"/>
            <w:hideMark/>
          </w:tcPr>
          <w:p w14:paraId="0E8BB71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0FCD8AF"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0,894</w:t>
            </w:r>
          </w:p>
        </w:tc>
        <w:tc>
          <w:tcPr>
            <w:tcW w:w="581" w:type="dxa"/>
            <w:tcBorders>
              <w:top w:val="nil"/>
              <w:left w:val="nil"/>
              <w:bottom w:val="single" w:sz="4" w:space="0" w:color="auto"/>
              <w:right w:val="single" w:sz="4" w:space="0" w:color="auto"/>
            </w:tcBorders>
            <w:noWrap/>
            <w:vAlign w:val="center"/>
            <w:hideMark/>
          </w:tcPr>
          <w:p w14:paraId="1F1182C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DD3A20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AFCB3A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0B85BD8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4C3C68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5A4A3A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828143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49D53A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32A02D2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3F90FF8D" w14:textId="77777777" w:rsidTr="00FA490C">
        <w:trPr>
          <w:trHeight w:val="139"/>
          <w:jc w:val="center"/>
        </w:trPr>
        <w:tc>
          <w:tcPr>
            <w:tcW w:w="626" w:type="dxa"/>
            <w:tcBorders>
              <w:top w:val="nil"/>
              <w:left w:val="single" w:sz="4" w:space="0" w:color="auto"/>
              <w:bottom w:val="single" w:sz="4" w:space="0" w:color="auto"/>
              <w:right w:val="single" w:sz="4" w:space="0" w:color="auto"/>
            </w:tcBorders>
            <w:noWrap/>
            <w:vAlign w:val="center"/>
            <w:hideMark/>
          </w:tcPr>
          <w:p w14:paraId="4929757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ITU1</w:t>
            </w:r>
          </w:p>
        </w:tc>
        <w:tc>
          <w:tcPr>
            <w:tcW w:w="649" w:type="dxa"/>
            <w:tcBorders>
              <w:top w:val="nil"/>
              <w:left w:val="nil"/>
              <w:bottom w:val="single" w:sz="4" w:space="0" w:color="auto"/>
              <w:right w:val="single" w:sz="4" w:space="0" w:color="auto"/>
            </w:tcBorders>
            <w:noWrap/>
            <w:vAlign w:val="center"/>
            <w:hideMark/>
          </w:tcPr>
          <w:p w14:paraId="568BBBC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9AFBCE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5EF9EB2"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0,958</w:t>
            </w:r>
          </w:p>
        </w:tc>
        <w:tc>
          <w:tcPr>
            <w:tcW w:w="581" w:type="dxa"/>
            <w:tcBorders>
              <w:top w:val="nil"/>
              <w:left w:val="nil"/>
              <w:bottom w:val="single" w:sz="4" w:space="0" w:color="auto"/>
              <w:right w:val="single" w:sz="4" w:space="0" w:color="auto"/>
            </w:tcBorders>
            <w:noWrap/>
            <w:vAlign w:val="center"/>
            <w:hideMark/>
          </w:tcPr>
          <w:p w14:paraId="04A8014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C451EB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42B80ED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A1F6A4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23D543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5D5098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8DADBA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2F287EB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159838E1" w14:textId="77777777" w:rsidTr="00FA490C">
        <w:trPr>
          <w:trHeight w:val="227"/>
          <w:jc w:val="center"/>
        </w:trPr>
        <w:tc>
          <w:tcPr>
            <w:tcW w:w="626" w:type="dxa"/>
            <w:tcBorders>
              <w:top w:val="nil"/>
              <w:left w:val="single" w:sz="4" w:space="0" w:color="auto"/>
              <w:bottom w:val="single" w:sz="4" w:space="0" w:color="auto"/>
              <w:right w:val="single" w:sz="4" w:space="0" w:color="auto"/>
            </w:tcBorders>
            <w:noWrap/>
            <w:vAlign w:val="center"/>
            <w:hideMark/>
          </w:tcPr>
          <w:p w14:paraId="38A8A75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ITU2</w:t>
            </w:r>
          </w:p>
        </w:tc>
        <w:tc>
          <w:tcPr>
            <w:tcW w:w="649" w:type="dxa"/>
            <w:tcBorders>
              <w:top w:val="nil"/>
              <w:left w:val="nil"/>
              <w:bottom w:val="single" w:sz="4" w:space="0" w:color="auto"/>
              <w:right w:val="single" w:sz="4" w:space="0" w:color="auto"/>
            </w:tcBorders>
            <w:noWrap/>
            <w:vAlign w:val="center"/>
            <w:hideMark/>
          </w:tcPr>
          <w:p w14:paraId="39290D7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6F5C1E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D1BAB0E"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0,955</w:t>
            </w:r>
          </w:p>
        </w:tc>
        <w:tc>
          <w:tcPr>
            <w:tcW w:w="581" w:type="dxa"/>
            <w:tcBorders>
              <w:top w:val="nil"/>
              <w:left w:val="nil"/>
              <w:bottom w:val="single" w:sz="4" w:space="0" w:color="auto"/>
              <w:right w:val="single" w:sz="4" w:space="0" w:color="auto"/>
            </w:tcBorders>
            <w:noWrap/>
            <w:vAlign w:val="center"/>
            <w:hideMark/>
          </w:tcPr>
          <w:p w14:paraId="397E1B8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5F2723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31148AF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C23D72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602FB6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B740D8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E374C0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5A6CA8E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2AAD0A9E" w14:textId="77777777" w:rsidTr="00FA490C">
        <w:trPr>
          <w:trHeight w:val="145"/>
          <w:jc w:val="center"/>
        </w:trPr>
        <w:tc>
          <w:tcPr>
            <w:tcW w:w="626" w:type="dxa"/>
            <w:tcBorders>
              <w:top w:val="nil"/>
              <w:left w:val="single" w:sz="4" w:space="0" w:color="auto"/>
              <w:bottom w:val="single" w:sz="4" w:space="0" w:color="auto"/>
              <w:right w:val="single" w:sz="4" w:space="0" w:color="auto"/>
            </w:tcBorders>
            <w:noWrap/>
            <w:vAlign w:val="center"/>
            <w:hideMark/>
          </w:tcPr>
          <w:p w14:paraId="0BCAC17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ITU3</w:t>
            </w:r>
          </w:p>
        </w:tc>
        <w:tc>
          <w:tcPr>
            <w:tcW w:w="649" w:type="dxa"/>
            <w:tcBorders>
              <w:top w:val="nil"/>
              <w:left w:val="nil"/>
              <w:bottom w:val="single" w:sz="4" w:space="0" w:color="auto"/>
              <w:right w:val="single" w:sz="4" w:space="0" w:color="auto"/>
            </w:tcBorders>
            <w:noWrap/>
            <w:vAlign w:val="center"/>
            <w:hideMark/>
          </w:tcPr>
          <w:p w14:paraId="7C6DC9A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ADCEA9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81FCF2A"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0,838</w:t>
            </w:r>
          </w:p>
        </w:tc>
        <w:tc>
          <w:tcPr>
            <w:tcW w:w="581" w:type="dxa"/>
            <w:tcBorders>
              <w:top w:val="nil"/>
              <w:left w:val="nil"/>
              <w:bottom w:val="single" w:sz="4" w:space="0" w:color="auto"/>
              <w:right w:val="single" w:sz="4" w:space="0" w:color="auto"/>
            </w:tcBorders>
            <w:noWrap/>
            <w:vAlign w:val="center"/>
            <w:hideMark/>
          </w:tcPr>
          <w:p w14:paraId="675B35D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12DE3D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488B257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D294F6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4D8D27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D0F6FE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444EC1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13226C9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71D321F4" w14:textId="77777777" w:rsidTr="00FA490C">
        <w:trPr>
          <w:trHeight w:val="92"/>
          <w:jc w:val="center"/>
        </w:trPr>
        <w:tc>
          <w:tcPr>
            <w:tcW w:w="626" w:type="dxa"/>
            <w:tcBorders>
              <w:top w:val="nil"/>
              <w:left w:val="single" w:sz="4" w:space="0" w:color="auto"/>
              <w:bottom w:val="single" w:sz="4" w:space="0" w:color="auto"/>
              <w:right w:val="single" w:sz="4" w:space="0" w:color="auto"/>
            </w:tcBorders>
            <w:noWrap/>
            <w:vAlign w:val="center"/>
            <w:hideMark/>
          </w:tcPr>
          <w:p w14:paraId="4B7D0B7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JR1</w:t>
            </w:r>
          </w:p>
        </w:tc>
        <w:tc>
          <w:tcPr>
            <w:tcW w:w="649" w:type="dxa"/>
            <w:tcBorders>
              <w:top w:val="nil"/>
              <w:left w:val="nil"/>
              <w:bottom w:val="single" w:sz="4" w:space="0" w:color="auto"/>
              <w:right w:val="single" w:sz="4" w:space="0" w:color="auto"/>
            </w:tcBorders>
            <w:noWrap/>
            <w:vAlign w:val="center"/>
            <w:hideMark/>
          </w:tcPr>
          <w:p w14:paraId="172EAE2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4DCC02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3C5514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3CC8715"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0,949</w:t>
            </w:r>
          </w:p>
        </w:tc>
        <w:tc>
          <w:tcPr>
            <w:tcW w:w="581" w:type="dxa"/>
            <w:tcBorders>
              <w:top w:val="nil"/>
              <w:left w:val="nil"/>
              <w:bottom w:val="single" w:sz="4" w:space="0" w:color="auto"/>
              <w:right w:val="single" w:sz="4" w:space="0" w:color="auto"/>
            </w:tcBorders>
            <w:noWrap/>
            <w:vAlign w:val="center"/>
            <w:hideMark/>
          </w:tcPr>
          <w:p w14:paraId="68670C7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54570BC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A6B882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A52A56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FA0D9A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8C9D4B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21F291E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6EF9E749" w14:textId="77777777" w:rsidTr="00FA490C">
        <w:trPr>
          <w:trHeight w:val="193"/>
          <w:jc w:val="center"/>
        </w:trPr>
        <w:tc>
          <w:tcPr>
            <w:tcW w:w="626" w:type="dxa"/>
            <w:tcBorders>
              <w:top w:val="nil"/>
              <w:left w:val="single" w:sz="4" w:space="0" w:color="auto"/>
              <w:bottom w:val="single" w:sz="4" w:space="0" w:color="auto"/>
              <w:right w:val="single" w:sz="4" w:space="0" w:color="auto"/>
            </w:tcBorders>
            <w:noWrap/>
            <w:vAlign w:val="center"/>
            <w:hideMark/>
          </w:tcPr>
          <w:p w14:paraId="4BCA76D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JR2</w:t>
            </w:r>
          </w:p>
        </w:tc>
        <w:tc>
          <w:tcPr>
            <w:tcW w:w="649" w:type="dxa"/>
            <w:tcBorders>
              <w:top w:val="nil"/>
              <w:left w:val="nil"/>
              <w:bottom w:val="single" w:sz="4" w:space="0" w:color="auto"/>
              <w:right w:val="single" w:sz="4" w:space="0" w:color="auto"/>
            </w:tcBorders>
            <w:noWrap/>
            <w:vAlign w:val="center"/>
            <w:hideMark/>
          </w:tcPr>
          <w:p w14:paraId="313DF0D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04D670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476929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3E1BDC2"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0,886</w:t>
            </w:r>
          </w:p>
        </w:tc>
        <w:tc>
          <w:tcPr>
            <w:tcW w:w="581" w:type="dxa"/>
            <w:tcBorders>
              <w:top w:val="nil"/>
              <w:left w:val="nil"/>
              <w:bottom w:val="single" w:sz="4" w:space="0" w:color="auto"/>
              <w:right w:val="single" w:sz="4" w:space="0" w:color="auto"/>
            </w:tcBorders>
            <w:noWrap/>
            <w:vAlign w:val="center"/>
            <w:hideMark/>
          </w:tcPr>
          <w:p w14:paraId="3639A9B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5D2FF2F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389F89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F130F3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93BF16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BA89AE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6E4BDA1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4CCE57D0" w14:textId="77777777" w:rsidTr="00FA490C">
        <w:trPr>
          <w:trHeight w:val="125"/>
          <w:jc w:val="center"/>
        </w:trPr>
        <w:tc>
          <w:tcPr>
            <w:tcW w:w="626" w:type="dxa"/>
            <w:tcBorders>
              <w:top w:val="nil"/>
              <w:left w:val="single" w:sz="4" w:space="0" w:color="auto"/>
              <w:bottom w:val="single" w:sz="4" w:space="0" w:color="auto"/>
              <w:right w:val="single" w:sz="4" w:space="0" w:color="auto"/>
            </w:tcBorders>
            <w:noWrap/>
            <w:vAlign w:val="center"/>
            <w:hideMark/>
          </w:tcPr>
          <w:p w14:paraId="042ADA6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OQ1</w:t>
            </w:r>
          </w:p>
        </w:tc>
        <w:tc>
          <w:tcPr>
            <w:tcW w:w="649" w:type="dxa"/>
            <w:tcBorders>
              <w:top w:val="nil"/>
              <w:left w:val="nil"/>
              <w:bottom w:val="single" w:sz="4" w:space="0" w:color="auto"/>
              <w:right w:val="single" w:sz="4" w:space="0" w:color="auto"/>
            </w:tcBorders>
            <w:noWrap/>
            <w:vAlign w:val="center"/>
            <w:hideMark/>
          </w:tcPr>
          <w:p w14:paraId="7B085C4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AC913F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F0FD47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D564B4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2935E53"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1,000</w:t>
            </w:r>
          </w:p>
        </w:tc>
        <w:tc>
          <w:tcPr>
            <w:tcW w:w="654" w:type="dxa"/>
            <w:tcBorders>
              <w:top w:val="nil"/>
              <w:left w:val="nil"/>
              <w:bottom w:val="single" w:sz="4" w:space="0" w:color="auto"/>
              <w:right w:val="single" w:sz="4" w:space="0" w:color="auto"/>
            </w:tcBorders>
            <w:noWrap/>
            <w:vAlign w:val="center"/>
            <w:hideMark/>
          </w:tcPr>
          <w:p w14:paraId="1A968D8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CBFC21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384DA1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AAFB55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1CCB6A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0587FBA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63234439" w14:textId="77777777" w:rsidTr="00FA490C">
        <w:trPr>
          <w:trHeight w:val="86"/>
          <w:jc w:val="center"/>
        </w:trPr>
        <w:tc>
          <w:tcPr>
            <w:tcW w:w="626" w:type="dxa"/>
            <w:tcBorders>
              <w:top w:val="nil"/>
              <w:left w:val="single" w:sz="4" w:space="0" w:color="auto"/>
              <w:bottom w:val="single" w:sz="4" w:space="0" w:color="auto"/>
              <w:right w:val="single" w:sz="4" w:space="0" w:color="auto"/>
            </w:tcBorders>
            <w:noWrap/>
            <w:vAlign w:val="center"/>
            <w:hideMark/>
          </w:tcPr>
          <w:p w14:paraId="230BA31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PEU1</w:t>
            </w:r>
          </w:p>
        </w:tc>
        <w:tc>
          <w:tcPr>
            <w:tcW w:w="649" w:type="dxa"/>
            <w:tcBorders>
              <w:top w:val="nil"/>
              <w:left w:val="nil"/>
              <w:bottom w:val="single" w:sz="4" w:space="0" w:color="auto"/>
              <w:right w:val="single" w:sz="4" w:space="0" w:color="auto"/>
            </w:tcBorders>
            <w:noWrap/>
            <w:vAlign w:val="center"/>
            <w:hideMark/>
          </w:tcPr>
          <w:p w14:paraId="107CDC7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1216CD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A581CE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159FD1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44E80F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42B767DD"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0,841</w:t>
            </w:r>
          </w:p>
        </w:tc>
        <w:tc>
          <w:tcPr>
            <w:tcW w:w="581" w:type="dxa"/>
            <w:tcBorders>
              <w:top w:val="nil"/>
              <w:left w:val="nil"/>
              <w:bottom w:val="single" w:sz="4" w:space="0" w:color="auto"/>
              <w:right w:val="single" w:sz="4" w:space="0" w:color="auto"/>
            </w:tcBorders>
            <w:noWrap/>
            <w:vAlign w:val="center"/>
            <w:hideMark/>
          </w:tcPr>
          <w:p w14:paraId="1118701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190DDE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D9E901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70A5E7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53D6666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348083E7" w14:textId="77777777" w:rsidTr="00FA490C">
        <w:trPr>
          <w:trHeight w:val="187"/>
          <w:jc w:val="center"/>
        </w:trPr>
        <w:tc>
          <w:tcPr>
            <w:tcW w:w="626" w:type="dxa"/>
            <w:tcBorders>
              <w:top w:val="nil"/>
              <w:left w:val="single" w:sz="4" w:space="0" w:color="auto"/>
              <w:bottom w:val="single" w:sz="4" w:space="0" w:color="auto"/>
              <w:right w:val="single" w:sz="4" w:space="0" w:color="auto"/>
            </w:tcBorders>
            <w:noWrap/>
            <w:vAlign w:val="center"/>
            <w:hideMark/>
          </w:tcPr>
          <w:p w14:paraId="5AFD317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PEU2</w:t>
            </w:r>
          </w:p>
        </w:tc>
        <w:tc>
          <w:tcPr>
            <w:tcW w:w="649" w:type="dxa"/>
            <w:tcBorders>
              <w:top w:val="nil"/>
              <w:left w:val="nil"/>
              <w:bottom w:val="single" w:sz="4" w:space="0" w:color="auto"/>
              <w:right w:val="single" w:sz="4" w:space="0" w:color="auto"/>
            </w:tcBorders>
            <w:noWrap/>
            <w:vAlign w:val="center"/>
            <w:hideMark/>
          </w:tcPr>
          <w:p w14:paraId="3E60B97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FB7EC6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DF469D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48DD2D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FDF867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1D36215B"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0,915</w:t>
            </w:r>
          </w:p>
        </w:tc>
        <w:tc>
          <w:tcPr>
            <w:tcW w:w="581" w:type="dxa"/>
            <w:tcBorders>
              <w:top w:val="nil"/>
              <w:left w:val="nil"/>
              <w:bottom w:val="single" w:sz="4" w:space="0" w:color="auto"/>
              <w:right w:val="single" w:sz="4" w:space="0" w:color="auto"/>
            </w:tcBorders>
            <w:noWrap/>
            <w:vAlign w:val="center"/>
            <w:hideMark/>
          </w:tcPr>
          <w:p w14:paraId="40AA544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1703F2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A336B5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1AA074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42E70A3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6786E681" w14:textId="77777777" w:rsidTr="00FA490C">
        <w:trPr>
          <w:trHeight w:val="119"/>
          <w:jc w:val="center"/>
        </w:trPr>
        <w:tc>
          <w:tcPr>
            <w:tcW w:w="626" w:type="dxa"/>
            <w:tcBorders>
              <w:top w:val="nil"/>
              <w:left w:val="single" w:sz="4" w:space="0" w:color="auto"/>
              <w:bottom w:val="single" w:sz="4" w:space="0" w:color="auto"/>
              <w:right w:val="single" w:sz="4" w:space="0" w:color="auto"/>
            </w:tcBorders>
            <w:noWrap/>
            <w:vAlign w:val="center"/>
            <w:hideMark/>
          </w:tcPr>
          <w:p w14:paraId="4151022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PEU3</w:t>
            </w:r>
          </w:p>
        </w:tc>
        <w:tc>
          <w:tcPr>
            <w:tcW w:w="649" w:type="dxa"/>
            <w:tcBorders>
              <w:top w:val="nil"/>
              <w:left w:val="nil"/>
              <w:bottom w:val="single" w:sz="4" w:space="0" w:color="auto"/>
              <w:right w:val="single" w:sz="4" w:space="0" w:color="auto"/>
            </w:tcBorders>
            <w:noWrap/>
            <w:vAlign w:val="center"/>
            <w:hideMark/>
          </w:tcPr>
          <w:p w14:paraId="5BCD0FE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4E6DF9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81B735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024131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2FD2E5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65E6FF3D"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0,965</w:t>
            </w:r>
          </w:p>
        </w:tc>
        <w:tc>
          <w:tcPr>
            <w:tcW w:w="581" w:type="dxa"/>
            <w:tcBorders>
              <w:top w:val="nil"/>
              <w:left w:val="nil"/>
              <w:bottom w:val="single" w:sz="4" w:space="0" w:color="auto"/>
              <w:right w:val="single" w:sz="4" w:space="0" w:color="auto"/>
            </w:tcBorders>
            <w:noWrap/>
            <w:vAlign w:val="center"/>
            <w:hideMark/>
          </w:tcPr>
          <w:p w14:paraId="69DAC63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8F3EE6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10D898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F62156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00DADE1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4407385B" w14:textId="77777777" w:rsidTr="00FA490C">
        <w:trPr>
          <w:trHeight w:val="222"/>
          <w:jc w:val="center"/>
        </w:trPr>
        <w:tc>
          <w:tcPr>
            <w:tcW w:w="626" w:type="dxa"/>
            <w:tcBorders>
              <w:top w:val="nil"/>
              <w:left w:val="single" w:sz="4" w:space="0" w:color="auto"/>
              <w:bottom w:val="single" w:sz="4" w:space="0" w:color="auto"/>
              <w:right w:val="single" w:sz="4" w:space="0" w:color="auto"/>
            </w:tcBorders>
            <w:noWrap/>
            <w:vAlign w:val="center"/>
            <w:hideMark/>
          </w:tcPr>
          <w:p w14:paraId="3D45CE0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PU1</w:t>
            </w:r>
          </w:p>
        </w:tc>
        <w:tc>
          <w:tcPr>
            <w:tcW w:w="649" w:type="dxa"/>
            <w:tcBorders>
              <w:top w:val="nil"/>
              <w:left w:val="nil"/>
              <w:bottom w:val="single" w:sz="4" w:space="0" w:color="auto"/>
              <w:right w:val="single" w:sz="4" w:space="0" w:color="auto"/>
            </w:tcBorders>
            <w:noWrap/>
            <w:vAlign w:val="center"/>
            <w:hideMark/>
          </w:tcPr>
          <w:p w14:paraId="39FD24A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F73F32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E44333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96E0EE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E3EEE7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1F50165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E75D4C8"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0,928</w:t>
            </w:r>
          </w:p>
        </w:tc>
        <w:tc>
          <w:tcPr>
            <w:tcW w:w="581" w:type="dxa"/>
            <w:tcBorders>
              <w:top w:val="nil"/>
              <w:left w:val="nil"/>
              <w:bottom w:val="single" w:sz="4" w:space="0" w:color="auto"/>
              <w:right w:val="single" w:sz="4" w:space="0" w:color="auto"/>
            </w:tcBorders>
            <w:noWrap/>
            <w:vAlign w:val="center"/>
            <w:hideMark/>
          </w:tcPr>
          <w:p w14:paraId="6970D9F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965D1D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230C08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63580D6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75D35904" w14:textId="77777777" w:rsidTr="00FA490C">
        <w:trPr>
          <w:trHeight w:val="139"/>
          <w:jc w:val="center"/>
        </w:trPr>
        <w:tc>
          <w:tcPr>
            <w:tcW w:w="626" w:type="dxa"/>
            <w:tcBorders>
              <w:top w:val="nil"/>
              <w:left w:val="single" w:sz="4" w:space="0" w:color="auto"/>
              <w:bottom w:val="single" w:sz="4" w:space="0" w:color="auto"/>
              <w:right w:val="single" w:sz="4" w:space="0" w:color="auto"/>
            </w:tcBorders>
            <w:noWrap/>
            <w:vAlign w:val="center"/>
            <w:hideMark/>
          </w:tcPr>
          <w:p w14:paraId="6409D24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PU2</w:t>
            </w:r>
          </w:p>
        </w:tc>
        <w:tc>
          <w:tcPr>
            <w:tcW w:w="649" w:type="dxa"/>
            <w:tcBorders>
              <w:top w:val="nil"/>
              <w:left w:val="nil"/>
              <w:bottom w:val="single" w:sz="4" w:space="0" w:color="auto"/>
              <w:right w:val="single" w:sz="4" w:space="0" w:color="auto"/>
            </w:tcBorders>
            <w:noWrap/>
            <w:vAlign w:val="center"/>
            <w:hideMark/>
          </w:tcPr>
          <w:p w14:paraId="67D4B1C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5B4094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6D51CF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8C6368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727D03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7D6B6D5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D4FD9D6"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0,950</w:t>
            </w:r>
          </w:p>
        </w:tc>
        <w:tc>
          <w:tcPr>
            <w:tcW w:w="581" w:type="dxa"/>
            <w:tcBorders>
              <w:top w:val="nil"/>
              <w:left w:val="nil"/>
              <w:bottom w:val="single" w:sz="4" w:space="0" w:color="auto"/>
              <w:right w:val="single" w:sz="4" w:space="0" w:color="auto"/>
            </w:tcBorders>
            <w:noWrap/>
            <w:vAlign w:val="center"/>
            <w:hideMark/>
          </w:tcPr>
          <w:p w14:paraId="1B64B83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1FAF44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37A6F1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5B054FC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63F5C89E" w14:textId="77777777" w:rsidTr="00FA490C">
        <w:trPr>
          <w:trHeight w:val="85"/>
          <w:jc w:val="center"/>
        </w:trPr>
        <w:tc>
          <w:tcPr>
            <w:tcW w:w="626" w:type="dxa"/>
            <w:tcBorders>
              <w:top w:val="nil"/>
              <w:left w:val="single" w:sz="4" w:space="0" w:color="auto"/>
              <w:bottom w:val="single" w:sz="4" w:space="0" w:color="auto"/>
              <w:right w:val="single" w:sz="4" w:space="0" w:color="auto"/>
            </w:tcBorders>
            <w:noWrap/>
            <w:vAlign w:val="center"/>
            <w:hideMark/>
          </w:tcPr>
          <w:p w14:paraId="480ADDB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PU3</w:t>
            </w:r>
          </w:p>
        </w:tc>
        <w:tc>
          <w:tcPr>
            <w:tcW w:w="649" w:type="dxa"/>
            <w:tcBorders>
              <w:top w:val="nil"/>
              <w:left w:val="nil"/>
              <w:bottom w:val="single" w:sz="4" w:space="0" w:color="auto"/>
              <w:right w:val="single" w:sz="4" w:space="0" w:color="auto"/>
            </w:tcBorders>
            <w:noWrap/>
            <w:vAlign w:val="center"/>
            <w:hideMark/>
          </w:tcPr>
          <w:p w14:paraId="63E8D20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5CD5B5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236C0F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994ECB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14AECE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026FE08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90600ED"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0,850</w:t>
            </w:r>
          </w:p>
        </w:tc>
        <w:tc>
          <w:tcPr>
            <w:tcW w:w="581" w:type="dxa"/>
            <w:tcBorders>
              <w:top w:val="nil"/>
              <w:left w:val="nil"/>
              <w:bottom w:val="single" w:sz="4" w:space="0" w:color="auto"/>
              <w:right w:val="single" w:sz="4" w:space="0" w:color="auto"/>
            </w:tcBorders>
            <w:noWrap/>
            <w:vAlign w:val="center"/>
            <w:hideMark/>
          </w:tcPr>
          <w:p w14:paraId="165E421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91958F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C77174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1FC5024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2CB79D50" w14:textId="77777777" w:rsidTr="00FA490C">
        <w:trPr>
          <w:trHeight w:val="188"/>
          <w:jc w:val="center"/>
        </w:trPr>
        <w:tc>
          <w:tcPr>
            <w:tcW w:w="626" w:type="dxa"/>
            <w:tcBorders>
              <w:top w:val="nil"/>
              <w:left w:val="single" w:sz="4" w:space="0" w:color="auto"/>
              <w:bottom w:val="single" w:sz="4" w:space="0" w:color="auto"/>
              <w:right w:val="single" w:sz="4" w:space="0" w:color="auto"/>
            </w:tcBorders>
            <w:noWrap/>
            <w:vAlign w:val="center"/>
            <w:hideMark/>
          </w:tcPr>
          <w:p w14:paraId="671E394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RD2</w:t>
            </w:r>
          </w:p>
        </w:tc>
        <w:tc>
          <w:tcPr>
            <w:tcW w:w="649" w:type="dxa"/>
            <w:tcBorders>
              <w:top w:val="nil"/>
              <w:left w:val="nil"/>
              <w:bottom w:val="single" w:sz="4" w:space="0" w:color="auto"/>
              <w:right w:val="single" w:sz="4" w:space="0" w:color="auto"/>
            </w:tcBorders>
            <w:noWrap/>
            <w:vAlign w:val="center"/>
            <w:hideMark/>
          </w:tcPr>
          <w:p w14:paraId="0D88378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DC61A1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3E4CAF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B4B25F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CFB820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57B7A9C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BF8CDF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3038AE6"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0,890</w:t>
            </w:r>
          </w:p>
        </w:tc>
        <w:tc>
          <w:tcPr>
            <w:tcW w:w="581" w:type="dxa"/>
            <w:tcBorders>
              <w:top w:val="nil"/>
              <w:left w:val="nil"/>
              <w:bottom w:val="single" w:sz="4" w:space="0" w:color="auto"/>
              <w:right w:val="single" w:sz="4" w:space="0" w:color="auto"/>
            </w:tcBorders>
            <w:noWrap/>
            <w:vAlign w:val="center"/>
            <w:hideMark/>
          </w:tcPr>
          <w:p w14:paraId="49F47C8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35A6B9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7EDE2ED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637C3659" w14:textId="77777777" w:rsidTr="00FA490C">
        <w:trPr>
          <w:trHeight w:val="133"/>
          <w:jc w:val="center"/>
        </w:trPr>
        <w:tc>
          <w:tcPr>
            <w:tcW w:w="626" w:type="dxa"/>
            <w:tcBorders>
              <w:top w:val="nil"/>
              <w:left w:val="single" w:sz="4" w:space="0" w:color="auto"/>
              <w:bottom w:val="single" w:sz="4" w:space="0" w:color="auto"/>
              <w:right w:val="single" w:sz="4" w:space="0" w:color="auto"/>
            </w:tcBorders>
            <w:noWrap/>
            <w:vAlign w:val="center"/>
            <w:hideMark/>
          </w:tcPr>
          <w:p w14:paraId="1B1ACA5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RD3</w:t>
            </w:r>
          </w:p>
        </w:tc>
        <w:tc>
          <w:tcPr>
            <w:tcW w:w="649" w:type="dxa"/>
            <w:tcBorders>
              <w:top w:val="nil"/>
              <w:left w:val="nil"/>
              <w:bottom w:val="single" w:sz="4" w:space="0" w:color="auto"/>
              <w:right w:val="single" w:sz="4" w:space="0" w:color="auto"/>
            </w:tcBorders>
            <w:noWrap/>
            <w:vAlign w:val="center"/>
            <w:hideMark/>
          </w:tcPr>
          <w:p w14:paraId="6DD097D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65DC3B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62AD8C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4CBA0F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2EAE69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089C236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907721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DB02832"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0,614</w:t>
            </w:r>
          </w:p>
        </w:tc>
        <w:tc>
          <w:tcPr>
            <w:tcW w:w="581" w:type="dxa"/>
            <w:tcBorders>
              <w:top w:val="nil"/>
              <w:left w:val="nil"/>
              <w:bottom w:val="single" w:sz="4" w:space="0" w:color="auto"/>
              <w:right w:val="single" w:sz="4" w:space="0" w:color="auto"/>
            </w:tcBorders>
            <w:noWrap/>
            <w:vAlign w:val="center"/>
            <w:hideMark/>
          </w:tcPr>
          <w:p w14:paraId="4A02E6E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C60CC2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5884389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2741A1EF" w14:textId="77777777" w:rsidTr="00FA490C">
        <w:trPr>
          <w:trHeight w:val="79"/>
          <w:jc w:val="center"/>
        </w:trPr>
        <w:tc>
          <w:tcPr>
            <w:tcW w:w="626" w:type="dxa"/>
            <w:tcBorders>
              <w:top w:val="nil"/>
              <w:left w:val="single" w:sz="4" w:space="0" w:color="auto"/>
              <w:bottom w:val="single" w:sz="4" w:space="0" w:color="auto"/>
              <w:right w:val="single" w:sz="4" w:space="0" w:color="auto"/>
            </w:tcBorders>
            <w:noWrap/>
            <w:vAlign w:val="center"/>
            <w:hideMark/>
          </w:tcPr>
          <w:p w14:paraId="2F3DDC5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SD1</w:t>
            </w:r>
          </w:p>
        </w:tc>
        <w:tc>
          <w:tcPr>
            <w:tcW w:w="649" w:type="dxa"/>
            <w:tcBorders>
              <w:top w:val="nil"/>
              <w:left w:val="nil"/>
              <w:bottom w:val="single" w:sz="4" w:space="0" w:color="auto"/>
              <w:right w:val="single" w:sz="4" w:space="0" w:color="auto"/>
            </w:tcBorders>
            <w:noWrap/>
            <w:vAlign w:val="center"/>
            <w:hideMark/>
          </w:tcPr>
          <w:p w14:paraId="733A873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76216C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90FD8E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002151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AF05CF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122C27F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305B7D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D6BC5F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A979543"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0,696</w:t>
            </w:r>
          </w:p>
        </w:tc>
        <w:tc>
          <w:tcPr>
            <w:tcW w:w="581" w:type="dxa"/>
            <w:tcBorders>
              <w:top w:val="nil"/>
              <w:left w:val="nil"/>
              <w:bottom w:val="single" w:sz="4" w:space="0" w:color="auto"/>
              <w:right w:val="single" w:sz="4" w:space="0" w:color="auto"/>
            </w:tcBorders>
            <w:noWrap/>
            <w:vAlign w:val="center"/>
            <w:hideMark/>
          </w:tcPr>
          <w:p w14:paraId="64460C1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6E49FB7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26C80749" w14:textId="77777777" w:rsidTr="00FA490C">
        <w:trPr>
          <w:trHeight w:val="181"/>
          <w:jc w:val="center"/>
        </w:trPr>
        <w:tc>
          <w:tcPr>
            <w:tcW w:w="626" w:type="dxa"/>
            <w:tcBorders>
              <w:top w:val="nil"/>
              <w:left w:val="single" w:sz="4" w:space="0" w:color="auto"/>
              <w:bottom w:val="single" w:sz="4" w:space="0" w:color="auto"/>
              <w:right w:val="single" w:sz="4" w:space="0" w:color="auto"/>
            </w:tcBorders>
            <w:noWrap/>
            <w:vAlign w:val="center"/>
            <w:hideMark/>
          </w:tcPr>
          <w:p w14:paraId="1BEE183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SD3</w:t>
            </w:r>
          </w:p>
        </w:tc>
        <w:tc>
          <w:tcPr>
            <w:tcW w:w="649" w:type="dxa"/>
            <w:tcBorders>
              <w:top w:val="nil"/>
              <w:left w:val="nil"/>
              <w:bottom w:val="single" w:sz="4" w:space="0" w:color="auto"/>
              <w:right w:val="single" w:sz="4" w:space="0" w:color="auto"/>
            </w:tcBorders>
            <w:noWrap/>
            <w:vAlign w:val="center"/>
            <w:hideMark/>
          </w:tcPr>
          <w:p w14:paraId="1824511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446FDE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286482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48AC87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B39AEB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6EF147E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960281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8EE8C4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287CFFD"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0,908</w:t>
            </w:r>
          </w:p>
        </w:tc>
        <w:tc>
          <w:tcPr>
            <w:tcW w:w="581" w:type="dxa"/>
            <w:tcBorders>
              <w:top w:val="nil"/>
              <w:left w:val="nil"/>
              <w:bottom w:val="single" w:sz="4" w:space="0" w:color="auto"/>
              <w:right w:val="single" w:sz="4" w:space="0" w:color="auto"/>
            </w:tcBorders>
            <w:noWrap/>
            <w:vAlign w:val="center"/>
            <w:hideMark/>
          </w:tcPr>
          <w:p w14:paraId="1F42FB1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67A7ADE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632271E9" w14:textId="77777777" w:rsidTr="00FA490C">
        <w:trPr>
          <w:trHeight w:val="127"/>
          <w:jc w:val="center"/>
        </w:trPr>
        <w:tc>
          <w:tcPr>
            <w:tcW w:w="626" w:type="dxa"/>
            <w:tcBorders>
              <w:top w:val="nil"/>
              <w:left w:val="single" w:sz="4" w:space="0" w:color="auto"/>
              <w:bottom w:val="single" w:sz="4" w:space="0" w:color="auto"/>
              <w:right w:val="single" w:sz="4" w:space="0" w:color="auto"/>
            </w:tcBorders>
            <w:noWrap/>
            <w:vAlign w:val="center"/>
            <w:hideMark/>
          </w:tcPr>
          <w:p w14:paraId="62CC391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SU1</w:t>
            </w:r>
          </w:p>
        </w:tc>
        <w:tc>
          <w:tcPr>
            <w:tcW w:w="649" w:type="dxa"/>
            <w:tcBorders>
              <w:top w:val="nil"/>
              <w:left w:val="nil"/>
              <w:bottom w:val="single" w:sz="4" w:space="0" w:color="auto"/>
              <w:right w:val="single" w:sz="4" w:space="0" w:color="auto"/>
            </w:tcBorders>
            <w:noWrap/>
            <w:vAlign w:val="center"/>
            <w:hideMark/>
          </w:tcPr>
          <w:p w14:paraId="4FB7CCD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93A8D5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64CA9F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620D8B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526037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3E5F240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2F4E9F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8BFA98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BD6835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F7A8E42"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0,825</w:t>
            </w:r>
          </w:p>
        </w:tc>
        <w:tc>
          <w:tcPr>
            <w:tcW w:w="653" w:type="dxa"/>
            <w:tcBorders>
              <w:top w:val="nil"/>
              <w:left w:val="nil"/>
              <w:bottom w:val="single" w:sz="4" w:space="0" w:color="auto"/>
              <w:right w:val="single" w:sz="4" w:space="0" w:color="auto"/>
            </w:tcBorders>
            <w:noWrap/>
            <w:vAlign w:val="center"/>
            <w:hideMark/>
          </w:tcPr>
          <w:p w14:paraId="6BB03D0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4F6AFD75" w14:textId="77777777" w:rsidTr="00FA490C">
        <w:trPr>
          <w:trHeight w:val="87"/>
          <w:jc w:val="center"/>
        </w:trPr>
        <w:tc>
          <w:tcPr>
            <w:tcW w:w="626" w:type="dxa"/>
            <w:tcBorders>
              <w:top w:val="nil"/>
              <w:left w:val="single" w:sz="4" w:space="0" w:color="auto"/>
              <w:bottom w:val="single" w:sz="4" w:space="0" w:color="auto"/>
              <w:right w:val="single" w:sz="4" w:space="0" w:color="auto"/>
            </w:tcBorders>
            <w:noWrap/>
            <w:vAlign w:val="center"/>
            <w:hideMark/>
          </w:tcPr>
          <w:p w14:paraId="3B78EA5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SU2</w:t>
            </w:r>
          </w:p>
        </w:tc>
        <w:tc>
          <w:tcPr>
            <w:tcW w:w="649" w:type="dxa"/>
            <w:tcBorders>
              <w:top w:val="nil"/>
              <w:left w:val="nil"/>
              <w:bottom w:val="single" w:sz="4" w:space="0" w:color="auto"/>
              <w:right w:val="single" w:sz="4" w:space="0" w:color="auto"/>
            </w:tcBorders>
            <w:noWrap/>
            <w:vAlign w:val="center"/>
            <w:hideMark/>
          </w:tcPr>
          <w:p w14:paraId="28C3A8C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52EE6E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35E365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057877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8F3B9B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692970C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5D8A2C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2E9FC1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5780C8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985E758"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0,944</w:t>
            </w:r>
          </w:p>
        </w:tc>
        <w:tc>
          <w:tcPr>
            <w:tcW w:w="653" w:type="dxa"/>
            <w:tcBorders>
              <w:top w:val="nil"/>
              <w:left w:val="nil"/>
              <w:bottom w:val="single" w:sz="4" w:space="0" w:color="auto"/>
              <w:right w:val="single" w:sz="4" w:space="0" w:color="auto"/>
            </w:tcBorders>
            <w:noWrap/>
            <w:vAlign w:val="center"/>
            <w:hideMark/>
          </w:tcPr>
          <w:p w14:paraId="0108F35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7524AE9B" w14:textId="77777777" w:rsidTr="00FA490C">
        <w:trPr>
          <w:trHeight w:val="176"/>
          <w:jc w:val="center"/>
        </w:trPr>
        <w:tc>
          <w:tcPr>
            <w:tcW w:w="626" w:type="dxa"/>
            <w:tcBorders>
              <w:top w:val="nil"/>
              <w:left w:val="single" w:sz="4" w:space="0" w:color="auto"/>
              <w:bottom w:val="single" w:sz="4" w:space="0" w:color="auto"/>
              <w:right w:val="single" w:sz="4" w:space="0" w:color="auto"/>
            </w:tcBorders>
            <w:noWrap/>
            <w:vAlign w:val="center"/>
            <w:hideMark/>
          </w:tcPr>
          <w:p w14:paraId="568A509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SU3</w:t>
            </w:r>
          </w:p>
        </w:tc>
        <w:tc>
          <w:tcPr>
            <w:tcW w:w="649" w:type="dxa"/>
            <w:tcBorders>
              <w:top w:val="nil"/>
              <w:left w:val="nil"/>
              <w:bottom w:val="single" w:sz="4" w:space="0" w:color="auto"/>
              <w:right w:val="single" w:sz="4" w:space="0" w:color="auto"/>
            </w:tcBorders>
            <w:noWrap/>
            <w:vAlign w:val="center"/>
            <w:hideMark/>
          </w:tcPr>
          <w:p w14:paraId="1342830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9AA6D86"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A38ABC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B230C7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AA23840"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1C54D53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D84F41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0946D3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92EE1F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69FE532"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0,762</w:t>
            </w:r>
          </w:p>
        </w:tc>
        <w:tc>
          <w:tcPr>
            <w:tcW w:w="653" w:type="dxa"/>
            <w:tcBorders>
              <w:top w:val="nil"/>
              <w:left w:val="nil"/>
              <w:bottom w:val="single" w:sz="4" w:space="0" w:color="auto"/>
              <w:right w:val="single" w:sz="4" w:space="0" w:color="auto"/>
            </w:tcBorders>
            <w:noWrap/>
            <w:vAlign w:val="center"/>
            <w:hideMark/>
          </w:tcPr>
          <w:p w14:paraId="1F28A3E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r>
      <w:tr w:rsidR="00865887" w:rsidRPr="00865887" w14:paraId="1FAD9567" w14:textId="77777777" w:rsidTr="00FA490C">
        <w:trPr>
          <w:trHeight w:val="149"/>
          <w:jc w:val="center"/>
        </w:trPr>
        <w:tc>
          <w:tcPr>
            <w:tcW w:w="626" w:type="dxa"/>
            <w:tcBorders>
              <w:top w:val="nil"/>
              <w:left w:val="single" w:sz="4" w:space="0" w:color="auto"/>
              <w:bottom w:val="single" w:sz="4" w:space="0" w:color="auto"/>
              <w:right w:val="single" w:sz="4" w:space="0" w:color="auto"/>
            </w:tcBorders>
            <w:noWrap/>
            <w:vAlign w:val="center"/>
            <w:hideMark/>
          </w:tcPr>
          <w:p w14:paraId="1B4B5A69"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TM1</w:t>
            </w:r>
          </w:p>
        </w:tc>
        <w:tc>
          <w:tcPr>
            <w:tcW w:w="649" w:type="dxa"/>
            <w:tcBorders>
              <w:top w:val="nil"/>
              <w:left w:val="nil"/>
              <w:bottom w:val="single" w:sz="4" w:space="0" w:color="auto"/>
              <w:right w:val="single" w:sz="4" w:space="0" w:color="auto"/>
            </w:tcBorders>
            <w:noWrap/>
            <w:vAlign w:val="center"/>
            <w:hideMark/>
          </w:tcPr>
          <w:p w14:paraId="34D8296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3B994F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1955A5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9B7B0CB"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70638E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24C1077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C4890D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6E94074"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D5A6C6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0FD38C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3D772AB1"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0,610</w:t>
            </w:r>
          </w:p>
        </w:tc>
      </w:tr>
      <w:tr w:rsidR="00865887" w:rsidRPr="00865887" w14:paraId="77A08E2C" w14:textId="77777777" w:rsidTr="00FA490C">
        <w:trPr>
          <w:trHeight w:val="95"/>
          <w:jc w:val="center"/>
        </w:trPr>
        <w:tc>
          <w:tcPr>
            <w:tcW w:w="626" w:type="dxa"/>
            <w:tcBorders>
              <w:top w:val="nil"/>
              <w:left w:val="single" w:sz="4" w:space="0" w:color="auto"/>
              <w:bottom w:val="single" w:sz="4" w:space="0" w:color="auto"/>
              <w:right w:val="single" w:sz="4" w:space="0" w:color="auto"/>
            </w:tcBorders>
            <w:noWrap/>
            <w:vAlign w:val="center"/>
            <w:hideMark/>
          </w:tcPr>
          <w:p w14:paraId="614966B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TM2</w:t>
            </w:r>
          </w:p>
        </w:tc>
        <w:tc>
          <w:tcPr>
            <w:tcW w:w="649" w:type="dxa"/>
            <w:tcBorders>
              <w:top w:val="nil"/>
              <w:left w:val="nil"/>
              <w:bottom w:val="single" w:sz="4" w:space="0" w:color="auto"/>
              <w:right w:val="single" w:sz="4" w:space="0" w:color="auto"/>
            </w:tcBorders>
            <w:noWrap/>
            <w:vAlign w:val="center"/>
            <w:hideMark/>
          </w:tcPr>
          <w:p w14:paraId="57F71DB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3E3C43D5"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903255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8BD123C"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871838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05CEC18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67E2634D"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308815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8562CC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0D0005F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54F289E2"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0,694</w:t>
            </w:r>
          </w:p>
        </w:tc>
      </w:tr>
      <w:tr w:rsidR="00865887" w:rsidRPr="00865887" w14:paraId="293C88C8" w14:textId="77777777" w:rsidTr="00FA490C">
        <w:trPr>
          <w:trHeight w:val="198"/>
          <w:jc w:val="center"/>
        </w:trPr>
        <w:tc>
          <w:tcPr>
            <w:tcW w:w="626" w:type="dxa"/>
            <w:tcBorders>
              <w:top w:val="nil"/>
              <w:left w:val="single" w:sz="4" w:space="0" w:color="auto"/>
              <w:bottom w:val="single" w:sz="4" w:space="0" w:color="auto"/>
              <w:right w:val="single" w:sz="4" w:space="0" w:color="auto"/>
            </w:tcBorders>
            <w:noWrap/>
            <w:vAlign w:val="center"/>
            <w:hideMark/>
          </w:tcPr>
          <w:p w14:paraId="657B1D7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TM3</w:t>
            </w:r>
          </w:p>
        </w:tc>
        <w:tc>
          <w:tcPr>
            <w:tcW w:w="649" w:type="dxa"/>
            <w:tcBorders>
              <w:top w:val="nil"/>
              <w:left w:val="nil"/>
              <w:bottom w:val="single" w:sz="4" w:space="0" w:color="auto"/>
              <w:right w:val="single" w:sz="4" w:space="0" w:color="auto"/>
            </w:tcBorders>
            <w:noWrap/>
            <w:vAlign w:val="center"/>
            <w:hideMark/>
          </w:tcPr>
          <w:p w14:paraId="3F26B5F3"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B1F02F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FC0C551"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215EB89A"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49DCAF4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4" w:type="dxa"/>
            <w:tcBorders>
              <w:top w:val="nil"/>
              <w:left w:val="nil"/>
              <w:bottom w:val="single" w:sz="4" w:space="0" w:color="auto"/>
              <w:right w:val="single" w:sz="4" w:space="0" w:color="auto"/>
            </w:tcBorders>
            <w:noWrap/>
            <w:vAlign w:val="center"/>
            <w:hideMark/>
          </w:tcPr>
          <w:p w14:paraId="323E287E"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15A4257F"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553F23B2"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2494418"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581" w:type="dxa"/>
            <w:tcBorders>
              <w:top w:val="nil"/>
              <w:left w:val="nil"/>
              <w:bottom w:val="single" w:sz="4" w:space="0" w:color="auto"/>
              <w:right w:val="single" w:sz="4" w:space="0" w:color="auto"/>
            </w:tcBorders>
            <w:noWrap/>
            <w:vAlign w:val="center"/>
            <w:hideMark/>
          </w:tcPr>
          <w:p w14:paraId="7FC64427" w14:textId="77777777" w:rsidR="00865887" w:rsidRPr="00865887" w:rsidRDefault="00865887" w:rsidP="00865887">
            <w:pPr>
              <w:spacing w:after="0" w:line="216" w:lineRule="auto"/>
              <w:rPr>
                <w:rFonts w:eastAsia="Times New Roman"/>
                <w:bCs/>
                <w:sz w:val="16"/>
                <w:szCs w:val="16"/>
                <w:lang w:eastAsia="id-ID"/>
              </w:rPr>
            </w:pPr>
            <w:r w:rsidRPr="00865887">
              <w:rPr>
                <w:rFonts w:eastAsia="Times New Roman"/>
                <w:bCs/>
                <w:sz w:val="16"/>
                <w:szCs w:val="16"/>
                <w:lang w:eastAsia="id-ID"/>
              </w:rPr>
              <w:t> </w:t>
            </w:r>
          </w:p>
        </w:tc>
        <w:tc>
          <w:tcPr>
            <w:tcW w:w="653" w:type="dxa"/>
            <w:tcBorders>
              <w:top w:val="nil"/>
              <w:left w:val="nil"/>
              <w:bottom w:val="single" w:sz="4" w:space="0" w:color="auto"/>
              <w:right w:val="single" w:sz="4" w:space="0" w:color="auto"/>
            </w:tcBorders>
            <w:noWrap/>
            <w:vAlign w:val="center"/>
            <w:hideMark/>
          </w:tcPr>
          <w:p w14:paraId="74317AAF" w14:textId="77777777" w:rsidR="00865887" w:rsidRPr="00865887" w:rsidRDefault="00865887" w:rsidP="00865887">
            <w:pPr>
              <w:spacing w:after="0" w:line="216" w:lineRule="auto"/>
              <w:jc w:val="right"/>
              <w:rPr>
                <w:rFonts w:eastAsia="Times New Roman"/>
                <w:bCs/>
                <w:sz w:val="16"/>
                <w:szCs w:val="16"/>
                <w:lang w:eastAsia="id-ID"/>
              </w:rPr>
            </w:pPr>
            <w:r w:rsidRPr="00865887">
              <w:rPr>
                <w:rFonts w:eastAsia="Times New Roman"/>
                <w:bCs/>
                <w:sz w:val="16"/>
                <w:szCs w:val="16"/>
                <w:lang w:eastAsia="id-ID"/>
              </w:rPr>
              <w:t>0,830</w:t>
            </w:r>
          </w:p>
        </w:tc>
      </w:tr>
    </w:tbl>
    <w:p w14:paraId="4AC81488" w14:textId="78C88F80" w:rsidR="00F40FB7" w:rsidRDefault="00F40FB7" w:rsidP="003F7800">
      <w:pPr>
        <w:pStyle w:val="NormalWeb"/>
        <w:spacing w:before="0" w:beforeAutospacing="0" w:after="0" w:afterAutospacing="0"/>
        <w:ind w:left="284" w:firstLine="426"/>
        <w:jc w:val="both"/>
        <w:rPr>
          <w:sz w:val="20"/>
          <w:szCs w:val="20"/>
        </w:rPr>
      </w:pPr>
    </w:p>
    <w:p w14:paraId="4136297F" w14:textId="77777777" w:rsidR="00F40FB7" w:rsidRDefault="00F40FB7" w:rsidP="003F7800">
      <w:pPr>
        <w:pStyle w:val="NormalWeb"/>
        <w:spacing w:before="0" w:beforeAutospacing="0" w:after="0" w:afterAutospacing="0"/>
        <w:ind w:left="284" w:firstLine="426"/>
        <w:jc w:val="both"/>
        <w:rPr>
          <w:sz w:val="20"/>
          <w:szCs w:val="20"/>
        </w:rPr>
      </w:pPr>
      <w:bookmarkStart w:id="0" w:name="_GoBack"/>
      <w:bookmarkEnd w:id="0"/>
    </w:p>
    <w:p w14:paraId="3ECC392A" w14:textId="0FD3C8B9" w:rsidR="00695913" w:rsidRDefault="00F83CA9" w:rsidP="003F7800">
      <w:pPr>
        <w:pStyle w:val="NormalWeb"/>
        <w:spacing w:before="0" w:beforeAutospacing="0" w:after="0" w:afterAutospacing="0"/>
        <w:ind w:left="284" w:firstLine="426"/>
        <w:jc w:val="both"/>
        <w:rPr>
          <w:sz w:val="20"/>
          <w:szCs w:val="20"/>
        </w:rPr>
      </w:pPr>
      <w:r w:rsidRPr="00F83CA9">
        <w:rPr>
          <w:sz w:val="20"/>
          <w:szCs w:val="20"/>
        </w:rPr>
        <w:t xml:space="preserve">Pengujian </w:t>
      </w:r>
      <w:r w:rsidRPr="00F22CA4">
        <w:rPr>
          <w:i/>
          <w:sz w:val="20"/>
          <w:szCs w:val="20"/>
        </w:rPr>
        <w:t>discriminat validity</w:t>
      </w:r>
      <w:r w:rsidRPr="00F83CA9">
        <w:rPr>
          <w:sz w:val="20"/>
          <w:szCs w:val="20"/>
        </w:rPr>
        <w:t xml:space="preserve"> dilakukan dengan </w:t>
      </w:r>
      <w:r w:rsidR="00695913">
        <w:rPr>
          <w:sz w:val="20"/>
          <w:szCs w:val="20"/>
          <w:lang w:val="id-ID"/>
        </w:rPr>
        <w:t>m</w:t>
      </w:r>
      <w:r w:rsidRPr="00F83CA9">
        <w:rPr>
          <w:sz w:val="20"/>
          <w:szCs w:val="20"/>
        </w:rPr>
        <w:t xml:space="preserve">embandingkan nilai </w:t>
      </w:r>
      <w:r w:rsidRPr="00695913">
        <w:rPr>
          <w:i/>
          <w:sz w:val="20"/>
          <w:szCs w:val="20"/>
        </w:rPr>
        <w:t>cross loading</w:t>
      </w:r>
      <w:r w:rsidR="00695913">
        <w:rPr>
          <w:sz w:val="20"/>
          <w:szCs w:val="20"/>
        </w:rPr>
        <w:t xml:space="preserve">. </w:t>
      </w:r>
      <w:r w:rsidRPr="00F83CA9">
        <w:rPr>
          <w:sz w:val="20"/>
          <w:szCs w:val="20"/>
        </w:rPr>
        <w:t xml:space="preserve">Kuisioner ini telah memenuhi syarat tersebut dikarenakan nilai </w:t>
      </w:r>
      <w:r w:rsidRPr="00695913">
        <w:rPr>
          <w:i/>
          <w:sz w:val="20"/>
          <w:szCs w:val="20"/>
        </w:rPr>
        <w:t>cross loading</w:t>
      </w:r>
      <w:r w:rsidRPr="00F83CA9">
        <w:rPr>
          <w:sz w:val="20"/>
          <w:szCs w:val="20"/>
        </w:rPr>
        <w:t xml:space="preserve"> dibawah nilai </w:t>
      </w:r>
      <w:r w:rsidR="00A01C9D">
        <w:rPr>
          <w:i/>
          <w:sz w:val="20"/>
          <w:szCs w:val="20"/>
        </w:rPr>
        <w:t xml:space="preserve">loading </w:t>
      </w:r>
      <w:r w:rsidRPr="00695913">
        <w:rPr>
          <w:i/>
          <w:sz w:val="20"/>
          <w:szCs w:val="20"/>
        </w:rPr>
        <w:t>factor</w:t>
      </w:r>
      <w:r w:rsidRPr="00F83CA9">
        <w:rPr>
          <w:sz w:val="20"/>
          <w:szCs w:val="20"/>
        </w:rPr>
        <w:t xml:space="preserve">. </w:t>
      </w:r>
    </w:p>
    <w:p w14:paraId="3C70C4E7" w14:textId="54F05095" w:rsidR="00F83CA9" w:rsidRDefault="00F83CA9" w:rsidP="008B250F">
      <w:pPr>
        <w:pStyle w:val="NormalWeb"/>
        <w:spacing w:before="0" w:beforeAutospacing="0" w:after="120" w:afterAutospacing="0"/>
        <w:ind w:left="284" w:firstLine="425"/>
        <w:jc w:val="both"/>
        <w:rPr>
          <w:sz w:val="20"/>
          <w:szCs w:val="20"/>
        </w:rPr>
      </w:pPr>
      <w:r w:rsidRPr="00F83CA9">
        <w:rPr>
          <w:sz w:val="20"/>
          <w:szCs w:val="20"/>
        </w:rPr>
        <w:t xml:space="preserve">Pengujian reliabilitas konstruk diukur dengan menggunakan dua kriteria yaitu dengan </w:t>
      </w:r>
      <w:r w:rsidRPr="00F83CA9">
        <w:rPr>
          <w:i/>
          <w:sz w:val="20"/>
          <w:szCs w:val="20"/>
        </w:rPr>
        <w:t>composite reliability</w:t>
      </w:r>
      <w:r w:rsidR="00695913">
        <w:rPr>
          <w:sz w:val="20"/>
          <w:szCs w:val="20"/>
        </w:rPr>
        <w:t xml:space="preserve"> </w:t>
      </w:r>
      <w:r w:rsidRPr="00F83CA9">
        <w:rPr>
          <w:sz w:val="20"/>
          <w:szCs w:val="20"/>
        </w:rPr>
        <w:t xml:space="preserve">dan </w:t>
      </w:r>
      <w:r w:rsidRPr="00F83CA9">
        <w:rPr>
          <w:i/>
          <w:sz w:val="20"/>
          <w:szCs w:val="20"/>
        </w:rPr>
        <w:t>cronbach alpha</w:t>
      </w:r>
      <w:r w:rsidRPr="00F83CA9">
        <w:rPr>
          <w:sz w:val="20"/>
          <w:szCs w:val="20"/>
        </w:rPr>
        <w:t xml:space="preserve"> dari blok yang mengukur konstruk. Konstruk dinyatakan reliabel jika nilai </w:t>
      </w:r>
      <w:r w:rsidRPr="00F83CA9">
        <w:rPr>
          <w:i/>
          <w:sz w:val="20"/>
          <w:szCs w:val="20"/>
        </w:rPr>
        <w:t>composite reliability</w:t>
      </w:r>
      <w:r w:rsidRPr="00F83CA9">
        <w:rPr>
          <w:sz w:val="20"/>
          <w:szCs w:val="20"/>
        </w:rPr>
        <w:t xml:space="preserve"> </w:t>
      </w:r>
      <w:r w:rsidRPr="00F83CA9">
        <w:rPr>
          <w:i/>
          <w:sz w:val="20"/>
          <w:szCs w:val="20"/>
          <w:lang w:val="id-ID"/>
        </w:rPr>
        <w:t>coefficients</w:t>
      </w:r>
      <w:r w:rsidRPr="00F83CA9">
        <w:rPr>
          <w:sz w:val="20"/>
          <w:szCs w:val="20"/>
        </w:rPr>
        <w:t xml:space="preserve"> dan </w:t>
      </w:r>
      <w:r w:rsidRPr="00F83CA9">
        <w:rPr>
          <w:i/>
          <w:sz w:val="20"/>
          <w:szCs w:val="20"/>
        </w:rPr>
        <w:t>cronbach alpha</w:t>
      </w:r>
      <w:r>
        <w:rPr>
          <w:sz w:val="20"/>
          <w:szCs w:val="20"/>
          <w:lang w:val="id-ID"/>
        </w:rPr>
        <w:t xml:space="preserve"> </w:t>
      </w:r>
      <w:r w:rsidRPr="00F83CA9">
        <w:rPr>
          <w:i/>
          <w:sz w:val="20"/>
          <w:szCs w:val="20"/>
          <w:lang w:val="id-ID"/>
        </w:rPr>
        <w:t>coefficients</w:t>
      </w:r>
      <w:r w:rsidRPr="00F83CA9">
        <w:rPr>
          <w:sz w:val="20"/>
          <w:szCs w:val="20"/>
        </w:rPr>
        <w:t xml:space="preserve"> diatas 0,70. </w:t>
      </w:r>
    </w:p>
    <w:p w14:paraId="4A390D4E" w14:textId="14DFED55" w:rsidR="00F40FB7" w:rsidRPr="00D461FD" w:rsidRDefault="00F40FB7" w:rsidP="0094689B">
      <w:pPr>
        <w:pStyle w:val="NormalWeb"/>
        <w:spacing w:before="0" w:beforeAutospacing="0" w:after="0" w:afterAutospacing="0" w:line="360" w:lineRule="auto"/>
        <w:jc w:val="center"/>
        <w:rPr>
          <w:sz w:val="20"/>
          <w:szCs w:val="20"/>
        </w:rPr>
      </w:pPr>
      <w:r>
        <w:rPr>
          <w:sz w:val="20"/>
          <w:szCs w:val="20"/>
        </w:rPr>
        <w:t xml:space="preserve">Tabel </w:t>
      </w:r>
      <w:r w:rsidR="0094689B">
        <w:rPr>
          <w:sz w:val="20"/>
          <w:szCs w:val="20"/>
          <w:lang w:val="id-ID"/>
        </w:rPr>
        <w:t>4</w:t>
      </w:r>
      <w:r w:rsidRPr="00CE1377">
        <w:rPr>
          <w:sz w:val="20"/>
          <w:szCs w:val="20"/>
        </w:rPr>
        <w:t xml:space="preserve"> </w:t>
      </w:r>
      <w:r w:rsidRPr="00865887">
        <w:rPr>
          <w:i/>
          <w:sz w:val="20"/>
          <w:szCs w:val="20"/>
        </w:rPr>
        <w:t>Composite Reliability</w:t>
      </w:r>
      <w:r w:rsidRPr="00D461FD">
        <w:rPr>
          <w:sz w:val="20"/>
          <w:szCs w:val="20"/>
        </w:rPr>
        <w:t xml:space="preserve"> dan </w:t>
      </w:r>
      <w:r w:rsidRPr="00865887">
        <w:rPr>
          <w:i/>
          <w:sz w:val="20"/>
          <w:szCs w:val="20"/>
        </w:rPr>
        <w:t>Cronbach Alpha</w:t>
      </w:r>
    </w:p>
    <w:tbl>
      <w:tblPr>
        <w:tblW w:w="4678" w:type="dxa"/>
        <w:jc w:val="center"/>
        <w:tblBorders>
          <w:top w:val="single" w:sz="4" w:space="0" w:color="auto"/>
          <w:bottom w:val="single" w:sz="4" w:space="0" w:color="auto"/>
        </w:tblBorders>
        <w:tblLook w:val="04A0" w:firstRow="1" w:lastRow="0" w:firstColumn="1" w:lastColumn="0" w:noHBand="0" w:noVBand="1"/>
      </w:tblPr>
      <w:tblGrid>
        <w:gridCol w:w="850"/>
        <w:gridCol w:w="1843"/>
        <w:gridCol w:w="1985"/>
      </w:tblGrid>
      <w:tr w:rsidR="00D461FD" w:rsidRPr="00D461FD" w14:paraId="17379B0E" w14:textId="77777777" w:rsidTr="008B250F">
        <w:trPr>
          <w:trHeight w:val="300"/>
          <w:jc w:val="center"/>
        </w:trPr>
        <w:tc>
          <w:tcPr>
            <w:tcW w:w="850" w:type="dxa"/>
            <w:tcBorders>
              <w:top w:val="single" w:sz="4" w:space="0" w:color="auto"/>
              <w:bottom w:val="single" w:sz="4" w:space="0" w:color="auto"/>
            </w:tcBorders>
            <w:noWrap/>
            <w:vAlign w:val="center"/>
            <w:hideMark/>
          </w:tcPr>
          <w:p w14:paraId="2AB9C803" w14:textId="77777777" w:rsidR="00D461FD" w:rsidRPr="008B250F" w:rsidRDefault="00D461FD" w:rsidP="008B250F">
            <w:pPr>
              <w:spacing w:after="0" w:line="216" w:lineRule="auto"/>
              <w:rPr>
                <w:rFonts w:ascii="Times New Roman" w:hAnsi="Times New Roman" w:cs="Times New Roman"/>
                <w:sz w:val="20"/>
                <w:szCs w:val="20"/>
              </w:rPr>
            </w:pPr>
          </w:p>
        </w:tc>
        <w:tc>
          <w:tcPr>
            <w:tcW w:w="1843" w:type="dxa"/>
            <w:tcBorders>
              <w:top w:val="single" w:sz="4" w:space="0" w:color="auto"/>
              <w:bottom w:val="single" w:sz="4" w:space="0" w:color="auto"/>
            </w:tcBorders>
            <w:noWrap/>
            <w:vAlign w:val="center"/>
            <w:hideMark/>
          </w:tcPr>
          <w:p w14:paraId="343AF408" w14:textId="77777777" w:rsidR="00D461FD" w:rsidRPr="008B250F" w:rsidRDefault="00D461FD" w:rsidP="008B250F">
            <w:pPr>
              <w:spacing w:after="0" w:line="216" w:lineRule="auto"/>
              <w:jc w:val="center"/>
              <w:rPr>
                <w:rFonts w:ascii="Times New Roman" w:eastAsia="Times New Roman" w:hAnsi="Times New Roman" w:cs="Times New Roman"/>
                <w:bCs/>
                <w:i/>
                <w:sz w:val="20"/>
                <w:szCs w:val="20"/>
              </w:rPr>
            </w:pPr>
            <w:r w:rsidRPr="008B250F">
              <w:rPr>
                <w:rFonts w:ascii="Times New Roman" w:eastAsia="Times New Roman" w:hAnsi="Times New Roman" w:cs="Times New Roman"/>
                <w:bCs/>
                <w:i/>
                <w:sz w:val="20"/>
                <w:szCs w:val="20"/>
              </w:rPr>
              <w:t>Cronbach's Alpha</w:t>
            </w:r>
          </w:p>
        </w:tc>
        <w:tc>
          <w:tcPr>
            <w:tcW w:w="1985" w:type="dxa"/>
            <w:tcBorders>
              <w:top w:val="single" w:sz="4" w:space="0" w:color="auto"/>
              <w:bottom w:val="single" w:sz="4" w:space="0" w:color="auto"/>
            </w:tcBorders>
            <w:vAlign w:val="center"/>
            <w:hideMark/>
          </w:tcPr>
          <w:p w14:paraId="54B0A1AF" w14:textId="77777777" w:rsidR="00D461FD" w:rsidRPr="008B250F" w:rsidRDefault="00D461FD" w:rsidP="008B250F">
            <w:pPr>
              <w:spacing w:after="0" w:line="216" w:lineRule="auto"/>
              <w:jc w:val="center"/>
              <w:rPr>
                <w:rFonts w:ascii="Times New Roman" w:eastAsia="Times New Roman" w:hAnsi="Times New Roman" w:cs="Times New Roman"/>
                <w:bCs/>
                <w:i/>
                <w:sz w:val="20"/>
                <w:szCs w:val="20"/>
              </w:rPr>
            </w:pPr>
            <w:r w:rsidRPr="008B250F">
              <w:rPr>
                <w:rFonts w:ascii="Times New Roman" w:eastAsia="Times New Roman" w:hAnsi="Times New Roman" w:cs="Times New Roman"/>
                <w:bCs/>
                <w:i/>
                <w:sz w:val="20"/>
                <w:szCs w:val="20"/>
              </w:rPr>
              <w:t>Composite Reliability</w:t>
            </w:r>
          </w:p>
        </w:tc>
      </w:tr>
      <w:tr w:rsidR="00D461FD" w:rsidRPr="00D461FD" w14:paraId="4F4351A2" w14:textId="77777777" w:rsidTr="008B250F">
        <w:trPr>
          <w:trHeight w:val="249"/>
          <w:jc w:val="center"/>
        </w:trPr>
        <w:tc>
          <w:tcPr>
            <w:tcW w:w="850" w:type="dxa"/>
            <w:tcBorders>
              <w:top w:val="single" w:sz="4" w:space="0" w:color="auto"/>
            </w:tcBorders>
            <w:noWrap/>
            <w:vAlign w:val="center"/>
            <w:hideMark/>
          </w:tcPr>
          <w:p w14:paraId="4B4431D1"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COM</w:t>
            </w:r>
          </w:p>
        </w:tc>
        <w:tc>
          <w:tcPr>
            <w:tcW w:w="1843" w:type="dxa"/>
            <w:tcBorders>
              <w:top w:val="single" w:sz="4" w:space="0" w:color="auto"/>
            </w:tcBorders>
            <w:noWrap/>
            <w:vAlign w:val="center"/>
            <w:hideMark/>
          </w:tcPr>
          <w:p w14:paraId="1237EE94"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0,831</w:t>
            </w:r>
          </w:p>
        </w:tc>
        <w:tc>
          <w:tcPr>
            <w:tcW w:w="1985" w:type="dxa"/>
            <w:tcBorders>
              <w:top w:val="single" w:sz="4" w:space="0" w:color="auto"/>
            </w:tcBorders>
            <w:vAlign w:val="center"/>
            <w:hideMark/>
          </w:tcPr>
          <w:p w14:paraId="06C85A78"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0,899</w:t>
            </w:r>
          </w:p>
        </w:tc>
      </w:tr>
      <w:tr w:rsidR="00D461FD" w:rsidRPr="00D461FD" w14:paraId="78377E60" w14:textId="77777777" w:rsidTr="008B250F">
        <w:trPr>
          <w:trHeight w:val="149"/>
          <w:jc w:val="center"/>
        </w:trPr>
        <w:tc>
          <w:tcPr>
            <w:tcW w:w="850" w:type="dxa"/>
            <w:noWrap/>
            <w:vAlign w:val="center"/>
            <w:hideMark/>
          </w:tcPr>
          <w:p w14:paraId="649F9BDA"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FC</w:t>
            </w:r>
          </w:p>
        </w:tc>
        <w:tc>
          <w:tcPr>
            <w:tcW w:w="1843" w:type="dxa"/>
            <w:noWrap/>
            <w:vAlign w:val="center"/>
            <w:hideMark/>
          </w:tcPr>
          <w:p w14:paraId="5A2AD887"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0,635</w:t>
            </w:r>
          </w:p>
        </w:tc>
        <w:tc>
          <w:tcPr>
            <w:tcW w:w="1985" w:type="dxa"/>
            <w:vAlign w:val="center"/>
            <w:hideMark/>
          </w:tcPr>
          <w:p w14:paraId="38C1A72F"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0,844</w:t>
            </w:r>
          </w:p>
        </w:tc>
      </w:tr>
      <w:tr w:rsidR="00D461FD" w:rsidRPr="00D461FD" w14:paraId="73D31664" w14:textId="77777777" w:rsidTr="008B250F">
        <w:trPr>
          <w:trHeight w:val="223"/>
          <w:jc w:val="center"/>
        </w:trPr>
        <w:tc>
          <w:tcPr>
            <w:tcW w:w="850" w:type="dxa"/>
            <w:noWrap/>
            <w:vAlign w:val="center"/>
            <w:hideMark/>
          </w:tcPr>
          <w:p w14:paraId="03F833F2"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ITU</w:t>
            </w:r>
          </w:p>
        </w:tc>
        <w:tc>
          <w:tcPr>
            <w:tcW w:w="1843" w:type="dxa"/>
            <w:noWrap/>
            <w:vAlign w:val="center"/>
            <w:hideMark/>
          </w:tcPr>
          <w:p w14:paraId="63ED832F"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0,906</w:t>
            </w:r>
          </w:p>
        </w:tc>
        <w:tc>
          <w:tcPr>
            <w:tcW w:w="1985" w:type="dxa"/>
            <w:vAlign w:val="center"/>
            <w:hideMark/>
          </w:tcPr>
          <w:p w14:paraId="29CE8BBA"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0,942</w:t>
            </w:r>
          </w:p>
        </w:tc>
      </w:tr>
      <w:tr w:rsidR="00D461FD" w:rsidRPr="00D461FD" w14:paraId="03D9A9E7" w14:textId="77777777" w:rsidTr="008B250F">
        <w:trPr>
          <w:trHeight w:val="141"/>
          <w:jc w:val="center"/>
        </w:trPr>
        <w:tc>
          <w:tcPr>
            <w:tcW w:w="850" w:type="dxa"/>
            <w:noWrap/>
            <w:vAlign w:val="center"/>
            <w:hideMark/>
          </w:tcPr>
          <w:p w14:paraId="040EE089"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JR</w:t>
            </w:r>
          </w:p>
        </w:tc>
        <w:tc>
          <w:tcPr>
            <w:tcW w:w="1843" w:type="dxa"/>
            <w:noWrap/>
            <w:vAlign w:val="center"/>
            <w:hideMark/>
          </w:tcPr>
          <w:p w14:paraId="49C891F4"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0,819</w:t>
            </w:r>
          </w:p>
        </w:tc>
        <w:tc>
          <w:tcPr>
            <w:tcW w:w="1985" w:type="dxa"/>
            <w:vAlign w:val="center"/>
            <w:hideMark/>
          </w:tcPr>
          <w:p w14:paraId="2E942199"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0,914</w:t>
            </w:r>
          </w:p>
        </w:tc>
      </w:tr>
      <w:tr w:rsidR="00D461FD" w:rsidRPr="00D461FD" w14:paraId="1C3B4E3F" w14:textId="77777777" w:rsidTr="008B250F">
        <w:trPr>
          <w:trHeight w:val="230"/>
          <w:jc w:val="center"/>
        </w:trPr>
        <w:tc>
          <w:tcPr>
            <w:tcW w:w="850" w:type="dxa"/>
            <w:noWrap/>
            <w:vAlign w:val="center"/>
            <w:hideMark/>
          </w:tcPr>
          <w:p w14:paraId="5057A2B0"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OQ</w:t>
            </w:r>
          </w:p>
        </w:tc>
        <w:tc>
          <w:tcPr>
            <w:tcW w:w="1843" w:type="dxa"/>
            <w:noWrap/>
            <w:vAlign w:val="center"/>
            <w:hideMark/>
          </w:tcPr>
          <w:p w14:paraId="4D091460"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1,000</w:t>
            </w:r>
          </w:p>
        </w:tc>
        <w:tc>
          <w:tcPr>
            <w:tcW w:w="1985" w:type="dxa"/>
            <w:vAlign w:val="center"/>
            <w:hideMark/>
          </w:tcPr>
          <w:p w14:paraId="705F89ED"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1,000</w:t>
            </w:r>
          </w:p>
        </w:tc>
      </w:tr>
      <w:tr w:rsidR="00D461FD" w:rsidRPr="00D461FD" w14:paraId="481CF81E" w14:textId="77777777" w:rsidTr="008B250F">
        <w:trPr>
          <w:trHeight w:val="275"/>
          <w:jc w:val="center"/>
        </w:trPr>
        <w:tc>
          <w:tcPr>
            <w:tcW w:w="850" w:type="dxa"/>
            <w:noWrap/>
            <w:vAlign w:val="center"/>
            <w:hideMark/>
          </w:tcPr>
          <w:p w14:paraId="2A359830"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PEU</w:t>
            </w:r>
          </w:p>
        </w:tc>
        <w:tc>
          <w:tcPr>
            <w:tcW w:w="1843" w:type="dxa"/>
            <w:noWrap/>
            <w:vAlign w:val="center"/>
            <w:hideMark/>
          </w:tcPr>
          <w:p w14:paraId="651C1FFC"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0,892</w:t>
            </w:r>
          </w:p>
        </w:tc>
        <w:tc>
          <w:tcPr>
            <w:tcW w:w="1985" w:type="dxa"/>
            <w:vAlign w:val="center"/>
            <w:hideMark/>
          </w:tcPr>
          <w:p w14:paraId="0303E962"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0,934</w:t>
            </w:r>
          </w:p>
        </w:tc>
      </w:tr>
      <w:tr w:rsidR="00D461FD" w:rsidRPr="00D461FD" w14:paraId="5565BDDD" w14:textId="77777777" w:rsidTr="008B250F">
        <w:trPr>
          <w:trHeight w:val="137"/>
          <w:jc w:val="center"/>
        </w:trPr>
        <w:tc>
          <w:tcPr>
            <w:tcW w:w="850" w:type="dxa"/>
            <w:noWrap/>
            <w:vAlign w:val="center"/>
            <w:hideMark/>
          </w:tcPr>
          <w:p w14:paraId="1A67747D"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PU</w:t>
            </w:r>
          </w:p>
        </w:tc>
        <w:tc>
          <w:tcPr>
            <w:tcW w:w="1843" w:type="dxa"/>
            <w:noWrap/>
            <w:vAlign w:val="center"/>
            <w:hideMark/>
          </w:tcPr>
          <w:p w14:paraId="0DECA4DF"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0,896</w:t>
            </w:r>
          </w:p>
        </w:tc>
        <w:tc>
          <w:tcPr>
            <w:tcW w:w="1985" w:type="dxa"/>
            <w:vAlign w:val="center"/>
            <w:hideMark/>
          </w:tcPr>
          <w:p w14:paraId="4A7DC119"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0,936</w:t>
            </w:r>
          </w:p>
        </w:tc>
      </w:tr>
      <w:tr w:rsidR="00D461FD" w:rsidRPr="00D461FD" w14:paraId="56A8F5A2" w14:textId="77777777" w:rsidTr="008B250F">
        <w:trPr>
          <w:trHeight w:val="211"/>
          <w:jc w:val="center"/>
        </w:trPr>
        <w:tc>
          <w:tcPr>
            <w:tcW w:w="850" w:type="dxa"/>
            <w:noWrap/>
            <w:vAlign w:val="center"/>
            <w:hideMark/>
          </w:tcPr>
          <w:p w14:paraId="3B31A2B3"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RD</w:t>
            </w:r>
          </w:p>
        </w:tc>
        <w:tc>
          <w:tcPr>
            <w:tcW w:w="1843" w:type="dxa"/>
            <w:noWrap/>
            <w:vAlign w:val="center"/>
            <w:hideMark/>
          </w:tcPr>
          <w:p w14:paraId="7A3B7794" w14:textId="77777777" w:rsidR="00D461FD" w:rsidRPr="008B250F" w:rsidRDefault="00D461FD" w:rsidP="008B250F">
            <w:pPr>
              <w:spacing w:after="0" w:line="216" w:lineRule="auto"/>
              <w:jc w:val="center"/>
              <w:rPr>
                <w:rFonts w:ascii="Times New Roman" w:eastAsia="Times New Roman" w:hAnsi="Times New Roman" w:cs="Times New Roman"/>
                <w:bCs/>
                <w:color w:val="FF0000"/>
                <w:sz w:val="20"/>
                <w:szCs w:val="20"/>
              </w:rPr>
            </w:pPr>
            <w:r w:rsidRPr="008B250F">
              <w:rPr>
                <w:rFonts w:ascii="Times New Roman" w:eastAsia="Times New Roman" w:hAnsi="Times New Roman" w:cs="Times New Roman"/>
                <w:bCs/>
                <w:color w:val="FF0000"/>
                <w:sz w:val="20"/>
                <w:szCs w:val="20"/>
              </w:rPr>
              <w:t>0,316</w:t>
            </w:r>
          </w:p>
        </w:tc>
        <w:tc>
          <w:tcPr>
            <w:tcW w:w="1985" w:type="dxa"/>
            <w:vAlign w:val="center"/>
            <w:hideMark/>
          </w:tcPr>
          <w:p w14:paraId="56675EB4" w14:textId="77777777" w:rsidR="00D461FD" w:rsidRPr="008B250F" w:rsidRDefault="00D461FD" w:rsidP="008B250F">
            <w:pPr>
              <w:spacing w:after="0" w:line="216" w:lineRule="auto"/>
              <w:jc w:val="center"/>
              <w:rPr>
                <w:rFonts w:ascii="Times New Roman" w:eastAsia="Times New Roman" w:hAnsi="Times New Roman" w:cs="Times New Roman"/>
                <w:bCs/>
                <w:color w:val="FF0000"/>
                <w:sz w:val="20"/>
                <w:szCs w:val="20"/>
              </w:rPr>
            </w:pPr>
            <w:r w:rsidRPr="008B250F">
              <w:rPr>
                <w:rFonts w:ascii="Times New Roman" w:eastAsia="Times New Roman" w:hAnsi="Times New Roman" w:cs="Times New Roman"/>
                <w:bCs/>
                <w:sz w:val="20"/>
                <w:szCs w:val="20"/>
              </w:rPr>
              <w:t>0,732</w:t>
            </w:r>
          </w:p>
        </w:tc>
      </w:tr>
      <w:tr w:rsidR="00D461FD" w:rsidRPr="00D461FD" w14:paraId="6B462327" w14:textId="77777777" w:rsidTr="008B250F">
        <w:trPr>
          <w:trHeight w:val="143"/>
          <w:jc w:val="center"/>
        </w:trPr>
        <w:tc>
          <w:tcPr>
            <w:tcW w:w="850" w:type="dxa"/>
            <w:noWrap/>
            <w:vAlign w:val="center"/>
            <w:hideMark/>
          </w:tcPr>
          <w:p w14:paraId="2AE42451"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SD</w:t>
            </w:r>
          </w:p>
        </w:tc>
        <w:tc>
          <w:tcPr>
            <w:tcW w:w="1843" w:type="dxa"/>
            <w:noWrap/>
            <w:vAlign w:val="center"/>
            <w:hideMark/>
          </w:tcPr>
          <w:p w14:paraId="0D51F073" w14:textId="77777777" w:rsidR="00D461FD" w:rsidRPr="008B250F" w:rsidRDefault="00D461FD" w:rsidP="008B250F">
            <w:pPr>
              <w:spacing w:after="0" w:line="216" w:lineRule="auto"/>
              <w:jc w:val="center"/>
              <w:rPr>
                <w:rFonts w:ascii="Times New Roman" w:eastAsia="Times New Roman" w:hAnsi="Times New Roman" w:cs="Times New Roman"/>
                <w:bCs/>
                <w:color w:val="FF0000"/>
                <w:sz w:val="20"/>
                <w:szCs w:val="20"/>
              </w:rPr>
            </w:pPr>
            <w:r w:rsidRPr="008B250F">
              <w:rPr>
                <w:rFonts w:ascii="Times New Roman" w:eastAsia="Times New Roman" w:hAnsi="Times New Roman" w:cs="Times New Roman"/>
                <w:bCs/>
                <w:color w:val="FF0000"/>
                <w:sz w:val="20"/>
                <w:szCs w:val="20"/>
              </w:rPr>
              <w:t>0,498</w:t>
            </w:r>
          </w:p>
        </w:tc>
        <w:tc>
          <w:tcPr>
            <w:tcW w:w="1985" w:type="dxa"/>
            <w:vAlign w:val="center"/>
            <w:hideMark/>
          </w:tcPr>
          <w:p w14:paraId="1B822806" w14:textId="77777777" w:rsidR="00D461FD" w:rsidRPr="008B250F" w:rsidRDefault="00D461FD" w:rsidP="008B250F">
            <w:pPr>
              <w:spacing w:after="0" w:line="216" w:lineRule="auto"/>
              <w:jc w:val="center"/>
              <w:rPr>
                <w:rFonts w:ascii="Times New Roman" w:eastAsia="Times New Roman" w:hAnsi="Times New Roman" w:cs="Times New Roman"/>
                <w:bCs/>
                <w:color w:val="FF0000"/>
                <w:sz w:val="20"/>
                <w:szCs w:val="20"/>
              </w:rPr>
            </w:pPr>
            <w:r w:rsidRPr="008B250F">
              <w:rPr>
                <w:rFonts w:ascii="Times New Roman" w:eastAsia="Times New Roman" w:hAnsi="Times New Roman" w:cs="Times New Roman"/>
                <w:bCs/>
                <w:sz w:val="20"/>
                <w:szCs w:val="20"/>
              </w:rPr>
              <w:t>0,788</w:t>
            </w:r>
          </w:p>
        </w:tc>
      </w:tr>
      <w:tr w:rsidR="00D461FD" w:rsidRPr="00D461FD" w14:paraId="1640E7E4" w14:textId="77777777" w:rsidTr="008B250F">
        <w:trPr>
          <w:trHeight w:val="218"/>
          <w:jc w:val="center"/>
        </w:trPr>
        <w:tc>
          <w:tcPr>
            <w:tcW w:w="850" w:type="dxa"/>
            <w:noWrap/>
            <w:vAlign w:val="center"/>
            <w:hideMark/>
          </w:tcPr>
          <w:p w14:paraId="7CBF791D"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SU</w:t>
            </w:r>
          </w:p>
        </w:tc>
        <w:tc>
          <w:tcPr>
            <w:tcW w:w="1843" w:type="dxa"/>
            <w:noWrap/>
            <w:vAlign w:val="center"/>
            <w:hideMark/>
          </w:tcPr>
          <w:p w14:paraId="589647BE"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0,807</w:t>
            </w:r>
          </w:p>
        </w:tc>
        <w:tc>
          <w:tcPr>
            <w:tcW w:w="1985" w:type="dxa"/>
            <w:vAlign w:val="center"/>
            <w:hideMark/>
          </w:tcPr>
          <w:p w14:paraId="184B27C1"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0,883</w:t>
            </w:r>
          </w:p>
        </w:tc>
      </w:tr>
      <w:tr w:rsidR="00D461FD" w:rsidRPr="00D461FD" w14:paraId="42C56641" w14:textId="77777777" w:rsidTr="008B250F">
        <w:trPr>
          <w:trHeight w:val="149"/>
          <w:jc w:val="center"/>
        </w:trPr>
        <w:tc>
          <w:tcPr>
            <w:tcW w:w="850" w:type="dxa"/>
            <w:noWrap/>
            <w:vAlign w:val="center"/>
            <w:hideMark/>
          </w:tcPr>
          <w:p w14:paraId="530CC1F6" w14:textId="77777777" w:rsidR="00D461FD" w:rsidRPr="008B250F" w:rsidRDefault="00D461FD" w:rsidP="008B250F">
            <w:pPr>
              <w:spacing w:after="0" w:line="216" w:lineRule="auto"/>
              <w:rPr>
                <w:rFonts w:ascii="Times New Roman" w:eastAsia="Times New Roman" w:hAnsi="Times New Roman" w:cs="Times New Roman"/>
                <w:bCs/>
                <w:sz w:val="20"/>
                <w:szCs w:val="20"/>
              </w:rPr>
            </w:pPr>
            <w:r w:rsidRPr="008B250F">
              <w:rPr>
                <w:rFonts w:ascii="Times New Roman" w:eastAsia="Times New Roman" w:hAnsi="Times New Roman" w:cs="Times New Roman"/>
                <w:bCs/>
                <w:sz w:val="20"/>
                <w:szCs w:val="20"/>
              </w:rPr>
              <w:t>TM</w:t>
            </w:r>
          </w:p>
        </w:tc>
        <w:tc>
          <w:tcPr>
            <w:tcW w:w="1843" w:type="dxa"/>
            <w:noWrap/>
            <w:vAlign w:val="center"/>
            <w:hideMark/>
          </w:tcPr>
          <w:p w14:paraId="2B79D3AF" w14:textId="77777777" w:rsidR="00D461FD" w:rsidRPr="008B250F" w:rsidRDefault="00D461FD" w:rsidP="008B250F">
            <w:pPr>
              <w:spacing w:after="0" w:line="216" w:lineRule="auto"/>
              <w:jc w:val="center"/>
              <w:rPr>
                <w:rFonts w:ascii="Times New Roman" w:eastAsia="Times New Roman" w:hAnsi="Times New Roman" w:cs="Times New Roman"/>
                <w:bCs/>
                <w:sz w:val="20"/>
                <w:szCs w:val="20"/>
              </w:rPr>
            </w:pPr>
            <w:r w:rsidRPr="008B250F">
              <w:rPr>
                <w:rFonts w:ascii="Times New Roman" w:eastAsia="Times New Roman" w:hAnsi="Times New Roman" w:cs="Times New Roman"/>
                <w:bCs/>
                <w:color w:val="FF0000"/>
                <w:sz w:val="20"/>
                <w:szCs w:val="20"/>
              </w:rPr>
              <w:t>0,560</w:t>
            </w:r>
          </w:p>
        </w:tc>
        <w:tc>
          <w:tcPr>
            <w:tcW w:w="1985" w:type="dxa"/>
            <w:hideMark/>
          </w:tcPr>
          <w:p w14:paraId="7BBAA7D4" w14:textId="77777777" w:rsidR="00D461FD" w:rsidRPr="008B250F" w:rsidRDefault="00D461FD" w:rsidP="008B250F">
            <w:pPr>
              <w:spacing w:after="0" w:line="216" w:lineRule="auto"/>
              <w:jc w:val="center"/>
              <w:rPr>
                <w:rFonts w:ascii="Times New Roman" w:eastAsia="Times New Roman" w:hAnsi="Times New Roman" w:cs="Times New Roman"/>
                <w:bCs/>
                <w:color w:val="FF0000"/>
                <w:sz w:val="20"/>
                <w:szCs w:val="20"/>
              </w:rPr>
            </w:pPr>
            <w:r w:rsidRPr="008B250F">
              <w:rPr>
                <w:rFonts w:ascii="Times New Roman" w:eastAsia="Times New Roman" w:hAnsi="Times New Roman" w:cs="Times New Roman"/>
                <w:bCs/>
                <w:sz w:val="20"/>
                <w:szCs w:val="20"/>
              </w:rPr>
              <w:t>0,757</w:t>
            </w:r>
          </w:p>
        </w:tc>
      </w:tr>
    </w:tbl>
    <w:p w14:paraId="00AE5B90" w14:textId="050AD9A3" w:rsidR="00F83CA9" w:rsidRDefault="00F83CA9" w:rsidP="008B250F">
      <w:pPr>
        <w:pStyle w:val="NormalWeb"/>
        <w:spacing w:before="0" w:beforeAutospacing="0" w:after="0" w:afterAutospacing="0" w:line="216" w:lineRule="auto"/>
        <w:ind w:firstLine="851"/>
        <w:jc w:val="both"/>
        <w:rPr>
          <w:sz w:val="20"/>
          <w:szCs w:val="20"/>
        </w:rPr>
      </w:pPr>
    </w:p>
    <w:p w14:paraId="0C4C07AD" w14:textId="012FFED5" w:rsidR="00771D8E" w:rsidRPr="00771D8E" w:rsidRDefault="00771D8E" w:rsidP="00771D8E">
      <w:pPr>
        <w:pStyle w:val="NormalWeb"/>
        <w:spacing w:before="0" w:beforeAutospacing="0" w:after="120" w:afterAutospacing="0"/>
        <w:ind w:left="284" w:firstLine="425"/>
        <w:jc w:val="both"/>
        <w:rPr>
          <w:sz w:val="20"/>
          <w:szCs w:val="20"/>
          <w:lang w:val="id-ID"/>
        </w:rPr>
      </w:pPr>
      <w:r w:rsidRPr="00F83CA9">
        <w:rPr>
          <w:sz w:val="20"/>
          <w:szCs w:val="20"/>
        </w:rPr>
        <w:t xml:space="preserve">Berdasarkan hasil perhitungan semua konstruk reliabel, dikarenakan semua nilai </w:t>
      </w:r>
      <w:r w:rsidRPr="00F83CA9">
        <w:rPr>
          <w:i/>
          <w:sz w:val="20"/>
          <w:szCs w:val="20"/>
        </w:rPr>
        <w:t>composite reliability</w:t>
      </w:r>
      <w:r>
        <w:rPr>
          <w:sz w:val="20"/>
          <w:szCs w:val="20"/>
        </w:rPr>
        <w:t xml:space="preserve"> </w:t>
      </w:r>
      <w:r w:rsidRPr="00F83CA9">
        <w:rPr>
          <w:i/>
          <w:sz w:val="20"/>
          <w:szCs w:val="20"/>
          <w:lang w:val="id-ID"/>
        </w:rPr>
        <w:t>coefficients</w:t>
      </w:r>
      <w:r>
        <w:rPr>
          <w:sz w:val="20"/>
          <w:szCs w:val="20"/>
        </w:rPr>
        <w:t xml:space="preserve"> diatas 0,7.</w:t>
      </w:r>
      <w:r>
        <w:rPr>
          <w:sz w:val="20"/>
          <w:szCs w:val="20"/>
          <w:lang w:val="id-ID"/>
        </w:rPr>
        <w:t xml:space="preserve"> </w:t>
      </w:r>
      <w:r w:rsidRPr="00771D8E">
        <w:rPr>
          <w:sz w:val="20"/>
          <w:szCs w:val="20"/>
          <w:lang w:val="id-ID"/>
        </w:rPr>
        <w:t xml:space="preserve">Sedangkan untuk nilai </w:t>
      </w:r>
      <w:r w:rsidRPr="00771D8E">
        <w:rPr>
          <w:i/>
          <w:iCs/>
          <w:sz w:val="20"/>
          <w:szCs w:val="20"/>
          <w:lang w:val="id-ID"/>
        </w:rPr>
        <w:t>cronbach alpha</w:t>
      </w:r>
      <w:r w:rsidRPr="00771D8E">
        <w:rPr>
          <w:sz w:val="20"/>
          <w:szCs w:val="20"/>
          <w:lang w:val="id-ID"/>
        </w:rPr>
        <w:t xml:space="preserve">, tidak terlalu berpengaruh karena nilai </w:t>
      </w:r>
      <w:r w:rsidRPr="00771D8E">
        <w:rPr>
          <w:i/>
          <w:iCs/>
          <w:sz w:val="20"/>
          <w:szCs w:val="20"/>
          <w:lang w:val="id-ID"/>
        </w:rPr>
        <w:t>c</w:t>
      </w:r>
      <w:r w:rsidRPr="00771D8E">
        <w:rPr>
          <w:i/>
          <w:iCs/>
          <w:sz w:val="20"/>
          <w:szCs w:val="20"/>
        </w:rPr>
        <w:t xml:space="preserve">omposite </w:t>
      </w:r>
      <w:r w:rsidRPr="00771D8E">
        <w:rPr>
          <w:i/>
          <w:iCs/>
          <w:sz w:val="20"/>
          <w:szCs w:val="20"/>
          <w:lang w:val="id-ID"/>
        </w:rPr>
        <w:t>r</w:t>
      </w:r>
      <w:r w:rsidRPr="00771D8E">
        <w:rPr>
          <w:i/>
          <w:iCs/>
          <w:sz w:val="20"/>
          <w:szCs w:val="20"/>
        </w:rPr>
        <w:t>eliability</w:t>
      </w:r>
      <w:r w:rsidRPr="00771D8E">
        <w:rPr>
          <w:sz w:val="20"/>
          <w:szCs w:val="20"/>
          <w:lang w:val="id-ID"/>
        </w:rPr>
        <w:t xml:space="preserve"> nya telah memenuhi syarat, dan menurut Salisbury et.al (2002) dalam Abdillah &amp; Jogiyanto (2015) bahwa </w:t>
      </w:r>
      <w:r w:rsidRPr="00771D8E">
        <w:rPr>
          <w:i/>
          <w:iCs/>
          <w:sz w:val="20"/>
          <w:szCs w:val="20"/>
        </w:rPr>
        <w:t xml:space="preserve">Composite </w:t>
      </w:r>
      <w:r w:rsidRPr="00771D8E">
        <w:rPr>
          <w:i/>
          <w:iCs/>
          <w:sz w:val="20"/>
          <w:szCs w:val="20"/>
          <w:lang w:val="id-ID"/>
        </w:rPr>
        <w:t>r</w:t>
      </w:r>
      <w:r w:rsidRPr="00771D8E">
        <w:rPr>
          <w:i/>
          <w:iCs/>
          <w:sz w:val="20"/>
          <w:szCs w:val="20"/>
        </w:rPr>
        <w:t>eliability</w:t>
      </w:r>
      <w:r w:rsidRPr="00771D8E">
        <w:rPr>
          <w:sz w:val="20"/>
          <w:szCs w:val="20"/>
          <w:lang w:val="id-ID"/>
        </w:rPr>
        <w:t xml:space="preserve"> dinilai lebih baik dalam mengestimasi konsistensi internal suatu konstruk.</w:t>
      </w:r>
      <w:r>
        <w:rPr>
          <w:sz w:val="20"/>
          <w:szCs w:val="20"/>
          <w:lang w:val="id-ID"/>
        </w:rPr>
        <w:fldChar w:fldCharType="begin" w:fldLock="1"/>
      </w:r>
      <w:r>
        <w:rPr>
          <w:sz w:val="20"/>
          <w:szCs w:val="20"/>
          <w:lang w:val="id-ID"/>
        </w:rPr>
        <w:instrText>ADDIN CSL_CITATION { "citationItems" : [ { "id" : "ITEM-1", "itemData" : { "ISBN" : "978-979-29-5216-2", "author" : [ { "dropping-particle" : "", "family" : "Abdillah", "given" : "Willy", "non-dropping-particle" : "", "parse-names" : false, "suffix" : "" }, { "dropping-particle" : "", "family" : "Jogiyanto", "given" : "", "non-dropping-particle" : "", "parse-names" : false, "suffix" : "" } ], "id" : "ITEM-1", "issued" : { "date-parts" : [ [ "2015" ] ] }, "publisher" : "CV. Andi Offset", "publisher-place" : "Yogyakarta", "title" : "Partial Least Square (PLS) Alternatif Structural Equation Modeling (SEM) dalam Penelitian Bisnis", "type" : "book" }, "uris" : [ "http://www.mendeley.com/documents/?uuid=c5f5a0a3-9c4b-4096-a763-4c8260be2665" ] } ], "mendeley" : { "formattedCitation" : "&lt;sup&gt;3&lt;/sup&gt;", "plainTextFormattedCitation" : "3" }, "properties" : { "noteIndex" : 0 }, "schema" : "https://github.com/citation-style-language/schema/raw/master/csl-citation.json" }</w:instrText>
      </w:r>
      <w:r>
        <w:rPr>
          <w:sz w:val="20"/>
          <w:szCs w:val="20"/>
          <w:lang w:val="id-ID"/>
        </w:rPr>
        <w:fldChar w:fldCharType="separate"/>
      </w:r>
      <w:r w:rsidRPr="00771D8E">
        <w:rPr>
          <w:noProof/>
          <w:sz w:val="20"/>
          <w:szCs w:val="20"/>
          <w:vertAlign w:val="superscript"/>
          <w:lang w:val="id-ID"/>
        </w:rPr>
        <w:t>3</w:t>
      </w:r>
      <w:r>
        <w:rPr>
          <w:sz w:val="20"/>
          <w:szCs w:val="20"/>
          <w:lang w:val="id-ID"/>
        </w:rPr>
        <w:fldChar w:fldCharType="end"/>
      </w:r>
    </w:p>
    <w:p w14:paraId="62F7D992" w14:textId="4F241CC4" w:rsidR="00695913" w:rsidRDefault="00695913" w:rsidP="003F7800">
      <w:pPr>
        <w:pStyle w:val="Heading3"/>
        <w:numPr>
          <w:ilvl w:val="0"/>
          <w:numId w:val="10"/>
        </w:numPr>
        <w:spacing w:before="40" w:line="360" w:lineRule="auto"/>
        <w:ind w:left="284" w:hanging="284"/>
        <w:jc w:val="both"/>
        <w:rPr>
          <w:rFonts w:ascii="Times New Roman" w:hAnsi="Times New Roman" w:cs="Times New Roman"/>
          <w:sz w:val="20"/>
          <w:szCs w:val="20"/>
        </w:rPr>
      </w:pPr>
      <w:r>
        <w:rPr>
          <w:rFonts w:ascii="Times New Roman" w:hAnsi="Times New Roman" w:cs="Times New Roman"/>
          <w:sz w:val="20"/>
          <w:szCs w:val="20"/>
          <w:lang w:val="id-ID"/>
        </w:rPr>
        <w:t xml:space="preserve">Pengujian </w:t>
      </w:r>
      <w:r w:rsidRPr="00695913">
        <w:rPr>
          <w:rFonts w:ascii="Times New Roman" w:hAnsi="Times New Roman" w:cs="Times New Roman"/>
          <w:i/>
          <w:sz w:val="20"/>
          <w:szCs w:val="20"/>
          <w:lang w:val="id-ID"/>
        </w:rPr>
        <w:t>Inner Model</w:t>
      </w:r>
      <w:r>
        <w:rPr>
          <w:rFonts w:ascii="Times New Roman" w:hAnsi="Times New Roman" w:cs="Times New Roman"/>
          <w:sz w:val="20"/>
          <w:szCs w:val="20"/>
          <w:lang w:val="id-ID"/>
        </w:rPr>
        <w:t xml:space="preserve"> </w:t>
      </w:r>
    </w:p>
    <w:p w14:paraId="44CED1CE" w14:textId="602CA015" w:rsidR="00A24363" w:rsidRPr="00D461FD" w:rsidRDefault="00D461FD" w:rsidP="003F7800">
      <w:pPr>
        <w:pStyle w:val="NormalWeb"/>
        <w:spacing w:before="0" w:beforeAutospacing="0" w:after="0" w:afterAutospacing="0"/>
        <w:ind w:left="284" w:firstLine="426"/>
        <w:jc w:val="both"/>
        <w:rPr>
          <w:sz w:val="20"/>
          <w:szCs w:val="20"/>
          <w:lang w:val="id-ID"/>
        </w:rPr>
      </w:pPr>
      <w:r w:rsidRPr="00D461FD">
        <w:rPr>
          <w:sz w:val="20"/>
          <w:szCs w:val="20"/>
        </w:rPr>
        <w:t>Setelah model yang diestimasi memenuhi kriteria outer model, selanjutnya dilakukan pengujian model struktural (</w:t>
      </w:r>
      <w:r w:rsidRPr="005B2D60">
        <w:rPr>
          <w:i/>
          <w:sz w:val="20"/>
          <w:szCs w:val="20"/>
        </w:rPr>
        <w:t>inner model</w:t>
      </w:r>
      <w:r w:rsidRPr="00D461FD">
        <w:rPr>
          <w:sz w:val="20"/>
          <w:szCs w:val="20"/>
        </w:rPr>
        <w:t>) untuk menguji hipotesis/hubungan antar variabel.</w:t>
      </w:r>
      <w:r>
        <w:rPr>
          <w:sz w:val="20"/>
          <w:szCs w:val="20"/>
          <w:lang w:val="id-ID"/>
        </w:rPr>
        <w:t xml:space="preserve"> Model penelitian dan path koefisien dapat dilihat pada gambar berikut : </w:t>
      </w:r>
    </w:p>
    <w:p w14:paraId="4D539FFB" w14:textId="38DBF97E" w:rsidR="00A24363" w:rsidRDefault="00D461FD" w:rsidP="00806D55">
      <w:pPr>
        <w:pStyle w:val="NormalWeb"/>
        <w:spacing w:before="0" w:beforeAutospacing="0" w:after="0" w:afterAutospacing="0" w:line="276" w:lineRule="auto"/>
        <w:ind w:firstLine="284"/>
        <w:jc w:val="center"/>
        <w:rPr>
          <w:sz w:val="20"/>
          <w:szCs w:val="20"/>
        </w:rPr>
      </w:pPr>
      <w:r>
        <w:rPr>
          <w:noProof/>
        </w:rPr>
        <w:drawing>
          <wp:inline distT="0" distB="0" distL="0" distR="0" wp14:anchorId="69FF2931" wp14:editId="7CDC3582">
            <wp:extent cx="5266690" cy="3943350"/>
            <wp:effectExtent l="19050" t="19050" r="10160" b="19050"/>
            <wp:docPr id="209" name="Picture 209" descr="E:\One Drive Ku\OneDrive\Tesis\Hasil\Data Tesis\Bootstrapping.jpg"/>
            <wp:cNvGraphicFramePr/>
            <a:graphic xmlns:a="http://schemas.openxmlformats.org/drawingml/2006/main">
              <a:graphicData uri="http://schemas.openxmlformats.org/drawingml/2006/picture">
                <pic:pic xmlns:pic="http://schemas.openxmlformats.org/drawingml/2006/picture">
                  <pic:nvPicPr>
                    <pic:cNvPr id="209" name="Picture 209" descr="E:\One Drive Ku\OneDrive\Tesis\Hasil\Data Tesis\Bootstrapping.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90" cy="3943350"/>
                    </a:xfrm>
                    <a:prstGeom prst="rect">
                      <a:avLst/>
                    </a:prstGeom>
                    <a:noFill/>
                    <a:ln w="15875">
                      <a:solidFill>
                        <a:schemeClr val="tx1"/>
                      </a:solidFill>
                    </a:ln>
                  </pic:spPr>
                </pic:pic>
              </a:graphicData>
            </a:graphic>
          </wp:inline>
        </w:drawing>
      </w:r>
    </w:p>
    <w:p w14:paraId="3DCCC898" w14:textId="313218E3" w:rsidR="00F83CA9" w:rsidRDefault="00D461FD" w:rsidP="00806D55">
      <w:pPr>
        <w:pStyle w:val="Caption"/>
        <w:ind w:left="284"/>
        <w:rPr>
          <w:sz w:val="20"/>
          <w:szCs w:val="20"/>
        </w:rPr>
      </w:pPr>
      <w:r>
        <w:rPr>
          <w:lang w:val="id-ID"/>
        </w:rPr>
        <w:t>G</w:t>
      </w:r>
      <w:r w:rsidR="00CE1377">
        <w:t xml:space="preserve">ambar </w:t>
      </w:r>
      <w:r>
        <w:rPr>
          <w:lang w:val="id-ID"/>
        </w:rPr>
        <w:t>2</w:t>
      </w:r>
      <w:r w:rsidR="00F83CA9" w:rsidRPr="0062236E">
        <w:rPr>
          <w:sz w:val="20"/>
          <w:szCs w:val="20"/>
        </w:rPr>
        <w:t>. Model Penelitian</w:t>
      </w:r>
    </w:p>
    <w:p w14:paraId="4392F7BE" w14:textId="4B06288B" w:rsidR="00A24363" w:rsidRDefault="00D461FD" w:rsidP="00C157EA">
      <w:pPr>
        <w:pStyle w:val="NormalWeb"/>
        <w:spacing w:before="0" w:beforeAutospacing="0" w:after="0" w:afterAutospacing="0"/>
        <w:ind w:left="284" w:firstLine="426"/>
        <w:jc w:val="both"/>
        <w:rPr>
          <w:sz w:val="20"/>
          <w:szCs w:val="20"/>
        </w:rPr>
      </w:pPr>
      <w:r w:rsidRPr="00D461FD">
        <w:rPr>
          <w:sz w:val="20"/>
          <w:szCs w:val="20"/>
        </w:rPr>
        <w:t xml:space="preserve">Selanjutnya untuk mendapatkan nilai </w:t>
      </w:r>
      <w:r w:rsidRPr="005B2D60">
        <w:rPr>
          <w:i/>
          <w:sz w:val="20"/>
          <w:szCs w:val="20"/>
        </w:rPr>
        <w:t>t-statistic</w:t>
      </w:r>
      <w:r w:rsidRPr="00D461FD">
        <w:rPr>
          <w:sz w:val="20"/>
          <w:szCs w:val="20"/>
        </w:rPr>
        <w:t xml:space="preserve"> sebagai uji signifikansi model, hasil dari proses </w:t>
      </w:r>
      <w:r w:rsidRPr="003F7800">
        <w:rPr>
          <w:i/>
          <w:sz w:val="20"/>
          <w:szCs w:val="20"/>
        </w:rPr>
        <w:t>bootstrapping</w:t>
      </w:r>
      <w:r w:rsidRPr="00D461FD">
        <w:rPr>
          <w:sz w:val="20"/>
          <w:szCs w:val="20"/>
        </w:rPr>
        <w:t xml:space="preserve">. Output proses bootstrapping yang menggunakan SmartPLS seperti pada tabel </w:t>
      </w:r>
      <w:r w:rsidRPr="005B2D60">
        <w:rPr>
          <w:i/>
          <w:sz w:val="20"/>
          <w:szCs w:val="20"/>
        </w:rPr>
        <w:t>path coeficient</w:t>
      </w:r>
      <w:r w:rsidRPr="00D461FD">
        <w:rPr>
          <w:sz w:val="20"/>
          <w:szCs w:val="20"/>
        </w:rPr>
        <w:t xml:space="preserve"> yang merupakan hasil pengujian hipo</w:t>
      </w:r>
      <w:r w:rsidR="00A01C9D">
        <w:rPr>
          <w:sz w:val="20"/>
          <w:szCs w:val="20"/>
        </w:rPr>
        <w:t xml:space="preserve">tesis dapat dilihat pada tabel </w:t>
      </w:r>
      <w:r w:rsidRPr="00D461FD">
        <w:rPr>
          <w:sz w:val="20"/>
          <w:szCs w:val="20"/>
        </w:rPr>
        <w:t>berikut</w:t>
      </w:r>
      <w:r w:rsidR="00A01C9D">
        <w:rPr>
          <w:sz w:val="20"/>
          <w:szCs w:val="20"/>
          <w:lang w:val="id-ID"/>
        </w:rPr>
        <w:t>:</w:t>
      </w:r>
    </w:p>
    <w:p w14:paraId="6FC70FB9" w14:textId="77777777" w:rsidR="005B2D60" w:rsidRDefault="005B2D60" w:rsidP="00C157EA">
      <w:pPr>
        <w:pStyle w:val="Caption"/>
        <w:spacing w:after="0"/>
        <w:rPr>
          <w:sz w:val="20"/>
          <w:szCs w:val="20"/>
        </w:rPr>
      </w:pPr>
    </w:p>
    <w:p w14:paraId="2F837A99" w14:textId="45F574DF" w:rsidR="00A24363" w:rsidRDefault="00CE1377" w:rsidP="00CE1377">
      <w:pPr>
        <w:pStyle w:val="Caption"/>
        <w:rPr>
          <w:rFonts w:cs="Times New Roman"/>
          <w:sz w:val="20"/>
          <w:szCs w:val="20"/>
          <w:lang w:val="id-ID"/>
        </w:rPr>
      </w:pPr>
      <w:r w:rsidRPr="00CE1377">
        <w:rPr>
          <w:sz w:val="20"/>
          <w:szCs w:val="20"/>
        </w:rPr>
        <w:t xml:space="preserve">Tabel </w:t>
      </w:r>
      <w:r w:rsidR="0094689B">
        <w:rPr>
          <w:sz w:val="20"/>
          <w:szCs w:val="20"/>
          <w:lang w:val="id-ID"/>
        </w:rPr>
        <w:t>5</w:t>
      </w:r>
      <w:r w:rsidR="00A24363" w:rsidRPr="00CE1377">
        <w:rPr>
          <w:rFonts w:cs="Times New Roman"/>
          <w:sz w:val="20"/>
          <w:szCs w:val="20"/>
        </w:rPr>
        <w:t>.</w:t>
      </w:r>
      <w:r w:rsidR="00A24363" w:rsidRPr="00CE1377">
        <w:rPr>
          <w:rFonts w:cs="Times New Roman"/>
          <w:sz w:val="20"/>
          <w:szCs w:val="20"/>
          <w:lang w:val="id-ID"/>
        </w:rPr>
        <w:t>Hipotesis</w:t>
      </w:r>
    </w:p>
    <w:tbl>
      <w:tblPr>
        <w:tblW w:w="6655" w:type="dxa"/>
        <w:jc w:val="center"/>
        <w:tblBorders>
          <w:top w:val="single" w:sz="4" w:space="0" w:color="auto"/>
          <w:bottom w:val="single" w:sz="4" w:space="0" w:color="auto"/>
        </w:tblBorders>
        <w:tblLook w:val="04A0" w:firstRow="1" w:lastRow="0" w:firstColumn="1" w:lastColumn="0" w:noHBand="0" w:noVBand="1"/>
      </w:tblPr>
      <w:tblGrid>
        <w:gridCol w:w="1555"/>
        <w:gridCol w:w="994"/>
        <w:gridCol w:w="1415"/>
        <w:gridCol w:w="1276"/>
        <w:gridCol w:w="1415"/>
      </w:tblGrid>
      <w:tr w:rsidR="001E3DEB" w:rsidRPr="001E3DEB" w14:paraId="6427AE3F" w14:textId="77777777" w:rsidTr="007D2361">
        <w:trPr>
          <w:trHeight w:val="300"/>
          <w:jc w:val="center"/>
        </w:trPr>
        <w:tc>
          <w:tcPr>
            <w:tcW w:w="1555" w:type="dxa"/>
            <w:tcBorders>
              <w:top w:val="single" w:sz="4" w:space="0" w:color="auto"/>
              <w:bottom w:val="single" w:sz="4" w:space="0" w:color="auto"/>
            </w:tcBorders>
          </w:tcPr>
          <w:p w14:paraId="52472318" w14:textId="77777777" w:rsidR="001E3DEB" w:rsidRPr="001E3DEB" w:rsidRDefault="001E3DEB">
            <w:pPr>
              <w:spacing w:after="0" w:line="240" w:lineRule="auto"/>
              <w:rPr>
                <w:rFonts w:ascii="Times New Roman" w:eastAsia="Times New Roman" w:hAnsi="Times New Roman" w:cs="Times New Roman"/>
                <w:bCs/>
                <w:color w:val="000000"/>
                <w:sz w:val="20"/>
                <w:szCs w:val="20"/>
              </w:rPr>
            </w:pPr>
          </w:p>
        </w:tc>
        <w:tc>
          <w:tcPr>
            <w:tcW w:w="994" w:type="dxa"/>
            <w:tcBorders>
              <w:top w:val="single" w:sz="4" w:space="0" w:color="auto"/>
              <w:bottom w:val="single" w:sz="4" w:space="0" w:color="auto"/>
            </w:tcBorders>
            <w:noWrap/>
            <w:vAlign w:val="center"/>
            <w:hideMark/>
          </w:tcPr>
          <w:p w14:paraId="0E1A4044" w14:textId="09CCCE38" w:rsidR="001E3DEB" w:rsidRPr="001E3DEB" w:rsidRDefault="001E3DEB" w:rsidP="001E3DEB">
            <w:pPr>
              <w:spacing w:after="0" w:line="240" w:lineRule="auto"/>
              <w:jc w:val="center"/>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(STDEV)</w:t>
            </w:r>
          </w:p>
        </w:tc>
        <w:tc>
          <w:tcPr>
            <w:tcW w:w="1415" w:type="dxa"/>
            <w:tcBorders>
              <w:top w:val="single" w:sz="4" w:space="0" w:color="auto"/>
              <w:bottom w:val="single" w:sz="4" w:space="0" w:color="auto"/>
            </w:tcBorders>
            <w:noWrap/>
            <w:vAlign w:val="center"/>
            <w:hideMark/>
          </w:tcPr>
          <w:p w14:paraId="20201D70" w14:textId="110FF2D8" w:rsidR="001E3DEB" w:rsidRPr="001E3DEB" w:rsidRDefault="001E3DEB" w:rsidP="001E3DEB">
            <w:pPr>
              <w:spacing w:after="0" w:line="240" w:lineRule="auto"/>
              <w:jc w:val="center"/>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(|O/STDEV|)</w:t>
            </w:r>
          </w:p>
        </w:tc>
        <w:tc>
          <w:tcPr>
            <w:tcW w:w="1276" w:type="dxa"/>
            <w:tcBorders>
              <w:top w:val="single" w:sz="4" w:space="0" w:color="auto"/>
              <w:bottom w:val="single" w:sz="4" w:space="0" w:color="auto"/>
            </w:tcBorders>
            <w:noWrap/>
            <w:vAlign w:val="center"/>
            <w:hideMark/>
          </w:tcPr>
          <w:p w14:paraId="0B161607" w14:textId="77777777" w:rsidR="001E3DEB" w:rsidRPr="001E3DEB" w:rsidRDefault="001E3DEB" w:rsidP="001E3DEB">
            <w:pPr>
              <w:spacing w:after="0" w:line="240" w:lineRule="auto"/>
              <w:jc w:val="center"/>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P Values</w:t>
            </w:r>
          </w:p>
        </w:tc>
        <w:tc>
          <w:tcPr>
            <w:tcW w:w="1415" w:type="dxa"/>
            <w:tcBorders>
              <w:top w:val="single" w:sz="4" w:space="0" w:color="auto"/>
              <w:bottom w:val="single" w:sz="4" w:space="0" w:color="auto"/>
            </w:tcBorders>
            <w:vAlign w:val="center"/>
            <w:hideMark/>
          </w:tcPr>
          <w:p w14:paraId="6957B0D4" w14:textId="77777777" w:rsidR="001E3DEB" w:rsidRPr="001E3DEB" w:rsidRDefault="001E3DEB" w:rsidP="001E3DEB">
            <w:pPr>
              <w:spacing w:after="0" w:line="240" w:lineRule="auto"/>
              <w:jc w:val="center"/>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Keterangan</w:t>
            </w:r>
          </w:p>
        </w:tc>
      </w:tr>
      <w:tr w:rsidR="001E3DEB" w:rsidRPr="001E3DEB" w14:paraId="467F6C6D" w14:textId="77777777" w:rsidTr="007D2361">
        <w:trPr>
          <w:trHeight w:val="300"/>
          <w:jc w:val="center"/>
        </w:trPr>
        <w:tc>
          <w:tcPr>
            <w:tcW w:w="1555" w:type="dxa"/>
            <w:tcBorders>
              <w:top w:val="single" w:sz="4" w:space="0" w:color="auto"/>
            </w:tcBorders>
            <w:vAlign w:val="center"/>
            <w:hideMark/>
          </w:tcPr>
          <w:p w14:paraId="6154A30B"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JR -&gt; PU</w:t>
            </w:r>
          </w:p>
        </w:tc>
        <w:tc>
          <w:tcPr>
            <w:tcW w:w="994" w:type="dxa"/>
            <w:tcBorders>
              <w:top w:val="single" w:sz="4" w:space="0" w:color="auto"/>
            </w:tcBorders>
            <w:noWrap/>
            <w:vAlign w:val="center"/>
            <w:hideMark/>
          </w:tcPr>
          <w:p w14:paraId="06FFB604"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0,147</w:t>
            </w:r>
          </w:p>
        </w:tc>
        <w:tc>
          <w:tcPr>
            <w:tcW w:w="1415" w:type="dxa"/>
            <w:tcBorders>
              <w:top w:val="single" w:sz="4" w:space="0" w:color="auto"/>
              <w:bottom w:val="nil"/>
            </w:tcBorders>
            <w:shd w:val="clear" w:color="auto" w:fill="auto"/>
            <w:noWrap/>
            <w:vAlign w:val="center"/>
            <w:hideMark/>
          </w:tcPr>
          <w:p w14:paraId="1AF662D7" w14:textId="77777777" w:rsidR="001E3DEB" w:rsidRPr="007D2361"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7D2361">
              <w:rPr>
                <w:rFonts w:ascii="Times New Roman" w:eastAsia="Times New Roman" w:hAnsi="Times New Roman" w:cs="Times New Roman"/>
                <w:color w:val="000000"/>
                <w:sz w:val="20"/>
                <w:szCs w:val="20"/>
                <w:highlight w:val="yellow"/>
              </w:rPr>
              <w:t>1,362</w:t>
            </w:r>
          </w:p>
        </w:tc>
        <w:tc>
          <w:tcPr>
            <w:tcW w:w="1276" w:type="dxa"/>
            <w:tcBorders>
              <w:top w:val="single" w:sz="4" w:space="0" w:color="auto"/>
              <w:bottom w:val="nil"/>
            </w:tcBorders>
            <w:shd w:val="clear" w:color="auto" w:fill="auto"/>
            <w:noWrap/>
            <w:vAlign w:val="center"/>
            <w:hideMark/>
          </w:tcPr>
          <w:p w14:paraId="793A8C19" w14:textId="77777777" w:rsidR="001E3DEB" w:rsidRPr="007D2361"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7D2361">
              <w:rPr>
                <w:rFonts w:ascii="Times New Roman" w:eastAsia="Times New Roman" w:hAnsi="Times New Roman" w:cs="Times New Roman"/>
                <w:color w:val="000000"/>
                <w:sz w:val="20"/>
                <w:szCs w:val="20"/>
                <w:highlight w:val="yellow"/>
              </w:rPr>
              <w:t>0,174</w:t>
            </w:r>
          </w:p>
        </w:tc>
        <w:tc>
          <w:tcPr>
            <w:tcW w:w="1415" w:type="dxa"/>
            <w:tcBorders>
              <w:top w:val="single" w:sz="4" w:space="0" w:color="auto"/>
              <w:bottom w:val="nil"/>
            </w:tcBorders>
            <w:shd w:val="clear" w:color="auto" w:fill="auto"/>
            <w:hideMark/>
          </w:tcPr>
          <w:p w14:paraId="561D8B8C" w14:textId="77777777" w:rsidR="001E3DEB" w:rsidRPr="007D2361"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7D2361">
              <w:rPr>
                <w:rFonts w:ascii="Times New Roman" w:eastAsia="Times New Roman" w:hAnsi="Times New Roman" w:cs="Times New Roman"/>
                <w:sz w:val="20"/>
                <w:szCs w:val="20"/>
                <w:highlight w:val="yellow"/>
                <w:lang w:eastAsia="id-ID"/>
              </w:rPr>
              <w:t>Ditolak</w:t>
            </w:r>
          </w:p>
        </w:tc>
      </w:tr>
      <w:tr w:rsidR="001E3DEB" w:rsidRPr="001E3DEB" w14:paraId="4B0257B2" w14:textId="77777777" w:rsidTr="007D2361">
        <w:trPr>
          <w:trHeight w:val="300"/>
          <w:jc w:val="center"/>
        </w:trPr>
        <w:tc>
          <w:tcPr>
            <w:tcW w:w="1555" w:type="dxa"/>
            <w:vAlign w:val="center"/>
            <w:hideMark/>
          </w:tcPr>
          <w:p w14:paraId="216F6106"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OQ -&gt; PU</w:t>
            </w:r>
          </w:p>
        </w:tc>
        <w:tc>
          <w:tcPr>
            <w:tcW w:w="994" w:type="dxa"/>
            <w:noWrap/>
            <w:vAlign w:val="center"/>
            <w:hideMark/>
          </w:tcPr>
          <w:p w14:paraId="48E9EB56"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0,134</w:t>
            </w:r>
          </w:p>
        </w:tc>
        <w:tc>
          <w:tcPr>
            <w:tcW w:w="1415" w:type="dxa"/>
            <w:tcBorders>
              <w:top w:val="nil"/>
            </w:tcBorders>
            <w:noWrap/>
            <w:vAlign w:val="center"/>
            <w:hideMark/>
          </w:tcPr>
          <w:p w14:paraId="50F61902"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2,381</w:t>
            </w:r>
          </w:p>
        </w:tc>
        <w:tc>
          <w:tcPr>
            <w:tcW w:w="1276" w:type="dxa"/>
            <w:tcBorders>
              <w:top w:val="nil"/>
            </w:tcBorders>
            <w:noWrap/>
            <w:vAlign w:val="center"/>
            <w:hideMark/>
          </w:tcPr>
          <w:p w14:paraId="0C2A489B"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0,018</w:t>
            </w:r>
          </w:p>
        </w:tc>
        <w:tc>
          <w:tcPr>
            <w:tcW w:w="1415" w:type="dxa"/>
            <w:tcBorders>
              <w:top w:val="nil"/>
            </w:tcBorders>
            <w:hideMark/>
          </w:tcPr>
          <w:p w14:paraId="4D3024D8"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0A69C371" w14:textId="77777777" w:rsidTr="001E3DEB">
        <w:trPr>
          <w:trHeight w:val="300"/>
          <w:jc w:val="center"/>
        </w:trPr>
        <w:tc>
          <w:tcPr>
            <w:tcW w:w="1555" w:type="dxa"/>
            <w:vAlign w:val="center"/>
            <w:hideMark/>
          </w:tcPr>
          <w:p w14:paraId="33EB30B7"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RD -&gt; PU</w:t>
            </w:r>
          </w:p>
        </w:tc>
        <w:tc>
          <w:tcPr>
            <w:tcW w:w="994" w:type="dxa"/>
            <w:noWrap/>
            <w:vAlign w:val="center"/>
            <w:hideMark/>
          </w:tcPr>
          <w:p w14:paraId="60B8A948"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0,111</w:t>
            </w:r>
          </w:p>
        </w:tc>
        <w:tc>
          <w:tcPr>
            <w:tcW w:w="1415" w:type="dxa"/>
            <w:noWrap/>
            <w:vAlign w:val="center"/>
            <w:hideMark/>
          </w:tcPr>
          <w:p w14:paraId="27430FF7"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4,099</w:t>
            </w:r>
          </w:p>
        </w:tc>
        <w:tc>
          <w:tcPr>
            <w:tcW w:w="1276" w:type="dxa"/>
            <w:noWrap/>
            <w:vAlign w:val="center"/>
            <w:hideMark/>
          </w:tcPr>
          <w:p w14:paraId="52C84448"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0,000</w:t>
            </w:r>
          </w:p>
        </w:tc>
        <w:tc>
          <w:tcPr>
            <w:tcW w:w="1415" w:type="dxa"/>
            <w:hideMark/>
          </w:tcPr>
          <w:p w14:paraId="67F057EB"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173F6967" w14:textId="77777777" w:rsidTr="007D2361">
        <w:trPr>
          <w:trHeight w:val="300"/>
          <w:jc w:val="center"/>
        </w:trPr>
        <w:tc>
          <w:tcPr>
            <w:tcW w:w="1555" w:type="dxa"/>
            <w:vAlign w:val="center"/>
            <w:hideMark/>
          </w:tcPr>
          <w:p w14:paraId="167B7D33"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COM -&gt; PEU</w:t>
            </w:r>
          </w:p>
        </w:tc>
        <w:tc>
          <w:tcPr>
            <w:tcW w:w="994" w:type="dxa"/>
            <w:noWrap/>
            <w:vAlign w:val="center"/>
            <w:hideMark/>
          </w:tcPr>
          <w:p w14:paraId="1A7EDB61"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0,185</w:t>
            </w:r>
          </w:p>
        </w:tc>
        <w:tc>
          <w:tcPr>
            <w:tcW w:w="1415" w:type="dxa"/>
            <w:tcBorders>
              <w:bottom w:val="nil"/>
            </w:tcBorders>
            <w:noWrap/>
            <w:vAlign w:val="center"/>
            <w:hideMark/>
          </w:tcPr>
          <w:p w14:paraId="0FB2E784"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2,368</w:t>
            </w:r>
          </w:p>
        </w:tc>
        <w:tc>
          <w:tcPr>
            <w:tcW w:w="1276" w:type="dxa"/>
            <w:tcBorders>
              <w:bottom w:val="nil"/>
            </w:tcBorders>
            <w:noWrap/>
            <w:vAlign w:val="center"/>
            <w:hideMark/>
          </w:tcPr>
          <w:p w14:paraId="5D686D2C"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0,018</w:t>
            </w:r>
          </w:p>
        </w:tc>
        <w:tc>
          <w:tcPr>
            <w:tcW w:w="1415" w:type="dxa"/>
            <w:tcBorders>
              <w:bottom w:val="nil"/>
            </w:tcBorders>
            <w:hideMark/>
          </w:tcPr>
          <w:p w14:paraId="0A310FFF"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4553309D" w14:textId="77777777" w:rsidTr="007D2361">
        <w:trPr>
          <w:trHeight w:val="300"/>
          <w:jc w:val="center"/>
        </w:trPr>
        <w:tc>
          <w:tcPr>
            <w:tcW w:w="1555" w:type="dxa"/>
            <w:vAlign w:val="center"/>
            <w:hideMark/>
          </w:tcPr>
          <w:p w14:paraId="76BB5DFF"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TM -&gt; PEU</w:t>
            </w:r>
          </w:p>
        </w:tc>
        <w:tc>
          <w:tcPr>
            <w:tcW w:w="994" w:type="dxa"/>
            <w:noWrap/>
            <w:vAlign w:val="center"/>
            <w:hideMark/>
          </w:tcPr>
          <w:p w14:paraId="0D11E7B7"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0,208</w:t>
            </w:r>
          </w:p>
        </w:tc>
        <w:tc>
          <w:tcPr>
            <w:tcW w:w="1415" w:type="dxa"/>
            <w:tcBorders>
              <w:top w:val="nil"/>
              <w:bottom w:val="nil"/>
            </w:tcBorders>
            <w:shd w:val="clear" w:color="auto" w:fill="auto"/>
            <w:noWrap/>
            <w:vAlign w:val="center"/>
            <w:hideMark/>
          </w:tcPr>
          <w:p w14:paraId="02F31680"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color w:val="000000"/>
                <w:sz w:val="20"/>
                <w:szCs w:val="20"/>
                <w:highlight w:val="yellow"/>
              </w:rPr>
              <w:t>1,254</w:t>
            </w:r>
          </w:p>
        </w:tc>
        <w:tc>
          <w:tcPr>
            <w:tcW w:w="1276" w:type="dxa"/>
            <w:tcBorders>
              <w:top w:val="nil"/>
              <w:bottom w:val="nil"/>
            </w:tcBorders>
            <w:shd w:val="clear" w:color="auto" w:fill="auto"/>
            <w:noWrap/>
            <w:vAlign w:val="center"/>
            <w:hideMark/>
          </w:tcPr>
          <w:p w14:paraId="42B2D6C2"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color w:val="000000"/>
                <w:sz w:val="20"/>
                <w:szCs w:val="20"/>
                <w:highlight w:val="yellow"/>
              </w:rPr>
              <w:t>0,211</w:t>
            </w:r>
          </w:p>
        </w:tc>
        <w:tc>
          <w:tcPr>
            <w:tcW w:w="1415" w:type="dxa"/>
            <w:tcBorders>
              <w:top w:val="nil"/>
              <w:bottom w:val="nil"/>
            </w:tcBorders>
            <w:shd w:val="clear" w:color="auto" w:fill="auto"/>
            <w:hideMark/>
          </w:tcPr>
          <w:p w14:paraId="61E5BB66"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sz w:val="20"/>
                <w:szCs w:val="20"/>
                <w:highlight w:val="yellow"/>
                <w:lang w:eastAsia="id-ID"/>
              </w:rPr>
              <w:t>Ditolak</w:t>
            </w:r>
          </w:p>
        </w:tc>
      </w:tr>
      <w:tr w:rsidR="001E3DEB" w:rsidRPr="001E3DEB" w14:paraId="56AE96EF" w14:textId="77777777" w:rsidTr="007D2361">
        <w:trPr>
          <w:trHeight w:val="300"/>
          <w:jc w:val="center"/>
        </w:trPr>
        <w:tc>
          <w:tcPr>
            <w:tcW w:w="1555" w:type="dxa"/>
            <w:vAlign w:val="center"/>
            <w:hideMark/>
          </w:tcPr>
          <w:p w14:paraId="237CDAD7"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SD -&gt; PEU</w:t>
            </w:r>
          </w:p>
        </w:tc>
        <w:tc>
          <w:tcPr>
            <w:tcW w:w="994" w:type="dxa"/>
            <w:noWrap/>
            <w:vAlign w:val="center"/>
            <w:hideMark/>
          </w:tcPr>
          <w:p w14:paraId="07E441DA"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0,155</w:t>
            </w:r>
          </w:p>
        </w:tc>
        <w:tc>
          <w:tcPr>
            <w:tcW w:w="1415" w:type="dxa"/>
            <w:tcBorders>
              <w:top w:val="nil"/>
              <w:bottom w:val="nil"/>
            </w:tcBorders>
            <w:shd w:val="clear" w:color="auto" w:fill="auto"/>
            <w:noWrap/>
            <w:vAlign w:val="center"/>
            <w:hideMark/>
          </w:tcPr>
          <w:p w14:paraId="5ABEF035"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color w:val="000000"/>
                <w:sz w:val="20"/>
                <w:szCs w:val="20"/>
                <w:highlight w:val="yellow"/>
              </w:rPr>
              <w:t>1,351</w:t>
            </w:r>
          </w:p>
        </w:tc>
        <w:tc>
          <w:tcPr>
            <w:tcW w:w="1276" w:type="dxa"/>
            <w:tcBorders>
              <w:top w:val="nil"/>
              <w:bottom w:val="nil"/>
            </w:tcBorders>
            <w:shd w:val="clear" w:color="auto" w:fill="auto"/>
            <w:noWrap/>
            <w:vAlign w:val="center"/>
            <w:hideMark/>
          </w:tcPr>
          <w:p w14:paraId="6A11FAF1"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color w:val="000000"/>
                <w:sz w:val="20"/>
                <w:szCs w:val="20"/>
                <w:highlight w:val="yellow"/>
              </w:rPr>
              <w:t>0,177</w:t>
            </w:r>
          </w:p>
        </w:tc>
        <w:tc>
          <w:tcPr>
            <w:tcW w:w="1415" w:type="dxa"/>
            <w:tcBorders>
              <w:top w:val="nil"/>
              <w:bottom w:val="nil"/>
            </w:tcBorders>
            <w:shd w:val="clear" w:color="auto" w:fill="auto"/>
            <w:hideMark/>
          </w:tcPr>
          <w:p w14:paraId="4ED4D9A6"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sz w:val="20"/>
                <w:szCs w:val="20"/>
                <w:highlight w:val="yellow"/>
                <w:lang w:eastAsia="id-ID"/>
              </w:rPr>
              <w:t>Ditolak</w:t>
            </w:r>
          </w:p>
        </w:tc>
      </w:tr>
      <w:tr w:rsidR="001E3DEB" w:rsidRPr="001E3DEB" w14:paraId="104ADF1A" w14:textId="77777777" w:rsidTr="007D2361">
        <w:trPr>
          <w:trHeight w:val="300"/>
          <w:jc w:val="center"/>
        </w:trPr>
        <w:tc>
          <w:tcPr>
            <w:tcW w:w="1555" w:type="dxa"/>
            <w:vAlign w:val="center"/>
            <w:hideMark/>
          </w:tcPr>
          <w:p w14:paraId="02E142AB"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PEU -&gt; PU</w:t>
            </w:r>
          </w:p>
        </w:tc>
        <w:tc>
          <w:tcPr>
            <w:tcW w:w="994" w:type="dxa"/>
            <w:noWrap/>
            <w:vAlign w:val="center"/>
            <w:hideMark/>
          </w:tcPr>
          <w:p w14:paraId="16C7468E"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0,156</w:t>
            </w:r>
          </w:p>
        </w:tc>
        <w:tc>
          <w:tcPr>
            <w:tcW w:w="1415" w:type="dxa"/>
            <w:tcBorders>
              <w:top w:val="nil"/>
            </w:tcBorders>
            <w:noWrap/>
            <w:vAlign w:val="center"/>
            <w:hideMark/>
          </w:tcPr>
          <w:p w14:paraId="75EA8469"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1,970</w:t>
            </w:r>
          </w:p>
        </w:tc>
        <w:tc>
          <w:tcPr>
            <w:tcW w:w="1276" w:type="dxa"/>
            <w:tcBorders>
              <w:top w:val="nil"/>
            </w:tcBorders>
            <w:noWrap/>
            <w:vAlign w:val="center"/>
            <w:hideMark/>
          </w:tcPr>
          <w:p w14:paraId="40E6A449"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0,049</w:t>
            </w:r>
          </w:p>
        </w:tc>
        <w:tc>
          <w:tcPr>
            <w:tcW w:w="1415" w:type="dxa"/>
            <w:tcBorders>
              <w:top w:val="nil"/>
            </w:tcBorders>
            <w:hideMark/>
          </w:tcPr>
          <w:p w14:paraId="6B394CF9"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4E5B1E9B" w14:textId="77777777" w:rsidTr="001E3DEB">
        <w:trPr>
          <w:trHeight w:val="300"/>
          <w:jc w:val="center"/>
        </w:trPr>
        <w:tc>
          <w:tcPr>
            <w:tcW w:w="1555" w:type="dxa"/>
            <w:vAlign w:val="center"/>
            <w:hideMark/>
          </w:tcPr>
          <w:p w14:paraId="235D98A0"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PU -&gt; ITU</w:t>
            </w:r>
          </w:p>
        </w:tc>
        <w:tc>
          <w:tcPr>
            <w:tcW w:w="994" w:type="dxa"/>
            <w:noWrap/>
            <w:vAlign w:val="center"/>
            <w:hideMark/>
          </w:tcPr>
          <w:p w14:paraId="58B50418"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0,142</w:t>
            </w:r>
          </w:p>
        </w:tc>
        <w:tc>
          <w:tcPr>
            <w:tcW w:w="1415" w:type="dxa"/>
            <w:noWrap/>
            <w:vAlign w:val="center"/>
            <w:hideMark/>
          </w:tcPr>
          <w:p w14:paraId="336B01FC"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2,812</w:t>
            </w:r>
          </w:p>
        </w:tc>
        <w:tc>
          <w:tcPr>
            <w:tcW w:w="1276" w:type="dxa"/>
            <w:noWrap/>
            <w:vAlign w:val="center"/>
            <w:hideMark/>
          </w:tcPr>
          <w:p w14:paraId="2B37DE4A"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0,005</w:t>
            </w:r>
          </w:p>
        </w:tc>
        <w:tc>
          <w:tcPr>
            <w:tcW w:w="1415" w:type="dxa"/>
            <w:hideMark/>
          </w:tcPr>
          <w:p w14:paraId="19578A23"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1F1F9065" w14:textId="77777777" w:rsidTr="001E3DEB">
        <w:trPr>
          <w:trHeight w:val="300"/>
          <w:jc w:val="center"/>
        </w:trPr>
        <w:tc>
          <w:tcPr>
            <w:tcW w:w="1555" w:type="dxa"/>
            <w:vAlign w:val="center"/>
            <w:hideMark/>
          </w:tcPr>
          <w:p w14:paraId="18B1FB80"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PEU -&gt; ITU</w:t>
            </w:r>
          </w:p>
        </w:tc>
        <w:tc>
          <w:tcPr>
            <w:tcW w:w="994" w:type="dxa"/>
            <w:noWrap/>
            <w:vAlign w:val="center"/>
            <w:hideMark/>
          </w:tcPr>
          <w:p w14:paraId="7F0A1325"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0,164</w:t>
            </w:r>
          </w:p>
        </w:tc>
        <w:tc>
          <w:tcPr>
            <w:tcW w:w="1415" w:type="dxa"/>
            <w:noWrap/>
            <w:vAlign w:val="center"/>
            <w:hideMark/>
          </w:tcPr>
          <w:p w14:paraId="408D74BE"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2,641</w:t>
            </w:r>
          </w:p>
        </w:tc>
        <w:tc>
          <w:tcPr>
            <w:tcW w:w="1276" w:type="dxa"/>
            <w:noWrap/>
            <w:vAlign w:val="center"/>
            <w:hideMark/>
          </w:tcPr>
          <w:p w14:paraId="0DC47212"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0,009</w:t>
            </w:r>
          </w:p>
        </w:tc>
        <w:tc>
          <w:tcPr>
            <w:tcW w:w="1415" w:type="dxa"/>
            <w:hideMark/>
          </w:tcPr>
          <w:p w14:paraId="4458D63C"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597F8A5A" w14:textId="77777777" w:rsidTr="007D2361">
        <w:trPr>
          <w:trHeight w:val="300"/>
          <w:jc w:val="center"/>
        </w:trPr>
        <w:tc>
          <w:tcPr>
            <w:tcW w:w="1555" w:type="dxa"/>
            <w:vAlign w:val="center"/>
            <w:hideMark/>
          </w:tcPr>
          <w:p w14:paraId="18F328F1"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ITU -&gt; SU</w:t>
            </w:r>
          </w:p>
        </w:tc>
        <w:tc>
          <w:tcPr>
            <w:tcW w:w="994" w:type="dxa"/>
            <w:noWrap/>
            <w:vAlign w:val="center"/>
            <w:hideMark/>
          </w:tcPr>
          <w:p w14:paraId="43766C82"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0,127</w:t>
            </w:r>
          </w:p>
        </w:tc>
        <w:tc>
          <w:tcPr>
            <w:tcW w:w="1415" w:type="dxa"/>
            <w:tcBorders>
              <w:bottom w:val="nil"/>
            </w:tcBorders>
            <w:noWrap/>
            <w:vAlign w:val="center"/>
            <w:hideMark/>
          </w:tcPr>
          <w:p w14:paraId="312D9197"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4,000</w:t>
            </w:r>
          </w:p>
        </w:tc>
        <w:tc>
          <w:tcPr>
            <w:tcW w:w="1276" w:type="dxa"/>
            <w:tcBorders>
              <w:bottom w:val="nil"/>
            </w:tcBorders>
            <w:noWrap/>
            <w:vAlign w:val="center"/>
            <w:hideMark/>
          </w:tcPr>
          <w:p w14:paraId="3C3729F1"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0,000</w:t>
            </w:r>
          </w:p>
        </w:tc>
        <w:tc>
          <w:tcPr>
            <w:tcW w:w="1415" w:type="dxa"/>
            <w:tcBorders>
              <w:bottom w:val="nil"/>
            </w:tcBorders>
            <w:hideMark/>
          </w:tcPr>
          <w:p w14:paraId="2B50E575"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sz w:val="20"/>
                <w:szCs w:val="20"/>
                <w:lang w:eastAsia="id-ID"/>
              </w:rPr>
              <w:t>Diterima</w:t>
            </w:r>
          </w:p>
        </w:tc>
      </w:tr>
      <w:tr w:rsidR="001E3DEB" w:rsidRPr="001E3DEB" w14:paraId="0BFDD94F" w14:textId="77777777" w:rsidTr="007D2361">
        <w:trPr>
          <w:trHeight w:val="300"/>
          <w:jc w:val="center"/>
        </w:trPr>
        <w:tc>
          <w:tcPr>
            <w:tcW w:w="1555" w:type="dxa"/>
            <w:vAlign w:val="center"/>
            <w:hideMark/>
          </w:tcPr>
          <w:p w14:paraId="0CEB782A" w14:textId="77777777" w:rsidR="001E3DEB" w:rsidRPr="001E3DEB" w:rsidRDefault="001E3DEB">
            <w:pPr>
              <w:spacing w:after="0" w:line="240" w:lineRule="auto"/>
              <w:rPr>
                <w:rFonts w:ascii="Times New Roman" w:eastAsia="Times New Roman" w:hAnsi="Times New Roman" w:cs="Times New Roman"/>
                <w:bCs/>
                <w:color w:val="000000"/>
                <w:sz w:val="20"/>
                <w:szCs w:val="20"/>
              </w:rPr>
            </w:pPr>
            <w:r w:rsidRPr="001E3DEB">
              <w:rPr>
                <w:rFonts w:ascii="Times New Roman" w:eastAsia="Times New Roman" w:hAnsi="Times New Roman" w:cs="Times New Roman"/>
                <w:bCs/>
                <w:color w:val="000000"/>
                <w:sz w:val="20"/>
                <w:szCs w:val="20"/>
              </w:rPr>
              <w:t>FC -&gt; SU</w:t>
            </w:r>
          </w:p>
        </w:tc>
        <w:tc>
          <w:tcPr>
            <w:tcW w:w="994" w:type="dxa"/>
            <w:noWrap/>
            <w:vAlign w:val="center"/>
            <w:hideMark/>
          </w:tcPr>
          <w:p w14:paraId="406D9217" w14:textId="77777777" w:rsidR="001E3DEB" w:rsidRPr="001E3DEB" w:rsidRDefault="001E3DEB" w:rsidP="001E3DEB">
            <w:pPr>
              <w:spacing w:after="0" w:line="240" w:lineRule="auto"/>
              <w:jc w:val="center"/>
              <w:rPr>
                <w:rFonts w:ascii="Times New Roman" w:eastAsia="Times New Roman" w:hAnsi="Times New Roman" w:cs="Times New Roman"/>
                <w:color w:val="000000"/>
                <w:sz w:val="20"/>
                <w:szCs w:val="20"/>
              </w:rPr>
            </w:pPr>
            <w:r w:rsidRPr="001E3DEB">
              <w:rPr>
                <w:rFonts w:ascii="Times New Roman" w:eastAsia="Times New Roman" w:hAnsi="Times New Roman" w:cs="Times New Roman"/>
                <w:color w:val="000000"/>
                <w:sz w:val="20"/>
                <w:szCs w:val="20"/>
              </w:rPr>
              <w:t>0,181</w:t>
            </w:r>
          </w:p>
        </w:tc>
        <w:tc>
          <w:tcPr>
            <w:tcW w:w="1415" w:type="dxa"/>
            <w:tcBorders>
              <w:top w:val="nil"/>
              <w:bottom w:val="single" w:sz="4" w:space="0" w:color="auto"/>
            </w:tcBorders>
            <w:shd w:val="clear" w:color="auto" w:fill="auto"/>
            <w:noWrap/>
            <w:vAlign w:val="center"/>
            <w:hideMark/>
          </w:tcPr>
          <w:p w14:paraId="468A43FD"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color w:val="000000"/>
                <w:sz w:val="20"/>
                <w:szCs w:val="20"/>
                <w:highlight w:val="yellow"/>
              </w:rPr>
              <w:t>1,288</w:t>
            </w:r>
          </w:p>
        </w:tc>
        <w:tc>
          <w:tcPr>
            <w:tcW w:w="1276" w:type="dxa"/>
            <w:tcBorders>
              <w:top w:val="nil"/>
              <w:bottom w:val="single" w:sz="4" w:space="0" w:color="auto"/>
            </w:tcBorders>
            <w:shd w:val="clear" w:color="auto" w:fill="auto"/>
            <w:noWrap/>
            <w:vAlign w:val="center"/>
            <w:hideMark/>
          </w:tcPr>
          <w:p w14:paraId="415F0D43"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color w:val="000000"/>
                <w:sz w:val="20"/>
                <w:szCs w:val="20"/>
                <w:highlight w:val="yellow"/>
              </w:rPr>
              <w:t>0,198</w:t>
            </w:r>
          </w:p>
        </w:tc>
        <w:tc>
          <w:tcPr>
            <w:tcW w:w="1415" w:type="dxa"/>
            <w:tcBorders>
              <w:top w:val="nil"/>
              <w:bottom w:val="single" w:sz="4" w:space="0" w:color="auto"/>
            </w:tcBorders>
            <w:shd w:val="clear" w:color="auto" w:fill="auto"/>
            <w:hideMark/>
          </w:tcPr>
          <w:p w14:paraId="768CA0B3" w14:textId="77777777" w:rsidR="001E3DEB" w:rsidRPr="00DC2766" w:rsidRDefault="001E3DEB" w:rsidP="001E3DEB">
            <w:pPr>
              <w:spacing w:after="0" w:line="240" w:lineRule="auto"/>
              <w:jc w:val="center"/>
              <w:rPr>
                <w:rFonts w:ascii="Times New Roman" w:eastAsia="Times New Roman" w:hAnsi="Times New Roman" w:cs="Times New Roman"/>
                <w:color w:val="000000"/>
                <w:sz w:val="20"/>
                <w:szCs w:val="20"/>
                <w:highlight w:val="yellow"/>
              </w:rPr>
            </w:pPr>
            <w:r w:rsidRPr="00DC2766">
              <w:rPr>
                <w:rFonts w:ascii="Times New Roman" w:eastAsia="Times New Roman" w:hAnsi="Times New Roman" w:cs="Times New Roman"/>
                <w:sz w:val="20"/>
                <w:szCs w:val="20"/>
                <w:highlight w:val="yellow"/>
                <w:lang w:eastAsia="id-ID"/>
              </w:rPr>
              <w:t>Ditolak</w:t>
            </w:r>
          </w:p>
        </w:tc>
      </w:tr>
    </w:tbl>
    <w:p w14:paraId="325F6A85" w14:textId="77777777" w:rsidR="00F83CA9" w:rsidRDefault="00F83CA9" w:rsidP="00F83CA9">
      <w:pPr>
        <w:spacing w:after="0" w:line="240" w:lineRule="auto"/>
        <w:ind w:firstLine="851"/>
        <w:rPr>
          <w:rFonts w:eastAsia="Calibri"/>
        </w:rPr>
      </w:pPr>
    </w:p>
    <w:p w14:paraId="01242680" w14:textId="77777777" w:rsidR="00F83CA9" w:rsidRPr="003A4CD6" w:rsidRDefault="00F83CA9" w:rsidP="003A4CD6">
      <w:pPr>
        <w:spacing w:after="0"/>
        <w:ind w:firstLine="360"/>
        <w:jc w:val="both"/>
        <w:rPr>
          <w:rFonts w:ascii="Times New Roman" w:hAnsi="Times New Roman" w:cs="Times New Roman"/>
          <w:b/>
          <w:sz w:val="24"/>
          <w:szCs w:val="24"/>
          <w:lang w:eastAsia="id-ID"/>
        </w:rPr>
      </w:pPr>
    </w:p>
    <w:p w14:paraId="46C2E20B" w14:textId="77777777" w:rsidR="00D5236C" w:rsidRDefault="00D5236C" w:rsidP="003A4CD6">
      <w:pPr>
        <w:pStyle w:val="Heading2"/>
        <w:jc w:val="both"/>
        <w:rPr>
          <w:rFonts w:ascii="Times New Roman" w:eastAsia="Times New Roman" w:hAnsi="Times New Roman" w:cs="Times New Roman"/>
          <w:szCs w:val="24"/>
          <w:lang w:eastAsia="id-ID"/>
        </w:rPr>
      </w:pPr>
      <w:r w:rsidRPr="003A4CD6">
        <w:rPr>
          <w:rFonts w:ascii="Times New Roman" w:eastAsia="Times New Roman" w:hAnsi="Times New Roman" w:cs="Times New Roman"/>
          <w:szCs w:val="24"/>
          <w:lang w:eastAsia="id-ID"/>
        </w:rPr>
        <w:t>PEMBAHASAN</w:t>
      </w:r>
    </w:p>
    <w:p w14:paraId="58EAFD44" w14:textId="77777777" w:rsidR="001E3DEB" w:rsidRPr="001E3DEB" w:rsidRDefault="001E3DEB" w:rsidP="0084643D">
      <w:pPr>
        <w:pStyle w:val="Heading3"/>
        <w:numPr>
          <w:ilvl w:val="0"/>
          <w:numId w:val="13"/>
        </w:numPr>
        <w:spacing w:before="120" w:line="240" w:lineRule="auto"/>
        <w:ind w:left="284" w:hanging="284"/>
        <w:jc w:val="both"/>
        <w:rPr>
          <w:rFonts w:ascii="Times New Roman" w:hAnsi="Times New Roman" w:cs="Times New Roman"/>
          <w:sz w:val="20"/>
          <w:szCs w:val="20"/>
        </w:rPr>
      </w:pPr>
      <w:bookmarkStart w:id="1" w:name="_Toc480434217"/>
      <w:r w:rsidRPr="001E3DEB">
        <w:rPr>
          <w:rFonts w:ascii="Times New Roman" w:hAnsi="Times New Roman" w:cs="Times New Roman"/>
          <w:sz w:val="20"/>
          <w:szCs w:val="20"/>
        </w:rPr>
        <w:t xml:space="preserve">Pengaruh </w:t>
      </w:r>
      <w:r w:rsidRPr="005B2D60">
        <w:rPr>
          <w:rFonts w:ascii="Times New Roman" w:hAnsi="Times New Roman" w:cs="Times New Roman"/>
          <w:i/>
          <w:sz w:val="20"/>
          <w:szCs w:val="20"/>
        </w:rPr>
        <w:t>Job Relevance</w:t>
      </w:r>
      <w:r w:rsidRPr="001E3DEB">
        <w:rPr>
          <w:rFonts w:ascii="Times New Roman" w:hAnsi="Times New Roman" w:cs="Times New Roman"/>
          <w:sz w:val="20"/>
          <w:szCs w:val="20"/>
        </w:rPr>
        <w:t xml:space="preserve"> (JR) terhadap </w:t>
      </w:r>
      <w:r w:rsidRPr="005B2D60">
        <w:rPr>
          <w:rFonts w:ascii="Times New Roman" w:hAnsi="Times New Roman" w:cs="Times New Roman"/>
          <w:i/>
          <w:sz w:val="20"/>
          <w:szCs w:val="20"/>
        </w:rPr>
        <w:t>Percieved Usefullness</w:t>
      </w:r>
      <w:r w:rsidRPr="001E3DEB">
        <w:rPr>
          <w:rFonts w:ascii="Times New Roman" w:hAnsi="Times New Roman" w:cs="Times New Roman"/>
          <w:sz w:val="20"/>
          <w:szCs w:val="20"/>
        </w:rPr>
        <w:t xml:space="preserve"> (PU)</w:t>
      </w:r>
    </w:p>
    <w:p w14:paraId="06137A06" w14:textId="729B81BB" w:rsidR="001E3DEB" w:rsidRPr="001E3DEB" w:rsidRDefault="001E3DEB" w:rsidP="0084643D">
      <w:pPr>
        <w:spacing w:after="0" w:line="240" w:lineRule="auto"/>
        <w:ind w:left="284" w:firstLine="425"/>
        <w:jc w:val="both"/>
        <w:rPr>
          <w:rFonts w:ascii="Times New Roman" w:hAnsi="Times New Roman" w:cs="Times New Roman"/>
          <w:sz w:val="20"/>
          <w:szCs w:val="20"/>
        </w:rPr>
      </w:pPr>
      <w:r w:rsidRPr="001E3DEB">
        <w:rPr>
          <w:rFonts w:ascii="Times New Roman" w:hAnsi="Times New Roman" w:cs="Times New Roman"/>
          <w:sz w:val="20"/>
          <w:szCs w:val="20"/>
        </w:rPr>
        <w:t xml:space="preserve">Hasil penelitian dan analisis data menunjukkan bahwa </w:t>
      </w:r>
      <w:r w:rsidRPr="005B2D60">
        <w:rPr>
          <w:rFonts w:ascii="Times New Roman" w:hAnsi="Times New Roman" w:cs="Times New Roman"/>
          <w:i/>
          <w:sz w:val="20"/>
          <w:szCs w:val="20"/>
        </w:rPr>
        <w:t>job relevance</w:t>
      </w:r>
      <w:r w:rsidRPr="001E3DEB">
        <w:rPr>
          <w:rFonts w:ascii="Times New Roman" w:hAnsi="Times New Roman" w:cs="Times New Roman"/>
          <w:sz w:val="20"/>
          <w:szCs w:val="20"/>
        </w:rPr>
        <w:t xml:space="preserve"> (JR) tidak berpengaruh terhadap </w:t>
      </w:r>
      <w:r w:rsidRPr="005B2D60">
        <w:rPr>
          <w:rFonts w:ascii="Times New Roman" w:hAnsi="Times New Roman" w:cs="Times New Roman"/>
          <w:i/>
          <w:sz w:val="20"/>
          <w:szCs w:val="20"/>
        </w:rPr>
        <w:t>percieved usefullness</w:t>
      </w:r>
      <w:r w:rsidRPr="001E3DEB">
        <w:rPr>
          <w:rFonts w:ascii="Times New Roman" w:hAnsi="Times New Roman" w:cs="Times New Roman"/>
          <w:sz w:val="20"/>
          <w:szCs w:val="20"/>
        </w:rPr>
        <w:t xml:space="preserve"> (PU). Hasil ini tidak konsisten dengan hasil penelitian </w:t>
      </w:r>
      <w:r w:rsidR="00D77B77">
        <w:rPr>
          <w:rFonts w:ascii="Times New Roman" w:hAnsi="Times New Roman" w:cs="Times New Roman"/>
          <w:sz w:val="20"/>
          <w:szCs w:val="20"/>
          <w:lang w:val="id-ID"/>
        </w:rPr>
        <w:t>terdahulu</w:t>
      </w:r>
      <w:r w:rsidRPr="001E3DEB">
        <w:rPr>
          <w:rFonts w:ascii="Times New Roman" w:hAnsi="Times New Roman" w:cs="Times New Roman"/>
          <w:sz w:val="20"/>
          <w:szCs w:val="20"/>
        </w:rPr>
        <w:t xml:space="preserve"> yang menyatakan bahwasannya </w:t>
      </w:r>
      <w:r w:rsidRPr="005B2D60">
        <w:rPr>
          <w:rFonts w:ascii="Times New Roman" w:hAnsi="Times New Roman" w:cs="Times New Roman"/>
          <w:i/>
          <w:sz w:val="20"/>
          <w:szCs w:val="20"/>
        </w:rPr>
        <w:t>job relevance</w:t>
      </w:r>
      <w:r w:rsidRPr="001E3DEB">
        <w:rPr>
          <w:rFonts w:ascii="Times New Roman" w:hAnsi="Times New Roman" w:cs="Times New Roman"/>
          <w:sz w:val="20"/>
          <w:szCs w:val="20"/>
        </w:rPr>
        <w:t xml:space="preserve"> (JR) berpengaruh terhadap </w:t>
      </w:r>
      <w:r w:rsidRPr="005B2D60">
        <w:rPr>
          <w:rFonts w:ascii="Times New Roman" w:hAnsi="Times New Roman" w:cs="Times New Roman"/>
          <w:i/>
          <w:sz w:val="20"/>
          <w:szCs w:val="20"/>
        </w:rPr>
        <w:t>percieved usefullness</w:t>
      </w:r>
      <w:r w:rsidRPr="001E3DEB">
        <w:rPr>
          <w:rFonts w:ascii="Times New Roman" w:hAnsi="Times New Roman" w:cs="Times New Roman"/>
          <w:sz w:val="20"/>
          <w:szCs w:val="20"/>
        </w:rPr>
        <w:t xml:space="preserve"> (PU). Penilaian tentang persepsi kegunaan dipengaruhi oleh individual kognitive tentang kesamaan tujuan pekerjaan pengguna dengan konsekuensi penggunaan sistem </w:t>
      </w:r>
      <w:r w:rsidR="006740C4">
        <w:rPr>
          <w:rFonts w:ascii="Times New Roman" w:hAnsi="Times New Roman" w:cs="Times New Roman"/>
          <w:sz w:val="20"/>
          <w:szCs w:val="20"/>
        </w:rPr>
        <w:t>Informasi</w:t>
      </w:r>
      <w:r w:rsidR="006740C4">
        <w:rPr>
          <w:rFonts w:ascii="Times New Roman" w:hAnsi="Times New Roman" w:cs="Times New Roman"/>
          <w:sz w:val="20"/>
          <w:szCs w:val="20"/>
          <w:lang w:val="id-ID"/>
        </w:rPr>
        <w:t xml:space="preserve"> </w:t>
      </w:r>
      <w:r w:rsidRPr="001E3DE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"10.3390/fi4020528", "ISBN" : "1999-5903", "ISSN" : "1999-5903", "abstract" : "Technological developments and governments' understanding of what citizens need usually determine the design of public online services. For successful implementation of e-Government services, governments have to place the user in the center of future developments, understand what citizens need and measure what increases citizens' willingness to adopt e-government services. The paper uses the Technology Acceptance Model (TAM), the extended TAM, the Diffusion of Innovations (DOI) theory and the important determinants of user acceptance perceived risk and trust, in order to describe teachers' behavioral intensions to adopt e-Government services. A model containing trust and risk, along with cognitive, social and intrinsic factors is used to study the intentions of e-Government use by Greek primary and secondary education teachers. Two hundred and thirty teachers responded to an online survey. Findings reveal that cognitive and intrinsic factors have significant effects on intentions to use e-Government websites.", "author" : [ { "dropping-particle" : "", "family" : "Zafiropoulos", "given" : "Kostas", "non-dropping-particle" : "", "parse-names" : false, "suffix" : "" }, { "dropping-particle" : "", "family" : "Karavasilis", "given" : "Ioannis", "non-dropping-particle" : "", "parse-names" : false, "suffix" : "" }, { "dropping-particle" : "", "family" : "Vrana", "given" : "Vasiliki", "non-dropping-particle" : "", "parse-names" : false, "suffix" : "" } ], "container-title" : "Future Internet", "id" : "ITEM-1", "issue" : "4", "issued" : { "date-parts" : [ [ "2012" ] ] }, "page" : "528-544", "title" : "Assessing the Adoption of e-Government Services by Teachers in Greece", "type" : "article-journal", "volume" : "4" }, "uris" : [ "http://www.mendeley.com/documents/?uuid=d5a69ec2-91be-4cf5-99b8-9f991b809345" ] } ], "mendeley" : { "formattedCitation" : "&lt;sup&gt;4&lt;/sup&gt;", "plainTextFormattedCitation" : "4", "previouslyFormattedCitation" : "&lt;sup&gt;3&lt;/sup&gt;" }, "properties" : { "noteIndex" : 0 }, "schema" : "https://github.com/citation-style-language/schema/raw/master/csl-citation.json" }</w:instrText>
      </w:r>
      <w:r w:rsidRPr="001E3DEB">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4</w:t>
      </w:r>
      <w:r w:rsidRPr="001E3DEB">
        <w:rPr>
          <w:rFonts w:ascii="Times New Roman" w:hAnsi="Times New Roman" w:cs="Times New Roman"/>
          <w:sz w:val="20"/>
          <w:szCs w:val="20"/>
        </w:rPr>
        <w:fldChar w:fldCharType="end"/>
      </w:r>
      <w:r w:rsidRPr="001E3DEB">
        <w:rPr>
          <w:rFonts w:ascii="Times New Roman" w:hAnsi="Times New Roman" w:cs="Times New Roman"/>
          <w:sz w:val="20"/>
          <w:szCs w:val="20"/>
        </w:rPr>
        <w:t>.</w:t>
      </w:r>
    </w:p>
    <w:p w14:paraId="6E38521A" w14:textId="3AB25628" w:rsidR="00666B6C" w:rsidRPr="001E3DEB" w:rsidRDefault="001E3DEB" w:rsidP="0084643D">
      <w:pPr>
        <w:spacing w:after="0" w:line="240" w:lineRule="auto"/>
        <w:ind w:left="284" w:firstLine="425"/>
        <w:jc w:val="both"/>
        <w:rPr>
          <w:rFonts w:ascii="Times New Roman" w:hAnsi="Times New Roman" w:cs="Times New Roman"/>
          <w:sz w:val="20"/>
          <w:szCs w:val="20"/>
        </w:rPr>
      </w:pPr>
      <w:r w:rsidRPr="001E3DEB">
        <w:rPr>
          <w:rFonts w:ascii="Times New Roman" w:hAnsi="Times New Roman" w:cs="Times New Roman"/>
          <w:sz w:val="20"/>
          <w:szCs w:val="20"/>
        </w:rPr>
        <w:t xml:space="preserve">Hasil penelitian </w:t>
      </w:r>
      <w:r w:rsidR="00DC2766">
        <w:rPr>
          <w:rFonts w:ascii="Times New Roman" w:hAnsi="Times New Roman" w:cs="Times New Roman"/>
          <w:sz w:val="20"/>
          <w:szCs w:val="20"/>
          <w:lang w:val="id-ID"/>
        </w:rPr>
        <w:t>ini</w:t>
      </w:r>
      <w:r w:rsidRPr="001E3DEB">
        <w:rPr>
          <w:rFonts w:ascii="Times New Roman" w:hAnsi="Times New Roman" w:cs="Times New Roman"/>
          <w:sz w:val="20"/>
          <w:szCs w:val="20"/>
        </w:rPr>
        <w:t xml:space="preserve"> menyatakan bahwa </w:t>
      </w:r>
      <w:r w:rsidRPr="005B2D60">
        <w:rPr>
          <w:rFonts w:ascii="Times New Roman" w:hAnsi="Times New Roman" w:cs="Times New Roman"/>
          <w:i/>
          <w:sz w:val="20"/>
          <w:szCs w:val="20"/>
        </w:rPr>
        <w:t>job relevance</w:t>
      </w:r>
      <w:r w:rsidRPr="001E3DEB">
        <w:rPr>
          <w:rFonts w:ascii="Times New Roman" w:hAnsi="Times New Roman" w:cs="Times New Roman"/>
          <w:sz w:val="20"/>
          <w:szCs w:val="20"/>
        </w:rPr>
        <w:t xml:space="preserve"> tidak berpengaruh terhadap persepsi kemudahan kemungkinan disebabkan oleh dengan adanya sistem informasi tidak mempengaruhi konsekuensi penggunaan sistem informasi. Ada tidak adanya sistem informasi, pengguna tetap mempunyai data lain yang bisa digunakan </w:t>
      </w:r>
      <w:r w:rsidR="00DC2766">
        <w:rPr>
          <w:rFonts w:ascii="Times New Roman" w:hAnsi="Times New Roman" w:cs="Times New Roman"/>
          <w:sz w:val="20"/>
          <w:szCs w:val="20"/>
          <w:lang w:val="id-ID"/>
        </w:rPr>
        <w:t>dalam</w:t>
      </w:r>
      <w:r w:rsidRPr="001E3DEB">
        <w:rPr>
          <w:rFonts w:ascii="Times New Roman" w:hAnsi="Times New Roman" w:cs="Times New Roman"/>
          <w:sz w:val="20"/>
          <w:szCs w:val="20"/>
        </w:rPr>
        <w:t xml:space="preserve"> pengambilan kebijakan. Mayoritas responden menyatakan pada dasarnya setuju bahwa sistem informasi berkai</w:t>
      </w:r>
      <w:r w:rsidR="005B2D60">
        <w:rPr>
          <w:rFonts w:ascii="Times New Roman" w:hAnsi="Times New Roman" w:cs="Times New Roman"/>
          <w:sz w:val="20"/>
          <w:szCs w:val="20"/>
        </w:rPr>
        <w:t>tan erat dengan pekerjaan, akan</w:t>
      </w:r>
      <w:r w:rsidR="005B2D60">
        <w:rPr>
          <w:rFonts w:ascii="Times New Roman" w:hAnsi="Times New Roman" w:cs="Times New Roman"/>
          <w:sz w:val="20"/>
          <w:szCs w:val="20"/>
          <w:lang w:val="id-ID"/>
        </w:rPr>
        <w:t xml:space="preserve"> </w:t>
      </w:r>
      <w:r w:rsidRPr="001E3DEB">
        <w:rPr>
          <w:rFonts w:ascii="Times New Roman" w:hAnsi="Times New Roman" w:cs="Times New Roman"/>
          <w:sz w:val="20"/>
          <w:szCs w:val="20"/>
        </w:rPr>
        <w:t>tetapi sebagian responden belum menyadari dan masih merasa sistem manual sudah cukup baik.</w:t>
      </w:r>
      <w:r w:rsidRPr="001E3DEB">
        <w:rPr>
          <w:color w:val="000000" w:themeColor="text1"/>
          <w:szCs w:val="24"/>
        </w:rPr>
        <w:t xml:space="preserve"> </w:t>
      </w:r>
      <w:r w:rsidRPr="00D77B77">
        <w:rPr>
          <w:rFonts w:ascii="Times New Roman" w:hAnsi="Times New Roman" w:cs="Times New Roman"/>
          <w:color w:val="000000" w:themeColor="text1"/>
          <w:sz w:val="20"/>
          <w:szCs w:val="20"/>
        </w:rPr>
        <w:t>Data pada sistem manual sudah</w:t>
      </w:r>
      <w:r>
        <w:rPr>
          <w:color w:val="000000" w:themeColor="text1"/>
          <w:szCs w:val="24"/>
        </w:rPr>
        <w:t xml:space="preserve"> </w:t>
      </w:r>
      <w:r w:rsidRPr="001E3DEB">
        <w:rPr>
          <w:rFonts w:ascii="Times New Roman" w:hAnsi="Times New Roman" w:cs="Times New Roman"/>
          <w:sz w:val="20"/>
          <w:szCs w:val="20"/>
        </w:rPr>
        <w:t>bisa memenuhi kebutuhan akan informasi kegiatan di BBTKL, sehingga responden merasa penggunaan SIL meskipun mempunyai relevansi dengan pekerjaannya akan tetapi belum terlalu penting</w:t>
      </w:r>
    </w:p>
    <w:bookmarkEnd w:id="1"/>
    <w:p w14:paraId="29391F00" w14:textId="78D842AA" w:rsidR="0062236E" w:rsidRPr="001E3DEB" w:rsidRDefault="001E3DE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1E3DEB">
        <w:rPr>
          <w:rFonts w:ascii="Times New Roman" w:hAnsi="Times New Roman" w:cs="Times New Roman"/>
          <w:sz w:val="20"/>
          <w:szCs w:val="20"/>
        </w:rPr>
        <w:t xml:space="preserve">Pengaruh </w:t>
      </w:r>
      <w:r w:rsidRPr="005B2D60">
        <w:rPr>
          <w:rFonts w:ascii="Times New Roman" w:hAnsi="Times New Roman" w:cs="Times New Roman"/>
          <w:i/>
          <w:sz w:val="20"/>
          <w:szCs w:val="20"/>
        </w:rPr>
        <w:t>Output Quality</w:t>
      </w:r>
      <w:r w:rsidRPr="001E3DEB">
        <w:rPr>
          <w:rFonts w:ascii="Times New Roman" w:hAnsi="Times New Roman" w:cs="Times New Roman"/>
          <w:sz w:val="20"/>
          <w:szCs w:val="20"/>
        </w:rPr>
        <w:t xml:space="preserve"> (OQ) terhadap </w:t>
      </w:r>
      <w:r w:rsidRPr="005B2D60">
        <w:rPr>
          <w:rFonts w:ascii="Times New Roman" w:hAnsi="Times New Roman" w:cs="Times New Roman"/>
          <w:i/>
          <w:sz w:val="20"/>
          <w:szCs w:val="20"/>
        </w:rPr>
        <w:t>Percieved Usefullness</w:t>
      </w:r>
      <w:r w:rsidRPr="001E3DEB">
        <w:rPr>
          <w:rFonts w:ascii="Times New Roman" w:hAnsi="Times New Roman" w:cs="Times New Roman"/>
          <w:sz w:val="20"/>
          <w:szCs w:val="20"/>
        </w:rPr>
        <w:t xml:space="preserve"> (PU)</w:t>
      </w:r>
      <w:bookmarkStart w:id="2" w:name="_Toc480434218"/>
    </w:p>
    <w:p w14:paraId="7FAC2407" w14:textId="398663E7" w:rsidR="001E3DEB" w:rsidRPr="001E3DEB" w:rsidRDefault="001E3DEB" w:rsidP="0084643D">
      <w:pPr>
        <w:spacing w:after="0" w:line="240" w:lineRule="auto"/>
        <w:ind w:left="284" w:firstLine="425"/>
        <w:jc w:val="both"/>
        <w:rPr>
          <w:rFonts w:ascii="Times New Roman" w:hAnsi="Times New Roman" w:cs="Times New Roman"/>
          <w:sz w:val="20"/>
          <w:szCs w:val="20"/>
        </w:rPr>
      </w:pPr>
      <w:r w:rsidRPr="001E3DEB">
        <w:rPr>
          <w:rFonts w:ascii="Times New Roman" w:hAnsi="Times New Roman" w:cs="Times New Roman"/>
          <w:sz w:val="20"/>
          <w:szCs w:val="20"/>
        </w:rPr>
        <w:t xml:space="preserve">Hasil penelitian dan analisis data menunjukkan bahwa </w:t>
      </w:r>
      <w:r w:rsidRPr="005B2D60">
        <w:rPr>
          <w:rFonts w:ascii="Times New Roman" w:hAnsi="Times New Roman" w:cs="Times New Roman"/>
          <w:i/>
          <w:sz w:val="20"/>
          <w:szCs w:val="20"/>
        </w:rPr>
        <w:t>output quality</w:t>
      </w:r>
      <w:r w:rsidRPr="001E3DEB">
        <w:rPr>
          <w:rFonts w:ascii="Times New Roman" w:hAnsi="Times New Roman" w:cs="Times New Roman"/>
          <w:sz w:val="20"/>
          <w:szCs w:val="20"/>
        </w:rPr>
        <w:t xml:space="preserve"> (OQ) berpengaruh secara signifikan terhadap </w:t>
      </w:r>
      <w:r w:rsidRPr="005B2D60">
        <w:rPr>
          <w:rFonts w:ascii="Times New Roman" w:hAnsi="Times New Roman" w:cs="Times New Roman"/>
          <w:i/>
          <w:sz w:val="20"/>
          <w:szCs w:val="20"/>
        </w:rPr>
        <w:t>percieved usefullness</w:t>
      </w:r>
      <w:r w:rsidRPr="001E3DEB">
        <w:rPr>
          <w:rFonts w:ascii="Times New Roman" w:hAnsi="Times New Roman" w:cs="Times New Roman"/>
          <w:sz w:val="20"/>
          <w:szCs w:val="20"/>
        </w:rPr>
        <w:t xml:space="preserve"> (PU). Hasil tersebut konsisten dengan hasil penelitian </w:t>
      </w:r>
      <w:r w:rsidR="00D77B77">
        <w:rPr>
          <w:rFonts w:ascii="Times New Roman" w:hAnsi="Times New Roman" w:cs="Times New Roman"/>
          <w:sz w:val="20"/>
          <w:szCs w:val="20"/>
          <w:lang w:val="id-ID"/>
        </w:rPr>
        <w:t>terdahulu yang</w:t>
      </w:r>
      <w:r w:rsidRPr="001E3DEB">
        <w:rPr>
          <w:rFonts w:ascii="Times New Roman" w:hAnsi="Times New Roman" w:cs="Times New Roman"/>
          <w:sz w:val="20"/>
          <w:szCs w:val="20"/>
        </w:rPr>
        <w:t xml:space="preserve"> menunjukkan bahwa semakin tinggi kualitas output maka akan semakin tinggi pula persepsi kegunaan sistem </w:t>
      </w:r>
      <w:r w:rsidR="006740C4">
        <w:rPr>
          <w:rFonts w:ascii="Times New Roman" w:hAnsi="Times New Roman" w:cs="Times New Roman"/>
          <w:sz w:val="20"/>
          <w:szCs w:val="20"/>
        </w:rPr>
        <w:t>Informasi</w:t>
      </w:r>
      <w:r w:rsidR="00F8187F">
        <w:rPr>
          <w:rFonts w:ascii="Times New Roman" w:hAnsi="Times New Roman" w:cs="Times New Roman"/>
          <w:sz w:val="20"/>
          <w:szCs w:val="20"/>
          <w:lang w:val="id-ID"/>
        </w:rPr>
        <w:t xml:space="preserve"> </w:t>
      </w:r>
      <w:r w:rsidR="00D77B77">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"abstract" : "Problem: In recent years, the use of technology in institutions of higher learning has grown significantly. The use of Learning Management Systems (LMSs) is central to this growth. LMSs assist in the ease, consistency, and effectiveness of delivering instruction to students. The challenges involved in implementing an LMS, and the time pressures placed on faculty make decisions concerning LMSs particularly crucial. Since the goal of administration is to encourage adoption and optimal usage of the LMS by as many faculty members as possible, the focus of this study is the dynamic of factors that predict usage of Learning Management Systems. Two hundred randomly selected faculty members responded to a 40-item SurveyMonkey questionnaire based on the TAM 3 variables plus Change Fatigue, Overload, and demographics. This questionnaire evaluated factors that influence their use of the LMS employed by their university. Correlations, regressions, and path analysis were employed to test critical links between key variables in the model. Results Analysis found substantial differences from links in the TAM 3 model. Specifically, factors including Subjective Norm, Image, Computer Self-Efficacy, Computer Anxiety, Computer Playfulness, Perceived Enjoyment, Objective Usability, and Experience did not significantly impact the present model. The consistent dynamic on all of these variables is that with greater fluency, more extensive use of computers, and the effect of digital wisdom, each of these factors fades in importance. Whereas Overload did not impact the model, Change Fatigue was a significant predictor of lower LMS usage. A more parsimonious revised model of factors that reflect these changes was constructed. Conclusions: The proposed design appears to be a simpler and more streamlined model for use by administrators in understanding the factors that lead to effective and increased use of Learning Management Systems. The core elements of the TAM 3 remain intact. This suggests that administrators should pay close attention to perceived usefulness of the LMS, perceived ease of use, voluntariness, and change fatigue in selecting and implementing any new system and in seeking to increase adoption of the current system.", "author" : [ { "dropping-particle" : "", "family" : "Jeffrey", "given" : "David Andrew", "non-dropping-particle" : "", "parse-names" : false, "suffix" : "" } ], "container-title" : "Dissertations", "id" : "ITEM-1", "issue" : "Paper 1581", "issued" : { "date-parts" : [ [ "2015" ] ] }, "number-of-pages" : "166", "publisher" : "Andrews University", "title" : "Testing the Technology Acceptance Model 3 (TAM 3) with the Inclusion of Change Fatigue and Overload , in the Context of Faculty from Seventh- day Adventist Universities : A Revised Model", "type" : "thesis", "volume" : "3" }, "uris" : [ "http://www.mendeley.com/documents/?uuid=0db434bf-3b8c-4579-8897-fc12c923fc85" ] } ], "mendeley" : { "formattedCitation" : "&lt;sup&gt;5&lt;/sup&gt;", "plainTextFormattedCitation" : "5", "previouslyFormattedCitation" : "&lt;sup&gt;4&lt;/sup&gt;" }, "properties" : { "noteIndex" : 0 }, "schema" : "https://github.com/citation-style-language/schema/raw/master/csl-citation.json" }</w:instrText>
      </w:r>
      <w:r w:rsidR="00D77B77">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5</w:t>
      </w:r>
      <w:r w:rsidR="00D77B77">
        <w:rPr>
          <w:rFonts w:ascii="Times New Roman" w:hAnsi="Times New Roman" w:cs="Times New Roman"/>
          <w:sz w:val="20"/>
          <w:szCs w:val="20"/>
        </w:rPr>
        <w:fldChar w:fldCharType="end"/>
      </w:r>
      <w:r w:rsidR="00D77B77" w:rsidRPr="006740C4">
        <w:rPr>
          <w:rFonts w:ascii="Times New Roman" w:hAnsi="Times New Roman" w:cs="Times New Roman"/>
          <w:sz w:val="20"/>
          <w:szCs w:val="20"/>
          <w:vertAlign w:val="superscript"/>
          <w:lang w:val="id-ID"/>
        </w:rPr>
        <w:t>,</w:t>
      </w:r>
      <w:r w:rsidR="00F8187F">
        <w:rPr>
          <w:rFonts w:ascii="Times New Roman" w:hAnsi="Times New Roman" w:cs="Times New Roman"/>
          <w:sz w:val="20"/>
          <w:szCs w:val="20"/>
          <w:vertAlign w:val="superscript"/>
          <w:lang w:val="id-ID"/>
        </w:rPr>
        <w:t xml:space="preserve"> </w:t>
      </w:r>
      <w:r w:rsidR="00D77B77">
        <w:rPr>
          <w:rFonts w:ascii="Times New Roman" w:hAnsi="Times New Roman" w:cs="Times New Roman"/>
          <w:sz w:val="20"/>
          <w:szCs w:val="20"/>
          <w:lang w:val="id-ID"/>
        </w:rPr>
        <w:fldChar w:fldCharType="begin" w:fldLock="1"/>
      </w:r>
      <w:r w:rsidR="00771D8E">
        <w:rPr>
          <w:rFonts w:ascii="Times New Roman" w:hAnsi="Times New Roman" w:cs="Times New Roman"/>
          <w:sz w:val="20"/>
          <w:szCs w:val="20"/>
          <w:lang w:val="id-ID"/>
        </w:rPr>
        <w:instrText>ADDIN CSL_CITATION { "citationItems" : [ { "id" : "ITEM-1", "itemData" : { "ISSN" : "11099526", "abstract" : "In recent years, we have seen a return of web-based applications built with new ideas and new commercial models. The key momentum for the development of such applications is the Web 2.0 technology. Web 2.0 websites are dynamic and characterized by user interaction, sharing, and participation. The emergence of this new business model brings new business opportunities. In fact, website users are the main contributors of business opportunities. Thus, for operators of Web 2.0 websites to enjoy the business opportunities, understanding user behavior is of great importance. In this study, Technology Acceptance Model 2 (TAM2) is adopted as the research framework to explore relationships between constructs associated with Web 2.0 website user behavior. Data are collected through a questionnaire survey. Hypotheses are proposed and validated through Confirmatory Factor Analysis (CFA) and Structural Equation Modeling (SEM) in order to understand user acceptance of Web 2.0 websites. Results show that most of the hypotheses proposed on the basis of TAM2 are empirically supported. It can be inferred that the current Web 2.0 websites are generally accepted by users. Moreover, from the research results, users' intentions and behavior associated with use of Web 2.0 websites can be understood; hence, the results serve as a reference for those planning to start a business on Web 2.0 websites. It is believed that Web 2.0 websites will continue to be the source of new business opportunities on the web.", "author" : [ { "dropping-particle" : "", "family" : "Wu", "given" : "Mei Ying", "non-dropping-particle" : "", "parse-names" : false, "suffix" : "" }, { "dropping-particle" : "", "family" : "Chou", "given" : "Han Ping", "non-dropping-particle" : "", "parse-names" : false, "suffix" : "" }, { "dropping-particle" : "", "family" : "Weng", "given" : "Yung Chien", "non-dropping-particle" : "", "parse-names" : false, "suffix" : "" }, { "dropping-particle" : "", "family" : "Huang", "given" : "Yen Han", "non-dropping-particle" : "", "parse-names" : false, "suffix" : "" } ], "container-title" : "WSEAS Transactions on Business and Economics", "id" : "ITEM-1", "issue" : "4", "issued" : { "date-parts" : [ [ "2011" ] ] }, "page" : "133-151", "title" : "TAM2-based study of website user behavior-using web 2.0 websites as an example", "type" : "article-journal", "volume" : "8" }, "uris" : [ "http://www.mendeley.com/documents/?uuid=b1c0a63b-cfb3-4571-a462-ed7b1c3d9a6d" ] } ], "mendeley" : { "formattedCitation" : "&lt;sup&gt;6&lt;/sup&gt;", "plainTextFormattedCitation" : "6", "previouslyFormattedCitation" : "&lt;sup&gt;5&lt;/sup&gt;" }, "properties" : { "noteIndex" : 0 }, "schema" : "https://github.com/citation-style-language/schema/raw/master/csl-citation.json" }</w:instrText>
      </w:r>
      <w:r w:rsidR="00D77B77">
        <w:rPr>
          <w:rFonts w:ascii="Times New Roman" w:hAnsi="Times New Roman" w:cs="Times New Roman"/>
          <w:sz w:val="20"/>
          <w:szCs w:val="20"/>
          <w:lang w:val="id-ID"/>
        </w:rPr>
        <w:fldChar w:fldCharType="separate"/>
      </w:r>
      <w:r w:rsidR="00771D8E" w:rsidRPr="00771D8E">
        <w:rPr>
          <w:rFonts w:ascii="Times New Roman" w:hAnsi="Times New Roman" w:cs="Times New Roman"/>
          <w:noProof/>
          <w:sz w:val="20"/>
          <w:szCs w:val="20"/>
          <w:vertAlign w:val="superscript"/>
          <w:lang w:val="id-ID"/>
        </w:rPr>
        <w:t>6</w:t>
      </w:r>
      <w:r w:rsidR="00D77B77">
        <w:rPr>
          <w:rFonts w:ascii="Times New Roman" w:hAnsi="Times New Roman" w:cs="Times New Roman"/>
          <w:sz w:val="20"/>
          <w:szCs w:val="20"/>
          <w:lang w:val="id-ID"/>
        </w:rPr>
        <w:fldChar w:fldCharType="end"/>
      </w:r>
      <w:r w:rsidRPr="001E3DEB">
        <w:rPr>
          <w:rFonts w:ascii="Times New Roman" w:hAnsi="Times New Roman" w:cs="Times New Roman"/>
          <w:sz w:val="20"/>
          <w:szCs w:val="20"/>
        </w:rPr>
        <w:t>. Mayoritas pengguna merasakan bahwa kualitas output yang dihasilkan oleh SIL sudah baik. Output dari SIL yang berupa laporan hasil uji (LHU) laboratorium sama dengan LHU saat menggunakan sistem manual dan juga sesuai dengan dokumen akreditasi yang dipersyaratkan oleh Komite Akreditasi Nasional. Pada sistem manual, LHU harus diisikan secara manual oleh petugas pelayanan teknis berdasarkan konsep hasil uji yang diserahkan oleh petugas laboratorium sehingga potensi terjadinya kesalahan sangat tinggi. Sedangkan dengan penggunaan SIL, hasil uji langsung di-entry oleh petugas laboratorium untuk selanjutnya dicetak petugas di bagian pelayanan teknis sehingga dapat meminimalisir terjadinya kesalahan entry pada bagian pelayanan teknis.</w:t>
      </w:r>
    </w:p>
    <w:p w14:paraId="5AF3B47C" w14:textId="4AD1034E" w:rsidR="001E3DEB" w:rsidRPr="001E3DEB" w:rsidRDefault="001E3DE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1E3DEB">
        <w:rPr>
          <w:rFonts w:ascii="Times New Roman" w:hAnsi="Times New Roman" w:cs="Times New Roman"/>
          <w:sz w:val="20"/>
          <w:szCs w:val="20"/>
        </w:rPr>
        <w:t>Pengaruh Result Demontrability (RD) terhadap Percieved Usefullness (PU)</w:t>
      </w:r>
    </w:p>
    <w:bookmarkEnd w:id="2"/>
    <w:p w14:paraId="156DD9B4" w14:textId="598774F0"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result demonstrability (RD) berpengaruh secara signifikan terhadap percieved usefullness (PU). Hasil ini konsisten dengan hasil penelitian </w:t>
      </w:r>
      <w:r w:rsidR="00B32AC2">
        <w:rPr>
          <w:rFonts w:ascii="Times New Roman" w:hAnsi="Times New Roman" w:cs="Times New Roman"/>
          <w:sz w:val="20"/>
          <w:szCs w:val="20"/>
          <w:lang w:val="id-ID"/>
        </w:rPr>
        <w:t xml:space="preserve">terdahulu </w:t>
      </w:r>
      <w:r w:rsidRPr="009A277B">
        <w:rPr>
          <w:rFonts w:ascii="Times New Roman" w:hAnsi="Times New Roman" w:cs="Times New Roman"/>
          <w:sz w:val="20"/>
          <w:szCs w:val="20"/>
        </w:rPr>
        <w:t xml:space="preserve">yang menunjukkan bahwa semakin tinggi persepsi pengguna terhadap </w:t>
      </w:r>
      <w:r w:rsidRPr="00B32AC2">
        <w:rPr>
          <w:rFonts w:ascii="Times New Roman" w:hAnsi="Times New Roman" w:cs="Times New Roman"/>
          <w:i/>
          <w:sz w:val="20"/>
          <w:szCs w:val="20"/>
        </w:rPr>
        <w:t>result demonstrability</w:t>
      </w:r>
      <w:r w:rsidRPr="009A277B">
        <w:rPr>
          <w:rFonts w:ascii="Times New Roman" w:hAnsi="Times New Roman" w:cs="Times New Roman"/>
          <w:sz w:val="20"/>
          <w:szCs w:val="20"/>
        </w:rPr>
        <w:t>, maka semakin tinggi</w:t>
      </w:r>
      <w:r w:rsidR="00B7684C">
        <w:rPr>
          <w:rFonts w:ascii="Times New Roman" w:hAnsi="Times New Roman" w:cs="Times New Roman"/>
          <w:sz w:val="20"/>
          <w:szCs w:val="20"/>
        </w:rPr>
        <w:t xml:space="preserve"> pula persepsi kegunaan penggun</w:t>
      </w:r>
      <w:r w:rsidR="00B7684C">
        <w:rPr>
          <w:rFonts w:ascii="Times New Roman" w:hAnsi="Times New Roman" w:cs="Times New Roman"/>
          <w:sz w:val="20"/>
          <w:szCs w:val="20"/>
          <w:lang w:val="id-ID"/>
        </w:rPr>
        <w:t>a</w:t>
      </w:r>
      <w:r w:rsidR="00F8187F">
        <w:rPr>
          <w:rFonts w:ascii="Times New Roman" w:hAnsi="Times New Roman" w:cs="Times New Roman"/>
          <w:sz w:val="20"/>
          <w:szCs w:val="20"/>
          <w:lang w:val="id-ID"/>
        </w:rPr>
        <w:t xml:space="preserve"> </w:t>
      </w:r>
      <w:r w:rsidR="00B32AC2">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"abstract" : "Problem: In recent years, the use of technology in institutions of higher learning has grown significantly. The use of Learning Management Systems (LMSs) is central to this growth. LMSs assist in the ease, consistency, and effectiveness of delivering instruction to students. The challenges involved in implementing an LMS, and the time pressures placed on faculty make decisions concerning LMSs particularly crucial. Since the goal of administration is to encourage adoption and optimal usage of the LMS by as many faculty members as possible, the focus of this study is the dynamic of factors that predict usage of Learning Management Systems. Two hundred randomly selected faculty members responded to a 40-item SurveyMonkey questionnaire based on the TAM 3 variables plus Change Fatigue, Overload, and demographics. This questionnaire evaluated factors that influence their use of the LMS employed by their university. Correlations, regressions, and path analysis were employed to test critical links between key variables in the model. Results Analysis found substantial differences from links in the TAM 3 model. Specifically, factors including Subjective Norm, Image, Computer Self-Efficacy, Computer Anxiety, Computer Playfulness, Perceived Enjoyment, Objective Usability, and Experience did not significantly impact the present model. The consistent dynamic on all of these variables is that with greater fluency, more extensive use of computers, and the effect of digital wisdom, each of these factors fades in importance. Whereas Overload did not impact the model, Change Fatigue was a significant predictor of lower LMS usage. A more parsimonious revised model of factors that reflect these changes was constructed. Conclusions: The proposed design appears to be a simpler and more streamlined model for use by administrators in understanding the factors that lead to effective and increased use of Learning Management Systems. The core elements of the TAM 3 remain intact. This suggests that administrators should pay close attention to perceived usefulness of the LMS, perceived ease of use, voluntariness, and change fatigue in selecting and implementing any new system and in seeking to increase adoption of the current system.", "author" : [ { "dropping-particle" : "", "family" : "Jeffrey", "given" : "David Andrew", "non-dropping-particle" : "", "parse-names" : false, "suffix" : "" } ], "container-title" : "Dissertations", "id" : "ITEM-1", "issue" : "Paper 1581", "issued" : { "date-parts" : [ [ "2015" ] ] }, "number-of-pages" : "166", "publisher" : "Andrews University", "title" : "Testing the Technology Acceptance Model 3 (TAM 3) with the Inclusion of Change Fatigue and Overload , in the Context of Faculty from Seventh- day Adventist Universities : A Revised Model", "type" : "thesis", "volume" : "3" }, "uris" : [ "http://www.mendeley.com/documents/?uuid=0db434bf-3b8c-4579-8897-fc12c923fc85" ] } ], "mendeley" : { "formattedCitation" : "&lt;sup&gt;5&lt;/sup&gt;", "plainTextFormattedCitation" : "5", "previouslyFormattedCitation" : "&lt;sup&gt;4&lt;/sup&gt;" }, "properties" : { "noteIndex" : 0 }, "schema" : "https://github.com/citation-style-language/schema/raw/master/csl-citation.json" }</w:instrText>
      </w:r>
      <w:r w:rsidR="00B32AC2">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5</w:t>
      </w:r>
      <w:r w:rsidR="00B32AC2">
        <w:rPr>
          <w:rFonts w:ascii="Times New Roman" w:hAnsi="Times New Roman" w:cs="Times New Roman"/>
          <w:sz w:val="20"/>
          <w:szCs w:val="20"/>
        </w:rPr>
        <w:fldChar w:fldCharType="end"/>
      </w:r>
      <w:r w:rsidR="00B32AC2" w:rsidRPr="00B32AC2">
        <w:rPr>
          <w:rFonts w:ascii="Times New Roman" w:hAnsi="Times New Roman" w:cs="Times New Roman"/>
          <w:sz w:val="20"/>
          <w:szCs w:val="20"/>
          <w:vertAlign w:val="superscript"/>
          <w:lang w:val="id-ID"/>
        </w:rPr>
        <w:t>,</w:t>
      </w:r>
      <w:r w:rsidR="00F8187F">
        <w:rPr>
          <w:rFonts w:ascii="Times New Roman" w:hAnsi="Times New Roman" w:cs="Times New Roman"/>
          <w:sz w:val="20"/>
          <w:szCs w:val="20"/>
          <w:vertAlign w:val="superscript"/>
          <w:lang w:val="id-ID"/>
        </w:rPr>
        <w:t xml:space="preserve"> </w:t>
      </w:r>
      <w:r w:rsidR="00B32AC2">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"ISSN" : "11099526", "abstract" : "In recent years, we have seen a return of web-based applications built with new ideas and new commercial models. The key momentum for the development of such applications is the Web 2.0 technology. Web 2.0 websites are dynamic and characterized by user interaction, sharing, and participation. The emergence of this new business model brings new business opportunities. In fact, website users are the main contributors of business opportunities. Thus, for operators of Web 2.0 websites to enjoy the business opportunities, understanding user behavior is of great importance. In this study, Technology Acceptance Model 2 (TAM2) is adopted as the research framework to explore relationships between constructs associated with Web 2.0 website user behavior. Data are collected through a questionnaire survey. Hypotheses are proposed and validated through Confirmatory Factor Analysis (CFA) and Structural Equation Modeling (SEM) in order to understand user acceptance of Web 2.0 websites. Results show that most of the hypotheses proposed on the basis of TAM2 are empirically supported. It can be inferred that the current Web 2.0 websites are generally accepted by users. Moreover, from the research results, users' intentions and behavior associated with use of Web 2.0 websites can be understood; hence, the results serve as a reference for those planning to start a business on Web 2.0 websites. It is believed that Web 2.0 websites will continue to be the source of new business opportunities on the web.", "author" : [ { "dropping-particle" : "", "family" : "Wu", "given" : "Mei Ying", "non-dropping-particle" : "", "parse-names" : false, "suffix" : "" }, { "dropping-particle" : "", "family" : "Chou", "given" : "Han Ping", "non-dropping-particle" : "", "parse-names" : false, "suffix" : "" }, { "dropping-particle" : "", "family" : "Weng", "given" : "Yung Chien", "non-dropping-particle" : "", "parse-names" : false, "suffix" : "" }, { "dropping-particle" : "", "family" : "Huang", "given" : "Yen Han", "non-dropping-particle" : "", "parse-names" : false, "suffix" : "" } ], "container-title" : "WSEAS Transactions on Business and Economics", "id" : "ITEM-1", "issue" : "4", "issued" : { "date-parts" : [ [ "2011" ] ] }, "page" : "133-151", "title" : "TAM2-based study of website user behavior-using web 2.0 websites as an example", "type" : "article-journal", "volume" : "8" }, "uris" : [ "http://www.mendeley.com/documents/?uuid=b1c0a63b-cfb3-4571-a462-ed7b1c3d9a6d" ] } ], "mendeley" : { "formattedCitation" : "&lt;sup&gt;6&lt;/sup&gt;", "plainTextFormattedCitation" : "6", "previouslyFormattedCitation" : "&lt;sup&gt;5&lt;/sup&gt;" }, "properties" : { "noteIndex" : 0 }, "schema" : "https://github.com/citation-style-language/schema/raw/master/csl-citation.json" }</w:instrText>
      </w:r>
      <w:r w:rsidR="00B32AC2">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6</w:t>
      </w:r>
      <w:r w:rsidR="00B32AC2">
        <w:rPr>
          <w:rFonts w:ascii="Times New Roman" w:hAnsi="Times New Roman" w:cs="Times New Roman"/>
          <w:sz w:val="20"/>
          <w:szCs w:val="20"/>
        </w:rPr>
        <w:fldChar w:fldCharType="end"/>
      </w:r>
      <w:r w:rsidR="00B32AC2" w:rsidRPr="00B32AC2">
        <w:rPr>
          <w:rFonts w:ascii="Times New Roman" w:hAnsi="Times New Roman" w:cs="Times New Roman"/>
          <w:sz w:val="20"/>
          <w:szCs w:val="20"/>
          <w:vertAlign w:val="superscript"/>
          <w:lang w:val="id-ID"/>
        </w:rPr>
        <w:t>,</w:t>
      </w:r>
      <w:r w:rsidR="00F8187F">
        <w:rPr>
          <w:rFonts w:ascii="Times New Roman" w:hAnsi="Times New Roman" w:cs="Times New Roman"/>
          <w:sz w:val="20"/>
          <w:szCs w:val="20"/>
          <w:vertAlign w:val="superscript"/>
          <w:lang w:val="id-ID"/>
        </w:rPr>
        <w:t xml:space="preserve"> </w:t>
      </w:r>
      <w:r w:rsidR="00B32AC2">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"10.1287/isre.2.3.192", "ISBN" : "10477047", "ISSN" : "10477047", "PMID" : "4431054", "abstract" : "Author ( s ): Gary C . Moore and Izak Benbasat Published by : INFORMS Stable URL : http://www.jstor.org/stable/23010883 . of an Instrument to Measure the Perceptions Development Information Technology Adopting", "author" : [ { "dropping-particle" : "", "family" : "Moore", "given" : "Gary C.", "non-dropping-particle" : "", "parse-names" : false, "suffix" : "" }, { "dropping-particle" : "", "family" : "Benbasat", "given" : "Izak", "non-dropping-particle" : "", "parse-names" : false, "suffix" : "" } ], "container-title" : "Information Systems Research", "id" : "ITEM-1", "issue" : "3", "issued" : { "date-parts" : [ [ "1991" ] ] }, "page" : "192-222", "title" : "Development of an instrument to measure the perceptions of adopting an information technology innovation", "type" : "article-journal", "volume" : "2" }, "uris" : [ "http://www.mendeley.com/documents/?uuid=8c9a9e16-5f44-4da1-8b11-b9fbc6aee1c2" ] } ], "mendeley" : { "formattedCitation" : "&lt;sup&gt;7&lt;/sup&gt;", "plainTextFormattedCitation" : "7", "previouslyFormattedCitation" : "&lt;sup&gt;6&lt;/sup&gt;" }, "properties" : { "noteIndex" : 0 }, "schema" : "https://github.com/citation-style-language/schema/raw/master/csl-citation.json" }</w:instrText>
      </w:r>
      <w:r w:rsidR="00B32AC2">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7</w:t>
      </w:r>
      <w:r w:rsidR="00B32AC2">
        <w:rPr>
          <w:rFonts w:ascii="Times New Roman" w:hAnsi="Times New Roman" w:cs="Times New Roman"/>
          <w:sz w:val="20"/>
          <w:szCs w:val="20"/>
        </w:rPr>
        <w:fldChar w:fldCharType="end"/>
      </w:r>
      <w:r w:rsidR="00B32AC2" w:rsidRPr="00B32AC2">
        <w:rPr>
          <w:rFonts w:ascii="Times New Roman" w:hAnsi="Times New Roman" w:cs="Times New Roman"/>
          <w:sz w:val="20"/>
          <w:szCs w:val="20"/>
          <w:vertAlign w:val="superscript"/>
          <w:lang w:val="id-ID"/>
        </w:rPr>
        <w:t>,</w:t>
      </w:r>
      <w:r w:rsidR="00F8187F">
        <w:rPr>
          <w:rFonts w:ascii="Times New Roman" w:hAnsi="Times New Roman" w:cs="Times New Roman"/>
          <w:sz w:val="20"/>
          <w:szCs w:val="20"/>
          <w:vertAlign w:val="superscript"/>
          <w:lang w:val="id-ID"/>
        </w:rPr>
        <w:t xml:space="preserve"> </w:t>
      </w:r>
      <w:r w:rsidR="00B32AC2">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"10.1016/j.jbi.2013.10.010", "ISBN" : "1532-0480 (Electronic)\\r1532-0464 (Linking)", "ISSN" : "15320464", "PMID" : "24184678", "abstract" : "Objective: Several countries are in the process of implementing an Electronic Health Record (EHR), but limited physicians' acceptance of this technology presents a serious threat to its successful implementation. The aim of this study was to identify the main determinants of physician acceptance of EHR in a sample of general practitioners and specialists of the Province of Quebec (Canada). Methods: We sent an electronic questionnaire to physician members of the Quebec Medical Association. We tested four theoretical models (Technology acceptance model (TAM), Extended TAM, Psychosocial Model, and Integrated Model) using path analysis and multiple linear regression analysis in order to identify the main determinants of physicians' intention to use the EHR. We evaluated the modifying effect of sociodemographic characteristics using multi-group analysis of structural weights invariance. Results: A total of 157 questionnaires were returned. The four models performed well and explained between 44% and 55% of the variance in physicians' intention to use the EHR. The Integrated model performed the best and showed that perceived ease of use, professional norm, social norm, and demonstrability of the results are the strongest predictors of physicians' intention to use the EHR. Age, gender, previous experience and specialty modified the association between those determinants and intention. Conclusions: The proposed integrated theoretical model is useful in identifying which factors could motivate physicians from different backgrounds to use the EHR. Physicians who perceive the EHR to be easy to use, coherent with their professional norms, supported by their peers and patients, and able to demonstrate tangible results are more likely to accept this technology. Age, gender, specialty and experience should also be taken into account when developing EHR implementation strategies targeting physicians. ?? 2013 Elsevier Inc.", "author" : [ { "dropping-particle" : "", "family" : "Gagnon", "given" : "Marie Pierre", "non-dropping-particle" : "", "parse-names" : false, "suffix" : "" }, { "dropping-particle" : "", "family" : "Ghandour", "given" : "El Kebir", "non-dropping-particle" : "", "parse-names" : false, "suffix" : "" }, { "dropping-particle" : "", "family" : "Talla", "given" : "Pascaline Kengne", "non-dropping-particle" : "", "parse-names" : false, "suffix" : "" }, { "dropping-particle" : "", "family" : "Simonyan", "given" : "David", "non-dropping-particle" : "", "parse-names" : false, "suffix" : "" }, { "dropping-particle" : "", "family" : "Godin", "given" : "Gaston", "non-dropping-particle" : "", "parse-names" : false, "suffix" : "" }, { "dropping-particle" : "", "family" : "Labrecque", "given" : "Michel", "non-dropping-particle" : "", "parse-names" : false, "suffix" : "" }, { "dropping-particle" : "", "family" : "Ouimet", "given" : "Mathieu", "non-dropping-particle" : "", "parse-names" : false, "suffix" : "" }, { "dropping-particle" : "", "family" : "Rousseau", "given" : "Michel", "non-dropping-particle" : "", "parse-names" : false, "suffix" : "" } ], "container-title" : "Journal of Biomedical Informatics", "id" : "ITEM-1", "issued" : { "date-parts" : [ [ "2014" ] ] }, "page" : "17-27", "publisher" : "Elsevier Inc.", "title" : "Electronic health record acceptance by physicians: Testing an integrated theoretical model", "type" : "article-journal", "volume" : "48" }, "uris" : [ "http://www.mendeley.com/documents/?uuid=6954a2c3-5b2e-46d2-9c1e-a41cc305d809" ] } ], "mendeley" : { "formattedCitation" : "&lt;sup&gt;8&lt;/sup&gt;", "plainTextFormattedCitation" : "8", "previouslyFormattedCitation" : "&lt;sup&gt;7&lt;/sup&gt;" }, "properties" : { "noteIndex" : 0 }, "schema" : "https://github.com/citation-style-language/schema/raw/master/csl-citation.json" }</w:instrText>
      </w:r>
      <w:r w:rsidR="00B32AC2">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8</w:t>
      </w:r>
      <w:r w:rsidR="00B32AC2">
        <w:rPr>
          <w:rFonts w:ascii="Times New Roman" w:hAnsi="Times New Roman" w:cs="Times New Roman"/>
          <w:sz w:val="20"/>
          <w:szCs w:val="20"/>
        </w:rPr>
        <w:fldChar w:fldCharType="end"/>
      </w:r>
      <w:r w:rsidR="00B7684C">
        <w:rPr>
          <w:rFonts w:ascii="Times New Roman" w:hAnsi="Times New Roman" w:cs="Times New Roman"/>
          <w:sz w:val="20"/>
          <w:szCs w:val="20"/>
          <w:lang w:val="id-ID"/>
        </w:rPr>
        <w:t>.</w:t>
      </w:r>
      <w:r w:rsidRPr="009A277B">
        <w:rPr>
          <w:rFonts w:ascii="Times New Roman" w:hAnsi="Times New Roman" w:cs="Times New Roman"/>
          <w:sz w:val="20"/>
          <w:szCs w:val="20"/>
        </w:rPr>
        <w:t xml:space="preserve"> </w:t>
      </w:r>
      <w:r w:rsidR="00B32AC2">
        <w:rPr>
          <w:rFonts w:ascii="Times New Roman" w:hAnsi="Times New Roman" w:cs="Times New Roman"/>
          <w:sz w:val="20"/>
          <w:szCs w:val="20"/>
          <w:lang w:val="id-ID"/>
        </w:rPr>
        <w:t xml:space="preserve"> </w:t>
      </w:r>
      <w:r w:rsidRPr="009A277B">
        <w:rPr>
          <w:rFonts w:ascii="Times New Roman" w:hAnsi="Times New Roman" w:cs="Times New Roman"/>
          <w:sz w:val="20"/>
          <w:szCs w:val="20"/>
        </w:rPr>
        <w:t xml:space="preserve">Mayoritas pengguna menyatakan bahwa mereka merasakan manfaat dan keuntungan dengan adanya SIL. Pengguna memahami akan pentingnya sistem informasi untuk menunjang pekerjaan. Penggunaan SIL dirasakan oleh responden dapat menaikkan tingkat kepercayaan diri pada saat melayani pelanggan, dimana pada era </w:t>
      </w:r>
      <w:r w:rsidR="00AC1480">
        <w:rPr>
          <w:rFonts w:ascii="Times New Roman" w:hAnsi="Times New Roman" w:cs="Times New Roman"/>
          <w:sz w:val="20"/>
          <w:szCs w:val="20"/>
        </w:rPr>
        <w:t xml:space="preserve">digital </w:t>
      </w:r>
      <w:r w:rsidRPr="009A277B">
        <w:rPr>
          <w:rFonts w:ascii="Times New Roman" w:hAnsi="Times New Roman" w:cs="Times New Roman"/>
          <w:sz w:val="20"/>
          <w:szCs w:val="20"/>
        </w:rPr>
        <w:t>saat ini dituntut suatu sistem pelayanan masyarakat berbasis komputer dengan harapan pelayanan yang diberikan akan lebih maksimal sehingga dapat mewujudkan pelayanan yang prima.</w:t>
      </w:r>
    </w:p>
    <w:p w14:paraId="2C693648"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863B07">
        <w:rPr>
          <w:rFonts w:ascii="Times New Roman" w:hAnsi="Times New Roman" w:cs="Times New Roman"/>
          <w:sz w:val="20"/>
          <w:szCs w:val="20"/>
        </w:rPr>
        <w:t xml:space="preserve">Pengaruh </w:t>
      </w:r>
      <w:r w:rsidRPr="00863B07">
        <w:rPr>
          <w:rFonts w:ascii="Times New Roman" w:hAnsi="Times New Roman" w:cs="Times New Roman"/>
          <w:i/>
          <w:sz w:val="20"/>
          <w:szCs w:val="20"/>
        </w:rPr>
        <w:t>Complexity</w:t>
      </w:r>
      <w:r w:rsidRPr="00863B07">
        <w:rPr>
          <w:rFonts w:ascii="Times New Roman" w:hAnsi="Times New Roman" w:cs="Times New Roman"/>
          <w:sz w:val="20"/>
          <w:szCs w:val="20"/>
        </w:rPr>
        <w:t xml:space="preserve"> (COM) terhadap </w:t>
      </w:r>
      <w:r w:rsidRPr="00863B07">
        <w:rPr>
          <w:rFonts w:ascii="Times New Roman" w:hAnsi="Times New Roman" w:cs="Times New Roman"/>
          <w:i/>
          <w:sz w:val="20"/>
          <w:szCs w:val="20"/>
        </w:rPr>
        <w:t>Percieved Ease of Use</w:t>
      </w:r>
      <w:r w:rsidRPr="00863B07">
        <w:rPr>
          <w:rFonts w:ascii="Times New Roman" w:hAnsi="Times New Roman" w:cs="Times New Roman"/>
          <w:sz w:val="20"/>
          <w:szCs w:val="20"/>
        </w:rPr>
        <w:t xml:space="preserve"> (PEU)</w:t>
      </w:r>
    </w:p>
    <w:p w14:paraId="5B543B66" w14:textId="3A05517E"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B32AC2">
        <w:rPr>
          <w:rFonts w:ascii="Times New Roman" w:hAnsi="Times New Roman" w:cs="Times New Roman"/>
          <w:i/>
          <w:sz w:val="20"/>
          <w:szCs w:val="20"/>
        </w:rPr>
        <w:t xml:space="preserve">complexity </w:t>
      </w:r>
      <w:r w:rsidRPr="009A277B">
        <w:rPr>
          <w:rFonts w:ascii="Times New Roman" w:hAnsi="Times New Roman" w:cs="Times New Roman"/>
          <w:sz w:val="20"/>
          <w:szCs w:val="20"/>
        </w:rPr>
        <w:t xml:space="preserve">(COM) berpengaruh secara signifikan terhadap </w:t>
      </w:r>
      <w:r w:rsidRPr="00B32AC2">
        <w:rPr>
          <w:rFonts w:ascii="Times New Roman" w:hAnsi="Times New Roman" w:cs="Times New Roman"/>
          <w:i/>
          <w:sz w:val="20"/>
          <w:szCs w:val="20"/>
        </w:rPr>
        <w:t>percieved usefullness</w:t>
      </w:r>
      <w:r w:rsidRPr="009A277B">
        <w:rPr>
          <w:rFonts w:ascii="Times New Roman" w:hAnsi="Times New Roman" w:cs="Times New Roman"/>
          <w:sz w:val="20"/>
          <w:szCs w:val="20"/>
        </w:rPr>
        <w:t xml:space="preserve"> (PU). Hasil ini konsisten dengan  hasil penelitian </w:t>
      </w:r>
      <w:r w:rsidR="00DF1E65">
        <w:rPr>
          <w:rFonts w:ascii="Times New Roman" w:hAnsi="Times New Roman" w:cs="Times New Roman"/>
          <w:sz w:val="20"/>
          <w:szCs w:val="20"/>
          <w:lang w:val="id-ID"/>
        </w:rPr>
        <w:t xml:space="preserve">terdahulu yang menyatakan </w:t>
      </w:r>
      <w:r w:rsidRPr="009A277B">
        <w:rPr>
          <w:rFonts w:ascii="Times New Roman" w:hAnsi="Times New Roman" w:cs="Times New Roman"/>
          <w:sz w:val="20"/>
          <w:szCs w:val="20"/>
        </w:rPr>
        <w:t>semakin rendah tingkat kompleksitas yang dialami oleh pengguna, maka kegunaan persepsian sistem informasi tersebut akan semakin meningkat dan penggunaan sistem informasi yang tidak lagi memakan banyak waktu dalam menyelesaikan transaksi sehingga membuat pengguna tidak merasa kesulitan dalam menggunakan sistem informasi tersebut</w:t>
      </w:r>
      <w:r w:rsidR="00F8187F">
        <w:rPr>
          <w:rFonts w:ascii="Times New Roman" w:hAnsi="Times New Roman" w:cs="Times New Roman"/>
          <w:sz w:val="20"/>
          <w:szCs w:val="20"/>
          <w:lang w:val="id-ID"/>
        </w:rPr>
        <w:t xml:space="preserve">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"Kurniawati", "given" : "Hanif Astika", "non-dropping-particle" : "", "parse-names" : false, "suffix" : "" }, { "dropping-particle" : "", "family" : "Winarno", "given" : "Wahyu Agus", "non-dropping-particle" : "", "parse-names" : false, "suffix" : "" }, { "dropping-particle" : "", "family" : "Arif", "given" : "Alfi", "non-dropping-particle" : "", "parse-names" : false, "suffix" : "" }, { "dropping-particle" : "", "family" : "Ekonomi", "given" : "Fakultas", "non-dropping-particle" : "", "parse-names" : false, "suffix" : "" }, { "dropping-particle" : "", "family" : "Unej", "given" : "Universitas Jember", "non-dropping-particle" : "", "parse-names" : false, "suffix" : "" } ], "container-title" : "e-Journal Ekonomi Bisnis dan Akuntansi", "id" : "ITEM-1", "issue" : "1", "issued" : { "date-parts" : [ [ "2017" ] ] }, "page" : "24-29", "title" : "Analisis Minat Penggunaan Mobile Banking Dengan Pendekatan Technology Acceptance Model ( TAM ) Yang Telah Dimodifikasi ( Analysis Behavioral Intention to Uses of Mobile Banking Technology Acceptance Model ( TAM ) Approach Modified )", "type" : "article-journal", "volume" : "IV" }, "uris" : [ "http://www.mendeley.com/documents/?uuid=40f9c661-e68a-4923-b95d-5aee2f511066" ] } ], "mendeley" : { "formattedCitation" : "&lt;sup&gt;9&lt;/sup&gt;", "plainTextFormattedCitation" : "9", "previouslyFormattedCitation" : "&lt;sup&gt;8&lt;/sup&gt;" }, "properties" : { "noteIndex" : 0 }, "schema" : "https://github.com/citation-style-language/schema/raw/master/csl-citation.json" }</w:instrText>
      </w:r>
      <w:r w:rsidRPr="009A277B">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9</w:t>
      </w:r>
      <w:r w:rsidRPr="009A277B">
        <w:rPr>
          <w:rFonts w:ascii="Times New Roman" w:hAnsi="Times New Roman" w:cs="Times New Roman"/>
          <w:sz w:val="20"/>
          <w:szCs w:val="20"/>
        </w:rPr>
        <w:fldChar w:fldCharType="end"/>
      </w:r>
      <w:r w:rsidR="00B7684C">
        <w:rPr>
          <w:rFonts w:ascii="Times New Roman" w:hAnsi="Times New Roman" w:cs="Times New Roman"/>
          <w:sz w:val="20"/>
          <w:szCs w:val="20"/>
          <w:lang w:val="id-ID"/>
        </w:rPr>
        <w:t>.</w:t>
      </w:r>
    </w:p>
    <w:p w14:paraId="4977B0B0" w14:textId="3B4CCB10"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Mayoritas pengguna menyatakan bahwa mereka merasa tidak terkendala untuk menggunakan sistem informasi tersebut. Pengguna merasakan bahwa pada dasarnya sistem informasi laboratorium tidak terlalu rumit </w:t>
      </w:r>
      <w:r w:rsidR="00DC2766">
        <w:rPr>
          <w:rFonts w:ascii="Times New Roman" w:hAnsi="Times New Roman" w:cs="Times New Roman"/>
          <w:sz w:val="20"/>
          <w:szCs w:val="20"/>
          <w:lang w:val="id-ID"/>
        </w:rPr>
        <w:t>atau</w:t>
      </w:r>
      <w:r w:rsidRPr="009A277B">
        <w:rPr>
          <w:rFonts w:ascii="Times New Roman" w:hAnsi="Times New Roman" w:cs="Times New Roman"/>
          <w:sz w:val="20"/>
          <w:szCs w:val="20"/>
        </w:rPr>
        <w:t xml:space="preserve"> mudah untuk digunakan. Namun pengguna belum merasakan </w:t>
      </w:r>
      <w:r w:rsidR="00DC2766">
        <w:rPr>
          <w:rFonts w:ascii="Times New Roman" w:hAnsi="Times New Roman" w:cs="Times New Roman"/>
          <w:sz w:val="20"/>
          <w:szCs w:val="20"/>
          <w:lang w:val="id-ID"/>
        </w:rPr>
        <w:t xml:space="preserve">dampak </w:t>
      </w:r>
      <w:r w:rsidRPr="009A277B">
        <w:rPr>
          <w:rFonts w:ascii="Times New Roman" w:hAnsi="Times New Roman" w:cs="Times New Roman"/>
          <w:sz w:val="20"/>
          <w:szCs w:val="20"/>
        </w:rPr>
        <w:t>kemudahan dalam segi kecepatan. Menggunakan sistem informasi dirasa masih lebih lam</w:t>
      </w:r>
      <w:r w:rsidR="00DC2766">
        <w:rPr>
          <w:rFonts w:ascii="Times New Roman" w:hAnsi="Times New Roman" w:cs="Times New Roman"/>
          <w:sz w:val="20"/>
          <w:szCs w:val="20"/>
          <w:lang w:val="id-ID"/>
        </w:rPr>
        <w:t>bat</w:t>
      </w:r>
      <w:r w:rsidRPr="009A277B">
        <w:rPr>
          <w:rFonts w:ascii="Times New Roman" w:hAnsi="Times New Roman" w:cs="Times New Roman"/>
          <w:sz w:val="20"/>
          <w:szCs w:val="20"/>
        </w:rPr>
        <w:t xml:space="preserve"> dibandingkan dengan sistem manual. Hal ini dimungkinkan pengguna belum terbiasa menggunakan sistem informasi tersebut. Diharapkan seiring berjalannya waktu dan semakin terbiasa menggunakan sistem informasi tersebut, dapat lebih meningkatkan persepsi kemudahan terhadap SIL.</w:t>
      </w:r>
    </w:p>
    <w:p w14:paraId="0FC23AB7"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863B07">
        <w:rPr>
          <w:rFonts w:ascii="Times New Roman" w:hAnsi="Times New Roman" w:cs="Times New Roman"/>
          <w:sz w:val="20"/>
          <w:szCs w:val="20"/>
        </w:rPr>
        <w:t xml:space="preserve">Pengaruh </w:t>
      </w:r>
      <w:r w:rsidRPr="00863B07">
        <w:rPr>
          <w:rFonts w:ascii="Times New Roman" w:hAnsi="Times New Roman" w:cs="Times New Roman"/>
          <w:i/>
          <w:sz w:val="20"/>
          <w:szCs w:val="20"/>
        </w:rPr>
        <w:t>Terminology</w:t>
      </w:r>
      <w:r w:rsidRPr="00863B07">
        <w:rPr>
          <w:rFonts w:ascii="Times New Roman" w:hAnsi="Times New Roman" w:cs="Times New Roman"/>
          <w:sz w:val="20"/>
          <w:szCs w:val="20"/>
        </w:rPr>
        <w:t xml:space="preserve"> (TM) terhadap </w:t>
      </w:r>
      <w:r w:rsidRPr="00863B07">
        <w:rPr>
          <w:rFonts w:ascii="Times New Roman" w:hAnsi="Times New Roman" w:cs="Times New Roman"/>
          <w:i/>
          <w:sz w:val="20"/>
          <w:szCs w:val="20"/>
        </w:rPr>
        <w:t>Percieved Ease of Use</w:t>
      </w:r>
      <w:r w:rsidRPr="00863B07">
        <w:rPr>
          <w:rFonts w:ascii="Times New Roman" w:hAnsi="Times New Roman" w:cs="Times New Roman"/>
          <w:sz w:val="20"/>
          <w:szCs w:val="20"/>
        </w:rPr>
        <w:t xml:space="preserve"> (PEU)</w:t>
      </w:r>
    </w:p>
    <w:p w14:paraId="29532BBD" w14:textId="5C24E2DC" w:rsidR="009A277B" w:rsidRPr="009A277B" w:rsidRDefault="009A277B" w:rsidP="0084643D">
      <w:pPr>
        <w:spacing w:after="0" w:line="240" w:lineRule="auto"/>
        <w:ind w:left="284" w:firstLine="425"/>
        <w:jc w:val="both"/>
        <w:rPr>
          <w:rFonts w:ascii="Times New Roman" w:hAnsi="Times New Roman" w:cs="Times New Roman"/>
          <w:sz w:val="20"/>
          <w:szCs w:val="20"/>
        </w:rPr>
      </w:pPr>
      <w:r>
        <w:rPr>
          <w:rFonts w:ascii="Times New Roman" w:hAnsi="Times New Roman" w:cs="Times New Roman"/>
          <w:sz w:val="20"/>
          <w:szCs w:val="20"/>
          <w:lang w:val="id-ID"/>
        </w:rPr>
        <w:t xml:space="preserve">Hasil </w:t>
      </w:r>
      <w:r w:rsidRPr="009A277B">
        <w:rPr>
          <w:rFonts w:ascii="Times New Roman" w:hAnsi="Times New Roman" w:cs="Times New Roman"/>
          <w:sz w:val="20"/>
          <w:szCs w:val="20"/>
        </w:rPr>
        <w:t xml:space="preserve">penelitian dan analisis data menunjukkan bahwa terminology  (TM) tidak berpengaruh terhadap </w:t>
      </w:r>
      <w:r w:rsidR="00974EBD">
        <w:rPr>
          <w:rFonts w:ascii="Times New Roman" w:hAnsi="Times New Roman" w:cs="Times New Roman"/>
          <w:i/>
          <w:sz w:val="20"/>
          <w:szCs w:val="20"/>
          <w:lang w:val="id-ID"/>
        </w:rPr>
        <w:t>p</w:t>
      </w:r>
      <w:r w:rsidRPr="00974EBD">
        <w:rPr>
          <w:rFonts w:ascii="Times New Roman" w:hAnsi="Times New Roman" w:cs="Times New Roman"/>
          <w:i/>
          <w:sz w:val="20"/>
          <w:szCs w:val="20"/>
        </w:rPr>
        <w:t xml:space="preserve">ercieved </w:t>
      </w:r>
      <w:r w:rsidR="00974EBD">
        <w:rPr>
          <w:rFonts w:ascii="Times New Roman" w:hAnsi="Times New Roman" w:cs="Times New Roman"/>
          <w:i/>
          <w:sz w:val="20"/>
          <w:szCs w:val="20"/>
          <w:lang w:val="id-ID"/>
        </w:rPr>
        <w:t>e</w:t>
      </w:r>
      <w:r w:rsidRPr="00974EBD">
        <w:rPr>
          <w:rFonts w:ascii="Times New Roman" w:hAnsi="Times New Roman" w:cs="Times New Roman"/>
          <w:i/>
          <w:sz w:val="20"/>
          <w:szCs w:val="20"/>
        </w:rPr>
        <w:t xml:space="preserve">ase of </w:t>
      </w:r>
      <w:r w:rsidR="00974EBD">
        <w:rPr>
          <w:rFonts w:ascii="Times New Roman" w:hAnsi="Times New Roman" w:cs="Times New Roman"/>
          <w:i/>
          <w:sz w:val="20"/>
          <w:szCs w:val="20"/>
          <w:lang w:val="id-ID"/>
        </w:rPr>
        <w:t>u</w:t>
      </w:r>
      <w:r w:rsidRPr="00974EBD">
        <w:rPr>
          <w:rFonts w:ascii="Times New Roman" w:hAnsi="Times New Roman" w:cs="Times New Roman"/>
          <w:i/>
          <w:sz w:val="20"/>
          <w:szCs w:val="20"/>
        </w:rPr>
        <w:t>se</w:t>
      </w:r>
      <w:r w:rsidRPr="009A277B">
        <w:rPr>
          <w:rFonts w:ascii="Times New Roman" w:hAnsi="Times New Roman" w:cs="Times New Roman"/>
          <w:sz w:val="20"/>
          <w:szCs w:val="20"/>
        </w:rPr>
        <w:t xml:space="preserve"> (PEU). Hasil ini tidak konsisten dengan hasil penelitian </w:t>
      </w:r>
      <w:r w:rsidR="00B935B8">
        <w:rPr>
          <w:rFonts w:ascii="Times New Roman" w:hAnsi="Times New Roman" w:cs="Times New Roman"/>
          <w:sz w:val="20"/>
          <w:szCs w:val="20"/>
          <w:lang w:val="id-ID"/>
        </w:rPr>
        <w:t xml:space="preserve">sebelumnya </w:t>
      </w:r>
      <w:r w:rsidRPr="009A277B">
        <w:rPr>
          <w:rFonts w:ascii="Times New Roman" w:hAnsi="Times New Roman" w:cs="Times New Roman"/>
          <w:sz w:val="20"/>
          <w:szCs w:val="20"/>
        </w:rPr>
        <w:t xml:space="preserve">yang mengatakan bahwa </w:t>
      </w:r>
      <w:r w:rsidRPr="00974EBD">
        <w:rPr>
          <w:rFonts w:ascii="Times New Roman" w:hAnsi="Times New Roman" w:cs="Times New Roman"/>
          <w:i/>
          <w:sz w:val="20"/>
          <w:szCs w:val="20"/>
        </w:rPr>
        <w:t>terminology</w:t>
      </w:r>
      <w:r w:rsidRPr="009A277B">
        <w:rPr>
          <w:rFonts w:ascii="Times New Roman" w:hAnsi="Times New Roman" w:cs="Times New Roman"/>
          <w:sz w:val="20"/>
          <w:szCs w:val="20"/>
        </w:rPr>
        <w:t xml:space="preserve">  (TM) berpengaruh signifikan terhadap </w:t>
      </w:r>
      <w:r w:rsidR="00974EBD">
        <w:rPr>
          <w:rFonts w:ascii="Times New Roman" w:hAnsi="Times New Roman" w:cs="Times New Roman"/>
          <w:i/>
          <w:sz w:val="20"/>
          <w:szCs w:val="20"/>
          <w:lang w:val="id-ID"/>
        </w:rPr>
        <w:t>p</w:t>
      </w:r>
      <w:r w:rsidRPr="00974EBD">
        <w:rPr>
          <w:rFonts w:ascii="Times New Roman" w:hAnsi="Times New Roman" w:cs="Times New Roman"/>
          <w:i/>
          <w:sz w:val="20"/>
          <w:szCs w:val="20"/>
        </w:rPr>
        <w:t xml:space="preserve">ercieved </w:t>
      </w:r>
      <w:r w:rsidR="00974EBD">
        <w:rPr>
          <w:rFonts w:ascii="Times New Roman" w:hAnsi="Times New Roman" w:cs="Times New Roman"/>
          <w:i/>
          <w:sz w:val="20"/>
          <w:szCs w:val="20"/>
          <w:lang w:val="id-ID"/>
        </w:rPr>
        <w:t>e</w:t>
      </w:r>
      <w:r w:rsidRPr="00974EBD">
        <w:rPr>
          <w:rFonts w:ascii="Times New Roman" w:hAnsi="Times New Roman" w:cs="Times New Roman"/>
          <w:i/>
          <w:sz w:val="20"/>
          <w:szCs w:val="20"/>
        </w:rPr>
        <w:t xml:space="preserve">ase of </w:t>
      </w:r>
      <w:r w:rsidR="00974EBD">
        <w:rPr>
          <w:rFonts w:ascii="Times New Roman" w:hAnsi="Times New Roman" w:cs="Times New Roman"/>
          <w:i/>
          <w:sz w:val="20"/>
          <w:szCs w:val="20"/>
          <w:lang w:val="id-ID"/>
        </w:rPr>
        <w:t>u</w:t>
      </w:r>
      <w:r w:rsidRPr="00974EBD">
        <w:rPr>
          <w:rFonts w:ascii="Times New Roman" w:hAnsi="Times New Roman" w:cs="Times New Roman"/>
          <w:i/>
          <w:sz w:val="20"/>
          <w:szCs w:val="20"/>
        </w:rPr>
        <w:t>se</w:t>
      </w:r>
      <w:r w:rsidRPr="009A277B">
        <w:rPr>
          <w:rFonts w:ascii="Times New Roman" w:hAnsi="Times New Roman" w:cs="Times New Roman"/>
          <w:sz w:val="20"/>
          <w:szCs w:val="20"/>
        </w:rPr>
        <w:t xml:space="preserve"> (PEU)</w:t>
      </w:r>
      <w:r w:rsidR="00F8187F">
        <w:rPr>
          <w:rFonts w:ascii="Times New Roman" w:hAnsi="Times New Roman" w:cs="Times New Roman"/>
          <w:sz w:val="20"/>
          <w:szCs w:val="20"/>
          <w:lang w:val="id-ID"/>
        </w:rPr>
        <w:t xml:space="preserve"> </w:t>
      </w:r>
      <w:r w:rsidR="00B935B8">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"Tubalawony", "given" : "Jacob", "non-dropping-particle" : "", "parse-names" : false, "suffix" : "" } ], "container-title" : "Soso-q", "id" : "ITEM-1", "issue" : "2", "issued" : { "date-parts" : [ [ "2010" ] ] }, "page" : "29-40", "title" : "Model Penerimaan Teknologi Informasi Pada Perusahaan Jasa Perencanaan Konstruksi di Maluku", "type" : "article-journal", "volume" : "2" }, "uris" : [ "http://www.mendeley.com/documents/?uuid=eafef1bb-2c2e-428f-bcd1-da1d85ecd058" ] } ], "mendeley" : { "formattedCitation" : "&lt;sup&gt;10&lt;/sup&gt;", "plainTextFormattedCitation" : "10", "previouslyFormattedCitation" : "&lt;sup&gt;9&lt;/sup&gt;" }, "properties" : { "noteIndex" : 0 }, "schema" : "https://github.com/citation-style-language/schema/raw/master/csl-citation.json" }</w:instrText>
      </w:r>
      <w:r w:rsidR="00B935B8">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10</w:t>
      </w:r>
      <w:r w:rsidR="00B935B8">
        <w:rPr>
          <w:rFonts w:ascii="Times New Roman" w:hAnsi="Times New Roman" w:cs="Times New Roman"/>
          <w:sz w:val="20"/>
          <w:szCs w:val="20"/>
        </w:rPr>
        <w:fldChar w:fldCharType="end"/>
      </w:r>
      <w:r w:rsidR="00B935B8" w:rsidRPr="00B935B8">
        <w:rPr>
          <w:rFonts w:ascii="Times New Roman" w:hAnsi="Times New Roman" w:cs="Times New Roman"/>
          <w:sz w:val="20"/>
          <w:szCs w:val="20"/>
          <w:vertAlign w:val="superscript"/>
          <w:lang w:val="id-ID"/>
        </w:rPr>
        <w:t>,</w:t>
      </w:r>
      <w:r w:rsidR="00F8187F">
        <w:rPr>
          <w:rFonts w:ascii="Times New Roman" w:hAnsi="Times New Roman" w:cs="Times New Roman"/>
          <w:sz w:val="20"/>
          <w:szCs w:val="20"/>
          <w:vertAlign w:val="superscript"/>
          <w:lang w:val="id-ID"/>
        </w:rPr>
        <w:t xml:space="preserve"> </w:t>
      </w:r>
      <w:r w:rsidR="00B935B8">
        <w:rPr>
          <w:rFonts w:ascii="Times New Roman" w:hAnsi="Times New Roman" w:cs="Times New Roman"/>
          <w:sz w:val="20"/>
          <w:szCs w:val="20"/>
          <w:lang w:val="id-ID"/>
        </w:rPr>
        <w:fldChar w:fldCharType="begin" w:fldLock="1"/>
      </w:r>
      <w:r w:rsidR="00771D8E">
        <w:rPr>
          <w:rFonts w:ascii="Times New Roman" w:hAnsi="Times New Roman" w:cs="Times New Roman"/>
          <w:sz w:val="20"/>
          <w:szCs w:val="20"/>
          <w:lang w:val="id-ID"/>
        </w:rPr>
        <w:instrText>ADDIN CSL_CITATION { "citationItems" : [ { "id" : "ITEM-1", "itemData" : { "DOI" : "10.1006/ijhc.1024", "author" : [ { "dropping-particle" : "", "family" : "Thong", "given" : "J", "non-dropping-particle" : "", "parse-names" : false, "suffix" : "" }, { "dropping-particle" : "", "family" : "Hong", "given" : "W", "non-dropping-particle" : "", "parse-names" : false, "suffix" : "" }, { "dropping-particle" : "", "family" : "Kar-Yan", "given" : "T", "non-dropping-particle" : "", "parse-names" : false, "suffix" : "" } ], "container-title" : "International Journal of Human-Computer Studies", "id" : "ITEM-1", "issue" : "July 2015", "issued" : { "date-parts" : [ [ "2002" ] ] }, "page" : "215-242", "title" : "Understanding user acceptance of digital libraries: what are the roles of interface characteristics, organisational context, and individual differences", "type" : "article-journal", "volume" : "57" }, "uris" : [ "http://www.mendeley.com/documents/?uuid=92d2a1bb-0042-480e-ae3f-f4899206708a" ] } ], "mendeley" : { "formattedCitation" : "&lt;sup&gt;11&lt;/sup&gt;", "plainTextFormattedCitation" : "11", "previouslyFormattedCitation" : "&lt;sup&gt;10&lt;/sup&gt;" }, "properties" : { "noteIndex" : 0 }, "schema" : "https://github.com/citation-style-language/schema/raw/master/csl-citation.json" }</w:instrText>
      </w:r>
      <w:r w:rsidR="00B935B8">
        <w:rPr>
          <w:rFonts w:ascii="Times New Roman" w:hAnsi="Times New Roman" w:cs="Times New Roman"/>
          <w:sz w:val="20"/>
          <w:szCs w:val="20"/>
          <w:lang w:val="id-ID"/>
        </w:rPr>
        <w:fldChar w:fldCharType="separate"/>
      </w:r>
      <w:r w:rsidR="00771D8E" w:rsidRPr="00771D8E">
        <w:rPr>
          <w:rFonts w:ascii="Times New Roman" w:hAnsi="Times New Roman" w:cs="Times New Roman"/>
          <w:noProof/>
          <w:sz w:val="20"/>
          <w:szCs w:val="20"/>
          <w:vertAlign w:val="superscript"/>
          <w:lang w:val="id-ID"/>
        </w:rPr>
        <w:t>11</w:t>
      </w:r>
      <w:r w:rsidR="00B935B8">
        <w:rPr>
          <w:rFonts w:ascii="Times New Roman" w:hAnsi="Times New Roman" w:cs="Times New Roman"/>
          <w:sz w:val="20"/>
          <w:szCs w:val="20"/>
          <w:lang w:val="id-ID"/>
        </w:rPr>
        <w:fldChar w:fldCharType="end"/>
      </w:r>
      <w:r w:rsidR="00B7684C">
        <w:rPr>
          <w:rFonts w:ascii="Times New Roman" w:hAnsi="Times New Roman" w:cs="Times New Roman"/>
          <w:sz w:val="20"/>
          <w:szCs w:val="20"/>
          <w:lang w:val="id-ID"/>
        </w:rPr>
        <w:t>.</w:t>
      </w:r>
      <w:r w:rsidRPr="009A277B">
        <w:rPr>
          <w:rFonts w:ascii="Times New Roman" w:hAnsi="Times New Roman" w:cs="Times New Roman"/>
          <w:sz w:val="20"/>
          <w:szCs w:val="20"/>
        </w:rPr>
        <w:t xml:space="preserve"> Desain yang terdiri dari terminologi, desain antarmuka, dan navigasi akan mempengaruhi penggunaan sistem informasi. Ini mengandung arti bahwa apabila penggunaan istilah dalam sistem informasi yang mudah dipahami akan meningkatkan persepsi kemudahan pengguna</w:t>
      </w:r>
      <w:r w:rsidR="00F8187F">
        <w:rPr>
          <w:rFonts w:ascii="Times New Roman" w:hAnsi="Times New Roman" w:cs="Times New Roman"/>
          <w:sz w:val="20"/>
          <w:szCs w:val="20"/>
          <w:lang w:val="id-ID"/>
        </w:rPr>
        <w:t xml:space="preserve"> </w:t>
      </w:r>
      <w:r w:rsidR="00B935B8">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"Tubalawony", "given" : "Jacob", "non-dropping-particle" : "", "parse-names" : false, "suffix" : "" } ], "container-title" : "Soso-q", "id" : "ITEM-1", "issue" : "2", "issued" : { "date-parts" : [ [ "2010" ] ] }, "page" : "29-40", "title" : "Model Penerimaan Teknologi Informasi Pada Perusahaan Jasa Perencanaan Konstruksi di Maluku", "type" : "article-journal", "volume" : "2" }, "uris" : [ "http://www.mendeley.com/documents/?uuid=eafef1bb-2c2e-428f-bcd1-da1d85ecd058" ] } ], "mendeley" : { "formattedCitation" : "&lt;sup&gt;10&lt;/sup&gt;", "plainTextFormattedCitation" : "10", "previouslyFormattedCitation" : "&lt;sup&gt;9&lt;/sup&gt;" }, "properties" : { "noteIndex" : 0 }, "schema" : "https://github.com/citation-style-language/schema/raw/master/csl-citation.json" }</w:instrText>
      </w:r>
      <w:r w:rsidR="00B935B8">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10</w:t>
      </w:r>
      <w:r w:rsidR="00B935B8">
        <w:rPr>
          <w:rFonts w:ascii="Times New Roman" w:hAnsi="Times New Roman" w:cs="Times New Roman"/>
          <w:sz w:val="20"/>
          <w:szCs w:val="20"/>
        </w:rPr>
        <w:fldChar w:fldCharType="end"/>
      </w:r>
      <w:r w:rsidR="00B7684C">
        <w:rPr>
          <w:rFonts w:ascii="Times New Roman" w:hAnsi="Times New Roman" w:cs="Times New Roman"/>
          <w:sz w:val="20"/>
          <w:szCs w:val="20"/>
          <w:lang w:val="id-ID"/>
        </w:rPr>
        <w:t>.</w:t>
      </w:r>
      <w:r w:rsidRPr="009A277B">
        <w:rPr>
          <w:rFonts w:ascii="Times New Roman" w:hAnsi="Times New Roman" w:cs="Times New Roman"/>
          <w:sz w:val="20"/>
          <w:szCs w:val="20"/>
        </w:rPr>
        <w:t xml:space="preserve"> Istilah dalam pekerjaan yang digunakan oleh pengguna sering kali berbeda dengan istilah yang dipakai oleh penyedia sistem informasi, perbedaan ini tidak hanya membuat interaksi antara pengguna dan sistem menjadi sulit akan tetapi dapat menurunkan potensi manfaat sistem informasi pada pengguna</w:t>
      </w:r>
      <w:r w:rsidR="00F8187F">
        <w:rPr>
          <w:rFonts w:ascii="Times New Roman" w:hAnsi="Times New Roman" w:cs="Times New Roman"/>
          <w:sz w:val="20"/>
          <w:szCs w:val="20"/>
          <w:lang w:val="id-ID"/>
        </w:rPr>
        <w:t xml:space="preserve">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"10.1080/07421222.2002.11045692", "ISBN" : "0742-1222", "ISSN" : "0742-1222", "abstract" : "The explosion in Internet usage and huge government funding initiatives in digital libraries have drawn attention to research on digital libraries. Whereas the traditional focus of digital library research has been on the technological development, there is now a call for user-focused research. Although millions of dollars have potential users may not use the systems in spite of their availN2ility. There is a need for research to identify the factors that determine users' adoption of digital libraries. Using the technology acceptance model as a theoretical framework, this study investigates the effect of a set of individual differences and system characteristics on intention to use digital libraries.", "author" : [ { "dropping-particle" : "", "family" : "Weiyin", "given" : "Hong", "non-dropping-particle" : "", "parse-names" : false, "suffix" : "" }, { "dropping-particle" : "", "family" : "James", "given" : "Y L Thong", "non-dropping-particle" : "", "parse-names" : false, "suffix" : "" }, { "dropping-particle" : "", "family" : "Wai-Man", "given" : "Wong", "non-dropping-particle" : "", "parse-names" : false, "suffix" : "" }, { "dropping-particle" : "", "family" : "Kar-Yan", "given" : "Tam", "non-dropping-particle" : "", "parse-names" : false, "suffix" : "" } ], "container-title" : "Journal of Management Information Systems", "id" : "ITEM-1", "issue" : "3", "issued" : { "date-parts" : [ [ "2002" ] ] }, "page" : "97", "title" : "Determinants of user acceptance of digital libraries: An empirical examination of individual differences and systems characteristics", "type" : "article-journal", "volume" : "18" }, "uris" : [ "http://www.mendeley.com/documents/?uuid=95976c4b-a6f2-4649-86f1-126d5f5140c1" ] } ], "mendeley" : { "formattedCitation" : "&lt;sup&gt;12&lt;/sup&gt;", "plainTextFormattedCitation" : "12", "previouslyFormattedCitation" : "&lt;sup&gt;11&lt;/sup&gt;" }, "properties" : { "noteIndex" : 0 }, "schema" : "https://github.com/citation-style-language/schema/raw/master/csl-citation.json" }</w:instrText>
      </w:r>
      <w:r w:rsidRPr="009A277B">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12</w:t>
      </w:r>
      <w:r w:rsidRPr="009A277B">
        <w:rPr>
          <w:rFonts w:ascii="Times New Roman" w:hAnsi="Times New Roman" w:cs="Times New Roman"/>
          <w:sz w:val="20"/>
          <w:szCs w:val="20"/>
        </w:rPr>
        <w:fldChar w:fldCharType="end"/>
      </w:r>
      <w:r w:rsidR="00B7684C">
        <w:rPr>
          <w:rFonts w:ascii="Times New Roman" w:hAnsi="Times New Roman" w:cs="Times New Roman"/>
          <w:sz w:val="20"/>
          <w:szCs w:val="20"/>
          <w:lang w:val="id-ID"/>
        </w:rPr>
        <w:t>.</w:t>
      </w:r>
    </w:p>
    <w:p w14:paraId="01FF5251" w14:textId="1FDC62A9"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Mayoritas responden menyatakan bahwa istilah yang digunakan di dalam sistem informasi sama dengan istilah yang dipakai sehari–hari dalam pekerjaan, sehingga pengguna mudah untuk menggunakan sistem informasi</w:t>
      </w:r>
      <w:r>
        <w:rPr>
          <w:rFonts w:ascii="Times New Roman" w:hAnsi="Times New Roman" w:cs="Times New Roman"/>
          <w:sz w:val="20"/>
          <w:szCs w:val="20"/>
          <w:lang w:val="id-ID"/>
        </w:rPr>
        <w:t xml:space="preserve">, </w:t>
      </w:r>
      <w:r w:rsidRPr="009A277B">
        <w:rPr>
          <w:rFonts w:ascii="Times New Roman" w:hAnsi="Times New Roman" w:cs="Times New Roman"/>
          <w:sz w:val="20"/>
          <w:szCs w:val="20"/>
        </w:rPr>
        <w:t>hal ini dapat disebabkan karena penyedia sistem informasi adalah organisasi itu sendiri. Sehingga pada saat dilakukan perancangan sistem informasi tersebut, istilah istilah yang digunakan dalam sistem sama persis dengan istilah–istilah yang digunakan oleh pengguna, akan tetapi banyaknya peraturan yang digunakan sebagai acuan untuk menentukan baku mutu suatu pemeriksaan terkadang menimbulkan</w:t>
      </w:r>
      <w:r w:rsidR="00AC1480">
        <w:rPr>
          <w:rFonts w:ascii="Times New Roman" w:hAnsi="Times New Roman" w:cs="Times New Roman"/>
          <w:sz w:val="20"/>
          <w:szCs w:val="20"/>
        </w:rPr>
        <w:t xml:space="preserve"> perma</w:t>
      </w:r>
      <w:r w:rsidRPr="009A277B">
        <w:rPr>
          <w:rFonts w:ascii="Times New Roman" w:hAnsi="Times New Roman" w:cs="Times New Roman"/>
          <w:sz w:val="20"/>
          <w:szCs w:val="20"/>
        </w:rPr>
        <w:t>salahan dalam peng-input-an LHU dimana di dalam peraturan-peraturan tersebut, beberapa baku mutu suatu parameter yang di uji memiliki nilai yang berbeda sehingga persepsi responden bahwa penggunaan SIL tersebut belum meningkatkan kemudahan.</w:t>
      </w:r>
    </w:p>
    <w:p w14:paraId="3B059CB5"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863B07">
        <w:rPr>
          <w:rFonts w:ascii="Times New Roman" w:hAnsi="Times New Roman" w:cs="Times New Roman"/>
          <w:sz w:val="20"/>
          <w:szCs w:val="20"/>
        </w:rPr>
        <w:t xml:space="preserve">Pengaruh </w:t>
      </w:r>
      <w:r w:rsidRPr="00863B07">
        <w:rPr>
          <w:rFonts w:ascii="Times New Roman" w:hAnsi="Times New Roman" w:cs="Times New Roman"/>
          <w:i/>
          <w:sz w:val="20"/>
          <w:szCs w:val="20"/>
        </w:rPr>
        <w:t>Screen Design</w:t>
      </w:r>
      <w:r w:rsidRPr="00863B07">
        <w:rPr>
          <w:rFonts w:ascii="Times New Roman" w:hAnsi="Times New Roman" w:cs="Times New Roman"/>
          <w:sz w:val="20"/>
          <w:szCs w:val="20"/>
        </w:rPr>
        <w:t xml:space="preserve"> (SD) terhadap </w:t>
      </w:r>
      <w:r w:rsidRPr="00863B07">
        <w:rPr>
          <w:rFonts w:ascii="Times New Roman" w:hAnsi="Times New Roman" w:cs="Times New Roman"/>
          <w:i/>
          <w:sz w:val="20"/>
          <w:szCs w:val="20"/>
        </w:rPr>
        <w:t>Percieved Ease of Use</w:t>
      </w:r>
      <w:r w:rsidRPr="00863B07">
        <w:rPr>
          <w:rFonts w:ascii="Times New Roman" w:hAnsi="Times New Roman" w:cs="Times New Roman"/>
          <w:sz w:val="20"/>
          <w:szCs w:val="20"/>
        </w:rPr>
        <w:t xml:space="preserve"> (PEU)</w:t>
      </w:r>
    </w:p>
    <w:p w14:paraId="615996D5" w14:textId="2A006C77"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974EBD">
        <w:rPr>
          <w:rFonts w:ascii="Times New Roman" w:hAnsi="Times New Roman" w:cs="Times New Roman"/>
          <w:i/>
          <w:sz w:val="20"/>
          <w:szCs w:val="20"/>
        </w:rPr>
        <w:t>screen design</w:t>
      </w:r>
      <w:r w:rsidRPr="009A277B">
        <w:rPr>
          <w:rFonts w:ascii="Times New Roman" w:hAnsi="Times New Roman" w:cs="Times New Roman"/>
          <w:sz w:val="20"/>
          <w:szCs w:val="20"/>
        </w:rPr>
        <w:t xml:space="preserve"> (SD) tidak berpengaruh terhadap </w:t>
      </w:r>
      <w:r w:rsidRPr="00974EBD">
        <w:rPr>
          <w:rFonts w:ascii="Times New Roman" w:hAnsi="Times New Roman" w:cs="Times New Roman"/>
          <w:i/>
          <w:sz w:val="20"/>
          <w:szCs w:val="20"/>
        </w:rPr>
        <w:t>percieved ease of use</w:t>
      </w:r>
      <w:r w:rsidRPr="009A277B">
        <w:rPr>
          <w:rFonts w:ascii="Times New Roman" w:hAnsi="Times New Roman" w:cs="Times New Roman"/>
          <w:sz w:val="20"/>
          <w:szCs w:val="20"/>
        </w:rPr>
        <w:t xml:space="preserve"> (PEU). Hal ini tidak konsisten dengan penelitian </w:t>
      </w:r>
      <w:r w:rsidR="00AD0FD6">
        <w:rPr>
          <w:rFonts w:ascii="Times New Roman" w:hAnsi="Times New Roman" w:cs="Times New Roman"/>
          <w:sz w:val="20"/>
          <w:szCs w:val="20"/>
          <w:lang w:val="id-ID"/>
        </w:rPr>
        <w:t xml:space="preserve">terdahulu </w:t>
      </w:r>
      <w:r w:rsidRPr="009A277B">
        <w:rPr>
          <w:rFonts w:ascii="Times New Roman" w:hAnsi="Times New Roman" w:cs="Times New Roman"/>
          <w:sz w:val="20"/>
          <w:szCs w:val="20"/>
        </w:rPr>
        <w:t xml:space="preserve">yang </w:t>
      </w:r>
      <w:r w:rsidR="00AD0FD6">
        <w:rPr>
          <w:rFonts w:ascii="Times New Roman" w:hAnsi="Times New Roman" w:cs="Times New Roman"/>
          <w:sz w:val="20"/>
          <w:szCs w:val="20"/>
          <w:lang w:val="id-ID"/>
        </w:rPr>
        <w:t xml:space="preserve">menyatakan </w:t>
      </w:r>
      <w:r w:rsidR="006B16A8" w:rsidRPr="00583628">
        <w:rPr>
          <w:rFonts w:ascii="Times New Roman" w:hAnsi="Times New Roman" w:cs="Times New Roman"/>
          <w:color w:val="000000" w:themeColor="text1"/>
          <w:sz w:val="20"/>
          <w:szCs w:val="20"/>
        </w:rPr>
        <w:t xml:space="preserve">terdapat hubungan yang signifikan </w:t>
      </w:r>
      <w:r w:rsidR="006B16A8">
        <w:rPr>
          <w:rFonts w:ascii="Times New Roman" w:hAnsi="Times New Roman" w:cs="Times New Roman"/>
          <w:color w:val="000000" w:themeColor="text1"/>
          <w:sz w:val="20"/>
          <w:szCs w:val="20"/>
          <w:lang w:val="id-ID"/>
        </w:rPr>
        <w:t>di</w:t>
      </w:r>
      <w:r w:rsidR="006B16A8" w:rsidRPr="00583628">
        <w:rPr>
          <w:rFonts w:ascii="Times New Roman" w:hAnsi="Times New Roman" w:cs="Times New Roman"/>
          <w:color w:val="000000" w:themeColor="text1"/>
          <w:sz w:val="20"/>
          <w:szCs w:val="20"/>
        </w:rPr>
        <w:t>mana d</w:t>
      </w:r>
      <w:r w:rsidR="006B16A8" w:rsidRPr="00583628">
        <w:rPr>
          <w:rFonts w:ascii="Times New Roman" w:hAnsi="Times New Roman" w:cs="Times New Roman"/>
          <w:color w:val="212121"/>
          <w:sz w:val="20"/>
          <w:szCs w:val="20"/>
        </w:rPr>
        <w:t>esain layar yang bagus dapat menciptakan lingkungan virtual yang nyaman sehingga pengguna dapat dengan mudah mengidentifikasi alat bantu navigasi, bebas bergerak, memindai hasil pencarian, dan melakukan pencarian yang lebih efisien</w:t>
      </w:r>
      <w:r w:rsidR="00F8187F">
        <w:rPr>
          <w:rFonts w:ascii="Times New Roman" w:hAnsi="Times New Roman" w:cs="Times New Roman"/>
          <w:color w:val="212121"/>
          <w:sz w:val="20"/>
          <w:szCs w:val="20"/>
          <w:lang w:val="id-ID"/>
        </w:rPr>
        <w:t xml:space="preserve"> </w:t>
      </w:r>
      <w:r w:rsidR="006B16A8"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"10.1080/07421222.2002.11045692", "ISBN" : "0742-1222", "ISSN" : "0742-1222", "abstract" : "The explosion in Internet usage and huge government funding initiatives in digital libraries have drawn attention to research on digital libraries. Whereas the traditional focus of digital library research has been on the technological development, there is now a call for user-focused research. Although millions of dollars have potential users may not use the systems in spite of their availN2ility. There is a need for research to identify the factors that determine users' adoption of digital libraries. Using the technology acceptance model as a theoretical framework, this study investigates the effect of a set of individual differences and system characteristics on intention to use digital libraries.", "author" : [ { "dropping-particle" : "", "family" : "Weiyin", "given" : "Hong", "non-dropping-particle" : "", "parse-names" : false, "suffix" : "" }, { "dropping-particle" : "", "family" : "James", "given" : "Y L Thong", "non-dropping-particle" : "", "parse-names" : false, "suffix" : "" }, { "dropping-particle" : "", "family" : "Wai-Man", "given" : "Wong", "non-dropping-particle" : "", "parse-names" : false, "suffix" : "" }, { "dropping-particle" : "", "family" : "Kar-Yan", "given" : "Tam", "non-dropping-particle" : "", "parse-names" : false, "suffix" : "" } ], "container-title" : "Journal of Management Information Systems", "id" : "ITEM-1", "issue" : "3", "issued" : { "date-parts" : [ [ "2002" ] ] }, "page" : "97", "title" : "Determinants of user acceptance of digital libraries: An empirical examination of individual differences and systems characteristics", "type" : "article-journal", "volume" : "18" }, "uris" : [ "http://www.mendeley.com/documents/?uuid=95976c4b-a6f2-4649-86f1-126d5f5140c1" ] } ], "mendeley" : { "formattedCitation" : "&lt;sup&gt;12&lt;/sup&gt;", "plainTextFormattedCitation" : "12", "previouslyFormattedCitation" : "&lt;sup&gt;11&lt;/sup&gt;" }, "properties" : { "noteIndex" : 0 }, "schema" : "https://github.com/citation-style-language/schema/raw/master/csl-citation.json" }</w:instrText>
      </w:r>
      <w:r w:rsidR="006B16A8" w:rsidRPr="009A277B">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12</w:t>
      </w:r>
      <w:r w:rsidR="006B16A8" w:rsidRPr="009A277B">
        <w:rPr>
          <w:rFonts w:ascii="Times New Roman" w:hAnsi="Times New Roman" w:cs="Times New Roman"/>
          <w:sz w:val="20"/>
          <w:szCs w:val="20"/>
        </w:rPr>
        <w:fldChar w:fldCharType="end"/>
      </w:r>
      <w:r w:rsidR="006B16A8">
        <w:rPr>
          <w:rFonts w:ascii="Times New Roman" w:hAnsi="Times New Roman" w:cs="Times New Roman"/>
          <w:sz w:val="20"/>
          <w:szCs w:val="20"/>
          <w:lang w:val="id-ID"/>
        </w:rPr>
        <w:t xml:space="preserve">. </w:t>
      </w:r>
      <w:r w:rsidR="006B16A8" w:rsidRPr="006B16A8">
        <w:rPr>
          <w:rFonts w:ascii="Times New Roman" w:hAnsi="Times New Roman" w:cs="Times New Roman"/>
          <w:color w:val="000000" w:themeColor="text1"/>
          <w:sz w:val="20"/>
          <w:szCs w:val="20"/>
        </w:rPr>
        <w:t>Penelitian lain juga menyebutkan  bahwa d</w:t>
      </w:r>
      <w:r w:rsidR="006B16A8" w:rsidRPr="006B16A8">
        <w:rPr>
          <w:rFonts w:ascii="Times New Roman" w:hAnsi="Times New Roman" w:cs="Times New Roman"/>
          <w:color w:val="212121"/>
          <w:sz w:val="20"/>
          <w:szCs w:val="20"/>
        </w:rPr>
        <w:t>esain layar memiliki dampak kuat pada persepsi kemudahan penggunaan</w:t>
      </w:r>
      <w:r w:rsidR="00F8187F">
        <w:rPr>
          <w:rFonts w:ascii="Times New Roman" w:hAnsi="Times New Roman" w:cs="Times New Roman"/>
          <w:color w:val="212121"/>
          <w:sz w:val="20"/>
          <w:szCs w:val="20"/>
          <w:lang w:val="id-ID"/>
        </w:rPr>
        <w:t xml:space="preserve"> </w:t>
      </w:r>
      <w:r w:rsidRPr="006B16A8">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"10.1006/ijhc.1024", "author" : [ { "dropping-particle" : "", "family" : "Thong", "given" : "J", "non-dropping-particle" : "", "parse-names" : false, "suffix" : "" }, { "dropping-particle" : "", "family" : "Hong", "given" : "W", "non-dropping-particle" : "", "parse-names" : false, "suffix" : "" }, { "dropping-particle" : "", "family" : "Kar-Yan", "given" : "T", "non-dropping-particle" : "", "parse-names" : false, "suffix" : "" } ], "container-title" : "International Journal of Human-Computer Studies", "id" : "ITEM-1", "issue" : "July 2015", "issued" : { "date-parts" : [ [ "2002" ] ] }, "page" : "215-242", "title" : "Understanding user acceptance of digital libraries: what are the roles of interface characteristics, organisational context, and individual differences", "type" : "article-journal", "volume" : "57" }, "uris" : [ "http://www.mendeley.com/documents/?uuid=92d2a1bb-0042-480e-ae3f-f4899206708a" ] } ], "mendeley" : { "formattedCitation" : "&lt;sup&gt;11&lt;/sup&gt;", "plainTextFormattedCitation" : "11", "previouslyFormattedCitation" : "&lt;sup&gt;10&lt;/sup&gt;" }, "properties" : { "noteIndex" : 0 }, "schema" : "https://github.com/citation-style-language/schema/raw/master/csl-citation.json" }</w:instrText>
      </w:r>
      <w:r w:rsidRPr="006B16A8">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11</w:t>
      </w:r>
      <w:r w:rsidRPr="006B16A8">
        <w:rPr>
          <w:rFonts w:ascii="Times New Roman" w:hAnsi="Times New Roman" w:cs="Times New Roman"/>
          <w:sz w:val="20"/>
          <w:szCs w:val="20"/>
        </w:rPr>
        <w:fldChar w:fldCharType="end"/>
      </w:r>
      <w:r w:rsidRPr="009A277B">
        <w:rPr>
          <w:rFonts w:ascii="Times New Roman" w:hAnsi="Times New Roman" w:cs="Times New Roman"/>
          <w:sz w:val="20"/>
          <w:szCs w:val="20"/>
        </w:rPr>
        <w:t xml:space="preserve">. </w:t>
      </w:r>
      <w:r w:rsidR="006B16A8">
        <w:rPr>
          <w:rFonts w:ascii="Times New Roman" w:hAnsi="Times New Roman" w:cs="Times New Roman"/>
          <w:sz w:val="20"/>
          <w:szCs w:val="20"/>
          <w:lang w:val="id-ID"/>
        </w:rPr>
        <w:t>N</w:t>
      </w:r>
      <w:r w:rsidRPr="009A277B">
        <w:rPr>
          <w:rFonts w:ascii="Times New Roman" w:hAnsi="Times New Roman" w:cs="Times New Roman"/>
          <w:sz w:val="20"/>
          <w:szCs w:val="20"/>
        </w:rPr>
        <w:t>amun demikian temuan pada penelitian ini menyatakan bahwa tampilan layar tidak berpengaruh terhadap perspsi kemudahan. Hal ini kemungkinan disebabkan karena tampilan yang ada familiar dengan pengguna sehingga dibutuhkan suatu inovasi dari tampilan layar agar lebih menarik dapat meningkatkan performance dari SIL tersebut sehingga dapat meningkatkan kemudahan dalam menggunakannya</w:t>
      </w:r>
    </w:p>
    <w:p w14:paraId="44FC5A5F" w14:textId="40A89515"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Mayoritas responden menyatakan bahwa tampilan layar mudah diterima oleh pengguna. Hal ini dimungkinkan bahwa gambar – gambar yang ada maupun simbol yang ada sudah umum digunakan di BBTKL. Demikian pula dengan penggunaan warna pada tampilan. Kesesuaian antar warna dan kontras menjadika</w:t>
      </w:r>
      <w:r>
        <w:rPr>
          <w:rFonts w:ascii="Times New Roman" w:hAnsi="Times New Roman" w:cs="Times New Roman"/>
          <w:sz w:val="20"/>
          <w:szCs w:val="20"/>
        </w:rPr>
        <w:t>n tampilan layar mudah diterima.</w:t>
      </w:r>
    </w:p>
    <w:p w14:paraId="2023C50E"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863B07">
        <w:rPr>
          <w:rFonts w:ascii="Times New Roman" w:hAnsi="Times New Roman" w:cs="Times New Roman"/>
          <w:sz w:val="20"/>
          <w:szCs w:val="20"/>
        </w:rPr>
        <w:t>Pengaruh</w:t>
      </w:r>
      <w:r w:rsidRPr="00863B07">
        <w:rPr>
          <w:rFonts w:ascii="Times New Roman" w:hAnsi="Times New Roman" w:cs="Times New Roman"/>
          <w:i/>
          <w:sz w:val="20"/>
          <w:szCs w:val="20"/>
        </w:rPr>
        <w:t xml:space="preserve"> Percieved Ease of Use</w:t>
      </w:r>
      <w:r w:rsidRPr="00863B07">
        <w:rPr>
          <w:rFonts w:ascii="Times New Roman" w:hAnsi="Times New Roman" w:cs="Times New Roman"/>
          <w:sz w:val="20"/>
          <w:szCs w:val="20"/>
        </w:rPr>
        <w:t xml:space="preserve"> (PEU) terhadap </w:t>
      </w:r>
      <w:r w:rsidRPr="00863B07">
        <w:rPr>
          <w:rFonts w:ascii="Times New Roman" w:hAnsi="Times New Roman" w:cs="Times New Roman"/>
          <w:i/>
          <w:sz w:val="20"/>
          <w:szCs w:val="20"/>
        </w:rPr>
        <w:t>Percieved Usefullness</w:t>
      </w:r>
      <w:r w:rsidRPr="00863B07">
        <w:rPr>
          <w:rFonts w:ascii="Times New Roman" w:hAnsi="Times New Roman" w:cs="Times New Roman"/>
          <w:sz w:val="20"/>
          <w:szCs w:val="20"/>
        </w:rPr>
        <w:t xml:space="preserve"> (PU)</w:t>
      </w:r>
    </w:p>
    <w:p w14:paraId="174B7C0F" w14:textId="62C7F87B" w:rsidR="009A277B" w:rsidRPr="009A277B" w:rsidRDefault="009A277B" w:rsidP="0084643D">
      <w:pPr>
        <w:spacing w:after="0" w:line="228"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974EBD">
        <w:rPr>
          <w:rFonts w:ascii="Times New Roman" w:hAnsi="Times New Roman" w:cs="Times New Roman"/>
          <w:i/>
          <w:sz w:val="20"/>
          <w:szCs w:val="20"/>
        </w:rPr>
        <w:t>percieved ease of use</w:t>
      </w:r>
      <w:r w:rsidRPr="009A277B">
        <w:rPr>
          <w:rFonts w:ascii="Times New Roman" w:hAnsi="Times New Roman" w:cs="Times New Roman"/>
          <w:sz w:val="20"/>
          <w:szCs w:val="20"/>
        </w:rPr>
        <w:t xml:space="preserve"> (PEU) berpengaruh terhadap </w:t>
      </w:r>
      <w:r w:rsidRPr="00974EBD">
        <w:rPr>
          <w:rFonts w:ascii="Times New Roman" w:hAnsi="Times New Roman" w:cs="Times New Roman"/>
          <w:i/>
          <w:sz w:val="20"/>
          <w:szCs w:val="20"/>
        </w:rPr>
        <w:t>percieved usefullness</w:t>
      </w:r>
      <w:r w:rsidRPr="009A277B">
        <w:rPr>
          <w:rFonts w:ascii="Times New Roman" w:hAnsi="Times New Roman" w:cs="Times New Roman"/>
          <w:sz w:val="20"/>
          <w:szCs w:val="20"/>
        </w:rPr>
        <w:t xml:space="preserve"> (PU). Hasil penellitian ini konsisten dengan hasil penelitian </w:t>
      </w:r>
      <w:r w:rsidR="00F8187F">
        <w:rPr>
          <w:rFonts w:ascii="Times New Roman" w:hAnsi="Times New Roman" w:cs="Times New Roman"/>
          <w:sz w:val="20"/>
          <w:szCs w:val="20"/>
          <w:lang w:val="id-ID"/>
        </w:rPr>
        <w:t xml:space="preserve">terdahulu yang </w:t>
      </w:r>
      <w:r w:rsidRPr="009A277B">
        <w:rPr>
          <w:rFonts w:ascii="Times New Roman" w:hAnsi="Times New Roman" w:cs="Times New Roman"/>
          <w:sz w:val="20"/>
          <w:szCs w:val="20"/>
        </w:rPr>
        <w:t xml:space="preserve">menunjukkan bahwa semakin tinggi persepsi pengguna tentang kemudahan suatu sistem informasi maka semakin tinggi pula persepsi kegunaan sistem informasi tersebut. Hal ini dapat dijelaskan bahwa pengguna bersedia untuk mengadopsi sistem informasi dan fokus pada kegunaan sistem informasi tersebut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"10.14742/ajet.940", "ISBN" : "1449-3098", "ISSN" : "14495554", "abstract" : "In recent years, instructors have had an increasing interest in integrating Internet based technologies into their classroom as part of the learning environment. Compared to studies on other information systems, student users' behaviour towards e-portfolios have not been assessed and thoroughly understood. This paper analyses the Technology Acceptance Model (TAM) in order to examine students' behavioural intention to use an electronic portfolio system, meaning how students use and appropriate it within the specific framework of a course. An E-Portfolio Usage Questionnaire was developed using existing scales from prior TAM instruments and modified where appropriate. Seventy-two participants completed the survey questionnaire measuring their responses to perceived usefulness (PU), perceived ease of use (PEOU), attitudes towards usage (ATU) and behavioural intention to use (BIU) the e-portfolio system. The results of the study indicated that students' perceived ease of use (PEOU) had a significant influence on attitude towards usage (ATU). Subsequently, perceived ease of use (PEOU) had the strongest significant influence on perceived usefulness (PU). The research further demonstrated that individual characteristics and technological factors may have a significant influence on instructors to adopt e-portfolios into their courses. Results suggest that TAM is a solid theoretical model where its validity can extend to an e-portfolio context.", "author" : [ { "dropping-particle" : "", "family" : "Shroff", "given" : "Ronnie H.", "non-dropping-particle" : "", "parse-names" : false, "suffix" : "" }, { "dropping-particle" : "", "family" : "Deneen", "given" : "Christopher C.", "non-dropping-particle" : "", "parse-names" : false, "suffix" : "" }, { "dropping-particle" : "", "family" : "Ng", "given" : "Eugenia M W", "non-dropping-particle" : "", "parse-names" : false, "suffix" : "" } ], "container-title" : "Australasian Journal of Educational Technology", "id" : "ITEM-1", "issue" : "4", "issued" : { "date-parts" : [ [ "2011" ] ] }, "page" : "600-618", "title" : "Analysis of the technology acceptance model in examining students' behavioural intention to use an e-portfolio system", "type" : "article-journal", "volume" : "27" }, "uris" : [ "http://www.mendeley.com/documents/?uuid=7302956e-13f7-465f-93c0-3eacb7088e2c" ] } ], "mendeley" : { "formattedCitation" : "&lt;sup&gt;13&lt;/sup&gt;", "plainTextFormattedCitation" : "13", "previouslyFormattedCitation" : "&lt;sup&gt;12&lt;/sup&gt;" }, "properties" : { "noteIndex" : 0 }, "schema" : "https://github.com/citation-style-language/schema/raw/master/csl-citation.json" }</w:instrText>
      </w:r>
      <w:r w:rsidRPr="009A277B">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13</w:t>
      </w:r>
      <w:r w:rsidRPr="009A277B">
        <w:rPr>
          <w:rFonts w:ascii="Times New Roman" w:hAnsi="Times New Roman" w:cs="Times New Roman"/>
          <w:sz w:val="20"/>
          <w:szCs w:val="20"/>
        </w:rPr>
        <w:fldChar w:fldCharType="end"/>
      </w:r>
      <w:r w:rsidRPr="009A277B">
        <w:rPr>
          <w:rFonts w:ascii="Times New Roman" w:hAnsi="Times New Roman" w:cs="Times New Roman"/>
          <w:sz w:val="20"/>
          <w:szCs w:val="20"/>
        </w:rPr>
        <w:t xml:space="preserve">. Membuat sistem informasi yang mudah berinteraksi dengan pengguna, sangat penting </w:t>
      </w:r>
      <w:r w:rsidR="00F8187F">
        <w:rPr>
          <w:rFonts w:ascii="Times New Roman" w:hAnsi="Times New Roman" w:cs="Times New Roman"/>
          <w:sz w:val="20"/>
          <w:szCs w:val="20"/>
          <w:lang w:val="id-ID"/>
        </w:rPr>
        <w:t xml:space="preserve"> </w:t>
      </w:r>
      <w:r w:rsidRPr="009A277B">
        <w:rPr>
          <w:rFonts w:ascii="Times New Roman" w:hAnsi="Times New Roman" w:cs="Times New Roman"/>
          <w:sz w:val="20"/>
          <w:szCs w:val="20"/>
        </w:rPr>
        <w:t xml:space="preserve">untuk </w:t>
      </w:r>
      <w:r w:rsidR="00F8187F">
        <w:rPr>
          <w:rFonts w:ascii="Times New Roman" w:hAnsi="Times New Roman" w:cs="Times New Roman"/>
          <w:sz w:val="20"/>
          <w:szCs w:val="20"/>
          <w:lang w:val="id-ID"/>
        </w:rPr>
        <w:t xml:space="preserve">  </w:t>
      </w:r>
      <w:r w:rsidRPr="009A277B">
        <w:rPr>
          <w:rFonts w:ascii="Times New Roman" w:hAnsi="Times New Roman" w:cs="Times New Roman"/>
          <w:sz w:val="20"/>
          <w:szCs w:val="20"/>
        </w:rPr>
        <w:t xml:space="preserve">kegunaan </w:t>
      </w:r>
      <w:r w:rsidR="00F8187F">
        <w:rPr>
          <w:rFonts w:ascii="Times New Roman" w:hAnsi="Times New Roman" w:cs="Times New Roman"/>
          <w:sz w:val="20"/>
          <w:szCs w:val="20"/>
          <w:lang w:val="id-ID"/>
        </w:rPr>
        <w:t xml:space="preserve"> </w:t>
      </w:r>
      <w:r w:rsidRPr="009A277B">
        <w:rPr>
          <w:rFonts w:ascii="Times New Roman" w:hAnsi="Times New Roman" w:cs="Times New Roman"/>
          <w:sz w:val="20"/>
          <w:szCs w:val="20"/>
        </w:rPr>
        <w:t xml:space="preserve">sistem informasi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"10.1006/ijhc.1024", "author" : [ { "dropping-particle" : "", "family" : "Thong", "given" : "J", "non-dropping-particle" : "", "parse-names" : false, "suffix" : "" }, { "dropping-particle" : "", "family" : "Hong", "given" : "W", "non-dropping-particle" : "", "parse-names" : false, "suffix" : "" }, { "dropping-particle" : "", "family" : "Kar-Yan", "given" : "T", "non-dropping-particle" : "", "parse-names" : false, "suffix" : "" } ], "container-title" : "International Journal of Human-Computer Studies", "id" : "ITEM-1", "issue" : "July 2015", "issued" : { "date-parts" : [ [ "2002" ] ] }, "page" : "215-242", "title" : "Understanding user acceptance of digital libraries: what are the roles of interface characteristics, organisational context, and individual differences", "type" : "article-journal", "volume" : "57" }, "uris" : [ "http://www.mendeley.com/documents/?uuid=92d2a1bb-0042-480e-ae3f-f4899206708a" ] } ], "mendeley" : { "formattedCitation" : "&lt;sup&gt;11&lt;/sup&gt;", "plainTextFormattedCitation" : "11", "previouslyFormattedCitation" : "&lt;sup&gt;10&lt;/sup&gt;" }, "properties" : { "noteIndex" : 0 }, "schema" : "https://github.com/citation-style-language/schema/raw/master/csl-citation.json" }</w:instrText>
      </w:r>
      <w:r w:rsidRPr="009A277B">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11</w:t>
      </w:r>
      <w:r w:rsidRPr="009A277B">
        <w:rPr>
          <w:rFonts w:ascii="Times New Roman" w:hAnsi="Times New Roman" w:cs="Times New Roman"/>
          <w:sz w:val="20"/>
          <w:szCs w:val="20"/>
        </w:rPr>
        <w:fldChar w:fldCharType="end"/>
      </w:r>
      <w:r w:rsidR="00F8187F">
        <w:rPr>
          <w:rFonts w:ascii="Times New Roman" w:hAnsi="Times New Roman" w:cs="Times New Roman"/>
          <w:sz w:val="20"/>
          <w:szCs w:val="20"/>
          <w:lang w:val="id-ID"/>
        </w:rPr>
        <w:t>.</w:t>
      </w:r>
    </w:p>
    <w:p w14:paraId="45E31A59" w14:textId="63FFF855" w:rsidR="009A277B" w:rsidRPr="009A277B" w:rsidRDefault="009A277B" w:rsidP="0084643D">
      <w:pPr>
        <w:spacing w:after="0" w:line="228"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Mayoritas responden berpendapat bahwa SIL ber</w:t>
      </w:r>
      <w:r w:rsidR="00EE052E">
        <w:rPr>
          <w:rFonts w:ascii="Times New Roman" w:hAnsi="Times New Roman" w:cs="Times New Roman"/>
          <w:sz w:val="20"/>
          <w:szCs w:val="20"/>
        </w:rPr>
        <w:t>manfaat</w:t>
      </w:r>
      <w:r w:rsidRPr="009A277B">
        <w:rPr>
          <w:rFonts w:ascii="Times New Roman" w:hAnsi="Times New Roman" w:cs="Times New Roman"/>
          <w:sz w:val="20"/>
          <w:szCs w:val="20"/>
        </w:rPr>
        <w:t xml:space="preserve"> bagi pengguna. Ini berarti tingkat kepercayaan pengguna terhadap sistem informasi akan meningkatkan kinerja pekerjaannya tergantung pada kemudahan yang diberikan, sehingga pengguna yakin bahwa SIL dapat meringankan tugas-tugasnya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"Kurniawati", "given" : "Hanif Astika", "non-dropping-particle" : "", "parse-names" : false, "suffix" : "" }, { "dropping-particle" : "", "family" : "Winarno", "given" : "Wahyu Agus", "non-dropping-particle" : "", "parse-names" : false, "suffix" : "" }, { "dropping-particle" : "", "family" : "Arif", "given" : "Alfi", "non-dropping-particle" : "", "parse-names" : false, "suffix" : "" }, { "dropping-particle" : "", "family" : "Ekonomi", "given" : "Fakultas", "non-dropping-particle" : "", "parse-names" : false, "suffix" : "" }, { "dropping-particle" : "", "family" : "Unej", "given" : "Universitas Jember", "non-dropping-particle" : "", "parse-names" : false, "suffix" : "" } ], "container-title" : "e-Journal Ekonomi Bisnis dan Akuntansi", "id" : "ITEM-1", "issue" : "1", "issued" : { "date-parts" : [ [ "2017" ] ] }, "page" : "24-29", "title" : "Analisis Minat Penggunaan Mobile Banking Dengan Pendekatan Technology Acceptance Model ( TAM ) Yang Telah Dimodifikasi ( Analysis Behavioral Intention to Uses of Mobile Banking Technology Acceptance Model ( TAM ) Approach Modified )", "type" : "article-journal", "volume" : "IV" }, "uris" : [ "http://www.mendeley.com/documents/?uuid=40f9c661-e68a-4923-b95d-5aee2f511066" ] } ], "mendeley" : { "formattedCitation" : "&lt;sup&gt;9&lt;/sup&gt;", "plainTextFormattedCitation" : "9", "previouslyFormattedCitation" : "&lt;sup&gt;8&lt;/sup&gt;" }, "properties" : { "noteIndex" : 0 }, "schema" : "https://github.com/citation-style-language/schema/raw/master/csl-citation.json" }</w:instrText>
      </w:r>
      <w:r w:rsidRPr="009A277B">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9</w:t>
      </w:r>
      <w:r w:rsidRPr="009A277B">
        <w:rPr>
          <w:rFonts w:ascii="Times New Roman" w:hAnsi="Times New Roman" w:cs="Times New Roman"/>
          <w:sz w:val="20"/>
          <w:szCs w:val="20"/>
        </w:rPr>
        <w:fldChar w:fldCharType="end"/>
      </w:r>
      <w:r w:rsidRPr="009A277B">
        <w:rPr>
          <w:rFonts w:ascii="Times New Roman" w:hAnsi="Times New Roman" w:cs="Times New Roman"/>
          <w:sz w:val="20"/>
          <w:szCs w:val="20"/>
        </w:rPr>
        <w:t>. Ketika pengguna mempunyai persepsi bahwa suatu teknologi yang baru tersebut mudah, maka hal tersebut akan memberikan pengaruh positif terhadap persepsi bahwa teknologi tersebut akan memiliki manfaat atau b</w:t>
      </w:r>
      <w:r w:rsidR="00EE052E">
        <w:rPr>
          <w:rFonts w:ascii="Times New Roman" w:hAnsi="Times New Roman" w:cs="Times New Roman"/>
          <w:sz w:val="20"/>
          <w:szCs w:val="20"/>
        </w:rPr>
        <w:t>erguna. Namun setiap individu mem</w:t>
      </w:r>
      <w:r w:rsidRPr="009A277B">
        <w:rPr>
          <w:rFonts w:ascii="Times New Roman" w:hAnsi="Times New Roman" w:cs="Times New Roman"/>
          <w:sz w:val="20"/>
          <w:szCs w:val="20"/>
        </w:rPr>
        <w:t>butuhkan waktu yang berbeda dalam beradaptasi terhadap suatu teknologi baru yang umumnya dipengaruhi oleh latar belakang individu tersebut salah satunya adalah faktor usia. Akan tetapi dengan seringnya berinteraksi dengan teknologi tersebut akan semakin meningkatkan ketertarikan pada teknologi.</w:t>
      </w:r>
    </w:p>
    <w:p w14:paraId="3476AC70"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3F7800">
        <w:rPr>
          <w:rFonts w:ascii="Times New Roman" w:hAnsi="Times New Roman" w:cs="Times New Roman"/>
          <w:sz w:val="20"/>
          <w:szCs w:val="20"/>
        </w:rPr>
        <w:t>Pengaruh</w:t>
      </w:r>
      <w:r w:rsidRPr="00863B07">
        <w:rPr>
          <w:rFonts w:ascii="Times New Roman" w:hAnsi="Times New Roman" w:cs="Times New Roman"/>
          <w:i/>
          <w:sz w:val="20"/>
          <w:szCs w:val="20"/>
        </w:rPr>
        <w:t xml:space="preserve"> Percieved Usefullness</w:t>
      </w:r>
      <w:r w:rsidRPr="00863B07">
        <w:rPr>
          <w:rFonts w:ascii="Times New Roman" w:hAnsi="Times New Roman" w:cs="Times New Roman"/>
          <w:sz w:val="20"/>
          <w:szCs w:val="20"/>
        </w:rPr>
        <w:t xml:space="preserve"> (PU) terhadap </w:t>
      </w:r>
      <w:r w:rsidRPr="00863B07">
        <w:rPr>
          <w:rFonts w:ascii="Times New Roman" w:hAnsi="Times New Roman" w:cs="Times New Roman"/>
          <w:i/>
          <w:sz w:val="20"/>
          <w:szCs w:val="20"/>
        </w:rPr>
        <w:t>Intention to Use</w:t>
      </w:r>
      <w:r w:rsidRPr="00863B07">
        <w:rPr>
          <w:rFonts w:ascii="Times New Roman" w:hAnsi="Times New Roman" w:cs="Times New Roman"/>
          <w:sz w:val="20"/>
          <w:szCs w:val="20"/>
        </w:rPr>
        <w:t xml:space="preserve"> (ITU)</w:t>
      </w:r>
    </w:p>
    <w:p w14:paraId="47C211F0" w14:textId="0D8B9C70"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974EBD">
        <w:rPr>
          <w:rFonts w:ascii="Times New Roman" w:hAnsi="Times New Roman" w:cs="Times New Roman"/>
          <w:i/>
          <w:sz w:val="20"/>
          <w:szCs w:val="20"/>
        </w:rPr>
        <w:t>percieved usefullness</w:t>
      </w:r>
      <w:r w:rsidRPr="009A277B">
        <w:rPr>
          <w:rFonts w:ascii="Times New Roman" w:hAnsi="Times New Roman" w:cs="Times New Roman"/>
          <w:sz w:val="20"/>
          <w:szCs w:val="20"/>
        </w:rPr>
        <w:t xml:space="preserve"> (PU) berpengaruh terhadap </w:t>
      </w:r>
      <w:r w:rsidRPr="00974EBD">
        <w:rPr>
          <w:rFonts w:ascii="Times New Roman" w:hAnsi="Times New Roman" w:cs="Times New Roman"/>
          <w:i/>
          <w:sz w:val="20"/>
          <w:szCs w:val="20"/>
        </w:rPr>
        <w:t>intention to use</w:t>
      </w:r>
      <w:r w:rsidRPr="009A277B">
        <w:rPr>
          <w:rFonts w:ascii="Times New Roman" w:hAnsi="Times New Roman" w:cs="Times New Roman"/>
          <w:sz w:val="20"/>
          <w:szCs w:val="20"/>
        </w:rPr>
        <w:t xml:space="preserve"> (ITU). Hasil ini sesuai dengan penelitian </w:t>
      </w:r>
      <w:r w:rsidR="009D4E6C">
        <w:rPr>
          <w:rFonts w:ascii="Times New Roman" w:hAnsi="Times New Roman" w:cs="Times New Roman"/>
          <w:sz w:val="20"/>
          <w:szCs w:val="20"/>
          <w:lang w:val="id-ID"/>
        </w:rPr>
        <w:t>terdahulu yang menyatakan</w:t>
      </w:r>
      <w:r w:rsidRPr="009A277B">
        <w:rPr>
          <w:rFonts w:ascii="Times New Roman" w:hAnsi="Times New Roman" w:cs="Times New Roman"/>
          <w:sz w:val="20"/>
          <w:szCs w:val="20"/>
        </w:rPr>
        <w:t xml:space="preserve"> </w:t>
      </w:r>
      <w:r w:rsidR="009D4E6C">
        <w:rPr>
          <w:rFonts w:ascii="Times New Roman" w:hAnsi="Times New Roman" w:cs="Times New Roman"/>
          <w:sz w:val="20"/>
          <w:szCs w:val="20"/>
          <w:lang w:val="id-ID"/>
        </w:rPr>
        <w:t>s</w:t>
      </w:r>
      <w:r w:rsidRPr="009A277B">
        <w:rPr>
          <w:rFonts w:ascii="Times New Roman" w:hAnsi="Times New Roman" w:cs="Times New Roman"/>
          <w:sz w:val="20"/>
          <w:szCs w:val="20"/>
        </w:rPr>
        <w:t xml:space="preserve">emakin tinggi persepsi kegunaan maka keinginan untuk menggunakan sistem tersebut juga semakin tinggi. Alasan utama bahwa suatu sistem informasi digunakan adalah pengguna menemukan bahwa sistem informasi berguna untuk kepentingan mereka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"DOI" : "10.1080/07421222.2002.11045692", "ISBN" : "0742-1222", "ISSN" : "0742-1222", "abstract" : "The explosion in Internet usage and huge government funding initiatives in digital libraries have drawn attention to research on digital libraries. Whereas the traditional focus of digital library research has been on the technological development, there is now a call for user-focused research. Although millions of dollars have potential users may not use the systems in spite of their availN2ility. There is a need for research to identify the factors that determine users' adoption of digital libraries. Using the technology acceptance model as a theoretical framework, this study investigates the effect of a set of individual differences and system characteristics on intention to use digital libraries.", "author" : [ { "dropping-particle" : "", "family" : "Weiyin", "given" : "Hong", "non-dropping-particle" : "", "parse-names" : false, "suffix" : "" }, { "dropping-particle" : "", "family" : "James", "given" : "Y L Thong", "non-dropping-particle" : "", "parse-names" : false, "suffix" : "" }, { "dropping-particle" : "", "family" : "Wai-Man", "given" : "Wong", "non-dropping-particle" : "", "parse-names" : false, "suffix" : "" }, { "dropping-particle" : "", "family" : "Kar-Yan", "given" : "Tam", "non-dropping-particle" : "", "parse-names" : false, "suffix" : "" } ], "container-title" : "Journal of Management Information Systems", "id" : "ITEM-1", "issue" : "3", "issued" : { "date-parts" : [ [ "2002" ] ] }, "page" : "97", "title" : "Determinants of user acceptance of digital libraries: An empirical examination of individual differences and systems characteristics", "type" : "article-journal", "volume" : "18" }, "uris" : [ "http://www.mendeley.com/documents/?uuid=95976c4b-a6f2-4649-86f1-126d5f5140c1" ] } ], "mendeley" : { "formattedCitation" : "&lt;sup&gt;12&lt;/sup&gt;", "plainTextFormattedCitation" : "12", "previouslyFormattedCitation" : "&lt;sup&gt;11&lt;/sup&gt;" }, "properties" : { "noteIndex" : 0 }, "schema" : "https://github.com/citation-style-language/schema/raw/master/csl-citation.json" }</w:instrText>
      </w:r>
      <w:r w:rsidRPr="009A277B">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12</w:t>
      </w:r>
      <w:r w:rsidRPr="009A277B">
        <w:rPr>
          <w:rFonts w:ascii="Times New Roman" w:hAnsi="Times New Roman" w:cs="Times New Roman"/>
          <w:sz w:val="20"/>
          <w:szCs w:val="20"/>
        </w:rPr>
        <w:fldChar w:fldCharType="end"/>
      </w:r>
      <w:r w:rsidRPr="009A277B">
        <w:rPr>
          <w:rFonts w:ascii="Times New Roman" w:hAnsi="Times New Roman" w:cs="Times New Roman"/>
          <w:sz w:val="20"/>
          <w:szCs w:val="20"/>
        </w:rPr>
        <w:t xml:space="preserve">. Apabila seseorang merasa bahwa sistem informasi memberikan manfaat positif untuk kinerjanya maka itu akan meningkatkan keinginan seseorang tersebut dalam menggunakan sistem </w:t>
      </w:r>
      <w:r w:rsidR="005B2333">
        <w:rPr>
          <w:rFonts w:ascii="Times New Roman" w:hAnsi="Times New Roman" w:cs="Times New Roman"/>
          <w:sz w:val="20"/>
          <w:szCs w:val="20"/>
        </w:rPr>
        <w:t>Informasi</w:t>
      </w:r>
      <w:r w:rsidR="005B2333">
        <w:rPr>
          <w:rFonts w:ascii="Times New Roman" w:hAnsi="Times New Roman" w:cs="Times New Roman"/>
          <w:sz w:val="20"/>
          <w:szCs w:val="20"/>
          <w:lang w:val="id-ID"/>
        </w:rPr>
        <w:t>.</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"Kurniawati", "given" : "Hanif Astika", "non-dropping-particle" : "", "parse-names" : false, "suffix" : "" }, { "dropping-particle" : "", "family" : "Winarno", "given" : "Wahyu Agus", "non-dropping-particle" : "", "parse-names" : false, "suffix" : "" }, { "dropping-particle" : "", "family" : "Arif", "given" : "Alfi", "non-dropping-particle" : "", "parse-names" : false, "suffix" : "" }, { "dropping-particle" : "", "family" : "Ekonomi", "given" : "Fakultas", "non-dropping-particle" : "", "parse-names" : false, "suffix" : "" }, { "dropping-particle" : "", "family" : "Unej", "given" : "Universitas Jember", "non-dropping-particle" : "", "parse-names" : false, "suffix" : "" } ], "container-title" : "e-Journal Ekonomi Bisnis dan Akuntansi", "id" : "ITEM-1", "issue" : "1", "issued" : { "date-parts" : [ [ "2017" ] ] }, "page" : "24-29", "title" : "Analisis Minat Penggunaan Mobile Banking Dengan Pendekatan Technology Acceptance Model ( TAM ) Yang Telah Dimodifikasi ( Analysis Behavioral Intention to Uses of Mobile Banking Technology Acceptance Model ( TAM ) Approach Modified )", "type" : "article-journal", "volume" : "IV" }, "uris" : [ "http://www.mendeley.com/documents/?uuid=40f9c661-e68a-4923-b95d-5aee2f511066" ] } ], "mendeley" : { "formattedCitation" : "&lt;sup&gt;9&lt;/sup&gt;", "plainTextFormattedCitation" : "9", "previouslyFormattedCitation" : "&lt;sup&gt;8&lt;/sup&gt;" }, "properties" : { "noteIndex" : 0 }, "schema" : "https://github.com/citation-style-language/schema/raw/master/csl-citation.json" }</w:instrText>
      </w:r>
      <w:r w:rsidRPr="009A277B">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9</w:t>
      </w:r>
      <w:r w:rsidRPr="009A277B">
        <w:rPr>
          <w:rFonts w:ascii="Times New Roman" w:hAnsi="Times New Roman" w:cs="Times New Roman"/>
          <w:sz w:val="20"/>
          <w:szCs w:val="20"/>
        </w:rPr>
        <w:fldChar w:fldCharType="end"/>
      </w:r>
      <w:r w:rsidRPr="009A277B">
        <w:rPr>
          <w:rFonts w:ascii="Times New Roman" w:hAnsi="Times New Roman" w:cs="Times New Roman"/>
          <w:sz w:val="20"/>
          <w:szCs w:val="20"/>
        </w:rPr>
        <w:t xml:space="preserve"> </w:t>
      </w:r>
    </w:p>
    <w:p w14:paraId="7B370870" w14:textId="77777777"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Mayoritas responden menyatakan bahwa mereka ingin menggunakan sistem informasi tersebut. Pengguna merasakan bahwa dengan adanya SIL dapat mempermudah dan mempercepat pekerjaan. Selain itu pengguna merasa bahwa penggunaan sistem informasi laboratorium (SIL) dapat meningkatkan produktivitas dan efisiensi kerjanya. </w:t>
      </w:r>
    </w:p>
    <w:p w14:paraId="094BB23E"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3F7800">
        <w:rPr>
          <w:rFonts w:ascii="Times New Roman" w:hAnsi="Times New Roman" w:cs="Times New Roman"/>
          <w:sz w:val="20"/>
          <w:szCs w:val="20"/>
        </w:rPr>
        <w:t>Pengaruh</w:t>
      </w:r>
      <w:r w:rsidRPr="00863B07">
        <w:rPr>
          <w:rFonts w:ascii="Times New Roman" w:hAnsi="Times New Roman" w:cs="Times New Roman"/>
          <w:i/>
          <w:sz w:val="20"/>
          <w:szCs w:val="20"/>
        </w:rPr>
        <w:t xml:space="preserve"> Percieved Ease of Use</w:t>
      </w:r>
      <w:r w:rsidRPr="00863B07">
        <w:rPr>
          <w:rFonts w:ascii="Times New Roman" w:hAnsi="Times New Roman" w:cs="Times New Roman"/>
          <w:sz w:val="20"/>
          <w:szCs w:val="20"/>
        </w:rPr>
        <w:t xml:space="preserve"> (PEU) terhadap </w:t>
      </w:r>
      <w:r w:rsidRPr="00863B07">
        <w:rPr>
          <w:rFonts w:ascii="Times New Roman" w:hAnsi="Times New Roman" w:cs="Times New Roman"/>
          <w:i/>
          <w:sz w:val="20"/>
          <w:szCs w:val="20"/>
        </w:rPr>
        <w:t>Intention to Use</w:t>
      </w:r>
      <w:r w:rsidRPr="00863B07">
        <w:rPr>
          <w:rFonts w:ascii="Times New Roman" w:hAnsi="Times New Roman" w:cs="Times New Roman"/>
          <w:sz w:val="20"/>
          <w:szCs w:val="20"/>
        </w:rPr>
        <w:t xml:space="preserve"> (ITU)</w:t>
      </w:r>
    </w:p>
    <w:p w14:paraId="3801AA3F" w14:textId="409628F6"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974EBD">
        <w:rPr>
          <w:rFonts w:ascii="Times New Roman" w:hAnsi="Times New Roman" w:cs="Times New Roman"/>
          <w:i/>
          <w:sz w:val="20"/>
          <w:szCs w:val="20"/>
        </w:rPr>
        <w:t>percieved ease of use</w:t>
      </w:r>
      <w:r w:rsidRPr="009A277B">
        <w:rPr>
          <w:rFonts w:ascii="Times New Roman" w:hAnsi="Times New Roman" w:cs="Times New Roman"/>
          <w:sz w:val="20"/>
          <w:szCs w:val="20"/>
        </w:rPr>
        <w:t xml:space="preserve"> (PEU) berpengaruh terhadap </w:t>
      </w:r>
      <w:r w:rsidRPr="00974EBD">
        <w:rPr>
          <w:rFonts w:ascii="Times New Roman" w:hAnsi="Times New Roman" w:cs="Times New Roman"/>
          <w:i/>
          <w:sz w:val="20"/>
          <w:szCs w:val="20"/>
        </w:rPr>
        <w:t>intention to use</w:t>
      </w:r>
      <w:r w:rsidRPr="009A277B">
        <w:rPr>
          <w:rFonts w:ascii="Times New Roman" w:hAnsi="Times New Roman" w:cs="Times New Roman"/>
          <w:sz w:val="20"/>
          <w:szCs w:val="20"/>
        </w:rPr>
        <w:t xml:space="preserve"> (ITU). Hasil ini sesuai dengan penelitian yang dilakukan </w:t>
      </w:r>
      <w:r w:rsidR="009E59A8">
        <w:rPr>
          <w:rFonts w:ascii="Times New Roman" w:hAnsi="Times New Roman" w:cs="Times New Roman"/>
          <w:sz w:val="20"/>
          <w:szCs w:val="20"/>
          <w:lang w:val="id-ID"/>
        </w:rPr>
        <w:t>terdahulu yang menyatakan p</w:t>
      </w:r>
      <w:r w:rsidRPr="009A277B">
        <w:rPr>
          <w:rFonts w:ascii="Times New Roman" w:hAnsi="Times New Roman" w:cs="Times New Roman"/>
          <w:sz w:val="20"/>
          <w:szCs w:val="20"/>
        </w:rPr>
        <w:t>ersepsi kemudahan pengguna dalam menggunakan sistem informasi memiliki pengaruh positif yang signifikan terhadap persepsi ketertarikan menggunakan sistem informasi</w:t>
      </w:r>
      <w:r w:rsidR="009E59A8">
        <w:rPr>
          <w:rFonts w:ascii="Times New Roman" w:hAnsi="Times New Roman" w:cs="Times New Roman"/>
          <w:sz w:val="20"/>
          <w:szCs w:val="20"/>
          <w:lang w:val="id-ID"/>
        </w:rPr>
        <w:t xml:space="preserve"> </w:t>
      </w:r>
      <w:r w:rsidR="009E59A8">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"ISSN" : "11099526", "abstract" : "In recent years, we have seen a return of web-based applications built with new ideas and new commercial models. The key momentum for the development of such applications is the Web 2.0 technology. Web 2.0 websites are dynamic and characterized by user interaction, sharing, and participation. The emergence of this new business model brings new business opportunities. In fact, website users are the main contributors of business opportunities. Thus, for operators of Web 2.0 websites to enjoy the business opportunities, understanding user behavior is of great importance. In this study, Technology Acceptance Model 2 (TAM2) is adopted as the research framework to explore relationships between constructs associated with Web 2.0 website user behavior. Data are collected through a questionnaire survey. Hypotheses are proposed and validated through Confirmatory Factor Analysis (CFA) and Structural Equation Modeling (SEM) in order to understand user acceptance of Web 2.0 websites. Results show that most of the hypotheses proposed on the basis of TAM2 are empirically supported. It can be inferred that the current Web 2.0 websites are generally accepted by users. Moreover, from the research results, users' intentions and behavior associated with use of Web 2.0 websites can be understood; hence, the results serve as a reference for those planning to start a business on Web 2.0 websites. It is believed that Web 2.0 websites will continue to be the source of new business opportunities on the web.", "author" : [ { "dropping-particle" : "", "family" : "Wu", "given" : "Mei Ying", "non-dropping-particle" : "", "parse-names" : false, "suffix" : "" }, { "dropping-particle" : "", "family" : "Chou", "given" : "Han Ping", "non-dropping-particle" : "", "parse-names" : false, "suffix" : "" }, { "dropping-particle" : "", "family" : "Weng", "given" : "Yung Chien", "non-dropping-particle" : "", "parse-names" : false, "suffix" : "" }, { "dropping-particle" : "", "family" : "Huang", "given" : "Yen Han", "non-dropping-particle" : "", "parse-names" : false, "suffix" : "" } ], "container-title" : "WSEAS Transactions on Business and Economics", "id" : "ITEM-1", "issue" : "4", "issued" : { "date-parts" : [ [ "2011" ] ] }, "page" : "133-151", "title" : "TAM2-based study of website user behavior-using web 2.0 websites as an example", "type" : "article-journal", "volume" : "8" }, "uris" : [ "http://www.mendeley.com/documents/?uuid=b1c0a63b-cfb3-4571-a462-ed7b1c3d9a6d" ] } ], "mendeley" : { "formattedCitation" : "&lt;sup&gt;6&lt;/sup&gt;", "plainTextFormattedCitation" : "6", "previouslyFormattedCitation" : "&lt;sup&gt;5&lt;/sup&gt;" }, "properties" : { "noteIndex" : 0 }, "schema" : "https://github.com/citation-style-language/schema/raw/master/csl-citation.json" }</w:instrText>
      </w:r>
      <w:r w:rsidR="009E59A8">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6</w:t>
      </w:r>
      <w:r w:rsidR="009E59A8">
        <w:rPr>
          <w:rFonts w:ascii="Times New Roman" w:hAnsi="Times New Roman" w:cs="Times New Roman"/>
          <w:sz w:val="20"/>
          <w:szCs w:val="20"/>
        </w:rPr>
        <w:fldChar w:fldCharType="end"/>
      </w:r>
      <w:r w:rsidR="009E59A8" w:rsidRPr="009E59A8">
        <w:rPr>
          <w:rFonts w:ascii="Times New Roman" w:hAnsi="Times New Roman" w:cs="Times New Roman"/>
          <w:sz w:val="20"/>
          <w:szCs w:val="20"/>
          <w:vertAlign w:val="superscript"/>
          <w:lang w:val="id-ID"/>
        </w:rPr>
        <w:t>,</w:t>
      </w:r>
      <w:r w:rsidR="009E59A8">
        <w:rPr>
          <w:rFonts w:ascii="Times New Roman" w:hAnsi="Times New Roman" w:cs="Times New Roman"/>
          <w:sz w:val="20"/>
          <w:szCs w:val="20"/>
          <w:lang w:val="id-ID"/>
        </w:rPr>
        <w:t xml:space="preserve"> </w:t>
      </w:r>
      <w:r w:rsidR="009E59A8">
        <w:rPr>
          <w:rFonts w:ascii="Times New Roman" w:hAnsi="Times New Roman" w:cs="Times New Roman"/>
          <w:sz w:val="20"/>
          <w:szCs w:val="20"/>
          <w:lang w:val="id-ID"/>
        </w:rPr>
        <w:fldChar w:fldCharType="begin" w:fldLock="1"/>
      </w:r>
      <w:r w:rsidR="00771D8E">
        <w:rPr>
          <w:rFonts w:ascii="Times New Roman" w:hAnsi="Times New Roman" w:cs="Times New Roman"/>
          <w:sz w:val="20"/>
          <w:szCs w:val="20"/>
          <w:lang w:val="id-ID"/>
        </w:rPr>
        <w:instrText>ADDIN CSL_CITATION { "citationItems" : [ { "id" : "ITEM-1", "itemData" : { "DOI" : "10.14742/ajet.940", "ISBN" : "1449-3098", "ISSN" : "14495554", "abstract" : "In recent years, instructors have had an increasing interest in integrating Internet based technologies into their classroom as part of the learning environment. Compared to studies on other information systems, student users' behaviour towards e-portfolios have not been assessed and thoroughly understood. This paper analyses the Technology Acceptance Model (TAM) in order to examine students' behavioural intention to use an electronic portfolio system, meaning how students use and appropriate it within the specific framework of a course. An E-Portfolio Usage Questionnaire was developed using existing scales from prior TAM instruments and modified where appropriate. Seventy-two participants completed the survey questionnaire measuring their responses to perceived usefulness (PU), perceived ease of use (PEOU), attitudes towards usage (ATU) and behavioural intention to use (BIU) the e-portfolio system. The results of the study indicated that students' perceived ease of use (PEOU) had a significant influence on attitude towards usage (ATU). Subsequently, perceived ease of use (PEOU) had the strongest significant influence on perceived usefulness (PU). The research further demonstrated that individual characteristics and technological factors may have a significant influence on instructors to adopt e-portfolios into their courses. Results suggest that TAM is a solid theoretical model where its validity can extend to an e-portfolio context.", "author" : [ { "dropping-particle" : "", "family" : "Shroff", "given" : "Ronnie H.", "non-dropping-particle" : "", "parse-names" : false, "suffix" : "" }, { "dropping-particle" : "", "family" : "Deneen", "given" : "Christopher C.", "non-dropping-particle" : "", "parse-names" : false, "suffix" : "" }, { "dropping-particle" : "", "family" : "Ng", "given" : "Eugenia M W", "non-dropping-particle" : "", "parse-names" : false, "suffix" : "" } ], "container-title" : "Australasian Journal of Educational Technology", "id" : "ITEM-1", "issue" : "4", "issued" : { "date-parts" : [ [ "2011" ] ] }, "page" : "600-618", "title" : "Analysis of the technology acceptance model in examining students' behavioural intention to use an e-portfolio system", "type" : "article-journal", "volume" : "27" }, "uris" : [ "http://www.mendeley.com/documents/?uuid=7302956e-13f7-465f-93c0-3eacb7088e2c" ] } ], "mendeley" : { "formattedCitation" : "&lt;sup&gt;13&lt;/sup&gt;", "plainTextFormattedCitation" : "13", "previouslyFormattedCitation" : "&lt;sup&gt;12&lt;/sup&gt;" }, "properties" : { "noteIndex" : 0 }, "schema" : "https://github.com/citation-style-language/schema/raw/master/csl-citation.json" }</w:instrText>
      </w:r>
      <w:r w:rsidR="009E59A8">
        <w:rPr>
          <w:rFonts w:ascii="Times New Roman" w:hAnsi="Times New Roman" w:cs="Times New Roman"/>
          <w:sz w:val="20"/>
          <w:szCs w:val="20"/>
          <w:lang w:val="id-ID"/>
        </w:rPr>
        <w:fldChar w:fldCharType="separate"/>
      </w:r>
      <w:r w:rsidR="00771D8E" w:rsidRPr="00771D8E">
        <w:rPr>
          <w:rFonts w:ascii="Times New Roman" w:hAnsi="Times New Roman" w:cs="Times New Roman"/>
          <w:noProof/>
          <w:sz w:val="20"/>
          <w:szCs w:val="20"/>
          <w:vertAlign w:val="superscript"/>
          <w:lang w:val="id-ID"/>
        </w:rPr>
        <w:t>13</w:t>
      </w:r>
      <w:r w:rsidR="009E59A8">
        <w:rPr>
          <w:rFonts w:ascii="Times New Roman" w:hAnsi="Times New Roman" w:cs="Times New Roman"/>
          <w:sz w:val="20"/>
          <w:szCs w:val="20"/>
          <w:lang w:val="id-ID"/>
        </w:rPr>
        <w:fldChar w:fldCharType="end"/>
      </w:r>
      <w:r w:rsidR="009E59A8">
        <w:rPr>
          <w:rFonts w:ascii="Times New Roman" w:hAnsi="Times New Roman" w:cs="Times New Roman"/>
          <w:sz w:val="20"/>
          <w:szCs w:val="20"/>
          <w:lang w:val="id-ID"/>
        </w:rPr>
        <w:t>.</w:t>
      </w:r>
      <w:r w:rsidRPr="009A277B">
        <w:rPr>
          <w:rFonts w:ascii="Times New Roman" w:hAnsi="Times New Roman" w:cs="Times New Roman"/>
          <w:sz w:val="20"/>
          <w:szCs w:val="20"/>
        </w:rPr>
        <w:t xml:space="preserve"> Hal ini dapat diartikan bahwa semakin mudah yang dirasakan pengguna dalam menggunakan sistem informasi dan semakin besar manfaat yang akan diterima pengguna maka semakin besar pula keinginan menggunakan sistem informasi tersebut. Hal ini berarti segala kemudahan yag dirasakan oleh pengguna otomatis akan meningkatkan kepercayaan </w:t>
      </w:r>
      <w:r w:rsidR="00EE052E">
        <w:rPr>
          <w:rFonts w:ascii="Times New Roman" w:hAnsi="Times New Roman" w:cs="Times New Roman"/>
          <w:sz w:val="20"/>
          <w:szCs w:val="20"/>
        </w:rPr>
        <w:t xml:space="preserve">dan </w:t>
      </w:r>
      <w:r w:rsidRPr="009A277B">
        <w:rPr>
          <w:rFonts w:ascii="Times New Roman" w:hAnsi="Times New Roman" w:cs="Times New Roman"/>
          <w:sz w:val="20"/>
          <w:szCs w:val="20"/>
        </w:rPr>
        <w:t xml:space="preserve">menambah keinginan pengguna </w:t>
      </w:r>
      <w:r w:rsidR="00EE052E">
        <w:rPr>
          <w:rFonts w:ascii="Times New Roman" w:hAnsi="Times New Roman" w:cs="Times New Roman"/>
          <w:sz w:val="20"/>
          <w:szCs w:val="20"/>
        </w:rPr>
        <w:t xml:space="preserve">untuk </w:t>
      </w:r>
      <w:r w:rsidRPr="009A277B">
        <w:rPr>
          <w:rFonts w:ascii="Times New Roman" w:hAnsi="Times New Roman" w:cs="Times New Roman"/>
          <w:sz w:val="20"/>
          <w:szCs w:val="20"/>
        </w:rPr>
        <w:t>menggunakan sistem informasi, sebagai cara untuk mempermudah dalam menjalankan tugas pekerjaan</w:t>
      </w:r>
      <w:r w:rsidR="00EE052E">
        <w:rPr>
          <w:rFonts w:ascii="Times New Roman" w:hAnsi="Times New Roman" w:cs="Times New Roman"/>
          <w:sz w:val="20"/>
          <w:szCs w:val="20"/>
        </w:rPr>
        <w:t>.</w:t>
      </w:r>
      <w:r w:rsidRPr="009A277B">
        <w:rPr>
          <w:rFonts w:ascii="Times New Roman" w:hAnsi="Times New Roman" w:cs="Times New Roman"/>
          <w:sz w:val="20"/>
          <w:szCs w:val="20"/>
        </w:rPr>
        <w:t xml:space="preserve"> </w:t>
      </w:r>
      <w:r w:rsidRPr="009A277B">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"Kurniawati", "given" : "Hanif Astika", "non-dropping-particle" : "", "parse-names" : false, "suffix" : "" }, { "dropping-particle" : "", "family" : "Winarno", "given" : "Wahyu Agus", "non-dropping-particle" : "", "parse-names" : false, "suffix" : "" }, { "dropping-particle" : "", "family" : "Arif", "given" : "Alfi", "non-dropping-particle" : "", "parse-names" : false, "suffix" : "" }, { "dropping-particle" : "", "family" : "Ekonomi", "given" : "Fakultas", "non-dropping-particle" : "", "parse-names" : false, "suffix" : "" }, { "dropping-particle" : "", "family" : "Unej", "given" : "Universitas Jember", "non-dropping-particle" : "", "parse-names" : false, "suffix" : "" } ], "container-title" : "e-Journal Ekonomi Bisnis dan Akuntansi", "id" : "ITEM-1", "issue" : "1", "issued" : { "date-parts" : [ [ "2017" ] ] }, "page" : "24-29", "title" : "Analisis Minat Penggunaan Mobile Banking Dengan Pendekatan Technology Acceptance Model ( TAM ) Yang Telah Dimodifikasi ( Analysis Behavioral Intention to Uses of Mobile Banking Technology Acceptance Model ( TAM ) Approach Modified )", "type" : "article-journal", "volume" : "IV" }, "uris" : [ "http://www.mendeley.com/documents/?uuid=40f9c661-e68a-4923-b95d-5aee2f511066" ] } ], "mendeley" : { "formattedCitation" : "&lt;sup&gt;9&lt;/sup&gt;", "plainTextFormattedCitation" : "9", "previouslyFormattedCitation" : "&lt;sup&gt;8&lt;/sup&gt;" }, "properties" : { "noteIndex" : 0 }, "schema" : "https://github.com/citation-style-language/schema/raw/master/csl-citation.json" }</w:instrText>
      </w:r>
      <w:r w:rsidRPr="009A277B">
        <w:rPr>
          <w:rFonts w:ascii="Times New Roman" w:hAnsi="Times New Roman" w:cs="Times New Roman"/>
          <w:sz w:val="20"/>
          <w:szCs w:val="20"/>
          <w:vertAlign w:val="superscript"/>
        </w:rPr>
        <w:fldChar w:fldCharType="separate"/>
      </w:r>
      <w:r w:rsidR="00771D8E" w:rsidRPr="00771D8E">
        <w:rPr>
          <w:rFonts w:ascii="Times New Roman" w:hAnsi="Times New Roman" w:cs="Times New Roman"/>
          <w:noProof/>
          <w:sz w:val="20"/>
          <w:szCs w:val="20"/>
          <w:vertAlign w:val="superscript"/>
        </w:rPr>
        <w:t>9</w:t>
      </w:r>
      <w:r w:rsidRPr="009A277B">
        <w:rPr>
          <w:rFonts w:ascii="Times New Roman" w:hAnsi="Times New Roman" w:cs="Times New Roman"/>
          <w:sz w:val="20"/>
          <w:szCs w:val="20"/>
        </w:rPr>
        <w:fldChar w:fldCharType="end"/>
      </w:r>
    </w:p>
    <w:p w14:paraId="32ED15CB"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863B07">
        <w:rPr>
          <w:rFonts w:ascii="Times New Roman" w:hAnsi="Times New Roman" w:cs="Times New Roman"/>
          <w:sz w:val="20"/>
          <w:szCs w:val="20"/>
        </w:rPr>
        <w:t xml:space="preserve">Pengaruh </w:t>
      </w:r>
      <w:r w:rsidRPr="00863B07">
        <w:rPr>
          <w:rFonts w:ascii="Times New Roman" w:hAnsi="Times New Roman" w:cs="Times New Roman"/>
          <w:i/>
          <w:sz w:val="20"/>
          <w:szCs w:val="20"/>
        </w:rPr>
        <w:t>Intention to Use</w:t>
      </w:r>
      <w:r w:rsidRPr="00863B07">
        <w:rPr>
          <w:rFonts w:ascii="Times New Roman" w:hAnsi="Times New Roman" w:cs="Times New Roman"/>
          <w:sz w:val="20"/>
          <w:szCs w:val="20"/>
        </w:rPr>
        <w:t xml:space="preserve"> (ITU) terhadap </w:t>
      </w:r>
      <w:r w:rsidRPr="00863B07">
        <w:rPr>
          <w:rFonts w:ascii="Times New Roman" w:hAnsi="Times New Roman" w:cs="Times New Roman"/>
          <w:i/>
          <w:sz w:val="20"/>
          <w:szCs w:val="20"/>
        </w:rPr>
        <w:t>System Use</w:t>
      </w:r>
      <w:r w:rsidRPr="00863B07">
        <w:rPr>
          <w:rFonts w:ascii="Times New Roman" w:hAnsi="Times New Roman" w:cs="Times New Roman"/>
          <w:sz w:val="20"/>
          <w:szCs w:val="20"/>
        </w:rPr>
        <w:t xml:space="preserve"> (SU)</w:t>
      </w:r>
    </w:p>
    <w:p w14:paraId="4C69DD98" w14:textId="70F676E9"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974EBD">
        <w:rPr>
          <w:rFonts w:ascii="Times New Roman" w:hAnsi="Times New Roman" w:cs="Times New Roman"/>
          <w:i/>
          <w:sz w:val="20"/>
          <w:szCs w:val="20"/>
        </w:rPr>
        <w:t>intention to use</w:t>
      </w:r>
      <w:r w:rsidRPr="009A277B">
        <w:rPr>
          <w:rFonts w:ascii="Times New Roman" w:hAnsi="Times New Roman" w:cs="Times New Roman"/>
          <w:sz w:val="20"/>
          <w:szCs w:val="20"/>
        </w:rPr>
        <w:t xml:space="preserve"> (ITU) berpengaruh terhadap </w:t>
      </w:r>
      <w:r w:rsidRPr="00974EBD">
        <w:rPr>
          <w:rFonts w:ascii="Times New Roman" w:hAnsi="Times New Roman" w:cs="Times New Roman"/>
          <w:i/>
          <w:sz w:val="20"/>
          <w:szCs w:val="20"/>
        </w:rPr>
        <w:t>system use</w:t>
      </w:r>
      <w:r w:rsidRPr="009A277B">
        <w:rPr>
          <w:rFonts w:ascii="Times New Roman" w:hAnsi="Times New Roman" w:cs="Times New Roman"/>
          <w:sz w:val="20"/>
          <w:szCs w:val="20"/>
        </w:rPr>
        <w:t xml:space="preserve"> (SU). Hasil ini sesuai dengan penelitian </w:t>
      </w:r>
      <w:r w:rsidR="009E59A8">
        <w:rPr>
          <w:rFonts w:ascii="Times New Roman" w:hAnsi="Times New Roman" w:cs="Times New Roman"/>
          <w:sz w:val="20"/>
          <w:szCs w:val="20"/>
          <w:lang w:val="id-ID"/>
        </w:rPr>
        <w:t xml:space="preserve">sebelumnya </w:t>
      </w:r>
      <w:r w:rsidRPr="009A277B">
        <w:rPr>
          <w:rFonts w:ascii="Times New Roman" w:hAnsi="Times New Roman" w:cs="Times New Roman"/>
          <w:sz w:val="20"/>
          <w:szCs w:val="20"/>
        </w:rPr>
        <w:t xml:space="preserve">yang </w:t>
      </w:r>
      <w:r w:rsidR="009E59A8">
        <w:rPr>
          <w:rFonts w:ascii="Times New Roman" w:hAnsi="Times New Roman" w:cs="Times New Roman"/>
          <w:sz w:val="20"/>
          <w:szCs w:val="20"/>
          <w:lang w:val="id-ID"/>
        </w:rPr>
        <w:t xml:space="preserve">menyatakan </w:t>
      </w:r>
      <w:r w:rsidRPr="009A277B">
        <w:rPr>
          <w:rFonts w:ascii="Times New Roman" w:hAnsi="Times New Roman" w:cs="Times New Roman"/>
          <w:sz w:val="20"/>
          <w:szCs w:val="20"/>
        </w:rPr>
        <w:t>bahwa semakin tinggi keinginan untuk menggunakan sistem informasi maka akan semakin tinggi pula kemungkinan digunakan sistem tersebut</w:t>
      </w:r>
      <w:r w:rsidR="009E59A8">
        <w:rPr>
          <w:rFonts w:ascii="Times New Roman" w:hAnsi="Times New Roman" w:cs="Times New Roman"/>
          <w:sz w:val="20"/>
          <w:szCs w:val="20"/>
          <w:lang w:val="id-ID"/>
        </w:rPr>
        <w:t xml:space="preserve"> </w:t>
      </w:r>
      <w:r w:rsidR="009E59A8">
        <w:rPr>
          <w:rFonts w:ascii="Times New Roman" w:hAnsi="Times New Roman" w:cs="Times New Roman"/>
          <w:sz w:val="20"/>
          <w:szCs w:val="20"/>
          <w:lang w:val="id-ID"/>
        </w:rPr>
        <w:fldChar w:fldCharType="begin" w:fldLock="1"/>
      </w:r>
      <w:r w:rsidR="00771D8E">
        <w:rPr>
          <w:rFonts w:ascii="Times New Roman" w:hAnsi="Times New Roman" w:cs="Times New Roman"/>
          <w:sz w:val="20"/>
          <w:szCs w:val="20"/>
          <w:lang w:val="id-ID"/>
        </w:rPr>
        <w:instrText>ADDIN CSL_CITATION { "citationItems" : [ { "id" : "ITEM-1", "itemData" : { "DOI" : "10.1093/intqhc/mzm074", "ISBN" : "1353-4505", "ISSN" : "1353-4505", "PMID" : "18222963", "abstract" : "Background. Many healthcare organizations have implemented adverse event reporting systems in the hope of learning from experience to prevent adverse events and medical errors. However, a number of these applications have failed or not been implemented as predicted. Objective. This study presents an extended technology acceptance model that integrates variables connoting trust and management support into the model to investigate what determines acceptance of adverse event reporting systems by healthcare professionals. Method. The proposed model was empirically tested using data collected from a survey in the hospital environment. A confirmatory factor analysis was performed to examine the reliability and validity of the measurement model, and a structural equation modeling technique was used to evaluate the causal model. Results. The results indicated that perceived usefulness, perceived ease of use, subjective norm, and trust had a significant effect on a professional's intention to use an adverse event reporting system. Among them, subjective norm had the most contribution (total effect). Perceived ease of use and subjective norm also had a direct effect on perceived usefulness and trust, respectively. Management support had a direct effect on perceived usefulness, perceived ease of use, and subjective norm. Conclusion. The proposed model provides a means to understand what factors determine the behavioral intention of healthcare professionals to use an adverse event reporting system and how this may affect future use. In addition, understanding the factors contributing to behavioral intent may potentially be used in advance of system development to predict reporting systems acceptance.", "author" : [ { "dropping-particle" : "", "family" : "Wu", "given" : "J H", "non-dropping-particle" : "", "parse-names" : false, "suffix" : "" }, { "dropping-particle" : "", "family" : "Shen", "given" : "W S", "non-dropping-particle" : "", "parse-names" : false, "suffix" : "" }, { "dropping-particle" : "", "family" : "Lin", "given" : "L M", "non-dropping-particle" : "", "parse-names" : false, "suffix" : "" }, { "dropping-particle" : "", "family" : "Greenes", "given" : "R A", "non-dropping-particle" : "", "parse-names" : false, "suffix" : "" }, { "dropping-particle" : "", "family" : "Bates", "given" : "D W", "non-dropping-particle" : "", "parse-names" : false, "suffix" : "" } ], "container-title" : "International Journal for Quality in Health Care", "id" : "ITEM-1", "issue" : "2", "issued" : { "date-parts" : [ [ "2008" ] ] }, "page" : "123-129", "title" : "Testing the technology acceptance model for evaluating healthcare professionals' intention to use an adverse event reporting system", "type" : "article-journal", "volume" : "20" }, "uris" : [ "http://www.mendeley.com/documents/?uuid=a56c0d20-cfc8-480f-96b9-e7e2b4e4b495" ] } ], "mendeley" : { "formattedCitation" : "&lt;sup&gt;14&lt;/sup&gt;", "plainTextFormattedCitation" : "14", "previouslyFormattedCitation" : "&lt;sup&gt;13&lt;/sup&gt;" }, "properties" : { "noteIndex" : 0 }, "schema" : "https://github.com/citation-style-language/schema/raw/master/csl-citation.json" }</w:instrText>
      </w:r>
      <w:r w:rsidR="009E59A8">
        <w:rPr>
          <w:rFonts w:ascii="Times New Roman" w:hAnsi="Times New Roman" w:cs="Times New Roman"/>
          <w:sz w:val="20"/>
          <w:szCs w:val="20"/>
          <w:lang w:val="id-ID"/>
        </w:rPr>
        <w:fldChar w:fldCharType="separate"/>
      </w:r>
      <w:r w:rsidR="00771D8E" w:rsidRPr="00771D8E">
        <w:rPr>
          <w:rFonts w:ascii="Times New Roman" w:hAnsi="Times New Roman" w:cs="Times New Roman"/>
          <w:noProof/>
          <w:sz w:val="20"/>
          <w:szCs w:val="20"/>
          <w:vertAlign w:val="superscript"/>
          <w:lang w:val="id-ID"/>
        </w:rPr>
        <w:t>14</w:t>
      </w:r>
      <w:r w:rsidR="009E59A8">
        <w:rPr>
          <w:rFonts w:ascii="Times New Roman" w:hAnsi="Times New Roman" w:cs="Times New Roman"/>
          <w:sz w:val="20"/>
          <w:szCs w:val="20"/>
          <w:lang w:val="id-ID"/>
        </w:rPr>
        <w:fldChar w:fldCharType="end"/>
      </w:r>
      <w:r w:rsidRPr="009A277B">
        <w:rPr>
          <w:rFonts w:ascii="Times New Roman" w:hAnsi="Times New Roman" w:cs="Times New Roman"/>
          <w:sz w:val="20"/>
          <w:szCs w:val="20"/>
        </w:rPr>
        <w:t>. Hal ini berarti pengguna merasa puas jika pekerjaannya bisa menggunakan sistem informasi, karena dapat meningkatkan  ketersediaan data, aksibilitas, kehandalan, dan bantuan teknis bagi organisasi. Baik pada teori TRA maupun TAM niat merupakan variabel yang mempengaruhi penggunaan system secara nyata. Dalam penelitian inipun dibuktikan bahwa terdapat hubungan positif antara niat dengan pemanfaatan ini</w:t>
      </w:r>
      <w:r w:rsidR="00B34916">
        <w:rPr>
          <w:rFonts w:ascii="Times New Roman" w:hAnsi="Times New Roman" w:cs="Times New Roman"/>
          <w:sz w:val="20"/>
          <w:szCs w:val="20"/>
          <w:lang w:val="id-ID"/>
        </w:rPr>
        <w:t xml:space="preserve"> </w:t>
      </w:r>
      <w:r w:rsidR="00B34916">
        <w:rPr>
          <w:rFonts w:ascii="Times New Roman" w:hAnsi="Times New Roman" w:cs="Times New Roman"/>
          <w:sz w:val="20"/>
          <w:szCs w:val="20"/>
        </w:rPr>
        <w:fldChar w:fldCharType="begin" w:fldLock="1"/>
      </w:r>
      <w:r w:rsidR="00771D8E">
        <w:rPr>
          <w:rFonts w:ascii="Times New Roman" w:hAnsi="Times New Roman" w:cs="Times New Roman"/>
          <w:sz w:val="20"/>
          <w:szCs w:val="20"/>
        </w:rPr>
        <w:instrText>ADDIN CSL_CITATION { "citationItems" : [ { "id" : "ITEM-1", "itemData" : { "author" : [ { "dropping-particle" : "", "family" : "Winarno", "given" : "Wing Wahyu", "non-dropping-particle" : "", "parse-names" : false, "suffix" : "" }, { "dropping-particle" : "", "family" : "Adhipta", "given" : "Dani", "non-dropping-particle" : "", "parse-names" : false, "suffix" : "" }, { "dropping-particle" : "", "family" : "Triana", "given" : "Nurul Hudha", "non-dropping-particle" : "", "parse-names" : false, "suffix" : "" }, { "dropping-particle" : "", "family" : "Informasi", "given" : "Teknologi", "non-dropping-particle" : "", "parse-names" : false, "suffix" : "" }, { "dropping-particle" : "", "family" : "Gadjah", "given" : "Universitas", "non-dropping-particle" : "", "parse-names" : false, "suffix" : "" }, { "dropping-particle" : "", "family" : "Yogyakarta", "given" : "Mada", "non-dropping-particle" : "", "parse-names" : false, "suffix" : "" }, { "dropping-particle" : "", "family" : "Grafika", "given" : "Jl", "non-dropping-particle" : "", "parse-names" : false, "suffix" : "" }, { "dropping-particle" : "", "family" : "Kampus", "given" : "No", "non-dropping-particle" : "", "parse-names" : false, "suffix" : "" }, { "dropping-particle" : "", "family" : "Yogyakarta", "given" : "U G M", "non-dropping-particle" : "", "parse-names" : false, "suffix" : "" } ], "id" : "ITEM-1", "issued" : { "date-parts" : [ [ "2014" ] ] }, "page" : "47-52", "title" : "Evaluasi sigizi di dinas kesehatan kabupaten trenggalek dengan pemodelan", "type" : "article-journal" }, "uris" : [ "http://www.mendeley.com/documents/?uuid=bfcfde7d-dcb5-4105-9b58-e1b2295a8c4c" ] } ], "mendeley" : { "formattedCitation" : "&lt;sup&gt;15&lt;/sup&gt;", "plainTextFormattedCitation" : "15", "previouslyFormattedCitation" : "&lt;sup&gt;14&lt;/sup&gt;" }, "properties" : { "noteIndex" : 0 }, "schema" : "https://github.com/citation-style-language/schema/raw/master/csl-citation.json" }</w:instrText>
      </w:r>
      <w:r w:rsidR="00B34916">
        <w:rPr>
          <w:rFonts w:ascii="Times New Roman" w:hAnsi="Times New Roman" w:cs="Times New Roman"/>
          <w:sz w:val="20"/>
          <w:szCs w:val="20"/>
        </w:rPr>
        <w:fldChar w:fldCharType="separate"/>
      </w:r>
      <w:r w:rsidR="00771D8E" w:rsidRPr="00771D8E">
        <w:rPr>
          <w:rFonts w:ascii="Times New Roman" w:hAnsi="Times New Roman" w:cs="Times New Roman"/>
          <w:noProof/>
          <w:sz w:val="20"/>
          <w:szCs w:val="20"/>
          <w:vertAlign w:val="superscript"/>
        </w:rPr>
        <w:t>15</w:t>
      </w:r>
      <w:r w:rsidR="00B34916">
        <w:rPr>
          <w:rFonts w:ascii="Times New Roman" w:hAnsi="Times New Roman" w:cs="Times New Roman"/>
          <w:sz w:val="20"/>
          <w:szCs w:val="20"/>
        </w:rPr>
        <w:fldChar w:fldCharType="end"/>
      </w:r>
      <w:r w:rsidRPr="009A277B">
        <w:rPr>
          <w:rFonts w:ascii="Times New Roman" w:hAnsi="Times New Roman" w:cs="Times New Roman"/>
          <w:sz w:val="20"/>
          <w:szCs w:val="20"/>
        </w:rPr>
        <w:t xml:space="preserve">. </w:t>
      </w:r>
    </w:p>
    <w:p w14:paraId="1466E9B0" w14:textId="1218C606"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Berdasarkan hasil rekapitulasi tersebut dapat diketahui bahwa mayoritas responden berniat menggunakan SIL.  Pengguna merasa puas dengan sistem informasi yang ada sehingga berniat untuk menggunakan dan hal tersebut berdampak pula pada penggunaan secara nyata walaupun hal tersebut membutuhkan waktu untuk beradaptasi pada masa transisi peralihan dari sistem manual yang sudah lama digunakan</w:t>
      </w:r>
      <w:r w:rsidR="00DC2766">
        <w:rPr>
          <w:rFonts w:ascii="Times New Roman" w:hAnsi="Times New Roman" w:cs="Times New Roman"/>
          <w:sz w:val="20"/>
          <w:szCs w:val="20"/>
          <w:lang w:val="id-ID"/>
        </w:rPr>
        <w:t xml:space="preserve"> ke sistem informasi berbasis komputer yang baru diterapkan</w:t>
      </w:r>
      <w:r w:rsidRPr="009A277B">
        <w:rPr>
          <w:rFonts w:ascii="Times New Roman" w:hAnsi="Times New Roman" w:cs="Times New Roman"/>
          <w:sz w:val="20"/>
          <w:szCs w:val="20"/>
        </w:rPr>
        <w:t>.</w:t>
      </w:r>
    </w:p>
    <w:p w14:paraId="4B1FB3C4" w14:textId="77777777" w:rsidR="009A277B" w:rsidRPr="00863B07" w:rsidRDefault="009A277B" w:rsidP="0084643D">
      <w:pPr>
        <w:pStyle w:val="Heading3"/>
        <w:numPr>
          <w:ilvl w:val="0"/>
          <w:numId w:val="13"/>
        </w:numPr>
        <w:spacing w:before="120" w:line="240" w:lineRule="auto"/>
        <w:ind w:left="284" w:hanging="284"/>
        <w:jc w:val="both"/>
        <w:rPr>
          <w:rFonts w:ascii="Times New Roman" w:hAnsi="Times New Roman" w:cs="Times New Roman"/>
          <w:sz w:val="20"/>
          <w:szCs w:val="20"/>
        </w:rPr>
      </w:pPr>
      <w:r w:rsidRPr="00863B07">
        <w:rPr>
          <w:rFonts w:ascii="Times New Roman" w:hAnsi="Times New Roman" w:cs="Times New Roman"/>
          <w:sz w:val="20"/>
          <w:szCs w:val="20"/>
        </w:rPr>
        <w:t xml:space="preserve">Pengaruh </w:t>
      </w:r>
      <w:r w:rsidRPr="00863B07">
        <w:rPr>
          <w:rFonts w:ascii="Times New Roman" w:hAnsi="Times New Roman" w:cs="Times New Roman"/>
          <w:i/>
          <w:sz w:val="20"/>
          <w:szCs w:val="20"/>
        </w:rPr>
        <w:t>Facilitating Condition</w:t>
      </w:r>
      <w:r w:rsidRPr="00863B07">
        <w:rPr>
          <w:rFonts w:ascii="Times New Roman" w:hAnsi="Times New Roman" w:cs="Times New Roman"/>
          <w:sz w:val="20"/>
          <w:szCs w:val="20"/>
        </w:rPr>
        <w:t xml:space="preserve"> (FC) terhadap </w:t>
      </w:r>
      <w:r w:rsidRPr="00863B07">
        <w:rPr>
          <w:rFonts w:ascii="Times New Roman" w:hAnsi="Times New Roman" w:cs="Times New Roman"/>
          <w:i/>
          <w:sz w:val="20"/>
          <w:szCs w:val="20"/>
        </w:rPr>
        <w:t>System Use</w:t>
      </w:r>
      <w:r w:rsidRPr="00863B07">
        <w:rPr>
          <w:rFonts w:ascii="Times New Roman" w:hAnsi="Times New Roman" w:cs="Times New Roman"/>
          <w:sz w:val="20"/>
          <w:szCs w:val="20"/>
        </w:rPr>
        <w:t xml:space="preserve"> (SU)</w:t>
      </w:r>
    </w:p>
    <w:p w14:paraId="1A405433" w14:textId="42AF46E5"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 xml:space="preserve">Hasil penelitian dan analisis data menunjukkan bahwa </w:t>
      </w:r>
      <w:r w:rsidRPr="00974EBD">
        <w:rPr>
          <w:rFonts w:ascii="Times New Roman" w:hAnsi="Times New Roman" w:cs="Times New Roman"/>
          <w:i/>
          <w:sz w:val="20"/>
          <w:szCs w:val="20"/>
        </w:rPr>
        <w:t>facilitating condition</w:t>
      </w:r>
      <w:r w:rsidRPr="009A277B">
        <w:rPr>
          <w:rFonts w:ascii="Times New Roman" w:hAnsi="Times New Roman" w:cs="Times New Roman"/>
          <w:sz w:val="20"/>
          <w:szCs w:val="20"/>
        </w:rPr>
        <w:t xml:space="preserve"> (FC) tidak berpengaruh terhadap </w:t>
      </w:r>
      <w:r w:rsidRPr="00974EBD">
        <w:rPr>
          <w:rFonts w:ascii="Times New Roman" w:hAnsi="Times New Roman" w:cs="Times New Roman"/>
          <w:i/>
          <w:sz w:val="20"/>
          <w:szCs w:val="20"/>
        </w:rPr>
        <w:t>system use</w:t>
      </w:r>
      <w:r w:rsidRPr="009A277B">
        <w:rPr>
          <w:rFonts w:ascii="Times New Roman" w:hAnsi="Times New Roman" w:cs="Times New Roman"/>
          <w:sz w:val="20"/>
          <w:szCs w:val="20"/>
        </w:rPr>
        <w:t xml:space="preserve"> (SU). Hasil tersebut konsisten dengan penelitian </w:t>
      </w:r>
      <w:r w:rsidR="00B34916">
        <w:rPr>
          <w:rFonts w:ascii="Times New Roman" w:hAnsi="Times New Roman" w:cs="Times New Roman"/>
          <w:sz w:val="20"/>
          <w:szCs w:val="20"/>
          <w:lang w:val="id-ID"/>
        </w:rPr>
        <w:t xml:space="preserve">sebelumnya </w:t>
      </w:r>
      <w:r w:rsidRPr="009A277B">
        <w:rPr>
          <w:rFonts w:ascii="Times New Roman" w:hAnsi="Times New Roman" w:cs="Times New Roman"/>
          <w:sz w:val="20"/>
          <w:szCs w:val="20"/>
        </w:rPr>
        <w:t>yang tidak menemukan bukti untuk mendukung hubungan antara kondisi fasilitasi (seperti pelatihan) d</w:t>
      </w:r>
      <w:r w:rsidR="00B34916">
        <w:rPr>
          <w:rFonts w:ascii="Times New Roman" w:hAnsi="Times New Roman" w:cs="Times New Roman"/>
          <w:sz w:val="20"/>
          <w:szCs w:val="20"/>
          <w:lang w:val="id-ID"/>
        </w:rPr>
        <w:t>eng</w:t>
      </w:r>
      <w:r w:rsidRPr="009A277B">
        <w:rPr>
          <w:rFonts w:ascii="Times New Roman" w:hAnsi="Times New Roman" w:cs="Times New Roman"/>
          <w:sz w:val="20"/>
          <w:szCs w:val="20"/>
        </w:rPr>
        <w:t>an penggunaan teknologi</w:t>
      </w:r>
      <w:r w:rsidR="00B34916">
        <w:rPr>
          <w:rFonts w:ascii="Times New Roman" w:hAnsi="Times New Roman" w:cs="Times New Roman"/>
          <w:sz w:val="20"/>
          <w:szCs w:val="20"/>
          <w:lang w:val="id-ID"/>
        </w:rPr>
        <w:fldChar w:fldCharType="begin" w:fldLock="1"/>
      </w:r>
      <w:r w:rsidR="00771D8E">
        <w:rPr>
          <w:rFonts w:ascii="Times New Roman" w:hAnsi="Times New Roman" w:cs="Times New Roman"/>
          <w:sz w:val="20"/>
          <w:szCs w:val="20"/>
          <w:lang w:val="id-ID"/>
        </w:rPr>
        <w:instrText>ADDIN CSL_CITATION { "citationItems" : [ { "id" : "ITEM-1", "itemData" : { "abstract" : "This paper develops a conceptual framework to explain employees\u2019 tech- nology usage within organizations. Much of the prior information systems literature has assumed an underlying relationship between \u201cfacilitating conditions\u201d for infor- mation technology (IT) adoption (e.g., user training, technical support, resource avail- ability) and employees\u2019 technology use. Although these facilitating conditions are important, they do not provide a complete explanation of employees\u2019 IT usage. The reality of working in organizational settings suggests a different model of IT adoption and usage. Drawing from research on social information processing theory, and ac- knowledging the role of other individuals within the work context that shapes employ- ees\u2019 learning, values, and behavior, we propose a framework to explain employees\u2019 adoption of IT and their level of usage within organizations, featuring both individual- level factors and factors related to the social information processing influence of co- workers. Our results show that an employee\u2019s coworkers exert an important influence on IT usage, whereas individual-level factors exhibit more modest effects.", "author" : [ { "dropping-particle" : "", "family" : "Gallivan", "given" : "Michael J", "non-dropping-particle" : "", "parse-names" : false, "suffix" : "" }, { "dropping-particle" : "", "family" : "Spitler", "given" : "Valerie K", "non-dropping-particle" : "", "parse-names" : false, "suffix" : "" }, { "dropping-particle" : "", "family" : "Koufaris", "given" : "Marios", "non-dropping-particle" : "", "parse-names" : false, "suffix" : "" } ], "container-title" : "Journal of Management Information Systems", "id" : "ITEM-1", "issue" : "1", "issued" : { "date-parts" : [ [ "2005" ] ] }, "page" : "153-192", "title" : "Does Information Technology Training Really Matter ? A Social Information Processing Analysis of Coworkers \u2019 Influence on IT Usage in the Workplace", "type" : "article-journal", "volume" : "22" }, "uris" : [ "http://www.mendeley.com/documents/?uuid=373ded89-35ea-4c08-993a-2fa44c773eec" ] } ], "mendeley" : { "formattedCitation" : "&lt;sup&gt;16&lt;/sup&gt;", "plainTextFormattedCitation" : "16", "previouslyFormattedCitation" : "&lt;sup&gt;15&lt;/sup&gt;" }, "properties" : { "noteIndex" : 0 }, "schema" : "https://github.com/citation-style-language/schema/raw/master/csl-citation.json" }</w:instrText>
      </w:r>
      <w:r w:rsidR="00B34916">
        <w:rPr>
          <w:rFonts w:ascii="Times New Roman" w:hAnsi="Times New Roman" w:cs="Times New Roman"/>
          <w:sz w:val="20"/>
          <w:szCs w:val="20"/>
          <w:lang w:val="id-ID"/>
        </w:rPr>
        <w:fldChar w:fldCharType="separate"/>
      </w:r>
      <w:r w:rsidR="00771D8E" w:rsidRPr="00771D8E">
        <w:rPr>
          <w:rFonts w:ascii="Times New Roman" w:hAnsi="Times New Roman" w:cs="Times New Roman"/>
          <w:noProof/>
          <w:sz w:val="20"/>
          <w:szCs w:val="20"/>
          <w:vertAlign w:val="superscript"/>
          <w:lang w:val="id-ID"/>
        </w:rPr>
        <w:t>16</w:t>
      </w:r>
      <w:r w:rsidR="00B34916">
        <w:rPr>
          <w:rFonts w:ascii="Times New Roman" w:hAnsi="Times New Roman" w:cs="Times New Roman"/>
          <w:sz w:val="20"/>
          <w:szCs w:val="20"/>
          <w:lang w:val="id-ID"/>
        </w:rPr>
        <w:fldChar w:fldCharType="end"/>
      </w:r>
      <w:r w:rsidRPr="009A277B">
        <w:rPr>
          <w:rFonts w:ascii="Times New Roman" w:hAnsi="Times New Roman" w:cs="Times New Roman"/>
          <w:sz w:val="20"/>
          <w:szCs w:val="20"/>
        </w:rPr>
        <w:t xml:space="preserve">. Penelitian </w:t>
      </w:r>
      <w:r w:rsidR="00B34916">
        <w:rPr>
          <w:rFonts w:ascii="Times New Roman" w:hAnsi="Times New Roman" w:cs="Times New Roman"/>
          <w:sz w:val="20"/>
          <w:szCs w:val="20"/>
          <w:lang w:val="id-ID"/>
        </w:rPr>
        <w:t xml:space="preserve">lainnya </w:t>
      </w:r>
      <w:r w:rsidRPr="009A277B">
        <w:rPr>
          <w:rFonts w:ascii="Times New Roman" w:hAnsi="Times New Roman" w:cs="Times New Roman"/>
          <w:sz w:val="20"/>
          <w:szCs w:val="20"/>
        </w:rPr>
        <w:t xml:space="preserve">juga menyatakan bahwa, </w:t>
      </w:r>
      <w:r w:rsidRPr="00B34916">
        <w:rPr>
          <w:rFonts w:ascii="Times New Roman" w:hAnsi="Times New Roman" w:cs="Times New Roman"/>
          <w:i/>
          <w:sz w:val="20"/>
          <w:szCs w:val="20"/>
        </w:rPr>
        <w:t>facilitating condition</w:t>
      </w:r>
      <w:r w:rsidRPr="009A277B">
        <w:rPr>
          <w:rFonts w:ascii="Times New Roman" w:hAnsi="Times New Roman" w:cs="Times New Roman"/>
          <w:sz w:val="20"/>
          <w:szCs w:val="20"/>
        </w:rPr>
        <w:t xml:space="preserve"> seperti ketersediaan pelatihan dan dukungan untuk penggunaan teknologi informasi tidak berdampak pada persepsi kemudahan penggunaan sehingga secara tidak langsung juga tidak terlalu berpengaruh terhadap system use (SU)</w:t>
      </w:r>
      <w:r w:rsidR="00B34916">
        <w:rPr>
          <w:rFonts w:ascii="Times New Roman" w:hAnsi="Times New Roman" w:cs="Times New Roman"/>
          <w:sz w:val="20"/>
          <w:szCs w:val="20"/>
          <w:lang w:val="id-ID"/>
        </w:rPr>
        <w:fldChar w:fldCharType="begin" w:fldLock="1"/>
      </w:r>
      <w:r w:rsidR="00771D8E">
        <w:rPr>
          <w:rFonts w:ascii="Times New Roman" w:hAnsi="Times New Roman" w:cs="Times New Roman"/>
          <w:sz w:val="20"/>
          <w:szCs w:val="20"/>
          <w:lang w:val="id-ID"/>
        </w:rPr>
        <w:instrText>ADDIN CSL_CITATION { "citationItems" : [ { "id" : "ITEM-1", "itemData" : { "DOI" : "10.2307/249751", "ISBN" : "0276-7783", "ISSN" : "02767783", "PMID" : "27234550", "abstract" : "Presents information on a study which examined differences in pre-adoption and post-adoption beliefs and attitudes toward information technology. Methodology; Results and discussion; Conclusion.ABSTRACT FROM AUTHOR The process of information technology adoption and use is critical to deriving the benefits of information technology. Yet from a conceptual standpoint, few empirical studies have made a distinction between individuals' pre-adoption and post-adoption (continued use) beliefs and attitudes. This distinction is crucial in understanding and managing this process over time. The current study combines innovation diffusion and attitude theories in a theoretical framework to examine differences in pre-adoption and post-adoption beliefs and attitudes. The examination of Windows technology in a single organization indicates that users and potential adopters of information technology differ on their determinants of behavioral intention, attitude, and subjective norm. Potential adopter intention to adopt is solely determined by normative pressures, whereas user intention is solely determined by attitude. In addition, potential adopters base their attitude on a richer set of innovation characteristics than users. Whereas pre-adoption attitude is based on perceptions of usefulness, ease-of-use, result demonstrability, visibility, and trialability, post-adoption attitude is only based on instrumentality beliefs of usefulness and perceptions of image enhancements. ABSTRACT FROM AUTHOR", "author" : [ { "dropping-particle" : "", "family" : "Karahanna", "given" : "Elena", "non-dropping-particle" : "", "parse-names" : false, "suffix" : "" }, { "dropping-particle" : "", "family" : "Straub", "given" : "Detmar W.", "non-dropping-particle" : "", "parse-names" : false, "suffix" : "" }, { "dropping-particle" : "", "family" : "Chervany", "given" : "Norman L.", "non-dropping-particle" : "", "parse-names" : false, "suffix" : "" } ], "container-title" : "MIS Quarterly", "id" : "ITEM-1", "issue" : "2", "issued" : { "date-parts" : [ [ "1999" ] ] }, "page" : "183", "title" : "Information Technology Adoption Across Time: A Cross-Sectional Comparison of Pre-Adoption and Post-Adoption Beliefs", "type" : "article-journal", "volume" : "23" }, "uris" : [ "http://www.mendeley.com/documents/?uuid=d3055ab2-9cab-4e2d-b9f6-bdb86aa89811" ] } ], "mendeley" : { "formattedCitation" : "&lt;sup&gt;17&lt;/sup&gt;", "plainTextFormattedCitation" : "17", "previouslyFormattedCitation" : "&lt;sup&gt;16&lt;/sup&gt;" }, "properties" : { "noteIndex" : 0 }, "schema" : "https://github.com/citation-style-language/schema/raw/master/csl-citation.json" }</w:instrText>
      </w:r>
      <w:r w:rsidR="00B34916">
        <w:rPr>
          <w:rFonts w:ascii="Times New Roman" w:hAnsi="Times New Roman" w:cs="Times New Roman"/>
          <w:sz w:val="20"/>
          <w:szCs w:val="20"/>
          <w:lang w:val="id-ID"/>
        </w:rPr>
        <w:fldChar w:fldCharType="separate"/>
      </w:r>
      <w:r w:rsidR="00771D8E" w:rsidRPr="00771D8E">
        <w:rPr>
          <w:rFonts w:ascii="Times New Roman" w:hAnsi="Times New Roman" w:cs="Times New Roman"/>
          <w:noProof/>
          <w:sz w:val="20"/>
          <w:szCs w:val="20"/>
          <w:vertAlign w:val="superscript"/>
          <w:lang w:val="id-ID"/>
        </w:rPr>
        <w:t>17</w:t>
      </w:r>
      <w:r w:rsidR="00B34916">
        <w:rPr>
          <w:rFonts w:ascii="Times New Roman" w:hAnsi="Times New Roman" w:cs="Times New Roman"/>
          <w:sz w:val="20"/>
          <w:szCs w:val="20"/>
          <w:lang w:val="id-ID"/>
        </w:rPr>
        <w:fldChar w:fldCharType="end"/>
      </w:r>
      <w:r w:rsidRPr="009A277B">
        <w:rPr>
          <w:rFonts w:ascii="Times New Roman" w:hAnsi="Times New Roman" w:cs="Times New Roman"/>
          <w:sz w:val="20"/>
          <w:szCs w:val="20"/>
        </w:rPr>
        <w:t>.</w:t>
      </w:r>
    </w:p>
    <w:p w14:paraId="30EAF4E1" w14:textId="77777777" w:rsidR="009A277B" w:rsidRPr="009A277B" w:rsidRDefault="009A277B" w:rsidP="0084643D">
      <w:pPr>
        <w:spacing w:after="0" w:line="240" w:lineRule="auto"/>
        <w:ind w:left="284" w:firstLine="425"/>
        <w:jc w:val="both"/>
        <w:rPr>
          <w:rFonts w:ascii="Times New Roman" w:hAnsi="Times New Roman" w:cs="Times New Roman"/>
          <w:sz w:val="20"/>
          <w:szCs w:val="20"/>
        </w:rPr>
      </w:pPr>
      <w:r w:rsidRPr="009A277B">
        <w:rPr>
          <w:rFonts w:ascii="Times New Roman" w:hAnsi="Times New Roman" w:cs="Times New Roman"/>
          <w:sz w:val="20"/>
          <w:szCs w:val="20"/>
        </w:rPr>
        <w:t>Di BBTKL sendiri, keterbatasan tenaga IT yang hanya satu orang dan juga mempunyai tugas lain selain tugas terkait dengan IT sehingga menjadi kendala dalam penggunaan sistem informasi laboratorium.</w:t>
      </w:r>
    </w:p>
    <w:p w14:paraId="3DBED0B3" w14:textId="7342A08E" w:rsidR="0062236E" w:rsidRPr="009A277B" w:rsidRDefault="0062236E" w:rsidP="001E3DEB">
      <w:pPr>
        <w:spacing w:after="0" w:line="240" w:lineRule="auto"/>
        <w:ind w:left="426" w:firstLine="425"/>
        <w:jc w:val="both"/>
        <w:rPr>
          <w:lang w:val="id-ID"/>
        </w:rPr>
      </w:pPr>
    </w:p>
    <w:p w14:paraId="023E8D27" w14:textId="77777777" w:rsidR="00D5236C" w:rsidRDefault="00D5236C" w:rsidP="003A4CD6">
      <w:pPr>
        <w:pStyle w:val="Heading2"/>
        <w:jc w:val="both"/>
        <w:rPr>
          <w:rFonts w:ascii="Times New Roman" w:eastAsia="Times New Roman" w:hAnsi="Times New Roman" w:cs="Times New Roman"/>
          <w:szCs w:val="24"/>
          <w:lang w:eastAsia="id-ID"/>
        </w:rPr>
      </w:pPr>
      <w:r w:rsidRPr="003A4CD6">
        <w:rPr>
          <w:rFonts w:ascii="Times New Roman" w:eastAsia="Times New Roman" w:hAnsi="Times New Roman" w:cs="Times New Roman"/>
          <w:szCs w:val="24"/>
          <w:lang w:eastAsia="id-ID"/>
        </w:rPr>
        <w:t>KESIMPULAN</w:t>
      </w:r>
    </w:p>
    <w:p w14:paraId="7AA8BA71" w14:textId="447FB10A" w:rsidR="008E1E43" w:rsidRPr="00C157EA" w:rsidRDefault="00666B6C" w:rsidP="005B2333">
      <w:pPr>
        <w:pStyle w:val="NormalWeb"/>
        <w:spacing w:before="0" w:beforeAutospacing="0" w:after="0" w:afterAutospacing="0"/>
        <w:ind w:firstLine="567"/>
        <w:jc w:val="both"/>
        <w:rPr>
          <w:sz w:val="20"/>
          <w:szCs w:val="20"/>
          <w:lang w:val="id-ID"/>
        </w:rPr>
      </w:pPr>
      <w:r w:rsidRPr="008E1E43">
        <w:rPr>
          <w:sz w:val="20"/>
          <w:szCs w:val="20"/>
        </w:rPr>
        <w:t xml:space="preserve">Tidak semua </w:t>
      </w:r>
      <w:r w:rsidR="008E1E43" w:rsidRPr="008E1E43">
        <w:rPr>
          <w:sz w:val="20"/>
          <w:szCs w:val="20"/>
        </w:rPr>
        <w:t>variabel yang diteliti berpengaruh secara signifikan terhadap penggunaan Sistem Informasi Laboratorium (SIL) pada pegawai BBTKL Yogyakarta. Dari 11 va</w:t>
      </w:r>
      <w:r w:rsidR="00C157EA">
        <w:rPr>
          <w:sz w:val="20"/>
          <w:szCs w:val="20"/>
        </w:rPr>
        <w:t xml:space="preserve">riabel yang diteliti di ketahui 4 variabel tidak </w:t>
      </w:r>
      <w:r w:rsidR="00C157EA">
        <w:rPr>
          <w:sz w:val="20"/>
          <w:szCs w:val="20"/>
          <w:lang w:val="id-ID"/>
        </w:rPr>
        <w:t>berpengaruh secara signifikan dan 7 variabel berpengaruh secara signifikan terhadap penggunaan Sistem Informasi Laboratorium (SIL) pada pegawai BBTKL Yogyakarta.</w:t>
      </w:r>
    </w:p>
    <w:p w14:paraId="75EFEBE7" w14:textId="03959606" w:rsidR="007D13AB" w:rsidRPr="00DD19A8" w:rsidRDefault="008E1E43" w:rsidP="005B2333">
      <w:pPr>
        <w:pStyle w:val="NormalWeb"/>
        <w:spacing w:before="0" w:beforeAutospacing="0" w:after="0" w:afterAutospacing="0"/>
        <w:ind w:firstLine="567"/>
        <w:jc w:val="both"/>
        <w:rPr>
          <w:sz w:val="20"/>
          <w:szCs w:val="20"/>
          <w:lang w:val="id-ID"/>
        </w:rPr>
      </w:pPr>
      <w:r w:rsidRPr="005B2333">
        <w:rPr>
          <w:sz w:val="20"/>
          <w:szCs w:val="20"/>
          <w:lang w:val="id-ID"/>
        </w:rPr>
        <w:t>Variabel</w:t>
      </w:r>
      <w:r w:rsidRPr="008E1E43">
        <w:rPr>
          <w:sz w:val="20"/>
          <w:szCs w:val="20"/>
        </w:rPr>
        <w:t xml:space="preserve"> yang tidak berpangaruh secara signifikan terhadap penggunaan Sistem Informasi Laboratorium (SIL) pada pegawa</w:t>
      </w:r>
      <w:r w:rsidR="007D658D">
        <w:rPr>
          <w:sz w:val="20"/>
          <w:szCs w:val="20"/>
        </w:rPr>
        <w:t xml:space="preserve">i BBTKL Yogyakarta, yaitu: </w:t>
      </w:r>
      <w:r w:rsidR="007D658D" w:rsidRPr="007D658D">
        <w:rPr>
          <w:i/>
          <w:sz w:val="20"/>
          <w:szCs w:val="20"/>
          <w:lang w:val="id-ID"/>
        </w:rPr>
        <w:t>j</w:t>
      </w:r>
      <w:r w:rsidRPr="007D658D">
        <w:rPr>
          <w:i/>
          <w:sz w:val="20"/>
          <w:szCs w:val="20"/>
        </w:rPr>
        <w:t>ob relevance</w:t>
      </w:r>
      <w:r w:rsidRPr="008E1E43">
        <w:rPr>
          <w:sz w:val="20"/>
          <w:szCs w:val="20"/>
        </w:rPr>
        <w:t xml:space="preserve"> (JR) terhadap </w:t>
      </w:r>
      <w:r w:rsidRPr="007D658D">
        <w:rPr>
          <w:i/>
          <w:sz w:val="20"/>
          <w:szCs w:val="20"/>
        </w:rPr>
        <w:t>percieved usefullnes</w:t>
      </w:r>
      <w:r w:rsidRPr="008E1E43">
        <w:rPr>
          <w:sz w:val="20"/>
          <w:szCs w:val="20"/>
        </w:rPr>
        <w:t xml:space="preserve"> (PU), </w:t>
      </w:r>
      <w:r w:rsidR="007D658D" w:rsidRPr="007D658D">
        <w:rPr>
          <w:i/>
          <w:sz w:val="20"/>
          <w:szCs w:val="20"/>
          <w:lang w:val="id-ID"/>
        </w:rPr>
        <w:t>t</w:t>
      </w:r>
      <w:r w:rsidRPr="007D658D">
        <w:rPr>
          <w:i/>
          <w:sz w:val="20"/>
          <w:szCs w:val="20"/>
        </w:rPr>
        <w:t>erminology</w:t>
      </w:r>
      <w:r w:rsidRPr="008E1E43">
        <w:rPr>
          <w:sz w:val="20"/>
          <w:szCs w:val="20"/>
        </w:rPr>
        <w:t xml:space="preserve"> dan </w:t>
      </w:r>
      <w:r w:rsidR="007D658D" w:rsidRPr="007D658D">
        <w:rPr>
          <w:i/>
          <w:sz w:val="20"/>
          <w:szCs w:val="20"/>
          <w:lang w:val="id-ID"/>
        </w:rPr>
        <w:t>s</w:t>
      </w:r>
      <w:r w:rsidRPr="007D658D">
        <w:rPr>
          <w:i/>
          <w:sz w:val="20"/>
          <w:szCs w:val="20"/>
        </w:rPr>
        <w:t xml:space="preserve">creen </w:t>
      </w:r>
      <w:r w:rsidR="007D658D" w:rsidRPr="007D658D">
        <w:rPr>
          <w:i/>
          <w:sz w:val="20"/>
          <w:szCs w:val="20"/>
          <w:lang w:val="id-ID"/>
        </w:rPr>
        <w:t>d</w:t>
      </w:r>
      <w:r w:rsidRPr="007D658D">
        <w:rPr>
          <w:i/>
          <w:sz w:val="20"/>
          <w:szCs w:val="20"/>
        </w:rPr>
        <w:t>esign</w:t>
      </w:r>
      <w:r w:rsidRPr="008E1E43">
        <w:rPr>
          <w:sz w:val="20"/>
          <w:szCs w:val="20"/>
        </w:rPr>
        <w:t xml:space="preserve">  terhadap </w:t>
      </w:r>
      <w:r w:rsidRPr="007D658D">
        <w:rPr>
          <w:i/>
          <w:sz w:val="20"/>
          <w:szCs w:val="20"/>
        </w:rPr>
        <w:t>perceived ease of use</w:t>
      </w:r>
      <w:r w:rsidRPr="008E1E43">
        <w:rPr>
          <w:sz w:val="20"/>
          <w:szCs w:val="20"/>
        </w:rPr>
        <w:t xml:space="preserve">, kemudian </w:t>
      </w:r>
      <w:r w:rsidR="007D658D" w:rsidRPr="007D658D">
        <w:rPr>
          <w:i/>
          <w:sz w:val="20"/>
          <w:szCs w:val="20"/>
          <w:lang w:val="id-ID"/>
        </w:rPr>
        <w:t>f</w:t>
      </w:r>
      <w:r w:rsidRPr="007D658D">
        <w:rPr>
          <w:i/>
          <w:sz w:val="20"/>
          <w:szCs w:val="20"/>
        </w:rPr>
        <w:t>acilitating condition</w:t>
      </w:r>
      <w:r w:rsidRPr="008E1E43">
        <w:rPr>
          <w:sz w:val="20"/>
          <w:szCs w:val="20"/>
        </w:rPr>
        <w:t xml:space="preserve"> (FC)  terhadap </w:t>
      </w:r>
      <w:r w:rsidRPr="007D658D">
        <w:rPr>
          <w:i/>
          <w:sz w:val="20"/>
          <w:szCs w:val="20"/>
        </w:rPr>
        <w:t>system use</w:t>
      </w:r>
      <w:r w:rsidRPr="008E1E43">
        <w:rPr>
          <w:sz w:val="20"/>
          <w:szCs w:val="20"/>
        </w:rPr>
        <w:t xml:space="preserve"> (SU)</w:t>
      </w:r>
      <w:r w:rsidRPr="00C44B7A">
        <w:rPr>
          <w:sz w:val="20"/>
          <w:szCs w:val="20"/>
        </w:rPr>
        <w:t>. Mayoritas responden menyatakan pada dasarnya setuju bahwa sistem informasi berkaitan erat dengan pekerjaan, akan tetapi sebagian responden belum menyadari dan masih merasa sistem manual sudah cukup baik. Data pada sistem manual sudah bisa memenuhi kebutuhan akan informasi kegiatan di BBTKL, sehingga responden merasa penggunaan SIL meskipun mempunyai relevansi dengan pekerjaannya akan tetapi belum terlalu penting.</w:t>
      </w:r>
      <w:r w:rsidR="00C44B7A" w:rsidRPr="00C44B7A">
        <w:rPr>
          <w:sz w:val="20"/>
          <w:szCs w:val="20"/>
        </w:rPr>
        <w:t xml:space="preserve"> Banyaknya peraturan yang digunakan sebagai acuan untuk menentukan baku mutu suatu pemeriksaan terkadang menimbulkan kesalahan dalam peng-input-an LHU dimana di dalam peraturan-peraturan tersebut, beberapa baku mutu suatu parameter yang di uji memiliki nilai yang berbeda sehingga persepsi responden bahwa penggunaan SIL tersebut belum meningkatkan kemudahan.</w:t>
      </w:r>
      <w:r w:rsidRPr="00C44B7A">
        <w:rPr>
          <w:sz w:val="20"/>
          <w:szCs w:val="20"/>
        </w:rPr>
        <w:t xml:space="preserve"> Ketersediaan pelatihan dan dukungan untuk penggunaan teknologi informasi tidak berdampak pada persepsi kemudahan penggunaan sehingga secara tidak langsung juga tidak terlalu berpengaruh terhadap system use</w:t>
      </w:r>
      <w:r w:rsidR="00DD19A8">
        <w:rPr>
          <w:sz w:val="20"/>
          <w:szCs w:val="20"/>
          <w:lang w:val="id-ID"/>
        </w:rPr>
        <w:t>.</w:t>
      </w:r>
    </w:p>
    <w:p w14:paraId="336F0F71" w14:textId="353C6FC1" w:rsidR="00C157EA" w:rsidRDefault="00D66DB0" w:rsidP="00C157EA">
      <w:pPr>
        <w:pStyle w:val="NormalWeb"/>
        <w:spacing w:before="0" w:beforeAutospacing="0" w:after="0" w:afterAutospacing="0"/>
        <w:ind w:firstLine="567"/>
        <w:jc w:val="both"/>
        <w:rPr>
          <w:sz w:val="20"/>
          <w:szCs w:val="20"/>
        </w:rPr>
      </w:pPr>
      <w:r>
        <w:rPr>
          <w:sz w:val="20"/>
          <w:szCs w:val="20"/>
          <w:lang w:val="id-ID"/>
        </w:rPr>
        <w:t>V</w:t>
      </w:r>
      <w:r w:rsidR="00C157EA" w:rsidRPr="008E1E43">
        <w:rPr>
          <w:sz w:val="20"/>
          <w:szCs w:val="20"/>
        </w:rPr>
        <w:t xml:space="preserve">ariabel memiliki pengaruh </w:t>
      </w:r>
      <w:r>
        <w:rPr>
          <w:sz w:val="20"/>
          <w:szCs w:val="20"/>
          <w:lang w:val="id-ID"/>
        </w:rPr>
        <w:t xml:space="preserve">secara </w:t>
      </w:r>
      <w:r w:rsidR="00C157EA" w:rsidRPr="008E1E43">
        <w:rPr>
          <w:sz w:val="20"/>
          <w:szCs w:val="20"/>
        </w:rPr>
        <w:t xml:space="preserve">signifikan terhadap penggunaan Sistem Informasi Laboratorium (SIL) pada pegawai BBTKL Yogyakarta, yaitu: </w:t>
      </w:r>
      <w:r w:rsidR="00C157EA" w:rsidRPr="007D658D">
        <w:rPr>
          <w:i/>
          <w:sz w:val="20"/>
          <w:szCs w:val="20"/>
          <w:lang w:val="id-ID"/>
        </w:rPr>
        <w:t>o</w:t>
      </w:r>
      <w:r w:rsidR="00C157EA">
        <w:rPr>
          <w:i/>
          <w:sz w:val="20"/>
          <w:szCs w:val="20"/>
        </w:rPr>
        <w:t>utput quality</w:t>
      </w:r>
      <w:r w:rsidR="00C157EA">
        <w:rPr>
          <w:i/>
          <w:sz w:val="20"/>
          <w:szCs w:val="20"/>
          <w:lang w:val="id-ID"/>
        </w:rPr>
        <w:t xml:space="preserve"> </w:t>
      </w:r>
      <w:r w:rsidR="00C157EA" w:rsidRPr="00F40B77">
        <w:rPr>
          <w:sz w:val="20"/>
          <w:szCs w:val="20"/>
          <w:lang w:val="id-ID"/>
        </w:rPr>
        <w:t>dan</w:t>
      </w:r>
      <w:r w:rsidR="00C157EA">
        <w:rPr>
          <w:i/>
          <w:sz w:val="20"/>
          <w:szCs w:val="20"/>
        </w:rPr>
        <w:t xml:space="preserve"> </w:t>
      </w:r>
      <w:r w:rsidR="00C157EA">
        <w:rPr>
          <w:i/>
          <w:sz w:val="20"/>
          <w:szCs w:val="20"/>
          <w:lang w:val="id-ID"/>
        </w:rPr>
        <w:t>r</w:t>
      </w:r>
      <w:r w:rsidR="00C157EA" w:rsidRPr="00974EBD">
        <w:rPr>
          <w:i/>
          <w:sz w:val="20"/>
          <w:szCs w:val="20"/>
        </w:rPr>
        <w:t>esult demonstrability</w:t>
      </w:r>
      <w:r w:rsidR="00C157EA" w:rsidRPr="008E1E43">
        <w:rPr>
          <w:sz w:val="20"/>
          <w:szCs w:val="20"/>
        </w:rPr>
        <w:t xml:space="preserve"> terhadap </w:t>
      </w:r>
      <w:r w:rsidR="00C157EA" w:rsidRPr="00974EBD">
        <w:rPr>
          <w:i/>
          <w:sz w:val="20"/>
          <w:szCs w:val="20"/>
        </w:rPr>
        <w:t>perceived usefulness</w:t>
      </w:r>
      <w:r w:rsidR="00C157EA">
        <w:rPr>
          <w:sz w:val="20"/>
          <w:szCs w:val="20"/>
        </w:rPr>
        <w:t xml:space="preserve"> (PU), </w:t>
      </w:r>
      <w:r w:rsidR="00C157EA" w:rsidRPr="00974EBD">
        <w:rPr>
          <w:i/>
          <w:sz w:val="20"/>
          <w:szCs w:val="20"/>
          <w:lang w:val="id-ID"/>
        </w:rPr>
        <w:t>c</w:t>
      </w:r>
      <w:r w:rsidR="00C157EA" w:rsidRPr="00974EBD">
        <w:rPr>
          <w:i/>
          <w:sz w:val="20"/>
          <w:szCs w:val="20"/>
        </w:rPr>
        <w:t>omplexity</w:t>
      </w:r>
      <w:r w:rsidR="00C157EA" w:rsidRPr="008E1E43">
        <w:rPr>
          <w:sz w:val="20"/>
          <w:szCs w:val="20"/>
        </w:rPr>
        <w:t xml:space="preserve"> terhadap </w:t>
      </w:r>
      <w:r w:rsidR="00C157EA" w:rsidRPr="00974EBD">
        <w:rPr>
          <w:i/>
          <w:sz w:val="20"/>
          <w:szCs w:val="20"/>
        </w:rPr>
        <w:t>perceived ease of use</w:t>
      </w:r>
      <w:r w:rsidR="00C157EA">
        <w:rPr>
          <w:sz w:val="20"/>
          <w:szCs w:val="20"/>
        </w:rPr>
        <w:t xml:space="preserve"> (PEU)</w:t>
      </w:r>
      <w:r w:rsidR="00C157EA">
        <w:rPr>
          <w:sz w:val="20"/>
          <w:szCs w:val="20"/>
          <w:lang w:val="id-ID"/>
        </w:rPr>
        <w:t xml:space="preserve">, </w:t>
      </w:r>
      <w:r w:rsidR="00C157EA" w:rsidRPr="00974EBD">
        <w:rPr>
          <w:i/>
          <w:sz w:val="20"/>
          <w:szCs w:val="20"/>
          <w:lang w:val="id-ID"/>
        </w:rPr>
        <w:t>p</w:t>
      </w:r>
      <w:r w:rsidR="00C157EA" w:rsidRPr="00974EBD">
        <w:rPr>
          <w:i/>
          <w:sz w:val="20"/>
          <w:szCs w:val="20"/>
        </w:rPr>
        <w:t>erceived ease of use</w:t>
      </w:r>
      <w:r w:rsidR="00C157EA" w:rsidRPr="008E1E43">
        <w:rPr>
          <w:sz w:val="20"/>
          <w:szCs w:val="20"/>
        </w:rPr>
        <w:t xml:space="preserve"> (PEU) terhadap </w:t>
      </w:r>
      <w:r w:rsidR="00C157EA" w:rsidRPr="00974EBD">
        <w:rPr>
          <w:i/>
          <w:sz w:val="20"/>
          <w:szCs w:val="20"/>
        </w:rPr>
        <w:t>percieved usefullness</w:t>
      </w:r>
      <w:r w:rsidR="00C157EA">
        <w:rPr>
          <w:sz w:val="20"/>
          <w:szCs w:val="20"/>
        </w:rPr>
        <w:t xml:space="preserve"> (PU),</w:t>
      </w:r>
      <w:r w:rsidR="00C157EA">
        <w:rPr>
          <w:sz w:val="20"/>
          <w:szCs w:val="20"/>
          <w:lang w:val="id-ID"/>
        </w:rPr>
        <w:t xml:space="preserve"> p</w:t>
      </w:r>
      <w:r w:rsidR="00C157EA" w:rsidRPr="007D658D">
        <w:rPr>
          <w:i/>
          <w:sz w:val="20"/>
          <w:szCs w:val="20"/>
        </w:rPr>
        <w:t>erceived usefullness</w:t>
      </w:r>
      <w:r w:rsidR="00C157EA" w:rsidRPr="008E1E43">
        <w:rPr>
          <w:sz w:val="20"/>
          <w:szCs w:val="20"/>
        </w:rPr>
        <w:t xml:space="preserve"> </w:t>
      </w:r>
      <w:r w:rsidR="00C157EA">
        <w:rPr>
          <w:sz w:val="20"/>
          <w:szCs w:val="20"/>
          <w:lang w:val="id-ID"/>
        </w:rPr>
        <w:t xml:space="preserve">(PU) </w:t>
      </w:r>
      <w:r w:rsidR="00C157EA" w:rsidRPr="008E1E43">
        <w:rPr>
          <w:sz w:val="20"/>
          <w:szCs w:val="20"/>
        </w:rPr>
        <w:t xml:space="preserve">dan </w:t>
      </w:r>
      <w:r w:rsidR="00C157EA" w:rsidRPr="007D658D">
        <w:rPr>
          <w:i/>
          <w:sz w:val="20"/>
          <w:szCs w:val="20"/>
          <w:lang w:val="id-ID"/>
        </w:rPr>
        <w:t>p</w:t>
      </w:r>
      <w:r w:rsidR="00C157EA" w:rsidRPr="007D658D">
        <w:rPr>
          <w:i/>
          <w:sz w:val="20"/>
          <w:szCs w:val="20"/>
        </w:rPr>
        <w:t>erceived ease of use</w:t>
      </w:r>
      <w:r w:rsidR="00C157EA" w:rsidRPr="008E1E43">
        <w:rPr>
          <w:sz w:val="20"/>
          <w:szCs w:val="20"/>
        </w:rPr>
        <w:t xml:space="preserve"> </w:t>
      </w:r>
      <w:r w:rsidR="00C157EA">
        <w:rPr>
          <w:sz w:val="20"/>
          <w:szCs w:val="20"/>
          <w:lang w:val="id-ID"/>
        </w:rPr>
        <w:t xml:space="preserve">(PEU) </w:t>
      </w:r>
      <w:r w:rsidR="00C157EA" w:rsidRPr="008E1E43">
        <w:rPr>
          <w:sz w:val="20"/>
          <w:szCs w:val="20"/>
        </w:rPr>
        <w:t xml:space="preserve">terhadap </w:t>
      </w:r>
      <w:r w:rsidR="00C157EA" w:rsidRPr="007D658D">
        <w:rPr>
          <w:i/>
          <w:sz w:val="20"/>
          <w:szCs w:val="20"/>
          <w:lang w:val="id-ID"/>
        </w:rPr>
        <w:t>i</w:t>
      </w:r>
      <w:r w:rsidR="00C157EA" w:rsidRPr="007D658D">
        <w:rPr>
          <w:i/>
          <w:sz w:val="20"/>
          <w:szCs w:val="20"/>
        </w:rPr>
        <w:t xml:space="preserve">ntention to </w:t>
      </w:r>
      <w:r w:rsidR="00C157EA">
        <w:rPr>
          <w:i/>
          <w:sz w:val="20"/>
          <w:szCs w:val="20"/>
          <w:lang w:val="id-ID"/>
        </w:rPr>
        <w:t>u</w:t>
      </w:r>
      <w:r w:rsidR="00C157EA" w:rsidRPr="007D658D">
        <w:rPr>
          <w:i/>
          <w:sz w:val="20"/>
          <w:szCs w:val="20"/>
        </w:rPr>
        <w:t>se</w:t>
      </w:r>
      <w:r w:rsidR="00C157EA" w:rsidRPr="008E1E43">
        <w:rPr>
          <w:sz w:val="20"/>
          <w:szCs w:val="20"/>
        </w:rPr>
        <w:t xml:space="preserve"> (ITU), </w:t>
      </w:r>
      <w:r w:rsidR="00C157EA" w:rsidRPr="007D658D">
        <w:rPr>
          <w:i/>
          <w:sz w:val="20"/>
          <w:szCs w:val="20"/>
          <w:lang w:val="id-ID"/>
        </w:rPr>
        <w:t>i</w:t>
      </w:r>
      <w:r w:rsidR="00C157EA" w:rsidRPr="007D658D">
        <w:rPr>
          <w:i/>
          <w:sz w:val="20"/>
          <w:szCs w:val="20"/>
        </w:rPr>
        <w:t>ntention to use</w:t>
      </w:r>
      <w:r w:rsidR="00C157EA" w:rsidRPr="008E1E43">
        <w:rPr>
          <w:sz w:val="20"/>
          <w:szCs w:val="20"/>
        </w:rPr>
        <w:t xml:space="preserve"> (ITU) terhadap </w:t>
      </w:r>
      <w:r w:rsidR="00C157EA" w:rsidRPr="007D658D">
        <w:rPr>
          <w:i/>
          <w:sz w:val="20"/>
          <w:szCs w:val="20"/>
        </w:rPr>
        <w:t>system use</w:t>
      </w:r>
      <w:r w:rsidR="00C157EA">
        <w:rPr>
          <w:sz w:val="20"/>
          <w:szCs w:val="20"/>
        </w:rPr>
        <w:t>.</w:t>
      </w:r>
      <w:r w:rsidR="00C157EA" w:rsidRPr="008E1E43">
        <w:rPr>
          <w:sz w:val="20"/>
          <w:szCs w:val="20"/>
        </w:rPr>
        <w:t xml:space="preserve"> Pengguna merasakan bahwa SIL sangat mudah digunakan dan berguna bagi pekerjaan sehingga pengguna merasa puas dengan sistem informasi yang ada sehingga berniat untuk menggunakan sistem informasi tersebut. </w:t>
      </w:r>
    </w:p>
    <w:p w14:paraId="63BBB72C" w14:textId="77777777" w:rsidR="00C157EA" w:rsidRDefault="00C157EA" w:rsidP="005B2333">
      <w:pPr>
        <w:pStyle w:val="NormalWeb"/>
        <w:spacing w:before="0" w:beforeAutospacing="0" w:after="0" w:afterAutospacing="0"/>
        <w:ind w:firstLine="567"/>
        <w:jc w:val="both"/>
        <w:rPr>
          <w:sz w:val="20"/>
          <w:szCs w:val="20"/>
        </w:rPr>
      </w:pPr>
    </w:p>
    <w:p w14:paraId="023311C7" w14:textId="77777777" w:rsidR="00B32AC2" w:rsidRPr="00C44B7A" w:rsidRDefault="00B32AC2" w:rsidP="00C44B7A">
      <w:pPr>
        <w:spacing w:after="0" w:line="240" w:lineRule="auto"/>
        <w:ind w:firstLine="425"/>
        <w:jc w:val="both"/>
        <w:rPr>
          <w:rFonts w:ascii="Times New Roman" w:hAnsi="Times New Roman" w:cs="Times New Roman"/>
          <w:sz w:val="20"/>
          <w:szCs w:val="20"/>
          <w:lang w:val="id-ID"/>
        </w:rPr>
      </w:pPr>
    </w:p>
    <w:p w14:paraId="237EB808" w14:textId="77777777" w:rsidR="00C157EA" w:rsidRDefault="00C157EA">
      <w:pPr>
        <w:rPr>
          <w:rFonts w:ascii="Times New Roman" w:eastAsia="Times New Roman" w:hAnsi="Times New Roman" w:cs="Times New Roman"/>
          <w:b/>
          <w:bCs/>
          <w:sz w:val="24"/>
          <w:szCs w:val="24"/>
          <w:lang w:eastAsia="id-ID"/>
        </w:rPr>
      </w:pPr>
      <w:r>
        <w:rPr>
          <w:rFonts w:ascii="Times New Roman" w:eastAsia="Times New Roman" w:hAnsi="Times New Roman" w:cs="Times New Roman"/>
          <w:szCs w:val="24"/>
          <w:lang w:eastAsia="id-ID"/>
        </w:rPr>
        <w:br w:type="page"/>
      </w:r>
    </w:p>
    <w:p w14:paraId="03B8EE42" w14:textId="349717F4" w:rsidR="000665A0" w:rsidRDefault="00D5236C" w:rsidP="00110363">
      <w:pPr>
        <w:pStyle w:val="Heading2"/>
        <w:spacing w:line="360" w:lineRule="auto"/>
        <w:jc w:val="both"/>
        <w:rPr>
          <w:rFonts w:ascii="Times New Roman" w:eastAsia="Times New Roman" w:hAnsi="Times New Roman" w:cs="Times New Roman"/>
          <w:szCs w:val="24"/>
          <w:lang w:eastAsia="id-ID"/>
        </w:rPr>
      </w:pPr>
      <w:r w:rsidRPr="003A4CD6">
        <w:rPr>
          <w:rFonts w:ascii="Times New Roman" w:eastAsia="Times New Roman" w:hAnsi="Times New Roman" w:cs="Times New Roman"/>
          <w:szCs w:val="24"/>
          <w:lang w:eastAsia="id-ID"/>
        </w:rPr>
        <w:t>KEPUSTAKAAN</w:t>
      </w:r>
    </w:p>
    <w:p w14:paraId="3BDE4172" w14:textId="584606C0" w:rsidR="00771D8E" w:rsidRPr="00110363" w:rsidRDefault="00B32AC2"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Times New Roman"/>
          <w:noProof/>
          <w:sz w:val="21"/>
          <w:szCs w:val="21"/>
        </w:rPr>
        <w:fldChar w:fldCharType="begin" w:fldLock="1"/>
      </w:r>
      <w:r w:rsidRPr="00110363">
        <w:rPr>
          <w:rFonts w:ascii="Calibri" w:hAnsi="Calibri" w:cs="Times New Roman"/>
          <w:noProof/>
          <w:sz w:val="21"/>
          <w:szCs w:val="21"/>
        </w:rPr>
        <w:instrText xml:space="preserve">ADDIN Mendeley Bibliography CSL_BIBLIOGRAPHY </w:instrText>
      </w:r>
      <w:r w:rsidRPr="00110363">
        <w:rPr>
          <w:rFonts w:ascii="Calibri" w:hAnsi="Calibri" w:cs="Times New Roman"/>
          <w:noProof/>
          <w:sz w:val="21"/>
          <w:szCs w:val="21"/>
        </w:rPr>
        <w:fldChar w:fldCharType="separate"/>
      </w:r>
      <w:r w:rsidR="00771D8E" w:rsidRPr="00110363">
        <w:rPr>
          <w:rFonts w:ascii="Calibri" w:hAnsi="Calibri" w:cs="Calibri"/>
          <w:noProof/>
          <w:sz w:val="21"/>
          <w:szCs w:val="21"/>
        </w:rPr>
        <w:t xml:space="preserve">1. </w:t>
      </w:r>
      <w:r w:rsidR="00771D8E" w:rsidRPr="00110363">
        <w:rPr>
          <w:rFonts w:ascii="Calibri" w:hAnsi="Calibri" w:cs="Calibri"/>
          <w:noProof/>
          <w:sz w:val="21"/>
          <w:szCs w:val="21"/>
        </w:rPr>
        <w:tab/>
        <w:t>Deborah Compeau CAH and SH. Social Cognitive Theory and Individual Reactions to Computing Technology: A Longitudinal Study. Manag Inf Syst Res Center, Univ Minnesota [Internet]. 1999;23:145–58. Available from: http://www.jstor.org/stable/249749</w:t>
      </w:r>
    </w:p>
    <w:p w14:paraId="58818150"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2. </w:t>
      </w:r>
      <w:r w:rsidRPr="00110363">
        <w:rPr>
          <w:rFonts w:ascii="Calibri" w:hAnsi="Calibri" w:cs="Calibri"/>
          <w:noProof/>
          <w:sz w:val="21"/>
          <w:szCs w:val="21"/>
        </w:rPr>
        <w:tab/>
        <w:t xml:space="preserve">Venkatesh V, Davis FD, Venkatesh V, Davis FD. A Theoretical Extension of the Technology Acceptance Model : Four Longitudinal Field Studies. Manage Sci. 2000;46(2):186–204. </w:t>
      </w:r>
    </w:p>
    <w:p w14:paraId="7B4ABE2A"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3. </w:t>
      </w:r>
      <w:r w:rsidRPr="00110363">
        <w:rPr>
          <w:rFonts w:ascii="Calibri" w:hAnsi="Calibri" w:cs="Calibri"/>
          <w:noProof/>
          <w:sz w:val="21"/>
          <w:szCs w:val="21"/>
        </w:rPr>
        <w:tab/>
        <w:t xml:space="preserve">Abdillah W, Jogiyanto. Partial Least Square (PLS) Alternatif Structural Equation Modeling (SEM) dalam Penelitian Bisnis. Yogyakarta: CV. Andi Offset; 2015. </w:t>
      </w:r>
    </w:p>
    <w:p w14:paraId="7D6E44DE"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4. </w:t>
      </w:r>
      <w:r w:rsidRPr="00110363">
        <w:rPr>
          <w:rFonts w:ascii="Calibri" w:hAnsi="Calibri" w:cs="Calibri"/>
          <w:noProof/>
          <w:sz w:val="21"/>
          <w:szCs w:val="21"/>
        </w:rPr>
        <w:tab/>
        <w:t>Zafiropoulos K, Karavasilis I, Vrana V. Assessing the Adoption of e-Government Services by Teachers in Greece. Futur Internet [Internet]. 2012;4(4):528–44. Available from: http://www.mdpi.com/1999-5903/4/2/528/</w:t>
      </w:r>
    </w:p>
    <w:p w14:paraId="0A550358"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5. </w:t>
      </w:r>
      <w:r w:rsidRPr="00110363">
        <w:rPr>
          <w:rFonts w:ascii="Calibri" w:hAnsi="Calibri" w:cs="Calibri"/>
          <w:noProof/>
          <w:sz w:val="21"/>
          <w:szCs w:val="21"/>
        </w:rPr>
        <w:tab/>
        <w:t xml:space="preserve">Jeffrey DA. Testing the Technology Acceptance Model 3 (TAM 3) with the Inclusion of Change Fatigue and Overload , in the Context of Faculty from Seventh- day Adventist Universities : A Revised Model. Vol. 3, Dissertations. Andrews University; 2015. </w:t>
      </w:r>
    </w:p>
    <w:p w14:paraId="7A6E02D5"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6. </w:t>
      </w:r>
      <w:r w:rsidRPr="00110363">
        <w:rPr>
          <w:rFonts w:ascii="Calibri" w:hAnsi="Calibri" w:cs="Calibri"/>
          <w:noProof/>
          <w:sz w:val="21"/>
          <w:szCs w:val="21"/>
        </w:rPr>
        <w:tab/>
        <w:t xml:space="preserve">Wu MY, Chou HP, Weng YC, Huang YH. TAM2-based study of website user behavior-using web 2.0 websites as an example. WSEAS Trans Bus Econ. 2011;8(4):133–51. </w:t>
      </w:r>
    </w:p>
    <w:p w14:paraId="696FAA99"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7. </w:t>
      </w:r>
      <w:r w:rsidRPr="00110363">
        <w:rPr>
          <w:rFonts w:ascii="Calibri" w:hAnsi="Calibri" w:cs="Calibri"/>
          <w:noProof/>
          <w:sz w:val="21"/>
          <w:szCs w:val="21"/>
        </w:rPr>
        <w:tab/>
        <w:t xml:space="preserve">Moore GC, Benbasat I. Development of an instrument to measure the perceptions of adopting an information technology innovation. Inf Syst Res. 1991;2(3):192–222. </w:t>
      </w:r>
    </w:p>
    <w:p w14:paraId="7BF0AE48"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8. </w:t>
      </w:r>
      <w:r w:rsidRPr="00110363">
        <w:rPr>
          <w:rFonts w:ascii="Calibri" w:hAnsi="Calibri" w:cs="Calibri"/>
          <w:noProof/>
          <w:sz w:val="21"/>
          <w:szCs w:val="21"/>
        </w:rPr>
        <w:tab/>
        <w:t>Gagnon MP, Ghandour EK, Talla PK, Simonyan D, Godin G, Labrecque M, et al. Electronic health record acceptance by physicians: Testing an integrated theoretical model. J Biomed Inform [Internet]. 2014;48:17–27. Available from: http://dx.doi.org/10.1016/j.jbi.2013.10.010</w:t>
      </w:r>
    </w:p>
    <w:p w14:paraId="5B5B0647"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9. </w:t>
      </w:r>
      <w:r w:rsidRPr="00110363">
        <w:rPr>
          <w:rFonts w:ascii="Calibri" w:hAnsi="Calibri" w:cs="Calibri"/>
          <w:noProof/>
          <w:sz w:val="21"/>
          <w:szCs w:val="21"/>
        </w:rPr>
        <w:tab/>
        <w:t xml:space="preserve">Kurniawati HA, Winarno WA, Arif A, Ekonomi F, Unej UJ. Analisis Minat Penggunaan Mobile Banking Dengan Pendekatan Technology Acceptance Model ( TAM ) Yang Telah Dimodifikasi ( Analysis Behavioral Intention to Uses of Mobile Banking Technology Acceptance Model ( TAM ) Approach Modified ). e-Journal Ekon Bisnis dan Akunt. 2017;IV(1):24–9. </w:t>
      </w:r>
    </w:p>
    <w:p w14:paraId="4E0CB107"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10. </w:t>
      </w:r>
      <w:r w:rsidRPr="00110363">
        <w:rPr>
          <w:rFonts w:ascii="Calibri" w:hAnsi="Calibri" w:cs="Calibri"/>
          <w:noProof/>
          <w:sz w:val="21"/>
          <w:szCs w:val="21"/>
        </w:rPr>
        <w:tab/>
        <w:t xml:space="preserve">Tubalawony J. Model Penerimaan Teknologi Informasi Pada Perusahaan Jasa Perencanaan Konstruksi di Maluku. Soso-q. 2010;2(2):29–40. </w:t>
      </w:r>
    </w:p>
    <w:p w14:paraId="57F02E36"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11. </w:t>
      </w:r>
      <w:r w:rsidRPr="00110363">
        <w:rPr>
          <w:rFonts w:ascii="Calibri" w:hAnsi="Calibri" w:cs="Calibri"/>
          <w:noProof/>
          <w:sz w:val="21"/>
          <w:szCs w:val="21"/>
        </w:rPr>
        <w:tab/>
        <w:t xml:space="preserve">Thong J, Hong W, Kar-Yan T. Understanding user acceptance of digital libraries: what are the roles of interface characteristics, organisational context, and individual differences. Int J Hum Comput Stud. 2002;57(July 2015):215–42. </w:t>
      </w:r>
    </w:p>
    <w:p w14:paraId="3429B133"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12. </w:t>
      </w:r>
      <w:r w:rsidRPr="00110363">
        <w:rPr>
          <w:rFonts w:ascii="Calibri" w:hAnsi="Calibri" w:cs="Calibri"/>
          <w:noProof/>
          <w:sz w:val="21"/>
          <w:szCs w:val="21"/>
        </w:rPr>
        <w:tab/>
        <w:t xml:space="preserve">Weiyin H, James YLT, Wai-Man W, Kar-Yan T. Determinants of user acceptance of digital libraries: An empirical examination of individual differences and systems characteristics. J Manag Inf Syst. 2002;18(3):97. </w:t>
      </w:r>
    </w:p>
    <w:p w14:paraId="3E7FB45D"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13. </w:t>
      </w:r>
      <w:r w:rsidRPr="00110363">
        <w:rPr>
          <w:rFonts w:ascii="Calibri" w:hAnsi="Calibri" w:cs="Calibri"/>
          <w:noProof/>
          <w:sz w:val="21"/>
          <w:szCs w:val="21"/>
        </w:rPr>
        <w:tab/>
        <w:t xml:space="preserve">Shroff RH, Deneen CC, Ng EMW. Analysis of the technology acceptance model in examining students’ behavioural intention to use an e-portfolio system. Australas J Educ Technol. 2011;27(4):600–18. </w:t>
      </w:r>
    </w:p>
    <w:p w14:paraId="44372E86"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14. </w:t>
      </w:r>
      <w:r w:rsidRPr="00110363">
        <w:rPr>
          <w:rFonts w:ascii="Calibri" w:hAnsi="Calibri" w:cs="Calibri"/>
          <w:noProof/>
          <w:sz w:val="21"/>
          <w:szCs w:val="21"/>
        </w:rPr>
        <w:tab/>
        <w:t xml:space="preserve">Wu JH, Shen WS, Lin LM, Greenes RA, Bates DW. Testing the technology acceptance model for evaluating healthcare professionals’ intention to use an adverse event reporting system. Int J Qual Heal Care. 2008;20(2):123–9. </w:t>
      </w:r>
    </w:p>
    <w:p w14:paraId="1400A33F"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15. </w:t>
      </w:r>
      <w:r w:rsidRPr="00110363">
        <w:rPr>
          <w:rFonts w:ascii="Calibri" w:hAnsi="Calibri" w:cs="Calibri"/>
          <w:noProof/>
          <w:sz w:val="21"/>
          <w:szCs w:val="21"/>
        </w:rPr>
        <w:tab/>
        <w:t xml:space="preserve">Winarno WW, Adhipta D, Triana NH, Informasi T, Gadjah U, Yogyakarta M, et al. Evaluasi sigizi di dinas kesehatan kabupaten trenggalek dengan pemodelan. 2014;47–52. </w:t>
      </w:r>
    </w:p>
    <w:p w14:paraId="7783762F"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16. </w:t>
      </w:r>
      <w:r w:rsidRPr="00110363">
        <w:rPr>
          <w:rFonts w:ascii="Calibri" w:hAnsi="Calibri" w:cs="Calibri"/>
          <w:noProof/>
          <w:sz w:val="21"/>
          <w:szCs w:val="21"/>
        </w:rPr>
        <w:tab/>
        <w:t xml:space="preserve">Gallivan MJ, Spitler VK, Koufaris M. Does Information Technology Training Really Matter ? A Social Information Processing Analysis of Coworkers ’ Influence on IT Usage in the Workplace. J Manag Inf Syst. 2005;22(1):153–92. </w:t>
      </w:r>
    </w:p>
    <w:p w14:paraId="0959E229" w14:textId="77777777" w:rsidR="00771D8E" w:rsidRPr="00110363" w:rsidRDefault="00771D8E" w:rsidP="00110363">
      <w:pPr>
        <w:widowControl w:val="0"/>
        <w:autoSpaceDE w:val="0"/>
        <w:autoSpaceDN w:val="0"/>
        <w:adjustRightInd w:val="0"/>
        <w:spacing w:after="120" w:line="221" w:lineRule="auto"/>
        <w:ind w:left="425" w:hanging="425"/>
        <w:jc w:val="both"/>
        <w:rPr>
          <w:rFonts w:ascii="Calibri" w:hAnsi="Calibri" w:cs="Calibri"/>
          <w:noProof/>
          <w:sz w:val="21"/>
          <w:szCs w:val="21"/>
        </w:rPr>
      </w:pPr>
      <w:r w:rsidRPr="00110363">
        <w:rPr>
          <w:rFonts w:ascii="Calibri" w:hAnsi="Calibri" w:cs="Calibri"/>
          <w:noProof/>
          <w:sz w:val="21"/>
          <w:szCs w:val="21"/>
        </w:rPr>
        <w:t xml:space="preserve">17. </w:t>
      </w:r>
      <w:r w:rsidRPr="00110363">
        <w:rPr>
          <w:rFonts w:ascii="Calibri" w:hAnsi="Calibri" w:cs="Calibri"/>
          <w:noProof/>
          <w:sz w:val="21"/>
          <w:szCs w:val="21"/>
        </w:rPr>
        <w:tab/>
        <w:t>Karahanna E, Straub DW, Chervany NL. Information Technology Adoption Across Time: A Cross-Sectional Comparison of Pre-Adoption and Post-Adoption Beliefs. MIS Q [Internet]. 1999;23(2):183. Available from: http://www.jstor.org/stable/249751?origin=crossref</w:t>
      </w:r>
    </w:p>
    <w:p w14:paraId="29174293" w14:textId="7C7194AC" w:rsidR="00B32AC2" w:rsidRPr="00B32AC2" w:rsidRDefault="00B32AC2" w:rsidP="00110363">
      <w:pPr>
        <w:widowControl w:val="0"/>
        <w:tabs>
          <w:tab w:val="left" w:pos="426"/>
        </w:tabs>
        <w:autoSpaceDE w:val="0"/>
        <w:autoSpaceDN w:val="0"/>
        <w:adjustRightInd w:val="0"/>
        <w:spacing w:after="120" w:line="221" w:lineRule="auto"/>
        <w:jc w:val="both"/>
        <w:rPr>
          <w:lang w:eastAsia="id-ID"/>
        </w:rPr>
      </w:pPr>
      <w:r w:rsidRPr="00110363">
        <w:rPr>
          <w:rFonts w:ascii="Calibri" w:hAnsi="Calibri" w:cs="Times New Roman"/>
          <w:noProof/>
          <w:sz w:val="21"/>
          <w:szCs w:val="21"/>
        </w:rPr>
        <w:fldChar w:fldCharType="end"/>
      </w:r>
    </w:p>
    <w:sectPr w:rsidR="00B32AC2" w:rsidRPr="00B32AC2" w:rsidSect="00E943E8">
      <w:footerReference w:type="default" r:id="rId1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066C6" w14:textId="77777777" w:rsidR="00472726" w:rsidRDefault="00472726" w:rsidP="00472726">
      <w:pPr>
        <w:spacing w:after="0" w:line="240" w:lineRule="auto"/>
      </w:pPr>
      <w:r>
        <w:separator/>
      </w:r>
    </w:p>
  </w:endnote>
  <w:endnote w:type="continuationSeparator" w:id="0">
    <w:p w14:paraId="1487D000" w14:textId="77777777" w:rsidR="00472726" w:rsidRDefault="00472726" w:rsidP="0047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altName w:val="Segoe UI"/>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915502"/>
      <w:docPartObj>
        <w:docPartGallery w:val="Page Numbers (Bottom of Page)"/>
        <w:docPartUnique/>
      </w:docPartObj>
    </w:sdtPr>
    <w:sdtEndPr>
      <w:rPr>
        <w:noProof/>
      </w:rPr>
    </w:sdtEndPr>
    <w:sdtContent>
      <w:p w14:paraId="6B66B131" w14:textId="0E799F87" w:rsidR="00472726" w:rsidRDefault="00472726">
        <w:pPr>
          <w:pStyle w:val="Footer"/>
          <w:jc w:val="center"/>
        </w:pPr>
        <w:r>
          <w:fldChar w:fldCharType="begin"/>
        </w:r>
        <w:r>
          <w:instrText xml:space="preserve"> PAGE   \* MERGEFORMAT </w:instrText>
        </w:r>
        <w:r>
          <w:fldChar w:fldCharType="separate"/>
        </w:r>
        <w:r w:rsidR="00E24420">
          <w:rPr>
            <w:noProof/>
          </w:rPr>
          <w:t>1</w:t>
        </w:r>
        <w:r>
          <w:rPr>
            <w:noProof/>
          </w:rPr>
          <w:fldChar w:fldCharType="end"/>
        </w:r>
      </w:p>
    </w:sdtContent>
  </w:sdt>
  <w:p w14:paraId="4186101B" w14:textId="77777777" w:rsidR="00472726" w:rsidRDefault="00472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034C5" w14:textId="77777777" w:rsidR="00472726" w:rsidRDefault="00472726" w:rsidP="00472726">
      <w:pPr>
        <w:spacing w:after="0" w:line="240" w:lineRule="auto"/>
      </w:pPr>
      <w:r>
        <w:separator/>
      </w:r>
    </w:p>
  </w:footnote>
  <w:footnote w:type="continuationSeparator" w:id="0">
    <w:p w14:paraId="37CFADC6" w14:textId="77777777" w:rsidR="00472726" w:rsidRDefault="00472726" w:rsidP="00472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547"/>
    <w:multiLevelType w:val="hybridMultilevel"/>
    <w:tmpl w:val="CEAE994E"/>
    <w:lvl w:ilvl="0" w:tplc="381CED3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584A"/>
    <w:multiLevelType w:val="multilevel"/>
    <w:tmpl w:val="1E752E9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14453C75"/>
    <w:multiLevelType w:val="hybridMultilevel"/>
    <w:tmpl w:val="15B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0254A"/>
    <w:multiLevelType w:val="hybridMultilevel"/>
    <w:tmpl w:val="4EC0A494"/>
    <w:lvl w:ilvl="0" w:tplc="624C7914">
      <w:start w:val="1"/>
      <w:numFmt w:val="decimal"/>
      <w:lvlText w:val="%1."/>
      <w:lvlJc w:val="left"/>
      <w:pPr>
        <w:ind w:left="720" w:hanging="360"/>
      </w:pPr>
      <w:rPr>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24389E"/>
    <w:multiLevelType w:val="hybridMultilevel"/>
    <w:tmpl w:val="D16A684E"/>
    <w:lvl w:ilvl="0" w:tplc="4FB8A15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5158F"/>
    <w:multiLevelType w:val="hybridMultilevel"/>
    <w:tmpl w:val="2DA6BB52"/>
    <w:lvl w:ilvl="0" w:tplc="B6E8688C">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6" w15:restartNumberingAfterBreak="0">
    <w:nsid w:val="280C07FD"/>
    <w:multiLevelType w:val="hybridMultilevel"/>
    <w:tmpl w:val="8488C116"/>
    <w:lvl w:ilvl="0" w:tplc="F6DAD01C">
      <w:start w:val="1"/>
      <w:numFmt w:val="decimal"/>
      <w:lvlText w:val="%1."/>
      <w:lvlJc w:val="left"/>
      <w:pPr>
        <w:ind w:left="720" w:hanging="360"/>
      </w:pPr>
      <w:rPr>
        <w:b w:val="0"/>
        <w: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28103834"/>
    <w:multiLevelType w:val="hybridMultilevel"/>
    <w:tmpl w:val="C4581BDE"/>
    <w:lvl w:ilvl="0" w:tplc="78B08404">
      <w:start w:val="1"/>
      <w:numFmt w:val="decimal"/>
      <w:lvlText w:val="%1."/>
      <w:lvlJc w:val="left"/>
      <w:pPr>
        <w:ind w:left="360" w:hanging="360"/>
      </w:pPr>
      <w:rPr>
        <w:rFonts w:ascii="Times New Roman" w:hAnsi="Times New Roman" w:cs="Times New Roman" w:hint="default"/>
        <w:sz w:val="20"/>
        <w:szCs w:val="2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15:restartNumberingAfterBreak="0">
    <w:nsid w:val="2BCB34F1"/>
    <w:multiLevelType w:val="hybridMultilevel"/>
    <w:tmpl w:val="5B16D76A"/>
    <w:lvl w:ilvl="0" w:tplc="BAF2763A">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9" w15:restartNumberingAfterBreak="0">
    <w:nsid w:val="3525011A"/>
    <w:multiLevelType w:val="hybridMultilevel"/>
    <w:tmpl w:val="1284C98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 w15:restartNumberingAfterBreak="0">
    <w:nsid w:val="38571633"/>
    <w:multiLevelType w:val="hybridMultilevel"/>
    <w:tmpl w:val="D156843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27743"/>
    <w:multiLevelType w:val="hybridMultilevel"/>
    <w:tmpl w:val="1284C98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15:restartNumberingAfterBreak="0">
    <w:nsid w:val="5991468E"/>
    <w:multiLevelType w:val="multilevel"/>
    <w:tmpl w:val="E2D0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E529B"/>
    <w:multiLevelType w:val="hybridMultilevel"/>
    <w:tmpl w:val="8D04427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6BD05AE2"/>
    <w:multiLevelType w:val="hybridMultilevel"/>
    <w:tmpl w:val="BB926132"/>
    <w:lvl w:ilvl="0" w:tplc="0421000F">
      <w:start w:val="1"/>
      <w:numFmt w:val="decimal"/>
      <w:lvlText w:val="%1."/>
      <w:lvlJc w:val="left"/>
      <w:pPr>
        <w:ind w:left="0" w:hanging="360"/>
      </w:p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5" w15:restartNumberingAfterBreak="0">
    <w:nsid w:val="6FDE5983"/>
    <w:multiLevelType w:val="hybridMultilevel"/>
    <w:tmpl w:val="C47665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70F819AA"/>
    <w:multiLevelType w:val="hybridMultilevel"/>
    <w:tmpl w:val="75909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4646E"/>
    <w:multiLevelType w:val="hybridMultilevel"/>
    <w:tmpl w:val="331E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10B03"/>
    <w:multiLevelType w:val="hybridMultilevel"/>
    <w:tmpl w:val="C9C648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2"/>
  </w:num>
  <w:num w:numId="2">
    <w:abstractNumId w:val="2"/>
  </w:num>
  <w:num w:numId="3">
    <w:abstractNumId w:val="17"/>
  </w:num>
  <w:num w:numId="4">
    <w:abstractNumId w:val="10"/>
  </w:num>
  <w:num w:numId="5">
    <w:abstractNumId w:val="16"/>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4B"/>
    <w:rsid w:val="00013CFB"/>
    <w:rsid w:val="000665A0"/>
    <w:rsid w:val="00080685"/>
    <w:rsid w:val="000A63BB"/>
    <w:rsid w:val="000D73C8"/>
    <w:rsid w:val="00110363"/>
    <w:rsid w:val="00122387"/>
    <w:rsid w:val="001A3872"/>
    <w:rsid w:val="001B3D7D"/>
    <w:rsid w:val="001C60A9"/>
    <w:rsid w:val="001D38C5"/>
    <w:rsid w:val="001E3DEB"/>
    <w:rsid w:val="00204171"/>
    <w:rsid w:val="00220DF4"/>
    <w:rsid w:val="00223B40"/>
    <w:rsid w:val="002B048A"/>
    <w:rsid w:val="003146A6"/>
    <w:rsid w:val="00315002"/>
    <w:rsid w:val="003472F9"/>
    <w:rsid w:val="003712A0"/>
    <w:rsid w:val="00390E4E"/>
    <w:rsid w:val="003A4CD6"/>
    <w:rsid w:val="003C5009"/>
    <w:rsid w:val="003F7800"/>
    <w:rsid w:val="00472726"/>
    <w:rsid w:val="004B154B"/>
    <w:rsid w:val="004E0478"/>
    <w:rsid w:val="004E6BDD"/>
    <w:rsid w:val="0053456A"/>
    <w:rsid w:val="00543308"/>
    <w:rsid w:val="00573519"/>
    <w:rsid w:val="00583628"/>
    <w:rsid w:val="00584D6F"/>
    <w:rsid w:val="005B2333"/>
    <w:rsid w:val="005B2D60"/>
    <w:rsid w:val="005B2E2E"/>
    <w:rsid w:val="005C1367"/>
    <w:rsid w:val="005C29DF"/>
    <w:rsid w:val="0062236E"/>
    <w:rsid w:val="006419B5"/>
    <w:rsid w:val="00660BA1"/>
    <w:rsid w:val="00666B6C"/>
    <w:rsid w:val="00673E57"/>
    <w:rsid w:val="006740C4"/>
    <w:rsid w:val="00691CF7"/>
    <w:rsid w:val="00695913"/>
    <w:rsid w:val="006B16A8"/>
    <w:rsid w:val="006B7475"/>
    <w:rsid w:val="00720460"/>
    <w:rsid w:val="00771D8E"/>
    <w:rsid w:val="007838A7"/>
    <w:rsid w:val="007D13AB"/>
    <w:rsid w:val="007D2361"/>
    <w:rsid w:val="007D2899"/>
    <w:rsid w:val="007D658D"/>
    <w:rsid w:val="007E0357"/>
    <w:rsid w:val="007E496B"/>
    <w:rsid w:val="007E6F60"/>
    <w:rsid w:val="007E71DE"/>
    <w:rsid w:val="0080094B"/>
    <w:rsid w:val="00805286"/>
    <w:rsid w:val="00806D55"/>
    <w:rsid w:val="00806F2A"/>
    <w:rsid w:val="00812C02"/>
    <w:rsid w:val="00814FCC"/>
    <w:rsid w:val="0084643D"/>
    <w:rsid w:val="00855A63"/>
    <w:rsid w:val="00863B07"/>
    <w:rsid w:val="00865887"/>
    <w:rsid w:val="00881DB7"/>
    <w:rsid w:val="008A5DE1"/>
    <w:rsid w:val="008B250F"/>
    <w:rsid w:val="008D33CE"/>
    <w:rsid w:val="008E1E43"/>
    <w:rsid w:val="00920155"/>
    <w:rsid w:val="0093465E"/>
    <w:rsid w:val="0094689B"/>
    <w:rsid w:val="009509ED"/>
    <w:rsid w:val="00974EBD"/>
    <w:rsid w:val="0097535F"/>
    <w:rsid w:val="0097750A"/>
    <w:rsid w:val="009847B2"/>
    <w:rsid w:val="009A277B"/>
    <w:rsid w:val="009D1BDA"/>
    <w:rsid w:val="009D4E6C"/>
    <w:rsid w:val="009E59A8"/>
    <w:rsid w:val="009F0CF7"/>
    <w:rsid w:val="00A01C9D"/>
    <w:rsid w:val="00A10E1C"/>
    <w:rsid w:val="00A17BFD"/>
    <w:rsid w:val="00A24363"/>
    <w:rsid w:val="00A3294A"/>
    <w:rsid w:val="00A35A9B"/>
    <w:rsid w:val="00A757E4"/>
    <w:rsid w:val="00AC1480"/>
    <w:rsid w:val="00AC4BB3"/>
    <w:rsid w:val="00AC7170"/>
    <w:rsid w:val="00AD0FD6"/>
    <w:rsid w:val="00AD129C"/>
    <w:rsid w:val="00B03D9E"/>
    <w:rsid w:val="00B1278C"/>
    <w:rsid w:val="00B32AC2"/>
    <w:rsid w:val="00B34916"/>
    <w:rsid w:val="00B47EED"/>
    <w:rsid w:val="00B516B3"/>
    <w:rsid w:val="00B7684C"/>
    <w:rsid w:val="00B85EF1"/>
    <w:rsid w:val="00B9047E"/>
    <w:rsid w:val="00B935B8"/>
    <w:rsid w:val="00C0055A"/>
    <w:rsid w:val="00C157EA"/>
    <w:rsid w:val="00C41AAD"/>
    <w:rsid w:val="00C44B7A"/>
    <w:rsid w:val="00C474A8"/>
    <w:rsid w:val="00CB67BF"/>
    <w:rsid w:val="00CE1377"/>
    <w:rsid w:val="00CE7725"/>
    <w:rsid w:val="00D279AE"/>
    <w:rsid w:val="00D461FD"/>
    <w:rsid w:val="00D5236C"/>
    <w:rsid w:val="00D66DB0"/>
    <w:rsid w:val="00D72AB8"/>
    <w:rsid w:val="00D72FD8"/>
    <w:rsid w:val="00D77B77"/>
    <w:rsid w:val="00DC2766"/>
    <w:rsid w:val="00DC72DE"/>
    <w:rsid w:val="00DD19A8"/>
    <w:rsid w:val="00DF1E65"/>
    <w:rsid w:val="00E04FDE"/>
    <w:rsid w:val="00E24420"/>
    <w:rsid w:val="00E8701D"/>
    <w:rsid w:val="00E943E8"/>
    <w:rsid w:val="00E94E5C"/>
    <w:rsid w:val="00EA628B"/>
    <w:rsid w:val="00EE052E"/>
    <w:rsid w:val="00EE171E"/>
    <w:rsid w:val="00EF0707"/>
    <w:rsid w:val="00F2127B"/>
    <w:rsid w:val="00F22CA4"/>
    <w:rsid w:val="00F33959"/>
    <w:rsid w:val="00F40B77"/>
    <w:rsid w:val="00F40FB7"/>
    <w:rsid w:val="00F71F97"/>
    <w:rsid w:val="00F7257F"/>
    <w:rsid w:val="00F8187F"/>
    <w:rsid w:val="00F83CA9"/>
    <w:rsid w:val="00FA490C"/>
    <w:rsid w:val="00FB3795"/>
    <w:rsid w:val="00FD3575"/>
    <w:rsid w:val="00FE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08E5"/>
  <w15:docId w15:val="{2F4740B1-CE11-4D95-88A3-C11B4BDA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4FDE"/>
    <w:pPr>
      <w:keepNext/>
      <w:keepLines/>
      <w:spacing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E04FDE"/>
    <w:pPr>
      <w:keepNext/>
      <w:keepLines/>
      <w:spacing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0055A"/>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DE"/>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E04FDE"/>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0055A"/>
    <w:rPr>
      <w:rFonts w:asciiTheme="majorHAnsi" w:eastAsiaTheme="majorEastAsia" w:hAnsiTheme="majorHAnsi" w:cstheme="majorBidi"/>
      <w:b/>
      <w:bCs/>
    </w:rPr>
  </w:style>
  <w:style w:type="paragraph" w:styleId="NormalWeb">
    <w:name w:val="Normal (Web)"/>
    <w:basedOn w:val="Normal"/>
    <w:uiPriority w:val="99"/>
    <w:unhideWhenUsed/>
    <w:rsid w:val="004B1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154B"/>
    <w:rPr>
      <w:b/>
      <w:bCs/>
    </w:rPr>
  </w:style>
  <w:style w:type="character" w:customStyle="1" w:styleId="apple-converted-space">
    <w:name w:val="apple-converted-space"/>
    <w:basedOn w:val="DefaultParagraphFont"/>
    <w:rsid w:val="004B154B"/>
  </w:style>
  <w:style w:type="character" w:styleId="Emphasis">
    <w:name w:val="Emphasis"/>
    <w:basedOn w:val="DefaultParagraphFont"/>
    <w:uiPriority w:val="20"/>
    <w:qFormat/>
    <w:rsid w:val="004B154B"/>
    <w:rPr>
      <w:i/>
      <w:iCs/>
    </w:rPr>
  </w:style>
  <w:style w:type="paragraph" w:styleId="ListParagraph">
    <w:name w:val="List Paragraph"/>
    <w:basedOn w:val="Normal"/>
    <w:uiPriority w:val="34"/>
    <w:qFormat/>
    <w:rsid w:val="00F2127B"/>
    <w:pPr>
      <w:ind w:left="720"/>
      <w:contextualSpacing/>
    </w:pPr>
  </w:style>
  <w:style w:type="paragraph" w:styleId="Caption">
    <w:name w:val="caption"/>
    <w:basedOn w:val="Normal"/>
    <w:next w:val="Normal"/>
    <w:unhideWhenUsed/>
    <w:qFormat/>
    <w:rsid w:val="009847B2"/>
    <w:pPr>
      <w:spacing w:after="80" w:line="240" w:lineRule="auto"/>
      <w:jc w:val="center"/>
    </w:pPr>
    <w:rPr>
      <w:rFonts w:ascii="Times New Roman" w:eastAsia="Times New Roman" w:hAnsi="Times New Roman" w:cs="Miriam"/>
      <w:b/>
      <w:bCs/>
      <w:sz w:val="18"/>
      <w:szCs w:val="18"/>
      <w:lang w:eastAsia="en-AU"/>
    </w:rPr>
  </w:style>
  <w:style w:type="paragraph" w:styleId="BodyTextIndent">
    <w:name w:val="Body Text Indent"/>
    <w:basedOn w:val="Normal"/>
    <w:link w:val="BodyTextIndentChar"/>
    <w:unhideWhenUsed/>
    <w:rsid w:val="009847B2"/>
    <w:pPr>
      <w:spacing w:after="0" w:line="240" w:lineRule="auto"/>
      <w:ind w:firstLine="360"/>
      <w:jc w:val="both"/>
    </w:pPr>
    <w:rPr>
      <w:rFonts w:ascii="Times New Roman" w:eastAsia="Times New Roman" w:hAnsi="Times New Roman" w:cs="Times New Roman"/>
      <w:sz w:val="18"/>
      <w:szCs w:val="20"/>
    </w:rPr>
  </w:style>
  <w:style w:type="character" w:customStyle="1" w:styleId="BodyTextIndentChar">
    <w:name w:val="Body Text Indent Char"/>
    <w:basedOn w:val="DefaultParagraphFont"/>
    <w:link w:val="BodyTextIndent"/>
    <w:rsid w:val="009847B2"/>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98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B2"/>
    <w:rPr>
      <w:rFonts w:ascii="Tahoma" w:hAnsi="Tahoma" w:cs="Tahoma"/>
      <w:sz w:val="16"/>
      <w:szCs w:val="16"/>
    </w:rPr>
  </w:style>
  <w:style w:type="character" w:styleId="Hyperlink">
    <w:name w:val="Hyperlink"/>
    <w:basedOn w:val="DefaultParagraphFont"/>
    <w:uiPriority w:val="99"/>
    <w:unhideWhenUsed/>
    <w:rsid w:val="00FE62E8"/>
    <w:rPr>
      <w:color w:val="0000FF" w:themeColor="hyperlink"/>
      <w:u w:val="single"/>
    </w:rPr>
  </w:style>
  <w:style w:type="paragraph" w:customStyle="1" w:styleId="Paper-Title">
    <w:name w:val="Paper-Title"/>
    <w:basedOn w:val="Normal"/>
    <w:rsid w:val="00FE62E8"/>
    <w:pPr>
      <w:spacing w:after="120" w:line="240" w:lineRule="auto"/>
      <w:jc w:val="center"/>
    </w:pPr>
    <w:rPr>
      <w:rFonts w:ascii="Helvetica" w:eastAsia="Times New Roman" w:hAnsi="Helvetica" w:cs="Angsana New"/>
      <w:b/>
      <w:sz w:val="36"/>
      <w:szCs w:val="20"/>
    </w:rPr>
  </w:style>
  <w:style w:type="paragraph" w:customStyle="1" w:styleId="E-Mail">
    <w:name w:val="E-Mail"/>
    <w:basedOn w:val="Normal"/>
    <w:rsid w:val="00FE62E8"/>
    <w:pPr>
      <w:spacing w:after="60" w:line="240" w:lineRule="auto"/>
      <w:jc w:val="center"/>
    </w:pPr>
    <w:rPr>
      <w:rFonts w:ascii="Helvetica" w:eastAsia="Times New Roman" w:hAnsi="Helvetica" w:cs="Angsana New"/>
      <w:sz w:val="24"/>
      <w:szCs w:val="20"/>
    </w:rPr>
  </w:style>
  <w:style w:type="character" w:styleId="CommentReference">
    <w:name w:val="annotation reference"/>
    <w:basedOn w:val="DefaultParagraphFont"/>
    <w:uiPriority w:val="99"/>
    <w:semiHidden/>
    <w:unhideWhenUsed/>
    <w:rsid w:val="0097750A"/>
    <w:rPr>
      <w:sz w:val="16"/>
      <w:szCs w:val="16"/>
    </w:rPr>
  </w:style>
  <w:style w:type="paragraph" w:styleId="CommentText">
    <w:name w:val="annotation text"/>
    <w:basedOn w:val="Normal"/>
    <w:link w:val="CommentTextChar"/>
    <w:uiPriority w:val="99"/>
    <w:semiHidden/>
    <w:unhideWhenUsed/>
    <w:rsid w:val="0097750A"/>
    <w:pPr>
      <w:spacing w:line="240" w:lineRule="auto"/>
    </w:pPr>
    <w:rPr>
      <w:sz w:val="20"/>
      <w:szCs w:val="20"/>
    </w:rPr>
  </w:style>
  <w:style w:type="character" w:customStyle="1" w:styleId="CommentTextChar">
    <w:name w:val="Comment Text Char"/>
    <w:basedOn w:val="DefaultParagraphFont"/>
    <w:link w:val="CommentText"/>
    <w:uiPriority w:val="99"/>
    <w:semiHidden/>
    <w:rsid w:val="0097750A"/>
    <w:rPr>
      <w:sz w:val="20"/>
      <w:szCs w:val="20"/>
    </w:rPr>
  </w:style>
  <w:style w:type="paragraph" w:styleId="CommentSubject">
    <w:name w:val="annotation subject"/>
    <w:basedOn w:val="CommentText"/>
    <w:next w:val="CommentText"/>
    <w:link w:val="CommentSubjectChar"/>
    <w:uiPriority w:val="99"/>
    <w:semiHidden/>
    <w:unhideWhenUsed/>
    <w:rsid w:val="0097750A"/>
    <w:rPr>
      <w:b/>
      <w:bCs/>
    </w:rPr>
  </w:style>
  <w:style w:type="character" w:customStyle="1" w:styleId="CommentSubjectChar">
    <w:name w:val="Comment Subject Char"/>
    <w:basedOn w:val="CommentTextChar"/>
    <w:link w:val="CommentSubject"/>
    <w:uiPriority w:val="99"/>
    <w:semiHidden/>
    <w:rsid w:val="0097750A"/>
    <w:rPr>
      <w:b/>
      <w:bCs/>
      <w:sz w:val="20"/>
      <w:szCs w:val="20"/>
    </w:rPr>
  </w:style>
  <w:style w:type="paragraph" w:customStyle="1" w:styleId="p0">
    <w:name w:val="p0"/>
    <w:basedOn w:val="Normal"/>
    <w:rsid w:val="000D73C8"/>
    <w:pPr>
      <w:spacing w:line="271" w:lineRule="auto"/>
      <w:jc w:val="both"/>
    </w:pPr>
    <w:rPr>
      <w:rFonts w:ascii="Calibri" w:eastAsia="Times New Roman" w:hAnsi="Calibri" w:cs="Calibri"/>
      <w:sz w:val="24"/>
    </w:rPr>
  </w:style>
  <w:style w:type="table" w:styleId="TableGrid">
    <w:name w:val="Table Grid"/>
    <w:basedOn w:val="TableNormal"/>
    <w:uiPriority w:val="39"/>
    <w:rsid w:val="00F83CA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75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7535F"/>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472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726"/>
  </w:style>
  <w:style w:type="paragraph" w:styleId="Footer">
    <w:name w:val="footer"/>
    <w:basedOn w:val="Normal"/>
    <w:link w:val="FooterChar"/>
    <w:uiPriority w:val="99"/>
    <w:unhideWhenUsed/>
    <w:rsid w:val="00472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030">
      <w:bodyDiv w:val="1"/>
      <w:marLeft w:val="0"/>
      <w:marRight w:val="0"/>
      <w:marTop w:val="0"/>
      <w:marBottom w:val="0"/>
      <w:divBdr>
        <w:top w:val="none" w:sz="0" w:space="0" w:color="auto"/>
        <w:left w:val="none" w:sz="0" w:space="0" w:color="auto"/>
        <w:bottom w:val="none" w:sz="0" w:space="0" w:color="auto"/>
        <w:right w:val="none" w:sz="0" w:space="0" w:color="auto"/>
      </w:divBdr>
    </w:div>
    <w:div w:id="21250364">
      <w:bodyDiv w:val="1"/>
      <w:marLeft w:val="0"/>
      <w:marRight w:val="0"/>
      <w:marTop w:val="0"/>
      <w:marBottom w:val="0"/>
      <w:divBdr>
        <w:top w:val="none" w:sz="0" w:space="0" w:color="auto"/>
        <w:left w:val="none" w:sz="0" w:space="0" w:color="auto"/>
        <w:bottom w:val="none" w:sz="0" w:space="0" w:color="auto"/>
        <w:right w:val="none" w:sz="0" w:space="0" w:color="auto"/>
      </w:divBdr>
    </w:div>
    <w:div w:id="28381453">
      <w:bodyDiv w:val="1"/>
      <w:marLeft w:val="0"/>
      <w:marRight w:val="0"/>
      <w:marTop w:val="0"/>
      <w:marBottom w:val="0"/>
      <w:divBdr>
        <w:top w:val="none" w:sz="0" w:space="0" w:color="auto"/>
        <w:left w:val="none" w:sz="0" w:space="0" w:color="auto"/>
        <w:bottom w:val="none" w:sz="0" w:space="0" w:color="auto"/>
        <w:right w:val="none" w:sz="0" w:space="0" w:color="auto"/>
      </w:divBdr>
    </w:div>
    <w:div w:id="31148605">
      <w:bodyDiv w:val="1"/>
      <w:marLeft w:val="0"/>
      <w:marRight w:val="0"/>
      <w:marTop w:val="0"/>
      <w:marBottom w:val="0"/>
      <w:divBdr>
        <w:top w:val="none" w:sz="0" w:space="0" w:color="auto"/>
        <w:left w:val="none" w:sz="0" w:space="0" w:color="auto"/>
        <w:bottom w:val="none" w:sz="0" w:space="0" w:color="auto"/>
        <w:right w:val="none" w:sz="0" w:space="0" w:color="auto"/>
      </w:divBdr>
    </w:div>
    <w:div w:id="80880567">
      <w:bodyDiv w:val="1"/>
      <w:marLeft w:val="0"/>
      <w:marRight w:val="0"/>
      <w:marTop w:val="0"/>
      <w:marBottom w:val="0"/>
      <w:divBdr>
        <w:top w:val="none" w:sz="0" w:space="0" w:color="auto"/>
        <w:left w:val="none" w:sz="0" w:space="0" w:color="auto"/>
        <w:bottom w:val="none" w:sz="0" w:space="0" w:color="auto"/>
        <w:right w:val="none" w:sz="0" w:space="0" w:color="auto"/>
      </w:divBdr>
    </w:div>
    <w:div w:id="103303543">
      <w:bodyDiv w:val="1"/>
      <w:marLeft w:val="0"/>
      <w:marRight w:val="0"/>
      <w:marTop w:val="0"/>
      <w:marBottom w:val="0"/>
      <w:divBdr>
        <w:top w:val="none" w:sz="0" w:space="0" w:color="auto"/>
        <w:left w:val="none" w:sz="0" w:space="0" w:color="auto"/>
        <w:bottom w:val="none" w:sz="0" w:space="0" w:color="auto"/>
        <w:right w:val="none" w:sz="0" w:space="0" w:color="auto"/>
      </w:divBdr>
    </w:div>
    <w:div w:id="178860187">
      <w:bodyDiv w:val="1"/>
      <w:marLeft w:val="0"/>
      <w:marRight w:val="0"/>
      <w:marTop w:val="0"/>
      <w:marBottom w:val="0"/>
      <w:divBdr>
        <w:top w:val="none" w:sz="0" w:space="0" w:color="auto"/>
        <w:left w:val="none" w:sz="0" w:space="0" w:color="auto"/>
        <w:bottom w:val="none" w:sz="0" w:space="0" w:color="auto"/>
        <w:right w:val="none" w:sz="0" w:space="0" w:color="auto"/>
      </w:divBdr>
    </w:div>
    <w:div w:id="267931571">
      <w:bodyDiv w:val="1"/>
      <w:marLeft w:val="0"/>
      <w:marRight w:val="0"/>
      <w:marTop w:val="0"/>
      <w:marBottom w:val="0"/>
      <w:divBdr>
        <w:top w:val="none" w:sz="0" w:space="0" w:color="auto"/>
        <w:left w:val="none" w:sz="0" w:space="0" w:color="auto"/>
        <w:bottom w:val="none" w:sz="0" w:space="0" w:color="auto"/>
        <w:right w:val="none" w:sz="0" w:space="0" w:color="auto"/>
      </w:divBdr>
    </w:div>
    <w:div w:id="284626395">
      <w:bodyDiv w:val="1"/>
      <w:marLeft w:val="0"/>
      <w:marRight w:val="0"/>
      <w:marTop w:val="0"/>
      <w:marBottom w:val="0"/>
      <w:divBdr>
        <w:top w:val="none" w:sz="0" w:space="0" w:color="auto"/>
        <w:left w:val="none" w:sz="0" w:space="0" w:color="auto"/>
        <w:bottom w:val="none" w:sz="0" w:space="0" w:color="auto"/>
        <w:right w:val="none" w:sz="0" w:space="0" w:color="auto"/>
      </w:divBdr>
    </w:div>
    <w:div w:id="288707068">
      <w:bodyDiv w:val="1"/>
      <w:marLeft w:val="0"/>
      <w:marRight w:val="0"/>
      <w:marTop w:val="0"/>
      <w:marBottom w:val="0"/>
      <w:divBdr>
        <w:top w:val="none" w:sz="0" w:space="0" w:color="auto"/>
        <w:left w:val="none" w:sz="0" w:space="0" w:color="auto"/>
        <w:bottom w:val="none" w:sz="0" w:space="0" w:color="auto"/>
        <w:right w:val="none" w:sz="0" w:space="0" w:color="auto"/>
      </w:divBdr>
    </w:div>
    <w:div w:id="322439447">
      <w:bodyDiv w:val="1"/>
      <w:marLeft w:val="0"/>
      <w:marRight w:val="0"/>
      <w:marTop w:val="0"/>
      <w:marBottom w:val="0"/>
      <w:divBdr>
        <w:top w:val="none" w:sz="0" w:space="0" w:color="auto"/>
        <w:left w:val="none" w:sz="0" w:space="0" w:color="auto"/>
        <w:bottom w:val="none" w:sz="0" w:space="0" w:color="auto"/>
        <w:right w:val="none" w:sz="0" w:space="0" w:color="auto"/>
      </w:divBdr>
    </w:div>
    <w:div w:id="365066208">
      <w:bodyDiv w:val="1"/>
      <w:marLeft w:val="0"/>
      <w:marRight w:val="0"/>
      <w:marTop w:val="0"/>
      <w:marBottom w:val="0"/>
      <w:divBdr>
        <w:top w:val="none" w:sz="0" w:space="0" w:color="auto"/>
        <w:left w:val="none" w:sz="0" w:space="0" w:color="auto"/>
        <w:bottom w:val="none" w:sz="0" w:space="0" w:color="auto"/>
        <w:right w:val="none" w:sz="0" w:space="0" w:color="auto"/>
      </w:divBdr>
    </w:div>
    <w:div w:id="379285407">
      <w:bodyDiv w:val="1"/>
      <w:marLeft w:val="0"/>
      <w:marRight w:val="0"/>
      <w:marTop w:val="0"/>
      <w:marBottom w:val="0"/>
      <w:divBdr>
        <w:top w:val="none" w:sz="0" w:space="0" w:color="auto"/>
        <w:left w:val="none" w:sz="0" w:space="0" w:color="auto"/>
        <w:bottom w:val="none" w:sz="0" w:space="0" w:color="auto"/>
        <w:right w:val="none" w:sz="0" w:space="0" w:color="auto"/>
      </w:divBdr>
    </w:div>
    <w:div w:id="430659842">
      <w:bodyDiv w:val="1"/>
      <w:marLeft w:val="0"/>
      <w:marRight w:val="0"/>
      <w:marTop w:val="0"/>
      <w:marBottom w:val="0"/>
      <w:divBdr>
        <w:top w:val="none" w:sz="0" w:space="0" w:color="auto"/>
        <w:left w:val="none" w:sz="0" w:space="0" w:color="auto"/>
        <w:bottom w:val="none" w:sz="0" w:space="0" w:color="auto"/>
        <w:right w:val="none" w:sz="0" w:space="0" w:color="auto"/>
      </w:divBdr>
    </w:div>
    <w:div w:id="436487480">
      <w:bodyDiv w:val="1"/>
      <w:marLeft w:val="0"/>
      <w:marRight w:val="0"/>
      <w:marTop w:val="0"/>
      <w:marBottom w:val="0"/>
      <w:divBdr>
        <w:top w:val="none" w:sz="0" w:space="0" w:color="auto"/>
        <w:left w:val="none" w:sz="0" w:space="0" w:color="auto"/>
        <w:bottom w:val="none" w:sz="0" w:space="0" w:color="auto"/>
        <w:right w:val="none" w:sz="0" w:space="0" w:color="auto"/>
      </w:divBdr>
    </w:div>
    <w:div w:id="462356865">
      <w:bodyDiv w:val="1"/>
      <w:marLeft w:val="0"/>
      <w:marRight w:val="0"/>
      <w:marTop w:val="0"/>
      <w:marBottom w:val="0"/>
      <w:divBdr>
        <w:top w:val="none" w:sz="0" w:space="0" w:color="auto"/>
        <w:left w:val="none" w:sz="0" w:space="0" w:color="auto"/>
        <w:bottom w:val="none" w:sz="0" w:space="0" w:color="auto"/>
        <w:right w:val="none" w:sz="0" w:space="0" w:color="auto"/>
      </w:divBdr>
    </w:div>
    <w:div w:id="475341510">
      <w:bodyDiv w:val="1"/>
      <w:marLeft w:val="0"/>
      <w:marRight w:val="0"/>
      <w:marTop w:val="0"/>
      <w:marBottom w:val="0"/>
      <w:divBdr>
        <w:top w:val="none" w:sz="0" w:space="0" w:color="auto"/>
        <w:left w:val="none" w:sz="0" w:space="0" w:color="auto"/>
        <w:bottom w:val="none" w:sz="0" w:space="0" w:color="auto"/>
        <w:right w:val="none" w:sz="0" w:space="0" w:color="auto"/>
      </w:divBdr>
    </w:div>
    <w:div w:id="550263532">
      <w:bodyDiv w:val="1"/>
      <w:marLeft w:val="0"/>
      <w:marRight w:val="0"/>
      <w:marTop w:val="0"/>
      <w:marBottom w:val="0"/>
      <w:divBdr>
        <w:top w:val="none" w:sz="0" w:space="0" w:color="auto"/>
        <w:left w:val="none" w:sz="0" w:space="0" w:color="auto"/>
        <w:bottom w:val="none" w:sz="0" w:space="0" w:color="auto"/>
        <w:right w:val="none" w:sz="0" w:space="0" w:color="auto"/>
      </w:divBdr>
    </w:div>
    <w:div w:id="552471779">
      <w:bodyDiv w:val="1"/>
      <w:marLeft w:val="0"/>
      <w:marRight w:val="0"/>
      <w:marTop w:val="0"/>
      <w:marBottom w:val="0"/>
      <w:divBdr>
        <w:top w:val="none" w:sz="0" w:space="0" w:color="auto"/>
        <w:left w:val="none" w:sz="0" w:space="0" w:color="auto"/>
        <w:bottom w:val="none" w:sz="0" w:space="0" w:color="auto"/>
        <w:right w:val="none" w:sz="0" w:space="0" w:color="auto"/>
      </w:divBdr>
    </w:div>
    <w:div w:id="635259147">
      <w:bodyDiv w:val="1"/>
      <w:marLeft w:val="0"/>
      <w:marRight w:val="0"/>
      <w:marTop w:val="0"/>
      <w:marBottom w:val="0"/>
      <w:divBdr>
        <w:top w:val="none" w:sz="0" w:space="0" w:color="auto"/>
        <w:left w:val="none" w:sz="0" w:space="0" w:color="auto"/>
        <w:bottom w:val="none" w:sz="0" w:space="0" w:color="auto"/>
        <w:right w:val="none" w:sz="0" w:space="0" w:color="auto"/>
      </w:divBdr>
    </w:div>
    <w:div w:id="667093941">
      <w:bodyDiv w:val="1"/>
      <w:marLeft w:val="0"/>
      <w:marRight w:val="0"/>
      <w:marTop w:val="0"/>
      <w:marBottom w:val="0"/>
      <w:divBdr>
        <w:top w:val="none" w:sz="0" w:space="0" w:color="auto"/>
        <w:left w:val="none" w:sz="0" w:space="0" w:color="auto"/>
        <w:bottom w:val="none" w:sz="0" w:space="0" w:color="auto"/>
        <w:right w:val="none" w:sz="0" w:space="0" w:color="auto"/>
      </w:divBdr>
    </w:div>
    <w:div w:id="671294555">
      <w:bodyDiv w:val="1"/>
      <w:marLeft w:val="0"/>
      <w:marRight w:val="0"/>
      <w:marTop w:val="0"/>
      <w:marBottom w:val="0"/>
      <w:divBdr>
        <w:top w:val="none" w:sz="0" w:space="0" w:color="auto"/>
        <w:left w:val="none" w:sz="0" w:space="0" w:color="auto"/>
        <w:bottom w:val="none" w:sz="0" w:space="0" w:color="auto"/>
        <w:right w:val="none" w:sz="0" w:space="0" w:color="auto"/>
      </w:divBdr>
    </w:div>
    <w:div w:id="804274940">
      <w:bodyDiv w:val="1"/>
      <w:marLeft w:val="0"/>
      <w:marRight w:val="0"/>
      <w:marTop w:val="0"/>
      <w:marBottom w:val="0"/>
      <w:divBdr>
        <w:top w:val="none" w:sz="0" w:space="0" w:color="auto"/>
        <w:left w:val="none" w:sz="0" w:space="0" w:color="auto"/>
        <w:bottom w:val="none" w:sz="0" w:space="0" w:color="auto"/>
        <w:right w:val="none" w:sz="0" w:space="0" w:color="auto"/>
      </w:divBdr>
    </w:div>
    <w:div w:id="847332139">
      <w:bodyDiv w:val="1"/>
      <w:marLeft w:val="0"/>
      <w:marRight w:val="0"/>
      <w:marTop w:val="0"/>
      <w:marBottom w:val="0"/>
      <w:divBdr>
        <w:top w:val="none" w:sz="0" w:space="0" w:color="auto"/>
        <w:left w:val="none" w:sz="0" w:space="0" w:color="auto"/>
        <w:bottom w:val="none" w:sz="0" w:space="0" w:color="auto"/>
        <w:right w:val="none" w:sz="0" w:space="0" w:color="auto"/>
      </w:divBdr>
    </w:div>
    <w:div w:id="899630565">
      <w:bodyDiv w:val="1"/>
      <w:marLeft w:val="0"/>
      <w:marRight w:val="0"/>
      <w:marTop w:val="0"/>
      <w:marBottom w:val="0"/>
      <w:divBdr>
        <w:top w:val="none" w:sz="0" w:space="0" w:color="auto"/>
        <w:left w:val="none" w:sz="0" w:space="0" w:color="auto"/>
        <w:bottom w:val="none" w:sz="0" w:space="0" w:color="auto"/>
        <w:right w:val="none" w:sz="0" w:space="0" w:color="auto"/>
      </w:divBdr>
    </w:div>
    <w:div w:id="939726105">
      <w:bodyDiv w:val="1"/>
      <w:marLeft w:val="0"/>
      <w:marRight w:val="0"/>
      <w:marTop w:val="0"/>
      <w:marBottom w:val="0"/>
      <w:divBdr>
        <w:top w:val="none" w:sz="0" w:space="0" w:color="auto"/>
        <w:left w:val="none" w:sz="0" w:space="0" w:color="auto"/>
        <w:bottom w:val="none" w:sz="0" w:space="0" w:color="auto"/>
        <w:right w:val="none" w:sz="0" w:space="0" w:color="auto"/>
      </w:divBdr>
    </w:div>
    <w:div w:id="940842375">
      <w:bodyDiv w:val="1"/>
      <w:marLeft w:val="0"/>
      <w:marRight w:val="0"/>
      <w:marTop w:val="0"/>
      <w:marBottom w:val="0"/>
      <w:divBdr>
        <w:top w:val="none" w:sz="0" w:space="0" w:color="auto"/>
        <w:left w:val="none" w:sz="0" w:space="0" w:color="auto"/>
        <w:bottom w:val="none" w:sz="0" w:space="0" w:color="auto"/>
        <w:right w:val="none" w:sz="0" w:space="0" w:color="auto"/>
      </w:divBdr>
    </w:div>
    <w:div w:id="1093940622">
      <w:bodyDiv w:val="1"/>
      <w:marLeft w:val="0"/>
      <w:marRight w:val="0"/>
      <w:marTop w:val="0"/>
      <w:marBottom w:val="0"/>
      <w:divBdr>
        <w:top w:val="none" w:sz="0" w:space="0" w:color="auto"/>
        <w:left w:val="none" w:sz="0" w:space="0" w:color="auto"/>
        <w:bottom w:val="none" w:sz="0" w:space="0" w:color="auto"/>
        <w:right w:val="none" w:sz="0" w:space="0" w:color="auto"/>
      </w:divBdr>
    </w:div>
    <w:div w:id="1129470398">
      <w:bodyDiv w:val="1"/>
      <w:marLeft w:val="0"/>
      <w:marRight w:val="0"/>
      <w:marTop w:val="0"/>
      <w:marBottom w:val="0"/>
      <w:divBdr>
        <w:top w:val="none" w:sz="0" w:space="0" w:color="auto"/>
        <w:left w:val="none" w:sz="0" w:space="0" w:color="auto"/>
        <w:bottom w:val="none" w:sz="0" w:space="0" w:color="auto"/>
        <w:right w:val="none" w:sz="0" w:space="0" w:color="auto"/>
      </w:divBdr>
    </w:div>
    <w:div w:id="1132358441">
      <w:bodyDiv w:val="1"/>
      <w:marLeft w:val="0"/>
      <w:marRight w:val="0"/>
      <w:marTop w:val="0"/>
      <w:marBottom w:val="0"/>
      <w:divBdr>
        <w:top w:val="none" w:sz="0" w:space="0" w:color="auto"/>
        <w:left w:val="none" w:sz="0" w:space="0" w:color="auto"/>
        <w:bottom w:val="none" w:sz="0" w:space="0" w:color="auto"/>
        <w:right w:val="none" w:sz="0" w:space="0" w:color="auto"/>
      </w:divBdr>
    </w:div>
    <w:div w:id="1169490090">
      <w:bodyDiv w:val="1"/>
      <w:marLeft w:val="0"/>
      <w:marRight w:val="0"/>
      <w:marTop w:val="0"/>
      <w:marBottom w:val="0"/>
      <w:divBdr>
        <w:top w:val="none" w:sz="0" w:space="0" w:color="auto"/>
        <w:left w:val="none" w:sz="0" w:space="0" w:color="auto"/>
        <w:bottom w:val="none" w:sz="0" w:space="0" w:color="auto"/>
        <w:right w:val="none" w:sz="0" w:space="0" w:color="auto"/>
      </w:divBdr>
    </w:div>
    <w:div w:id="1191727916">
      <w:bodyDiv w:val="1"/>
      <w:marLeft w:val="0"/>
      <w:marRight w:val="0"/>
      <w:marTop w:val="0"/>
      <w:marBottom w:val="0"/>
      <w:divBdr>
        <w:top w:val="none" w:sz="0" w:space="0" w:color="auto"/>
        <w:left w:val="none" w:sz="0" w:space="0" w:color="auto"/>
        <w:bottom w:val="none" w:sz="0" w:space="0" w:color="auto"/>
        <w:right w:val="none" w:sz="0" w:space="0" w:color="auto"/>
      </w:divBdr>
    </w:div>
    <w:div w:id="1211573354">
      <w:bodyDiv w:val="1"/>
      <w:marLeft w:val="0"/>
      <w:marRight w:val="0"/>
      <w:marTop w:val="0"/>
      <w:marBottom w:val="0"/>
      <w:divBdr>
        <w:top w:val="none" w:sz="0" w:space="0" w:color="auto"/>
        <w:left w:val="none" w:sz="0" w:space="0" w:color="auto"/>
        <w:bottom w:val="none" w:sz="0" w:space="0" w:color="auto"/>
        <w:right w:val="none" w:sz="0" w:space="0" w:color="auto"/>
      </w:divBdr>
    </w:div>
    <w:div w:id="1247153850">
      <w:bodyDiv w:val="1"/>
      <w:marLeft w:val="0"/>
      <w:marRight w:val="0"/>
      <w:marTop w:val="0"/>
      <w:marBottom w:val="0"/>
      <w:divBdr>
        <w:top w:val="none" w:sz="0" w:space="0" w:color="auto"/>
        <w:left w:val="none" w:sz="0" w:space="0" w:color="auto"/>
        <w:bottom w:val="none" w:sz="0" w:space="0" w:color="auto"/>
        <w:right w:val="none" w:sz="0" w:space="0" w:color="auto"/>
      </w:divBdr>
    </w:div>
    <w:div w:id="1257907183">
      <w:bodyDiv w:val="1"/>
      <w:marLeft w:val="0"/>
      <w:marRight w:val="0"/>
      <w:marTop w:val="0"/>
      <w:marBottom w:val="0"/>
      <w:divBdr>
        <w:top w:val="none" w:sz="0" w:space="0" w:color="auto"/>
        <w:left w:val="none" w:sz="0" w:space="0" w:color="auto"/>
        <w:bottom w:val="none" w:sz="0" w:space="0" w:color="auto"/>
        <w:right w:val="none" w:sz="0" w:space="0" w:color="auto"/>
      </w:divBdr>
    </w:div>
    <w:div w:id="1291790902">
      <w:bodyDiv w:val="1"/>
      <w:marLeft w:val="0"/>
      <w:marRight w:val="0"/>
      <w:marTop w:val="0"/>
      <w:marBottom w:val="0"/>
      <w:divBdr>
        <w:top w:val="none" w:sz="0" w:space="0" w:color="auto"/>
        <w:left w:val="none" w:sz="0" w:space="0" w:color="auto"/>
        <w:bottom w:val="none" w:sz="0" w:space="0" w:color="auto"/>
        <w:right w:val="none" w:sz="0" w:space="0" w:color="auto"/>
      </w:divBdr>
    </w:div>
    <w:div w:id="1337271145">
      <w:bodyDiv w:val="1"/>
      <w:marLeft w:val="0"/>
      <w:marRight w:val="0"/>
      <w:marTop w:val="0"/>
      <w:marBottom w:val="0"/>
      <w:divBdr>
        <w:top w:val="none" w:sz="0" w:space="0" w:color="auto"/>
        <w:left w:val="none" w:sz="0" w:space="0" w:color="auto"/>
        <w:bottom w:val="none" w:sz="0" w:space="0" w:color="auto"/>
        <w:right w:val="none" w:sz="0" w:space="0" w:color="auto"/>
      </w:divBdr>
    </w:div>
    <w:div w:id="1381589329">
      <w:bodyDiv w:val="1"/>
      <w:marLeft w:val="0"/>
      <w:marRight w:val="0"/>
      <w:marTop w:val="0"/>
      <w:marBottom w:val="0"/>
      <w:divBdr>
        <w:top w:val="none" w:sz="0" w:space="0" w:color="auto"/>
        <w:left w:val="none" w:sz="0" w:space="0" w:color="auto"/>
        <w:bottom w:val="none" w:sz="0" w:space="0" w:color="auto"/>
        <w:right w:val="none" w:sz="0" w:space="0" w:color="auto"/>
      </w:divBdr>
    </w:div>
    <w:div w:id="1402291184">
      <w:bodyDiv w:val="1"/>
      <w:marLeft w:val="0"/>
      <w:marRight w:val="0"/>
      <w:marTop w:val="0"/>
      <w:marBottom w:val="0"/>
      <w:divBdr>
        <w:top w:val="none" w:sz="0" w:space="0" w:color="auto"/>
        <w:left w:val="none" w:sz="0" w:space="0" w:color="auto"/>
        <w:bottom w:val="none" w:sz="0" w:space="0" w:color="auto"/>
        <w:right w:val="none" w:sz="0" w:space="0" w:color="auto"/>
      </w:divBdr>
    </w:div>
    <w:div w:id="1421562929">
      <w:bodyDiv w:val="1"/>
      <w:marLeft w:val="0"/>
      <w:marRight w:val="0"/>
      <w:marTop w:val="0"/>
      <w:marBottom w:val="0"/>
      <w:divBdr>
        <w:top w:val="none" w:sz="0" w:space="0" w:color="auto"/>
        <w:left w:val="none" w:sz="0" w:space="0" w:color="auto"/>
        <w:bottom w:val="none" w:sz="0" w:space="0" w:color="auto"/>
        <w:right w:val="none" w:sz="0" w:space="0" w:color="auto"/>
      </w:divBdr>
    </w:div>
    <w:div w:id="1473019118">
      <w:bodyDiv w:val="1"/>
      <w:marLeft w:val="0"/>
      <w:marRight w:val="0"/>
      <w:marTop w:val="0"/>
      <w:marBottom w:val="0"/>
      <w:divBdr>
        <w:top w:val="none" w:sz="0" w:space="0" w:color="auto"/>
        <w:left w:val="none" w:sz="0" w:space="0" w:color="auto"/>
        <w:bottom w:val="none" w:sz="0" w:space="0" w:color="auto"/>
        <w:right w:val="none" w:sz="0" w:space="0" w:color="auto"/>
      </w:divBdr>
    </w:div>
    <w:div w:id="1507550056">
      <w:bodyDiv w:val="1"/>
      <w:marLeft w:val="0"/>
      <w:marRight w:val="0"/>
      <w:marTop w:val="0"/>
      <w:marBottom w:val="0"/>
      <w:divBdr>
        <w:top w:val="none" w:sz="0" w:space="0" w:color="auto"/>
        <w:left w:val="none" w:sz="0" w:space="0" w:color="auto"/>
        <w:bottom w:val="none" w:sz="0" w:space="0" w:color="auto"/>
        <w:right w:val="none" w:sz="0" w:space="0" w:color="auto"/>
      </w:divBdr>
    </w:div>
    <w:div w:id="1551267253">
      <w:bodyDiv w:val="1"/>
      <w:marLeft w:val="0"/>
      <w:marRight w:val="0"/>
      <w:marTop w:val="0"/>
      <w:marBottom w:val="0"/>
      <w:divBdr>
        <w:top w:val="none" w:sz="0" w:space="0" w:color="auto"/>
        <w:left w:val="none" w:sz="0" w:space="0" w:color="auto"/>
        <w:bottom w:val="none" w:sz="0" w:space="0" w:color="auto"/>
        <w:right w:val="none" w:sz="0" w:space="0" w:color="auto"/>
      </w:divBdr>
    </w:div>
    <w:div w:id="1643071707">
      <w:bodyDiv w:val="1"/>
      <w:marLeft w:val="0"/>
      <w:marRight w:val="0"/>
      <w:marTop w:val="0"/>
      <w:marBottom w:val="0"/>
      <w:divBdr>
        <w:top w:val="none" w:sz="0" w:space="0" w:color="auto"/>
        <w:left w:val="none" w:sz="0" w:space="0" w:color="auto"/>
        <w:bottom w:val="none" w:sz="0" w:space="0" w:color="auto"/>
        <w:right w:val="none" w:sz="0" w:space="0" w:color="auto"/>
      </w:divBdr>
    </w:div>
    <w:div w:id="1652100456">
      <w:bodyDiv w:val="1"/>
      <w:marLeft w:val="0"/>
      <w:marRight w:val="0"/>
      <w:marTop w:val="0"/>
      <w:marBottom w:val="0"/>
      <w:divBdr>
        <w:top w:val="none" w:sz="0" w:space="0" w:color="auto"/>
        <w:left w:val="none" w:sz="0" w:space="0" w:color="auto"/>
        <w:bottom w:val="none" w:sz="0" w:space="0" w:color="auto"/>
        <w:right w:val="none" w:sz="0" w:space="0" w:color="auto"/>
      </w:divBdr>
    </w:div>
    <w:div w:id="1655571179">
      <w:bodyDiv w:val="1"/>
      <w:marLeft w:val="0"/>
      <w:marRight w:val="0"/>
      <w:marTop w:val="0"/>
      <w:marBottom w:val="0"/>
      <w:divBdr>
        <w:top w:val="none" w:sz="0" w:space="0" w:color="auto"/>
        <w:left w:val="none" w:sz="0" w:space="0" w:color="auto"/>
        <w:bottom w:val="none" w:sz="0" w:space="0" w:color="auto"/>
        <w:right w:val="none" w:sz="0" w:space="0" w:color="auto"/>
      </w:divBdr>
    </w:div>
    <w:div w:id="1756785071">
      <w:bodyDiv w:val="1"/>
      <w:marLeft w:val="0"/>
      <w:marRight w:val="0"/>
      <w:marTop w:val="0"/>
      <w:marBottom w:val="0"/>
      <w:divBdr>
        <w:top w:val="none" w:sz="0" w:space="0" w:color="auto"/>
        <w:left w:val="none" w:sz="0" w:space="0" w:color="auto"/>
        <w:bottom w:val="none" w:sz="0" w:space="0" w:color="auto"/>
        <w:right w:val="none" w:sz="0" w:space="0" w:color="auto"/>
      </w:divBdr>
    </w:div>
    <w:div w:id="1774477411">
      <w:bodyDiv w:val="1"/>
      <w:marLeft w:val="0"/>
      <w:marRight w:val="0"/>
      <w:marTop w:val="0"/>
      <w:marBottom w:val="0"/>
      <w:divBdr>
        <w:top w:val="none" w:sz="0" w:space="0" w:color="auto"/>
        <w:left w:val="none" w:sz="0" w:space="0" w:color="auto"/>
        <w:bottom w:val="none" w:sz="0" w:space="0" w:color="auto"/>
        <w:right w:val="none" w:sz="0" w:space="0" w:color="auto"/>
      </w:divBdr>
    </w:div>
    <w:div w:id="1777434623">
      <w:bodyDiv w:val="1"/>
      <w:marLeft w:val="0"/>
      <w:marRight w:val="0"/>
      <w:marTop w:val="0"/>
      <w:marBottom w:val="0"/>
      <w:divBdr>
        <w:top w:val="none" w:sz="0" w:space="0" w:color="auto"/>
        <w:left w:val="none" w:sz="0" w:space="0" w:color="auto"/>
        <w:bottom w:val="none" w:sz="0" w:space="0" w:color="auto"/>
        <w:right w:val="none" w:sz="0" w:space="0" w:color="auto"/>
      </w:divBdr>
    </w:div>
    <w:div w:id="1784498004">
      <w:bodyDiv w:val="1"/>
      <w:marLeft w:val="0"/>
      <w:marRight w:val="0"/>
      <w:marTop w:val="0"/>
      <w:marBottom w:val="0"/>
      <w:divBdr>
        <w:top w:val="none" w:sz="0" w:space="0" w:color="auto"/>
        <w:left w:val="none" w:sz="0" w:space="0" w:color="auto"/>
        <w:bottom w:val="none" w:sz="0" w:space="0" w:color="auto"/>
        <w:right w:val="none" w:sz="0" w:space="0" w:color="auto"/>
      </w:divBdr>
    </w:div>
    <w:div w:id="1811510536">
      <w:bodyDiv w:val="1"/>
      <w:marLeft w:val="0"/>
      <w:marRight w:val="0"/>
      <w:marTop w:val="0"/>
      <w:marBottom w:val="0"/>
      <w:divBdr>
        <w:top w:val="none" w:sz="0" w:space="0" w:color="auto"/>
        <w:left w:val="none" w:sz="0" w:space="0" w:color="auto"/>
        <w:bottom w:val="none" w:sz="0" w:space="0" w:color="auto"/>
        <w:right w:val="none" w:sz="0" w:space="0" w:color="auto"/>
      </w:divBdr>
    </w:div>
    <w:div w:id="1876850662">
      <w:bodyDiv w:val="1"/>
      <w:marLeft w:val="0"/>
      <w:marRight w:val="0"/>
      <w:marTop w:val="0"/>
      <w:marBottom w:val="0"/>
      <w:divBdr>
        <w:top w:val="none" w:sz="0" w:space="0" w:color="auto"/>
        <w:left w:val="none" w:sz="0" w:space="0" w:color="auto"/>
        <w:bottom w:val="none" w:sz="0" w:space="0" w:color="auto"/>
        <w:right w:val="none" w:sz="0" w:space="0" w:color="auto"/>
      </w:divBdr>
    </w:div>
    <w:div w:id="1891846982">
      <w:bodyDiv w:val="1"/>
      <w:marLeft w:val="0"/>
      <w:marRight w:val="0"/>
      <w:marTop w:val="0"/>
      <w:marBottom w:val="0"/>
      <w:divBdr>
        <w:top w:val="none" w:sz="0" w:space="0" w:color="auto"/>
        <w:left w:val="none" w:sz="0" w:space="0" w:color="auto"/>
        <w:bottom w:val="none" w:sz="0" w:space="0" w:color="auto"/>
        <w:right w:val="none" w:sz="0" w:space="0" w:color="auto"/>
      </w:divBdr>
    </w:div>
    <w:div w:id="2009091439">
      <w:bodyDiv w:val="1"/>
      <w:marLeft w:val="0"/>
      <w:marRight w:val="0"/>
      <w:marTop w:val="0"/>
      <w:marBottom w:val="0"/>
      <w:divBdr>
        <w:top w:val="none" w:sz="0" w:space="0" w:color="auto"/>
        <w:left w:val="none" w:sz="0" w:space="0" w:color="auto"/>
        <w:bottom w:val="none" w:sz="0" w:space="0" w:color="auto"/>
        <w:right w:val="none" w:sz="0" w:space="0" w:color="auto"/>
      </w:divBdr>
    </w:div>
    <w:div w:id="20334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5D36-C9BF-46EB-A79A-FE7D3F10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15163</Words>
  <Characters>86430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The Sheep</Company>
  <LinksUpToDate>false</LinksUpToDate>
  <CharactersWithSpaces>101391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Ni'mah Hanifah</dc:creator>
  <cp:lastModifiedBy>David Hendrizal</cp:lastModifiedBy>
  <cp:revision>3</cp:revision>
  <cp:lastPrinted>2017-06-08T19:32:00Z</cp:lastPrinted>
  <dcterms:created xsi:type="dcterms:W3CDTF">2017-06-16T06:10:00Z</dcterms:created>
  <dcterms:modified xsi:type="dcterms:W3CDTF">2017-06-16T06:14:00Z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http://www.zotero.org/styles/vancouver-superscript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Unique User Id_1">
    <vt:lpwstr>3b8391c3-3fae-31ee-b7db-cf46511557d7</vt:lpwstr>
  </property>
</Properties>
</file>