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57B" w:rsidRPr="00A1226B" w:rsidRDefault="00603006" w:rsidP="009A757B">
      <w:pPr>
        <w:pStyle w:val="Heading1"/>
        <w:rPr>
          <w:rFonts w:ascii="Times New Roman" w:hAnsi="Times New Roman" w:cs="Times New Roman"/>
          <w:b/>
          <w:color w:val="FFFFFF" w:themeColor="background1"/>
          <w:sz w:val="24"/>
          <w:szCs w:val="24"/>
          <w:lang w:val="id-ID"/>
        </w:rPr>
      </w:pPr>
      <w:bookmarkStart w:id="0" w:name="_Toc520270717"/>
      <w:r w:rsidRPr="00A1226B">
        <w:rPr>
          <w:rFonts w:ascii="Times New Roman" w:hAnsi="Times New Roman" w:cs="Times New Roman"/>
          <w:b/>
          <w:color w:val="FFFFFF" w:themeColor="background1"/>
          <w:sz w:val="24"/>
          <w:szCs w:val="24"/>
          <w:lang w:val="id-ID"/>
        </w:rPr>
        <w:t xml:space="preserve">HALAMAN </w:t>
      </w:r>
      <w:r w:rsidR="009A757B" w:rsidRPr="00A1226B">
        <w:rPr>
          <w:rFonts w:ascii="Times New Roman" w:hAnsi="Times New Roman" w:cs="Times New Roman"/>
          <w:b/>
          <w:color w:val="FFFFFF" w:themeColor="background1"/>
          <w:sz w:val="24"/>
          <w:szCs w:val="24"/>
          <w:lang w:val="id-ID"/>
        </w:rPr>
        <w:t>JUDUL</w:t>
      </w:r>
      <w:bookmarkEnd w:id="0"/>
    </w:p>
    <w:p w:rsidR="009A757B" w:rsidRPr="00A1226B" w:rsidRDefault="009A757B" w:rsidP="006E5364">
      <w:pPr>
        <w:jc w:val="center"/>
        <w:rPr>
          <w:rFonts w:ascii="Times New Roman" w:hAnsi="Times New Roman" w:cs="Times New Roman"/>
          <w:b/>
          <w:sz w:val="24"/>
          <w:szCs w:val="24"/>
        </w:rPr>
      </w:pPr>
      <w:r w:rsidRPr="00A1226B">
        <w:rPr>
          <w:rFonts w:ascii="Times New Roman" w:hAnsi="Times New Roman" w:cs="Times New Roman"/>
          <w:b/>
          <w:sz w:val="24"/>
          <w:szCs w:val="24"/>
          <w:lang w:val="id-ID"/>
        </w:rPr>
        <w:t xml:space="preserve">EVALUASI </w:t>
      </w:r>
      <w:r w:rsidR="006E5364" w:rsidRPr="00A1226B">
        <w:rPr>
          <w:rFonts w:ascii="Times New Roman" w:hAnsi="Times New Roman" w:cs="Times New Roman"/>
          <w:b/>
          <w:sz w:val="24"/>
          <w:szCs w:val="24"/>
        </w:rPr>
        <w:t xml:space="preserve">MANAJEMEN PENGENDALIAN LEPTOSPIROSIS </w:t>
      </w:r>
      <w:r w:rsidR="006E5364" w:rsidRPr="00A1226B">
        <w:rPr>
          <w:rFonts w:ascii="Times New Roman" w:hAnsi="Times New Roman" w:cs="Times New Roman"/>
          <w:b/>
          <w:sz w:val="24"/>
          <w:szCs w:val="24"/>
        </w:rPr>
        <w:br/>
        <w:t xml:space="preserve">BERBASIS </w:t>
      </w:r>
      <w:r w:rsidR="006E5364" w:rsidRPr="00A1226B">
        <w:rPr>
          <w:rFonts w:ascii="Times New Roman" w:hAnsi="Times New Roman" w:cs="Times New Roman"/>
          <w:b/>
          <w:i/>
          <w:sz w:val="24"/>
          <w:szCs w:val="24"/>
        </w:rPr>
        <w:t xml:space="preserve">ONE HEALTH </w:t>
      </w:r>
      <w:r w:rsidRPr="00A1226B">
        <w:rPr>
          <w:rFonts w:ascii="Times New Roman" w:hAnsi="Times New Roman" w:cs="Times New Roman"/>
          <w:b/>
          <w:sz w:val="24"/>
          <w:szCs w:val="24"/>
        </w:rPr>
        <w:t xml:space="preserve"> </w:t>
      </w:r>
      <w:r w:rsidR="006E5364" w:rsidRPr="00A1226B">
        <w:rPr>
          <w:rFonts w:ascii="Times New Roman" w:hAnsi="Times New Roman" w:cs="Times New Roman"/>
          <w:b/>
          <w:sz w:val="24"/>
          <w:szCs w:val="24"/>
        </w:rPr>
        <w:t>DI KABUPATEN BOYOLALI</w:t>
      </w:r>
    </w:p>
    <w:p w:rsidR="009A757B" w:rsidRPr="00A1226B" w:rsidRDefault="009A757B" w:rsidP="009A757B">
      <w:pPr>
        <w:jc w:val="center"/>
        <w:rPr>
          <w:rFonts w:ascii="Times New Roman" w:hAnsi="Times New Roman" w:cs="Times New Roman"/>
          <w:b/>
          <w:lang w:val="id-ID"/>
        </w:rPr>
      </w:pPr>
    </w:p>
    <w:p w:rsidR="009A757B" w:rsidRPr="00A1226B" w:rsidRDefault="006E5364" w:rsidP="009A757B">
      <w:pPr>
        <w:jc w:val="center"/>
        <w:rPr>
          <w:rFonts w:ascii="Times New Roman" w:hAnsi="Times New Roman" w:cs="Times New Roman"/>
          <w:b/>
          <w:sz w:val="24"/>
          <w:szCs w:val="24"/>
        </w:rPr>
      </w:pPr>
      <w:r w:rsidRPr="00A1226B">
        <w:rPr>
          <w:rFonts w:ascii="Times New Roman" w:hAnsi="Times New Roman" w:cs="Times New Roman"/>
          <w:b/>
          <w:sz w:val="24"/>
          <w:szCs w:val="24"/>
        </w:rPr>
        <w:t>NASKAH PUBLIKASI</w:t>
      </w:r>
    </w:p>
    <w:p w:rsidR="009A757B" w:rsidRPr="00A1226B" w:rsidRDefault="009A757B" w:rsidP="009A757B">
      <w:pPr>
        <w:spacing w:after="0"/>
        <w:jc w:val="center"/>
        <w:rPr>
          <w:rFonts w:ascii="Times New Roman" w:hAnsi="Times New Roman" w:cs="Times New Roman"/>
          <w:b/>
          <w:sz w:val="24"/>
          <w:szCs w:val="24"/>
        </w:rPr>
      </w:pPr>
      <w:r w:rsidRPr="00A1226B">
        <w:rPr>
          <w:rFonts w:ascii="Times New Roman" w:hAnsi="Times New Roman" w:cs="Times New Roman"/>
          <w:b/>
          <w:sz w:val="24"/>
          <w:szCs w:val="24"/>
        </w:rPr>
        <w:t xml:space="preserve">Untuk Memenuhi Sebagian Persyaratan </w:t>
      </w:r>
    </w:p>
    <w:p w:rsidR="009A757B" w:rsidRPr="00A1226B" w:rsidRDefault="009A757B" w:rsidP="009A757B">
      <w:pPr>
        <w:spacing w:after="0"/>
        <w:jc w:val="center"/>
        <w:rPr>
          <w:rFonts w:ascii="Times New Roman" w:hAnsi="Times New Roman" w:cs="Times New Roman"/>
          <w:b/>
          <w:sz w:val="24"/>
          <w:szCs w:val="24"/>
        </w:rPr>
      </w:pPr>
      <w:r w:rsidRPr="00A1226B">
        <w:rPr>
          <w:rFonts w:ascii="Times New Roman" w:hAnsi="Times New Roman" w:cs="Times New Roman"/>
          <w:b/>
          <w:sz w:val="24"/>
          <w:szCs w:val="24"/>
        </w:rPr>
        <w:t>Mencapai Derajat Sarjana S-2</w:t>
      </w:r>
    </w:p>
    <w:p w:rsidR="009A757B" w:rsidRPr="00A1226B" w:rsidRDefault="009A757B" w:rsidP="009A757B">
      <w:pPr>
        <w:spacing w:after="0"/>
        <w:jc w:val="center"/>
        <w:rPr>
          <w:rFonts w:ascii="Times New Roman" w:hAnsi="Times New Roman" w:cs="Times New Roman"/>
          <w:b/>
          <w:sz w:val="24"/>
          <w:szCs w:val="24"/>
        </w:rPr>
      </w:pPr>
    </w:p>
    <w:p w:rsidR="009A757B" w:rsidRPr="00A1226B" w:rsidRDefault="009A757B" w:rsidP="009A757B">
      <w:pPr>
        <w:spacing w:after="0"/>
        <w:jc w:val="center"/>
        <w:rPr>
          <w:rFonts w:ascii="Times New Roman" w:hAnsi="Times New Roman" w:cs="Times New Roman"/>
          <w:b/>
          <w:sz w:val="24"/>
          <w:szCs w:val="24"/>
          <w:lang w:val="id-ID"/>
        </w:rPr>
      </w:pPr>
      <w:r w:rsidRPr="00A1226B">
        <w:rPr>
          <w:rFonts w:ascii="Times New Roman" w:hAnsi="Times New Roman" w:cs="Times New Roman"/>
          <w:b/>
          <w:sz w:val="24"/>
          <w:szCs w:val="24"/>
        </w:rPr>
        <w:t xml:space="preserve">Minat </w:t>
      </w:r>
      <w:r w:rsidR="00B11BFF" w:rsidRPr="00A1226B">
        <w:rPr>
          <w:rFonts w:ascii="Times New Roman" w:hAnsi="Times New Roman" w:cs="Times New Roman"/>
          <w:b/>
          <w:i/>
          <w:sz w:val="24"/>
          <w:szCs w:val="24"/>
          <w:lang w:val="id-ID"/>
        </w:rPr>
        <w:t>Field Epidemiologi Training Program</w:t>
      </w:r>
    </w:p>
    <w:p w:rsidR="009A757B" w:rsidRPr="00A1226B" w:rsidRDefault="009A757B" w:rsidP="009A757B">
      <w:pPr>
        <w:spacing w:after="0"/>
        <w:jc w:val="center"/>
        <w:rPr>
          <w:rFonts w:ascii="Times New Roman" w:hAnsi="Times New Roman" w:cs="Times New Roman"/>
          <w:b/>
          <w:sz w:val="24"/>
          <w:szCs w:val="24"/>
        </w:rPr>
      </w:pPr>
      <w:r w:rsidRPr="00A1226B">
        <w:rPr>
          <w:rFonts w:ascii="Times New Roman" w:hAnsi="Times New Roman" w:cs="Times New Roman"/>
          <w:b/>
          <w:sz w:val="24"/>
          <w:szCs w:val="24"/>
        </w:rPr>
        <w:t>Program Studi</w:t>
      </w:r>
      <w:r w:rsidR="00B11BFF" w:rsidRPr="00A1226B">
        <w:rPr>
          <w:rFonts w:ascii="Times New Roman" w:hAnsi="Times New Roman" w:cs="Times New Roman"/>
          <w:b/>
          <w:sz w:val="24"/>
          <w:szCs w:val="24"/>
          <w:lang w:val="id-ID"/>
        </w:rPr>
        <w:t xml:space="preserve"> Ilmu</w:t>
      </w:r>
      <w:r w:rsidRPr="00A1226B">
        <w:rPr>
          <w:rFonts w:ascii="Times New Roman" w:hAnsi="Times New Roman" w:cs="Times New Roman"/>
          <w:b/>
          <w:sz w:val="24"/>
          <w:szCs w:val="24"/>
        </w:rPr>
        <w:t xml:space="preserve"> Kesehatan Masyarakat</w:t>
      </w:r>
    </w:p>
    <w:p w:rsidR="009A757B" w:rsidRPr="00A1226B" w:rsidRDefault="009A757B" w:rsidP="009A757B">
      <w:pPr>
        <w:spacing w:after="0" w:line="240" w:lineRule="auto"/>
        <w:rPr>
          <w:rFonts w:ascii="Times New Roman" w:hAnsi="Times New Roman" w:cs="Times New Roman"/>
          <w:b/>
          <w:i/>
          <w:sz w:val="24"/>
          <w:szCs w:val="24"/>
        </w:rPr>
      </w:pPr>
    </w:p>
    <w:p w:rsidR="009A757B" w:rsidRPr="00A1226B" w:rsidRDefault="009A757B" w:rsidP="009A757B">
      <w:pPr>
        <w:spacing w:after="0" w:line="240" w:lineRule="auto"/>
        <w:rPr>
          <w:rFonts w:ascii="Times New Roman" w:hAnsi="Times New Roman" w:cs="Times New Roman"/>
          <w:b/>
          <w:i/>
          <w:sz w:val="24"/>
          <w:szCs w:val="24"/>
        </w:rPr>
      </w:pPr>
    </w:p>
    <w:p w:rsidR="009A757B" w:rsidRPr="00A1226B" w:rsidRDefault="009A757B" w:rsidP="009A757B">
      <w:pPr>
        <w:spacing w:after="0" w:line="240" w:lineRule="auto"/>
        <w:jc w:val="center"/>
        <w:rPr>
          <w:rFonts w:ascii="Times New Roman" w:hAnsi="Times New Roman" w:cs="Times New Roman"/>
          <w:b/>
          <w:i/>
          <w:sz w:val="24"/>
          <w:szCs w:val="24"/>
        </w:rPr>
      </w:pPr>
      <w:r w:rsidRPr="00A1226B">
        <w:rPr>
          <w:rFonts w:ascii="Times New Roman" w:hAnsi="Times New Roman" w:cs="Times New Roman"/>
          <w:b/>
          <w:noProof/>
          <w:sz w:val="24"/>
          <w:szCs w:val="24"/>
        </w:rPr>
        <w:drawing>
          <wp:inline distT="0" distB="0" distL="0" distR="0" wp14:anchorId="22025B65" wp14:editId="4F78E7DD">
            <wp:extent cx="1906270" cy="1880870"/>
            <wp:effectExtent l="0" t="0" r="0" b="5080"/>
            <wp:docPr id="1" name="Picture 1" descr="Description: Description: U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G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880870"/>
                    </a:xfrm>
                    <a:prstGeom prst="rect">
                      <a:avLst/>
                    </a:prstGeom>
                    <a:noFill/>
                    <a:ln>
                      <a:noFill/>
                    </a:ln>
                  </pic:spPr>
                </pic:pic>
              </a:graphicData>
            </a:graphic>
          </wp:inline>
        </w:drawing>
      </w:r>
    </w:p>
    <w:p w:rsidR="009A757B" w:rsidRPr="00A1226B" w:rsidRDefault="009A757B" w:rsidP="009A757B">
      <w:pPr>
        <w:spacing w:after="0" w:line="240" w:lineRule="auto"/>
        <w:jc w:val="center"/>
        <w:rPr>
          <w:rFonts w:ascii="Times New Roman" w:hAnsi="Times New Roman" w:cs="Times New Roman"/>
          <w:b/>
          <w:sz w:val="24"/>
          <w:szCs w:val="24"/>
        </w:rPr>
      </w:pPr>
    </w:p>
    <w:p w:rsidR="009A757B" w:rsidRPr="00A1226B" w:rsidRDefault="009A757B" w:rsidP="009A757B">
      <w:pPr>
        <w:spacing w:after="0" w:line="240" w:lineRule="auto"/>
        <w:rPr>
          <w:rFonts w:ascii="Times New Roman" w:hAnsi="Times New Roman" w:cs="Times New Roman"/>
          <w:b/>
          <w:sz w:val="24"/>
          <w:szCs w:val="24"/>
        </w:rPr>
      </w:pPr>
    </w:p>
    <w:p w:rsidR="009A757B" w:rsidRPr="00A1226B" w:rsidRDefault="009A757B" w:rsidP="00B11BFF">
      <w:pPr>
        <w:spacing w:after="0" w:line="240" w:lineRule="auto"/>
        <w:rPr>
          <w:rFonts w:ascii="Times New Roman" w:hAnsi="Times New Roman" w:cs="Times New Roman"/>
          <w:b/>
          <w:sz w:val="24"/>
          <w:szCs w:val="24"/>
          <w:lang w:val="id-ID"/>
        </w:rPr>
      </w:pPr>
    </w:p>
    <w:p w:rsidR="009A757B" w:rsidRPr="00A1226B" w:rsidRDefault="009A757B" w:rsidP="009A757B">
      <w:pPr>
        <w:spacing w:after="0" w:line="240" w:lineRule="auto"/>
        <w:jc w:val="center"/>
        <w:rPr>
          <w:rFonts w:ascii="Times New Roman" w:hAnsi="Times New Roman" w:cs="Times New Roman"/>
          <w:b/>
          <w:sz w:val="24"/>
          <w:szCs w:val="24"/>
          <w:lang w:val="id-ID"/>
        </w:rPr>
      </w:pPr>
      <w:r w:rsidRPr="00A1226B">
        <w:rPr>
          <w:rFonts w:ascii="Times New Roman" w:hAnsi="Times New Roman" w:cs="Times New Roman"/>
          <w:b/>
          <w:sz w:val="24"/>
          <w:szCs w:val="24"/>
        </w:rPr>
        <w:t>Disusun Oleh:</w:t>
      </w:r>
    </w:p>
    <w:p w:rsidR="00B11BFF" w:rsidRPr="00A1226B" w:rsidRDefault="00B11BFF" w:rsidP="009A757B">
      <w:pPr>
        <w:spacing w:after="0" w:line="240" w:lineRule="auto"/>
        <w:jc w:val="center"/>
        <w:rPr>
          <w:rFonts w:ascii="Times New Roman" w:hAnsi="Times New Roman" w:cs="Times New Roman"/>
          <w:b/>
          <w:sz w:val="24"/>
          <w:szCs w:val="24"/>
          <w:lang w:val="id-ID"/>
        </w:rPr>
      </w:pPr>
    </w:p>
    <w:p w:rsidR="009A757B" w:rsidRPr="00A1226B" w:rsidRDefault="009A757B" w:rsidP="009A757B">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Vivin Fitriana</w:t>
      </w:r>
    </w:p>
    <w:p w:rsidR="009A757B" w:rsidRPr="00A1226B" w:rsidRDefault="00B11BFF" w:rsidP="006E5364">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lang w:val="id-ID"/>
        </w:rPr>
        <w:t xml:space="preserve">NIM: </w:t>
      </w:r>
      <w:r w:rsidR="009A757B" w:rsidRPr="00A1226B">
        <w:rPr>
          <w:rFonts w:ascii="Times New Roman" w:hAnsi="Times New Roman" w:cs="Times New Roman"/>
          <w:b/>
          <w:sz w:val="24"/>
          <w:szCs w:val="24"/>
        </w:rPr>
        <w:t>16/403381/PKU/16199</w:t>
      </w:r>
    </w:p>
    <w:p w:rsidR="006E5364" w:rsidRPr="00A1226B" w:rsidRDefault="006E5364" w:rsidP="006E5364">
      <w:pPr>
        <w:spacing w:after="0" w:line="240" w:lineRule="auto"/>
        <w:jc w:val="center"/>
        <w:rPr>
          <w:rFonts w:ascii="Times New Roman" w:hAnsi="Times New Roman" w:cs="Times New Roman"/>
          <w:b/>
          <w:sz w:val="24"/>
          <w:szCs w:val="24"/>
        </w:rPr>
      </w:pPr>
    </w:p>
    <w:p w:rsidR="006E5364" w:rsidRPr="00A1226B" w:rsidRDefault="006E5364" w:rsidP="006E5364">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M</w:t>
      </w:r>
      <w:r w:rsidR="00F01707">
        <w:rPr>
          <w:rFonts w:ascii="Times New Roman" w:hAnsi="Times New Roman" w:cs="Times New Roman"/>
          <w:b/>
          <w:sz w:val="24"/>
          <w:szCs w:val="24"/>
        </w:rPr>
        <w:t>inat Utama Epidemiologi Lapangan</w:t>
      </w:r>
      <w:r w:rsidRPr="00A1226B">
        <w:rPr>
          <w:rFonts w:ascii="Times New Roman" w:hAnsi="Times New Roman" w:cs="Times New Roman"/>
          <w:b/>
          <w:sz w:val="24"/>
          <w:szCs w:val="24"/>
        </w:rPr>
        <w:br/>
        <w:t>(</w:t>
      </w:r>
      <w:r w:rsidRPr="00A1226B">
        <w:rPr>
          <w:rFonts w:ascii="Times New Roman" w:hAnsi="Times New Roman" w:cs="Times New Roman"/>
          <w:b/>
          <w:i/>
          <w:sz w:val="24"/>
          <w:szCs w:val="24"/>
        </w:rPr>
        <w:t>Field Epidemiology Training Program-FETP</w:t>
      </w:r>
      <w:r w:rsidRPr="00A1226B">
        <w:rPr>
          <w:rFonts w:ascii="Times New Roman" w:hAnsi="Times New Roman" w:cs="Times New Roman"/>
          <w:b/>
          <w:sz w:val="24"/>
          <w:szCs w:val="24"/>
        </w:rPr>
        <w:t>)</w:t>
      </w:r>
    </w:p>
    <w:p w:rsidR="009A757B" w:rsidRPr="00A1226B" w:rsidRDefault="006E5364" w:rsidP="006E5364">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 xml:space="preserve">Program Pascasarjana, Ilmu Kesehatan Masyarakat </w:t>
      </w:r>
      <w:r w:rsidRPr="00A1226B">
        <w:rPr>
          <w:rFonts w:ascii="Times New Roman" w:hAnsi="Times New Roman" w:cs="Times New Roman"/>
          <w:b/>
          <w:sz w:val="24"/>
          <w:szCs w:val="24"/>
        </w:rPr>
        <w:br/>
        <w:t>Fakultas Kedokteran, Kesehatan Masyarakat dan Keperawatan</w:t>
      </w:r>
    </w:p>
    <w:p w:rsidR="00B11BFF" w:rsidRPr="00A1226B" w:rsidRDefault="006E5364" w:rsidP="00B11BFF">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Universitas Gadjah Mada</w:t>
      </w:r>
    </w:p>
    <w:p w:rsidR="009A757B" w:rsidRPr="00A1226B" w:rsidRDefault="006E5364" w:rsidP="00B11BFF">
      <w:pPr>
        <w:spacing w:after="0" w:line="240" w:lineRule="auto"/>
        <w:jc w:val="center"/>
        <w:rPr>
          <w:rFonts w:ascii="Times New Roman" w:hAnsi="Times New Roman" w:cs="Times New Roman"/>
          <w:b/>
          <w:sz w:val="24"/>
          <w:szCs w:val="24"/>
          <w:lang w:val="id-ID"/>
        </w:rPr>
      </w:pPr>
      <w:r w:rsidRPr="00A1226B">
        <w:rPr>
          <w:rFonts w:ascii="Times New Roman" w:hAnsi="Times New Roman" w:cs="Times New Roman"/>
          <w:b/>
          <w:sz w:val="24"/>
          <w:szCs w:val="24"/>
        </w:rPr>
        <w:t>Yogyakarta</w:t>
      </w:r>
    </w:p>
    <w:p w:rsidR="008C6652" w:rsidRPr="00A1226B" w:rsidRDefault="00B11BFF" w:rsidP="008C6652">
      <w:pPr>
        <w:spacing w:after="0" w:line="240" w:lineRule="auto"/>
        <w:jc w:val="center"/>
        <w:rPr>
          <w:rFonts w:ascii="Times New Roman" w:hAnsi="Times New Roman" w:cs="Times New Roman"/>
          <w:b/>
          <w:sz w:val="24"/>
          <w:szCs w:val="24"/>
          <w:lang w:val="id-ID"/>
        </w:rPr>
      </w:pPr>
      <w:r w:rsidRPr="00A1226B">
        <w:rPr>
          <w:rFonts w:ascii="Times New Roman" w:hAnsi="Times New Roman" w:cs="Times New Roman"/>
          <w:b/>
          <w:sz w:val="24"/>
          <w:szCs w:val="24"/>
        </w:rPr>
        <w:t>201</w:t>
      </w:r>
      <w:r w:rsidR="007245C6" w:rsidRPr="00A1226B">
        <w:rPr>
          <w:rFonts w:ascii="Times New Roman" w:hAnsi="Times New Roman" w:cs="Times New Roman"/>
          <w:b/>
          <w:sz w:val="24"/>
          <w:szCs w:val="24"/>
          <w:lang w:val="id-ID"/>
        </w:rPr>
        <w:t>9</w:t>
      </w:r>
    </w:p>
    <w:p w:rsidR="008C6652" w:rsidRPr="00A1226B" w:rsidRDefault="008C6652" w:rsidP="00247DCC">
      <w:pPr>
        <w:pStyle w:val="Heading1"/>
        <w:rPr>
          <w:rFonts w:ascii="Times New Roman" w:hAnsi="Times New Roman" w:cs="Times New Roman"/>
        </w:rPr>
        <w:sectPr w:rsidR="008C6652" w:rsidRPr="00A1226B" w:rsidSect="008C6652">
          <w:headerReference w:type="default" r:id="rId9"/>
          <w:footerReference w:type="default" r:id="rId10"/>
          <w:pgSz w:w="12240" w:h="15840"/>
          <w:pgMar w:top="2268" w:right="1701" w:bottom="1701" w:left="2268" w:header="720" w:footer="720" w:gutter="0"/>
          <w:pgNumType w:fmt="lowerRoman"/>
          <w:cols w:space="720"/>
          <w:docGrid w:linePitch="360"/>
        </w:sectPr>
      </w:pPr>
    </w:p>
    <w:p w:rsidR="00A1226B" w:rsidRPr="00A1226B" w:rsidRDefault="00A1226B" w:rsidP="00A1226B">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lastRenderedPageBreak/>
        <w:t>EVALUATION OF LEPTOSPIROSIS CONTROL MANAGEMENT</w:t>
      </w:r>
    </w:p>
    <w:p w:rsidR="00A1226B" w:rsidRPr="00A1226B" w:rsidRDefault="00A1226B" w:rsidP="00A1226B">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BASED ON ONE HEALTH IN BOYOLALI DISTRICT</w:t>
      </w:r>
    </w:p>
    <w:p w:rsidR="00A1226B" w:rsidRPr="00A1226B" w:rsidRDefault="00A1226B" w:rsidP="00A1226B">
      <w:pPr>
        <w:spacing w:after="240"/>
        <w:jc w:val="center"/>
        <w:rPr>
          <w:rFonts w:ascii="Times New Roman" w:eastAsia="Calibri" w:hAnsi="Times New Roman" w:cs="Times New Roman"/>
          <w:sz w:val="24"/>
          <w:vertAlign w:val="superscript"/>
          <w:lang w:eastAsia="id-ID"/>
        </w:rPr>
      </w:pPr>
      <w:r w:rsidRPr="00A1226B">
        <w:rPr>
          <w:rFonts w:ascii="Times New Roman" w:eastAsia="Calibri" w:hAnsi="Times New Roman" w:cs="Times New Roman"/>
          <w:sz w:val="24"/>
          <w:lang w:eastAsia="id-ID"/>
        </w:rPr>
        <w:t>Vivin Fitriana</w:t>
      </w:r>
      <w:r w:rsidRPr="00A1226B">
        <w:rPr>
          <w:rFonts w:ascii="Times New Roman" w:eastAsia="Calibri" w:hAnsi="Times New Roman" w:cs="Times New Roman"/>
          <w:sz w:val="24"/>
          <w:vertAlign w:val="superscript"/>
          <w:lang w:eastAsia="id-ID"/>
        </w:rPr>
        <w:t>1</w:t>
      </w:r>
      <w:r w:rsidR="00B54796">
        <w:rPr>
          <w:rFonts w:ascii="Times New Roman" w:eastAsia="Calibri" w:hAnsi="Times New Roman" w:cs="Times New Roman"/>
          <w:sz w:val="24"/>
          <w:vertAlign w:val="superscript"/>
          <w:lang w:eastAsia="id-ID"/>
        </w:rPr>
        <w:t>*</w:t>
      </w:r>
      <w:r w:rsidRPr="00A1226B">
        <w:rPr>
          <w:rFonts w:ascii="Times New Roman" w:eastAsia="Calibri" w:hAnsi="Times New Roman" w:cs="Times New Roman"/>
          <w:sz w:val="24"/>
          <w:lang w:eastAsia="id-ID"/>
        </w:rPr>
        <w:t xml:space="preserve">, </w:t>
      </w:r>
      <w:r w:rsidRPr="00A1226B">
        <w:rPr>
          <w:rFonts w:ascii="Times New Roman" w:eastAsia="Calibri" w:hAnsi="Times New Roman" w:cs="Times New Roman"/>
          <w:sz w:val="24"/>
          <w:lang w:val="id-ID" w:eastAsia="id-ID"/>
        </w:rPr>
        <w:t>Riris Andono Ahmad</w:t>
      </w:r>
      <w:r w:rsidRPr="00A1226B">
        <w:rPr>
          <w:rFonts w:ascii="Times New Roman" w:eastAsia="Calibri" w:hAnsi="Times New Roman" w:cs="Times New Roman"/>
          <w:sz w:val="24"/>
          <w:vertAlign w:val="superscript"/>
          <w:lang w:val="id-ID" w:eastAsia="id-ID"/>
        </w:rPr>
        <w:t>2</w:t>
      </w:r>
      <w:r w:rsidRPr="00A1226B">
        <w:rPr>
          <w:rFonts w:ascii="Times New Roman" w:eastAsia="Calibri" w:hAnsi="Times New Roman" w:cs="Times New Roman"/>
          <w:sz w:val="24"/>
          <w:lang w:val="id-ID" w:eastAsia="id-ID"/>
        </w:rPr>
        <w:t xml:space="preserve">, </w:t>
      </w:r>
      <w:r w:rsidRPr="00A1226B">
        <w:rPr>
          <w:rFonts w:ascii="Times New Roman" w:eastAsia="Calibri" w:hAnsi="Times New Roman" w:cs="Times New Roman"/>
          <w:sz w:val="24"/>
          <w:lang w:eastAsia="id-ID"/>
        </w:rPr>
        <w:t>Hanevi Djasri</w:t>
      </w:r>
      <w:r w:rsidR="00BA14A6">
        <w:rPr>
          <w:rFonts w:ascii="Times New Roman" w:eastAsia="Calibri" w:hAnsi="Times New Roman" w:cs="Times New Roman"/>
          <w:sz w:val="24"/>
          <w:vertAlign w:val="superscript"/>
          <w:lang w:val="id-ID" w:eastAsia="id-ID"/>
        </w:rPr>
        <w:t>3</w:t>
      </w:r>
    </w:p>
    <w:p w:rsidR="00A1226B" w:rsidRPr="00A1226B" w:rsidRDefault="00A1226B" w:rsidP="00A1226B">
      <w:pPr>
        <w:spacing w:after="0" w:line="240" w:lineRule="auto"/>
        <w:jc w:val="center"/>
        <w:rPr>
          <w:rFonts w:ascii="Times New Roman" w:hAnsi="Times New Roman" w:cs="Times New Roman"/>
          <w:b/>
          <w:i/>
          <w:sz w:val="24"/>
          <w:szCs w:val="24"/>
        </w:rPr>
      </w:pPr>
      <w:r w:rsidRPr="00A1226B">
        <w:rPr>
          <w:rFonts w:ascii="Times New Roman" w:hAnsi="Times New Roman" w:cs="Times New Roman"/>
          <w:b/>
          <w:i/>
          <w:sz w:val="24"/>
          <w:szCs w:val="24"/>
        </w:rPr>
        <w:t>ABSTRACT</w:t>
      </w:r>
    </w:p>
    <w:p w:rsidR="00A1226B" w:rsidRPr="00A1226B" w:rsidRDefault="00A1226B" w:rsidP="00A1226B">
      <w:pPr>
        <w:spacing w:after="0" w:line="240" w:lineRule="auto"/>
        <w:jc w:val="center"/>
        <w:rPr>
          <w:rFonts w:ascii="Times New Roman" w:hAnsi="Times New Roman" w:cs="Times New Roman"/>
          <w:b/>
          <w:sz w:val="24"/>
          <w:szCs w:val="24"/>
        </w:rPr>
      </w:pPr>
    </w:p>
    <w:p w:rsidR="00A1226B" w:rsidRPr="00A1226B" w:rsidRDefault="00A1226B" w:rsidP="00B54796">
      <w:pPr>
        <w:spacing w:after="0" w:line="240" w:lineRule="auto"/>
        <w:jc w:val="both"/>
        <w:rPr>
          <w:rFonts w:ascii="Times New Roman" w:hAnsi="Times New Roman" w:cs="Times New Roman"/>
          <w:sz w:val="24"/>
          <w:szCs w:val="24"/>
          <w:lang w:val="id-ID"/>
        </w:rPr>
      </w:pPr>
      <w:r w:rsidRPr="00A1226B">
        <w:rPr>
          <w:rFonts w:ascii="Times New Roman" w:hAnsi="Times New Roman" w:cs="Times New Roman"/>
          <w:b/>
          <w:sz w:val="24"/>
          <w:szCs w:val="24"/>
          <w:lang w:val="id-ID"/>
        </w:rPr>
        <w:t xml:space="preserve">Background: </w:t>
      </w:r>
      <w:r w:rsidR="005D0A88">
        <w:rPr>
          <w:rFonts w:ascii="Times New Roman" w:hAnsi="Times New Roman" w:cs="Times New Roman"/>
          <w:sz w:val="24"/>
          <w:szCs w:val="24"/>
          <w:lang w:val="id-ID"/>
        </w:rPr>
        <w:t xml:space="preserve">Leptospirosis </w:t>
      </w:r>
      <w:r w:rsidR="005D0A88">
        <w:rPr>
          <w:rFonts w:ascii="Times New Roman" w:hAnsi="Times New Roman" w:cs="Times New Roman"/>
          <w:sz w:val="24"/>
          <w:szCs w:val="24"/>
        </w:rPr>
        <w:t>is</w:t>
      </w:r>
      <w:r w:rsidRPr="00A1226B">
        <w:rPr>
          <w:rFonts w:ascii="Times New Roman" w:hAnsi="Times New Roman" w:cs="Times New Roman"/>
          <w:sz w:val="24"/>
          <w:szCs w:val="24"/>
          <w:lang w:val="id-ID"/>
        </w:rPr>
        <w:t xml:space="preserve"> serious problem in various countries. </w:t>
      </w:r>
      <w:r w:rsidR="005D0A88" w:rsidRPr="00A1226B">
        <w:rPr>
          <w:rFonts w:ascii="Times New Roman" w:hAnsi="Times New Roman" w:cs="Times New Roman"/>
          <w:sz w:val="24"/>
          <w:szCs w:val="24"/>
          <w:lang w:val="id-ID"/>
        </w:rPr>
        <w:t>Boyolali Regency</w:t>
      </w:r>
      <w:r w:rsidR="005D0A88">
        <w:rPr>
          <w:rFonts w:ascii="Times New Roman" w:hAnsi="Times New Roman" w:cs="Times New Roman"/>
          <w:sz w:val="24"/>
          <w:szCs w:val="24"/>
        </w:rPr>
        <w:t xml:space="preserve"> have implemented </w:t>
      </w:r>
      <w:r w:rsidRPr="00A1226B">
        <w:rPr>
          <w:rFonts w:ascii="Times New Roman" w:hAnsi="Times New Roman" w:cs="Times New Roman"/>
          <w:sz w:val="24"/>
          <w:szCs w:val="24"/>
          <w:lang w:val="id-ID"/>
        </w:rPr>
        <w:t>one health concept</w:t>
      </w:r>
      <w:r w:rsidR="005D0A88">
        <w:rPr>
          <w:rFonts w:ascii="Times New Roman" w:hAnsi="Times New Roman" w:cs="Times New Roman"/>
          <w:sz w:val="24"/>
          <w:szCs w:val="24"/>
        </w:rPr>
        <w:t xml:space="preserve"> </w:t>
      </w:r>
      <w:r w:rsidR="005D0A88" w:rsidRPr="00A1226B">
        <w:rPr>
          <w:rFonts w:ascii="Times New Roman" w:hAnsi="Times New Roman" w:cs="Times New Roman"/>
          <w:sz w:val="24"/>
          <w:szCs w:val="24"/>
          <w:lang w:val="id-ID"/>
        </w:rPr>
        <w:t xml:space="preserve"> </w:t>
      </w:r>
      <w:r w:rsidR="005D0A88">
        <w:rPr>
          <w:rFonts w:ascii="Times New Roman" w:hAnsi="Times New Roman" w:cs="Times New Roman"/>
          <w:sz w:val="24"/>
          <w:szCs w:val="24"/>
        </w:rPr>
        <w:t xml:space="preserve">for </w:t>
      </w:r>
      <w:r w:rsidR="005D0A88">
        <w:rPr>
          <w:rFonts w:ascii="Times New Roman" w:hAnsi="Times New Roman" w:cs="Times New Roman"/>
          <w:sz w:val="24"/>
          <w:szCs w:val="24"/>
          <w:lang w:val="id-ID"/>
        </w:rPr>
        <w:t>l</w:t>
      </w:r>
      <w:r w:rsidR="005D0A88" w:rsidRPr="00A1226B">
        <w:rPr>
          <w:rFonts w:ascii="Times New Roman" w:hAnsi="Times New Roman" w:cs="Times New Roman"/>
          <w:sz w:val="24"/>
          <w:szCs w:val="24"/>
          <w:lang w:val="id-ID"/>
        </w:rPr>
        <w:t>eptospirosis</w:t>
      </w:r>
      <w:r w:rsidR="005D0A88">
        <w:rPr>
          <w:rFonts w:ascii="Times New Roman" w:hAnsi="Times New Roman" w:cs="Times New Roman"/>
          <w:sz w:val="24"/>
          <w:szCs w:val="24"/>
        </w:rPr>
        <w:t xml:space="preserve"> control program since 2017</w:t>
      </w:r>
      <w:r w:rsidRPr="00A1226B">
        <w:rPr>
          <w:rFonts w:ascii="Times New Roman" w:hAnsi="Times New Roman" w:cs="Times New Roman"/>
          <w:sz w:val="24"/>
          <w:szCs w:val="24"/>
          <w:lang w:val="id-ID"/>
        </w:rPr>
        <w:t xml:space="preserve">. </w:t>
      </w:r>
      <w:r w:rsidR="005D0A88">
        <w:rPr>
          <w:rFonts w:ascii="Times New Roman" w:hAnsi="Times New Roman" w:cs="Times New Roman"/>
          <w:sz w:val="24"/>
          <w:szCs w:val="24"/>
        </w:rPr>
        <w:t>L</w:t>
      </w:r>
      <w:r w:rsidRPr="00A1226B">
        <w:rPr>
          <w:rFonts w:ascii="Times New Roman" w:hAnsi="Times New Roman" w:cs="Times New Roman"/>
          <w:sz w:val="24"/>
          <w:szCs w:val="24"/>
          <w:lang w:val="id-ID"/>
        </w:rPr>
        <w:t>eptospirosis cases increased</w:t>
      </w:r>
      <w:r w:rsidR="005D0A88">
        <w:rPr>
          <w:rFonts w:ascii="Times New Roman" w:hAnsi="Times New Roman" w:cs="Times New Roman"/>
          <w:sz w:val="24"/>
          <w:szCs w:val="24"/>
        </w:rPr>
        <w:t xml:space="preserve"> every years</w:t>
      </w:r>
      <w:r w:rsidRPr="00A1226B">
        <w:rPr>
          <w:rFonts w:ascii="Times New Roman" w:hAnsi="Times New Roman" w:cs="Times New Roman"/>
          <w:sz w:val="24"/>
          <w:szCs w:val="24"/>
          <w:lang w:val="id-ID"/>
        </w:rPr>
        <w:t xml:space="preserve">. </w:t>
      </w:r>
      <w:r w:rsidR="005D0A88">
        <w:rPr>
          <w:rFonts w:ascii="Times New Roman" w:hAnsi="Times New Roman" w:cs="Times New Roman"/>
          <w:sz w:val="24"/>
          <w:szCs w:val="24"/>
        </w:rPr>
        <w:t>It had reported</w:t>
      </w:r>
      <w:r w:rsidRPr="00A1226B">
        <w:rPr>
          <w:rFonts w:ascii="Times New Roman" w:hAnsi="Times New Roman" w:cs="Times New Roman"/>
          <w:sz w:val="24"/>
          <w:szCs w:val="24"/>
          <w:lang w:val="id-ID"/>
        </w:rPr>
        <w:t xml:space="preserve"> 34 cases and 9 deaths</w:t>
      </w:r>
      <w:r w:rsidR="005D0A88">
        <w:rPr>
          <w:rFonts w:ascii="Times New Roman" w:hAnsi="Times New Roman" w:cs="Times New Roman"/>
          <w:sz w:val="24"/>
          <w:szCs w:val="24"/>
        </w:rPr>
        <w:t xml:space="preserve"> in 2017</w:t>
      </w:r>
      <w:r w:rsidRPr="00A1226B">
        <w:rPr>
          <w:rFonts w:ascii="Times New Roman" w:hAnsi="Times New Roman" w:cs="Times New Roman"/>
          <w:sz w:val="24"/>
          <w:szCs w:val="24"/>
          <w:lang w:val="id-ID"/>
        </w:rPr>
        <w:t xml:space="preserve">. </w:t>
      </w:r>
      <w:r w:rsidR="005D0A88">
        <w:rPr>
          <w:rFonts w:ascii="Times New Roman" w:hAnsi="Times New Roman" w:cs="Times New Roman"/>
          <w:sz w:val="24"/>
          <w:szCs w:val="24"/>
        </w:rPr>
        <w:t>The study aims</w:t>
      </w:r>
      <w:r w:rsidRPr="00A1226B">
        <w:rPr>
          <w:rFonts w:ascii="Times New Roman" w:hAnsi="Times New Roman" w:cs="Times New Roman"/>
          <w:sz w:val="24"/>
          <w:szCs w:val="24"/>
          <w:lang w:val="id-ID"/>
        </w:rPr>
        <w:t xml:space="preserve"> to evaluate the control of leptospirosis in Boyolali Regency.</w:t>
      </w:r>
    </w:p>
    <w:p w:rsidR="00A1226B" w:rsidRPr="00A1226B" w:rsidRDefault="00A1226B" w:rsidP="00B54796">
      <w:pPr>
        <w:spacing w:after="0" w:line="240" w:lineRule="auto"/>
        <w:jc w:val="both"/>
        <w:rPr>
          <w:rFonts w:ascii="Times New Roman" w:hAnsi="Times New Roman" w:cs="Times New Roman"/>
          <w:sz w:val="24"/>
          <w:szCs w:val="24"/>
          <w:lang w:val="id-ID"/>
        </w:rPr>
      </w:pPr>
      <w:r w:rsidRPr="00A1226B">
        <w:rPr>
          <w:rFonts w:ascii="Times New Roman" w:hAnsi="Times New Roman" w:cs="Times New Roman"/>
          <w:b/>
          <w:sz w:val="24"/>
          <w:szCs w:val="24"/>
          <w:lang w:val="id-ID"/>
        </w:rPr>
        <w:t xml:space="preserve">Method: </w:t>
      </w:r>
      <w:r w:rsidRPr="00A1226B">
        <w:rPr>
          <w:rFonts w:ascii="Times New Roman" w:hAnsi="Times New Roman" w:cs="Times New Roman"/>
          <w:sz w:val="24"/>
          <w:szCs w:val="24"/>
          <w:lang w:val="id-ID"/>
        </w:rPr>
        <w:t xml:space="preserve">This study </w:t>
      </w:r>
      <w:r w:rsidR="00FB39FB">
        <w:rPr>
          <w:rFonts w:ascii="Times New Roman" w:hAnsi="Times New Roman" w:cs="Times New Roman"/>
          <w:sz w:val="24"/>
          <w:szCs w:val="24"/>
        </w:rPr>
        <w:t xml:space="preserve">was </w:t>
      </w:r>
      <w:r w:rsidR="00FB39FB">
        <w:rPr>
          <w:rFonts w:ascii="Times New Roman" w:hAnsi="Times New Roman" w:cs="Times New Roman"/>
          <w:sz w:val="24"/>
          <w:szCs w:val="24"/>
          <w:lang w:val="id-ID"/>
        </w:rPr>
        <w:t>descriptive observational.</w:t>
      </w:r>
      <w:r w:rsidRPr="00A1226B">
        <w:rPr>
          <w:rFonts w:ascii="Times New Roman" w:hAnsi="Times New Roman" w:cs="Times New Roman"/>
          <w:sz w:val="24"/>
          <w:szCs w:val="24"/>
          <w:lang w:val="id-ID"/>
        </w:rPr>
        <w:t xml:space="preserve"> </w:t>
      </w:r>
      <w:r w:rsidR="00FB39FB">
        <w:rPr>
          <w:rFonts w:ascii="Times New Roman" w:hAnsi="Times New Roman" w:cs="Times New Roman"/>
          <w:sz w:val="24"/>
          <w:szCs w:val="24"/>
        </w:rPr>
        <w:t xml:space="preserve">Samples were conducted with </w:t>
      </w:r>
      <w:r w:rsidR="00FB39FB" w:rsidRPr="00A1226B">
        <w:rPr>
          <w:rFonts w:ascii="Times New Roman" w:hAnsi="Times New Roman" w:cs="Times New Roman"/>
          <w:sz w:val="24"/>
          <w:szCs w:val="24"/>
          <w:lang w:val="id-ID"/>
        </w:rPr>
        <w:t xml:space="preserve">purposive </w:t>
      </w:r>
      <w:r w:rsidRPr="00A1226B">
        <w:rPr>
          <w:rFonts w:ascii="Times New Roman" w:hAnsi="Times New Roman" w:cs="Times New Roman"/>
          <w:sz w:val="24"/>
          <w:szCs w:val="24"/>
          <w:lang w:val="id-ID"/>
        </w:rPr>
        <w:t>sampling</w:t>
      </w:r>
      <w:r w:rsidR="00FB39FB">
        <w:rPr>
          <w:rFonts w:ascii="Times New Roman" w:hAnsi="Times New Roman" w:cs="Times New Roman"/>
          <w:sz w:val="24"/>
          <w:szCs w:val="24"/>
        </w:rPr>
        <w:t xml:space="preserve"> technics</w:t>
      </w:r>
      <w:r w:rsidRPr="00A1226B">
        <w:rPr>
          <w:rFonts w:ascii="Times New Roman" w:hAnsi="Times New Roman" w:cs="Times New Roman"/>
          <w:sz w:val="24"/>
          <w:szCs w:val="24"/>
          <w:lang w:val="id-ID"/>
        </w:rPr>
        <w:t xml:space="preserve"> </w:t>
      </w:r>
      <w:r w:rsidR="00FB39FB">
        <w:rPr>
          <w:rFonts w:ascii="Times New Roman" w:hAnsi="Times New Roman" w:cs="Times New Roman"/>
          <w:sz w:val="24"/>
          <w:szCs w:val="24"/>
        </w:rPr>
        <w:t>for</w:t>
      </w:r>
      <w:r w:rsidRPr="00A1226B">
        <w:rPr>
          <w:rFonts w:ascii="Times New Roman" w:hAnsi="Times New Roman" w:cs="Times New Roman"/>
          <w:sz w:val="24"/>
          <w:szCs w:val="24"/>
          <w:lang w:val="id-ID"/>
        </w:rPr>
        <w:t xml:space="preserve"> Boyolali District Health Office, Boyolali District Animal Husbandry Office, Boyolali District Agricultural Service, and 9 health centers with findings of leptospirosis cases in 2017-2018.</w:t>
      </w:r>
      <w:r w:rsidR="00FB39FB">
        <w:rPr>
          <w:rFonts w:ascii="Times New Roman" w:hAnsi="Times New Roman" w:cs="Times New Roman"/>
          <w:sz w:val="24"/>
          <w:szCs w:val="24"/>
        </w:rPr>
        <w:t xml:space="preserve"> </w:t>
      </w:r>
      <w:r w:rsidR="00FB39FB" w:rsidRPr="00A1226B">
        <w:rPr>
          <w:rFonts w:ascii="Times New Roman" w:hAnsi="Times New Roman" w:cs="Times New Roman"/>
          <w:sz w:val="24"/>
          <w:szCs w:val="24"/>
          <w:lang w:val="id-ID"/>
        </w:rPr>
        <w:t xml:space="preserve">Variables </w:t>
      </w:r>
      <w:r w:rsidR="00FB39FB">
        <w:rPr>
          <w:rFonts w:ascii="Times New Roman" w:hAnsi="Times New Roman" w:cs="Times New Roman"/>
          <w:sz w:val="24"/>
          <w:szCs w:val="24"/>
        </w:rPr>
        <w:t xml:space="preserve"> that </w:t>
      </w:r>
      <w:r w:rsidRPr="00A1226B">
        <w:rPr>
          <w:rFonts w:ascii="Times New Roman" w:hAnsi="Times New Roman" w:cs="Times New Roman"/>
          <w:sz w:val="24"/>
          <w:szCs w:val="24"/>
          <w:lang w:val="id-ID"/>
        </w:rPr>
        <w:t xml:space="preserve">evaluated included inputs (human resources, funds, facilities, and tools), planning, implementation, output (number of cases, the scope of management, reported, of accuracy. </w:t>
      </w:r>
      <w:r w:rsidR="00FB39FB">
        <w:rPr>
          <w:rFonts w:ascii="Times New Roman" w:hAnsi="Times New Roman" w:cs="Times New Roman"/>
          <w:sz w:val="24"/>
          <w:szCs w:val="24"/>
        </w:rPr>
        <w:t xml:space="preserve">Data were collected throught </w:t>
      </w:r>
      <w:r w:rsidRPr="00A1226B">
        <w:rPr>
          <w:rFonts w:ascii="Times New Roman" w:hAnsi="Times New Roman" w:cs="Times New Roman"/>
          <w:sz w:val="24"/>
          <w:szCs w:val="24"/>
          <w:lang w:val="id-ID"/>
        </w:rPr>
        <w:t>Observational and interviews.</w:t>
      </w:r>
    </w:p>
    <w:p w:rsidR="00A1226B" w:rsidRPr="00A1226B" w:rsidRDefault="00A1226B" w:rsidP="00B54796">
      <w:pPr>
        <w:spacing w:after="0" w:line="240" w:lineRule="auto"/>
        <w:jc w:val="both"/>
        <w:rPr>
          <w:rFonts w:ascii="Times New Roman" w:hAnsi="Times New Roman" w:cs="Times New Roman"/>
          <w:b/>
          <w:sz w:val="24"/>
          <w:szCs w:val="24"/>
          <w:lang w:val="id-ID"/>
        </w:rPr>
      </w:pPr>
      <w:r w:rsidRPr="00A1226B">
        <w:rPr>
          <w:rFonts w:ascii="Times New Roman" w:hAnsi="Times New Roman" w:cs="Times New Roman"/>
          <w:b/>
          <w:sz w:val="24"/>
          <w:szCs w:val="24"/>
          <w:lang w:val="id-ID"/>
        </w:rPr>
        <w:t>Results:</w:t>
      </w:r>
      <w:r w:rsidR="00FB39FB">
        <w:rPr>
          <w:rFonts w:ascii="Times New Roman" w:hAnsi="Times New Roman" w:cs="Times New Roman"/>
          <w:b/>
          <w:sz w:val="24"/>
          <w:szCs w:val="24"/>
        </w:rPr>
        <w:t xml:space="preserve"> </w:t>
      </w:r>
      <w:r w:rsidR="00FB39FB">
        <w:rPr>
          <w:rFonts w:ascii="Times New Roman" w:hAnsi="Times New Roman" w:cs="Times New Roman"/>
          <w:sz w:val="24"/>
          <w:szCs w:val="24"/>
        </w:rPr>
        <w:t>Seventy percent</w:t>
      </w:r>
      <w:r w:rsidRPr="00A1226B">
        <w:rPr>
          <w:rFonts w:ascii="Times New Roman" w:hAnsi="Times New Roman" w:cs="Times New Roman"/>
          <w:sz w:val="24"/>
          <w:szCs w:val="24"/>
          <w:lang w:val="id-ID"/>
        </w:rPr>
        <w:t xml:space="preserve"> of health workers have received training. Rapid diagnosis tests (RDTs) are not available at the primary health care, </w:t>
      </w:r>
      <w:r w:rsidR="00FB39FB">
        <w:rPr>
          <w:rFonts w:ascii="Times New Roman" w:hAnsi="Times New Roman" w:cs="Times New Roman"/>
          <w:sz w:val="24"/>
          <w:szCs w:val="24"/>
        </w:rPr>
        <w:t xml:space="preserve">case were diagnosed with RDTs in </w:t>
      </w:r>
      <w:r w:rsidRPr="00A1226B">
        <w:rPr>
          <w:rFonts w:ascii="Times New Roman" w:hAnsi="Times New Roman" w:cs="Times New Roman"/>
          <w:sz w:val="24"/>
          <w:szCs w:val="24"/>
          <w:lang w:val="id-ID"/>
        </w:rPr>
        <w:t xml:space="preserve">Health Office. </w:t>
      </w:r>
      <w:r w:rsidR="00FB39FB">
        <w:rPr>
          <w:rFonts w:ascii="Times New Roman" w:hAnsi="Times New Roman" w:cs="Times New Roman"/>
          <w:sz w:val="24"/>
          <w:szCs w:val="24"/>
        </w:rPr>
        <w:t>Data collection is reported</w:t>
      </w:r>
      <w:r w:rsidRPr="00A1226B">
        <w:rPr>
          <w:rFonts w:ascii="Times New Roman" w:hAnsi="Times New Roman" w:cs="Times New Roman"/>
          <w:sz w:val="24"/>
          <w:szCs w:val="24"/>
          <w:lang w:val="id-ID"/>
        </w:rPr>
        <w:t xml:space="preserve"> passively. </w:t>
      </w:r>
      <w:r w:rsidR="005E56B9">
        <w:rPr>
          <w:rFonts w:ascii="Times New Roman" w:hAnsi="Times New Roman" w:cs="Times New Roman"/>
          <w:sz w:val="24"/>
          <w:szCs w:val="24"/>
        </w:rPr>
        <w:t xml:space="preserve">Animal </w:t>
      </w:r>
      <w:r w:rsidR="00BA14A6">
        <w:rPr>
          <w:rFonts w:ascii="Times New Roman" w:hAnsi="Times New Roman" w:cs="Times New Roman"/>
          <w:sz w:val="24"/>
          <w:szCs w:val="24"/>
        </w:rPr>
        <w:t>husbandary office did not have</w:t>
      </w:r>
      <w:r w:rsidR="005E56B9">
        <w:rPr>
          <w:rFonts w:ascii="Times New Roman" w:hAnsi="Times New Roman" w:cs="Times New Roman"/>
          <w:sz w:val="24"/>
          <w:szCs w:val="24"/>
        </w:rPr>
        <w:t xml:space="preserve"> objective finding cases livestock. </w:t>
      </w:r>
      <w:r w:rsidRPr="00A1226B">
        <w:rPr>
          <w:rFonts w:ascii="Times New Roman" w:hAnsi="Times New Roman" w:cs="Times New Roman"/>
          <w:sz w:val="24"/>
          <w:szCs w:val="24"/>
          <w:lang w:val="id-ID"/>
        </w:rPr>
        <w:t>Examination of le</w:t>
      </w:r>
      <w:r w:rsidR="00925748">
        <w:rPr>
          <w:rFonts w:ascii="Times New Roman" w:hAnsi="Times New Roman" w:cs="Times New Roman"/>
          <w:sz w:val="24"/>
          <w:szCs w:val="24"/>
          <w:lang w:val="id-ID"/>
        </w:rPr>
        <w:t>ptospirosis cases in livestock</w:t>
      </w:r>
      <w:r w:rsidRPr="00A1226B">
        <w:rPr>
          <w:rFonts w:ascii="Times New Roman" w:hAnsi="Times New Roman" w:cs="Times New Roman"/>
          <w:sz w:val="24"/>
          <w:szCs w:val="24"/>
          <w:lang w:val="id-ID"/>
        </w:rPr>
        <w:t xml:space="preserve"> if there are findings in humans. However, the main reservoir (rat) was not inspected by the </w:t>
      </w:r>
      <w:r w:rsidR="005E56B9" w:rsidRPr="00BA14A6">
        <w:rPr>
          <w:rFonts w:ascii="Times New Roman" w:hAnsi="Times New Roman" w:cs="Times New Roman"/>
          <w:sz w:val="24"/>
          <w:szCs w:val="24"/>
          <w:lang w:val="id-ID"/>
        </w:rPr>
        <w:t>Agriculture Office</w:t>
      </w:r>
      <w:r w:rsidRPr="00A1226B">
        <w:rPr>
          <w:rFonts w:ascii="Times New Roman" w:hAnsi="Times New Roman" w:cs="Times New Roman"/>
          <w:sz w:val="24"/>
          <w:szCs w:val="24"/>
          <w:lang w:val="id-ID"/>
        </w:rPr>
        <w:t xml:space="preserve">. </w:t>
      </w:r>
      <w:r w:rsidR="005E56B9">
        <w:rPr>
          <w:rFonts w:ascii="Times New Roman" w:hAnsi="Times New Roman" w:cs="Times New Roman"/>
          <w:sz w:val="24"/>
          <w:szCs w:val="24"/>
        </w:rPr>
        <w:t xml:space="preserve">Rats </w:t>
      </w:r>
      <w:r w:rsidR="005E56B9">
        <w:rPr>
          <w:rFonts w:ascii="Times New Roman" w:hAnsi="Times New Roman" w:cs="Times New Roman"/>
          <w:sz w:val="24"/>
          <w:szCs w:val="24"/>
          <w:lang w:val="id-ID"/>
        </w:rPr>
        <w:t>c</w:t>
      </w:r>
      <w:r w:rsidRPr="00A1226B">
        <w:rPr>
          <w:rFonts w:ascii="Times New Roman" w:hAnsi="Times New Roman" w:cs="Times New Roman"/>
          <w:sz w:val="24"/>
          <w:szCs w:val="24"/>
          <w:lang w:val="id-ID"/>
        </w:rPr>
        <w:t xml:space="preserve">ontrol </w:t>
      </w:r>
      <w:r w:rsidR="005E56B9">
        <w:rPr>
          <w:rFonts w:ascii="Times New Roman" w:hAnsi="Times New Roman" w:cs="Times New Roman"/>
          <w:sz w:val="24"/>
          <w:szCs w:val="24"/>
        </w:rPr>
        <w:t xml:space="preserve">were implemented </w:t>
      </w:r>
      <w:r w:rsidRPr="00A1226B">
        <w:rPr>
          <w:rFonts w:ascii="Times New Roman" w:hAnsi="Times New Roman" w:cs="Times New Roman"/>
          <w:sz w:val="24"/>
          <w:szCs w:val="24"/>
          <w:lang w:val="id-ID"/>
        </w:rPr>
        <w:t>through killed, burned, arrested and given drugs.</w:t>
      </w:r>
      <w:r w:rsidR="005E56B9">
        <w:rPr>
          <w:rFonts w:ascii="Times New Roman" w:hAnsi="Times New Roman" w:cs="Times New Roman"/>
          <w:sz w:val="24"/>
          <w:szCs w:val="24"/>
        </w:rPr>
        <w:t xml:space="preserve"> Every </w:t>
      </w:r>
      <w:r w:rsidRPr="00A1226B">
        <w:rPr>
          <w:rFonts w:ascii="Times New Roman" w:hAnsi="Times New Roman" w:cs="Times New Roman"/>
          <w:sz w:val="24"/>
          <w:szCs w:val="24"/>
          <w:lang w:val="id-ID"/>
        </w:rPr>
        <w:t xml:space="preserve">case </w:t>
      </w:r>
      <w:r w:rsidR="005E56B9">
        <w:rPr>
          <w:rFonts w:ascii="Times New Roman" w:hAnsi="Times New Roman" w:cs="Times New Roman"/>
          <w:sz w:val="24"/>
          <w:szCs w:val="24"/>
        </w:rPr>
        <w:t xml:space="preserve">that </w:t>
      </w:r>
      <w:r w:rsidRPr="00A1226B">
        <w:rPr>
          <w:rFonts w:ascii="Times New Roman" w:hAnsi="Times New Roman" w:cs="Times New Roman"/>
          <w:sz w:val="24"/>
          <w:szCs w:val="24"/>
          <w:lang w:val="id-ID"/>
        </w:rPr>
        <w:t>found was reported to the Boyolali District Health Office and received treatment.</w:t>
      </w:r>
    </w:p>
    <w:p w:rsidR="00A1226B" w:rsidRDefault="00A1226B" w:rsidP="00B54796">
      <w:pPr>
        <w:spacing w:after="0" w:line="240" w:lineRule="auto"/>
        <w:jc w:val="both"/>
        <w:rPr>
          <w:rFonts w:ascii="Times New Roman" w:hAnsi="Times New Roman" w:cs="Times New Roman"/>
          <w:sz w:val="24"/>
          <w:szCs w:val="24"/>
          <w:lang w:val="id-ID"/>
        </w:rPr>
      </w:pPr>
      <w:r w:rsidRPr="00A1226B">
        <w:rPr>
          <w:rFonts w:ascii="Times New Roman" w:hAnsi="Times New Roman" w:cs="Times New Roman"/>
          <w:b/>
          <w:sz w:val="24"/>
          <w:szCs w:val="24"/>
          <w:lang w:val="id-ID"/>
        </w:rPr>
        <w:t xml:space="preserve">Conclusion: </w:t>
      </w:r>
      <w:r w:rsidRPr="00A1226B">
        <w:rPr>
          <w:rFonts w:ascii="Times New Roman" w:hAnsi="Times New Roman" w:cs="Times New Roman"/>
          <w:sz w:val="24"/>
          <w:szCs w:val="24"/>
          <w:lang w:val="id-ID"/>
        </w:rPr>
        <w:t>Leptospirosis c</w:t>
      </w:r>
      <w:r w:rsidR="005E56B9">
        <w:rPr>
          <w:rFonts w:ascii="Times New Roman" w:hAnsi="Times New Roman" w:cs="Times New Roman"/>
          <w:sz w:val="24"/>
          <w:szCs w:val="24"/>
          <w:lang w:val="id-ID"/>
        </w:rPr>
        <w:t xml:space="preserve">ontrol in Boyolali Regency has not </w:t>
      </w:r>
      <w:r w:rsidRPr="00A1226B">
        <w:rPr>
          <w:rFonts w:ascii="Times New Roman" w:hAnsi="Times New Roman" w:cs="Times New Roman"/>
          <w:sz w:val="24"/>
          <w:szCs w:val="24"/>
          <w:lang w:val="id-ID"/>
        </w:rPr>
        <w:t xml:space="preserve">successful. It </w:t>
      </w:r>
      <w:r w:rsidR="005E56B9">
        <w:rPr>
          <w:rFonts w:ascii="Times New Roman" w:hAnsi="Times New Roman" w:cs="Times New Roman"/>
          <w:sz w:val="24"/>
          <w:szCs w:val="24"/>
        </w:rPr>
        <w:t xml:space="preserve">was depicted by </w:t>
      </w:r>
      <w:r w:rsidRPr="00A1226B">
        <w:rPr>
          <w:rFonts w:ascii="Times New Roman" w:hAnsi="Times New Roman" w:cs="Times New Roman"/>
          <w:sz w:val="24"/>
          <w:szCs w:val="24"/>
          <w:lang w:val="id-ID"/>
        </w:rPr>
        <w:t>cases of death</w:t>
      </w:r>
      <w:r w:rsidR="005E56B9">
        <w:rPr>
          <w:rFonts w:ascii="Times New Roman" w:hAnsi="Times New Roman" w:cs="Times New Roman"/>
          <w:sz w:val="24"/>
          <w:szCs w:val="24"/>
          <w:lang w:val="id-ID"/>
        </w:rPr>
        <w:t xml:space="preserve"> in a</w:t>
      </w:r>
      <w:r w:rsidRPr="00A1226B">
        <w:rPr>
          <w:rFonts w:ascii="Times New Roman" w:hAnsi="Times New Roman" w:cs="Times New Roman"/>
          <w:sz w:val="24"/>
          <w:szCs w:val="24"/>
          <w:lang w:val="id-ID"/>
        </w:rPr>
        <w:t xml:space="preserve"> year after the adoption of the o</w:t>
      </w:r>
      <w:r w:rsidR="005E56B9">
        <w:rPr>
          <w:rFonts w:ascii="Times New Roman" w:hAnsi="Times New Roman" w:cs="Times New Roman"/>
          <w:sz w:val="24"/>
          <w:szCs w:val="24"/>
          <w:lang w:val="id-ID"/>
        </w:rPr>
        <w:t>ne health concept. Improving both</w:t>
      </w:r>
      <w:r w:rsidRPr="00A1226B">
        <w:rPr>
          <w:rFonts w:ascii="Times New Roman" w:hAnsi="Times New Roman" w:cs="Times New Roman"/>
          <w:sz w:val="24"/>
          <w:szCs w:val="24"/>
          <w:lang w:val="id-ID"/>
        </w:rPr>
        <w:t xml:space="preserve"> quality of human resources on a regular basis and increasing collaboration between </w:t>
      </w:r>
      <w:bookmarkStart w:id="1" w:name="_GoBack"/>
      <w:bookmarkEnd w:id="1"/>
      <w:r w:rsidRPr="00A1226B">
        <w:rPr>
          <w:rFonts w:ascii="Times New Roman" w:hAnsi="Times New Roman" w:cs="Times New Roman"/>
          <w:sz w:val="24"/>
          <w:szCs w:val="24"/>
          <w:lang w:val="id-ID"/>
        </w:rPr>
        <w:t>various sectors such as community leaders, religious leaders, the Livestock Service Office, the Agriculture Service, and other relevant agencies</w:t>
      </w:r>
      <w:r w:rsidR="005E56B9">
        <w:rPr>
          <w:rFonts w:ascii="Times New Roman" w:hAnsi="Times New Roman" w:cs="Times New Roman"/>
          <w:sz w:val="24"/>
          <w:szCs w:val="24"/>
        </w:rPr>
        <w:t xml:space="preserve"> were needed</w:t>
      </w:r>
      <w:r w:rsidRPr="00A1226B">
        <w:rPr>
          <w:rFonts w:ascii="Times New Roman" w:hAnsi="Times New Roman" w:cs="Times New Roman"/>
          <w:sz w:val="24"/>
          <w:szCs w:val="24"/>
          <w:lang w:val="id-ID"/>
        </w:rPr>
        <w:t>.</w:t>
      </w:r>
    </w:p>
    <w:p w:rsidR="00B54796" w:rsidRPr="00A1226B" w:rsidRDefault="00B54796" w:rsidP="00B54796">
      <w:pPr>
        <w:spacing w:after="0" w:line="240" w:lineRule="auto"/>
        <w:jc w:val="both"/>
        <w:rPr>
          <w:rFonts w:ascii="Times New Roman" w:hAnsi="Times New Roman" w:cs="Times New Roman"/>
          <w:sz w:val="24"/>
          <w:szCs w:val="24"/>
          <w:lang w:val="id-ID"/>
        </w:rPr>
      </w:pPr>
    </w:p>
    <w:p w:rsidR="00A1226B" w:rsidRPr="00B54796" w:rsidRDefault="00A1226B" w:rsidP="00A1226B">
      <w:pPr>
        <w:spacing w:line="240" w:lineRule="auto"/>
        <w:jc w:val="both"/>
        <w:rPr>
          <w:rFonts w:ascii="Times New Roman" w:hAnsi="Times New Roman" w:cs="Times New Roman"/>
          <w:i/>
          <w:sz w:val="20"/>
          <w:szCs w:val="20"/>
        </w:rPr>
      </w:pPr>
      <w:r w:rsidRPr="00B54796">
        <w:rPr>
          <w:rFonts w:ascii="Times New Roman" w:hAnsi="Times New Roman" w:cs="Times New Roman"/>
          <w:i/>
          <w:sz w:val="20"/>
          <w:szCs w:val="20"/>
        </w:rPr>
        <w:t>Keyword: Leptospirosis, One Health</w:t>
      </w:r>
      <w:r w:rsidR="00CE513F">
        <w:rPr>
          <w:rFonts w:ascii="Times New Roman" w:hAnsi="Times New Roman" w:cs="Times New Roman"/>
          <w:i/>
          <w:sz w:val="20"/>
          <w:szCs w:val="20"/>
        </w:rPr>
        <w:t>, Management Leptospirosis</w:t>
      </w:r>
    </w:p>
    <w:p w:rsidR="00A1226B" w:rsidRPr="00A1226B" w:rsidRDefault="00A1226B" w:rsidP="00A1226B">
      <w:pPr>
        <w:spacing w:after="0"/>
        <w:jc w:val="both"/>
        <w:rPr>
          <w:rFonts w:ascii="Times New Roman" w:eastAsia="Calibri" w:hAnsi="Times New Roman" w:cs="Times New Roman"/>
          <w:sz w:val="24"/>
          <w:szCs w:val="24"/>
          <w:lang w:eastAsia="id-ID"/>
        </w:rPr>
      </w:pPr>
      <w:r w:rsidRPr="00A1226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79A2407" wp14:editId="1F651E80">
                <wp:simplePos x="0" y="0"/>
                <wp:positionH relativeFrom="column">
                  <wp:posOffset>40005</wp:posOffset>
                </wp:positionH>
                <wp:positionV relativeFrom="paragraph">
                  <wp:posOffset>101600</wp:posOffset>
                </wp:positionV>
                <wp:extent cx="5007610" cy="14605"/>
                <wp:effectExtent l="0" t="0" r="21590" b="23495"/>
                <wp:wrapNone/>
                <wp:docPr id="268" name="Straight Connector 268"/>
                <wp:cNvGraphicFramePr/>
                <a:graphic xmlns:a="http://schemas.openxmlformats.org/drawingml/2006/main">
                  <a:graphicData uri="http://schemas.microsoft.com/office/word/2010/wordprocessingShape">
                    <wps:wsp>
                      <wps:cNvCnPr/>
                      <wps:spPr>
                        <a:xfrm>
                          <a:off x="0" y="0"/>
                          <a:ext cx="5006975"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19368D" id="Straight Connector 26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pt" to="397.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" strokecolor="#4579b8 [3044]"/>
            </w:pict>
          </mc:Fallback>
        </mc:AlternateContent>
      </w:r>
    </w:p>
    <w:p w:rsidR="00A1226B" w:rsidRPr="00A1226B" w:rsidRDefault="00A1226B" w:rsidP="00A1226B">
      <w:pPr>
        <w:autoSpaceDE w:val="0"/>
        <w:autoSpaceDN w:val="0"/>
        <w:adjustRightInd w:val="0"/>
        <w:spacing w:after="0"/>
        <w:jc w:val="both"/>
        <w:rPr>
          <w:rFonts w:ascii="Times New Roman" w:hAnsi="Times New Roman" w:cs="Times New Roman"/>
          <w:i/>
          <w:iCs/>
          <w:color w:val="000000"/>
          <w:sz w:val="24"/>
          <w:szCs w:val="24"/>
          <w:lang w:val="id-ID"/>
        </w:rPr>
      </w:pPr>
      <w:r w:rsidRPr="00A1226B">
        <w:rPr>
          <w:rFonts w:ascii="Times New Roman" w:hAnsi="Times New Roman" w:cs="Times New Roman"/>
          <w:i/>
          <w:iCs/>
          <w:color w:val="000000"/>
          <w:sz w:val="24"/>
          <w:szCs w:val="24"/>
          <w:vertAlign w:val="superscript"/>
          <w:lang w:val="id-ID"/>
        </w:rPr>
        <w:t>1</w:t>
      </w:r>
      <w:r w:rsidRPr="00A1226B">
        <w:rPr>
          <w:rFonts w:ascii="Times New Roman" w:hAnsi="Times New Roman" w:cs="Times New Roman"/>
          <w:i/>
          <w:iCs/>
          <w:color w:val="000000"/>
          <w:sz w:val="24"/>
          <w:szCs w:val="24"/>
          <w:lang w:val="id-ID"/>
        </w:rPr>
        <w:t xml:space="preserve">FETP-Trainee-Public Health Science Faculty of Medicine, Public Health and Nursing, UGM, </w:t>
      </w:r>
      <w:r w:rsidRPr="00A1226B">
        <w:rPr>
          <w:rFonts w:ascii="Times New Roman" w:hAnsi="Times New Roman" w:cs="Times New Roman"/>
          <w:i/>
          <w:iCs/>
          <w:color w:val="000000"/>
          <w:sz w:val="24"/>
          <w:szCs w:val="24"/>
          <w:vertAlign w:val="superscript"/>
          <w:lang w:val="id-ID"/>
        </w:rPr>
        <w:t>2</w:t>
      </w:r>
      <w:r w:rsidRPr="00A1226B">
        <w:rPr>
          <w:rFonts w:ascii="Times New Roman" w:hAnsi="Times New Roman" w:cs="Times New Roman"/>
          <w:lang w:val="id-ID"/>
        </w:rPr>
        <w:t xml:space="preserve"> </w:t>
      </w:r>
      <w:r w:rsidRPr="00A1226B">
        <w:rPr>
          <w:rFonts w:ascii="Times New Roman" w:hAnsi="Times New Roman" w:cs="Times New Roman"/>
          <w:i/>
          <w:iCs/>
          <w:color w:val="000000"/>
          <w:sz w:val="24"/>
          <w:szCs w:val="24"/>
          <w:lang w:val="id-ID"/>
        </w:rPr>
        <w:t>Department of Biostatistics, Epidemiology, and Population Health ,</w:t>
      </w:r>
      <w:r w:rsidR="00B54796" w:rsidRPr="00B54796">
        <w:rPr>
          <w:rFonts w:ascii="Times New Roman" w:hAnsi="Times New Roman" w:cs="Times New Roman"/>
          <w:i/>
          <w:iCs/>
          <w:color w:val="000000"/>
          <w:sz w:val="24"/>
          <w:szCs w:val="24"/>
          <w:vertAlign w:val="superscript"/>
        </w:rPr>
        <w:t xml:space="preserve"> 3</w:t>
      </w:r>
      <w:r w:rsidR="00B54796">
        <w:rPr>
          <w:rFonts w:ascii="Times New Roman" w:hAnsi="Times New Roman" w:cs="Times New Roman"/>
          <w:i/>
          <w:iCs/>
          <w:color w:val="000000"/>
          <w:sz w:val="24"/>
          <w:szCs w:val="24"/>
        </w:rPr>
        <w:t>Health Policy and Management,</w:t>
      </w:r>
      <w:r w:rsidRPr="00A1226B">
        <w:rPr>
          <w:rFonts w:ascii="Times New Roman" w:hAnsi="Times New Roman" w:cs="Times New Roman"/>
          <w:i/>
          <w:iCs/>
          <w:color w:val="000000"/>
          <w:sz w:val="24"/>
          <w:szCs w:val="24"/>
          <w:lang w:val="id-ID"/>
        </w:rPr>
        <w:t xml:space="preserve"> Faculty of Medicine, Public Health and Nursing, UGM</w:t>
      </w:r>
    </w:p>
    <w:p w:rsidR="00626C5B" w:rsidRDefault="00A1226B" w:rsidP="00A1226B">
      <w:pPr>
        <w:jc w:val="both"/>
        <w:rPr>
          <w:rFonts w:ascii="Times New Roman" w:hAnsi="Times New Roman" w:cs="Times New Roman"/>
          <w:color w:val="0563C2"/>
          <w:sz w:val="24"/>
          <w:szCs w:val="24"/>
        </w:rPr>
      </w:pPr>
      <w:r w:rsidRPr="00A1226B">
        <w:rPr>
          <w:rFonts w:ascii="Times New Roman" w:hAnsi="Times New Roman" w:cs="Times New Roman"/>
          <w:i/>
          <w:iCs/>
          <w:color w:val="000000"/>
          <w:sz w:val="24"/>
          <w:szCs w:val="24"/>
          <w:lang w:val="id-ID"/>
        </w:rPr>
        <w:t>*Correspodence:</w:t>
      </w:r>
      <w:r w:rsidRPr="00A1226B">
        <w:rPr>
          <w:rFonts w:ascii="Times New Roman" w:hAnsi="Times New Roman" w:cs="Times New Roman"/>
          <w:color w:val="000000"/>
          <w:sz w:val="24"/>
          <w:szCs w:val="24"/>
          <w:lang w:val="id-ID"/>
        </w:rPr>
        <w:t xml:space="preserve"> </w:t>
      </w:r>
      <w:hyperlink r:id="rId11" w:history="1">
        <w:r w:rsidR="006953AC" w:rsidRPr="006B457F">
          <w:rPr>
            <w:rStyle w:val="Hyperlink"/>
            <w:rFonts w:ascii="Times New Roman" w:hAnsi="Times New Roman" w:cs="Times New Roman"/>
            <w:sz w:val="24"/>
            <w:szCs w:val="24"/>
          </w:rPr>
          <w:t>vivinfitriana14@gmail.com</w:t>
        </w:r>
      </w:hyperlink>
    </w:p>
    <w:p w:rsidR="006953AC" w:rsidRPr="00A1226B" w:rsidRDefault="006953AC" w:rsidP="00A1226B">
      <w:pPr>
        <w:jc w:val="both"/>
        <w:rPr>
          <w:rFonts w:ascii="Times New Roman" w:eastAsia="Calibri" w:hAnsi="Times New Roman" w:cs="Times New Roman"/>
          <w:i/>
          <w:sz w:val="20"/>
          <w:szCs w:val="20"/>
          <w:lang w:eastAsia="id-ID"/>
        </w:rPr>
      </w:pPr>
    </w:p>
    <w:p w:rsidR="006E5364" w:rsidRPr="00A1226B" w:rsidRDefault="006E5364" w:rsidP="00A1226B">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lang w:val="id-ID"/>
        </w:rPr>
        <w:lastRenderedPageBreak/>
        <w:t xml:space="preserve">EVALUASI </w:t>
      </w:r>
      <w:r w:rsidRPr="00A1226B">
        <w:rPr>
          <w:rFonts w:ascii="Times New Roman" w:hAnsi="Times New Roman" w:cs="Times New Roman"/>
          <w:b/>
          <w:sz w:val="24"/>
          <w:szCs w:val="24"/>
        </w:rPr>
        <w:t xml:space="preserve">MANAJEMEN PENGENDALIAN LEPTOSPIROSIS </w:t>
      </w:r>
      <w:r w:rsidRPr="00A1226B">
        <w:rPr>
          <w:rFonts w:ascii="Times New Roman" w:hAnsi="Times New Roman" w:cs="Times New Roman"/>
          <w:b/>
          <w:sz w:val="24"/>
          <w:szCs w:val="24"/>
        </w:rPr>
        <w:br/>
        <w:t xml:space="preserve">BERBASIS </w:t>
      </w:r>
      <w:r w:rsidRPr="00A1226B">
        <w:rPr>
          <w:rFonts w:ascii="Times New Roman" w:hAnsi="Times New Roman" w:cs="Times New Roman"/>
          <w:b/>
          <w:i/>
          <w:sz w:val="24"/>
          <w:szCs w:val="24"/>
        </w:rPr>
        <w:t xml:space="preserve">ONE HEALTH </w:t>
      </w:r>
      <w:r w:rsidRPr="00A1226B">
        <w:rPr>
          <w:rFonts w:ascii="Times New Roman" w:hAnsi="Times New Roman" w:cs="Times New Roman"/>
          <w:b/>
          <w:sz w:val="24"/>
          <w:szCs w:val="24"/>
        </w:rPr>
        <w:t xml:space="preserve"> DI KABUPATEN BOYOLALI</w:t>
      </w:r>
    </w:p>
    <w:p w:rsidR="00B00D13" w:rsidRPr="00A1226B" w:rsidRDefault="00B00D13" w:rsidP="00A1226B">
      <w:pPr>
        <w:spacing w:after="0"/>
        <w:jc w:val="center"/>
        <w:rPr>
          <w:rFonts w:ascii="Times New Roman" w:eastAsia="Calibri" w:hAnsi="Times New Roman" w:cs="Times New Roman"/>
          <w:sz w:val="24"/>
          <w:vertAlign w:val="superscript"/>
          <w:lang w:eastAsia="id-ID"/>
        </w:rPr>
      </w:pPr>
      <w:r w:rsidRPr="00A1226B">
        <w:rPr>
          <w:rFonts w:ascii="Times New Roman" w:eastAsia="Calibri" w:hAnsi="Times New Roman" w:cs="Times New Roman"/>
          <w:sz w:val="24"/>
          <w:lang w:eastAsia="id-ID"/>
        </w:rPr>
        <w:t>Vivin Fitriana</w:t>
      </w:r>
      <w:r w:rsidRPr="00A1226B">
        <w:rPr>
          <w:rFonts w:ascii="Times New Roman" w:eastAsia="Calibri" w:hAnsi="Times New Roman" w:cs="Times New Roman"/>
          <w:sz w:val="24"/>
          <w:vertAlign w:val="superscript"/>
          <w:lang w:eastAsia="id-ID"/>
        </w:rPr>
        <w:t>1</w:t>
      </w:r>
      <w:r w:rsidR="00B54796">
        <w:rPr>
          <w:rFonts w:ascii="Times New Roman" w:eastAsia="Calibri" w:hAnsi="Times New Roman" w:cs="Times New Roman"/>
          <w:sz w:val="24"/>
          <w:vertAlign w:val="superscript"/>
          <w:lang w:eastAsia="id-ID"/>
        </w:rPr>
        <w:t>*</w:t>
      </w:r>
      <w:r w:rsidRPr="00A1226B">
        <w:rPr>
          <w:rFonts w:ascii="Times New Roman" w:eastAsia="Calibri" w:hAnsi="Times New Roman" w:cs="Times New Roman"/>
          <w:sz w:val="24"/>
          <w:lang w:eastAsia="id-ID"/>
        </w:rPr>
        <w:t xml:space="preserve">, </w:t>
      </w:r>
      <w:r w:rsidRPr="00A1226B">
        <w:rPr>
          <w:rFonts w:ascii="Times New Roman" w:eastAsia="Calibri" w:hAnsi="Times New Roman" w:cs="Times New Roman"/>
          <w:sz w:val="24"/>
          <w:lang w:val="id-ID" w:eastAsia="id-ID"/>
        </w:rPr>
        <w:t>Riris Andono Ahmad</w:t>
      </w:r>
      <w:r w:rsidRPr="00A1226B">
        <w:rPr>
          <w:rFonts w:ascii="Times New Roman" w:eastAsia="Calibri" w:hAnsi="Times New Roman" w:cs="Times New Roman"/>
          <w:sz w:val="24"/>
          <w:vertAlign w:val="superscript"/>
          <w:lang w:val="id-ID" w:eastAsia="id-ID"/>
        </w:rPr>
        <w:t>2</w:t>
      </w:r>
      <w:r w:rsidRPr="00A1226B">
        <w:rPr>
          <w:rFonts w:ascii="Times New Roman" w:eastAsia="Calibri" w:hAnsi="Times New Roman" w:cs="Times New Roman"/>
          <w:sz w:val="24"/>
          <w:lang w:val="id-ID" w:eastAsia="id-ID"/>
        </w:rPr>
        <w:t xml:space="preserve">, </w:t>
      </w:r>
      <w:r w:rsidRPr="00A1226B">
        <w:rPr>
          <w:rFonts w:ascii="Times New Roman" w:eastAsia="Calibri" w:hAnsi="Times New Roman" w:cs="Times New Roman"/>
          <w:sz w:val="24"/>
          <w:lang w:eastAsia="id-ID"/>
        </w:rPr>
        <w:t>Hanevi Djasri</w:t>
      </w:r>
      <w:r w:rsidR="00BA14A6">
        <w:rPr>
          <w:rFonts w:ascii="Times New Roman" w:eastAsia="Calibri" w:hAnsi="Times New Roman" w:cs="Times New Roman"/>
          <w:sz w:val="24"/>
          <w:vertAlign w:val="superscript"/>
          <w:lang w:val="id-ID" w:eastAsia="id-ID"/>
        </w:rPr>
        <w:t>3</w:t>
      </w:r>
    </w:p>
    <w:p w:rsidR="00B00D13" w:rsidRPr="00A1226B" w:rsidRDefault="00B00D13" w:rsidP="00A1226B">
      <w:pPr>
        <w:keepNext/>
        <w:keepLines/>
        <w:spacing w:before="120" w:after="125" w:line="240" w:lineRule="auto"/>
        <w:ind w:left="10" w:hanging="10"/>
        <w:jc w:val="center"/>
        <w:outlineLvl w:val="0"/>
        <w:rPr>
          <w:rFonts w:ascii="Times New Roman" w:eastAsia="Arial" w:hAnsi="Times New Roman" w:cs="Times New Roman"/>
          <w:b/>
          <w:color w:val="000000"/>
          <w:sz w:val="24"/>
          <w:lang w:val="id-ID" w:eastAsia="id-ID"/>
        </w:rPr>
      </w:pPr>
      <w:r w:rsidRPr="00A1226B">
        <w:rPr>
          <w:rFonts w:ascii="Times New Roman" w:eastAsia="Arial" w:hAnsi="Times New Roman" w:cs="Times New Roman"/>
          <w:b/>
          <w:color w:val="000000"/>
          <w:sz w:val="24"/>
          <w:lang w:val="id-ID" w:eastAsia="id-ID"/>
        </w:rPr>
        <w:t>ABSTRAK</w:t>
      </w:r>
    </w:p>
    <w:p w:rsidR="00B00D13" w:rsidRPr="00A1226B" w:rsidRDefault="00B00D13" w:rsidP="00A1226B">
      <w:pPr>
        <w:spacing w:line="240" w:lineRule="auto"/>
        <w:jc w:val="both"/>
        <w:rPr>
          <w:rFonts w:ascii="Times New Roman" w:eastAsia="Calibri" w:hAnsi="Times New Roman" w:cs="Times New Roman"/>
          <w:sz w:val="24"/>
          <w:lang w:eastAsia="id-ID"/>
        </w:rPr>
      </w:pPr>
      <w:r w:rsidRPr="00A1226B">
        <w:rPr>
          <w:rFonts w:ascii="Times New Roman" w:eastAsia="Calibri" w:hAnsi="Times New Roman" w:cs="Times New Roman"/>
          <w:b/>
          <w:sz w:val="24"/>
          <w:lang w:eastAsia="id-ID"/>
        </w:rPr>
        <w:t>Latar belakang:</w:t>
      </w:r>
      <w:r w:rsidRPr="00A1226B">
        <w:rPr>
          <w:rFonts w:ascii="Times New Roman" w:eastAsia="Calibri" w:hAnsi="Times New Roman" w:cs="Times New Roman"/>
          <w:sz w:val="24"/>
          <w:lang w:eastAsia="id-ID"/>
        </w:rPr>
        <w:t xml:space="preserve"> Leptospirosis masih menjadi masalah serius hingga saat ini diberbagai negara. Pengendalian leptospirosis di Kabupaten Boyolali menggunakan konsep </w:t>
      </w:r>
      <w:r w:rsidRPr="00A1226B">
        <w:rPr>
          <w:rFonts w:ascii="Times New Roman" w:eastAsia="Calibri" w:hAnsi="Times New Roman" w:cs="Times New Roman"/>
          <w:i/>
          <w:sz w:val="24"/>
          <w:lang w:eastAsia="id-ID"/>
        </w:rPr>
        <w:t>one health</w:t>
      </w:r>
      <w:r w:rsidRPr="00A1226B">
        <w:rPr>
          <w:rFonts w:ascii="Times New Roman" w:eastAsia="Calibri" w:hAnsi="Times New Roman" w:cs="Times New Roman"/>
          <w:sz w:val="24"/>
          <w:lang w:eastAsia="id-ID"/>
        </w:rPr>
        <w:t>. Temuan kasus leptospirosis setiap tahunnya terjadi dan kasus kematian mengalami peningkatan. Tahun 2017 temuan kasus tertinggi 34 kasus dan 9 kematian. Sehingga, perlu dilakukan evaluasi pengendalian leptospirosis di Kabupaten Boyolali.</w:t>
      </w:r>
    </w:p>
    <w:p w:rsidR="00B00D13" w:rsidRPr="00A1226B" w:rsidRDefault="00B00D13" w:rsidP="00A1226B">
      <w:pPr>
        <w:spacing w:line="240" w:lineRule="auto"/>
        <w:jc w:val="both"/>
        <w:rPr>
          <w:rFonts w:ascii="Times New Roman" w:eastAsia="Calibri" w:hAnsi="Times New Roman" w:cs="Times New Roman"/>
          <w:sz w:val="24"/>
          <w:lang w:eastAsia="id-ID"/>
        </w:rPr>
      </w:pPr>
      <w:r w:rsidRPr="00A1226B">
        <w:rPr>
          <w:rFonts w:ascii="Times New Roman" w:eastAsia="Calibri" w:hAnsi="Times New Roman" w:cs="Times New Roman"/>
          <w:b/>
          <w:sz w:val="24"/>
          <w:lang w:eastAsia="id-ID"/>
        </w:rPr>
        <w:t xml:space="preserve">Metode: </w:t>
      </w:r>
      <w:r w:rsidRPr="00A1226B">
        <w:rPr>
          <w:rFonts w:ascii="Times New Roman" w:eastAsia="Calibri" w:hAnsi="Times New Roman" w:cs="Times New Roman"/>
          <w:sz w:val="24"/>
          <w:lang w:eastAsia="id-ID"/>
        </w:rPr>
        <w:t xml:space="preserve">Penelitian ini merupakan observasional deskriptif dengan pemilihan sampel secara </w:t>
      </w:r>
      <w:r w:rsidRPr="00A1226B">
        <w:rPr>
          <w:rFonts w:ascii="Times New Roman" w:eastAsia="Calibri" w:hAnsi="Times New Roman" w:cs="Times New Roman"/>
          <w:i/>
          <w:sz w:val="24"/>
          <w:lang w:eastAsia="id-ID"/>
        </w:rPr>
        <w:t>purposive sampling</w:t>
      </w:r>
      <w:r w:rsidRPr="00A1226B">
        <w:rPr>
          <w:rFonts w:ascii="Times New Roman" w:eastAsia="Calibri" w:hAnsi="Times New Roman" w:cs="Times New Roman"/>
          <w:sz w:val="24"/>
          <w:lang w:eastAsia="id-ID"/>
        </w:rPr>
        <w:t xml:space="preserve"> yang dilakukan di Dinas</w:t>
      </w:r>
      <w:r w:rsidR="00C9392E">
        <w:rPr>
          <w:rFonts w:ascii="Times New Roman" w:eastAsia="Calibri" w:hAnsi="Times New Roman" w:cs="Times New Roman"/>
          <w:sz w:val="24"/>
          <w:lang w:eastAsia="id-ID"/>
        </w:rPr>
        <w:t xml:space="preserve"> Kesehatan Kabuapetn Boyolali, D</w:t>
      </w:r>
      <w:r w:rsidRPr="00A1226B">
        <w:rPr>
          <w:rFonts w:ascii="Times New Roman" w:eastAsia="Calibri" w:hAnsi="Times New Roman" w:cs="Times New Roman"/>
          <w:sz w:val="24"/>
          <w:lang w:eastAsia="id-ID"/>
        </w:rPr>
        <w:t xml:space="preserve">inas Peternakan Kabupaten Boyolali, Dinas Pertanian Kabupaten Boyolali, dan 9 puskesmas dengan temuan kasus leptospirosis tahun 2017-2018. </w:t>
      </w:r>
      <w:r w:rsidRPr="00A1226B">
        <w:rPr>
          <w:rFonts w:ascii="Times New Roman" w:hAnsi="Times New Roman" w:cs="Times New Roman"/>
          <w:sz w:val="24"/>
          <w:szCs w:val="24"/>
        </w:rPr>
        <w:t>Variabel penelitian yang dievaluasi meliputi input (sumber daya manusia, dana, sarana dan alat), perencanaan, pelaksanaan, ouput (jumlah kasus, cakupan tatalaksana, cakupan pelaporan, cakupan ketepatan. Pengumpulan data secara observasional dan wawancara.</w:t>
      </w:r>
    </w:p>
    <w:p w:rsidR="00B00D13" w:rsidRPr="00A1226B" w:rsidRDefault="00B00D13" w:rsidP="00A1226B">
      <w:pPr>
        <w:spacing w:line="240" w:lineRule="auto"/>
        <w:jc w:val="both"/>
        <w:rPr>
          <w:rFonts w:ascii="Times New Roman" w:eastAsia="Calibri" w:hAnsi="Times New Roman" w:cs="Times New Roman"/>
          <w:sz w:val="24"/>
          <w:lang w:eastAsia="id-ID"/>
        </w:rPr>
      </w:pPr>
      <w:r w:rsidRPr="00A1226B">
        <w:rPr>
          <w:rFonts w:ascii="Times New Roman" w:eastAsia="Calibri" w:hAnsi="Times New Roman" w:cs="Times New Roman"/>
          <w:b/>
          <w:sz w:val="24"/>
          <w:lang w:eastAsia="id-ID"/>
        </w:rPr>
        <w:t>Hasil:</w:t>
      </w:r>
      <w:r w:rsidRPr="00A1226B">
        <w:rPr>
          <w:rFonts w:ascii="Times New Roman" w:eastAsia="Calibri" w:hAnsi="Times New Roman" w:cs="Times New Roman"/>
          <w:sz w:val="24"/>
          <w:lang w:eastAsia="id-ID"/>
        </w:rPr>
        <w:t xml:space="preserve"> </w:t>
      </w:r>
      <w:r w:rsidR="007D5916" w:rsidRPr="00A1226B">
        <w:rPr>
          <w:rFonts w:ascii="Times New Roman" w:eastAsia="Calibri" w:hAnsi="Times New Roman" w:cs="Times New Roman"/>
          <w:sz w:val="24"/>
          <w:lang w:eastAsia="id-ID"/>
        </w:rPr>
        <w:t>Tenaga kesehatan pengendalian leptospirosis tersedia</w:t>
      </w:r>
      <w:r w:rsidR="00757138" w:rsidRPr="00A1226B">
        <w:rPr>
          <w:rFonts w:ascii="Times New Roman" w:eastAsia="Calibri" w:hAnsi="Times New Roman" w:cs="Times New Roman"/>
          <w:sz w:val="24"/>
          <w:lang w:eastAsia="id-ID"/>
        </w:rPr>
        <w:t xml:space="preserve"> 70% telah mendapatkan pelatihan</w:t>
      </w:r>
      <w:r w:rsidR="007D5916" w:rsidRPr="00A1226B">
        <w:rPr>
          <w:rFonts w:ascii="Times New Roman" w:eastAsia="Calibri" w:hAnsi="Times New Roman" w:cs="Times New Roman"/>
          <w:sz w:val="24"/>
          <w:lang w:eastAsia="id-ID"/>
        </w:rPr>
        <w:t>.</w:t>
      </w:r>
      <w:r w:rsidR="00757138" w:rsidRPr="00A1226B">
        <w:rPr>
          <w:rFonts w:ascii="Times New Roman" w:eastAsia="Calibri" w:hAnsi="Times New Roman" w:cs="Times New Roman"/>
          <w:sz w:val="24"/>
          <w:lang w:eastAsia="id-ID"/>
        </w:rPr>
        <w:t xml:space="preserve"> </w:t>
      </w:r>
      <w:r w:rsidR="00757138" w:rsidRPr="00A1226B">
        <w:rPr>
          <w:rFonts w:ascii="Times New Roman" w:eastAsia="Calibri" w:hAnsi="Times New Roman" w:cs="Times New Roman"/>
          <w:i/>
          <w:sz w:val="24"/>
          <w:lang w:eastAsia="id-ID"/>
        </w:rPr>
        <w:t>Rapid diagnosis test</w:t>
      </w:r>
      <w:r w:rsidR="00757138" w:rsidRPr="00A1226B">
        <w:rPr>
          <w:rFonts w:ascii="Times New Roman" w:eastAsia="Calibri" w:hAnsi="Times New Roman" w:cs="Times New Roman"/>
          <w:sz w:val="24"/>
          <w:lang w:eastAsia="id-ID"/>
        </w:rPr>
        <w:t xml:space="preserve"> (RDT) tidak tersedia di puskesmas, pemeriksaan untuk penegakan diagnosis dilakukan di Dinas Kesehatan. Penemuan kasus leptospirosis pda manusia dilakukan secara pasif. Pemeriksaan kasus leptospirosis pada hewan ternak dilakukan Dinas Peternakan Kabuapten Boyolali apabila ada temuan pada manusia. Namun, reservoir utama (tikus) tidak dilakukan pemeriks</w:t>
      </w:r>
      <w:r w:rsidR="00603B6F">
        <w:rPr>
          <w:rFonts w:ascii="Times New Roman" w:eastAsia="Calibri" w:hAnsi="Times New Roman" w:cs="Times New Roman"/>
          <w:sz w:val="24"/>
          <w:lang w:eastAsia="id-ID"/>
        </w:rPr>
        <w:t>aan oleh Dinas Pertanian</w:t>
      </w:r>
      <w:r w:rsidR="00757138" w:rsidRPr="00A1226B">
        <w:rPr>
          <w:rFonts w:ascii="Times New Roman" w:eastAsia="Calibri" w:hAnsi="Times New Roman" w:cs="Times New Roman"/>
          <w:sz w:val="24"/>
          <w:lang w:eastAsia="id-ID"/>
        </w:rPr>
        <w:t>. Pengendalian melalui dibunuh, dibakar, ditangkap dan diberi obat. Setiap kasus yang ditemukan terlaporkan ke Dinas Kesehatan Kabupaten Boyolali dan mendapatkan pengobatan.</w:t>
      </w:r>
    </w:p>
    <w:p w:rsidR="00840A6D" w:rsidRPr="00A1226B" w:rsidRDefault="00B00D13" w:rsidP="00A1226B">
      <w:pPr>
        <w:spacing w:after="0" w:line="240" w:lineRule="auto"/>
        <w:jc w:val="both"/>
        <w:rPr>
          <w:rFonts w:ascii="Times New Roman" w:hAnsi="Times New Roman" w:cs="Times New Roman"/>
          <w:sz w:val="24"/>
          <w:szCs w:val="24"/>
        </w:rPr>
      </w:pPr>
      <w:r w:rsidRPr="00A1226B">
        <w:rPr>
          <w:rFonts w:ascii="Times New Roman" w:eastAsia="Calibri" w:hAnsi="Times New Roman" w:cs="Times New Roman"/>
          <w:b/>
          <w:sz w:val="24"/>
          <w:lang w:eastAsia="id-ID"/>
        </w:rPr>
        <w:t>Kesimpulan:</w:t>
      </w:r>
      <w:r w:rsidRPr="00A1226B">
        <w:rPr>
          <w:rFonts w:ascii="Times New Roman" w:eastAsia="Calibri" w:hAnsi="Times New Roman" w:cs="Times New Roman"/>
          <w:sz w:val="24"/>
          <w:lang w:eastAsia="id-ID"/>
        </w:rPr>
        <w:t xml:space="preserve"> </w:t>
      </w:r>
      <w:r w:rsidR="00840A6D" w:rsidRPr="00A1226B">
        <w:rPr>
          <w:rFonts w:ascii="Times New Roman" w:eastAsia="Calibri" w:hAnsi="Times New Roman" w:cs="Times New Roman"/>
          <w:sz w:val="24"/>
          <w:lang w:eastAsia="id-ID"/>
        </w:rPr>
        <w:t xml:space="preserve">Pengendalian leptospirosis di Kabupaten Boyolali dapat dikatakan belum berhasil. Hal tersebut ditunjukkan masih adanya kasus kematian di tahun setelah penerapan konsep </w:t>
      </w:r>
      <w:r w:rsidR="00840A6D" w:rsidRPr="00A1226B">
        <w:rPr>
          <w:rFonts w:ascii="Times New Roman" w:eastAsia="Calibri" w:hAnsi="Times New Roman" w:cs="Times New Roman"/>
          <w:i/>
          <w:sz w:val="24"/>
          <w:lang w:eastAsia="id-ID"/>
        </w:rPr>
        <w:t>one helath</w:t>
      </w:r>
      <w:r w:rsidR="00840A6D" w:rsidRPr="00A1226B">
        <w:rPr>
          <w:rFonts w:ascii="Times New Roman" w:eastAsia="Calibri" w:hAnsi="Times New Roman" w:cs="Times New Roman"/>
          <w:sz w:val="24"/>
          <w:lang w:eastAsia="id-ID"/>
        </w:rPr>
        <w:t xml:space="preserve">  Meningkatkan</w:t>
      </w:r>
      <w:r w:rsidR="00840A6D" w:rsidRPr="00A1226B">
        <w:rPr>
          <w:rFonts w:ascii="Times New Roman" w:hAnsi="Times New Roman" w:cs="Times New Roman"/>
          <w:sz w:val="24"/>
          <w:szCs w:val="24"/>
        </w:rPr>
        <w:t xml:space="preserve"> kualitas sumber daya manusia secara berkala dan meningkatkan kerjasama antara berbagai sektor seperti tokoh masyarakat, tokoh agama, Dinas Peternakan, Dinas pertanian dan inst</w:t>
      </w:r>
      <w:r w:rsidR="00A1226B" w:rsidRPr="00A1226B">
        <w:rPr>
          <w:rFonts w:ascii="Times New Roman" w:hAnsi="Times New Roman" w:cs="Times New Roman"/>
          <w:sz w:val="24"/>
          <w:szCs w:val="24"/>
        </w:rPr>
        <w:t>ansi terkait lainnya.</w:t>
      </w:r>
    </w:p>
    <w:p w:rsidR="00A1226B" w:rsidRPr="00A1226B" w:rsidRDefault="00A1226B" w:rsidP="00A1226B">
      <w:pPr>
        <w:spacing w:after="0" w:line="240" w:lineRule="auto"/>
        <w:jc w:val="both"/>
        <w:rPr>
          <w:rFonts w:ascii="Times New Roman" w:hAnsi="Times New Roman" w:cs="Times New Roman"/>
          <w:sz w:val="24"/>
          <w:szCs w:val="24"/>
        </w:rPr>
      </w:pPr>
    </w:p>
    <w:p w:rsidR="00B00D13" w:rsidRPr="00A1226B" w:rsidRDefault="00B00D13" w:rsidP="00B00D13">
      <w:pPr>
        <w:jc w:val="both"/>
        <w:rPr>
          <w:rFonts w:ascii="Times New Roman" w:eastAsia="Calibri" w:hAnsi="Times New Roman" w:cs="Times New Roman"/>
          <w:i/>
          <w:sz w:val="20"/>
          <w:szCs w:val="20"/>
          <w:lang w:eastAsia="id-ID"/>
        </w:rPr>
      </w:pPr>
      <w:r w:rsidRPr="00A1226B">
        <w:rPr>
          <w:rFonts w:ascii="Times New Roman" w:eastAsia="Calibri" w:hAnsi="Times New Roman" w:cs="Times New Roman"/>
          <w:i/>
          <w:sz w:val="20"/>
          <w:szCs w:val="20"/>
          <w:lang w:eastAsia="id-ID"/>
        </w:rPr>
        <w:t>Kata kunci:</w:t>
      </w:r>
      <w:r w:rsidR="00840A6D" w:rsidRPr="00A1226B">
        <w:rPr>
          <w:rFonts w:ascii="Times New Roman" w:eastAsia="Calibri" w:hAnsi="Times New Roman" w:cs="Times New Roman"/>
          <w:i/>
          <w:sz w:val="20"/>
          <w:szCs w:val="20"/>
          <w:lang w:eastAsia="id-ID"/>
        </w:rPr>
        <w:t xml:space="preserve"> Leptospirosis, One Health, Pengendalian leptospirosis</w:t>
      </w:r>
    </w:p>
    <w:p w:rsidR="00A1226B" w:rsidRPr="00A1226B" w:rsidRDefault="00A1226B" w:rsidP="00A1226B">
      <w:pPr>
        <w:spacing w:after="0"/>
        <w:jc w:val="both"/>
        <w:rPr>
          <w:rFonts w:ascii="Times New Roman" w:eastAsia="Calibri" w:hAnsi="Times New Roman" w:cs="Times New Roman"/>
          <w:sz w:val="24"/>
          <w:szCs w:val="24"/>
          <w:lang w:eastAsia="id-ID"/>
        </w:rPr>
      </w:pPr>
    </w:p>
    <w:p w:rsidR="00A1226B" w:rsidRPr="00A1226B" w:rsidRDefault="00A1226B" w:rsidP="00A1226B">
      <w:pPr>
        <w:spacing w:after="0"/>
        <w:jc w:val="both"/>
        <w:rPr>
          <w:rFonts w:ascii="Times New Roman" w:eastAsia="Calibri" w:hAnsi="Times New Roman" w:cs="Times New Roman"/>
          <w:sz w:val="24"/>
          <w:szCs w:val="24"/>
          <w:lang w:eastAsia="id-ID"/>
        </w:rPr>
      </w:pPr>
      <w:r w:rsidRPr="00A1226B">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101600</wp:posOffset>
                </wp:positionV>
                <wp:extent cx="5007610" cy="14605"/>
                <wp:effectExtent l="0" t="0" r="21590" b="23495"/>
                <wp:wrapNone/>
                <wp:docPr id="267" name="Straight Connector 267"/>
                <wp:cNvGraphicFramePr/>
                <a:graphic xmlns:a="http://schemas.openxmlformats.org/drawingml/2006/main">
                  <a:graphicData uri="http://schemas.microsoft.com/office/word/2010/wordprocessingShape">
                    <wps:wsp>
                      <wps:cNvCnPr/>
                      <wps:spPr>
                        <a:xfrm>
                          <a:off x="0" y="0"/>
                          <a:ext cx="5006975"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E3C246" id="Straight Connector 26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pt" to="397.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" strokecolor="#4579b8 [3044]"/>
            </w:pict>
          </mc:Fallback>
        </mc:AlternateContent>
      </w:r>
    </w:p>
    <w:p w:rsidR="00A1226B" w:rsidRPr="00A1226B" w:rsidRDefault="00A1226B" w:rsidP="00A1226B">
      <w:pPr>
        <w:autoSpaceDE w:val="0"/>
        <w:autoSpaceDN w:val="0"/>
        <w:adjustRightInd w:val="0"/>
        <w:spacing w:after="0"/>
        <w:jc w:val="both"/>
        <w:rPr>
          <w:rFonts w:ascii="Times New Roman" w:hAnsi="Times New Roman" w:cs="Times New Roman"/>
          <w:i/>
          <w:iCs/>
          <w:color w:val="000000"/>
          <w:sz w:val="24"/>
          <w:szCs w:val="24"/>
          <w:lang w:val="id-ID"/>
        </w:rPr>
      </w:pPr>
      <w:r w:rsidRPr="00A1226B">
        <w:rPr>
          <w:rFonts w:ascii="Times New Roman" w:hAnsi="Times New Roman" w:cs="Times New Roman"/>
          <w:i/>
          <w:iCs/>
          <w:color w:val="000000"/>
          <w:sz w:val="24"/>
          <w:szCs w:val="24"/>
          <w:vertAlign w:val="superscript"/>
          <w:lang w:val="id-ID"/>
        </w:rPr>
        <w:t>1</w:t>
      </w:r>
      <w:r w:rsidRPr="00A1226B">
        <w:rPr>
          <w:rFonts w:ascii="Times New Roman" w:hAnsi="Times New Roman" w:cs="Times New Roman"/>
          <w:i/>
          <w:iCs/>
          <w:color w:val="000000"/>
          <w:sz w:val="24"/>
          <w:szCs w:val="24"/>
          <w:lang w:val="id-ID"/>
        </w:rPr>
        <w:t xml:space="preserve">Mahasiswa Minat FETP-IKM FKKMK UGM, </w:t>
      </w:r>
      <w:r w:rsidRPr="00A1226B">
        <w:rPr>
          <w:rFonts w:ascii="Times New Roman" w:hAnsi="Times New Roman" w:cs="Times New Roman"/>
          <w:i/>
          <w:iCs/>
          <w:color w:val="000000"/>
          <w:sz w:val="24"/>
          <w:szCs w:val="24"/>
          <w:vertAlign w:val="superscript"/>
          <w:lang w:val="id-ID"/>
        </w:rPr>
        <w:t>2</w:t>
      </w:r>
      <w:r w:rsidRPr="00A1226B">
        <w:rPr>
          <w:rFonts w:ascii="Times New Roman" w:hAnsi="Times New Roman" w:cs="Times New Roman"/>
          <w:i/>
          <w:iCs/>
          <w:color w:val="000000"/>
          <w:sz w:val="24"/>
          <w:szCs w:val="24"/>
          <w:lang w:val="id-ID"/>
        </w:rPr>
        <w:t xml:space="preserve">Departemen Biostatistika, Epidemiologi, dan Kesehatan Populasi, </w:t>
      </w:r>
      <w:r w:rsidR="00B54796" w:rsidRPr="00B54796">
        <w:rPr>
          <w:rFonts w:ascii="Times New Roman" w:hAnsi="Times New Roman" w:cs="Times New Roman"/>
          <w:i/>
          <w:iCs/>
          <w:color w:val="000000"/>
          <w:sz w:val="24"/>
          <w:szCs w:val="24"/>
          <w:vertAlign w:val="superscript"/>
        </w:rPr>
        <w:t>3</w:t>
      </w:r>
      <w:r w:rsidR="00B54796">
        <w:rPr>
          <w:rFonts w:ascii="Times New Roman" w:hAnsi="Times New Roman" w:cs="Times New Roman"/>
          <w:i/>
          <w:iCs/>
          <w:color w:val="000000"/>
          <w:sz w:val="24"/>
          <w:szCs w:val="24"/>
        </w:rPr>
        <w:t>Departemen Kebijakan dan Manajemen Kesehatan,</w:t>
      </w:r>
      <w:r w:rsidR="00B54796" w:rsidRPr="00B54796">
        <w:rPr>
          <w:rFonts w:ascii="Times New Roman" w:hAnsi="Times New Roman" w:cs="Times New Roman"/>
          <w:i/>
          <w:iCs/>
          <w:color w:val="000000"/>
          <w:sz w:val="24"/>
          <w:szCs w:val="24"/>
        </w:rPr>
        <w:t xml:space="preserve"> </w:t>
      </w:r>
      <w:r w:rsidRPr="00B54796">
        <w:rPr>
          <w:rFonts w:ascii="Times New Roman" w:hAnsi="Times New Roman" w:cs="Times New Roman"/>
          <w:i/>
          <w:iCs/>
          <w:color w:val="000000"/>
          <w:sz w:val="24"/>
          <w:szCs w:val="24"/>
          <w:lang w:val="id-ID"/>
        </w:rPr>
        <w:t>FKKMK</w:t>
      </w:r>
      <w:r w:rsidR="00B54796">
        <w:rPr>
          <w:rFonts w:ascii="Times New Roman" w:hAnsi="Times New Roman" w:cs="Times New Roman"/>
          <w:i/>
          <w:iCs/>
          <w:color w:val="000000"/>
          <w:sz w:val="24"/>
          <w:szCs w:val="24"/>
        </w:rPr>
        <w:t>-</w:t>
      </w:r>
      <w:r w:rsidRPr="00B54796">
        <w:rPr>
          <w:rFonts w:ascii="Times New Roman" w:hAnsi="Times New Roman" w:cs="Times New Roman"/>
          <w:i/>
          <w:iCs/>
          <w:color w:val="000000"/>
          <w:sz w:val="24"/>
          <w:szCs w:val="24"/>
          <w:lang w:val="id-ID"/>
        </w:rPr>
        <w:t>UGM</w:t>
      </w:r>
    </w:p>
    <w:p w:rsidR="00A1226B" w:rsidRPr="00A1226B" w:rsidRDefault="00A1226B" w:rsidP="00871D01">
      <w:pPr>
        <w:tabs>
          <w:tab w:val="left" w:pos="2925"/>
        </w:tabs>
        <w:spacing w:after="0" w:line="240" w:lineRule="auto"/>
        <w:jc w:val="both"/>
        <w:rPr>
          <w:rFonts w:ascii="Times New Roman" w:hAnsi="Times New Roman" w:cs="Times New Roman"/>
          <w:b/>
          <w:sz w:val="24"/>
          <w:szCs w:val="24"/>
        </w:rPr>
      </w:pPr>
      <w:r w:rsidRPr="00A1226B">
        <w:rPr>
          <w:rFonts w:ascii="Times New Roman" w:hAnsi="Times New Roman" w:cs="Times New Roman"/>
          <w:i/>
          <w:iCs/>
          <w:color w:val="000000"/>
          <w:sz w:val="24"/>
          <w:szCs w:val="24"/>
          <w:lang w:val="id-ID"/>
        </w:rPr>
        <w:t>*Korespondensi</w:t>
      </w:r>
      <w:r w:rsidRPr="00A1226B">
        <w:rPr>
          <w:rFonts w:ascii="Times New Roman" w:hAnsi="Times New Roman" w:cs="Times New Roman"/>
          <w:color w:val="000000"/>
          <w:sz w:val="24"/>
          <w:szCs w:val="24"/>
          <w:lang w:val="id-ID"/>
        </w:rPr>
        <w:t xml:space="preserve">: </w:t>
      </w:r>
      <w:r w:rsidR="00BA14A6">
        <w:rPr>
          <w:rFonts w:ascii="Times New Roman" w:hAnsi="Times New Roman" w:cs="Times New Roman"/>
          <w:color w:val="0563C2"/>
          <w:sz w:val="24"/>
          <w:szCs w:val="24"/>
        </w:rPr>
        <w:t>v</w:t>
      </w:r>
      <w:r w:rsidRPr="00A1226B">
        <w:rPr>
          <w:rFonts w:ascii="Times New Roman" w:hAnsi="Times New Roman" w:cs="Times New Roman"/>
          <w:color w:val="0563C2"/>
          <w:sz w:val="24"/>
          <w:szCs w:val="24"/>
        </w:rPr>
        <w:t>ivinfitriana14@gmail.com</w:t>
      </w:r>
    </w:p>
    <w:p w:rsidR="006E5364" w:rsidRPr="00A1226B" w:rsidRDefault="006E5364" w:rsidP="00871D01">
      <w:pPr>
        <w:tabs>
          <w:tab w:val="left" w:pos="2925"/>
        </w:tabs>
        <w:spacing w:after="0" w:line="240" w:lineRule="auto"/>
        <w:jc w:val="both"/>
        <w:rPr>
          <w:rFonts w:ascii="Times New Roman" w:hAnsi="Times New Roman" w:cs="Times New Roman"/>
          <w:b/>
          <w:sz w:val="24"/>
          <w:szCs w:val="24"/>
        </w:rPr>
      </w:pPr>
      <w:r w:rsidRPr="00A1226B">
        <w:rPr>
          <w:rFonts w:ascii="Times New Roman" w:hAnsi="Times New Roman" w:cs="Times New Roman"/>
          <w:b/>
          <w:sz w:val="24"/>
          <w:szCs w:val="24"/>
        </w:rPr>
        <w:lastRenderedPageBreak/>
        <w:t>Pendahuluan</w:t>
      </w:r>
    </w:p>
    <w:p w:rsidR="006E5364" w:rsidRPr="00A1226B" w:rsidRDefault="006E5364" w:rsidP="00871D01">
      <w:pPr>
        <w:spacing w:after="0" w:line="240" w:lineRule="auto"/>
        <w:ind w:firstLine="540"/>
        <w:jc w:val="both"/>
        <w:rPr>
          <w:rFonts w:ascii="Times New Roman" w:hAnsi="Times New Roman" w:cs="Times New Roman"/>
          <w:sz w:val="24"/>
          <w:szCs w:val="24"/>
        </w:rPr>
      </w:pPr>
      <w:r w:rsidRPr="00A1226B">
        <w:rPr>
          <w:rFonts w:ascii="Times New Roman" w:hAnsi="Times New Roman" w:cs="Times New Roman"/>
          <w:b/>
          <w:sz w:val="24"/>
          <w:szCs w:val="24"/>
        </w:rPr>
        <w:tab/>
      </w:r>
      <w:r w:rsidRPr="00A1226B">
        <w:rPr>
          <w:rFonts w:ascii="Times New Roman" w:hAnsi="Times New Roman" w:cs="Times New Roman"/>
          <w:sz w:val="24"/>
          <w:szCs w:val="24"/>
        </w:rPr>
        <w:t xml:space="preserve">Leptospirosis termasuk ke dalam salah satu penyakit zoonosis dimana bakteri leptospira dapat menyerang manusia dan hewan. Leptospirosis pada umumnya ditularkan oleh tikus namun penularan juga dapat terjadi melalui hewan ternak, babi, kuda, anjing dan hewan liar. Gejala yang timbul pada manusia diantaranya demam tinggi, sakit kepala, nyeri otot, muntah, </w:t>
      </w:r>
      <w:r w:rsidRPr="00A1226B">
        <w:rPr>
          <w:rFonts w:ascii="Times New Roman" w:hAnsi="Times New Roman" w:cs="Times New Roman"/>
          <w:i/>
          <w:sz w:val="24"/>
          <w:szCs w:val="24"/>
        </w:rPr>
        <w:t>jaundice</w:t>
      </w:r>
      <w:r w:rsidRPr="00A1226B">
        <w:rPr>
          <w:rFonts w:ascii="Times New Roman" w:hAnsi="Times New Roman" w:cs="Times New Roman"/>
          <w:sz w:val="24"/>
          <w:szCs w:val="24"/>
        </w:rPr>
        <w:t>, mata merah, sakit perut, diare dan muncul</w:t>
      </w:r>
      <w:r w:rsidRPr="00A1226B">
        <w:rPr>
          <w:rFonts w:ascii="Times New Roman" w:hAnsi="Times New Roman" w:cs="Times New Roman"/>
          <w:i/>
          <w:sz w:val="24"/>
          <w:szCs w:val="24"/>
        </w:rPr>
        <w:t xml:space="preserve"> rash</w:t>
      </w:r>
      <w:r w:rsidR="00B00D13" w:rsidRPr="00A1226B">
        <w:rPr>
          <w:rFonts w:ascii="Times New Roman" w:hAnsi="Times New Roman" w:cs="Times New Roman"/>
          <w:sz w:val="24"/>
          <w:szCs w:val="24"/>
          <w:vertAlign w:val="superscript"/>
        </w:rPr>
        <w:t>1</w:t>
      </w:r>
      <w:r w:rsidRPr="00A1226B">
        <w:rPr>
          <w:rFonts w:ascii="Times New Roman" w:hAnsi="Times New Roman" w:cs="Times New Roman"/>
          <w:sz w:val="24"/>
          <w:szCs w:val="24"/>
        </w:rPr>
        <w:t>. Secara keseluruhan in</w:t>
      </w:r>
      <w:r w:rsidRPr="00A1226B">
        <w:rPr>
          <w:rFonts w:ascii="Times New Roman" w:hAnsi="Times New Roman" w:cs="Times New Roman"/>
          <w:sz w:val="24"/>
          <w:szCs w:val="24"/>
          <w:lang w:val="id-ID"/>
        </w:rPr>
        <w:t>s</w:t>
      </w:r>
      <w:r w:rsidRPr="00A1226B">
        <w:rPr>
          <w:rFonts w:ascii="Times New Roman" w:hAnsi="Times New Roman" w:cs="Times New Roman"/>
          <w:sz w:val="24"/>
          <w:szCs w:val="24"/>
        </w:rPr>
        <w:t>idensi kasus leptospirosis di daerah beriklim sedang diperkirakan 0,1-1 per 100.000 per tahun dan didaerah tropik lembah mencapai 10-100 per 100.000 per tahun. Dalam masa kejadian luar biasa dan terjadi pada kelompok berisiko tinggi in</w:t>
      </w:r>
      <w:r w:rsidRPr="00A1226B">
        <w:rPr>
          <w:rFonts w:ascii="Times New Roman" w:hAnsi="Times New Roman" w:cs="Times New Roman"/>
          <w:sz w:val="24"/>
          <w:szCs w:val="24"/>
          <w:lang w:val="id-ID"/>
        </w:rPr>
        <w:t>s</w:t>
      </w:r>
      <w:r w:rsidRPr="00A1226B">
        <w:rPr>
          <w:rFonts w:ascii="Times New Roman" w:hAnsi="Times New Roman" w:cs="Times New Roman"/>
          <w:sz w:val="24"/>
          <w:szCs w:val="24"/>
        </w:rPr>
        <w:t>idensi kasus diperkirakan mencapai 100 atau lebih per 100.000 per tahun</w:t>
      </w:r>
      <w:r w:rsidR="00B00D13" w:rsidRPr="00A1226B">
        <w:rPr>
          <w:rFonts w:ascii="Times New Roman" w:hAnsi="Times New Roman" w:cs="Times New Roman"/>
          <w:sz w:val="24"/>
          <w:szCs w:val="24"/>
          <w:vertAlign w:val="superscript"/>
        </w:rPr>
        <w:t>2</w:t>
      </w:r>
      <w:r w:rsidR="00B00D13" w:rsidRPr="00A1226B">
        <w:rPr>
          <w:rFonts w:ascii="Times New Roman" w:hAnsi="Times New Roman" w:cs="Times New Roman"/>
          <w:sz w:val="24"/>
          <w:szCs w:val="24"/>
          <w:lang w:val="id-ID"/>
        </w:rPr>
        <w:t xml:space="preserve">. </w:t>
      </w:r>
      <w:r w:rsidRPr="00A1226B">
        <w:rPr>
          <w:rFonts w:ascii="Times New Roman" w:hAnsi="Times New Roman" w:cs="Times New Roman"/>
          <w:sz w:val="24"/>
          <w:szCs w:val="24"/>
        </w:rPr>
        <w:t>Di Indonesia kasus leptospirosis hampir setiap tahunnya mengalami peningkatan begitu pula dengan angka kematian, tahun 2010 kasus leptospirosis mencapai 410 kasus dengan 46 kematian (CFR11,2%), tahun 2011 mencapai 857 kasus dengan 82 kasus kematian (CFR 9,56%), tahun 2012 kasus leptospirosis mengalami penurunan menjadi 222 kasus dengan 28 kematian (CFR 12,6%), tahun 2013  terjadi peningkatan kasus mencapai 640 kasus dengan 60 kematian (CFR 9,37%) dan ditahun 2014 mencapai 411 dengan 56 kasus kematian (13,63%)</w:t>
      </w:r>
      <w:r w:rsidR="00B00D13" w:rsidRPr="00A1226B">
        <w:rPr>
          <w:rFonts w:ascii="Times New Roman" w:hAnsi="Times New Roman" w:cs="Times New Roman"/>
          <w:sz w:val="24"/>
          <w:szCs w:val="24"/>
          <w:vertAlign w:val="superscript"/>
        </w:rPr>
        <w:t>3</w:t>
      </w:r>
      <w:r w:rsidR="00B00D13" w:rsidRPr="00A1226B">
        <w:rPr>
          <w:rFonts w:ascii="Times New Roman" w:hAnsi="Times New Roman" w:cs="Times New Roman"/>
          <w:sz w:val="24"/>
          <w:szCs w:val="24"/>
          <w:lang w:val="id-ID"/>
        </w:rPr>
        <w:t>.</w:t>
      </w:r>
    </w:p>
    <w:p w:rsidR="006E5364" w:rsidRPr="00A1226B" w:rsidRDefault="006E5364" w:rsidP="00871D01">
      <w:pPr>
        <w:spacing w:after="0" w:line="240" w:lineRule="auto"/>
        <w:ind w:firstLine="540"/>
        <w:jc w:val="both"/>
        <w:rPr>
          <w:rFonts w:ascii="Times New Roman" w:hAnsi="Times New Roman" w:cs="Times New Roman"/>
          <w:sz w:val="24"/>
          <w:szCs w:val="24"/>
        </w:rPr>
      </w:pPr>
      <w:r w:rsidRPr="00A1226B">
        <w:rPr>
          <w:rFonts w:ascii="Times New Roman" w:hAnsi="Times New Roman" w:cs="Times New Roman"/>
          <w:sz w:val="24"/>
          <w:szCs w:val="24"/>
        </w:rPr>
        <w:t xml:space="preserve">Kasus leptosepirosis di Jawa Tengah tahun 2017 mencapai 409 kasus dengan kematain 65 kasus (CFR 15,89%). Kabupaten Boyolali merupakan salah satu kabupaten endemis di Jawa Tengah. Kasus leptospirosis di Kabupaten boyolali bukan penyumbang kasus terbanyak di Jawa Tengah, namun temuan kasus kematian di Kabupaten Boyolali terus mengalami pengingkatan. </w:t>
      </w:r>
      <w:r w:rsidRPr="00A1226B">
        <w:rPr>
          <w:rFonts w:ascii="Times New Roman" w:hAnsi="Times New Roman" w:cs="Times New Roman"/>
          <w:sz w:val="24"/>
          <w:szCs w:val="24"/>
          <w:lang w:val="id-ID"/>
        </w:rPr>
        <w:t>Berdasarkan hasil studi pendahuluan di Dinas Kesehatan Boyolali diketahui p</w:t>
      </w:r>
      <w:r w:rsidRPr="00A1226B">
        <w:rPr>
          <w:rFonts w:ascii="Times New Roman" w:hAnsi="Times New Roman" w:cs="Times New Roman"/>
          <w:sz w:val="24"/>
          <w:szCs w:val="24"/>
        </w:rPr>
        <w:t xml:space="preserve">enemuan kasus leptospirosis pertama kali </w:t>
      </w:r>
      <w:r w:rsidRPr="00A1226B">
        <w:rPr>
          <w:rFonts w:ascii="Times New Roman" w:hAnsi="Times New Roman" w:cs="Times New Roman"/>
          <w:sz w:val="24"/>
          <w:szCs w:val="24"/>
          <w:lang w:val="id-ID"/>
        </w:rPr>
        <w:t xml:space="preserve">ditemukan </w:t>
      </w:r>
      <w:r w:rsidRPr="00A1226B">
        <w:rPr>
          <w:rFonts w:ascii="Times New Roman" w:hAnsi="Times New Roman" w:cs="Times New Roman"/>
          <w:sz w:val="24"/>
          <w:szCs w:val="24"/>
        </w:rPr>
        <w:t xml:space="preserve">tahun 2012 sebanyak 3 kasus dengan 1 kasus kematian (33,33%) dan terus mengalami peningkatan. Hingga puncak ditemukan kasus pada tahun 2017 sebanyak 34 kasus dengan 9 kasus kematian (CFR 26,47%). Saat ini terdapat 13 kecamatan endemis leptospirosis. </w:t>
      </w:r>
    </w:p>
    <w:p w:rsidR="006E5364" w:rsidRPr="00A1226B" w:rsidRDefault="006E5364" w:rsidP="00871D01">
      <w:pPr>
        <w:spacing w:after="0" w:line="240" w:lineRule="auto"/>
        <w:ind w:firstLine="540"/>
        <w:jc w:val="both"/>
        <w:rPr>
          <w:rFonts w:ascii="Times New Roman" w:hAnsi="Times New Roman" w:cs="Times New Roman"/>
          <w:sz w:val="24"/>
          <w:szCs w:val="24"/>
        </w:rPr>
      </w:pPr>
      <w:r w:rsidRPr="00A1226B">
        <w:rPr>
          <w:rFonts w:ascii="Times New Roman" w:hAnsi="Times New Roman" w:cs="Times New Roman"/>
          <w:sz w:val="24"/>
          <w:szCs w:val="24"/>
          <w:lang w:val="id-ID"/>
        </w:rPr>
        <w:t>Upaya pencegahan dan deteksi dini dalam diagnosis leptospirosis seperti penyuluhan di wilayah kasus, sosialisas</w:t>
      </w:r>
      <w:r w:rsidRPr="00A1226B">
        <w:rPr>
          <w:rFonts w:ascii="Times New Roman" w:hAnsi="Times New Roman" w:cs="Times New Roman"/>
          <w:sz w:val="24"/>
          <w:szCs w:val="24"/>
        </w:rPr>
        <w:t>i</w:t>
      </w:r>
      <w:r w:rsidRPr="00A1226B">
        <w:rPr>
          <w:rFonts w:ascii="Times New Roman" w:hAnsi="Times New Roman" w:cs="Times New Roman"/>
          <w:sz w:val="24"/>
          <w:szCs w:val="24"/>
          <w:lang w:val="id-ID"/>
        </w:rPr>
        <w:t>, pemeriksaan sampel dan ceramah klinis telah dilakukan oleh Dinas Kesehatan Kabupaten Boyolali bekerjasama dengan sektor terkait seperti  Dinas Peternakan, B2P2VRP, B</w:t>
      </w:r>
      <w:r w:rsidRPr="00A1226B">
        <w:rPr>
          <w:rFonts w:ascii="Times New Roman" w:hAnsi="Times New Roman" w:cs="Times New Roman"/>
          <w:sz w:val="24"/>
          <w:szCs w:val="24"/>
        </w:rPr>
        <w:t>P</w:t>
      </w:r>
      <w:r w:rsidRPr="00A1226B">
        <w:rPr>
          <w:rFonts w:ascii="Times New Roman" w:hAnsi="Times New Roman" w:cs="Times New Roman"/>
          <w:sz w:val="24"/>
          <w:szCs w:val="24"/>
          <w:lang w:val="id-ID"/>
        </w:rPr>
        <w:t>TKL</w:t>
      </w:r>
      <w:r w:rsidRPr="00A1226B">
        <w:rPr>
          <w:rFonts w:ascii="Times New Roman" w:hAnsi="Times New Roman" w:cs="Times New Roman"/>
          <w:sz w:val="24"/>
          <w:szCs w:val="24"/>
        </w:rPr>
        <w:t>PP</w:t>
      </w:r>
      <w:r w:rsidRPr="00A1226B">
        <w:rPr>
          <w:rFonts w:ascii="Times New Roman" w:hAnsi="Times New Roman" w:cs="Times New Roman"/>
          <w:sz w:val="24"/>
          <w:szCs w:val="24"/>
          <w:lang w:val="id-ID"/>
        </w:rPr>
        <w:t xml:space="preserve"> dan dinas-dinas terkait lainnya</w:t>
      </w:r>
      <w:r w:rsidR="00B00D13" w:rsidRPr="00A1226B">
        <w:rPr>
          <w:rFonts w:ascii="Times New Roman" w:hAnsi="Times New Roman" w:cs="Times New Roman"/>
          <w:sz w:val="24"/>
          <w:szCs w:val="24"/>
          <w:vertAlign w:val="superscript"/>
        </w:rPr>
        <w:t>4</w:t>
      </w:r>
      <w:r w:rsidR="00B00D13" w:rsidRPr="00A1226B">
        <w:rPr>
          <w:rFonts w:ascii="Times New Roman" w:hAnsi="Times New Roman" w:cs="Times New Roman"/>
          <w:sz w:val="24"/>
          <w:szCs w:val="24"/>
          <w:lang w:val="id-ID"/>
        </w:rPr>
        <w:t xml:space="preserve">. </w:t>
      </w:r>
      <w:r w:rsidRPr="00A1226B">
        <w:rPr>
          <w:rFonts w:ascii="Times New Roman" w:hAnsi="Times New Roman" w:cs="Times New Roman"/>
          <w:sz w:val="24"/>
          <w:szCs w:val="24"/>
        </w:rPr>
        <w:t>Mana</w:t>
      </w:r>
      <w:r w:rsidRPr="00A1226B">
        <w:rPr>
          <w:rFonts w:ascii="Times New Roman" w:hAnsi="Times New Roman" w:cs="Times New Roman"/>
          <w:sz w:val="24"/>
          <w:szCs w:val="24"/>
          <w:lang w:val="id-ID"/>
        </w:rPr>
        <w:t>j</w:t>
      </w:r>
      <w:r w:rsidRPr="00A1226B">
        <w:rPr>
          <w:rFonts w:ascii="Times New Roman" w:hAnsi="Times New Roman" w:cs="Times New Roman"/>
          <w:sz w:val="24"/>
          <w:szCs w:val="24"/>
        </w:rPr>
        <w:t xml:space="preserve">emen diagnosis yang tidak tepat dan indikator deteksi dini leptospirosis </w:t>
      </w:r>
      <w:r w:rsidRPr="00A1226B">
        <w:rPr>
          <w:rFonts w:ascii="Times New Roman" w:hAnsi="Times New Roman" w:cs="Times New Roman"/>
          <w:sz w:val="24"/>
          <w:szCs w:val="24"/>
          <w:lang w:val="id-ID"/>
        </w:rPr>
        <w:t xml:space="preserve">yang tidak jelas </w:t>
      </w:r>
      <w:r w:rsidRPr="00A1226B">
        <w:rPr>
          <w:rFonts w:ascii="Times New Roman" w:hAnsi="Times New Roman" w:cs="Times New Roman"/>
          <w:sz w:val="24"/>
          <w:szCs w:val="24"/>
        </w:rPr>
        <w:t>dapat meningkatkan terjadinya kematian akibat leptospirosis. Selain itu, faktor keterlambatan penderita leptospirosis melakukan pencarian pengobatan</w:t>
      </w:r>
      <w:r w:rsidRPr="00A1226B">
        <w:rPr>
          <w:rFonts w:ascii="Times New Roman" w:hAnsi="Times New Roman" w:cs="Times New Roman"/>
          <w:sz w:val="24"/>
          <w:szCs w:val="24"/>
          <w:lang w:val="id-ID"/>
        </w:rPr>
        <w:t xml:space="preserve"> menjadi penyumbang meningkatnya kematian akibat leptospirosis</w:t>
      </w:r>
      <w:r w:rsidR="00B00D13" w:rsidRPr="00A1226B">
        <w:rPr>
          <w:rFonts w:ascii="Times New Roman" w:hAnsi="Times New Roman" w:cs="Times New Roman"/>
          <w:sz w:val="24"/>
          <w:szCs w:val="24"/>
          <w:vertAlign w:val="superscript"/>
        </w:rPr>
        <w:t>5</w:t>
      </w:r>
      <w:r w:rsidR="00B00D13" w:rsidRPr="00A1226B">
        <w:rPr>
          <w:rFonts w:ascii="Times New Roman" w:hAnsi="Times New Roman" w:cs="Times New Roman"/>
          <w:sz w:val="24"/>
          <w:szCs w:val="24"/>
        </w:rPr>
        <w:t>.</w:t>
      </w:r>
    </w:p>
    <w:p w:rsidR="006E5364" w:rsidRPr="00A1226B" w:rsidRDefault="006E5364" w:rsidP="00871D01">
      <w:pPr>
        <w:spacing w:after="0" w:line="240" w:lineRule="auto"/>
        <w:ind w:firstLine="540"/>
        <w:jc w:val="both"/>
        <w:rPr>
          <w:rFonts w:ascii="Times New Roman" w:hAnsi="Times New Roman" w:cs="Times New Roman"/>
          <w:sz w:val="24"/>
          <w:szCs w:val="24"/>
        </w:rPr>
      </w:pPr>
      <w:r w:rsidRPr="00A1226B">
        <w:rPr>
          <w:rFonts w:ascii="Times New Roman" w:hAnsi="Times New Roman" w:cs="Times New Roman"/>
          <w:sz w:val="24"/>
          <w:szCs w:val="24"/>
          <w:lang w:val="id-ID"/>
        </w:rPr>
        <w:t>K</w:t>
      </w:r>
      <w:r w:rsidRPr="00A1226B">
        <w:rPr>
          <w:rFonts w:ascii="Times New Roman" w:hAnsi="Times New Roman" w:cs="Times New Roman"/>
          <w:sz w:val="24"/>
          <w:szCs w:val="24"/>
        </w:rPr>
        <w:t xml:space="preserve">asus leptospirosis di Kabupaten Boyolali belum terkendali dengan masih ditemukannya kasus serta </w:t>
      </w:r>
      <w:r w:rsidRPr="00A1226B">
        <w:rPr>
          <w:rFonts w:ascii="Times New Roman" w:hAnsi="Times New Roman" w:cs="Times New Roman"/>
          <w:sz w:val="24"/>
          <w:szCs w:val="24"/>
          <w:lang w:val="id-ID"/>
        </w:rPr>
        <w:t>kematian</w:t>
      </w:r>
      <w:r w:rsidRPr="00A1226B">
        <w:rPr>
          <w:rFonts w:ascii="Times New Roman" w:hAnsi="Times New Roman" w:cs="Times New Roman"/>
          <w:sz w:val="24"/>
          <w:szCs w:val="24"/>
        </w:rPr>
        <w:t xml:space="preserve"> kasus yang masih tinggi. Sehingga perlunya dilakukan evaluasi pengendalian leptospirosis di Kabupaten Boyolali. </w:t>
      </w:r>
    </w:p>
    <w:p w:rsidR="006E5364" w:rsidRPr="00A1226B" w:rsidRDefault="006E5364" w:rsidP="00871D01">
      <w:pPr>
        <w:spacing w:after="0" w:line="240" w:lineRule="auto"/>
        <w:jc w:val="both"/>
        <w:rPr>
          <w:rFonts w:ascii="Times New Roman" w:hAnsi="Times New Roman" w:cs="Times New Roman"/>
          <w:b/>
          <w:sz w:val="24"/>
          <w:szCs w:val="24"/>
        </w:rPr>
      </w:pPr>
      <w:r w:rsidRPr="00A1226B">
        <w:rPr>
          <w:rFonts w:ascii="Times New Roman" w:hAnsi="Times New Roman" w:cs="Times New Roman"/>
          <w:b/>
          <w:sz w:val="24"/>
          <w:szCs w:val="24"/>
        </w:rPr>
        <w:t xml:space="preserve">Metode </w:t>
      </w:r>
      <w:r w:rsidR="00871D01" w:rsidRPr="00A1226B">
        <w:rPr>
          <w:rFonts w:ascii="Times New Roman" w:hAnsi="Times New Roman" w:cs="Times New Roman"/>
          <w:b/>
          <w:sz w:val="24"/>
          <w:szCs w:val="24"/>
        </w:rPr>
        <w:t>Penelitian</w:t>
      </w:r>
    </w:p>
    <w:p w:rsidR="006E5364" w:rsidRPr="00A1226B" w:rsidRDefault="002C3A93" w:rsidP="00871D01">
      <w:pPr>
        <w:spacing w:after="0" w:line="240" w:lineRule="auto"/>
        <w:ind w:firstLine="540"/>
        <w:jc w:val="both"/>
        <w:rPr>
          <w:rFonts w:ascii="Times New Roman" w:hAnsi="Times New Roman" w:cs="Times New Roman"/>
          <w:sz w:val="24"/>
          <w:szCs w:val="24"/>
        </w:rPr>
      </w:pPr>
      <w:r w:rsidRPr="00A1226B">
        <w:rPr>
          <w:rFonts w:ascii="Times New Roman" w:hAnsi="Times New Roman" w:cs="Times New Roman"/>
          <w:sz w:val="24"/>
          <w:szCs w:val="24"/>
        </w:rPr>
        <w:t>Jenis</w:t>
      </w:r>
      <w:r w:rsidR="006E5364" w:rsidRPr="00A1226B">
        <w:rPr>
          <w:rFonts w:ascii="Times New Roman" w:hAnsi="Times New Roman" w:cs="Times New Roman"/>
          <w:sz w:val="24"/>
          <w:szCs w:val="24"/>
        </w:rPr>
        <w:t xml:space="preserve"> penelitian</w:t>
      </w:r>
      <w:r w:rsidRPr="00A1226B">
        <w:rPr>
          <w:rFonts w:ascii="Times New Roman" w:hAnsi="Times New Roman" w:cs="Times New Roman"/>
          <w:sz w:val="24"/>
          <w:szCs w:val="24"/>
        </w:rPr>
        <w:t xml:space="preserve"> yang digunakan</w:t>
      </w:r>
      <w:r w:rsidR="006E5364" w:rsidRPr="00A1226B">
        <w:rPr>
          <w:rFonts w:ascii="Times New Roman" w:hAnsi="Times New Roman" w:cs="Times New Roman"/>
          <w:sz w:val="24"/>
          <w:szCs w:val="24"/>
        </w:rPr>
        <w:t xml:space="preserve"> observasional</w:t>
      </w:r>
      <w:r w:rsidR="00C5655D" w:rsidRPr="00A1226B">
        <w:rPr>
          <w:rFonts w:ascii="Times New Roman" w:hAnsi="Times New Roman" w:cs="Times New Roman"/>
          <w:sz w:val="24"/>
          <w:szCs w:val="24"/>
        </w:rPr>
        <w:t xml:space="preserve"> deskriptif</w:t>
      </w:r>
      <w:r w:rsidR="006E5364" w:rsidRPr="00A1226B">
        <w:rPr>
          <w:rFonts w:ascii="Times New Roman" w:hAnsi="Times New Roman" w:cs="Times New Roman"/>
          <w:sz w:val="24"/>
          <w:szCs w:val="24"/>
        </w:rPr>
        <w:t xml:space="preserve"> dengan metode penelitian kualitatif. </w:t>
      </w:r>
      <w:r w:rsidR="00540E7B" w:rsidRPr="00A1226B">
        <w:rPr>
          <w:rFonts w:ascii="Times New Roman" w:hAnsi="Times New Roman" w:cs="Times New Roman"/>
          <w:sz w:val="24"/>
          <w:szCs w:val="24"/>
        </w:rPr>
        <w:t xml:space="preserve">Penelitian dilakukan di Kabupaten Boyolali. </w:t>
      </w:r>
      <w:r w:rsidR="009876D2" w:rsidRPr="00A1226B">
        <w:rPr>
          <w:rFonts w:ascii="Times New Roman" w:hAnsi="Times New Roman" w:cs="Times New Roman"/>
          <w:sz w:val="24"/>
          <w:szCs w:val="24"/>
        </w:rPr>
        <w:t xml:space="preserve">Teknik pengambilan sampel menggunakan </w:t>
      </w:r>
      <w:r w:rsidR="009876D2" w:rsidRPr="00A1226B">
        <w:rPr>
          <w:rFonts w:ascii="Times New Roman" w:hAnsi="Times New Roman" w:cs="Times New Roman"/>
          <w:i/>
          <w:sz w:val="24"/>
          <w:szCs w:val="24"/>
        </w:rPr>
        <w:t xml:space="preserve">purposive </w:t>
      </w:r>
      <w:r w:rsidR="009876D2" w:rsidRPr="00A1226B">
        <w:rPr>
          <w:rFonts w:ascii="Times New Roman" w:hAnsi="Times New Roman" w:cs="Times New Roman"/>
          <w:sz w:val="24"/>
          <w:szCs w:val="24"/>
        </w:rPr>
        <w:t xml:space="preserve">sampling. </w:t>
      </w:r>
      <w:r w:rsidRPr="00A1226B">
        <w:rPr>
          <w:rFonts w:ascii="Times New Roman" w:hAnsi="Times New Roman" w:cs="Times New Roman"/>
          <w:sz w:val="24"/>
          <w:szCs w:val="24"/>
        </w:rPr>
        <w:t>Subjek penelitian adalah</w:t>
      </w:r>
      <w:r w:rsidR="006E5364" w:rsidRPr="00A1226B">
        <w:rPr>
          <w:rFonts w:ascii="Times New Roman" w:hAnsi="Times New Roman" w:cs="Times New Roman"/>
          <w:sz w:val="24"/>
          <w:szCs w:val="24"/>
        </w:rPr>
        <w:t xml:space="preserve"> Dinas Kesehatan, Dinas Peternakan, Dinas Pertanian dan 9</w:t>
      </w:r>
      <w:r w:rsidR="00290CE2" w:rsidRPr="00A1226B">
        <w:rPr>
          <w:rFonts w:ascii="Times New Roman" w:hAnsi="Times New Roman" w:cs="Times New Roman"/>
          <w:sz w:val="24"/>
          <w:szCs w:val="24"/>
        </w:rPr>
        <w:t xml:space="preserve"> </w:t>
      </w:r>
      <w:r w:rsidR="009876D2" w:rsidRPr="00A1226B">
        <w:rPr>
          <w:rFonts w:ascii="Times New Roman" w:hAnsi="Times New Roman" w:cs="Times New Roman"/>
          <w:sz w:val="24"/>
          <w:szCs w:val="24"/>
        </w:rPr>
        <w:t xml:space="preserve">puskesmas </w:t>
      </w:r>
      <w:r w:rsidR="006E5364" w:rsidRPr="00A1226B">
        <w:rPr>
          <w:rFonts w:ascii="Times New Roman" w:hAnsi="Times New Roman" w:cs="Times New Roman"/>
          <w:sz w:val="24"/>
          <w:szCs w:val="24"/>
        </w:rPr>
        <w:t xml:space="preserve">yang ditemukan </w:t>
      </w:r>
      <w:r w:rsidR="00290CE2" w:rsidRPr="00A1226B">
        <w:rPr>
          <w:rFonts w:ascii="Times New Roman" w:hAnsi="Times New Roman" w:cs="Times New Roman"/>
          <w:sz w:val="24"/>
          <w:szCs w:val="24"/>
        </w:rPr>
        <w:t xml:space="preserve">kasus </w:t>
      </w:r>
      <w:r w:rsidR="00290CE2" w:rsidRPr="00A1226B">
        <w:rPr>
          <w:rFonts w:ascii="Times New Roman" w:hAnsi="Times New Roman" w:cs="Times New Roman"/>
          <w:sz w:val="24"/>
          <w:szCs w:val="24"/>
        </w:rPr>
        <w:lastRenderedPageBreak/>
        <w:t xml:space="preserve">leptospirosis. Variabel penelitian yang </w:t>
      </w:r>
      <w:r w:rsidR="00540E7B" w:rsidRPr="00A1226B">
        <w:rPr>
          <w:rFonts w:ascii="Times New Roman" w:hAnsi="Times New Roman" w:cs="Times New Roman"/>
          <w:sz w:val="24"/>
          <w:szCs w:val="24"/>
        </w:rPr>
        <w:t>di</w:t>
      </w:r>
      <w:r w:rsidR="00290CE2" w:rsidRPr="00A1226B">
        <w:rPr>
          <w:rFonts w:ascii="Times New Roman" w:hAnsi="Times New Roman" w:cs="Times New Roman"/>
          <w:sz w:val="24"/>
          <w:szCs w:val="24"/>
        </w:rPr>
        <w:t>evaluasi meliputi</w:t>
      </w:r>
      <w:r w:rsidR="00CF7055" w:rsidRPr="00A1226B">
        <w:rPr>
          <w:rFonts w:ascii="Times New Roman" w:hAnsi="Times New Roman" w:cs="Times New Roman"/>
          <w:sz w:val="24"/>
          <w:szCs w:val="24"/>
        </w:rPr>
        <w:t xml:space="preserve"> input (su</w:t>
      </w:r>
      <w:r w:rsidR="006F2919" w:rsidRPr="00A1226B">
        <w:rPr>
          <w:rFonts w:ascii="Times New Roman" w:hAnsi="Times New Roman" w:cs="Times New Roman"/>
          <w:sz w:val="24"/>
          <w:szCs w:val="24"/>
        </w:rPr>
        <w:t>mber daya manusia, dana, sarana dan alat</w:t>
      </w:r>
      <w:r w:rsidR="00CF7055" w:rsidRPr="00A1226B">
        <w:rPr>
          <w:rFonts w:ascii="Times New Roman" w:hAnsi="Times New Roman" w:cs="Times New Roman"/>
          <w:sz w:val="24"/>
          <w:szCs w:val="24"/>
        </w:rPr>
        <w:t>), perencanaan, pelaksanaan, ouput (jumlah kasus, cakupan tatalaksana, cakupan pelaporan, cakupan ketepatan).</w:t>
      </w:r>
      <w:r w:rsidR="00540E7B" w:rsidRPr="00A1226B">
        <w:rPr>
          <w:rFonts w:ascii="Times New Roman" w:hAnsi="Times New Roman" w:cs="Times New Roman"/>
          <w:sz w:val="24"/>
          <w:szCs w:val="24"/>
        </w:rPr>
        <w:t xml:space="preserve"> Data yang dikumpulkan berupa data primer dan data sekunder. Pengumpulan data primer dengan </w:t>
      </w:r>
      <w:r w:rsidR="00B00D13" w:rsidRPr="00A1226B">
        <w:rPr>
          <w:rFonts w:ascii="Times New Roman" w:hAnsi="Times New Roman" w:cs="Times New Roman"/>
          <w:sz w:val="24"/>
          <w:szCs w:val="24"/>
        </w:rPr>
        <w:t>observasi dan wawancara. Data s</w:t>
      </w:r>
      <w:r w:rsidR="00540E7B" w:rsidRPr="00A1226B">
        <w:rPr>
          <w:rFonts w:ascii="Times New Roman" w:hAnsi="Times New Roman" w:cs="Times New Roman"/>
          <w:sz w:val="24"/>
          <w:szCs w:val="24"/>
        </w:rPr>
        <w:t>ekunder berasal dari Dinas Kesehatan. Analisis penelitian dilakukan melalui tiga tahapan yaitu tahap pertama pengelompokan data dan transkip wawancara, tahap kedua mengelompokkan wawancara berdasarkan topik wawancara, tahap ketiga analisis sesuai topik masalah dan pengambilan keputusan. Penyajian hasil penelitian dalam bentuk tabel dan narasi.</w:t>
      </w:r>
    </w:p>
    <w:p w:rsidR="00540E7B" w:rsidRPr="00A1226B" w:rsidRDefault="00540E7B" w:rsidP="00871D01">
      <w:pPr>
        <w:spacing w:after="0" w:line="240" w:lineRule="auto"/>
        <w:jc w:val="both"/>
        <w:rPr>
          <w:rFonts w:ascii="Times New Roman" w:hAnsi="Times New Roman" w:cs="Times New Roman"/>
          <w:b/>
          <w:sz w:val="24"/>
          <w:szCs w:val="24"/>
        </w:rPr>
      </w:pPr>
      <w:r w:rsidRPr="00A1226B">
        <w:rPr>
          <w:rFonts w:ascii="Times New Roman" w:hAnsi="Times New Roman" w:cs="Times New Roman"/>
          <w:b/>
          <w:sz w:val="24"/>
          <w:szCs w:val="24"/>
        </w:rPr>
        <w:t>Hasil</w:t>
      </w:r>
    </w:p>
    <w:p w:rsidR="009876D2" w:rsidRPr="00A1226B" w:rsidRDefault="004F669D" w:rsidP="00871D01">
      <w:pPr>
        <w:spacing w:after="0" w:line="240" w:lineRule="auto"/>
        <w:jc w:val="both"/>
        <w:rPr>
          <w:rFonts w:ascii="Times New Roman" w:hAnsi="Times New Roman" w:cs="Times New Roman"/>
          <w:b/>
          <w:sz w:val="24"/>
          <w:szCs w:val="24"/>
        </w:rPr>
      </w:pPr>
      <w:r w:rsidRPr="00A1226B">
        <w:rPr>
          <w:rFonts w:ascii="Times New Roman" w:hAnsi="Times New Roman" w:cs="Times New Roman"/>
          <w:b/>
          <w:sz w:val="24"/>
          <w:szCs w:val="24"/>
        </w:rPr>
        <w:t>1. Input</w:t>
      </w:r>
    </w:p>
    <w:p w:rsidR="004F669D" w:rsidRPr="00A1226B" w:rsidRDefault="004F669D" w:rsidP="00871D01">
      <w:pPr>
        <w:spacing w:after="0" w:line="240" w:lineRule="auto"/>
        <w:ind w:firstLine="270"/>
        <w:jc w:val="both"/>
        <w:rPr>
          <w:rFonts w:ascii="Times New Roman" w:hAnsi="Times New Roman" w:cs="Times New Roman"/>
          <w:sz w:val="24"/>
          <w:szCs w:val="24"/>
        </w:rPr>
      </w:pPr>
      <w:r w:rsidRPr="00A1226B">
        <w:rPr>
          <w:rFonts w:ascii="Times New Roman" w:hAnsi="Times New Roman" w:cs="Times New Roman"/>
          <w:sz w:val="24"/>
          <w:szCs w:val="24"/>
        </w:rPr>
        <w:t>a. Sumber daya manusia</w:t>
      </w:r>
    </w:p>
    <w:p w:rsidR="004F669D" w:rsidRPr="00A1226B" w:rsidRDefault="004F669D" w:rsidP="00871D01">
      <w:pPr>
        <w:spacing w:after="0" w:line="240" w:lineRule="auto"/>
        <w:ind w:left="540" w:firstLine="450"/>
        <w:jc w:val="both"/>
        <w:rPr>
          <w:rFonts w:ascii="Times New Roman" w:hAnsi="Times New Roman" w:cs="Times New Roman"/>
          <w:b/>
          <w:sz w:val="24"/>
          <w:szCs w:val="24"/>
        </w:rPr>
      </w:pPr>
      <w:r w:rsidRPr="00A1226B">
        <w:rPr>
          <w:rFonts w:ascii="Times New Roman" w:hAnsi="Times New Roman" w:cs="Times New Roman"/>
          <w:sz w:val="24"/>
          <w:szCs w:val="24"/>
        </w:rPr>
        <w:t xml:space="preserve">Sumber daya </w:t>
      </w:r>
      <w:r w:rsidR="00F76903" w:rsidRPr="00A1226B">
        <w:rPr>
          <w:rFonts w:ascii="Times New Roman" w:hAnsi="Times New Roman" w:cs="Times New Roman"/>
          <w:sz w:val="24"/>
          <w:szCs w:val="24"/>
        </w:rPr>
        <w:t xml:space="preserve">manusia di daerah </w:t>
      </w:r>
      <w:r w:rsidRPr="00A1226B">
        <w:rPr>
          <w:rFonts w:ascii="Times New Roman" w:hAnsi="Times New Roman" w:cs="Times New Roman"/>
          <w:sz w:val="24"/>
          <w:szCs w:val="24"/>
        </w:rPr>
        <w:t xml:space="preserve">di puskesmas sebanyak 70% pernah mengikuti pelatihan terkait leptospirosis baik program pengendalian atau zoonosis yang membahasa tentang leptospirosis dengan jumlah pelatihan atau seminar yang pernah di ikuti 1-2 kali. </w:t>
      </w:r>
      <w:r w:rsidR="00E0119E" w:rsidRPr="00A1226B">
        <w:rPr>
          <w:rFonts w:ascii="Times New Roman" w:hAnsi="Times New Roman" w:cs="Times New Roman"/>
          <w:sz w:val="24"/>
          <w:szCs w:val="24"/>
        </w:rPr>
        <w:t xml:space="preserve">Petugas pengendalian leptospirosis 100% merangakap. Dinas Kesehatan dan puskesmas 100% memiliki petugas sosialisasi dan advokasi, penemuan kasus, pengendalian faktor risiko, bimbingan teknis, dan laporatorium, serta 90% petugas monitoring dan evaluasi. </w:t>
      </w:r>
      <w:r w:rsidRPr="00A1226B">
        <w:rPr>
          <w:rFonts w:ascii="Times New Roman" w:hAnsi="Times New Roman" w:cs="Times New Roman"/>
          <w:sz w:val="24"/>
          <w:szCs w:val="24"/>
        </w:rPr>
        <w:t xml:space="preserve">Semua informan menyebutkan bahwa kegiatan </w:t>
      </w:r>
      <w:r w:rsidR="00E0119E" w:rsidRPr="00A1226B">
        <w:rPr>
          <w:rFonts w:ascii="Times New Roman" w:hAnsi="Times New Roman" w:cs="Times New Roman"/>
          <w:sz w:val="24"/>
          <w:szCs w:val="24"/>
        </w:rPr>
        <w:t xml:space="preserve">dilakukan </w:t>
      </w:r>
      <w:r w:rsidRPr="00A1226B">
        <w:rPr>
          <w:rFonts w:ascii="Times New Roman" w:hAnsi="Times New Roman" w:cs="Times New Roman"/>
          <w:sz w:val="24"/>
          <w:szCs w:val="24"/>
        </w:rPr>
        <w:t>dengan bekerjasama dengan berbagai pihak baik lintas sektor maupun lintas program</w:t>
      </w:r>
    </w:p>
    <w:p w:rsidR="004F669D" w:rsidRPr="00A1226B" w:rsidRDefault="004F669D" w:rsidP="00871D01">
      <w:pPr>
        <w:spacing w:line="240" w:lineRule="auto"/>
        <w:ind w:left="1080" w:firstLine="90"/>
        <w:jc w:val="both"/>
        <w:rPr>
          <w:rFonts w:ascii="Times New Roman" w:hAnsi="Times New Roman" w:cs="Times New Roman"/>
          <w:i/>
          <w:sz w:val="24"/>
          <w:szCs w:val="24"/>
        </w:rPr>
      </w:pPr>
      <w:r w:rsidRPr="00A1226B">
        <w:rPr>
          <w:rFonts w:ascii="Times New Roman" w:hAnsi="Times New Roman" w:cs="Times New Roman"/>
          <w:sz w:val="24"/>
          <w:szCs w:val="24"/>
        </w:rPr>
        <w:t>“</w:t>
      </w:r>
      <w:r w:rsidRPr="00A1226B">
        <w:rPr>
          <w:rFonts w:ascii="Times New Roman" w:hAnsi="Times New Roman" w:cs="Times New Roman"/>
          <w:i/>
          <w:sz w:val="24"/>
          <w:szCs w:val="24"/>
        </w:rPr>
        <w:t>untuk pengendalian kita ada kerjasama dengan program lain dengan kesling, promkes, kader kesehatan, kita ada penyuluhan terutama untuk lingkungan. Kalau sama lintas sektor yaaaa dengan toga, toma, dengan keswan. Jadi kalau ada kasus kita koordinasi” (W06)</w:t>
      </w:r>
    </w:p>
    <w:p w:rsidR="004F669D" w:rsidRPr="00A1226B" w:rsidRDefault="004F669D" w:rsidP="00871D01">
      <w:pPr>
        <w:spacing w:line="240" w:lineRule="auto"/>
        <w:ind w:left="630" w:firstLine="540"/>
        <w:jc w:val="both"/>
        <w:rPr>
          <w:rFonts w:ascii="Times New Roman" w:hAnsi="Times New Roman" w:cs="Times New Roman"/>
          <w:sz w:val="24"/>
          <w:szCs w:val="24"/>
        </w:rPr>
      </w:pPr>
      <w:r w:rsidRPr="00A1226B">
        <w:rPr>
          <w:rFonts w:ascii="Times New Roman" w:hAnsi="Times New Roman" w:cs="Times New Roman"/>
          <w:sz w:val="24"/>
          <w:szCs w:val="24"/>
        </w:rPr>
        <w:t xml:space="preserve">Dinas Kesehatan Kabupaten Boyolali dalam pengendalian leptospirosis menerapkan konsep </w:t>
      </w:r>
      <w:r w:rsidRPr="00A1226B">
        <w:rPr>
          <w:rFonts w:ascii="Times New Roman" w:hAnsi="Times New Roman" w:cs="Times New Roman"/>
          <w:i/>
          <w:sz w:val="24"/>
          <w:szCs w:val="24"/>
        </w:rPr>
        <w:t>one health</w:t>
      </w:r>
      <w:r w:rsidRPr="00A1226B">
        <w:rPr>
          <w:rFonts w:ascii="Times New Roman" w:hAnsi="Times New Roman" w:cs="Times New Roman"/>
          <w:sz w:val="24"/>
          <w:szCs w:val="24"/>
        </w:rPr>
        <w:t xml:space="preserve">, dimana melakukan kerjasama dengan berbagai sektor diantaranya Dinas Peternakan untuk menangani masalah hewan ternak dan B2P2VRP untuk melakukan pemeriksaan vektor leptospirosis. </w:t>
      </w:r>
    </w:p>
    <w:p w:rsidR="00E0119E" w:rsidRPr="00A1226B" w:rsidRDefault="004F669D" w:rsidP="000866BF">
      <w:pPr>
        <w:spacing w:line="240" w:lineRule="auto"/>
        <w:ind w:left="1080" w:firstLine="90"/>
        <w:jc w:val="both"/>
        <w:rPr>
          <w:rFonts w:ascii="Times New Roman" w:hAnsi="Times New Roman" w:cs="Times New Roman"/>
          <w:i/>
          <w:sz w:val="24"/>
          <w:szCs w:val="24"/>
        </w:rPr>
      </w:pPr>
      <w:r w:rsidRPr="00A1226B">
        <w:rPr>
          <w:rFonts w:ascii="Times New Roman" w:hAnsi="Times New Roman" w:cs="Times New Roman"/>
          <w:i/>
          <w:sz w:val="24"/>
          <w:szCs w:val="24"/>
        </w:rPr>
        <w:t>“…pengendaliannya dengan kerjasama dengan berbagai sektor, kan sudah one health. Sosialisasi program pengendalian di PKM nanti PKM meneruskan ke masyarakat. Kita ada lefleat yang dari kementerian dan ada buku panduan program pengendalian leptospirosis. Sampai sekarang yang dilakukan penyuluhan, untuk pemeriksaan vektor kita kerjasama dengan B2P2VRP, Disnakan untuk masalah diternaknya”</w:t>
      </w:r>
      <w:r w:rsidRPr="00A1226B">
        <w:rPr>
          <w:rFonts w:ascii="Times New Roman" w:hAnsi="Times New Roman" w:cs="Times New Roman"/>
          <w:sz w:val="24"/>
          <w:szCs w:val="24"/>
        </w:rPr>
        <w:t xml:space="preserve"> </w:t>
      </w:r>
      <w:r w:rsidRPr="00A1226B">
        <w:rPr>
          <w:rFonts w:ascii="Times New Roman" w:hAnsi="Times New Roman" w:cs="Times New Roman"/>
          <w:i/>
          <w:sz w:val="24"/>
          <w:szCs w:val="24"/>
        </w:rPr>
        <w:t>(W01).</w:t>
      </w:r>
    </w:p>
    <w:p w:rsidR="00E0119E" w:rsidRPr="00A1226B" w:rsidRDefault="00E0119E" w:rsidP="00871D01">
      <w:pPr>
        <w:spacing w:after="0" w:line="240" w:lineRule="auto"/>
        <w:ind w:left="450" w:hanging="180"/>
        <w:jc w:val="both"/>
        <w:rPr>
          <w:rFonts w:ascii="Times New Roman" w:hAnsi="Times New Roman" w:cs="Times New Roman"/>
          <w:sz w:val="24"/>
          <w:szCs w:val="24"/>
        </w:rPr>
      </w:pPr>
      <w:r w:rsidRPr="00A1226B">
        <w:rPr>
          <w:rFonts w:ascii="Times New Roman" w:hAnsi="Times New Roman" w:cs="Times New Roman"/>
          <w:sz w:val="24"/>
          <w:szCs w:val="24"/>
        </w:rPr>
        <w:t>b. Dana</w:t>
      </w:r>
    </w:p>
    <w:p w:rsidR="00E0119E" w:rsidRPr="00A1226B" w:rsidRDefault="00E0119E" w:rsidP="00871D01">
      <w:pPr>
        <w:spacing w:after="0" w:line="240" w:lineRule="auto"/>
        <w:ind w:left="540" w:firstLine="540"/>
        <w:jc w:val="both"/>
        <w:rPr>
          <w:rFonts w:ascii="Times New Roman" w:hAnsi="Times New Roman" w:cs="Times New Roman"/>
          <w:b/>
          <w:sz w:val="24"/>
          <w:szCs w:val="24"/>
        </w:rPr>
      </w:pPr>
      <w:r w:rsidRPr="00A1226B">
        <w:rPr>
          <w:rFonts w:ascii="Times New Roman" w:hAnsi="Times New Roman" w:cs="Times New Roman"/>
          <w:sz w:val="24"/>
          <w:szCs w:val="24"/>
        </w:rPr>
        <w:t xml:space="preserve">Sumber dana yang tersedia berasal dari BOK untuk puskesmas dan APBN untuk Dinas Kesehatan. 100% dana tersedia mencukupi </w:t>
      </w:r>
      <w:r w:rsidR="003D1BF4" w:rsidRPr="00A1226B">
        <w:rPr>
          <w:rFonts w:ascii="Times New Roman" w:hAnsi="Times New Roman" w:cs="Times New Roman"/>
          <w:sz w:val="24"/>
          <w:szCs w:val="24"/>
        </w:rPr>
        <w:t xml:space="preserve">untuk kegiatan pengendalian. Puskesmas dan Dinas Kesehatan tidak melakukan </w:t>
      </w:r>
      <w:r w:rsidR="003D1BF4" w:rsidRPr="00A1226B">
        <w:rPr>
          <w:rFonts w:ascii="Times New Roman" w:hAnsi="Times New Roman" w:cs="Times New Roman"/>
          <w:i/>
          <w:sz w:val="24"/>
          <w:szCs w:val="24"/>
        </w:rPr>
        <w:t xml:space="preserve">Rapid diagnostic test </w:t>
      </w:r>
      <w:r w:rsidR="003D1BF4" w:rsidRPr="00A1226B">
        <w:rPr>
          <w:rFonts w:ascii="Times New Roman" w:hAnsi="Times New Roman" w:cs="Times New Roman"/>
          <w:sz w:val="24"/>
          <w:szCs w:val="24"/>
        </w:rPr>
        <w:t xml:space="preserve">(RDT), sehingga tidak masuk ke dalam anggaran. Hal tersebut </w:t>
      </w:r>
      <w:r w:rsidR="003D1BF4" w:rsidRPr="00A1226B">
        <w:rPr>
          <w:rFonts w:ascii="Times New Roman" w:hAnsi="Times New Roman" w:cs="Times New Roman"/>
          <w:sz w:val="24"/>
          <w:szCs w:val="24"/>
        </w:rPr>
        <w:lastRenderedPageBreak/>
        <w:t>terjadi karena RDT telah tersedia di Dinas Kesehatan baik provinsi maupun kabupaten.</w:t>
      </w:r>
    </w:p>
    <w:p w:rsidR="003D1BF4" w:rsidRPr="00A1226B" w:rsidRDefault="003D1BF4" w:rsidP="00871D01">
      <w:pPr>
        <w:tabs>
          <w:tab w:val="left" w:pos="720"/>
        </w:tabs>
        <w:spacing w:line="240" w:lineRule="auto"/>
        <w:ind w:left="1170"/>
        <w:jc w:val="both"/>
        <w:rPr>
          <w:rFonts w:ascii="Times New Roman" w:hAnsi="Times New Roman" w:cs="Times New Roman"/>
          <w:sz w:val="24"/>
          <w:szCs w:val="24"/>
        </w:rPr>
      </w:pPr>
      <w:r w:rsidRPr="00A1226B">
        <w:rPr>
          <w:rFonts w:ascii="Times New Roman" w:hAnsi="Times New Roman" w:cs="Times New Roman"/>
          <w:i/>
          <w:sz w:val="24"/>
          <w:szCs w:val="24"/>
        </w:rPr>
        <w:t>“RDT gratis, kita minta ke Dinkes Prov. Jateng, mengusulkan berapa banyak tapi ya daptenya juga sedikasihnya. Itu kalau RDTnya ada kalau kosong ya tidak dikasih” (W01)</w:t>
      </w:r>
    </w:p>
    <w:p w:rsidR="003D1BF4" w:rsidRPr="00A1226B" w:rsidRDefault="003D1BF4" w:rsidP="00871D01">
      <w:pPr>
        <w:spacing w:line="240" w:lineRule="auto"/>
        <w:ind w:firstLine="270"/>
        <w:jc w:val="both"/>
        <w:rPr>
          <w:rFonts w:ascii="Times New Roman" w:hAnsi="Times New Roman" w:cs="Times New Roman"/>
          <w:sz w:val="24"/>
          <w:szCs w:val="24"/>
        </w:rPr>
      </w:pPr>
      <w:r w:rsidRPr="00A1226B">
        <w:rPr>
          <w:rFonts w:ascii="Times New Roman" w:hAnsi="Times New Roman" w:cs="Times New Roman"/>
          <w:sz w:val="24"/>
          <w:szCs w:val="24"/>
        </w:rPr>
        <w:t>c. Sarana dan alat</w:t>
      </w:r>
    </w:p>
    <w:p w:rsidR="003D1BF4" w:rsidRPr="00A1226B" w:rsidRDefault="003D1BF4" w:rsidP="00871D01">
      <w:pPr>
        <w:spacing w:line="240" w:lineRule="auto"/>
        <w:ind w:left="450" w:firstLine="540"/>
        <w:jc w:val="both"/>
        <w:rPr>
          <w:rFonts w:ascii="Times New Roman" w:hAnsi="Times New Roman" w:cs="Times New Roman"/>
          <w:sz w:val="24"/>
          <w:szCs w:val="24"/>
        </w:rPr>
      </w:pPr>
      <w:r w:rsidRPr="00A1226B">
        <w:rPr>
          <w:rFonts w:ascii="Times New Roman" w:hAnsi="Times New Roman" w:cs="Times New Roman"/>
          <w:sz w:val="24"/>
          <w:szCs w:val="24"/>
        </w:rPr>
        <w:t xml:space="preserve">Sarana dan alat pengendalian leptospirsosis di Kabupaten Boyolali antara lain buku pedoman petunjuk teknis pengendalian leptospirosis, formulir pencatatan dan pelaporan kasus, alat komunikasi, alat penyuluhan, RDT Leptospirosis, alat pendukung pemeriksaan dan obat-obatan. </w:t>
      </w:r>
      <w:r w:rsidR="005746D0" w:rsidRPr="00A1226B">
        <w:rPr>
          <w:rFonts w:ascii="Times New Roman" w:hAnsi="Times New Roman" w:cs="Times New Roman"/>
          <w:sz w:val="24"/>
          <w:szCs w:val="24"/>
        </w:rPr>
        <w:t xml:space="preserve">Tujuh puluh persen petugas memiliki buku pedoman petunjuk pengendalian leptospirosis. </w:t>
      </w:r>
      <w:r w:rsidRPr="00A1226B">
        <w:rPr>
          <w:rFonts w:ascii="Times New Roman" w:hAnsi="Times New Roman" w:cs="Times New Roman"/>
          <w:sz w:val="24"/>
          <w:szCs w:val="24"/>
        </w:rPr>
        <w:t>RDT leptospirosis tidak tersedia di puskesmas dan hanya tersedia di Dinas Kesehatan Kabupaten Boyolali. Apabila puskesmas menemukan pasien dengan suspek leptospirosis maka petugas puskesmas mengirimkan sampel darah ke Dinas Kesehatan Kabupaten Boyolali.</w:t>
      </w:r>
    </w:p>
    <w:p w:rsidR="003D1BF4" w:rsidRPr="00A1226B" w:rsidRDefault="003D1BF4" w:rsidP="00871D01">
      <w:pPr>
        <w:tabs>
          <w:tab w:val="left" w:pos="540"/>
        </w:tabs>
        <w:spacing w:line="240" w:lineRule="auto"/>
        <w:ind w:left="1080"/>
        <w:jc w:val="both"/>
        <w:rPr>
          <w:rFonts w:ascii="Times New Roman" w:hAnsi="Times New Roman" w:cs="Times New Roman"/>
          <w:sz w:val="24"/>
          <w:szCs w:val="24"/>
        </w:rPr>
      </w:pPr>
      <w:r w:rsidRPr="00A1226B">
        <w:rPr>
          <w:rFonts w:ascii="Times New Roman" w:hAnsi="Times New Roman" w:cs="Times New Roman"/>
          <w:i/>
          <w:sz w:val="24"/>
          <w:szCs w:val="24"/>
        </w:rPr>
        <w:t>“…RDT kan sudah di sediakan Dinkes jadi tinggal mengirim sampel aja ke dinkes” (W02)</w:t>
      </w:r>
    </w:p>
    <w:p w:rsidR="003D1BF4" w:rsidRPr="00A1226B" w:rsidRDefault="003D1BF4" w:rsidP="00871D01">
      <w:pPr>
        <w:tabs>
          <w:tab w:val="left" w:pos="540"/>
        </w:tabs>
        <w:spacing w:line="240" w:lineRule="auto"/>
        <w:ind w:left="450" w:firstLine="540"/>
        <w:jc w:val="both"/>
        <w:rPr>
          <w:rFonts w:ascii="Times New Roman" w:hAnsi="Times New Roman" w:cs="Times New Roman"/>
          <w:sz w:val="24"/>
          <w:szCs w:val="24"/>
        </w:rPr>
      </w:pPr>
      <w:r w:rsidRPr="00A1226B">
        <w:rPr>
          <w:rFonts w:ascii="Times New Roman" w:hAnsi="Times New Roman" w:cs="Times New Roman"/>
          <w:sz w:val="24"/>
          <w:szCs w:val="24"/>
        </w:rPr>
        <w:t xml:space="preserve">Puskesmas rawat inap memaparkan bahwa RDT leptospirosis perlu menyediakan di puskesmas, namun </w:t>
      </w:r>
      <w:r w:rsidR="006F2919" w:rsidRPr="00A1226B">
        <w:rPr>
          <w:rFonts w:ascii="Times New Roman" w:hAnsi="Times New Roman" w:cs="Times New Roman"/>
          <w:sz w:val="24"/>
          <w:szCs w:val="24"/>
        </w:rPr>
        <w:t xml:space="preserve">puskesmas merasa tidak keberatan jika RDT tidak tersedia </w:t>
      </w:r>
      <w:r w:rsidRPr="00A1226B">
        <w:rPr>
          <w:rFonts w:ascii="Times New Roman" w:hAnsi="Times New Roman" w:cs="Times New Roman"/>
          <w:sz w:val="24"/>
          <w:szCs w:val="24"/>
        </w:rPr>
        <w:t xml:space="preserve">karena Dinas Kesehatan telah menyediakan sehingga cukup mengantar sampel darah meskipun </w:t>
      </w:r>
      <w:r w:rsidR="006F2919" w:rsidRPr="00A1226B">
        <w:rPr>
          <w:rFonts w:ascii="Times New Roman" w:hAnsi="Times New Roman" w:cs="Times New Roman"/>
          <w:sz w:val="24"/>
          <w:szCs w:val="24"/>
        </w:rPr>
        <w:t xml:space="preserve">hasil pemeriksaan </w:t>
      </w:r>
      <w:r w:rsidRPr="00A1226B">
        <w:rPr>
          <w:rFonts w:ascii="Times New Roman" w:hAnsi="Times New Roman" w:cs="Times New Roman"/>
          <w:sz w:val="24"/>
          <w:szCs w:val="24"/>
        </w:rPr>
        <w:t>harus menunggu. Sedangkan, puskesmas non rawat inap tidak perlu menyediakan di puskesmas, karena pasien biasanya melakukan pemeriksaan ke rumah sakit. Selain itu, temuan kasus tidak banyak sehingga ketersedian RDT di puskesmas tidak dibutuhkan.</w:t>
      </w:r>
    </w:p>
    <w:p w:rsidR="006F2919" w:rsidRPr="00A1226B" w:rsidRDefault="006F2919" w:rsidP="00871D01">
      <w:pPr>
        <w:spacing w:line="240" w:lineRule="auto"/>
        <w:ind w:left="1080"/>
        <w:jc w:val="both"/>
        <w:rPr>
          <w:rFonts w:ascii="Times New Roman" w:hAnsi="Times New Roman" w:cs="Times New Roman"/>
          <w:i/>
          <w:sz w:val="24"/>
          <w:szCs w:val="24"/>
        </w:rPr>
      </w:pPr>
      <w:r w:rsidRPr="00A1226B">
        <w:rPr>
          <w:rFonts w:ascii="Times New Roman" w:hAnsi="Times New Roman" w:cs="Times New Roman"/>
          <w:i/>
          <w:sz w:val="24"/>
          <w:szCs w:val="24"/>
        </w:rPr>
        <w:t>“Disini PKM rawat inap sebenarnya perlu, tapi di dinkes ada mbak jadi kita tidak menyediakan, kirim sampel aja, disana (dinkes) yang memeriksa. Cuman kadang jadinya lama, menunggu ada petugasnya. Kalau ada petugasnya yaaa cepat” (W06)</w:t>
      </w:r>
    </w:p>
    <w:p w:rsidR="007E1B34" w:rsidRPr="00A1226B" w:rsidRDefault="006F2919" w:rsidP="00871D01">
      <w:pPr>
        <w:spacing w:line="240" w:lineRule="auto"/>
        <w:ind w:left="1080"/>
        <w:jc w:val="both"/>
        <w:rPr>
          <w:rFonts w:ascii="Times New Roman" w:hAnsi="Times New Roman" w:cs="Times New Roman"/>
          <w:i/>
          <w:sz w:val="24"/>
          <w:szCs w:val="24"/>
        </w:rPr>
      </w:pPr>
      <w:r w:rsidRPr="00A1226B">
        <w:rPr>
          <w:rFonts w:ascii="Times New Roman" w:hAnsi="Times New Roman" w:cs="Times New Roman"/>
          <w:i/>
          <w:sz w:val="24"/>
          <w:szCs w:val="24"/>
        </w:rPr>
        <w:t>“Kita kan bukan PKM rawat inap jadi gak ada, kasusnya biasanya langsung berobat ke rumah sakit enggak ke PKM” (W04)</w:t>
      </w:r>
    </w:p>
    <w:p w:rsidR="007E1B34" w:rsidRPr="00A1226B" w:rsidRDefault="007E1B34" w:rsidP="00871D01">
      <w:pPr>
        <w:spacing w:line="240" w:lineRule="auto"/>
        <w:rPr>
          <w:rFonts w:ascii="Times New Roman" w:hAnsi="Times New Roman" w:cs="Times New Roman"/>
        </w:rPr>
      </w:pPr>
      <w:r w:rsidRPr="00A1226B">
        <w:rPr>
          <w:rFonts w:ascii="Times New Roman" w:hAnsi="Times New Roman" w:cs="Times New Roman"/>
        </w:rPr>
        <w:br w:type="page"/>
      </w:r>
    </w:p>
    <w:p w:rsidR="007E1B34" w:rsidRPr="00A1226B" w:rsidRDefault="007E1B34" w:rsidP="00871D01">
      <w:pPr>
        <w:spacing w:after="0" w:line="240" w:lineRule="auto"/>
        <w:ind w:firstLine="270"/>
        <w:jc w:val="both"/>
        <w:rPr>
          <w:rFonts w:ascii="Times New Roman" w:hAnsi="Times New Roman" w:cs="Times New Roman"/>
          <w:sz w:val="24"/>
          <w:szCs w:val="24"/>
        </w:rPr>
      </w:pPr>
      <w:r w:rsidRPr="00A1226B">
        <w:rPr>
          <w:rFonts w:ascii="Times New Roman" w:hAnsi="Times New Roman" w:cs="Times New Roman"/>
          <w:sz w:val="24"/>
          <w:szCs w:val="24"/>
        </w:rPr>
        <w:lastRenderedPageBreak/>
        <w:t>c. Metode</w:t>
      </w:r>
    </w:p>
    <w:p w:rsidR="006F2919" w:rsidRPr="00A1226B" w:rsidRDefault="007E1B34" w:rsidP="00871D01">
      <w:pPr>
        <w:spacing w:after="0" w:line="240" w:lineRule="auto"/>
        <w:ind w:left="540" w:firstLine="540"/>
        <w:jc w:val="both"/>
        <w:rPr>
          <w:rFonts w:ascii="Times New Roman" w:hAnsi="Times New Roman" w:cs="Times New Roman"/>
          <w:sz w:val="24"/>
          <w:szCs w:val="24"/>
        </w:rPr>
      </w:pPr>
      <w:r w:rsidRPr="00A1226B">
        <w:rPr>
          <w:rFonts w:ascii="Times New Roman" w:hAnsi="Times New Roman" w:cs="Times New Roman"/>
          <w:sz w:val="24"/>
          <w:szCs w:val="24"/>
        </w:rPr>
        <w:t xml:space="preserve">Metode pelaksanaan pengendalian leptospirosis di Kabupaten Boyolali menggunakan konsep </w:t>
      </w:r>
      <w:r w:rsidRPr="00A1226B">
        <w:rPr>
          <w:rFonts w:ascii="Times New Roman" w:hAnsi="Times New Roman" w:cs="Times New Roman"/>
          <w:i/>
          <w:sz w:val="24"/>
          <w:szCs w:val="24"/>
        </w:rPr>
        <w:t>one health</w:t>
      </w:r>
      <w:r w:rsidRPr="00A1226B">
        <w:rPr>
          <w:rFonts w:ascii="Times New Roman" w:hAnsi="Times New Roman" w:cs="Times New Roman"/>
          <w:sz w:val="24"/>
          <w:szCs w:val="24"/>
        </w:rPr>
        <w:t xml:space="preserve">. Kerjasama lintas sektor melibatkan Dinas Peternakan, tokoh masyarakat, tokoh agama, perangkat desa, koramil, polsek, dan kader kesehatan. Kegiatan Dinas Peternakan berfokus terhadap hewan ternak, sedangkan Dinas Kesehatan dan puskesmas berfokus pada kasus leptospirosis pada manusia. Kerjasama lintas program di puskesmas melibatkan melibatkan program kesehatan lingkungan, promosi kesehatan, surveilans dan program pengendalian penyakit. </w:t>
      </w:r>
    </w:p>
    <w:p w:rsidR="007E1B34" w:rsidRPr="00A1226B" w:rsidRDefault="007E1B34" w:rsidP="00871D01">
      <w:pPr>
        <w:spacing w:after="0" w:line="240" w:lineRule="auto"/>
        <w:ind w:left="990" w:firstLine="90"/>
        <w:jc w:val="both"/>
        <w:rPr>
          <w:rFonts w:ascii="Times New Roman" w:hAnsi="Times New Roman" w:cs="Times New Roman"/>
          <w:i/>
          <w:sz w:val="24"/>
          <w:szCs w:val="24"/>
        </w:rPr>
      </w:pPr>
      <w:r w:rsidRPr="00A1226B">
        <w:rPr>
          <w:rFonts w:ascii="Times New Roman" w:hAnsi="Times New Roman" w:cs="Times New Roman"/>
          <w:i/>
          <w:sz w:val="24"/>
          <w:szCs w:val="24"/>
        </w:rPr>
        <w:t>“Kerjasamanya dengan lintas sektor dan lintas program kita ada. Kalau lintas program dengan kesling kita mengurusi masalah PHBSnya sama promkes, P2, jadi jalan bareng. Kalau sama lintas sektor ya dengan toga, toma, sama keswan. Jadi kalau ada kasus kita koordinasi” (W06)</w:t>
      </w:r>
    </w:p>
    <w:p w:rsidR="007E1B34" w:rsidRPr="00A1226B" w:rsidRDefault="007E1B34" w:rsidP="00871D01">
      <w:pPr>
        <w:spacing w:after="0" w:line="240" w:lineRule="auto"/>
        <w:jc w:val="both"/>
        <w:rPr>
          <w:rFonts w:ascii="Times New Roman" w:hAnsi="Times New Roman" w:cs="Times New Roman"/>
          <w:i/>
          <w:sz w:val="24"/>
          <w:szCs w:val="24"/>
        </w:rPr>
      </w:pPr>
    </w:p>
    <w:p w:rsidR="007E1B34" w:rsidRPr="00A1226B" w:rsidRDefault="007E1B34" w:rsidP="00871D01">
      <w:pPr>
        <w:spacing w:after="0" w:line="240" w:lineRule="auto"/>
        <w:ind w:left="990" w:firstLine="90"/>
        <w:jc w:val="both"/>
        <w:rPr>
          <w:rFonts w:ascii="Times New Roman" w:hAnsi="Times New Roman" w:cs="Times New Roman"/>
          <w:i/>
          <w:sz w:val="24"/>
          <w:szCs w:val="24"/>
        </w:rPr>
      </w:pPr>
      <w:r w:rsidRPr="00A1226B">
        <w:rPr>
          <w:rFonts w:ascii="Times New Roman" w:hAnsi="Times New Roman" w:cs="Times New Roman"/>
          <w:i/>
          <w:sz w:val="24"/>
          <w:szCs w:val="24"/>
        </w:rPr>
        <w:t>“Kalau ada kasus kita kerjasama dengan Dinas Peternakan. Dinkes mengurusi masalah manusianya, kalau masalah hewannya ada di disnakan, laporannya ada disana”. (W01)</w:t>
      </w:r>
    </w:p>
    <w:p w:rsidR="006F2919" w:rsidRPr="00A1226B" w:rsidRDefault="00871D01" w:rsidP="00871D01">
      <w:pPr>
        <w:spacing w:after="0" w:line="240" w:lineRule="auto"/>
        <w:jc w:val="both"/>
        <w:rPr>
          <w:rFonts w:ascii="Times New Roman" w:hAnsi="Times New Roman" w:cs="Times New Roman"/>
          <w:b/>
          <w:sz w:val="24"/>
          <w:szCs w:val="24"/>
        </w:rPr>
      </w:pPr>
      <w:r w:rsidRPr="00A1226B">
        <w:rPr>
          <w:rFonts w:ascii="Times New Roman" w:hAnsi="Times New Roman" w:cs="Times New Roman"/>
          <w:b/>
          <w:sz w:val="24"/>
          <w:szCs w:val="24"/>
        </w:rPr>
        <w:t>2</w:t>
      </w:r>
      <w:r w:rsidR="006F2919" w:rsidRPr="00A1226B">
        <w:rPr>
          <w:rFonts w:ascii="Times New Roman" w:hAnsi="Times New Roman" w:cs="Times New Roman"/>
          <w:b/>
          <w:sz w:val="24"/>
          <w:szCs w:val="24"/>
        </w:rPr>
        <w:t>. Perencanaan</w:t>
      </w:r>
    </w:p>
    <w:p w:rsidR="007E1B34" w:rsidRPr="00A1226B" w:rsidRDefault="007E1B34" w:rsidP="00871D01">
      <w:pPr>
        <w:spacing w:line="240" w:lineRule="auto"/>
        <w:ind w:left="270" w:firstLine="450"/>
        <w:jc w:val="both"/>
        <w:rPr>
          <w:rFonts w:ascii="Times New Roman" w:hAnsi="Times New Roman" w:cs="Times New Roman"/>
          <w:sz w:val="24"/>
          <w:szCs w:val="24"/>
        </w:rPr>
      </w:pPr>
      <w:r w:rsidRPr="00A1226B">
        <w:rPr>
          <w:rFonts w:ascii="Times New Roman" w:hAnsi="Times New Roman" w:cs="Times New Roman"/>
          <w:sz w:val="24"/>
          <w:szCs w:val="24"/>
        </w:rPr>
        <w:t>Perncanaan pengendalian leptospirosis dengan menentukan sasaran dan pemetaan meliputi sasaran pengamatan daerah endemis, sasaran penemuan</w:t>
      </w:r>
      <w:r w:rsidR="00813CD4" w:rsidRPr="00A1226B">
        <w:rPr>
          <w:rFonts w:ascii="Times New Roman" w:hAnsi="Times New Roman" w:cs="Times New Roman"/>
          <w:sz w:val="24"/>
          <w:szCs w:val="24"/>
        </w:rPr>
        <w:t xml:space="preserve"> kasus pada binatang, dan </w:t>
      </w:r>
      <w:r w:rsidRPr="00A1226B">
        <w:rPr>
          <w:rFonts w:ascii="Times New Roman" w:hAnsi="Times New Roman" w:cs="Times New Roman"/>
          <w:sz w:val="24"/>
          <w:szCs w:val="24"/>
        </w:rPr>
        <w:t>pemetaan wilayah</w:t>
      </w:r>
      <w:r w:rsidR="00813CD4" w:rsidRPr="00A1226B">
        <w:rPr>
          <w:rFonts w:ascii="Times New Roman" w:hAnsi="Times New Roman" w:cs="Times New Roman"/>
          <w:sz w:val="24"/>
          <w:szCs w:val="24"/>
        </w:rPr>
        <w:t xml:space="preserve">. </w:t>
      </w:r>
      <w:r w:rsidRPr="00A1226B">
        <w:rPr>
          <w:rFonts w:ascii="Times New Roman" w:hAnsi="Times New Roman" w:cs="Times New Roman"/>
          <w:sz w:val="24"/>
          <w:szCs w:val="24"/>
        </w:rPr>
        <w:t xml:space="preserve">Hasil observasi diketahui 60% puskesmas dan Dinas Kesehatan menentukan sasaran pengamatan daerah endemis. </w:t>
      </w:r>
      <w:r w:rsidR="00813CD4" w:rsidRPr="00A1226B">
        <w:rPr>
          <w:rFonts w:ascii="Times New Roman" w:hAnsi="Times New Roman" w:cs="Times New Roman"/>
          <w:sz w:val="24"/>
          <w:szCs w:val="24"/>
        </w:rPr>
        <w:t>Pengamatan yang dilakukan oleh Dinas Kesehatan Kabupaten Boyolali dilakukan di seluruh wilayah Kabupaten Boyolali. Hal tersebut dilakukan karena w</w:t>
      </w:r>
      <w:r w:rsidRPr="00A1226B">
        <w:rPr>
          <w:rFonts w:ascii="Times New Roman" w:hAnsi="Times New Roman" w:cs="Times New Roman"/>
          <w:sz w:val="24"/>
          <w:szCs w:val="24"/>
        </w:rPr>
        <w:t xml:space="preserve">ilayah Kabupaten Boyolali merupakan daerah endemis leptospirosis. </w:t>
      </w:r>
    </w:p>
    <w:p w:rsidR="00813CD4" w:rsidRPr="00A1226B" w:rsidRDefault="00813CD4" w:rsidP="00871D01">
      <w:pPr>
        <w:spacing w:after="0" w:line="240" w:lineRule="auto"/>
        <w:ind w:left="990"/>
        <w:jc w:val="both"/>
        <w:rPr>
          <w:rFonts w:ascii="Times New Roman" w:hAnsi="Times New Roman" w:cs="Times New Roman"/>
          <w:i/>
          <w:sz w:val="24"/>
          <w:szCs w:val="24"/>
        </w:rPr>
      </w:pPr>
      <w:r w:rsidRPr="00A1226B">
        <w:rPr>
          <w:rFonts w:ascii="Times New Roman" w:hAnsi="Times New Roman" w:cs="Times New Roman"/>
          <w:i/>
          <w:sz w:val="24"/>
          <w:szCs w:val="24"/>
        </w:rPr>
        <w:t>“…..Boyolali semua wilayah diamati, soalnya sudah endemis daerahnya. Jadi semua wilayah berisiko terjadinya penularan leptospirosis” (W01)</w:t>
      </w:r>
    </w:p>
    <w:p w:rsidR="00813CD4" w:rsidRPr="00A1226B" w:rsidRDefault="00813CD4" w:rsidP="00871D01">
      <w:pPr>
        <w:spacing w:line="240" w:lineRule="auto"/>
        <w:ind w:left="270" w:firstLine="450"/>
        <w:jc w:val="both"/>
        <w:rPr>
          <w:rFonts w:ascii="Times New Roman" w:hAnsi="Times New Roman" w:cs="Times New Roman"/>
          <w:sz w:val="24"/>
          <w:szCs w:val="24"/>
        </w:rPr>
      </w:pPr>
      <w:r w:rsidRPr="00A1226B">
        <w:rPr>
          <w:rFonts w:ascii="Times New Roman" w:hAnsi="Times New Roman" w:cs="Times New Roman"/>
          <w:sz w:val="24"/>
          <w:szCs w:val="24"/>
        </w:rPr>
        <w:t>Pengamatan daerah endemis puskesmas dilakukan apabila ditemukan kasus atau pengamatan dilakukan secara tidak langsung melalui kader dan masyarakat. Salah satu puskesmas dengan temuan kasus leptospirosis hampir setiap tahun memiliki sasaran pengamatan di wilayahnya namun tidak dilakukan pemetaan wilayah kasus endemis.</w:t>
      </w:r>
    </w:p>
    <w:p w:rsidR="00813CD4" w:rsidRPr="00A1226B" w:rsidRDefault="00813CD4" w:rsidP="00871D01">
      <w:pPr>
        <w:spacing w:line="240" w:lineRule="auto"/>
        <w:ind w:left="990"/>
        <w:jc w:val="both"/>
        <w:rPr>
          <w:rFonts w:ascii="Times New Roman" w:hAnsi="Times New Roman" w:cs="Times New Roman"/>
          <w:i/>
          <w:sz w:val="24"/>
          <w:szCs w:val="24"/>
        </w:rPr>
      </w:pPr>
      <w:r w:rsidRPr="00A1226B">
        <w:rPr>
          <w:rFonts w:ascii="Times New Roman" w:hAnsi="Times New Roman" w:cs="Times New Roman"/>
          <w:i/>
          <w:sz w:val="24"/>
          <w:szCs w:val="24"/>
        </w:rPr>
        <w:t>“…..kalau pengamatan ada mbak, cuman pengamatan tidak dilakukan secara langsung oleh petugas PKM, kita lewat kader kesehatan jadi kader kesehatan mata tombak kita dimasyarakat, kemudian koordinasi dengan bidan desa, baru ke PKM. Jadi pengamatanya gitu” (W02)</w:t>
      </w:r>
    </w:p>
    <w:p w:rsidR="00813CD4" w:rsidRPr="00A1226B" w:rsidRDefault="00813CD4" w:rsidP="00871D01">
      <w:pPr>
        <w:spacing w:after="0" w:line="240" w:lineRule="auto"/>
        <w:ind w:left="990"/>
        <w:jc w:val="both"/>
        <w:rPr>
          <w:rFonts w:ascii="Times New Roman" w:hAnsi="Times New Roman" w:cs="Times New Roman"/>
          <w:sz w:val="24"/>
          <w:szCs w:val="24"/>
        </w:rPr>
      </w:pPr>
      <w:r w:rsidRPr="00A1226B">
        <w:rPr>
          <w:rFonts w:ascii="Times New Roman" w:hAnsi="Times New Roman" w:cs="Times New Roman"/>
          <w:i/>
          <w:sz w:val="24"/>
          <w:szCs w:val="24"/>
        </w:rPr>
        <w:t>“Ngemplak itu daerahnya endemis, sebenarnya semua wilayah di amati tapi belum ada pemetaan, kita baru menjalankan STP (surveilans terpadu penyakit) aja” (W06)</w:t>
      </w:r>
    </w:p>
    <w:p w:rsidR="00813CD4" w:rsidRPr="00A1226B" w:rsidRDefault="00813CD4" w:rsidP="00871D01">
      <w:pPr>
        <w:spacing w:line="240" w:lineRule="auto"/>
        <w:ind w:left="360" w:hanging="90"/>
        <w:jc w:val="both"/>
        <w:rPr>
          <w:rFonts w:ascii="Times New Roman" w:hAnsi="Times New Roman" w:cs="Times New Roman"/>
          <w:sz w:val="24"/>
          <w:szCs w:val="24"/>
        </w:rPr>
      </w:pPr>
      <w:r w:rsidRPr="00A1226B">
        <w:rPr>
          <w:rFonts w:ascii="Times New Roman" w:hAnsi="Times New Roman" w:cs="Times New Roman"/>
          <w:sz w:val="24"/>
          <w:szCs w:val="24"/>
        </w:rPr>
        <w:lastRenderedPageBreak/>
        <w:tab/>
      </w:r>
      <w:r w:rsidRPr="00A1226B">
        <w:rPr>
          <w:rFonts w:ascii="Times New Roman" w:hAnsi="Times New Roman" w:cs="Times New Roman"/>
          <w:sz w:val="24"/>
          <w:szCs w:val="24"/>
        </w:rPr>
        <w:tab/>
        <w:t xml:space="preserve">Pemetaan wilayah kasus endemis dilakukan pada dua puskesmas sedangkan puskesmas tidak melakukan pemetaan, salah satu puskesmas melakukan pengamatan peningkatan kasus melalui grafik. </w:t>
      </w:r>
    </w:p>
    <w:p w:rsidR="00813CD4" w:rsidRPr="00A1226B" w:rsidRDefault="00813CD4" w:rsidP="00871D01">
      <w:pPr>
        <w:tabs>
          <w:tab w:val="left" w:pos="270"/>
        </w:tabs>
        <w:spacing w:after="0" w:line="240" w:lineRule="auto"/>
        <w:ind w:left="900" w:firstLine="90"/>
        <w:jc w:val="both"/>
        <w:rPr>
          <w:rFonts w:ascii="Times New Roman" w:hAnsi="Times New Roman" w:cs="Times New Roman"/>
          <w:i/>
          <w:sz w:val="24"/>
          <w:szCs w:val="24"/>
        </w:rPr>
      </w:pPr>
      <w:r w:rsidRPr="00A1226B">
        <w:rPr>
          <w:rFonts w:ascii="Times New Roman" w:hAnsi="Times New Roman" w:cs="Times New Roman"/>
          <w:i/>
          <w:sz w:val="24"/>
          <w:szCs w:val="24"/>
        </w:rPr>
        <w:t>“……..pakai grafik, tidak buat peta daerah endemis, kalau daerahnya udah pernah ada kasusnya ya kita amati mbak, karena daerah disini kan memang risiko penularan karena daerah persawahan” (W02)</w:t>
      </w:r>
    </w:p>
    <w:p w:rsidR="00813CD4" w:rsidRPr="00A1226B" w:rsidRDefault="00871D01" w:rsidP="00871D01">
      <w:pPr>
        <w:spacing w:after="0" w:line="240" w:lineRule="auto"/>
        <w:jc w:val="both"/>
        <w:rPr>
          <w:rFonts w:ascii="Times New Roman" w:hAnsi="Times New Roman" w:cs="Times New Roman"/>
          <w:b/>
          <w:sz w:val="24"/>
          <w:szCs w:val="24"/>
        </w:rPr>
      </w:pPr>
      <w:r w:rsidRPr="00A1226B">
        <w:rPr>
          <w:rFonts w:ascii="Times New Roman" w:hAnsi="Times New Roman" w:cs="Times New Roman"/>
          <w:b/>
          <w:sz w:val="24"/>
          <w:szCs w:val="24"/>
        </w:rPr>
        <w:t>3</w:t>
      </w:r>
      <w:r w:rsidR="00813CD4" w:rsidRPr="00A1226B">
        <w:rPr>
          <w:rFonts w:ascii="Times New Roman" w:hAnsi="Times New Roman" w:cs="Times New Roman"/>
          <w:b/>
          <w:sz w:val="24"/>
          <w:szCs w:val="24"/>
        </w:rPr>
        <w:t>. Pelaksanan</w:t>
      </w:r>
    </w:p>
    <w:p w:rsidR="007D6B06" w:rsidRPr="00A1226B" w:rsidRDefault="00813CD4" w:rsidP="00871D01">
      <w:pPr>
        <w:spacing w:after="0" w:line="240" w:lineRule="auto"/>
        <w:ind w:left="180" w:firstLine="720"/>
        <w:jc w:val="both"/>
        <w:rPr>
          <w:rFonts w:ascii="Times New Roman" w:hAnsi="Times New Roman" w:cs="Times New Roman"/>
          <w:sz w:val="24"/>
          <w:szCs w:val="24"/>
        </w:rPr>
      </w:pPr>
      <w:r w:rsidRPr="00A1226B">
        <w:rPr>
          <w:rFonts w:ascii="Times New Roman" w:hAnsi="Times New Roman" w:cs="Times New Roman"/>
          <w:sz w:val="24"/>
          <w:szCs w:val="24"/>
        </w:rPr>
        <w:t>Pelaksanaan pengendalian meliputi sosialisasi leptospirosis pada masyarakat, sosialisasi program pengendalian le</w:t>
      </w:r>
      <w:r w:rsidR="007D6B06" w:rsidRPr="00A1226B">
        <w:rPr>
          <w:rFonts w:ascii="Times New Roman" w:hAnsi="Times New Roman" w:cs="Times New Roman"/>
          <w:sz w:val="24"/>
          <w:szCs w:val="24"/>
        </w:rPr>
        <w:t>ptospirosis di lintas sektor dan</w:t>
      </w:r>
      <w:r w:rsidRPr="00A1226B">
        <w:rPr>
          <w:rFonts w:ascii="Times New Roman" w:hAnsi="Times New Roman" w:cs="Times New Roman"/>
          <w:sz w:val="24"/>
          <w:szCs w:val="24"/>
        </w:rPr>
        <w:t xml:space="preserve"> lintas program, penyuluhan, pengumpulan dan pel</w:t>
      </w:r>
      <w:r w:rsidR="007D6B06" w:rsidRPr="00A1226B">
        <w:rPr>
          <w:rFonts w:ascii="Times New Roman" w:hAnsi="Times New Roman" w:cs="Times New Roman"/>
          <w:sz w:val="24"/>
          <w:szCs w:val="24"/>
        </w:rPr>
        <w:t xml:space="preserve">aporan data 100% dilaksanakan oleh semua puskesmas dan Dinas Kesehatan. Pengumpulan data kasus leptospirosis dilakukan secara pasif melalui </w:t>
      </w:r>
      <w:r w:rsidR="007D6B06" w:rsidRPr="00A1226B">
        <w:rPr>
          <w:rFonts w:ascii="Times New Roman" w:hAnsi="Times New Roman" w:cs="Times New Roman"/>
          <w:i/>
          <w:sz w:val="24"/>
          <w:szCs w:val="24"/>
        </w:rPr>
        <w:t>feedback</w:t>
      </w:r>
      <w:r w:rsidR="007D6B06" w:rsidRPr="00A1226B">
        <w:rPr>
          <w:rFonts w:ascii="Times New Roman" w:hAnsi="Times New Roman" w:cs="Times New Roman"/>
          <w:sz w:val="24"/>
          <w:szCs w:val="24"/>
        </w:rPr>
        <w:t xml:space="preserve"> atau informasi rumah sakit atau Dinas Kesehatan melakukan konfirmasi ke puskesmas. Kasus leptospirosis jarang melakukan pengobatan dipuskesmas. </w:t>
      </w:r>
    </w:p>
    <w:p w:rsidR="007D6B06" w:rsidRPr="00A1226B" w:rsidRDefault="007D6B06" w:rsidP="00871D01">
      <w:pPr>
        <w:spacing w:after="0" w:line="240" w:lineRule="auto"/>
        <w:ind w:left="810" w:firstLine="90"/>
        <w:jc w:val="both"/>
        <w:rPr>
          <w:rFonts w:ascii="Times New Roman" w:hAnsi="Times New Roman" w:cs="Times New Roman"/>
          <w:i/>
          <w:sz w:val="24"/>
          <w:szCs w:val="24"/>
        </w:rPr>
      </w:pPr>
      <w:r w:rsidRPr="00A1226B">
        <w:rPr>
          <w:rFonts w:ascii="Times New Roman" w:hAnsi="Times New Roman" w:cs="Times New Roman"/>
          <w:i/>
          <w:sz w:val="24"/>
          <w:szCs w:val="24"/>
        </w:rPr>
        <w:t>“…..pengumpulan datanya pasif, menunggu konfirmasi dari dinkes. PKM sering gak tahu kalau ada yang sakit, karena kasus lebih banyak periksa di dokter umum atau swasta” (W02)</w:t>
      </w:r>
    </w:p>
    <w:p w:rsidR="007D6B06" w:rsidRPr="00A1226B" w:rsidRDefault="007D6B06" w:rsidP="00871D01">
      <w:pPr>
        <w:spacing w:after="0" w:line="240" w:lineRule="auto"/>
        <w:ind w:left="270" w:hanging="90"/>
        <w:jc w:val="both"/>
        <w:rPr>
          <w:rFonts w:ascii="Times New Roman" w:hAnsi="Times New Roman" w:cs="Times New Roman"/>
          <w:sz w:val="24"/>
          <w:szCs w:val="24"/>
        </w:rPr>
      </w:pPr>
      <w:r w:rsidRPr="00A1226B">
        <w:rPr>
          <w:rFonts w:ascii="Times New Roman" w:hAnsi="Times New Roman" w:cs="Times New Roman"/>
          <w:sz w:val="24"/>
          <w:szCs w:val="24"/>
        </w:rPr>
        <w:tab/>
      </w:r>
      <w:r w:rsidRPr="00A1226B">
        <w:rPr>
          <w:rFonts w:ascii="Times New Roman" w:hAnsi="Times New Roman" w:cs="Times New Roman"/>
          <w:sz w:val="24"/>
          <w:szCs w:val="24"/>
        </w:rPr>
        <w:tab/>
        <w:t>Temuan kasus leptospirosis dengan pengobatan di luar Kabupaten Boyolali sering tidak diketahui, hal tersebut terjadi karena tidak ada laporan dari rumah sakit tersebut. Namun, dibeberapa rumah sakit yang sering mendaptakan rujukan kasus leptospirosis asal boyolali memberikan konfirmasi adanya kasus melalui Dinas Kesehatan.</w:t>
      </w:r>
    </w:p>
    <w:p w:rsidR="007D6B06" w:rsidRPr="00A1226B" w:rsidRDefault="007D6B06" w:rsidP="00871D01">
      <w:pPr>
        <w:tabs>
          <w:tab w:val="left" w:pos="270"/>
        </w:tabs>
        <w:spacing w:after="0" w:line="240" w:lineRule="auto"/>
        <w:ind w:left="720"/>
        <w:jc w:val="both"/>
        <w:rPr>
          <w:rFonts w:ascii="Times New Roman" w:hAnsi="Times New Roman" w:cs="Times New Roman"/>
          <w:sz w:val="24"/>
          <w:szCs w:val="24"/>
        </w:rPr>
      </w:pPr>
      <w:r w:rsidRPr="00A1226B">
        <w:rPr>
          <w:rFonts w:ascii="Times New Roman" w:hAnsi="Times New Roman" w:cs="Times New Roman"/>
          <w:i/>
          <w:sz w:val="24"/>
          <w:szCs w:val="24"/>
        </w:rPr>
        <w:t>“…penemuan kasus kita nunggu laporan dari rumah sakit kecuali ada kasus, baru aktif. Biasanya kalau kasus mendapat pengobatan diluar kab boyolali ada yang terdeteksi ada juga yang enggak. Tapi biasanya yang pengobatannya ke solo terdeteksi karena kalau di RS solo dinkes diberikan laporan, kalau selain itu tidak ada laporan, kalau yang kemaren itu RS klaten itu melaporkan”</w:t>
      </w:r>
    </w:p>
    <w:p w:rsidR="00813CD4" w:rsidRPr="00A1226B" w:rsidRDefault="007D6B06" w:rsidP="00871D01">
      <w:pPr>
        <w:spacing w:after="0" w:line="240" w:lineRule="auto"/>
        <w:ind w:left="180" w:firstLine="450"/>
        <w:jc w:val="both"/>
        <w:rPr>
          <w:rFonts w:ascii="Times New Roman" w:hAnsi="Times New Roman" w:cs="Times New Roman"/>
          <w:sz w:val="24"/>
          <w:szCs w:val="24"/>
        </w:rPr>
      </w:pPr>
      <w:r w:rsidRPr="00A1226B">
        <w:rPr>
          <w:rFonts w:ascii="Times New Roman" w:hAnsi="Times New Roman" w:cs="Times New Roman"/>
          <w:sz w:val="24"/>
          <w:szCs w:val="24"/>
        </w:rPr>
        <w:t xml:space="preserve"> Penangkapan vektor dan pemeriksaan hewan peliharan tidak dilakukan oleh puskesmas dan Dinas Kesehatan. Kegiatan tersebut merupakan ranah Dinas Kesehatan dan Dinas pertanian. Pemeriksaan hewan ternak dilakukan oleh Dinas Peternakan apabila mendapatkan informasi apabila mendapatkan informasi adanya kasus pada manusia. Pemeriksaan dilakukan pada sapi, kambing atau domba yang berada disekitar temp</w:t>
      </w:r>
      <w:r w:rsidR="003C4E71" w:rsidRPr="00A1226B">
        <w:rPr>
          <w:rFonts w:ascii="Times New Roman" w:hAnsi="Times New Roman" w:cs="Times New Roman"/>
          <w:sz w:val="24"/>
          <w:szCs w:val="24"/>
        </w:rPr>
        <w:t>at tinggal kasus. Apabila ditemukan kasus pada hewan ternak maka dilakukan pengobatan dan intervensi pada manusia dengan penyuluhan tentang kebersihan kandang.</w:t>
      </w:r>
    </w:p>
    <w:p w:rsidR="003C4E71" w:rsidRPr="00A1226B" w:rsidRDefault="003C4E71" w:rsidP="00871D01">
      <w:pPr>
        <w:tabs>
          <w:tab w:val="left" w:pos="630"/>
        </w:tabs>
        <w:spacing w:after="0" w:line="240" w:lineRule="auto"/>
        <w:ind w:left="720"/>
        <w:jc w:val="both"/>
        <w:rPr>
          <w:rFonts w:ascii="Times New Roman" w:hAnsi="Times New Roman" w:cs="Times New Roman"/>
          <w:i/>
          <w:sz w:val="24"/>
          <w:szCs w:val="24"/>
        </w:rPr>
      </w:pPr>
      <w:r w:rsidRPr="00A1226B">
        <w:rPr>
          <w:rFonts w:ascii="Times New Roman" w:hAnsi="Times New Roman" w:cs="Times New Roman"/>
          <w:sz w:val="24"/>
          <w:szCs w:val="24"/>
        </w:rPr>
        <w:t>“…….</w:t>
      </w:r>
      <w:r w:rsidRPr="00A1226B">
        <w:rPr>
          <w:rFonts w:ascii="Times New Roman" w:hAnsi="Times New Roman" w:cs="Times New Roman"/>
          <w:i/>
          <w:sz w:val="24"/>
          <w:szCs w:val="24"/>
        </w:rPr>
        <w:t>saat ini kita melakukan proses pemeriksanan kasus pada hewan yaaa…kalau dapat laporan dari dinas atau rumah sakit ada kasus leptospirosis baru kita investigasi kelapangan, ada ternak atau tidak. Kalau ada ternak baru dilakukan pemeriksaan, diambil sampel darahnya kemudian dikirim ke salatiga mbak.” (W11)</w:t>
      </w:r>
    </w:p>
    <w:p w:rsidR="003C4E71" w:rsidRPr="00A1226B" w:rsidRDefault="003C4E71" w:rsidP="00871D01">
      <w:pPr>
        <w:spacing w:after="0" w:line="240" w:lineRule="auto"/>
        <w:ind w:left="180" w:firstLine="450"/>
        <w:jc w:val="both"/>
        <w:rPr>
          <w:rFonts w:ascii="Times New Roman" w:hAnsi="Times New Roman" w:cs="Times New Roman"/>
          <w:sz w:val="24"/>
          <w:szCs w:val="24"/>
        </w:rPr>
      </w:pPr>
      <w:r w:rsidRPr="00A1226B">
        <w:rPr>
          <w:rFonts w:ascii="Times New Roman" w:hAnsi="Times New Roman" w:cs="Times New Roman"/>
          <w:sz w:val="24"/>
          <w:szCs w:val="24"/>
        </w:rPr>
        <w:t xml:space="preserve">Dinas Peternakan sulit melakukan persamaan jenis serovar antara hewan ternak yang diperiksa dan serovar pada manusia. Selain itu, tempat kasus temuan kasus </w:t>
      </w:r>
      <w:r w:rsidRPr="00A1226B">
        <w:rPr>
          <w:rFonts w:ascii="Times New Roman" w:hAnsi="Times New Roman" w:cs="Times New Roman"/>
          <w:sz w:val="24"/>
          <w:szCs w:val="24"/>
        </w:rPr>
        <w:lastRenderedPageBreak/>
        <w:t>tinggal kadang kala tidak memiliki hewan ternak atau kasus keseharian bekerja diarea pasar namun pemeriksaan hewan ternak dilingkungan rumah. Hal tersebut masih menjadi kendala Dinas Peternakan Kabupaten Boyolali.</w:t>
      </w:r>
    </w:p>
    <w:p w:rsidR="003C4E71" w:rsidRPr="00A1226B" w:rsidRDefault="003C4E71" w:rsidP="00871D01">
      <w:pPr>
        <w:tabs>
          <w:tab w:val="left" w:pos="270"/>
        </w:tabs>
        <w:spacing w:after="0" w:line="240" w:lineRule="auto"/>
        <w:ind w:left="720"/>
        <w:jc w:val="both"/>
        <w:rPr>
          <w:rFonts w:ascii="Times New Roman" w:hAnsi="Times New Roman" w:cs="Times New Roman"/>
          <w:i/>
        </w:rPr>
      </w:pPr>
      <w:r w:rsidRPr="00A1226B">
        <w:rPr>
          <w:rFonts w:ascii="Times New Roman" w:hAnsi="Times New Roman" w:cs="Times New Roman"/>
          <w:i/>
        </w:rPr>
        <w:t>“…..kadang kita itu bingung antara hewan sama orang yang sakitnya, runtutannya bingung. Misal yang di sambi itu, dia kerjanya di pasar simo tapi kita pemeriksaannya dilingkungan orang yang sakit itu, padahal dia kenanya di pasar. Nah runtutannya itu yang masih bingung” (W11)</w:t>
      </w:r>
    </w:p>
    <w:p w:rsidR="003C4E71" w:rsidRPr="00A1226B" w:rsidRDefault="003C4E71" w:rsidP="00871D01">
      <w:pPr>
        <w:tabs>
          <w:tab w:val="left" w:pos="270"/>
        </w:tabs>
        <w:spacing w:after="0" w:line="240" w:lineRule="auto"/>
        <w:ind w:left="180" w:hanging="90"/>
        <w:jc w:val="both"/>
        <w:rPr>
          <w:rFonts w:ascii="Times New Roman" w:hAnsi="Times New Roman" w:cs="Times New Roman"/>
          <w:sz w:val="24"/>
          <w:szCs w:val="24"/>
        </w:rPr>
      </w:pPr>
      <w:r w:rsidRPr="00A1226B">
        <w:rPr>
          <w:rFonts w:ascii="Times New Roman" w:hAnsi="Times New Roman" w:cs="Times New Roman"/>
          <w:sz w:val="24"/>
          <w:szCs w:val="24"/>
        </w:rPr>
        <w:tab/>
      </w:r>
      <w:r w:rsidRPr="00A1226B">
        <w:rPr>
          <w:rFonts w:ascii="Times New Roman" w:hAnsi="Times New Roman" w:cs="Times New Roman"/>
          <w:sz w:val="24"/>
          <w:szCs w:val="24"/>
        </w:rPr>
        <w:tab/>
      </w:r>
      <w:r w:rsidRPr="00A1226B">
        <w:rPr>
          <w:rFonts w:ascii="Times New Roman" w:hAnsi="Times New Roman" w:cs="Times New Roman"/>
          <w:sz w:val="24"/>
          <w:szCs w:val="24"/>
        </w:rPr>
        <w:tab/>
        <w:t xml:space="preserve">Resevoir utama leptospirosis wilayah pengendaliannya berada di Dinas Pertanian. Menurut Dinas Pertanian adalah hama tanaman yang perlu di basmi karena mengengangu tanaman terutama tanaman dipersawahan. Pengendalian yang dilakukan oleh Dinas Pertanian dengan cara memburu, membunuh atau membakar tikus. Selain itu, pengendalian menggunakan obat khusus yang disebut empusan yang diletakkan di lubang-lubang tikus. Tikus yang di buru atau ditangkap tidak dilakukan pemeriksaan sehingga tidak mengetahui terinfeksi atau tidak. Berdasarkan pemaparan, petugas Dinas Pertanian tidak mengetahui bahwa tikus menjadi reservoir leptospirosis, namun mengetahui jika tikus menyebabkan penyakit yang berdampak pada gagal ginjal. </w:t>
      </w:r>
    </w:p>
    <w:p w:rsidR="003C4E71" w:rsidRPr="00A1226B" w:rsidRDefault="003C4E71" w:rsidP="00871D01">
      <w:pPr>
        <w:tabs>
          <w:tab w:val="left" w:pos="540"/>
        </w:tabs>
        <w:spacing w:after="0" w:line="240" w:lineRule="auto"/>
        <w:ind w:left="630"/>
        <w:jc w:val="both"/>
        <w:rPr>
          <w:rFonts w:ascii="Times New Roman" w:hAnsi="Times New Roman" w:cs="Times New Roman"/>
          <w:i/>
          <w:sz w:val="24"/>
          <w:szCs w:val="24"/>
        </w:rPr>
      </w:pPr>
      <w:r w:rsidRPr="00A1226B">
        <w:rPr>
          <w:rFonts w:ascii="Times New Roman" w:hAnsi="Times New Roman" w:cs="Times New Roman"/>
          <w:i/>
          <w:sz w:val="24"/>
          <w:szCs w:val="24"/>
        </w:rPr>
        <w:t>“Tikus itu masuknya hama mbak, jadi kalau dia menggangu tanaman di masyarakat kayak di sawah itu kita basmi. Biasanya memang pengendalian itu cuman dilakukan disawah caranya dengan memburu tikus atau ditangkap, dikejar terus dibunuh, kadang dibakar atau dikasih obat namanya empusan, seperti ini (menunjukkan obatnya) mbak”. (W12)</w:t>
      </w:r>
    </w:p>
    <w:p w:rsidR="003C4E71" w:rsidRPr="00A1226B" w:rsidRDefault="004C0465" w:rsidP="00871D01">
      <w:pPr>
        <w:tabs>
          <w:tab w:val="left" w:pos="270"/>
        </w:tabs>
        <w:spacing w:after="0" w:line="240" w:lineRule="auto"/>
        <w:ind w:left="180" w:firstLine="90"/>
        <w:jc w:val="both"/>
        <w:rPr>
          <w:rFonts w:ascii="Times New Roman" w:hAnsi="Times New Roman" w:cs="Times New Roman"/>
        </w:rPr>
      </w:pPr>
      <w:r w:rsidRPr="00A1226B">
        <w:rPr>
          <w:rFonts w:ascii="Times New Roman" w:hAnsi="Times New Roman" w:cs="Times New Roman"/>
        </w:rPr>
        <w:tab/>
      </w:r>
      <w:r w:rsidR="003C4E71" w:rsidRPr="00A1226B">
        <w:rPr>
          <w:rFonts w:ascii="Times New Roman" w:hAnsi="Times New Roman" w:cs="Times New Roman"/>
        </w:rPr>
        <w:t xml:space="preserve">Kerjasama antara Dinas Kesehatan dan Dinas pertania belum dilakukan yang menyebabkan informasi terkait leptospirosis belum diketahui oleh Dinas pertanian. </w:t>
      </w:r>
      <w:r w:rsidRPr="00A1226B">
        <w:rPr>
          <w:rFonts w:ascii="Times New Roman" w:hAnsi="Times New Roman" w:cs="Times New Roman"/>
        </w:rPr>
        <w:t>Sehingga, pelaksanaan penegndalian tikus sebatas berhubungan dengan penyakit dan hama holtikultura yang berada diwilayah pertanian.</w:t>
      </w:r>
    </w:p>
    <w:p w:rsidR="004C0465" w:rsidRPr="00A1226B" w:rsidRDefault="004C0465" w:rsidP="00871D01">
      <w:pPr>
        <w:spacing w:line="240" w:lineRule="auto"/>
        <w:ind w:left="630"/>
        <w:jc w:val="both"/>
        <w:rPr>
          <w:rFonts w:ascii="Times New Roman" w:hAnsi="Times New Roman" w:cs="Times New Roman"/>
        </w:rPr>
      </w:pPr>
      <w:r w:rsidRPr="00A1226B">
        <w:rPr>
          <w:rFonts w:ascii="Times New Roman" w:hAnsi="Times New Roman" w:cs="Times New Roman"/>
          <w:i/>
        </w:rPr>
        <w:t>“….belum ada, selama ini belum ada kerjasama dengan kesehatan,….pengendalian kita di masalah holtikultura aja mbak, kalau ada serangan ya dikendalikan pada tanaman yaaa dibunuh (tikus). Kalau penyakitnya seperti yang tak jelaskan (menyebabkan sakit ginjal,) penyakitnya ditikus tau tapi gak di tangani, karena itu bukan ranah kita mbak” (W12)</w:t>
      </w:r>
    </w:p>
    <w:p w:rsidR="004C0465" w:rsidRPr="00A1226B" w:rsidRDefault="004C0465" w:rsidP="00871D01">
      <w:pPr>
        <w:spacing w:after="0" w:line="240" w:lineRule="auto"/>
        <w:jc w:val="both"/>
        <w:rPr>
          <w:rFonts w:ascii="Times New Roman" w:hAnsi="Times New Roman" w:cs="Times New Roman"/>
          <w:b/>
          <w:sz w:val="24"/>
          <w:szCs w:val="24"/>
        </w:rPr>
      </w:pPr>
      <w:r w:rsidRPr="00A1226B">
        <w:rPr>
          <w:rFonts w:ascii="Times New Roman" w:hAnsi="Times New Roman" w:cs="Times New Roman"/>
          <w:b/>
          <w:sz w:val="24"/>
          <w:szCs w:val="24"/>
        </w:rPr>
        <w:t>4. Output</w:t>
      </w:r>
    </w:p>
    <w:p w:rsidR="004C0465" w:rsidRPr="00A1226B" w:rsidRDefault="00871D01" w:rsidP="00871D01">
      <w:pPr>
        <w:spacing w:after="0" w:line="240" w:lineRule="auto"/>
        <w:ind w:left="270" w:firstLine="360"/>
        <w:jc w:val="both"/>
        <w:rPr>
          <w:rFonts w:ascii="Times New Roman" w:hAnsi="Times New Roman" w:cs="Times New Roman"/>
          <w:sz w:val="24"/>
          <w:szCs w:val="24"/>
        </w:rPr>
      </w:pPr>
      <w:r w:rsidRPr="00A1226B">
        <w:rPr>
          <w:rFonts w:ascii="Times New Roman" w:hAnsi="Times New Roman" w:cs="Times New Roman"/>
          <w:sz w:val="24"/>
          <w:szCs w:val="24"/>
        </w:rPr>
        <w:t xml:space="preserve">Kegiatan pengendalian leptospirosis di Kabupaten Boyolali meliputi pengumpulan data kasus, pelaporan dengan ketepatan dan kelengkapan 100%. Pelaporan puskesmas melalui SKDR ke Dinas Kesehatan Kabupaten Boyolali. Pengumpulan data kasus dilakukan menggunakan aplikasi </w:t>
      </w:r>
      <w:r w:rsidRPr="00A1226B">
        <w:rPr>
          <w:rFonts w:ascii="Times New Roman" w:hAnsi="Times New Roman" w:cs="Times New Roman"/>
          <w:i/>
          <w:sz w:val="24"/>
          <w:szCs w:val="24"/>
        </w:rPr>
        <w:t>ms excel</w:t>
      </w:r>
      <w:r w:rsidRPr="00A1226B">
        <w:rPr>
          <w:rFonts w:ascii="Times New Roman" w:hAnsi="Times New Roman" w:cs="Times New Roman"/>
          <w:sz w:val="24"/>
          <w:szCs w:val="24"/>
        </w:rPr>
        <w:t xml:space="preserve">. Tahun 2017-218 ditemukan 47 kasus dengan 12 kematian yang terdapat di 9 kecamatan. </w:t>
      </w:r>
    </w:p>
    <w:p w:rsidR="00871D01" w:rsidRPr="00A1226B" w:rsidRDefault="00871D01" w:rsidP="00871D01">
      <w:pPr>
        <w:spacing w:after="0" w:line="240" w:lineRule="auto"/>
        <w:ind w:left="270" w:firstLine="360"/>
        <w:jc w:val="both"/>
        <w:rPr>
          <w:rFonts w:ascii="Times New Roman" w:hAnsi="Times New Roman" w:cs="Times New Roman"/>
          <w:sz w:val="24"/>
          <w:szCs w:val="24"/>
        </w:rPr>
      </w:pPr>
    </w:p>
    <w:p w:rsidR="00871D01" w:rsidRPr="00A1226B" w:rsidRDefault="00871D01" w:rsidP="00871D01">
      <w:pPr>
        <w:spacing w:after="0" w:line="240" w:lineRule="auto"/>
        <w:ind w:left="270" w:firstLine="360"/>
        <w:jc w:val="both"/>
        <w:rPr>
          <w:rFonts w:ascii="Times New Roman" w:hAnsi="Times New Roman" w:cs="Times New Roman"/>
          <w:sz w:val="24"/>
          <w:szCs w:val="24"/>
        </w:rPr>
      </w:pPr>
    </w:p>
    <w:p w:rsidR="00871D01" w:rsidRPr="00A1226B" w:rsidRDefault="00871D01" w:rsidP="00871D01">
      <w:pPr>
        <w:spacing w:after="0" w:line="240" w:lineRule="auto"/>
        <w:ind w:left="270" w:firstLine="360"/>
        <w:jc w:val="both"/>
        <w:rPr>
          <w:rFonts w:ascii="Times New Roman" w:hAnsi="Times New Roman" w:cs="Times New Roman"/>
          <w:sz w:val="24"/>
          <w:szCs w:val="24"/>
        </w:rPr>
      </w:pPr>
    </w:p>
    <w:p w:rsidR="00871D01" w:rsidRPr="00A1226B" w:rsidRDefault="00871D01" w:rsidP="00871D01">
      <w:pPr>
        <w:spacing w:after="0" w:line="240" w:lineRule="auto"/>
        <w:ind w:left="270" w:firstLine="360"/>
        <w:jc w:val="both"/>
        <w:rPr>
          <w:rFonts w:ascii="Times New Roman" w:hAnsi="Times New Roman" w:cs="Times New Roman"/>
          <w:sz w:val="24"/>
          <w:szCs w:val="24"/>
        </w:rPr>
      </w:pPr>
    </w:p>
    <w:p w:rsidR="00871D01" w:rsidRPr="00A1226B" w:rsidRDefault="00871D01" w:rsidP="00871D01">
      <w:pPr>
        <w:spacing w:after="0" w:line="240" w:lineRule="auto"/>
        <w:ind w:left="270" w:firstLine="360"/>
        <w:jc w:val="both"/>
        <w:rPr>
          <w:rFonts w:ascii="Times New Roman" w:hAnsi="Times New Roman" w:cs="Times New Roman"/>
          <w:sz w:val="24"/>
          <w:szCs w:val="24"/>
        </w:rPr>
      </w:pPr>
    </w:p>
    <w:p w:rsidR="00871D01" w:rsidRPr="00A1226B" w:rsidRDefault="00871D01" w:rsidP="00871D01">
      <w:pPr>
        <w:spacing w:after="0" w:line="240" w:lineRule="auto"/>
        <w:ind w:left="270" w:firstLine="360"/>
        <w:jc w:val="both"/>
        <w:rPr>
          <w:rFonts w:ascii="Times New Roman" w:hAnsi="Times New Roman" w:cs="Times New Roman"/>
          <w:sz w:val="24"/>
          <w:szCs w:val="24"/>
        </w:rPr>
      </w:pPr>
    </w:p>
    <w:p w:rsidR="00871D01" w:rsidRPr="00A1226B" w:rsidRDefault="00871D01" w:rsidP="00871D01">
      <w:pPr>
        <w:pStyle w:val="Title"/>
        <w:ind w:left="1260" w:right="567"/>
        <w:jc w:val="center"/>
        <w:rPr>
          <w:rFonts w:ascii="Times New Roman" w:hAnsi="Times New Roman" w:cs="Times New Roman"/>
          <w:b/>
          <w:sz w:val="24"/>
          <w:szCs w:val="24"/>
        </w:rPr>
      </w:pPr>
      <w:r w:rsidRPr="00A1226B">
        <w:rPr>
          <w:rFonts w:ascii="Times New Roman" w:hAnsi="Times New Roman" w:cs="Times New Roman"/>
          <w:b/>
          <w:sz w:val="24"/>
          <w:szCs w:val="24"/>
        </w:rPr>
        <w:lastRenderedPageBreak/>
        <w:t xml:space="preserve">Tabel 1. </w:t>
      </w:r>
      <w:r w:rsidRPr="00A1226B">
        <w:rPr>
          <w:rFonts w:ascii="Times New Roman" w:hAnsi="Times New Roman" w:cs="Times New Roman"/>
          <w:b/>
          <w:i/>
          <w:sz w:val="24"/>
          <w:szCs w:val="24"/>
        </w:rPr>
        <w:t xml:space="preserve">Case Fatality Rate </w:t>
      </w:r>
      <w:r w:rsidRPr="00A1226B">
        <w:rPr>
          <w:rFonts w:ascii="Times New Roman" w:hAnsi="Times New Roman" w:cs="Times New Roman"/>
          <w:b/>
          <w:sz w:val="24"/>
          <w:szCs w:val="24"/>
        </w:rPr>
        <w:t xml:space="preserve">(CFR) leptospirosis </w:t>
      </w:r>
    </w:p>
    <w:p w:rsidR="00871D01" w:rsidRPr="00A1226B" w:rsidRDefault="00871D01" w:rsidP="00871D01">
      <w:pPr>
        <w:pStyle w:val="Title"/>
        <w:ind w:left="1260" w:right="567"/>
        <w:jc w:val="center"/>
        <w:rPr>
          <w:rFonts w:ascii="Times New Roman" w:hAnsi="Times New Roman" w:cs="Times New Roman"/>
          <w:b/>
          <w:sz w:val="24"/>
          <w:szCs w:val="24"/>
        </w:rPr>
      </w:pPr>
      <w:r w:rsidRPr="00A1226B">
        <w:rPr>
          <w:rFonts w:ascii="Times New Roman" w:hAnsi="Times New Roman" w:cs="Times New Roman"/>
          <w:b/>
          <w:sz w:val="24"/>
          <w:szCs w:val="24"/>
        </w:rPr>
        <w:t>di Kabupaten Boyolali tahun 2017-2018</w:t>
      </w:r>
    </w:p>
    <w:tbl>
      <w:tblPr>
        <w:tblStyle w:val="TableGrid"/>
        <w:tblW w:w="7740" w:type="dxa"/>
        <w:tblInd w:w="265" w:type="dxa"/>
        <w:tblLayout w:type="fixed"/>
        <w:tblLook w:val="04A0" w:firstRow="1" w:lastRow="0" w:firstColumn="1" w:lastColumn="0" w:noHBand="0" w:noVBand="1"/>
      </w:tblPr>
      <w:tblGrid>
        <w:gridCol w:w="1530"/>
        <w:gridCol w:w="900"/>
        <w:gridCol w:w="1260"/>
        <w:gridCol w:w="900"/>
        <w:gridCol w:w="900"/>
        <w:gridCol w:w="1260"/>
        <w:gridCol w:w="990"/>
      </w:tblGrid>
      <w:tr w:rsidR="00871D01" w:rsidRPr="00A1226B" w:rsidTr="00871D01">
        <w:tc>
          <w:tcPr>
            <w:tcW w:w="1530" w:type="dxa"/>
            <w:vMerge w:val="restart"/>
          </w:tcPr>
          <w:p w:rsidR="00871D01" w:rsidRPr="00A1226B" w:rsidRDefault="00871D01" w:rsidP="00871D01">
            <w:pPr>
              <w:spacing w:after="0" w:line="240" w:lineRule="auto"/>
              <w:jc w:val="both"/>
              <w:rPr>
                <w:rFonts w:ascii="Times New Roman" w:hAnsi="Times New Roman" w:cs="Times New Roman"/>
                <w:b/>
                <w:sz w:val="24"/>
                <w:szCs w:val="24"/>
              </w:rPr>
            </w:pPr>
            <w:r w:rsidRPr="00A1226B">
              <w:rPr>
                <w:rFonts w:ascii="Times New Roman" w:hAnsi="Times New Roman" w:cs="Times New Roman"/>
                <w:b/>
                <w:sz w:val="24"/>
                <w:szCs w:val="24"/>
              </w:rPr>
              <w:t>Kecamatan</w:t>
            </w:r>
          </w:p>
        </w:tc>
        <w:tc>
          <w:tcPr>
            <w:tcW w:w="3060" w:type="dxa"/>
            <w:gridSpan w:val="3"/>
          </w:tcPr>
          <w:p w:rsidR="00871D01" w:rsidRPr="00A1226B" w:rsidRDefault="00871D01" w:rsidP="00871D01">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2017</w:t>
            </w:r>
          </w:p>
        </w:tc>
        <w:tc>
          <w:tcPr>
            <w:tcW w:w="3150" w:type="dxa"/>
            <w:gridSpan w:val="3"/>
          </w:tcPr>
          <w:p w:rsidR="00871D01" w:rsidRPr="00A1226B" w:rsidRDefault="00871D01" w:rsidP="00871D01">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2018</w:t>
            </w:r>
          </w:p>
        </w:tc>
      </w:tr>
      <w:tr w:rsidR="00871D01" w:rsidRPr="00A1226B" w:rsidTr="00871D01">
        <w:tc>
          <w:tcPr>
            <w:tcW w:w="1530" w:type="dxa"/>
            <w:vMerge/>
          </w:tcPr>
          <w:p w:rsidR="00871D01" w:rsidRPr="00A1226B" w:rsidRDefault="00871D01" w:rsidP="00871D01">
            <w:pPr>
              <w:spacing w:after="0" w:line="240" w:lineRule="auto"/>
              <w:jc w:val="both"/>
              <w:rPr>
                <w:rFonts w:ascii="Times New Roman" w:hAnsi="Times New Roman" w:cs="Times New Roman"/>
                <w:sz w:val="24"/>
                <w:szCs w:val="24"/>
              </w:rPr>
            </w:pPr>
          </w:p>
        </w:tc>
        <w:tc>
          <w:tcPr>
            <w:tcW w:w="900" w:type="dxa"/>
          </w:tcPr>
          <w:p w:rsidR="00871D01" w:rsidRPr="00A1226B" w:rsidRDefault="00871D01" w:rsidP="00871D01">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Kasus</w:t>
            </w:r>
          </w:p>
        </w:tc>
        <w:tc>
          <w:tcPr>
            <w:tcW w:w="1260" w:type="dxa"/>
          </w:tcPr>
          <w:p w:rsidR="00871D01" w:rsidRPr="00A1226B" w:rsidRDefault="00871D01" w:rsidP="00871D01">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Kematian</w:t>
            </w:r>
          </w:p>
        </w:tc>
        <w:tc>
          <w:tcPr>
            <w:tcW w:w="900" w:type="dxa"/>
          </w:tcPr>
          <w:p w:rsidR="00871D01" w:rsidRPr="00A1226B" w:rsidRDefault="00871D01" w:rsidP="00871D01">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CFR (%)</w:t>
            </w:r>
          </w:p>
        </w:tc>
        <w:tc>
          <w:tcPr>
            <w:tcW w:w="900" w:type="dxa"/>
          </w:tcPr>
          <w:p w:rsidR="00871D01" w:rsidRPr="00A1226B" w:rsidRDefault="00871D01" w:rsidP="00871D01">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 xml:space="preserve">Kasus </w:t>
            </w:r>
          </w:p>
        </w:tc>
        <w:tc>
          <w:tcPr>
            <w:tcW w:w="1260" w:type="dxa"/>
          </w:tcPr>
          <w:p w:rsidR="00871D01" w:rsidRPr="00A1226B" w:rsidRDefault="00871D01" w:rsidP="00871D01">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Kematian</w:t>
            </w:r>
          </w:p>
        </w:tc>
        <w:tc>
          <w:tcPr>
            <w:tcW w:w="990" w:type="dxa"/>
          </w:tcPr>
          <w:p w:rsidR="00871D01" w:rsidRPr="00A1226B" w:rsidRDefault="00871D01" w:rsidP="00871D01">
            <w:pPr>
              <w:spacing w:after="0" w:line="240" w:lineRule="auto"/>
              <w:jc w:val="center"/>
              <w:rPr>
                <w:rFonts w:ascii="Times New Roman" w:hAnsi="Times New Roman" w:cs="Times New Roman"/>
                <w:b/>
                <w:sz w:val="24"/>
                <w:szCs w:val="24"/>
              </w:rPr>
            </w:pPr>
            <w:r w:rsidRPr="00A1226B">
              <w:rPr>
                <w:rFonts w:ascii="Times New Roman" w:hAnsi="Times New Roman" w:cs="Times New Roman"/>
                <w:b/>
                <w:sz w:val="24"/>
                <w:szCs w:val="24"/>
              </w:rPr>
              <w:t>CFR (%)</w:t>
            </w:r>
          </w:p>
        </w:tc>
      </w:tr>
      <w:tr w:rsidR="00871D01" w:rsidRPr="00A1226B" w:rsidTr="00871D01">
        <w:tc>
          <w:tcPr>
            <w:tcW w:w="1530" w:type="dxa"/>
          </w:tcPr>
          <w:p w:rsidR="00871D01" w:rsidRPr="00A1226B" w:rsidRDefault="00871D01" w:rsidP="00871D01">
            <w:pPr>
              <w:spacing w:after="0" w:line="240" w:lineRule="auto"/>
              <w:jc w:val="both"/>
              <w:rPr>
                <w:rFonts w:ascii="Times New Roman" w:hAnsi="Times New Roman" w:cs="Times New Roman"/>
                <w:sz w:val="24"/>
                <w:szCs w:val="24"/>
              </w:rPr>
            </w:pPr>
            <w:r w:rsidRPr="00A1226B">
              <w:rPr>
                <w:rFonts w:ascii="Times New Roman" w:hAnsi="Times New Roman" w:cs="Times New Roman"/>
                <w:sz w:val="24"/>
                <w:szCs w:val="24"/>
              </w:rPr>
              <w:t>Musuk</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9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r>
      <w:tr w:rsidR="00871D01" w:rsidRPr="00A1226B" w:rsidTr="00871D01">
        <w:tc>
          <w:tcPr>
            <w:tcW w:w="1530" w:type="dxa"/>
          </w:tcPr>
          <w:p w:rsidR="00871D01" w:rsidRPr="00A1226B" w:rsidRDefault="00871D01" w:rsidP="00871D01">
            <w:pPr>
              <w:spacing w:after="0" w:line="240" w:lineRule="auto"/>
              <w:jc w:val="both"/>
              <w:rPr>
                <w:rFonts w:ascii="Times New Roman" w:hAnsi="Times New Roman" w:cs="Times New Roman"/>
                <w:sz w:val="24"/>
                <w:szCs w:val="24"/>
              </w:rPr>
            </w:pPr>
            <w:r w:rsidRPr="00A1226B">
              <w:rPr>
                <w:rFonts w:ascii="Times New Roman" w:hAnsi="Times New Roman" w:cs="Times New Roman"/>
                <w:sz w:val="24"/>
                <w:szCs w:val="24"/>
              </w:rPr>
              <w:t>Teras</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100</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9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r>
      <w:tr w:rsidR="00871D01" w:rsidRPr="00A1226B" w:rsidTr="00871D01">
        <w:tc>
          <w:tcPr>
            <w:tcW w:w="1530" w:type="dxa"/>
          </w:tcPr>
          <w:p w:rsidR="00871D01" w:rsidRPr="00A1226B" w:rsidRDefault="00871D01" w:rsidP="00871D01">
            <w:pPr>
              <w:spacing w:after="0" w:line="240" w:lineRule="auto"/>
              <w:jc w:val="both"/>
              <w:rPr>
                <w:rFonts w:ascii="Times New Roman" w:hAnsi="Times New Roman" w:cs="Times New Roman"/>
                <w:sz w:val="24"/>
                <w:szCs w:val="24"/>
              </w:rPr>
            </w:pPr>
            <w:r w:rsidRPr="00A1226B">
              <w:rPr>
                <w:rFonts w:ascii="Times New Roman" w:hAnsi="Times New Roman" w:cs="Times New Roman"/>
                <w:sz w:val="24"/>
                <w:szCs w:val="24"/>
              </w:rPr>
              <w:t>Banyudono</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2</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99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50</w:t>
            </w:r>
          </w:p>
        </w:tc>
      </w:tr>
      <w:tr w:rsidR="00871D01" w:rsidRPr="00A1226B" w:rsidTr="00871D01">
        <w:tc>
          <w:tcPr>
            <w:tcW w:w="1530" w:type="dxa"/>
          </w:tcPr>
          <w:p w:rsidR="00871D01" w:rsidRPr="00A1226B" w:rsidRDefault="00871D01" w:rsidP="00871D01">
            <w:pPr>
              <w:spacing w:after="0" w:line="240" w:lineRule="auto"/>
              <w:jc w:val="both"/>
              <w:rPr>
                <w:rFonts w:ascii="Times New Roman" w:hAnsi="Times New Roman" w:cs="Times New Roman"/>
                <w:sz w:val="24"/>
                <w:szCs w:val="24"/>
              </w:rPr>
            </w:pPr>
            <w:r w:rsidRPr="00A1226B">
              <w:rPr>
                <w:rFonts w:ascii="Times New Roman" w:hAnsi="Times New Roman" w:cs="Times New Roman"/>
                <w:sz w:val="24"/>
                <w:szCs w:val="24"/>
              </w:rPr>
              <w:t>Sambi</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3</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33.33</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2</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9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r>
      <w:tr w:rsidR="00871D01" w:rsidRPr="00A1226B" w:rsidTr="00871D01">
        <w:tc>
          <w:tcPr>
            <w:tcW w:w="1530" w:type="dxa"/>
          </w:tcPr>
          <w:p w:rsidR="00871D01" w:rsidRPr="00A1226B" w:rsidRDefault="00871D01" w:rsidP="00871D01">
            <w:pPr>
              <w:spacing w:after="0" w:line="240" w:lineRule="auto"/>
              <w:jc w:val="both"/>
              <w:rPr>
                <w:rFonts w:ascii="Times New Roman" w:hAnsi="Times New Roman" w:cs="Times New Roman"/>
                <w:sz w:val="24"/>
                <w:szCs w:val="24"/>
              </w:rPr>
            </w:pPr>
            <w:r w:rsidRPr="00A1226B">
              <w:rPr>
                <w:rFonts w:ascii="Times New Roman" w:hAnsi="Times New Roman" w:cs="Times New Roman"/>
                <w:sz w:val="24"/>
                <w:szCs w:val="24"/>
              </w:rPr>
              <w:t>Ngemplak</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10</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4</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40</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3</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99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33.33</w:t>
            </w:r>
          </w:p>
        </w:tc>
      </w:tr>
      <w:tr w:rsidR="00871D01" w:rsidRPr="00A1226B" w:rsidTr="00871D01">
        <w:tc>
          <w:tcPr>
            <w:tcW w:w="1530" w:type="dxa"/>
          </w:tcPr>
          <w:p w:rsidR="00871D01" w:rsidRPr="00A1226B" w:rsidRDefault="00871D01" w:rsidP="00871D01">
            <w:pPr>
              <w:spacing w:after="0" w:line="240" w:lineRule="auto"/>
              <w:jc w:val="both"/>
              <w:rPr>
                <w:rFonts w:ascii="Times New Roman" w:hAnsi="Times New Roman" w:cs="Times New Roman"/>
                <w:sz w:val="24"/>
                <w:szCs w:val="24"/>
              </w:rPr>
            </w:pPr>
            <w:r w:rsidRPr="00A1226B">
              <w:rPr>
                <w:rFonts w:ascii="Times New Roman" w:hAnsi="Times New Roman" w:cs="Times New Roman"/>
                <w:sz w:val="24"/>
                <w:szCs w:val="24"/>
              </w:rPr>
              <w:t>Nogosari</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7</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14.28</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3</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9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r>
      <w:tr w:rsidR="00871D01" w:rsidRPr="00A1226B" w:rsidTr="00871D01">
        <w:tc>
          <w:tcPr>
            <w:tcW w:w="1530" w:type="dxa"/>
          </w:tcPr>
          <w:p w:rsidR="00871D01" w:rsidRPr="00A1226B" w:rsidRDefault="00871D01" w:rsidP="00871D01">
            <w:pPr>
              <w:spacing w:after="0" w:line="240" w:lineRule="auto"/>
              <w:jc w:val="both"/>
              <w:rPr>
                <w:rFonts w:ascii="Times New Roman" w:hAnsi="Times New Roman" w:cs="Times New Roman"/>
                <w:sz w:val="24"/>
                <w:szCs w:val="24"/>
              </w:rPr>
            </w:pPr>
            <w:r w:rsidRPr="00A1226B">
              <w:rPr>
                <w:rFonts w:ascii="Times New Roman" w:hAnsi="Times New Roman" w:cs="Times New Roman"/>
                <w:sz w:val="24"/>
                <w:szCs w:val="24"/>
              </w:rPr>
              <w:t>Simo</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3</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33,33</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9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r>
      <w:tr w:rsidR="00871D01" w:rsidRPr="00A1226B" w:rsidTr="00871D01">
        <w:tc>
          <w:tcPr>
            <w:tcW w:w="1530" w:type="dxa"/>
          </w:tcPr>
          <w:p w:rsidR="00871D01" w:rsidRPr="00A1226B" w:rsidRDefault="00871D01" w:rsidP="00871D01">
            <w:pPr>
              <w:spacing w:after="0" w:line="240" w:lineRule="auto"/>
              <w:jc w:val="both"/>
              <w:rPr>
                <w:rFonts w:ascii="Times New Roman" w:hAnsi="Times New Roman" w:cs="Times New Roman"/>
                <w:sz w:val="24"/>
                <w:szCs w:val="24"/>
              </w:rPr>
            </w:pPr>
            <w:r w:rsidRPr="00A1226B">
              <w:rPr>
                <w:rFonts w:ascii="Times New Roman" w:hAnsi="Times New Roman" w:cs="Times New Roman"/>
                <w:sz w:val="24"/>
                <w:szCs w:val="24"/>
              </w:rPr>
              <w:t>Andong</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c>
          <w:tcPr>
            <w:tcW w:w="99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0</w:t>
            </w:r>
          </w:p>
        </w:tc>
      </w:tr>
      <w:tr w:rsidR="00871D01" w:rsidRPr="00A1226B" w:rsidTr="00871D01">
        <w:tc>
          <w:tcPr>
            <w:tcW w:w="1530" w:type="dxa"/>
          </w:tcPr>
          <w:p w:rsidR="00871D01" w:rsidRPr="00A1226B" w:rsidRDefault="00871D01" w:rsidP="00871D01">
            <w:pPr>
              <w:spacing w:after="0" w:line="240" w:lineRule="auto"/>
              <w:jc w:val="both"/>
              <w:rPr>
                <w:rFonts w:ascii="Times New Roman" w:hAnsi="Times New Roman" w:cs="Times New Roman"/>
                <w:sz w:val="24"/>
                <w:szCs w:val="24"/>
              </w:rPr>
            </w:pPr>
            <w:r w:rsidRPr="00A1226B">
              <w:rPr>
                <w:rFonts w:ascii="Times New Roman" w:hAnsi="Times New Roman" w:cs="Times New Roman"/>
                <w:sz w:val="24"/>
                <w:szCs w:val="24"/>
              </w:rPr>
              <w:t>Boyolali</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100</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w:t>
            </w:r>
          </w:p>
        </w:tc>
        <w:tc>
          <w:tcPr>
            <w:tcW w:w="99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100</w:t>
            </w:r>
          </w:p>
        </w:tc>
      </w:tr>
      <w:tr w:rsidR="00871D01" w:rsidRPr="00A1226B" w:rsidTr="00871D01">
        <w:tc>
          <w:tcPr>
            <w:tcW w:w="1530" w:type="dxa"/>
          </w:tcPr>
          <w:p w:rsidR="00871D01" w:rsidRPr="00A1226B" w:rsidRDefault="00871D01" w:rsidP="00871D01">
            <w:pPr>
              <w:spacing w:after="0" w:line="240" w:lineRule="auto"/>
              <w:jc w:val="both"/>
              <w:rPr>
                <w:rFonts w:ascii="Times New Roman" w:hAnsi="Times New Roman" w:cs="Times New Roman"/>
                <w:sz w:val="24"/>
                <w:szCs w:val="24"/>
              </w:rPr>
            </w:pPr>
            <w:r w:rsidRPr="00A1226B">
              <w:rPr>
                <w:rFonts w:ascii="Times New Roman" w:hAnsi="Times New Roman" w:cs="Times New Roman"/>
                <w:sz w:val="24"/>
                <w:szCs w:val="24"/>
              </w:rPr>
              <w:t>Jumlah</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34</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9</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26.47</w:t>
            </w:r>
          </w:p>
        </w:tc>
        <w:tc>
          <w:tcPr>
            <w:tcW w:w="90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13</w:t>
            </w:r>
          </w:p>
        </w:tc>
        <w:tc>
          <w:tcPr>
            <w:tcW w:w="126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3</w:t>
            </w:r>
          </w:p>
        </w:tc>
        <w:tc>
          <w:tcPr>
            <w:tcW w:w="990" w:type="dxa"/>
          </w:tcPr>
          <w:p w:rsidR="00871D01" w:rsidRPr="00A1226B" w:rsidRDefault="00871D01" w:rsidP="00871D01">
            <w:pPr>
              <w:spacing w:after="0" w:line="240" w:lineRule="auto"/>
              <w:jc w:val="center"/>
              <w:rPr>
                <w:rFonts w:ascii="Times New Roman" w:hAnsi="Times New Roman" w:cs="Times New Roman"/>
                <w:sz w:val="24"/>
                <w:szCs w:val="24"/>
              </w:rPr>
            </w:pPr>
            <w:r w:rsidRPr="00A1226B">
              <w:rPr>
                <w:rFonts w:ascii="Times New Roman" w:hAnsi="Times New Roman" w:cs="Times New Roman"/>
                <w:sz w:val="24"/>
                <w:szCs w:val="24"/>
              </w:rPr>
              <w:t>23.08</w:t>
            </w:r>
          </w:p>
        </w:tc>
      </w:tr>
    </w:tbl>
    <w:p w:rsidR="004C0465" w:rsidRPr="00A1226B" w:rsidRDefault="00871D01" w:rsidP="00871D01">
      <w:pPr>
        <w:spacing w:line="240" w:lineRule="auto"/>
        <w:ind w:left="270" w:firstLine="720"/>
        <w:jc w:val="both"/>
        <w:rPr>
          <w:rFonts w:ascii="Times New Roman" w:hAnsi="Times New Roman" w:cs="Times New Roman"/>
          <w:sz w:val="24"/>
          <w:szCs w:val="24"/>
        </w:rPr>
      </w:pPr>
      <w:r w:rsidRPr="00A1226B">
        <w:rPr>
          <w:rFonts w:ascii="Times New Roman" w:hAnsi="Times New Roman" w:cs="Times New Roman"/>
          <w:sz w:val="24"/>
          <w:szCs w:val="24"/>
        </w:rPr>
        <w:t>Tabel 1 menunjukkan bawa secara umum kasus CFR tahun 2017 mengalami penurunan dibandingkan ditahun 2018. Namun, kasus terbanyak ditemukan di Kecamatan Ngemplak di tahun 2017 begitupula tahun 2018. Hasil investigasi yang dilakukan di Puskesmas Ngemplak diketahui bahwa orang yang terinfeksi leptospirosis memiliki riwayat pekerjaan sebagai petani, dibeberapa temuan diketahui kasus memancing diarea kolam di dekat puskesmas. Kematian salah satu kasus leptospirosis di tahun 2017 diketahui kasus mengalami keterlambatan mencari pengobatan ke pelayanaan kesehatan dan diketahui kondisi kasus telah memburuk saat berobat di puskesmas</w:t>
      </w:r>
    </w:p>
    <w:p w:rsidR="00871D01" w:rsidRPr="00A1226B" w:rsidRDefault="00871D01" w:rsidP="005746D0">
      <w:pPr>
        <w:pStyle w:val="Title"/>
        <w:ind w:left="630" w:right="567"/>
        <w:jc w:val="both"/>
        <w:rPr>
          <w:rFonts w:ascii="Times New Roman" w:hAnsi="Times New Roman" w:cs="Times New Roman"/>
          <w:i/>
          <w:sz w:val="24"/>
          <w:szCs w:val="24"/>
        </w:rPr>
      </w:pPr>
      <w:r w:rsidRPr="00A1226B">
        <w:rPr>
          <w:rFonts w:ascii="Times New Roman" w:hAnsi="Times New Roman" w:cs="Times New Roman"/>
          <w:i/>
          <w:sz w:val="24"/>
          <w:szCs w:val="24"/>
        </w:rPr>
        <w:t>“…rata-rata yang terinfeksi itu petani dan pekerja ba</w:t>
      </w:r>
      <w:r w:rsidR="005746D0" w:rsidRPr="00A1226B">
        <w:rPr>
          <w:rFonts w:ascii="Times New Roman" w:hAnsi="Times New Roman" w:cs="Times New Roman"/>
          <w:i/>
          <w:sz w:val="24"/>
          <w:szCs w:val="24"/>
        </w:rPr>
        <w:t>ngunan, bahkan ada yang habis ma</w:t>
      </w:r>
      <w:r w:rsidRPr="00A1226B">
        <w:rPr>
          <w:rFonts w:ascii="Times New Roman" w:hAnsi="Times New Roman" w:cs="Times New Roman"/>
          <w:i/>
          <w:sz w:val="24"/>
          <w:szCs w:val="24"/>
        </w:rPr>
        <w:t>ncing di kolam sebelah PKM itu mbak” (W06)</w:t>
      </w:r>
    </w:p>
    <w:p w:rsidR="00871D01" w:rsidRPr="00A1226B" w:rsidRDefault="00871D01" w:rsidP="00871D01">
      <w:pPr>
        <w:spacing w:line="240" w:lineRule="auto"/>
        <w:ind w:left="630"/>
        <w:jc w:val="both"/>
        <w:rPr>
          <w:rFonts w:ascii="Times New Roman" w:hAnsi="Times New Roman" w:cs="Times New Roman"/>
          <w:i/>
          <w:sz w:val="24"/>
          <w:szCs w:val="24"/>
        </w:rPr>
      </w:pPr>
      <w:r w:rsidRPr="00A1226B">
        <w:rPr>
          <w:rFonts w:ascii="Times New Roman" w:hAnsi="Times New Roman" w:cs="Times New Roman"/>
          <w:i/>
          <w:sz w:val="24"/>
          <w:szCs w:val="24"/>
        </w:rPr>
        <w:t>“…yang meninggal di tahun 2017 kemarin itu, beliau berobatnya terlambat. Awalnya mengeluh pegal-pegal, tengkuk nyeri, kemudian berobat di berbagai tempat baru ke PKM karena kondisinya membruk dirujuk ke RS dalam kondisi sudah parah” (W06)</w:t>
      </w:r>
    </w:p>
    <w:p w:rsidR="00871D01" w:rsidRPr="00A1226B" w:rsidRDefault="00871D01" w:rsidP="005746D0">
      <w:pPr>
        <w:spacing w:after="0" w:line="240" w:lineRule="auto"/>
        <w:jc w:val="both"/>
        <w:rPr>
          <w:rFonts w:ascii="Times New Roman" w:hAnsi="Times New Roman" w:cs="Times New Roman"/>
          <w:b/>
          <w:sz w:val="24"/>
          <w:szCs w:val="24"/>
        </w:rPr>
      </w:pPr>
      <w:r w:rsidRPr="00A1226B">
        <w:rPr>
          <w:rFonts w:ascii="Times New Roman" w:hAnsi="Times New Roman" w:cs="Times New Roman"/>
          <w:b/>
          <w:sz w:val="24"/>
          <w:szCs w:val="24"/>
        </w:rPr>
        <w:t>Pembahasan</w:t>
      </w:r>
    </w:p>
    <w:p w:rsidR="00DC6311" w:rsidRPr="00A1226B" w:rsidRDefault="00DC6311" w:rsidP="005746D0">
      <w:pPr>
        <w:spacing w:after="0" w:line="240" w:lineRule="auto"/>
        <w:ind w:firstLine="540"/>
        <w:jc w:val="both"/>
        <w:rPr>
          <w:rFonts w:ascii="Times New Roman" w:hAnsi="Times New Roman" w:cs="Times New Roman"/>
          <w:sz w:val="24"/>
          <w:szCs w:val="24"/>
        </w:rPr>
      </w:pPr>
      <w:r w:rsidRPr="00A1226B">
        <w:rPr>
          <w:rFonts w:ascii="Times New Roman" w:hAnsi="Times New Roman" w:cs="Times New Roman"/>
          <w:sz w:val="24"/>
          <w:szCs w:val="24"/>
        </w:rPr>
        <w:t xml:space="preserve">Kabupaten Boyolali merupakah salah satu kabupaten di Provinsi Jawa Tengah yang termasuk endemis leptospirosis, selain Kabupaten Demak, Kabupaten Klaten, Kota semarang, Kabupaten Banyumas, dan Kapubaten Pati. Pengendalian lepstopsirosis di Kabupaten Boyolali menggunakan konsep </w:t>
      </w:r>
      <w:r w:rsidRPr="00A1226B">
        <w:rPr>
          <w:rFonts w:ascii="Times New Roman" w:hAnsi="Times New Roman" w:cs="Times New Roman"/>
          <w:i/>
          <w:sz w:val="24"/>
          <w:szCs w:val="24"/>
        </w:rPr>
        <w:t>one health</w:t>
      </w:r>
      <w:r w:rsidRPr="00A1226B">
        <w:rPr>
          <w:rFonts w:ascii="Times New Roman" w:hAnsi="Times New Roman" w:cs="Times New Roman"/>
          <w:sz w:val="24"/>
          <w:szCs w:val="24"/>
        </w:rPr>
        <w:t xml:space="preserve"> yang dilakukan mulai tahun 2017. Dimana melibatkan berbagai interdispliner ilmu dan berbagai sektor diantaranya Dinas Peternakan Kabupaten Boyolali, Dinas Kesehatan Kabupaten Boyolali, BBTKLPP Yogyakarta, B2P2VRP dan instansi terkait lainnya. Tingginya kematian kasus kematian leptospirosis di Kabupaten boyolali menjadi permasalahan tersendiri. Hasil penelitian di Iran diketahui 90% kasus dengan leptospirosis memiliki gejala klinis tidak spesifik seperti demam, myalgia, kedinginan dan sakit kepala</w:t>
      </w:r>
      <w:r w:rsidR="00B00D13" w:rsidRPr="00A1226B">
        <w:rPr>
          <w:rFonts w:ascii="Times New Roman" w:hAnsi="Times New Roman" w:cs="Times New Roman"/>
          <w:sz w:val="24"/>
          <w:szCs w:val="24"/>
          <w:vertAlign w:val="superscript"/>
        </w:rPr>
        <w:t>6</w:t>
      </w:r>
      <w:r w:rsidR="00B00D13" w:rsidRPr="00A1226B">
        <w:rPr>
          <w:rFonts w:ascii="Times New Roman" w:hAnsi="Times New Roman" w:cs="Times New Roman"/>
          <w:sz w:val="24"/>
          <w:szCs w:val="24"/>
        </w:rPr>
        <w:t>.</w:t>
      </w:r>
    </w:p>
    <w:p w:rsidR="00DC6311" w:rsidRPr="00A1226B" w:rsidRDefault="00DC6311" w:rsidP="005746D0">
      <w:pPr>
        <w:spacing w:after="0" w:line="240" w:lineRule="auto"/>
        <w:ind w:firstLine="540"/>
        <w:jc w:val="both"/>
        <w:rPr>
          <w:rFonts w:ascii="Times New Roman" w:hAnsi="Times New Roman" w:cs="Times New Roman"/>
          <w:sz w:val="24"/>
          <w:szCs w:val="24"/>
        </w:rPr>
      </w:pPr>
      <w:r w:rsidRPr="00A1226B">
        <w:rPr>
          <w:rFonts w:ascii="Times New Roman" w:hAnsi="Times New Roman" w:cs="Times New Roman"/>
          <w:sz w:val="24"/>
          <w:szCs w:val="24"/>
        </w:rPr>
        <w:lastRenderedPageBreak/>
        <w:t>Hasil penelitian menemukan 70% petugas kesehatan mendapatkan pelatihan namuan 30% lainnya belum mendapatkan pelatihan. Hal ini disebabkan beberapa hal diantaranya petugas baru atau sebagai petugas pengganti. Kebijakan operasional teknis pengendalian leptospirosis Kementerian Kesehatan RI (2014)</w:t>
      </w:r>
      <w:r w:rsidR="00B00D13" w:rsidRPr="00A1226B">
        <w:rPr>
          <w:rFonts w:ascii="Times New Roman" w:hAnsi="Times New Roman" w:cs="Times New Roman"/>
          <w:sz w:val="24"/>
          <w:szCs w:val="24"/>
          <w:vertAlign w:val="superscript"/>
        </w:rPr>
        <w:t>4</w:t>
      </w:r>
      <w:r w:rsidRPr="00A1226B">
        <w:rPr>
          <w:rFonts w:ascii="Times New Roman" w:hAnsi="Times New Roman" w:cs="Times New Roman"/>
          <w:sz w:val="24"/>
          <w:szCs w:val="24"/>
        </w:rPr>
        <w:t xml:space="preserve"> menyatakan peningkatan kapasitas sumber daya manusia melalui pelatihan untuk petugas pelaksana pengendalian leptospirosis di kabuapten/k</w:t>
      </w:r>
      <w:r w:rsidR="005746D0" w:rsidRPr="00A1226B">
        <w:rPr>
          <w:rFonts w:ascii="Times New Roman" w:hAnsi="Times New Roman" w:cs="Times New Roman"/>
          <w:sz w:val="24"/>
          <w:szCs w:val="24"/>
        </w:rPr>
        <w:t>ota yang di selenggarakan oleh D</w:t>
      </w:r>
      <w:r w:rsidRPr="00A1226B">
        <w:rPr>
          <w:rFonts w:ascii="Times New Roman" w:hAnsi="Times New Roman" w:cs="Times New Roman"/>
          <w:sz w:val="24"/>
          <w:szCs w:val="24"/>
        </w:rPr>
        <w:t xml:space="preserve">inas </w:t>
      </w:r>
      <w:r w:rsidR="005746D0" w:rsidRPr="00A1226B">
        <w:rPr>
          <w:rFonts w:ascii="Times New Roman" w:hAnsi="Times New Roman" w:cs="Times New Roman"/>
          <w:sz w:val="24"/>
          <w:szCs w:val="24"/>
        </w:rPr>
        <w:t>K</w:t>
      </w:r>
      <w:r w:rsidRPr="00A1226B">
        <w:rPr>
          <w:rFonts w:ascii="Times New Roman" w:hAnsi="Times New Roman" w:cs="Times New Roman"/>
          <w:sz w:val="24"/>
          <w:szCs w:val="24"/>
        </w:rPr>
        <w:t xml:space="preserve">esehatan baik kabupaten atau kota. Tahun 2016 Dinas Kesehatan Kabupaten Boyolali memberikan seminar terkait leptospirosis di ikuti oleh puskesmas dengan kasus leptospirosis. </w:t>
      </w:r>
      <w:r w:rsidR="005746D0" w:rsidRPr="00A1226B">
        <w:rPr>
          <w:rFonts w:ascii="Times New Roman" w:hAnsi="Times New Roman" w:cs="Times New Roman"/>
          <w:sz w:val="24"/>
          <w:szCs w:val="24"/>
        </w:rPr>
        <w:t xml:space="preserve"> Ketersediaan tenaga pengendal</w:t>
      </w:r>
      <w:r w:rsidRPr="00A1226B">
        <w:rPr>
          <w:rFonts w:ascii="Times New Roman" w:hAnsi="Times New Roman" w:cs="Times New Roman"/>
          <w:sz w:val="24"/>
          <w:szCs w:val="24"/>
        </w:rPr>
        <w:t xml:space="preserve">ian leptospirosis </w:t>
      </w:r>
      <w:r w:rsidR="005746D0" w:rsidRPr="00A1226B">
        <w:rPr>
          <w:rFonts w:ascii="Times New Roman" w:hAnsi="Times New Roman" w:cs="Times New Roman"/>
          <w:sz w:val="24"/>
          <w:szCs w:val="24"/>
        </w:rPr>
        <w:t xml:space="preserve">di Dinas Kesehatan Kabupaten Boyolali dan puskesmas dalam pelaksanaannya bekerjasama dengan berbagai sektor terkait. Konsep pengendalian zoonosis </w:t>
      </w:r>
      <w:r w:rsidR="005746D0" w:rsidRPr="00A1226B">
        <w:rPr>
          <w:rFonts w:ascii="Times New Roman" w:hAnsi="Times New Roman" w:cs="Times New Roman"/>
          <w:i/>
          <w:sz w:val="24"/>
          <w:szCs w:val="24"/>
        </w:rPr>
        <w:t>one health</w:t>
      </w:r>
      <w:r w:rsidR="005746D0" w:rsidRPr="00A1226B">
        <w:rPr>
          <w:rFonts w:ascii="Times New Roman" w:hAnsi="Times New Roman" w:cs="Times New Roman"/>
          <w:sz w:val="24"/>
          <w:szCs w:val="24"/>
        </w:rPr>
        <w:t xml:space="preserve"> yang digunakan oleh CDC dimana kerjasama dilakukan dengan berbagai ahli seperti dokter, dokter hewan, ahli ekologi, dan pihak terkait lainnya dalam program pengendalian penyakit zoonosis yang menyebar diantara manusia, </w:t>
      </w:r>
      <w:r w:rsidR="00B00D13" w:rsidRPr="00A1226B">
        <w:rPr>
          <w:rFonts w:ascii="Times New Roman" w:hAnsi="Times New Roman" w:cs="Times New Roman"/>
          <w:sz w:val="24"/>
          <w:szCs w:val="24"/>
        </w:rPr>
        <w:t>hewan dan lingkungan</w:t>
      </w:r>
      <w:r w:rsidR="00B00D13" w:rsidRPr="00A1226B">
        <w:rPr>
          <w:rFonts w:ascii="Times New Roman" w:hAnsi="Times New Roman" w:cs="Times New Roman"/>
          <w:sz w:val="24"/>
          <w:szCs w:val="24"/>
          <w:vertAlign w:val="superscript"/>
        </w:rPr>
        <w:t>7</w:t>
      </w:r>
      <w:r w:rsidR="005746D0" w:rsidRPr="00A1226B">
        <w:rPr>
          <w:rFonts w:ascii="Times New Roman" w:hAnsi="Times New Roman" w:cs="Times New Roman"/>
          <w:sz w:val="24"/>
          <w:szCs w:val="24"/>
        </w:rPr>
        <w:t>.</w:t>
      </w:r>
    </w:p>
    <w:p w:rsidR="005746D0" w:rsidRPr="00A1226B" w:rsidRDefault="005746D0" w:rsidP="005746D0">
      <w:pPr>
        <w:spacing w:after="0" w:line="240" w:lineRule="auto"/>
        <w:ind w:firstLine="540"/>
        <w:jc w:val="both"/>
        <w:rPr>
          <w:rFonts w:ascii="Times New Roman" w:hAnsi="Times New Roman" w:cs="Times New Roman"/>
          <w:sz w:val="24"/>
          <w:szCs w:val="24"/>
          <w:lang w:val="id-ID"/>
        </w:rPr>
      </w:pPr>
      <w:r w:rsidRPr="00A1226B">
        <w:rPr>
          <w:rFonts w:ascii="Times New Roman" w:hAnsi="Times New Roman" w:cs="Times New Roman"/>
          <w:sz w:val="24"/>
          <w:szCs w:val="24"/>
        </w:rPr>
        <w:t>Pendanaan program pengendalian leptospirosis di Dinas Kesehatan Kabupaten Boyolali bersumber dari APBN sedangkan untuk puskesmas berasal dari BOK (Biaya Operasional Kesehatan). Pembiayaan tersebut tidak masuk dalam pembiayaan pengadaan RDT (</w:t>
      </w:r>
      <w:r w:rsidRPr="00A1226B">
        <w:rPr>
          <w:rFonts w:ascii="Times New Roman" w:hAnsi="Times New Roman" w:cs="Times New Roman"/>
          <w:i/>
          <w:sz w:val="24"/>
          <w:szCs w:val="24"/>
        </w:rPr>
        <w:t>Rapid Diagnostic Test</w:t>
      </w:r>
      <w:r w:rsidRPr="00A1226B">
        <w:rPr>
          <w:rFonts w:ascii="Times New Roman" w:hAnsi="Times New Roman" w:cs="Times New Roman"/>
          <w:sz w:val="24"/>
          <w:szCs w:val="24"/>
        </w:rPr>
        <w:t xml:space="preserve">) leptospirosis atau leptotek. RDT leptospirosis disediakan Dinas Kesehatan Provinsi Jawa Tengah yang di salurkan melalui Dinas Kesehatan.  </w:t>
      </w:r>
      <w:r w:rsidRPr="00A1226B">
        <w:rPr>
          <w:rFonts w:ascii="Times New Roman" w:hAnsi="Times New Roman" w:cs="Times New Roman"/>
          <w:i/>
          <w:sz w:val="24"/>
          <w:szCs w:val="24"/>
        </w:rPr>
        <w:t xml:space="preserve">Rapid Diagnostic Test </w:t>
      </w:r>
      <w:r w:rsidRPr="00A1226B">
        <w:rPr>
          <w:rFonts w:ascii="Times New Roman" w:hAnsi="Times New Roman" w:cs="Times New Roman"/>
          <w:sz w:val="24"/>
          <w:szCs w:val="24"/>
        </w:rPr>
        <w:t xml:space="preserve">(RDT) leptospirosis tidak tersedia di puskesmas karena faktor keterbatasan ketersedian RDT di Dinas Kesehatan. Keterbatasan ketersediaan RDT menyebabkan tidak dilakukan pendistribusian RDT di masing-masing puskesmas, apabila menemukan kasus dengan gejala klinis leptospirosis petugas puskesmas mengirimkan sampel darah suspek leptospirosis untuk dilakukan pemeriksaan RDT leptospirosis di Dinas Kesehatan. Kementerian Kesehatan RI (2017) menyatakan ketersediaan RDT difungsikan sebagai buffer stok apabila di suatu daerah terjadi KLB leptospirosis. </w:t>
      </w:r>
      <w:r w:rsidR="00B00D13" w:rsidRPr="00A1226B">
        <w:rPr>
          <w:rFonts w:ascii="Times New Roman" w:hAnsi="Times New Roman" w:cs="Times New Roman"/>
          <w:sz w:val="24"/>
          <w:szCs w:val="24"/>
          <w:lang w:val="id-ID"/>
        </w:rPr>
        <w:t>P</w:t>
      </w:r>
      <w:r w:rsidRPr="00A1226B">
        <w:rPr>
          <w:rFonts w:ascii="Times New Roman" w:hAnsi="Times New Roman" w:cs="Times New Roman"/>
          <w:sz w:val="24"/>
          <w:szCs w:val="24"/>
          <w:lang w:val="id-ID"/>
        </w:rPr>
        <w:t xml:space="preserve">enelitian Januarti, A.L., </w:t>
      </w:r>
      <w:r w:rsidRPr="00A1226B">
        <w:rPr>
          <w:rFonts w:ascii="Times New Roman" w:hAnsi="Times New Roman" w:cs="Times New Roman"/>
          <w:sz w:val="24"/>
          <w:szCs w:val="24"/>
        </w:rPr>
        <w:t>(</w:t>
      </w:r>
      <w:r w:rsidRPr="00A1226B">
        <w:rPr>
          <w:rFonts w:ascii="Times New Roman" w:hAnsi="Times New Roman" w:cs="Times New Roman"/>
          <w:sz w:val="24"/>
          <w:szCs w:val="24"/>
          <w:lang w:val="id-ID"/>
        </w:rPr>
        <w:t>2012)</w:t>
      </w:r>
      <w:r w:rsidR="00B00D13" w:rsidRPr="00A1226B">
        <w:rPr>
          <w:rFonts w:ascii="Times New Roman" w:hAnsi="Times New Roman" w:cs="Times New Roman"/>
          <w:sz w:val="24"/>
          <w:szCs w:val="24"/>
          <w:vertAlign w:val="superscript"/>
        </w:rPr>
        <w:t>8</w:t>
      </w:r>
      <w:r w:rsidRPr="00A1226B">
        <w:rPr>
          <w:rFonts w:ascii="Times New Roman" w:hAnsi="Times New Roman" w:cs="Times New Roman"/>
          <w:sz w:val="24"/>
          <w:szCs w:val="24"/>
          <w:lang w:val="id-ID"/>
        </w:rPr>
        <w:t xml:space="preserve"> penemuan kasus leptospirosis secara pasif, rendahnya pengetahuan masyarakat terhadap leptospirosis dan ketersedian alat deteksi dini leptospirosis (leptotek) </w:t>
      </w:r>
      <w:r w:rsidRPr="00A1226B">
        <w:rPr>
          <w:rFonts w:ascii="Times New Roman" w:hAnsi="Times New Roman" w:cs="Times New Roman"/>
          <w:sz w:val="24"/>
          <w:szCs w:val="24"/>
        </w:rPr>
        <w:t>di puskesmas untuk pemeriksaan</w:t>
      </w:r>
      <w:r w:rsidRPr="00A1226B">
        <w:rPr>
          <w:rFonts w:ascii="Times New Roman" w:hAnsi="Times New Roman" w:cs="Times New Roman"/>
          <w:sz w:val="24"/>
          <w:szCs w:val="24"/>
          <w:lang w:val="id-ID"/>
        </w:rPr>
        <w:t xml:space="preserve"> suspek kasus leptospirosis menjadi hambatan dalam pencegahan dan deteksi dini leptospirosis. </w:t>
      </w:r>
    </w:p>
    <w:p w:rsidR="005746D0" w:rsidRPr="00A1226B" w:rsidRDefault="005746D0" w:rsidP="005746D0">
      <w:pPr>
        <w:spacing w:after="0" w:line="240" w:lineRule="auto"/>
        <w:ind w:firstLine="630"/>
        <w:jc w:val="both"/>
        <w:rPr>
          <w:rFonts w:ascii="Times New Roman" w:hAnsi="Times New Roman" w:cs="Times New Roman"/>
          <w:sz w:val="24"/>
          <w:szCs w:val="24"/>
        </w:rPr>
      </w:pPr>
      <w:r w:rsidRPr="00A1226B">
        <w:rPr>
          <w:rFonts w:ascii="Times New Roman" w:hAnsi="Times New Roman" w:cs="Times New Roman"/>
          <w:sz w:val="24"/>
          <w:szCs w:val="24"/>
        </w:rPr>
        <w:t>Sarana dan bahan pengendalian leptospirosis terdiri dari ketersedian buku pedoman petunjuk teknis pengednalian leptospirosis yang di dalamnya berisi upaya penanggulangan, formulir penyelidikan epidemiologi, penanganan resevorir utama, hingga upaya evaluasi dan monitoring progam pengendalian leptospiros. Buku pedoman tersebut dapat di temukan di situs kementerian kesehatan yang telah masuk dalam revisi 3. Buku tersebut dapat membantu petugas kesehatan sebagai petunjuk sekaligus wawasan terhadap pengendalian leptospirosis melihat Kabuapaten Boyolali merupakan daerah endemis leptospirosis. Alat penyuluha</w:t>
      </w:r>
      <w:r w:rsidR="00C9392E">
        <w:rPr>
          <w:rFonts w:ascii="Times New Roman" w:hAnsi="Times New Roman" w:cs="Times New Roman"/>
          <w:sz w:val="24"/>
          <w:szCs w:val="24"/>
        </w:rPr>
        <w:t>n yang digunakan puskesmas dan D</w:t>
      </w:r>
      <w:r w:rsidRPr="00A1226B">
        <w:rPr>
          <w:rFonts w:ascii="Times New Roman" w:hAnsi="Times New Roman" w:cs="Times New Roman"/>
          <w:sz w:val="24"/>
          <w:szCs w:val="24"/>
        </w:rPr>
        <w:t xml:space="preserve">inas kesehatan berupa leaflet baik yang diperoleh dari Dinas Kesehatan Kabupaten Boyolali atau puskesmas inisiatif membuat sendiri. Sasaran penyuluhan merupakan masyarakat terutama masyarakat diwilayah temuan kasus. </w:t>
      </w:r>
      <w:r w:rsidR="00B00D13" w:rsidRPr="00A1226B">
        <w:rPr>
          <w:rFonts w:ascii="Times New Roman" w:hAnsi="Times New Roman" w:cs="Times New Roman"/>
          <w:sz w:val="24"/>
          <w:szCs w:val="24"/>
        </w:rPr>
        <w:t>S</w:t>
      </w:r>
      <w:r w:rsidRPr="00A1226B">
        <w:rPr>
          <w:rFonts w:ascii="Times New Roman" w:hAnsi="Times New Roman" w:cs="Times New Roman"/>
          <w:sz w:val="24"/>
          <w:szCs w:val="24"/>
        </w:rPr>
        <w:t xml:space="preserve">alah satu upaya promosi dan pencegahan leptospirosis di Kabupaten Bantul melalui pemasangan baliho </w:t>
      </w:r>
      <w:r w:rsidRPr="00A1226B">
        <w:rPr>
          <w:rFonts w:ascii="Times New Roman" w:hAnsi="Times New Roman" w:cs="Times New Roman"/>
          <w:sz w:val="24"/>
          <w:szCs w:val="24"/>
        </w:rPr>
        <w:lastRenderedPageBreak/>
        <w:t>dan leaflet/poster. Meskipun</w:t>
      </w:r>
      <w:r w:rsidR="00C9392E">
        <w:rPr>
          <w:rFonts w:ascii="Times New Roman" w:hAnsi="Times New Roman" w:cs="Times New Roman"/>
          <w:sz w:val="24"/>
          <w:szCs w:val="24"/>
        </w:rPr>
        <w:t>,</w:t>
      </w:r>
      <w:r w:rsidRPr="00A1226B">
        <w:rPr>
          <w:rFonts w:ascii="Times New Roman" w:hAnsi="Times New Roman" w:cs="Times New Roman"/>
          <w:sz w:val="24"/>
          <w:szCs w:val="24"/>
        </w:rPr>
        <w:t xml:space="preserve"> cara tersebut kurang diminati oleh masyarakat dengan alasan kura</w:t>
      </w:r>
      <w:r w:rsidR="00B00D13" w:rsidRPr="00A1226B">
        <w:rPr>
          <w:rFonts w:ascii="Times New Roman" w:hAnsi="Times New Roman" w:cs="Times New Roman"/>
          <w:sz w:val="24"/>
          <w:szCs w:val="24"/>
        </w:rPr>
        <w:t>ng informatif dan malas membaca</w:t>
      </w:r>
      <w:r w:rsidR="00B00D13" w:rsidRPr="00A1226B">
        <w:rPr>
          <w:rFonts w:ascii="Times New Roman" w:hAnsi="Times New Roman" w:cs="Times New Roman"/>
          <w:sz w:val="24"/>
          <w:szCs w:val="24"/>
          <w:vertAlign w:val="superscript"/>
        </w:rPr>
        <w:t>9</w:t>
      </w:r>
      <w:r w:rsidR="00B00D13" w:rsidRPr="00A1226B">
        <w:rPr>
          <w:rFonts w:ascii="Times New Roman" w:hAnsi="Times New Roman" w:cs="Times New Roman"/>
          <w:sz w:val="24"/>
          <w:szCs w:val="24"/>
        </w:rPr>
        <w:t>.</w:t>
      </w:r>
    </w:p>
    <w:p w:rsidR="005746D0" w:rsidRPr="00A1226B" w:rsidRDefault="005746D0" w:rsidP="005746D0">
      <w:pPr>
        <w:spacing w:after="0" w:line="240" w:lineRule="auto"/>
        <w:ind w:firstLine="630"/>
        <w:jc w:val="both"/>
        <w:rPr>
          <w:rFonts w:ascii="Times New Roman" w:hAnsi="Times New Roman" w:cs="Times New Roman"/>
          <w:sz w:val="24"/>
          <w:szCs w:val="24"/>
        </w:rPr>
      </w:pPr>
      <w:r w:rsidRPr="00A1226B">
        <w:rPr>
          <w:rFonts w:ascii="Times New Roman" w:hAnsi="Times New Roman" w:cs="Times New Roman"/>
          <w:sz w:val="24"/>
          <w:szCs w:val="24"/>
        </w:rPr>
        <w:t xml:space="preserve">Sasaran pengamatan daerah endemis dan pemetaan wilayah endemis secara jelas dilakukan oleh Dinas Kesehatan Kabupaten Boyolali, sedangkan salah satu puskesmas dengan endemisitas leptospirosis tidak melakukan pemetaan dan puskesmas lain melakukan analisis melalui grafik. Pemetaan daerah endemis berfungsi mempermudah membaca wilayah pengamatan, kegiatan pencegahan penyebaran penyakit menular dan berguna dalam pengambilan keputusan di berbagai bidang. </w:t>
      </w:r>
    </w:p>
    <w:p w:rsidR="005746D0" w:rsidRPr="00A1226B" w:rsidRDefault="005746D0" w:rsidP="005746D0">
      <w:pPr>
        <w:spacing w:after="0" w:line="240" w:lineRule="auto"/>
        <w:ind w:firstLine="540"/>
        <w:jc w:val="both"/>
        <w:rPr>
          <w:rFonts w:ascii="Times New Roman" w:hAnsi="Times New Roman" w:cs="Times New Roman"/>
          <w:sz w:val="24"/>
          <w:szCs w:val="24"/>
        </w:rPr>
      </w:pPr>
      <w:r w:rsidRPr="00A1226B">
        <w:rPr>
          <w:rFonts w:ascii="Times New Roman" w:hAnsi="Times New Roman" w:cs="Times New Roman"/>
          <w:sz w:val="24"/>
          <w:szCs w:val="24"/>
        </w:rPr>
        <w:t>Pelaksanaan penemuan kasus leptospirosis dilakukan secara pasif dengan pengumpulan data melalui laporan rumah sakit. Penegakan diagnosis leptospirosis menggunakan RDT. Cara penemuan kasus leptospirosis pada hewan ternak dilakukan oleh Dinas Peternakan apabila mendapatkan laporan dari Dinas Kesehatan adanya kasus leptospirosis pada manusia. Hasil pemeriksaan 171 ekor meliputi sapi, kambing dan domba ditemukan 9 ekor positif terinfeksi bakteri leptospira (</w:t>
      </w:r>
      <w:r w:rsidRPr="00A1226B">
        <w:rPr>
          <w:rFonts w:ascii="Times New Roman" w:hAnsi="Times New Roman" w:cs="Times New Roman"/>
          <w:i/>
          <w:sz w:val="24"/>
          <w:szCs w:val="24"/>
        </w:rPr>
        <w:t>Djasiman, Bataviae, Icterohaemorraghiae, Pyrogens, Hardjo, Hebdomadis</w:t>
      </w:r>
      <w:r w:rsidRPr="00A1226B">
        <w:rPr>
          <w:rFonts w:ascii="Times New Roman" w:hAnsi="Times New Roman" w:cs="Times New Roman"/>
          <w:sz w:val="24"/>
          <w:szCs w:val="24"/>
        </w:rPr>
        <w:t xml:space="preserve">). Hewan ternak dengan hasil pemeriksaan positif akan dilakukan pengobatan menggunakan antibiotik. Namun, periksaan reservoir utama (tikus) oleh dinas pertanian tidak dilakukan. Pencegahan yang dilakukan oleh dinas peternakan sebagai upaya pembasmi hama di daerah pertanian dan bukan upaya pencegahan penyebaran penyakit leptospirosis. Sehingga penangkapan tikus tidak dilakukan dan tidak dilakukan pemeriksaan. Hasil wawancara menemukan bahwa masalah resevoir utama leptospirosis belum menjadi tanggngjawab pihak dinas pertanian ataupun dinas peternakan, terutama tikus rumah. </w:t>
      </w:r>
    </w:p>
    <w:p w:rsidR="005746D0" w:rsidRPr="00A1226B" w:rsidRDefault="005746D0" w:rsidP="005746D0">
      <w:pPr>
        <w:spacing w:after="0" w:line="240" w:lineRule="auto"/>
        <w:ind w:firstLine="630"/>
        <w:jc w:val="both"/>
        <w:rPr>
          <w:rFonts w:ascii="Times New Roman" w:hAnsi="Times New Roman" w:cs="Times New Roman"/>
          <w:sz w:val="24"/>
          <w:szCs w:val="24"/>
        </w:rPr>
      </w:pPr>
      <w:r w:rsidRPr="00A1226B">
        <w:rPr>
          <w:rFonts w:ascii="Times New Roman" w:hAnsi="Times New Roman" w:cs="Times New Roman"/>
          <w:sz w:val="24"/>
          <w:szCs w:val="24"/>
        </w:rPr>
        <w:t xml:space="preserve">Temuan kasus positif leptospirosis di rumah sakit atau puskesmas dilakukan penegakan diagnosis menggunakan RDT sehingga sulit dilakukan pencocokan jenis serovar yang ditemukan dalam binatang ternak. Salah satu rumah sakit di Kabupaten Boyolali melakukan pemeriksaan laboratorium lanjutan pada pasien leptospirosis diketahui terinfeksi </w:t>
      </w:r>
      <w:r w:rsidRPr="00A1226B">
        <w:rPr>
          <w:rFonts w:ascii="Times New Roman" w:hAnsi="Times New Roman" w:cs="Times New Roman"/>
          <w:i/>
          <w:sz w:val="24"/>
          <w:szCs w:val="24"/>
        </w:rPr>
        <w:t>Icterohaemorraghiae</w:t>
      </w:r>
      <w:r w:rsidRPr="00A1226B">
        <w:rPr>
          <w:rFonts w:ascii="Times New Roman" w:hAnsi="Times New Roman" w:cs="Times New Roman"/>
          <w:sz w:val="24"/>
          <w:szCs w:val="24"/>
        </w:rPr>
        <w:t>, salah satu pasien meninggal dunia. Sedangkan temuan lain merupakan serovar</w:t>
      </w:r>
      <w:r w:rsidRPr="00A1226B">
        <w:rPr>
          <w:rFonts w:ascii="Times New Roman" w:hAnsi="Times New Roman" w:cs="Times New Roman"/>
          <w:i/>
          <w:sz w:val="24"/>
          <w:szCs w:val="24"/>
        </w:rPr>
        <w:t xml:space="preserve"> unsepesific</w:t>
      </w:r>
      <w:r w:rsidRPr="00A1226B">
        <w:rPr>
          <w:rFonts w:ascii="Times New Roman" w:hAnsi="Times New Roman" w:cs="Times New Roman"/>
          <w:sz w:val="24"/>
          <w:szCs w:val="24"/>
        </w:rPr>
        <w:t xml:space="preserve">. Hal tersebut belum dapat membuktikan adanya hubungan antara jenis serovar dalam binatang ternak menginfeksi manusia, sehingga membutuhkan penelitian lebih lanjutan. </w:t>
      </w:r>
      <w:r w:rsidR="00B00D13" w:rsidRPr="00A1226B">
        <w:rPr>
          <w:rFonts w:ascii="Times New Roman" w:hAnsi="Times New Roman" w:cs="Times New Roman"/>
          <w:sz w:val="24"/>
          <w:szCs w:val="24"/>
        </w:rPr>
        <w:t>P</w:t>
      </w:r>
      <w:r w:rsidRPr="00A1226B">
        <w:rPr>
          <w:rFonts w:ascii="Times New Roman" w:hAnsi="Times New Roman" w:cs="Times New Roman"/>
          <w:sz w:val="24"/>
          <w:szCs w:val="24"/>
        </w:rPr>
        <w:t xml:space="preserve">enelitian </w:t>
      </w:r>
      <w:r w:rsidR="00B00D13" w:rsidRPr="00A1226B">
        <w:rPr>
          <w:rFonts w:ascii="Times New Roman" w:hAnsi="Times New Roman" w:cs="Times New Roman"/>
          <w:sz w:val="24"/>
          <w:szCs w:val="24"/>
        </w:rPr>
        <w:t xml:space="preserve">pada </w:t>
      </w:r>
      <w:r w:rsidRPr="00A1226B">
        <w:rPr>
          <w:rFonts w:ascii="Times New Roman" w:hAnsi="Times New Roman" w:cs="Times New Roman"/>
          <w:sz w:val="24"/>
          <w:szCs w:val="24"/>
        </w:rPr>
        <w:t xml:space="preserve">86 kasus konfirmasi leptospirosis dengan menggunakan uji serologi MAT, deketahui  74% reaktif serovar </w:t>
      </w:r>
      <w:r w:rsidRPr="00A1226B">
        <w:rPr>
          <w:rFonts w:ascii="Times New Roman" w:hAnsi="Times New Roman" w:cs="Times New Roman"/>
          <w:i/>
          <w:sz w:val="24"/>
          <w:szCs w:val="24"/>
        </w:rPr>
        <w:t>Shermani</w:t>
      </w:r>
      <w:r w:rsidRPr="00A1226B">
        <w:rPr>
          <w:rFonts w:ascii="Times New Roman" w:hAnsi="Times New Roman" w:cs="Times New Roman"/>
          <w:sz w:val="24"/>
          <w:szCs w:val="24"/>
        </w:rPr>
        <w:t xml:space="preserve">, 35% </w:t>
      </w:r>
      <w:r w:rsidRPr="00A1226B">
        <w:rPr>
          <w:rFonts w:ascii="Times New Roman" w:hAnsi="Times New Roman" w:cs="Times New Roman"/>
          <w:i/>
          <w:sz w:val="24"/>
          <w:szCs w:val="24"/>
        </w:rPr>
        <w:t>Bratislava</w:t>
      </w:r>
      <w:r w:rsidRPr="00A1226B">
        <w:rPr>
          <w:rFonts w:ascii="Times New Roman" w:hAnsi="Times New Roman" w:cs="Times New Roman"/>
          <w:sz w:val="24"/>
          <w:szCs w:val="24"/>
        </w:rPr>
        <w:t xml:space="preserve">, 11% </w:t>
      </w:r>
      <w:r w:rsidRPr="00A1226B">
        <w:rPr>
          <w:rFonts w:ascii="Times New Roman" w:hAnsi="Times New Roman" w:cs="Times New Roman"/>
          <w:i/>
          <w:sz w:val="24"/>
          <w:szCs w:val="24"/>
        </w:rPr>
        <w:t>Batavia</w:t>
      </w:r>
      <w:r w:rsidRPr="00A1226B">
        <w:rPr>
          <w:rFonts w:ascii="Times New Roman" w:hAnsi="Times New Roman" w:cs="Times New Roman"/>
          <w:sz w:val="24"/>
          <w:szCs w:val="24"/>
        </w:rPr>
        <w:t xml:space="preserve">, 11% </w:t>
      </w:r>
      <w:r w:rsidRPr="00A1226B">
        <w:rPr>
          <w:rFonts w:ascii="Times New Roman" w:hAnsi="Times New Roman" w:cs="Times New Roman"/>
          <w:i/>
          <w:sz w:val="24"/>
          <w:szCs w:val="24"/>
        </w:rPr>
        <w:t>Tarassovi</w:t>
      </w:r>
      <w:r w:rsidRPr="00A1226B">
        <w:rPr>
          <w:rFonts w:ascii="Times New Roman" w:hAnsi="Times New Roman" w:cs="Times New Roman"/>
          <w:sz w:val="24"/>
          <w:szCs w:val="24"/>
        </w:rPr>
        <w:t xml:space="preserve">, 9 % </w:t>
      </w:r>
      <w:r w:rsidRPr="00A1226B">
        <w:rPr>
          <w:rFonts w:ascii="Times New Roman" w:hAnsi="Times New Roman" w:cs="Times New Roman"/>
          <w:i/>
          <w:sz w:val="24"/>
          <w:szCs w:val="24"/>
        </w:rPr>
        <w:t>Icterohaemorraghiae</w:t>
      </w:r>
      <w:r w:rsidRPr="00A1226B">
        <w:rPr>
          <w:rFonts w:ascii="Times New Roman" w:hAnsi="Times New Roman" w:cs="Times New Roman"/>
          <w:sz w:val="24"/>
          <w:szCs w:val="24"/>
        </w:rPr>
        <w:t xml:space="preserve">, 7% </w:t>
      </w:r>
      <w:r w:rsidRPr="00A1226B">
        <w:rPr>
          <w:rFonts w:ascii="Times New Roman" w:hAnsi="Times New Roman" w:cs="Times New Roman"/>
          <w:i/>
          <w:sz w:val="24"/>
          <w:szCs w:val="24"/>
        </w:rPr>
        <w:t>Canicola</w:t>
      </w:r>
      <w:r w:rsidRPr="00A1226B">
        <w:rPr>
          <w:rFonts w:ascii="Times New Roman" w:hAnsi="Times New Roman" w:cs="Times New Roman"/>
          <w:sz w:val="24"/>
          <w:szCs w:val="24"/>
        </w:rPr>
        <w:t xml:space="preserve">, 7% </w:t>
      </w:r>
      <w:r w:rsidRPr="00A1226B">
        <w:rPr>
          <w:rFonts w:ascii="Times New Roman" w:hAnsi="Times New Roman" w:cs="Times New Roman"/>
          <w:i/>
          <w:sz w:val="24"/>
          <w:szCs w:val="24"/>
        </w:rPr>
        <w:t>Poi</w:t>
      </w:r>
      <w:r w:rsidRPr="00A1226B">
        <w:rPr>
          <w:rFonts w:ascii="Times New Roman" w:hAnsi="Times New Roman" w:cs="Times New Roman"/>
          <w:sz w:val="24"/>
          <w:szCs w:val="24"/>
        </w:rPr>
        <w:t xml:space="preserve">, 3% </w:t>
      </w:r>
      <w:r w:rsidRPr="00A1226B">
        <w:rPr>
          <w:rFonts w:ascii="Times New Roman" w:hAnsi="Times New Roman" w:cs="Times New Roman"/>
          <w:i/>
          <w:sz w:val="24"/>
          <w:szCs w:val="24"/>
        </w:rPr>
        <w:t>Javanica</w:t>
      </w:r>
      <w:r w:rsidRPr="00A1226B">
        <w:rPr>
          <w:rFonts w:ascii="Times New Roman" w:hAnsi="Times New Roman" w:cs="Times New Roman"/>
          <w:sz w:val="24"/>
          <w:szCs w:val="24"/>
        </w:rPr>
        <w:t xml:space="preserve">, 3% </w:t>
      </w:r>
      <w:r w:rsidRPr="00A1226B">
        <w:rPr>
          <w:rFonts w:ascii="Times New Roman" w:hAnsi="Times New Roman" w:cs="Times New Roman"/>
          <w:i/>
          <w:sz w:val="24"/>
          <w:szCs w:val="24"/>
        </w:rPr>
        <w:t>Kennewick</w:t>
      </w:r>
      <w:r w:rsidRPr="00A1226B">
        <w:rPr>
          <w:rFonts w:ascii="Times New Roman" w:hAnsi="Times New Roman" w:cs="Times New Roman"/>
          <w:sz w:val="24"/>
          <w:szCs w:val="24"/>
        </w:rPr>
        <w:t xml:space="preserve">, 2% </w:t>
      </w:r>
      <w:r w:rsidRPr="00A1226B">
        <w:rPr>
          <w:rFonts w:ascii="Times New Roman" w:hAnsi="Times New Roman" w:cs="Times New Roman"/>
          <w:i/>
          <w:sz w:val="24"/>
          <w:szCs w:val="24"/>
        </w:rPr>
        <w:t>Pomona</w:t>
      </w:r>
      <w:r w:rsidRPr="00A1226B">
        <w:rPr>
          <w:rFonts w:ascii="Times New Roman" w:hAnsi="Times New Roman" w:cs="Times New Roman"/>
          <w:sz w:val="24"/>
          <w:szCs w:val="24"/>
        </w:rPr>
        <w:t xml:space="preserve">, 2% </w:t>
      </w:r>
      <w:r w:rsidRPr="00A1226B">
        <w:rPr>
          <w:rFonts w:ascii="Times New Roman" w:hAnsi="Times New Roman" w:cs="Times New Roman"/>
          <w:i/>
          <w:sz w:val="24"/>
          <w:szCs w:val="24"/>
        </w:rPr>
        <w:t>Automalis</w:t>
      </w:r>
      <w:r w:rsidR="00B00D13" w:rsidRPr="00A1226B">
        <w:rPr>
          <w:rFonts w:ascii="Times New Roman" w:hAnsi="Times New Roman" w:cs="Times New Roman"/>
          <w:sz w:val="24"/>
          <w:szCs w:val="24"/>
          <w:vertAlign w:val="superscript"/>
        </w:rPr>
        <w:t>10</w:t>
      </w:r>
      <w:r w:rsidRPr="00A1226B">
        <w:rPr>
          <w:rFonts w:ascii="Times New Roman" w:hAnsi="Times New Roman" w:cs="Times New Roman"/>
          <w:sz w:val="24"/>
          <w:szCs w:val="24"/>
        </w:rPr>
        <w:t xml:space="preserve">. </w:t>
      </w:r>
    </w:p>
    <w:p w:rsidR="005746D0" w:rsidRPr="00A1226B" w:rsidRDefault="005746D0" w:rsidP="00B00D13">
      <w:pPr>
        <w:spacing w:after="0" w:line="240" w:lineRule="auto"/>
        <w:ind w:firstLine="630"/>
        <w:jc w:val="both"/>
        <w:rPr>
          <w:rFonts w:ascii="Times New Roman" w:hAnsi="Times New Roman" w:cs="Times New Roman"/>
          <w:sz w:val="24"/>
          <w:szCs w:val="24"/>
        </w:rPr>
      </w:pPr>
      <w:r w:rsidRPr="00A1226B">
        <w:rPr>
          <w:rFonts w:ascii="Times New Roman" w:hAnsi="Times New Roman" w:cs="Times New Roman"/>
          <w:sz w:val="24"/>
          <w:szCs w:val="24"/>
        </w:rPr>
        <w:t xml:space="preserve">Tingginya angka </w:t>
      </w:r>
      <w:r w:rsidRPr="00A1226B">
        <w:rPr>
          <w:rFonts w:ascii="Times New Roman" w:hAnsi="Times New Roman" w:cs="Times New Roman"/>
          <w:i/>
          <w:sz w:val="24"/>
          <w:szCs w:val="24"/>
        </w:rPr>
        <w:t>case fatality rate</w:t>
      </w:r>
      <w:r w:rsidRPr="00A1226B">
        <w:rPr>
          <w:rFonts w:ascii="Times New Roman" w:hAnsi="Times New Roman" w:cs="Times New Roman"/>
          <w:sz w:val="24"/>
          <w:szCs w:val="24"/>
        </w:rPr>
        <w:t xml:space="preserve"> leptospirosis di Kabupaten Boyolali dapat disebabkan oleh kurangnya kesadaran masyarakat terhadap leptospirosis serta faktor lingkungan yang mendukung terjadinya kejadian leptospirosis. </w:t>
      </w:r>
      <w:r w:rsidR="00B00D13" w:rsidRPr="00A1226B">
        <w:rPr>
          <w:rFonts w:ascii="Times New Roman" w:hAnsi="Times New Roman" w:cs="Times New Roman"/>
          <w:sz w:val="24"/>
          <w:szCs w:val="24"/>
        </w:rPr>
        <w:t>F</w:t>
      </w:r>
      <w:r w:rsidRPr="00A1226B">
        <w:rPr>
          <w:rFonts w:ascii="Times New Roman" w:hAnsi="Times New Roman" w:cs="Times New Roman"/>
          <w:sz w:val="24"/>
          <w:szCs w:val="24"/>
        </w:rPr>
        <w:t>aktor lingkungan kondisi jalan disekitr rumah (OR = 4.90; CI 95% = 1.35-17.10) dan faktor perilaku kebiasaan mandi/mencucui di sungai, penggunaan APD, kegiatan social berisiko memiliki hubungan kejadian leptospirosis</w:t>
      </w:r>
      <w:r w:rsidR="00B00D13" w:rsidRPr="00A1226B">
        <w:rPr>
          <w:rFonts w:ascii="Times New Roman" w:hAnsi="Times New Roman" w:cs="Times New Roman"/>
          <w:sz w:val="24"/>
          <w:szCs w:val="24"/>
          <w:vertAlign w:val="superscript"/>
        </w:rPr>
        <w:t>11</w:t>
      </w:r>
      <w:r w:rsidRPr="00A1226B">
        <w:rPr>
          <w:rFonts w:ascii="Times New Roman" w:hAnsi="Times New Roman" w:cs="Times New Roman"/>
          <w:sz w:val="24"/>
          <w:szCs w:val="24"/>
        </w:rPr>
        <w:t>.</w:t>
      </w:r>
    </w:p>
    <w:p w:rsidR="005746D0" w:rsidRPr="00A1226B" w:rsidRDefault="005746D0" w:rsidP="005746D0">
      <w:pPr>
        <w:spacing w:after="0" w:line="240" w:lineRule="auto"/>
        <w:jc w:val="both"/>
        <w:rPr>
          <w:rFonts w:ascii="Times New Roman" w:hAnsi="Times New Roman" w:cs="Times New Roman"/>
          <w:b/>
          <w:sz w:val="24"/>
          <w:szCs w:val="24"/>
        </w:rPr>
      </w:pPr>
      <w:r w:rsidRPr="00A1226B">
        <w:rPr>
          <w:rFonts w:ascii="Times New Roman" w:hAnsi="Times New Roman" w:cs="Times New Roman"/>
          <w:b/>
          <w:sz w:val="24"/>
          <w:szCs w:val="24"/>
        </w:rPr>
        <w:t>Kesimpulan</w:t>
      </w:r>
    </w:p>
    <w:p w:rsidR="005746D0" w:rsidRPr="00A1226B" w:rsidRDefault="005746D0" w:rsidP="005746D0">
      <w:pPr>
        <w:spacing w:after="0" w:line="240" w:lineRule="auto"/>
        <w:jc w:val="both"/>
        <w:rPr>
          <w:rFonts w:ascii="Times New Roman" w:hAnsi="Times New Roman" w:cs="Times New Roman"/>
          <w:sz w:val="24"/>
          <w:szCs w:val="24"/>
        </w:rPr>
      </w:pPr>
      <w:r w:rsidRPr="00A1226B">
        <w:rPr>
          <w:rFonts w:ascii="Times New Roman" w:hAnsi="Times New Roman" w:cs="Times New Roman"/>
          <w:sz w:val="24"/>
          <w:szCs w:val="24"/>
        </w:rPr>
        <w:t xml:space="preserve">Pengendalian leptospirosis di Kabupaten Boyolali belum berhasil melihat masih ditemukannya kasus kematian di tahun 2017-2018. Ketidak berhasilan tersebut dapat </w:t>
      </w:r>
      <w:r w:rsidRPr="00A1226B">
        <w:rPr>
          <w:rFonts w:ascii="Times New Roman" w:hAnsi="Times New Roman" w:cs="Times New Roman"/>
          <w:sz w:val="24"/>
          <w:szCs w:val="24"/>
        </w:rPr>
        <w:lastRenderedPageBreak/>
        <w:t>disebabkan oleh banyak faktor seperti belum terjadinya kerjasama yang baik antara Dinas Kesehatan dengan Dinas Pertanian dan Dinas Peternakan sebagai penanggungjawab sumber penularan, kesadaran masayarakat terhadap leptospirosis, serta adanya petugas kesehatan belum mendapatkan pelatihan dan buku pedoman petunjuk pengendalian leptospirosis. Sehingga, perlunya dilakukan peningkatan kulaitas sumber daya manusia secara berkala dan meningkatkan kerjasama antara berbagai sektor seperti t</w:t>
      </w:r>
      <w:r w:rsidR="00840A6D" w:rsidRPr="00A1226B">
        <w:rPr>
          <w:rFonts w:ascii="Times New Roman" w:hAnsi="Times New Roman" w:cs="Times New Roman"/>
          <w:sz w:val="24"/>
          <w:szCs w:val="24"/>
        </w:rPr>
        <w:t>okoh masyarakat, tokoh agama, Dinas Peternakan, Dinas pertanian dan</w:t>
      </w:r>
      <w:r w:rsidRPr="00A1226B">
        <w:rPr>
          <w:rFonts w:ascii="Times New Roman" w:hAnsi="Times New Roman" w:cs="Times New Roman"/>
          <w:sz w:val="24"/>
          <w:szCs w:val="24"/>
        </w:rPr>
        <w:t xml:space="preserve"> instansi terkait lainnya.</w:t>
      </w:r>
    </w:p>
    <w:p w:rsidR="005746D0" w:rsidRPr="00A1226B" w:rsidRDefault="005746D0" w:rsidP="005746D0">
      <w:pPr>
        <w:spacing w:after="0" w:line="240" w:lineRule="auto"/>
        <w:jc w:val="both"/>
        <w:rPr>
          <w:rFonts w:ascii="Times New Roman" w:hAnsi="Times New Roman" w:cs="Times New Roman"/>
          <w:sz w:val="24"/>
          <w:szCs w:val="24"/>
        </w:rPr>
      </w:pPr>
    </w:p>
    <w:p w:rsidR="005746D0" w:rsidRPr="00A1226B" w:rsidRDefault="005746D0" w:rsidP="00B00D13">
      <w:pPr>
        <w:spacing w:after="0" w:line="240" w:lineRule="auto"/>
        <w:jc w:val="both"/>
        <w:rPr>
          <w:rFonts w:ascii="Times New Roman" w:hAnsi="Times New Roman" w:cs="Times New Roman"/>
          <w:b/>
          <w:sz w:val="24"/>
          <w:szCs w:val="24"/>
        </w:rPr>
      </w:pPr>
      <w:r w:rsidRPr="00A1226B">
        <w:rPr>
          <w:rFonts w:ascii="Times New Roman" w:hAnsi="Times New Roman" w:cs="Times New Roman"/>
          <w:b/>
          <w:sz w:val="24"/>
          <w:szCs w:val="24"/>
        </w:rPr>
        <w:t>Daftar Pustaka</w:t>
      </w:r>
    </w:p>
    <w:p w:rsidR="00B00D13" w:rsidRPr="00A1226B" w:rsidRDefault="00B00D13" w:rsidP="00B00D13">
      <w:pPr>
        <w:spacing w:after="0" w:line="240" w:lineRule="auto"/>
        <w:ind w:left="270" w:hanging="270"/>
        <w:jc w:val="both"/>
        <w:rPr>
          <w:rFonts w:ascii="Times New Roman" w:eastAsia="Times New Roman" w:hAnsi="Times New Roman" w:cs="Times New Roman"/>
          <w:sz w:val="24"/>
          <w:szCs w:val="24"/>
        </w:rPr>
      </w:pPr>
      <w:r w:rsidRPr="00A1226B">
        <w:rPr>
          <w:rFonts w:ascii="Times New Roman" w:hAnsi="Times New Roman" w:cs="Times New Roman"/>
          <w:sz w:val="24"/>
          <w:szCs w:val="24"/>
        </w:rPr>
        <w:t xml:space="preserve">1. </w:t>
      </w:r>
      <w:r w:rsidRPr="00A1226B">
        <w:rPr>
          <w:rFonts w:ascii="Times New Roman" w:eastAsia="Times New Roman" w:hAnsi="Times New Roman" w:cs="Times New Roman"/>
          <w:sz w:val="24"/>
          <w:szCs w:val="24"/>
        </w:rPr>
        <w:t xml:space="preserve">CDC. (2017). </w:t>
      </w:r>
      <w:r w:rsidRPr="00A1226B">
        <w:rPr>
          <w:rFonts w:ascii="Times New Roman" w:eastAsia="Times New Roman" w:hAnsi="Times New Roman" w:cs="Times New Roman"/>
          <w:i/>
          <w:sz w:val="24"/>
          <w:szCs w:val="24"/>
        </w:rPr>
        <w:t>Leptospirosis</w:t>
      </w:r>
      <w:r w:rsidRPr="00A1226B">
        <w:rPr>
          <w:rFonts w:ascii="Times New Roman" w:eastAsia="Times New Roman" w:hAnsi="Times New Roman" w:cs="Times New Roman"/>
          <w:sz w:val="24"/>
          <w:szCs w:val="24"/>
        </w:rPr>
        <w:t xml:space="preserve">. </w:t>
      </w:r>
      <w:hyperlink r:id="rId12">
        <w:r w:rsidRPr="00A1226B">
          <w:rPr>
            <w:rFonts w:ascii="Times New Roman" w:eastAsia="Times New Roman" w:hAnsi="Times New Roman" w:cs="Times New Roman"/>
            <w:sz w:val="24"/>
            <w:szCs w:val="24"/>
            <w:u w:val="single"/>
          </w:rPr>
          <w:t>https://www.cdc.gov/leptospirosis</w:t>
        </w:r>
      </w:hyperlink>
      <w:r w:rsidRPr="00A1226B">
        <w:rPr>
          <w:rFonts w:ascii="Times New Roman" w:eastAsia="Times New Roman" w:hAnsi="Times New Roman" w:cs="Times New Roman"/>
          <w:sz w:val="24"/>
          <w:szCs w:val="24"/>
        </w:rPr>
        <w:t xml:space="preserve">, </w:t>
      </w:r>
      <w:r w:rsidRPr="00A1226B">
        <w:rPr>
          <w:rFonts w:ascii="Times New Roman" w:eastAsia="Times New Roman" w:hAnsi="Times New Roman" w:cs="Times New Roman"/>
          <w:i/>
          <w:sz w:val="24"/>
          <w:szCs w:val="24"/>
        </w:rPr>
        <w:t>access</w:t>
      </w:r>
      <w:r w:rsidRPr="00A1226B">
        <w:rPr>
          <w:rFonts w:ascii="Times New Roman" w:eastAsia="Times New Roman" w:hAnsi="Times New Roman" w:cs="Times New Roman"/>
          <w:sz w:val="24"/>
          <w:szCs w:val="24"/>
        </w:rPr>
        <w:t xml:space="preserve"> in Februari   2018.</w:t>
      </w:r>
    </w:p>
    <w:p w:rsidR="00B00D13" w:rsidRPr="00A1226B" w:rsidRDefault="00B00D13" w:rsidP="00B00D13">
      <w:pPr>
        <w:spacing w:after="0" w:line="240" w:lineRule="auto"/>
        <w:ind w:left="360" w:hanging="360"/>
        <w:jc w:val="both"/>
        <w:rPr>
          <w:rFonts w:ascii="Times New Roman" w:eastAsia="Times New Roman" w:hAnsi="Times New Roman" w:cs="Times New Roman"/>
          <w:sz w:val="24"/>
          <w:szCs w:val="24"/>
        </w:rPr>
      </w:pPr>
      <w:r w:rsidRPr="00A1226B">
        <w:rPr>
          <w:rFonts w:ascii="Times New Roman" w:eastAsia="Times New Roman" w:hAnsi="Times New Roman" w:cs="Times New Roman"/>
          <w:sz w:val="24"/>
          <w:szCs w:val="24"/>
        </w:rPr>
        <w:t xml:space="preserve">2. WHO. (2012). </w:t>
      </w:r>
      <w:r w:rsidRPr="00A1226B">
        <w:rPr>
          <w:rFonts w:ascii="Times New Roman" w:eastAsia="Times New Roman" w:hAnsi="Times New Roman" w:cs="Times New Roman"/>
          <w:i/>
          <w:sz w:val="24"/>
          <w:szCs w:val="24"/>
        </w:rPr>
        <w:t>Leptospirosis</w:t>
      </w:r>
      <w:r w:rsidRPr="00A1226B">
        <w:rPr>
          <w:rFonts w:ascii="Times New Roman" w:eastAsia="Times New Roman" w:hAnsi="Times New Roman" w:cs="Times New Roman"/>
          <w:sz w:val="24"/>
          <w:szCs w:val="24"/>
        </w:rPr>
        <w:t xml:space="preserve">. </w:t>
      </w:r>
      <w:hyperlink r:id="rId13" w:history="1">
        <w:r w:rsidRPr="00A1226B">
          <w:rPr>
            <w:rStyle w:val="Hyperlink"/>
            <w:rFonts w:ascii="Times New Roman" w:eastAsia="Times New Roman" w:hAnsi="Times New Roman" w:cs="Times New Roman"/>
            <w:sz w:val="24"/>
            <w:szCs w:val="24"/>
          </w:rPr>
          <w:t>http://www.wpro.who.int/mediacentre. access in Maret 2018</w:t>
        </w:r>
      </w:hyperlink>
      <w:r w:rsidRPr="00A1226B">
        <w:rPr>
          <w:rFonts w:ascii="Times New Roman" w:eastAsia="Times New Roman" w:hAnsi="Times New Roman" w:cs="Times New Roman"/>
          <w:sz w:val="24"/>
          <w:szCs w:val="24"/>
        </w:rPr>
        <w:t>.</w:t>
      </w:r>
    </w:p>
    <w:p w:rsidR="00B00D13" w:rsidRPr="00A1226B" w:rsidRDefault="00B00D13" w:rsidP="00B00D13">
      <w:pPr>
        <w:spacing w:after="0" w:line="240" w:lineRule="auto"/>
        <w:ind w:left="270" w:hanging="270"/>
        <w:jc w:val="both"/>
        <w:rPr>
          <w:rFonts w:ascii="Times New Roman" w:eastAsia="Times New Roman" w:hAnsi="Times New Roman" w:cs="Times New Roman"/>
          <w:sz w:val="24"/>
          <w:szCs w:val="24"/>
        </w:rPr>
      </w:pPr>
      <w:r w:rsidRPr="00A1226B">
        <w:rPr>
          <w:rFonts w:ascii="Times New Roman" w:eastAsia="Times New Roman" w:hAnsi="Times New Roman" w:cs="Times New Roman"/>
          <w:sz w:val="24"/>
          <w:szCs w:val="24"/>
        </w:rPr>
        <w:t xml:space="preserve">3. Kementerian Kesehatan RI. (2014). </w:t>
      </w:r>
      <w:r w:rsidRPr="00A1226B">
        <w:rPr>
          <w:rFonts w:ascii="Times New Roman" w:eastAsia="Times New Roman" w:hAnsi="Times New Roman" w:cs="Times New Roman"/>
          <w:i/>
          <w:sz w:val="24"/>
          <w:szCs w:val="24"/>
        </w:rPr>
        <w:t>Petunjuk Teknis Pengendalian Leptospirosis</w:t>
      </w:r>
      <w:r w:rsidRPr="00A1226B">
        <w:rPr>
          <w:rFonts w:ascii="Times New Roman" w:eastAsia="Times New Roman" w:hAnsi="Times New Roman" w:cs="Times New Roman"/>
          <w:sz w:val="24"/>
          <w:szCs w:val="24"/>
        </w:rPr>
        <w:t>. Kementerian Kesehatan RI. Direktorat Jendral Pengendalian Penyakit dan Penyehatan Lingkungan.</w:t>
      </w:r>
    </w:p>
    <w:p w:rsidR="00B00D13" w:rsidRPr="00A1226B" w:rsidRDefault="00B00D13" w:rsidP="00B00D13">
      <w:pPr>
        <w:spacing w:after="0" w:line="240" w:lineRule="auto"/>
        <w:ind w:left="270" w:hanging="270"/>
        <w:jc w:val="both"/>
        <w:rPr>
          <w:rFonts w:ascii="Times New Roman" w:hAnsi="Times New Roman" w:cs="Times New Roman"/>
          <w:i/>
          <w:sz w:val="24"/>
          <w:szCs w:val="24"/>
        </w:rPr>
      </w:pPr>
      <w:r w:rsidRPr="00A1226B">
        <w:rPr>
          <w:rFonts w:ascii="Times New Roman" w:eastAsia="Times New Roman" w:hAnsi="Times New Roman" w:cs="Times New Roman"/>
          <w:sz w:val="24"/>
          <w:szCs w:val="24"/>
        </w:rPr>
        <w:t xml:space="preserve">4. </w:t>
      </w:r>
      <w:r w:rsidRPr="00A1226B">
        <w:rPr>
          <w:rFonts w:ascii="Times New Roman" w:hAnsi="Times New Roman" w:cs="Times New Roman"/>
          <w:sz w:val="24"/>
          <w:szCs w:val="24"/>
          <w:lang w:val="id-ID"/>
        </w:rPr>
        <w:t>Dinas Kesehatan Kabupaten Boyolali. (2017</w:t>
      </w:r>
      <w:r w:rsidRPr="00A1226B">
        <w:rPr>
          <w:rFonts w:ascii="Times New Roman" w:hAnsi="Times New Roman" w:cs="Times New Roman"/>
          <w:sz w:val="24"/>
          <w:szCs w:val="24"/>
        </w:rPr>
        <w:t xml:space="preserve">). </w:t>
      </w:r>
      <w:r w:rsidRPr="00A1226B">
        <w:rPr>
          <w:rFonts w:ascii="Times New Roman" w:hAnsi="Times New Roman" w:cs="Times New Roman"/>
          <w:i/>
          <w:sz w:val="24"/>
          <w:szCs w:val="24"/>
        </w:rPr>
        <w:t>Laporan Akauntabilitas Kinerja BidangPencegahan dan Pengandalaian Penyakit Dinas Kesehatan Kabupaten Boyolali Tahun 2017.</w:t>
      </w:r>
    </w:p>
    <w:p w:rsidR="00B00D13" w:rsidRPr="00A1226B" w:rsidRDefault="00B00D13" w:rsidP="00B00D13">
      <w:pPr>
        <w:spacing w:after="0" w:line="240" w:lineRule="auto"/>
        <w:ind w:left="360" w:hanging="360"/>
        <w:jc w:val="both"/>
        <w:rPr>
          <w:rFonts w:ascii="Times New Roman" w:eastAsia="Times New Roman" w:hAnsi="Times New Roman" w:cs="Times New Roman"/>
          <w:sz w:val="24"/>
          <w:szCs w:val="24"/>
          <w:lang w:val="id-ID"/>
        </w:rPr>
      </w:pPr>
      <w:r w:rsidRPr="00A1226B">
        <w:rPr>
          <w:rFonts w:ascii="Times New Roman" w:hAnsi="Times New Roman" w:cs="Times New Roman"/>
          <w:sz w:val="24"/>
          <w:szCs w:val="24"/>
        </w:rPr>
        <w:t xml:space="preserve">5. </w:t>
      </w:r>
      <w:r w:rsidRPr="00A1226B">
        <w:rPr>
          <w:rFonts w:ascii="Times New Roman" w:eastAsia="Times New Roman" w:hAnsi="Times New Roman" w:cs="Times New Roman"/>
          <w:sz w:val="24"/>
          <w:szCs w:val="24"/>
        </w:rPr>
        <w:t xml:space="preserve">Amilasan, A.T., Ujiie, M., Suzuki, M., Salva, E., Belo, M.C.P., Koizumi, N., Yoshimatsu, K., Schmidt, W., Marte, S., Dimaano, E.M., Villarama, J.B., Ariyoshi, K. (2012). Outbreak of Leptospirosis after Flood, the Philippines, 2009. </w:t>
      </w:r>
      <w:r w:rsidRPr="00A1226B">
        <w:rPr>
          <w:rFonts w:ascii="Times New Roman" w:eastAsia="Times New Roman" w:hAnsi="Times New Roman" w:cs="Times New Roman"/>
          <w:i/>
          <w:sz w:val="24"/>
          <w:szCs w:val="24"/>
        </w:rPr>
        <w:t>Emerging Infectious Diseases</w:t>
      </w:r>
      <w:r w:rsidRPr="00A1226B">
        <w:rPr>
          <w:rFonts w:ascii="Times New Roman" w:eastAsia="Times New Roman" w:hAnsi="Times New Roman" w:cs="Times New Roman"/>
          <w:sz w:val="24"/>
          <w:szCs w:val="24"/>
        </w:rPr>
        <w:t>. 18(1)</w:t>
      </w:r>
      <w:r w:rsidRPr="00A1226B">
        <w:rPr>
          <w:rFonts w:ascii="Times New Roman" w:eastAsia="Times New Roman" w:hAnsi="Times New Roman" w:cs="Times New Roman"/>
          <w:sz w:val="24"/>
          <w:szCs w:val="24"/>
          <w:lang w:val="id-ID"/>
        </w:rPr>
        <w:t>.</w:t>
      </w:r>
    </w:p>
    <w:p w:rsidR="00B00D13" w:rsidRPr="00A1226B" w:rsidRDefault="00B00D13" w:rsidP="00B00D13">
      <w:pPr>
        <w:spacing w:after="0" w:line="240" w:lineRule="auto"/>
        <w:ind w:left="360" w:hanging="360"/>
        <w:jc w:val="both"/>
        <w:rPr>
          <w:rFonts w:ascii="Times New Roman" w:eastAsia="Times New Roman" w:hAnsi="Times New Roman" w:cs="Times New Roman"/>
          <w:sz w:val="24"/>
          <w:szCs w:val="24"/>
        </w:rPr>
      </w:pPr>
      <w:r w:rsidRPr="00A1226B">
        <w:rPr>
          <w:rFonts w:ascii="Times New Roman" w:eastAsia="Times New Roman" w:hAnsi="Times New Roman" w:cs="Times New Roman"/>
          <w:sz w:val="24"/>
          <w:szCs w:val="24"/>
        </w:rPr>
        <w:t xml:space="preserve">6. Alian, S., Davoudi, A., Najafi, N., Ghasemian, R., Ahangarkani, F., Hamdi, Z. (2015). Clinical and Laboratory Manifestation and outcome of Icterohemorrhagic Leptospirosis Patients in Northern Iran. </w:t>
      </w:r>
      <w:r w:rsidRPr="00A1226B">
        <w:rPr>
          <w:rFonts w:ascii="Times New Roman" w:eastAsia="Times New Roman" w:hAnsi="Times New Roman" w:cs="Times New Roman"/>
          <w:i/>
          <w:sz w:val="24"/>
          <w:szCs w:val="24"/>
        </w:rPr>
        <w:t>Medical Journal of the Islamic Republic of Iran</w:t>
      </w:r>
      <w:r w:rsidRPr="00A1226B">
        <w:rPr>
          <w:rFonts w:ascii="Times New Roman" w:eastAsia="Times New Roman" w:hAnsi="Times New Roman" w:cs="Times New Roman"/>
          <w:sz w:val="24"/>
          <w:szCs w:val="24"/>
        </w:rPr>
        <w:t>. 29. 308.</w:t>
      </w:r>
    </w:p>
    <w:p w:rsidR="00B00D13" w:rsidRPr="00A1226B" w:rsidRDefault="00B00D13" w:rsidP="00B00D13">
      <w:pPr>
        <w:spacing w:after="0" w:line="240" w:lineRule="auto"/>
        <w:ind w:left="360" w:hanging="360"/>
        <w:jc w:val="both"/>
        <w:rPr>
          <w:rFonts w:ascii="Times New Roman" w:eastAsia="Times New Roman" w:hAnsi="Times New Roman" w:cs="Times New Roman"/>
          <w:sz w:val="24"/>
          <w:szCs w:val="24"/>
        </w:rPr>
      </w:pPr>
      <w:r w:rsidRPr="00A1226B">
        <w:rPr>
          <w:rFonts w:ascii="Times New Roman" w:eastAsia="Times New Roman" w:hAnsi="Times New Roman" w:cs="Times New Roman"/>
          <w:sz w:val="24"/>
          <w:szCs w:val="24"/>
        </w:rPr>
        <w:t xml:space="preserve">7. CDC. (2018). </w:t>
      </w:r>
      <w:r w:rsidRPr="00A1226B">
        <w:rPr>
          <w:rFonts w:ascii="Times New Roman" w:eastAsia="Times New Roman" w:hAnsi="Times New Roman" w:cs="Times New Roman"/>
          <w:i/>
          <w:sz w:val="24"/>
          <w:szCs w:val="24"/>
        </w:rPr>
        <w:t>One Health Basic</w:t>
      </w:r>
      <w:r w:rsidRPr="00A1226B">
        <w:rPr>
          <w:rFonts w:ascii="Times New Roman" w:eastAsia="Times New Roman" w:hAnsi="Times New Roman" w:cs="Times New Roman"/>
          <w:sz w:val="24"/>
          <w:szCs w:val="24"/>
        </w:rPr>
        <w:t xml:space="preserve">. </w:t>
      </w:r>
      <w:hyperlink r:id="rId14" w:history="1">
        <w:r w:rsidRPr="00A1226B">
          <w:rPr>
            <w:rStyle w:val="Hyperlink"/>
            <w:rFonts w:ascii="Times New Roman" w:eastAsia="Times New Roman" w:hAnsi="Times New Roman" w:cs="Times New Roman"/>
            <w:sz w:val="24"/>
            <w:szCs w:val="24"/>
          </w:rPr>
          <w:t>https://www.cdc.gov/onehealth/basics/index.html</w:t>
        </w:r>
      </w:hyperlink>
      <w:r w:rsidRPr="00A1226B">
        <w:rPr>
          <w:rFonts w:ascii="Times New Roman" w:eastAsia="Times New Roman" w:hAnsi="Times New Roman" w:cs="Times New Roman"/>
          <w:sz w:val="24"/>
          <w:szCs w:val="24"/>
        </w:rPr>
        <w:t>, in access June 2019.</w:t>
      </w:r>
    </w:p>
    <w:p w:rsidR="00B00D13" w:rsidRPr="00A1226B" w:rsidRDefault="00B00D13" w:rsidP="00B00D13">
      <w:pPr>
        <w:spacing w:after="0" w:line="240" w:lineRule="auto"/>
        <w:ind w:left="270" w:hanging="270"/>
        <w:jc w:val="both"/>
        <w:rPr>
          <w:rFonts w:ascii="Times New Roman" w:eastAsia="Times New Roman" w:hAnsi="Times New Roman" w:cs="Times New Roman"/>
          <w:sz w:val="24"/>
          <w:szCs w:val="24"/>
        </w:rPr>
      </w:pPr>
      <w:r w:rsidRPr="00A1226B">
        <w:rPr>
          <w:rFonts w:ascii="Times New Roman" w:eastAsia="Times New Roman" w:hAnsi="Times New Roman" w:cs="Times New Roman"/>
          <w:sz w:val="24"/>
          <w:szCs w:val="24"/>
        </w:rPr>
        <w:t>8. Januarti, A.L. (2012). Gambaran Penemuan Kasus (</w:t>
      </w:r>
      <w:r w:rsidRPr="00A1226B">
        <w:rPr>
          <w:rFonts w:ascii="Times New Roman" w:eastAsia="Times New Roman" w:hAnsi="Times New Roman" w:cs="Times New Roman"/>
          <w:i/>
          <w:sz w:val="24"/>
          <w:szCs w:val="24"/>
        </w:rPr>
        <w:t>Case Finding</w:t>
      </w:r>
      <w:r w:rsidRPr="00A1226B">
        <w:rPr>
          <w:rFonts w:ascii="Times New Roman" w:eastAsia="Times New Roman" w:hAnsi="Times New Roman" w:cs="Times New Roman"/>
          <w:sz w:val="24"/>
          <w:szCs w:val="24"/>
        </w:rPr>
        <w:t xml:space="preserve">) Leptospirosis Berdasarkan Persepsi Petugas Leptospirosis Di Puskesmas Kota Semarang. </w:t>
      </w:r>
      <w:r w:rsidRPr="00A1226B">
        <w:rPr>
          <w:rFonts w:ascii="Times New Roman" w:eastAsia="Times New Roman" w:hAnsi="Times New Roman" w:cs="Times New Roman"/>
          <w:i/>
          <w:sz w:val="24"/>
          <w:szCs w:val="24"/>
        </w:rPr>
        <w:t>Jurnal Kesehatan Masyarakat</w:t>
      </w:r>
      <w:r w:rsidRPr="00A1226B">
        <w:rPr>
          <w:rFonts w:ascii="Times New Roman" w:eastAsia="Times New Roman" w:hAnsi="Times New Roman" w:cs="Times New Roman"/>
          <w:sz w:val="24"/>
          <w:szCs w:val="24"/>
        </w:rPr>
        <w:t>. 1(2). 272-279.</w:t>
      </w:r>
    </w:p>
    <w:p w:rsidR="00B00D13" w:rsidRPr="00A1226B" w:rsidRDefault="00B00D13" w:rsidP="00B00D13">
      <w:pPr>
        <w:spacing w:line="240" w:lineRule="auto"/>
        <w:ind w:left="270" w:hanging="270"/>
        <w:jc w:val="both"/>
        <w:rPr>
          <w:rFonts w:ascii="Times New Roman" w:eastAsia="Times New Roman" w:hAnsi="Times New Roman" w:cs="Times New Roman"/>
          <w:sz w:val="24"/>
          <w:szCs w:val="24"/>
        </w:rPr>
      </w:pPr>
      <w:r w:rsidRPr="00A1226B">
        <w:rPr>
          <w:rFonts w:ascii="Times New Roman" w:eastAsia="Times New Roman" w:hAnsi="Times New Roman" w:cs="Times New Roman"/>
          <w:sz w:val="24"/>
          <w:szCs w:val="24"/>
        </w:rPr>
        <w:t xml:space="preserve">9. Ristiyanto. Heriyanto, B., Handayani, F. D., TRapsilowati, W., Pujiati, A., Nugroho, A. (2013). Studi pencegahan Penularan Leptospirosis Di Daerah Persawahan Di Kabupaten Bantul Daerah Istimewa Yogyakarta. </w:t>
      </w:r>
      <w:r w:rsidRPr="00A1226B">
        <w:rPr>
          <w:rFonts w:ascii="Times New Roman" w:eastAsia="Times New Roman" w:hAnsi="Times New Roman" w:cs="Times New Roman"/>
          <w:i/>
          <w:sz w:val="24"/>
          <w:szCs w:val="24"/>
        </w:rPr>
        <w:t xml:space="preserve">Jurnal Vektor. </w:t>
      </w:r>
      <w:r w:rsidRPr="00A1226B">
        <w:rPr>
          <w:rFonts w:ascii="Times New Roman" w:eastAsia="Times New Roman" w:hAnsi="Times New Roman" w:cs="Times New Roman"/>
          <w:sz w:val="24"/>
          <w:szCs w:val="24"/>
        </w:rPr>
        <w:t>5(1).</w:t>
      </w:r>
    </w:p>
    <w:p w:rsidR="00B00D13" w:rsidRPr="00A1226B" w:rsidRDefault="00B00D13" w:rsidP="00B00D13">
      <w:pPr>
        <w:ind w:left="360" w:hanging="360"/>
        <w:jc w:val="both"/>
        <w:rPr>
          <w:rFonts w:ascii="Times New Roman" w:eastAsia="Times New Roman" w:hAnsi="Times New Roman" w:cs="Times New Roman"/>
          <w:sz w:val="24"/>
          <w:szCs w:val="24"/>
        </w:rPr>
      </w:pPr>
      <w:r w:rsidRPr="00A1226B">
        <w:rPr>
          <w:rFonts w:ascii="Times New Roman" w:eastAsia="Times New Roman" w:hAnsi="Times New Roman" w:cs="Times New Roman"/>
          <w:sz w:val="24"/>
          <w:szCs w:val="24"/>
        </w:rPr>
        <w:t xml:space="preserve">10. Wang, H.K., Lee, M.H., Chen, Y.C., Hsueh, P.R., Chang, S.C. (2018). Factor Associated with Confirmed Leptospirosis at a regional Hospital In Northern Taiwan. </w:t>
      </w:r>
      <w:r w:rsidRPr="00A1226B">
        <w:rPr>
          <w:rFonts w:ascii="Times New Roman" w:eastAsia="Times New Roman" w:hAnsi="Times New Roman" w:cs="Times New Roman"/>
          <w:i/>
          <w:sz w:val="24"/>
          <w:szCs w:val="24"/>
        </w:rPr>
        <w:t>Journal of Microbiology, Immunology and Infection</w:t>
      </w:r>
      <w:r w:rsidRPr="00A1226B">
        <w:rPr>
          <w:rFonts w:ascii="Times New Roman" w:eastAsia="Times New Roman" w:hAnsi="Times New Roman" w:cs="Times New Roman"/>
          <w:sz w:val="24"/>
          <w:szCs w:val="24"/>
        </w:rPr>
        <w:t>. 1-8</w:t>
      </w:r>
    </w:p>
    <w:p w:rsidR="00B06D54" w:rsidRPr="00A1226B" w:rsidRDefault="00B00D13" w:rsidP="00B00D13">
      <w:pPr>
        <w:ind w:left="360" w:hanging="360"/>
        <w:jc w:val="both"/>
        <w:rPr>
          <w:rFonts w:ascii="Times New Roman" w:eastAsia="Times New Roman" w:hAnsi="Times New Roman" w:cs="Times New Roman"/>
          <w:sz w:val="24"/>
          <w:szCs w:val="24"/>
        </w:rPr>
      </w:pPr>
      <w:r w:rsidRPr="00A1226B">
        <w:rPr>
          <w:rFonts w:ascii="Times New Roman" w:eastAsia="Times New Roman" w:hAnsi="Times New Roman" w:cs="Times New Roman"/>
          <w:sz w:val="24"/>
          <w:szCs w:val="24"/>
        </w:rPr>
        <w:t xml:space="preserve">11. Rejeki, D.S.S., Nurlacla, S., Octaviana, D. (2013). Pemetaan dan Analisis Faktor Risiko Leptospirosis. </w:t>
      </w:r>
      <w:r w:rsidRPr="00A1226B">
        <w:rPr>
          <w:rFonts w:ascii="Times New Roman" w:eastAsia="Times New Roman" w:hAnsi="Times New Roman" w:cs="Times New Roman"/>
          <w:i/>
          <w:sz w:val="24"/>
          <w:szCs w:val="24"/>
        </w:rPr>
        <w:t>Jurnal Kesehatan Masyarakat Nasional</w:t>
      </w:r>
      <w:r w:rsidRPr="00A1226B">
        <w:rPr>
          <w:rFonts w:ascii="Times New Roman" w:eastAsia="Times New Roman" w:hAnsi="Times New Roman" w:cs="Times New Roman"/>
          <w:sz w:val="24"/>
          <w:szCs w:val="24"/>
        </w:rPr>
        <w:t>. 8(4).</w:t>
      </w:r>
    </w:p>
    <w:sectPr w:rsidR="00B06D54" w:rsidRPr="00A1226B" w:rsidSect="00331BB8">
      <w:headerReference w:type="default" r:id="rId15"/>
      <w:footerReference w:type="default" r:id="rId16"/>
      <w:pgSz w:w="12240" w:h="15840"/>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9C0" w:rsidRDefault="00AA29C0" w:rsidP="008C6652">
      <w:pPr>
        <w:spacing w:after="0" w:line="240" w:lineRule="auto"/>
      </w:pPr>
      <w:r>
        <w:separator/>
      </w:r>
    </w:p>
  </w:endnote>
  <w:endnote w:type="continuationSeparator" w:id="0">
    <w:p w:rsidR="00AA29C0" w:rsidRDefault="00AA29C0" w:rsidP="008C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669778"/>
      <w:docPartObj>
        <w:docPartGallery w:val="Page Numbers (Bottom of Page)"/>
        <w:docPartUnique/>
      </w:docPartObj>
    </w:sdtPr>
    <w:sdtEndPr>
      <w:rPr>
        <w:noProof/>
      </w:rPr>
    </w:sdtEndPr>
    <w:sdtContent>
      <w:p w:rsidR="00B92965" w:rsidRDefault="00B92965">
        <w:pPr>
          <w:pStyle w:val="Footer"/>
          <w:jc w:val="center"/>
        </w:pPr>
        <w:r>
          <w:fldChar w:fldCharType="begin"/>
        </w:r>
        <w:r>
          <w:instrText xml:space="preserve"> PAGE   \* MERGEFORMAT </w:instrText>
        </w:r>
        <w:r>
          <w:fldChar w:fldCharType="separate"/>
        </w:r>
        <w:r w:rsidR="00CE513F">
          <w:rPr>
            <w:noProof/>
          </w:rPr>
          <w:t>i</w:t>
        </w:r>
        <w:r>
          <w:rPr>
            <w:noProof/>
          </w:rPr>
          <w:fldChar w:fldCharType="end"/>
        </w:r>
      </w:p>
    </w:sdtContent>
  </w:sdt>
  <w:p w:rsidR="00B92965" w:rsidRDefault="00B92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65" w:rsidRDefault="00B92965">
    <w:pPr>
      <w:pStyle w:val="Footer"/>
      <w:jc w:val="center"/>
    </w:pPr>
  </w:p>
  <w:p w:rsidR="00B92965" w:rsidRDefault="00B9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9C0" w:rsidRDefault="00AA29C0" w:rsidP="008C6652">
      <w:pPr>
        <w:spacing w:after="0" w:line="240" w:lineRule="auto"/>
      </w:pPr>
      <w:r>
        <w:separator/>
      </w:r>
    </w:p>
  </w:footnote>
  <w:footnote w:type="continuationSeparator" w:id="0">
    <w:p w:rsidR="00AA29C0" w:rsidRDefault="00AA29C0" w:rsidP="008C6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65" w:rsidRDefault="00B92965" w:rsidP="00094C34">
    <w:pPr>
      <w:pStyle w:val="Header"/>
      <w:tabs>
        <w:tab w:val="left" w:pos="4990"/>
      </w:tabs>
    </w:pPr>
    <w:r>
      <w:tab/>
    </w:r>
  </w:p>
  <w:p w:rsidR="00B92965" w:rsidRDefault="00B929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5183"/>
      <w:docPartObj>
        <w:docPartGallery w:val="Page Numbers (Top of Page)"/>
        <w:docPartUnique/>
      </w:docPartObj>
    </w:sdtPr>
    <w:sdtEndPr>
      <w:rPr>
        <w:noProof/>
      </w:rPr>
    </w:sdtEndPr>
    <w:sdtContent>
      <w:p w:rsidR="00B92965" w:rsidRDefault="00B92965">
        <w:pPr>
          <w:pStyle w:val="Header"/>
          <w:jc w:val="right"/>
        </w:pPr>
        <w:r>
          <w:fldChar w:fldCharType="begin"/>
        </w:r>
        <w:r>
          <w:instrText xml:space="preserve"> PAGE   \* MERGEFORMAT </w:instrText>
        </w:r>
        <w:r>
          <w:fldChar w:fldCharType="separate"/>
        </w:r>
        <w:r w:rsidR="00CE513F">
          <w:rPr>
            <w:noProof/>
          </w:rPr>
          <w:t>1</w:t>
        </w:r>
        <w:r>
          <w:rPr>
            <w:noProof/>
          </w:rPr>
          <w:fldChar w:fldCharType="end"/>
        </w:r>
      </w:p>
    </w:sdtContent>
  </w:sdt>
  <w:p w:rsidR="00B92965" w:rsidRDefault="00B92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C3F5B"/>
    <w:multiLevelType w:val="hybridMultilevel"/>
    <w:tmpl w:val="70609BB2"/>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
    <w:nsid w:val="0D4537A4"/>
    <w:multiLevelType w:val="hybridMultilevel"/>
    <w:tmpl w:val="7C240C9A"/>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
    <w:nsid w:val="14F111A1"/>
    <w:multiLevelType w:val="multilevel"/>
    <w:tmpl w:val="E76A5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0E116F"/>
    <w:multiLevelType w:val="hybridMultilevel"/>
    <w:tmpl w:val="8DC090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CB0354"/>
    <w:multiLevelType w:val="hybridMultilevel"/>
    <w:tmpl w:val="B404A978"/>
    <w:lvl w:ilvl="0" w:tplc="7C1A6964">
      <w:start w:val="1"/>
      <w:numFmt w:val="decimal"/>
      <w:lvlText w:val="%1."/>
      <w:lvlJc w:val="center"/>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4C1534"/>
    <w:multiLevelType w:val="hybridMultilevel"/>
    <w:tmpl w:val="2848D78C"/>
    <w:lvl w:ilvl="0" w:tplc="DB780C10">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6">
    <w:nsid w:val="36EC3CD3"/>
    <w:multiLevelType w:val="hybridMultilevel"/>
    <w:tmpl w:val="D8BEB2C4"/>
    <w:lvl w:ilvl="0" w:tplc="523C2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BE500D"/>
    <w:multiLevelType w:val="hybridMultilevel"/>
    <w:tmpl w:val="826CE05E"/>
    <w:lvl w:ilvl="0" w:tplc="DB780C10">
      <w:numFmt w:val="bullet"/>
      <w:lvlText w:val="-"/>
      <w:lvlJc w:val="left"/>
      <w:pPr>
        <w:ind w:left="1146" w:hanging="360"/>
      </w:pPr>
      <w:rPr>
        <w:rFonts w:ascii="Times New Roman" w:eastAsiaTheme="minorHAnsi" w:hAnsi="Times New Roman" w:cs="Times New Roman"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abstractNum w:abstractNumId="8">
    <w:nsid w:val="3D76087D"/>
    <w:multiLevelType w:val="hybridMultilevel"/>
    <w:tmpl w:val="82BE3894"/>
    <w:lvl w:ilvl="0" w:tplc="DB780C10">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
    <w:nsid w:val="400E2223"/>
    <w:multiLevelType w:val="hybridMultilevel"/>
    <w:tmpl w:val="622E106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4E1C44BF"/>
    <w:multiLevelType w:val="hybridMultilevel"/>
    <w:tmpl w:val="602E18EA"/>
    <w:lvl w:ilvl="0" w:tplc="E8F494B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523C1351"/>
    <w:multiLevelType w:val="hybridMultilevel"/>
    <w:tmpl w:val="8F845E08"/>
    <w:lvl w:ilvl="0" w:tplc="DB780C10">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66A800AB"/>
    <w:multiLevelType w:val="hybridMultilevel"/>
    <w:tmpl w:val="79ECD78E"/>
    <w:lvl w:ilvl="0" w:tplc="DB780C10">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3">
    <w:nsid w:val="698A2E2C"/>
    <w:multiLevelType w:val="hybridMultilevel"/>
    <w:tmpl w:val="40F0B520"/>
    <w:lvl w:ilvl="0" w:tplc="44FCCCC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BE719F"/>
    <w:multiLevelType w:val="multilevel"/>
    <w:tmpl w:val="A26223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211"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E02000A"/>
    <w:multiLevelType w:val="hybridMultilevel"/>
    <w:tmpl w:val="AB6E1F46"/>
    <w:lvl w:ilvl="0" w:tplc="8C46DED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5"/>
  </w:num>
  <w:num w:numId="2">
    <w:abstractNumId w:val="6"/>
  </w:num>
  <w:num w:numId="3">
    <w:abstractNumId w:val="3"/>
  </w:num>
  <w:num w:numId="4">
    <w:abstractNumId w:val="13"/>
  </w:num>
  <w:num w:numId="5">
    <w:abstractNumId w:val="14"/>
  </w:num>
  <w:num w:numId="6">
    <w:abstractNumId w:val="2"/>
  </w:num>
  <w:num w:numId="7">
    <w:abstractNumId w:val="10"/>
  </w:num>
  <w:num w:numId="8">
    <w:abstractNumId w:val="4"/>
  </w:num>
  <w:num w:numId="9">
    <w:abstractNumId w:val="11"/>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7B"/>
    <w:rsid w:val="000342BD"/>
    <w:rsid w:val="000866BF"/>
    <w:rsid w:val="00092023"/>
    <w:rsid w:val="00094C34"/>
    <w:rsid w:val="000A4C6D"/>
    <w:rsid w:val="000C53BE"/>
    <w:rsid w:val="001144F2"/>
    <w:rsid w:val="001155B3"/>
    <w:rsid w:val="00157E3E"/>
    <w:rsid w:val="001D7257"/>
    <w:rsid w:val="001F66DF"/>
    <w:rsid w:val="002022D6"/>
    <w:rsid w:val="00223302"/>
    <w:rsid w:val="00224D96"/>
    <w:rsid w:val="00247DCC"/>
    <w:rsid w:val="002904BD"/>
    <w:rsid w:val="00290CE2"/>
    <w:rsid w:val="00296BAA"/>
    <w:rsid w:val="002B4786"/>
    <w:rsid w:val="002C3A93"/>
    <w:rsid w:val="002D3FBA"/>
    <w:rsid w:val="002D5B5F"/>
    <w:rsid w:val="002F412E"/>
    <w:rsid w:val="00331BB8"/>
    <w:rsid w:val="00341FF6"/>
    <w:rsid w:val="003C4E71"/>
    <w:rsid w:val="003D1BF4"/>
    <w:rsid w:val="003E057A"/>
    <w:rsid w:val="003E40E9"/>
    <w:rsid w:val="00464EF7"/>
    <w:rsid w:val="004C0465"/>
    <w:rsid w:val="004F669D"/>
    <w:rsid w:val="00540E7B"/>
    <w:rsid w:val="005746D0"/>
    <w:rsid w:val="00593739"/>
    <w:rsid w:val="005A1B39"/>
    <w:rsid w:val="005D0A88"/>
    <w:rsid w:val="005E56B9"/>
    <w:rsid w:val="00603006"/>
    <w:rsid w:val="00603B6F"/>
    <w:rsid w:val="006133B3"/>
    <w:rsid w:val="00626C5B"/>
    <w:rsid w:val="006953AC"/>
    <w:rsid w:val="006C1C58"/>
    <w:rsid w:val="006D304E"/>
    <w:rsid w:val="006E0CF7"/>
    <w:rsid w:val="006E5364"/>
    <w:rsid w:val="006F2919"/>
    <w:rsid w:val="00704C22"/>
    <w:rsid w:val="00715A43"/>
    <w:rsid w:val="00716A03"/>
    <w:rsid w:val="007245C6"/>
    <w:rsid w:val="00757138"/>
    <w:rsid w:val="00790F9D"/>
    <w:rsid w:val="007D5916"/>
    <w:rsid w:val="007D6B06"/>
    <w:rsid w:val="007E1B34"/>
    <w:rsid w:val="00813CD4"/>
    <w:rsid w:val="00826F8B"/>
    <w:rsid w:val="00840A6D"/>
    <w:rsid w:val="0086734A"/>
    <w:rsid w:val="00871D01"/>
    <w:rsid w:val="008C6652"/>
    <w:rsid w:val="00925748"/>
    <w:rsid w:val="009876D2"/>
    <w:rsid w:val="009A757B"/>
    <w:rsid w:val="009B7B57"/>
    <w:rsid w:val="00A1226B"/>
    <w:rsid w:val="00A93F3A"/>
    <w:rsid w:val="00AA29C0"/>
    <w:rsid w:val="00B00D13"/>
    <w:rsid w:val="00B06D54"/>
    <w:rsid w:val="00B10EBD"/>
    <w:rsid w:val="00B11BFF"/>
    <w:rsid w:val="00B52FBD"/>
    <w:rsid w:val="00B53C5D"/>
    <w:rsid w:val="00B54796"/>
    <w:rsid w:val="00B92965"/>
    <w:rsid w:val="00BA14A6"/>
    <w:rsid w:val="00BA710E"/>
    <w:rsid w:val="00C1447E"/>
    <w:rsid w:val="00C337E3"/>
    <w:rsid w:val="00C47BAD"/>
    <w:rsid w:val="00C51F84"/>
    <w:rsid w:val="00C5655D"/>
    <w:rsid w:val="00C9392E"/>
    <w:rsid w:val="00CE513F"/>
    <w:rsid w:val="00CF7055"/>
    <w:rsid w:val="00D21DD0"/>
    <w:rsid w:val="00D25E9B"/>
    <w:rsid w:val="00D30DAA"/>
    <w:rsid w:val="00D54A96"/>
    <w:rsid w:val="00DC6311"/>
    <w:rsid w:val="00E0119E"/>
    <w:rsid w:val="00E26DDC"/>
    <w:rsid w:val="00E27EDB"/>
    <w:rsid w:val="00ED2408"/>
    <w:rsid w:val="00EE6845"/>
    <w:rsid w:val="00F01707"/>
    <w:rsid w:val="00F2387A"/>
    <w:rsid w:val="00F76903"/>
    <w:rsid w:val="00F803AF"/>
    <w:rsid w:val="00F94DF2"/>
    <w:rsid w:val="00FB37B8"/>
    <w:rsid w:val="00FB39FB"/>
    <w:rsid w:val="00FD22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B9A734-BEE5-4BF9-A149-964DA23F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57B"/>
    <w:pPr>
      <w:spacing w:after="160" w:line="259" w:lineRule="auto"/>
    </w:pPr>
    <w:rPr>
      <w:lang w:val="en-US"/>
    </w:rPr>
  </w:style>
  <w:style w:type="paragraph" w:styleId="Heading1">
    <w:name w:val="heading 1"/>
    <w:basedOn w:val="Normal"/>
    <w:next w:val="Normal"/>
    <w:link w:val="Heading1Char"/>
    <w:uiPriority w:val="9"/>
    <w:qFormat/>
    <w:rsid w:val="009A75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A75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75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7B"/>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9A757B"/>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9A757B"/>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34"/>
    <w:qFormat/>
    <w:rsid w:val="009A757B"/>
    <w:pPr>
      <w:ind w:left="720"/>
      <w:contextualSpacing/>
    </w:pPr>
  </w:style>
  <w:style w:type="table" w:styleId="TableGrid">
    <w:name w:val="Table Grid"/>
    <w:basedOn w:val="TableNormal"/>
    <w:uiPriority w:val="39"/>
    <w:rsid w:val="009A7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7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57B"/>
    <w:rPr>
      <w:rFonts w:ascii="Tahoma" w:hAnsi="Tahoma" w:cs="Tahoma"/>
      <w:sz w:val="16"/>
      <w:szCs w:val="16"/>
      <w:lang w:val="en-US"/>
    </w:rPr>
  </w:style>
  <w:style w:type="paragraph" w:styleId="NoSpacing">
    <w:name w:val="No Spacing"/>
    <w:uiPriority w:val="1"/>
    <w:qFormat/>
    <w:rsid w:val="009A757B"/>
    <w:pPr>
      <w:pBdr>
        <w:top w:val="nil"/>
        <w:left w:val="nil"/>
        <w:bottom w:val="nil"/>
        <w:right w:val="nil"/>
        <w:between w:val="nil"/>
      </w:pBdr>
      <w:spacing w:after="0" w:line="240" w:lineRule="auto"/>
    </w:pPr>
    <w:rPr>
      <w:rFonts w:ascii="Calibri" w:eastAsia="Calibri" w:hAnsi="Calibri" w:cs="Calibri"/>
      <w:color w:val="000000"/>
      <w:lang w:val="en-US"/>
    </w:rPr>
  </w:style>
  <w:style w:type="paragraph" w:styleId="Header">
    <w:name w:val="header"/>
    <w:basedOn w:val="Normal"/>
    <w:link w:val="HeaderChar"/>
    <w:uiPriority w:val="99"/>
    <w:unhideWhenUsed/>
    <w:rsid w:val="008C6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652"/>
    <w:rPr>
      <w:lang w:val="en-US"/>
    </w:rPr>
  </w:style>
  <w:style w:type="paragraph" w:styleId="Footer">
    <w:name w:val="footer"/>
    <w:basedOn w:val="Normal"/>
    <w:link w:val="FooterChar"/>
    <w:uiPriority w:val="99"/>
    <w:unhideWhenUsed/>
    <w:rsid w:val="008C6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652"/>
    <w:rPr>
      <w:lang w:val="en-US"/>
    </w:rPr>
  </w:style>
  <w:style w:type="paragraph" w:styleId="TOCHeading">
    <w:name w:val="TOC Heading"/>
    <w:basedOn w:val="Heading1"/>
    <w:next w:val="Normal"/>
    <w:uiPriority w:val="39"/>
    <w:semiHidden/>
    <w:unhideWhenUsed/>
    <w:qFormat/>
    <w:rsid w:val="00603006"/>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603006"/>
    <w:pPr>
      <w:spacing w:after="100"/>
    </w:pPr>
  </w:style>
  <w:style w:type="paragraph" w:styleId="TOC2">
    <w:name w:val="toc 2"/>
    <w:basedOn w:val="Normal"/>
    <w:next w:val="Normal"/>
    <w:autoRedefine/>
    <w:uiPriority w:val="39"/>
    <w:unhideWhenUsed/>
    <w:rsid w:val="00603006"/>
    <w:pPr>
      <w:spacing w:after="100"/>
      <w:ind w:left="220"/>
    </w:pPr>
  </w:style>
  <w:style w:type="paragraph" w:styleId="TOC3">
    <w:name w:val="toc 3"/>
    <w:basedOn w:val="Normal"/>
    <w:next w:val="Normal"/>
    <w:autoRedefine/>
    <w:uiPriority w:val="39"/>
    <w:unhideWhenUsed/>
    <w:rsid w:val="00603006"/>
    <w:pPr>
      <w:spacing w:after="100"/>
      <w:ind w:left="440"/>
    </w:pPr>
  </w:style>
  <w:style w:type="character" w:styleId="Hyperlink">
    <w:name w:val="Hyperlink"/>
    <w:basedOn w:val="DefaultParagraphFont"/>
    <w:uiPriority w:val="99"/>
    <w:unhideWhenUsed/>
    <w:rsid w:val="00603006"/>
    <w:rPr>
      <w:color w:val="0000FF" w:themeColor="hyperlink"/>
      <w:u w:val="single"/>
    </w:rPr>
  </w:style>
  <w:style w:type="paragraph" w:styleId="Title">
    <w:name w:val="Title"/>
    <w:basedOn w:val="Normal"/>
    <w:next w:val="Normal"/>
    <w:link w:val="TitleChar"/>
    <w:uiPriority w:val="10"/>
    <w:qFormat/>
    <w:rsid w:val="004F66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69D"/>
    <w:rPr>
      <w:rFonts w:asciiTheme="majorHAnsi" w:eastAsiaTheme="majorEastAsia" w:hAnsiTheme="majorHAnsi" w:cstheme="majorBidi"/>
      <w:spacing w:val="-10"/>
      <w:kern w:val="28"/>
      <w:sz w:val="56"/>
      <w:szCs w:val="56"/>
      <w:lang w:val="en-US"/>
    </w:rPr>
  </w:style>
  <w:style w:type="table" w:styleId="PlainTable2">
    <w:name w:val="Plain Table 2"/>
    <w:basedOn w:val="TableNormal"/>
    <w:uiPriority w:val="42"/>
    <w:rsid w:val="004F669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87283">
      <w:bodyDiv w:val="1"/>
      <w:marLeft w:val="0"/>
      <w:marRight w:val="0"/>
      <w:marTop w:val="0"/>
      <w:marBottom w:val="0"/>
      <w:divBdr>
        <w:top w:val="none" w:sz="0" w:space="0" w:color="auto"/>
        <w:left w:val="none" w:sz="0" w:space="0" w:color="auto"/>
        <w:bottom w:val="none" w:sz="0" w:space="0" w:color="auto"/>
        <w:right w:val="none" w:sz="0" w:space="0" w:color="auto"/>
      </w:divBdr>
    </w:div>
    <w:div w:id="177698525">
      <w:bodyDiv w:val="1"/>
      <w:marLeft w:val="0"/>
      <w:marRight w:val="0"/>
      <w:marTop w:val="0"/>
      <w:marBottom w:val="0"/>
      <w:divBdr>
        <w:top w:val="none" w:sz="0" w:space="0" w:color="auto"/>
        <w:left w:val="none" w:sz="0" w:space="0" w:color="auto"/>
        <w:bottom w:val="none" w:sz="0" w:space="0" w:color="auto"/>
        <w:right w:val="none" w:sz="0" w:space="0" w:color="auto"/>
      </w:divBdr>
    </w:div>
    <w:div w:id="662701947">
      <w:bodyDiv w:val="1"/>
      <w:marLeft w:val="0"/>
      <w:marRight w:val="0"/>
      <w:marTop w:val="0"/>
      <w:marBottom w:val="0"/>
      <w:divBdr>
        <w:top w:val="none" w:sz="0" w:space="0" w:color="auto"/>
        <w:left w:val="none" w:sz="0" w:space="0" w:color="auto"/>
        <w:bottom w:val="none" w:sz="0" w:space="0" w:color="auto"/>
        <w:right w:val="none" w:sz="0" w:space="0" w:color="auto"/>
      </w:divBdr>
    </w:div>
    <w:div w:id="893590069">
      <w:bodyDiv w:val="1"/>
      <w:marLeft w:val="0"/>
      <w:marRight w:val="0"/>
      <w:marTop w:val="0"/>
      <w:marBottom w:val="0"/>
      <w:divBdr>
        <w:top w:val="none" w:sz="0" w:space="0" w:color="auto"/>
        <w:left w:val="none" w:sz="0" w:space="0" w:color="auto"/>
        <w:bottom w:val="none" w:sz="0" w:space="0" w:color="auto"/>
        <w:right w:val="none" w:sz="0" w:space="0" w:color="auto"/>
      </w:divBdr>
    </w:div>
    <w:div w:id="1385249291">
      <w:bodyDiv w:val="1"/>
      <w:marLeft w:val="0"/>
      <w:marRight w:val="0"/>
      <w:marTop w:val="0"/>
      <w:marBottom w:val="0"/>
      <w:divBdr>
        <w:top w:val="none" w:sz="0" w:space="0" w:color="auto"/>
        <w:left w:val="none" w:sz="0" w:space="0" w:color="auto"/>
        <w:bottom w:val="none" w:sz="0" w:space="0" w:color="auto"/>
        <w:right w:val="none" w:sz="0" w:space="0" w:color="auto"/>
      </w:divBdr>
    </w:div>
    <w:div w:id="19512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pro.who.int/mediacentre.%20access%20in%20Maret%202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leptospiros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vinfitriana14@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dc.gov/onehealth/basic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6D24-07FB-4308-9F4A-E5FCCB8E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13</Pages>
  <Words>4813</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VIVIN</dc:creator>
  <cp:keywords/>
  <dc:description/>
  <cp:lastModifiedBy>Windows User</cp:lastModifiedBy>
  <cp:revision>17</cp:revision>
  <cp:lastPrinted>2018-07-25T01:24:00Z</cp:lastPrinted>
  <dcterms:created xsi:type="dcterms:W3CDTF">2019-06-18T07:24:00Z</dcterms:created>
  <dcterms:modified xsi:type="dcterms:W3CDTF">2019-06-20T03:39:00Z</dcterms:modified>
</cp:coreProperties>
</file>