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FDC" w:rsidRPr="007F7DED" w:rsidRDefault="004E3FDC" w:rsidP="004E3FDC">
      <w:pPr>
        <w:pStyle w:val="Style15"/>
        <w:spacing w:before="0" w:line="200" w:lineRule="atLeast"/>
        <w:rPr>
          <w:rFonts w:cs="Times New Roman"/>
          <w:b/>
          <w:i/>
          <w:lang w:val="id-ID"/>
        </w:rPr>
      </w:pPr>
      <w:r w:rsidRPr="007F7DED">
        <w:rPr>
          <w:rFonts w:cs="Times New Roman"/>
          <w:b/>
          <w:i/>
          <w:lang w:val="pt-BR"/>
        </w:rPr>
        <w:t xml:space="preserve">Trend of Academicians in Selecting Reference Resources for </w:t>
      </w:r>
      <w:r w:rsidRPr="007F7DED">
        <w:rPr>
          <w:rFonts w:cs="Times New Roman"/>
          <w:b/>
          <w:i/>
          <w:lang w:val="id-ID"/>
        </w:rPr>
        <w:t>writing scientific papers</w:t>
      </w:r>
      <w:r w:rsidRPr="007F7DED">
        <w:rPr>
          <w:rFonts w:cs="Times New Roman"/>
          <w:b/>
          <w:i/>
          <w:lang w:val="pt-BR"/>
        </w:rPr>
        <w:t xml:space="preserve"> in Higher Education</w:t>
      </w:r>
      <w:r w:rsidRPr="007F7DED">
        <w:rPr>
          <w:rFonts w:cs="Times New Roman"/>
          <w:b/>
          <w:i/>
          <w:lang w:val="id-ID"/>
        </w:rPr>
        <w:t xml:space="preserve"> Institutions</w:t>
      </w:r>
    </w:p>
    <w:p w:rsidR="004E3FDC" w:rsidRPr="0039648A" w:rsidRDefault="004E3FDC" w:rsidP="004E3FDC">
      <w:pPr>
        <w:pStyle w:val="Style15"/>
        <w:spacing w:before="0" w:line="200" w:lineRule="atLeast"/>
        <w:rPr>
          <w:rFonts w:cs="Times New Roman"/>
          <w:b/>
          <w:i/>
          <w:lang w:val="pt-BR"/>
        </w:rPr>
      </w:pPr>
      <w:bookmarkStart w:id="0" w:name="_GoBack"/>
      <w:bookmarkEnd w:id="0"/>
    </w:p>
    <w:p w:rsidR="0090699D" w:rsidRDefault="0090699D" w:rsidP="0090699D">
      <w:pPr>
        <w:pStyle w:val="Style15"/>
        <w:spacing w:before="0" w:line="200" w:lineRule="atLeast"/>
        <w:rPr>
          <w:rFonts w:cs="Times New Roman"/>
          <w:b/>
          <w:lang w:val="pt-BR"/>
        </w:rPr>
      </w:pPr>
      <w:r w:rsidRPr="00F45394">
        <w:rPr>
          <w:rFonts w:cs="Times New Roman"/>
          <w:b/>
          <w:lang w:val="pt-BR"/>
        </w:rPr>
        <w:t>Kecenderungan Sivitas Akademika dalam Memilih Sumber Referensi untuk Penyusunan Karya Tulis Ilmiah di Perguruan Tinggi</w:t>
      </w:r>
    </w:p>
    <w:p w:rsidR="0039648A" w:rsidRDefault="0039648A" w:rsidP="0090699D">
      <w:pPr>
        <w:pStyle w:val="Style15"/>
        <w:spacing w:before="0" w:line="200" w:lineRule="atLeast"/>
        <w:rPr>
          <w:rFonts w:cs="Times New Roman"/>
          <w:b/>
          <w:lang w:val="pt-BR"/>
        </w:rPr>
      </w:pPr>
    </w:p>
    <w:p w:rsidR="0090699D" w:rsidRPr="00D92CC9" w:rsidRDefault="0090699D" w:rsidP="0090699D">
      <w:pPr>
        <w:pStyle w:val="Style15"/>
        <w:spacing w:before="0" w:line="200" w:lineRule="atLeast"/>
        <w:jc w:val="left"/>
        <w:rPr>
          <w:rFonts w:cs="Times New Roman"/>
          <w:lang w:val="pt-BR"/>
        </w:rPr>
      </w:pPr>
    </w:p>
    <w:p w:rsidR="0090699D" w:rsidRPr="00592EEF" w:rsidRDefault="0090699D" w:rsidP="0090699D">
      <w:pPr>
        <w:spacing w:after="0" w:line="240" w:lineRule="auto"/>
        <w:jc w:val="center"/>
        <w:rPr>
          <w:rFonts w:ascii="Times New Roman" w:hAnsi="Times New Roman"/>
          <w:sz w:val="24"/>
          <w:szCs w:val="24"/>
          <w:lang w:val="pt-BR"/>
        </w:rPr>
      </w:pPr>
      <w:r w:rsidRPr="00592EEF">
        <w:rPr>
          <w:rFonts w:ascii="Times New Roman" w:hAnsi="Times New Roman"/>
          <w:sz w:val="24"/>
          <w:szCs w:val="24"/>
          <w:lang w:val="pt-BR"/>
        </w:rPr>
        <w:t>Wahyu Supriyanto</w:t>
      </w:r>
      <w:r>
        <w:rPr>
          <w:rFonts w:ascii="Times New Roman" w:hAnsi="Times New Roman"/>
          <w:strike/>
          <w:color w:val="FF0000"/>
          <w:sz w:val="24"/>
          <w:szCs w:val="24"/>
          <w:lang w:val="pt-BR"/>
        </w:rPr>
        <w:t xml:space="preserve"> </w:t>
      </w:r>
      <w:r>
        <w:rPr>
          <w:rFonts w:ascii="Times New Roman" w:hAnsi="Times New Roman"/>
          <w:sz w:val="24"/>
          <w:szCs w:val="24"/>
          <w:lang w:val="pt-BR"/>
        </w:rPr>
        <w:t>*)</w:t>
      </w:r>
    </w:p>
    <w:p w:rsidR="0090699D" w:rsidRPr="00592EEF" w:rsidRDefault="0090699D" w:rsidP="0090699D">
      <w:pPr>
        <w:spacing w:after="0" w:line="240" w:lineRule="auto"/>
        <w:jc w:val="center"/>
        <w:rPr>
          <w:rFonts w:ascii="Times New Roman" w:hAnsi="Times New Roman"/>
          <w:sz w:val="24"/>
          <w:szCs w:val="24"/>
          <w:lang w:val="pt-BR"/>
        </w:rPr>
      </w:pPr>
      <w:r w:rsidRPr="00592EEF">
        <w:rPr>
          <w:rFonts w:ascii="Times New Roman" w:hAnsi="Times New Roman"/>
          <w:sz w:val="24"/>
          <w:szCs w:val="24"/>
          <w:lang w:val="pt-BR"/>
        </w:rPr>
        <w:t>Rini Iswandiri</w:t>
      </w:r>
      <w:r>
        <w:rPr>
          <w:rFonts w:ascii="Times New Roman" w:hAnsi="Times New Roman"/>
          <w:color w:val="FF0000"/>
          <w:sz w:val="24"/>
          <w:szCs w:val="24"/>
          <w:lang w:val="pt-BR"/>
        </w:rPr>
        <w:t xml:space="preserve"> </w:t>
      </w:r>
      <w:r w:rsidRPr="00592EEF">
        <w:rPr>
          <w:rFonts w:ascii="Times New Roman" w:hAnsi="Times New Roman"/>
          <w:sz w:val="24"/>
          <w:szCs w:val="24"/>
          <w:lang w:val="pt-BR"/>
        </w:rPr>
        <w:t>*)</w:t>
      </w:r>
    </w:p>
    <w:p w:rsidR="0090699D" w:rsidRPr="00B06E8A" w:rsidRDefault="0090699D" w:rsidP="0090699D">
      <w:pPr>
        <w:spacing w:after="0" w:line="240" w:lineRule="auto"/>
        <w:jc w:val="center"/>
        <w:rPr>
          <w:rFonts w:ascii="Times New Roman" w:hAnsi="Times New Roman"/>
          <w:i/>
          <w:sz w:val="24"/>
          <w:szCs w:val="24"/>
          <w:lang w:val="id-ID"/>
        </w:rPr>
      </w:pPr>
      <w:r>
        <w:rPr>
          <w:rFonts w:ascii="Times New Roman" w:hAnsi="Times New Roman"/>
          <w:sz w:val="24"/>
          <w:szCs w:val="24"/>
          <w:lang w:val="pt-BR"/>
        </w:rPr>
        <w:t xml:space="preserve">E-mail: </w:t>
      </w:r>
      <w:hyperlink r:id="rId5" w:history="1">
        <w:r w:rsidR="00F45394" w:rsidRPr="00B06E8A">
          <w:rPr>
            <w:rStyle w:val="Hyperlink"/>
            <w:rFonts w:ascii="Times New Roman" w:hAnsi="Times New Roman"/>
            <w:i/>
            <w:color w:val="auto"/>
            <w:sz w:val="24"/>
            <w:szCs w:val="24"/>
            <w:u w:val="none"/>
            <w:lang w:val="id-ID"/>
          </w:rPr>
          <w:t>wahyus@ugm.ac.id</w:t>
        </w:r>
      </w:hyperlink>
    </w:p>
    <w:p w:rsidR="00F45394" w:rsidRPr="00B06E8A" w:rsidRDefault="00F45394" w:rsidP="0090699D">
      <w:pPr>
        <w:spacing w:after="0" w:line="240" w:lineRule="auto"/>
        <w:jc w:val="center"/>
        <w:rPr>
          <w:rFonts w:ascii="Times New Roman" w:hAnsi="Times New Roman"/>
          <w:i/>
          <w:sz w:val="24"/>
          <w:szCs w:val="24"/>
          <w:lang w:val="id-ID"/>
        </w:rPr>
      </w:pPr>
      <w:r w:rsidRPr="00B06E8A">
        <w:rPr>
          <w:rFonts w:ascii="Times New Roman" w:hAnsi="Times New Roman"/>
          <w:i/>
          <w:sz w:val="24"/>
          <w:szCs w:val="24"/>
          <w:lang w:val="id-ID"/>
        </w:rPr>
        <w:t>iswandari.rini@mail.ugm.ac.id</w:t>
      </w:r>
    </w:p>
    <w:p w:rsidR="00F45394" w:rsidRPr="00F45394" w:rsidRDefault="00F45394" w:rsidP="00F45394">
      <w:pPr>
        <w:spacing w:after="0" w:line="240" w:lineRule="auto"/>
        <w:rPr>
          <w:rFonts w:ascii="Times New Roman" w:eastAsia="Times New Roman" w:hAnsi="Times New Roman"/>
          <w:sz w:val="24"/>
          <w:szCs w:val="24"/>
          <w:lang w:val="id-ID" w:eastAsia="id-ID"/>
        </w:rPr>
      </w:pPr>
    </w:p>
    <w:tbl>
      <w:tblPr>
        <w:tblW w:w="0" w:type="auto"/>
        <w:tblCellSpacing w:w="15" w:type="dxa"/>
        <w:tblCellMar>
          <w:left w:w="0" w:type="dxa"/>
          <w:right w:w="0" w:type="dxa"/>
        </w:tblCellMar>
        <w:tblLook w:val="04A0" w:firstRow="1" w:lastRow="0" w:firstColumn="1" w:lastColumn="0" w:noHBand="0" w:noVBand="1"/>
      </w:tblPr>
      <w:tblGrid>
        <w:gridCol w:w="66"/>
      </w:tblGrid>
      <w:tr w:rsidR="00F45394" w:rsidRPr="00F45394" w:rsidTr="00F45394">
        <w:trPr>
          <w:tblCellSpacing w:w="15" w:type="dxa"/>
        </w:trPr>
        <w:tc>
          <w:tcPr>
            <w:tcW w:w="0" w:type="auto"/>
            <w:vAlign w:val="center"/>
          </w:tcPr>
          <w:p w:rsidR="00F45394" w:rsidRPr="00F45394" w:rsidRDefault="00F45394" w:rsidP="00F45394">
            <w:pPr>
              <w:spacing w:after="0" w:line="240" w:lineRule="auto"/>
              <w:rPr>
                <w:rFonts w:ascii="Times New Roman" w:eastAsia="Times New Roman" w:hAnsi="Times New Roman"/>
                <w:sz w:val="24"/>
                <w:szCs w:val="24"/>
                <w:lang w:val="id-ID" w:eastAsia="id-ID"/>
              </w:rPr>
            </w:pPr>
          </w:p>
        </w:tc>
      </w:tr>
    </w:tbl>
    <w:p w:rsidR="00F45394" w:rsidRDefault="00F45394" w:rsidP="0090699D">
      <w:pPr>
        <w:spacing w:after="0" w:line="240" w:lineRule="auto"/>
        <w:jc w:val="center"/>
        <w:rPr>
          <w:rFonts w:ascii="Times New Roman" w:hAnsi="Times New Roman"/>
          <w:sz w:val="24"/>
          <w:szCs w:val="24"/>
          <w:lang w:val="id-ID"/>
        </w:rPr>
      </w:pPr>
    </w:p>
    <w:p w:rsidR="0090699D" w:rsidRPr="008A737E" w:rsidRDefault="0090699D" w:rsidP="0090699D">
      <w:pPr>
        <w:pStyle w:val="HTMLPreformatted"/>
        <w:spacing w:line="360" w:lineRule="auto"/>
        <w:jc w:val="both"/>
        <w:rPr>
          <w:rFonts w:ascii="Times New Roman" w:hAnsi="Times New Roman" w:cs="Times New Roman"/>
          <w:b/>
          <w:sz w:val="24"/>
          <w:szCs w:val="24"/>
          <w:lang w:val="en"/>
        </w:rPr>
      </w:pPr>
      <w:r w:rsidRPr="008A737E">
        <w:rPr>
          <w:rFonts w:ascii="Times New Roman" w:hAnsi="Times New Roman" w:cs="Times New Roman"/>
          <w:b/>
          <w:sz w:val="24"/>
          <w:szCs w:val="24"/>
          <w:lang w:val="en"/>
        </w:rPr>
        <w:t>ABSTRACT</w:t>
      </w:r>
    </w:p>
    <w:p w:rsidR="0090699D" w:rsidRPr="00D27B04" w:rsidRDefault="0090699D" w:rsidP="0090699D">
      <w:pPr>
        <w:pStyle w:val="HTMLPreformatted"/>
        <w:jc w:val="both"/>
        <w:rPr>
          <w:rFonts w:ascii="Times New Roman" w:hAnsi="Times New Roman" w:cs="Times New Roman"/>
          <w:i/>
          <w:sz w:val="24"/>
          <w:szCs w:val="24"/>
          <w:lang w:val="en"/>
        </w:rPr>
      </w:pPr>
      <w:r w:rsidRPr="00D27B04">
        <w:rPr>
          <w:rFonts w:ascii="Times New Roman" w:hAnsi="Times New Roman" w:cs="Times New Roman"/>
          <w:i/>
          <w:sz w:val="24"/>
          <w:szCs w:val="24"/>
          <w:lang w:val="en"/>
        </w:rPr>
        <w:t>Libraries are many stores various reference sources. Library became one of the places to study science. UGM Library has a data includes printed books, electronic books, print journals, online journals, scientific papers lecturer repository. One of the users of the library are Gadjah Mada University academic community who come to the library to look for references to make scientific papers. This study aims to determine the level of user visits a library in one week and knowing the tendency of academics looking for the source of reference in the manufacture of scientific papers. This research using quantitative descriptive method with a sample of 982 based on the formula Slovin. The results showed that; 1). Academics often visit both physical and virtual library by 53% with the intensity of visits 1-2 times a week 2). UGM academic community were divided into 4 groups (Agrokomplek, Health, Saintek, Soci</w:t>
      </w:r>
      <w:r>
        <w:rPr>
          <w:rFonts w:ascii="Times New Roman" w:hAnsi="Times New Roman" w:cs="Times New Roman"/>
          <w:i/>
          <w:sz w:val="24"/>
          <w:szCs w:val="24"/>
          <w:lang w:val="id-ID"/>
        </w:rPr>
        <w:t>o</w:t>
      </w:r>
      <w:r w:rsidRPr="00D27B04">
        <w:rPr>
          <w:rFonts w:ascii="Times New Roman" w:hAnsi="Times New Roman" w:cs="Times New Roman"/>
          <w:i/>
          <w:sz w:val="24"/>
          <w:szCs w:val="24"/>
          <w:lang w:val="en"/>
        </w:rPr>
        <w:t>Humanities) shows that most online journal as a reference as a source of scientific reference of 22.65%.</w:t>
      </w:r>
    </w:p>
    <w:p w:rsidR="0090699D" w:rsidRPr="00D27B04" w:rsidRDefault="0090699D" w:rsidP="0090699D">
      <w:pPr>
        <w:pStyle w:val="HTMLPreformatted"/>
        <w:jc w:val="both"/>
        <w:rPr>
          <w:rFonts w:ascii="Times New Roman" w:hAnsi="Times New Roman" w:cs="Times New Roman"/>
          <w:i/>
          <w:sz w:val="24"/>
          <w:szCs w:val="24"/>
          <w:lang w:val="en"/>
        </w:rPr>
      </w:pPr>
    </w:p>
    <w:p w:rsidR="0090699D" w:rsidRDefault="0090699D" w:rsidP="0090699D">
      <w:pPr>
        <w:pStyle w:val="HTMLPreformatted"/>
        <w:jc w:val="both"/>
        <w:rPr>
          <w:rFonts w:ascii="Times New Roman" w:hAnsi="Times New Roman" w:cs="Times New Roman"/>
          <w:i/>
          <w:sz w:val="24"/>
          <w:szCs w:val="24"/>
          <w:lang w:val="en"/>
        </w:rPr>
      </w:pPr>
      <w:r w:rsidRPr="00D27B04">
        <w:rPr>
          <w:rFonts w:ascii="Times New Roman" w:hAnsi="Times New Roman" w:cs="Times New Roman"/>
          <w:i/>
          <w:sz w:val="24"/>
          <w:szCs w:val="24"/>
          <w:lang w:val="en"/>
        </w:rPr>
        <w:t>Keywords: Library, academic community, visit intensity, reference</w:t>
      </w:r>
    </w:p>
    <w:p w:rsidR="0090699D" w:rsidRPr="00D27B04" w:rsidRDefault="0090699D" w:rsidP="0090699D">
      <w:pPr>
        <w:pStyle w:val="HTMLPreformatted"/>
        <w:jc w:val="both"/>
        <w:rPr>
          <w:rFonts w:ascii="Times New Roman" w:hAnsi="Times New Roman" w:cs="Times New Roman"/>
          <w:i/>
          <w:sz w:val="24"/>
          <w:szCs w:val="24"/>
        </w:rPr>
      </w:pPr>
    </w:p>
    <w:p w:rsidR="00F45394" w:rsidRDefault="00F45394" w:rsidP="0090699D">
      <w:pPr>
        <w:spacing w:after="0" w:line="240" w:lineRule="auto"/>
        <w:jc w:val="both"/>
        <w:rPr>
          <w:rFonts w:ascii="Times New Roman" w:eastAsia="Times New Roman" w:hAnsi="Times New Roman"/>
          <w:i/>
          <w:sz w:val="24"/>
          <w:szCs w:val="24"/>
          <w:lang w:eastAsia="id-ID"/>
        </w:rPr>
      </w:pPr>
    </w:p>
    <w:p w:rsidR="0090699D" w:rsidRPr="008A737E" w:rsidRDefault="0090699D" w:rsidP="0090699D">
      <w:pPr>
        <w:spacing w:after="0" w:line="240" w:lineRule="auto"/>
        <w:rPr>
          <w:rFonts w:ascii="Times New Roman" w:eastAsia="Times New Roman" w:hAnsi="Times New Roman"/>
          <w:b/>
          <w:sz w:val="24"/>
          <w:szCs w:val="24"/>
          <w:lang w:val="id-ID" w:eastAsia="id-ID"/>
        </w:rPr>
      </w:pPr>
      <w:r>
        <w:rPr>
          <w:rFonts w:ascii="Times New Roman" w:eastAsia="Times New Roman" w:hAnsi="Times New Roman"/>
          <w:b/>
          <w:sz w:val="24"/>
          <w:szCs w:val="24"/>
          <w:lang w:val="id-ID" w:eastAsia="id-ID"/>
        </w:rPr>
        <w:t>Intisari</w:t>
      </w:r>
    </w:p>
    <w:p w:rsidR="0090699D" w:rsidRDefault="0090699D" w:rsidP="0090699D">
      <w:pPr>
        <w:spacing w:after="0" w:line="240" w:lineRule="auto"/>
        <w:rPr>
          <w:rFonts w:ascii="Times New Roman" w:eastAsia="Times New Roman" w:hAnsi="Times New Roman"/>
          <w:sz w:val="24"/>
          <w:szCs w:val="24"/>
          <w:lang w:eastAsia="id-ID"/>
        </w:rPr>
      </w:pPr>
    </w:p>
    <w:p w:rsidR="0090699D" w:rsidRPr="008A737E" w:rsidRDefault="0090699D" w:rsidP="0090699D">
      <w:pPr>
        <w:spacing w:after="0" w:line="240" w:lineRule="auto"/>
        <w:jc w:val="both"/>
        <w:rPr>
          <w:rFonts w:ascii="Times New Roman" w:eastAsia="Times New Roman" w:hAnsi="Times New Roman"/>
          <w:i/>
          <w:sz w:val="24"/>
          <w:szCs w:val="24"/>
          <w:lang w:eastAsia="id-ID"/>
        </w:rPr>
      </w:pPr>
      <w:r w:rsidRPr="008A737E">
        <w:rPr>
          <w:rFonts w:ascii="Times New Roman" w:eastAsia="Times New Roman" w:hAnsi="Times New Roman"/>
          <w:i/>
          <w:sz w:val="24"/>
          <w:szCs w:val="24"/>
          <w:lang w:eastAsia="id-ID"/>
        </w:rPr>
        <w:t>Perpustakaan banyak menyimpan sumber-sumber referensi. Perpustakaan menjadi salah satu tempat untuk mengkaji ilmu pengetahuan. Perpustakaan UGM memiliki data pustaka meliputi buku cetak</w:t>
      </w:r>
      <w:proofErr w:type="gramStart"/>
      <w:r w:rsidRPr="008A737E">
        <w:rPr>
          <w:rFonts w:ascii="Times New Roman" w:eastAsia="Times New Roman" w:hAnsi="Times New Roman"/>
          <w:i/>
          <w:sz w:val="24"/>
          <w:szCs w:val="24"/>
          <w:lang w:eastAsia="id-ID"/>
        </w:rPr>
        <w:t>,buku</w:t>
      </w:r>
      <w:proofErr w:type="gramEnd"/>
      <w:r w:rsidRPr="008A737E">
        <w:rPr>
          <w:rFonts w:ascii="Times New Roman" w:eastAsia="Times New Roman" w:hAnsi="Times New Roman"/>
          <w:i/>
          <w:sz w:val="24"/>
          <w:szCs w:val="24"/>
          <w:lang w:eastAsia="id-ID"/>
        </w:rPr>
        <w:t xml:space="preserve"> elektronik,jurnal cetak, jurnal online, karya tulis ilmiah dosen repository. Salah satu pengguna perpustakaan adalah civitas akademika Universitas Gadjah Mada yang datang ke perpustakaan untuk mencari referensi guna membuat karya tulis ilmiah. Penelitian ini bertujuan untuk mengetahui tingkat kunjungan pengguna perpustakaan dalam satu minggu dan mengetahui kecenderungan sivitas akademika mencari sumber referensi dalam pembuatan karya tulis ilmiah. Penelitian ini menggunakan metode deskriptif kuantitatif dgn menggunakan sampel 982 berdasarkan rumus Slovin. Hasil penelitian menunjukan bahwa 1).Sivitas akademika sering melakukan kunjungan perpustakaan baik fisik maupun virtual sebesar 53%. </w:t>
      </w:r>
      <w:proofErr w:type="gramStart"/>
      <w:r w:rsidRPr="008A737E">
        <w:rPr>
          <w:rFonts w:ascii="Times New Roman" w:hAnsi="Times New Roman"/>
          <w:i/>
          <w:sz w:val="24"/>
          <w:szCs w:val="24"/>
        </w:rPr>
        <w:t>dengan</w:t>
      </w:r>
      <w:proofErr w:type="gramEnd"/>
      <w:r w:rsidRPr="008A737E">
        <w:rPr>
          <w:rFonts w:ascii="Times New Roman" w:hAnsi="Times New Roman"/>
          <w:i/>
          <w:sz w:val="24"/>
          <w:szCs w:val="24"/>
        </w:rPr>
        <w:t xml:space="preserve"> intensitas kunjungan 1-2 kali dalam seminggu</w:t>
      </w:r>
      <w:r w:rsidRPr="008A737E">
        <w:rPr>
          <w:rFonts w:ascii="Times New Roman" w:eastAsia="Times New Roman" w:hAnsi="Times New Roman"/>
          <w:i/>
          <w:sz w:val="24"/>
          <w:szCs w:val="24"/>
          <w:lang w:eastAsia="id-ID"/>
        </w:rPr>
        <w:t xml:space="preserve"> 2). Sivitas akademika UGM yang terbagi dalam 4 </w:t>
      </w:r>
      <w:r>
        <w:rPr>
          <w:rFonts w:ascii="Times New Roman" w:eastAsia="Times New Roman" w:hAnsi="Times New Roman"/>
          <w:i/>
          <w:sz w:val="24"/>
          <w:szCs w:val="24"/>
          <w:lang w:val="id-ID" w:eastAsia="id-ID"/>
        </w:rPr>
        <w:t>klaster</w:t>
      </w:r>
      <w:r w:rsidRPr="008A737E">
        <w:rPr>
          <w:rFonts w:ascii="Times New Roman" w:eastAsia="Times New Roman" w:hAnsi="Times New Roman"/>
          <w:i/>
          <w:sz w:val="24"/>
          <w:szCs w:val="24"/>
          <w:lang w:val="id-ID" w:eastAsia="id-ID"/>
        </w:rPr>
        <w:t xml:space="preserve"> (</w:t>
      </w:r>
      <w:r>
        <w:rPr>
          <w:rFonts w:ascii="Times New Roman" w:eastAsia="Times New Roman" w:hAnsi="Times New Roman"/>
          <w:i/>
          <w:sz w:val="24"/>
          <w:szCs w:val="24"/>
          <w:lang w:val="id-ID" w:eastAsia="id-ID"/>
        </w:rPr>
        <w:t>klaster</w:t>
      </w:r>
      <w:r w:rsidRPr="008A737E">
        <w:rPr>
          <w:rFonts w:ascii="Times New Roman" w:eastAsia="Times New Roman" w:hAnsi="Times New Roman"/>
          <w:i/>
          <w:sz w:val="24"/>
          <w:szCs w:val="24"/>
          <w:lang w:val="id-ID" w:eastAsia="id-ID"/>
        </w:rPr>
        <w:t xml:space="preserve"> Agrokomplek, </w:t>
      </w:r>
      <w:r>
        <w:rPr>
          <w:rFonts w:ascii="Times New Roman" w:eastAsia="Times New Roman" w:hAnsi="Times New Roman"/>
          <w:i/>
          <w:sz w:val="24"/>
          <w:szCs w:val="24"/>
          <w:lang w:val="id-ID" w:eastAsia="id-ID"/>
        </w:rPr>
        <w:t>klaster</w:t>
      </w:r>
      <w:r w:rsidRPr="008A737E">
        <w:rPr>
          <w:rFonts w:ascii="Times New Roman" w:eastAsia="Times New Roman" w:hAnsi="Times New Roman"/>
          <w:i/>
          <w:sz w:val="24"/>
          <w:szCs w:val="24"/>
          <w:lang w:val="id-ID" w:eastAsia="id-ID"/>
        </w:rPr>
        <w:t xml:space="preserve"> Kesehatan, </w:t>
      </w:r>
      <w:r>
        <w:rPr>
          <w:rFonts w:ascii="Times New Roman" w:eastAsia="Times New Roman" w:hAnsi="Times New Roman"/>
          <w:i/>
          <w:sz w:val="24"/>
          <w:szCs w:val="24"/>
          <w:lang w:val="id-ID" w:eastAsia="id-ID"/>
        </w:rPr>
        <w:t>Klaster</w:t>
      </w:r>
      <w:r w:rsidRPr="008A737E">
        <w:rPr>
          <w:rFonts w:ascii="Times New Roman" w:eastAsia="Times New Roman" w:hAnsi="Times New Roman"/>
          <w:i/>
          <w:sz w:val="24"/>
          <w:szCs w:val="24"/>
          <w:lang w:val="id-ID" w:eastAsia="id-ID"/>
        </w:rPr>
        <w:t xml:space="preserve"> Saintek, </w:t>
      </w:r>
      <w:r>
        <w:rPr>
          <w:rFonts w:ascii="Times New Roman" w:eastAsia="Times New Roman" w:hAnsi="Times New Roman"/>
          <w:i/>
          <w:sz w:val="24"/>
          <w:szCs w:val="24"/>
          <w:lang w:val="id-ID" w:eastAsia="id-ID"/>
        </w:rPr>
        <w:t>Klaster</w:t>
      </w:r>
      <w:r w:rsidRPr="008A737E">
        <w:rPr>
          <w:rFonts w:ascii="Times New Roman" w:eastAsia="Times New Roman" w:hAnsi="Times New Roman"/>
          <w:i/>
          <w:sz w:val="24"/>
          <w:szCs w:val="24"/>
          <w:lang w:val="id-ID" w:eastAsia="id-ID"/>
        </w:rPr>
        <w:t xml:space="preserve"> SosioHumaniora)</w:t>
      </w:r>
      <w:r w:rsidRPr="008A737E">
        <w:rPr>
          <w:rFonts w:ascii="Times New Roman" w:eastAsia="Times New Roman" w:hAnsi="Times New Roman"/>
          <w:i/>
          <w:sz w:val="24"/>
          <w:szCs w:val="24"/>
          <w:lang w:eastAsia="id-ID"/>
        </w:rPr>
        <w:t xml:space="preserve"> menunjukan bahwa jurnal online menjadi rujukan terbanyak sebagai sumber referensi ilmiah </w:t>
      </w:r>
      <w:r w:rsidRPr="008A737E">
        <w:rPr>
          <w:rFonts w:ascii="Times New Roman" w:hAnsi="Times New Roman"/>
          <w:i/>
          <w:sz w:val="24"/>
          <w:szCs w:val="24"/>
        </w:rPr>
        <w:t>sebesar 22.65%</w:t>
      </w:r>
      <w:r w:rsidRPr="008A737E">
        <w:rPr>
          <w:rFonts w:ascii="Times New Roman" w:eastAsia="Times New Roman" w:hAnsi="Times New Roman"/>
          <w:i/>
          <w:sz w:val="24"/>
          <w:szCs w:val="24"/>
          <w:lang w:eastAsia="id-ID"/>
        </w:rPr>
        <w:t>.</w:t>
      </w:r>
    </w:p>
    <w:p w:rsidR="0090699D" w:rsidRPr="008A737E" w:rsidRDefault="0090699D" w:rsidP="0090699D">
      <w:pPr>
        <w:spacing w:after="0" w:line="240" w:lineRule="auto"/>
        <w:jc w:val="both"/>
        <w:rPr>
          <w:rFonts w:ascii="Times New Roman" w:eastAsia="Times New Roman" w:hAnsi="Times New Roman"/>
          <w:i/>
          <w:sz w:val="24"/>
          <w:szCs w:val="24"/>
          <w:lang w:eastAsia="id-ID"/>
        </w:rPr>
      </w:pPr>
    </w:p>
    <w:p w:rsidR="0090699D" w:rsidRDefault="0090699D" w:rsidP="0090699D">
      <w:pPr>
        <w:spacing w:after="0" w:line="240" w:lineRule="auto"/>
        <w:jc w:val="both"/>
        <w:rPr>
          <w:rFonts w:ascii="Times New Roman" w:eastAsia="Times New Roman" w:hAnsi="Times New Roman"/>
          <w:i/>
          <w:sz w:val="24"/>
          <w:szCs w:val="24"/>
          <w:lang w:eastAsia="id-ID"/>
        </w:rPr>
      </w:pPr>
      <w:r>
        <w:rPr>
          <w:rFonts w:ascii="Times New Roman" w:eastAsia="Times New Roman" w:hAnsi="Times New Roman"/>
          <w:i/>
          <w:sz w:val="24"/>
          <w:szCs w:val="24"/>
          <w:lang w:eastAsia="id-ID"/>
        </w:rPr>
        <w:t>Kata kunci: Perpustakaan UGM, civitas academic, visit intensity, reference</w:t>
      </w:r>
    </w:p>
    <w:p w:rsidR="0090699D" w:rsidRDefault="0090699D" w:rsidP="0090699D">
      <w:pPr>
        <w:spacing w:after="0" w:line="240" w:lineRule="auto"/>
        <w:jc w:val="both"/>
        <w:rPr>
          <w:rFonts w:ascii="Times New Roman" w:eastAsia="Times New Roman" w:hAnsi="Times New Roman"/>
          <w:i/>
          <w:sz w:val="24"/>
          <w:szCs w:val="24"/>
          <w:lang w:eastAsia="id-ID"/>
        </w:rPr>
      </w:pPr>
    </w:p>
    <w:p w:rsidR="0090699D" w:rsidRDefault="0090699D" w:rsidP="0090699D">
      <w:pPr>
        <w:jc w:val="both"/>
        <w:rPr>
          <w:i/>
        </w:rPr>
      </w:pPr>
    </w:p>
    <w:p w:rsidR="00F45394" w:rsidRDefault="00F45394" w:rsidP="00F45394">
      <w:pPr>
        <w:spacing w:after="0" w:line="240" w:lineRule="auto"/>
        <w:jc w:val="both"/>
        <w:rPr>
          <w:rFonts w:ascii="Times New Roman" w:eastAsia="Times New Roman" w:hAnsi="Times New Roman"/>
          <w:i/>
          <w:sz w:val="24"/>
          <w:szCs w:val="24"/>
          <w:lang w:eastAsia="id-ID"/>
        </w:rPr>
      </w:pPr>
      <w:r w:rsidRPr="00F45394">
        <w:rPr>
          <w:rFonts w:ascii="Times New Roman" w:eastAsia="Times New Roman" w:hAnsi="Times New Roman"/>
          <w:i/>
          <w:sz w:val="24"/>
          <w:szCs w:val="24"/>
          <w:lang w:eastAsia="id-ID"/>
        </w:rPr>
        <w:t>*) Pustakawan Perpustakaan UGM</w:t>
      </w:r>
    </w:p>
    <w:p w:rsidR="0090699D" w:rsidRDefault="0090699D" w:rsidP="0090699D">
      <w:pPr>
        <w:jc w:val="both"/>
        <w:rPr>
          <w:i/>
        </w:rPr>
      </w:pPr>
    </w:p>
    <w:p w:rsidR="0090699D" w:rsidRDefault="0090699D" w:rsidP="0090699D">
      <w:pPr>
        <w:jc w:val="both"/>
        <w:rPr>
          <w:i/>
        </w:rPr>
      </w:pPr>
    </w:p>
    <w:p w:rsidR="0090699D" w:rsidRDefault="0090699D" w:rsidP="0090699D">
      <w:pPr>
        <w:jc w:val="both"/>
        <w:rPr>
          <w:i/>
        </w:rPr>
      </w:pPr>
    </w:p>
    <w:p w:rsidR="0090699D" w:rsidRDefault="0090699D" w:rsidP="0090699D">
      <w:pPr>
        <w:rPr>
          <w:rFonts w:ascii="Times New Roman" w:hAnsi="Times New Roman"/>
          <w:b/>
          <w:sz w:val="24"/>
          <w:szCs w:val="24"/>
        </w:rPr>
      </w:pPr>
      <w:r w:rsidRPr="00281FBA">
        <w:rPr>
          <w:rFonts w:ascii="Times New Roman" w:hAnsi="Times New Roman"/>
          <w:b/>
          <w:sz w:val="24"/>
          <w:szCs w:val="24"/>
        </w:rPr>
        <w:t>PENDAHULUAN</w:t>
      </w:r>
    </w:p>
    <w:p w:rsidR="0090699D" w:rsidRDefault="0090699D" w:rsidP="0090699D">
      <w:pPr>
        <w:spacing w:before="100" w:beforeAutospacing="1" w:after="100" w:afterAutospacing="1" w:line="360" w:lineRule="auto"/>
        <w:ind w:firstLine="720"/>
        <w:jc w:val="both"/>
        <w:rPr>
          <w:rFonts w:ascii="Times New Roman" w:eastAsia="Times New Roman" w:hAnsi="Times New Roman"/>
          <w:sz w:val="24"/>
          <w:szCs w:val="24"/>
        </w:rPr>
      </w:pPr>
      <w:r w:rsidRPr="004F5D8E">
        <w:rPr>
          <w:rFonts w:ascii="Times New Roman" w:eastAsia="Times New Roman" w:hAnsi="Times New Roman"/>
          <w:sz w:val="24"/>
          <w:szCs w:val="24"/>
        </w:rPr>
        <w:t xml:space="preserve">Salah satu sarana penunjang program </w:t>
      </w:r>
      <w:r w:rsidRPr="00F45394">
        <w:rPr>
          <w:rFonts w:ascii="Times New Roman" w:eastAsia="Times New Roman" w:hAnsi="Times New Roman"/>
          <w:sz w:val="24"/>
          <w:szCs w:val="24"/>
        </w:rPr>
        <w:t>Tri Dharma</w:t>
      </w:r>
      <w:r>
        <w:rPr>
          <w:rFonts w:ascii="Times New Roman" w:eastAsia="Times New Roman" w:hAnsi="Times New Roman"/>
          <w:sz w:val="24"/>
          <w:szCs w:val="24"/>
        </w:rPr>
        <w:t xml:space="preserve"> P</w:t>
      </w:r>
      <w:r w:rsidRPr="004F5D8E">
        <w:rPr>
          <w:rFonts w:ascii="Times New Roman" w:eastAsia="Times New Roman" w:hAnsi="Times New Roman"/>
          <w:sz w:val="24"/>
          <w:szCs w:val="24"/>
        </w:rPr>
        <w:t xml:space="preserve">erguruan </w:t>
      </w:r>
      <w:r>
        <w:rPr>
          <w:rFonts w:ascii="Times New Roman" w:eastAsia="Times New Roman" w:hAnsi="Times New Roman"/>
          <w:sz w:val="24"/>
          <w:szCs w:val="24"/>
        </w:rPr>
        <w:t>T</w:t>
      </w:r>
      <w:r w:rsidRPr="004F5D8E">
        <w:rPr>
          <w:rFonts w:ascii="Times New Roman" w:eastAsia="Times New Roman" w:hAnsi="Times New Roman"/>
          <w:sz w:val="24"/>
          <w:szCs w:val="24"/>
        </w:rPr>
        <w:t>inggi adalah perpustakaan. Perpustakaan berkewajiban melaksanakan tugas dalam memilih, menghimpun, mengolah, merawat, serta melayankan sumber informasi kepada lembaga induk dan sivitas akademika di lingkungannya. Kebutuhan informasi dosen dan mahasiswa wajib dipenuhi oleh perpustakaan, dengan menyediakan bahan pustaka rujukan pada semua jenjang akademis, ruang belajar, jasa peminjaman serta penyediaan jasa informasi aktif bagi pengguna (Septiyantono</w:t>
      </w:r>
      <w:r>
        <w:rPr>
          <w:rFonts w:ascii="Times New Roman" w:eastAsia="Times New Roman" w:hAnsi="Times New Roman"/>
          <w:sz w:val="24"/>
          <w:szCs w:val="24"/>
        </w:rPr>
        <w:t xml:space="preserve"> </w:t>
      </w:r>
      <w:r w:rsidRPr="00F45394">
        <w:rPr>
          <w:rFonts w:ascii="Times New Roman" w:eastAsia="Times New Roman" w:hAnsi="Times New Roman"/>
          <w:sz w:val="24"/>
          <w:szCs w:val="24"/>
        </w:rPr>
        <w:t>dan Sidiq,</w:t>
      </w:r>
      <w:r w:rsidRPr="004F5D8E">
        <w:rPr>
          <w:rFonts w:ascii="Times New Roman" w:eastAsia="Times New Roman" w:hAnsi="Times New Roman"/>
          <w:sz w:val="24"/>
          <w:szCs w:val="24"/>
        </w:rPr>
        <w:t xml:space="preserve"> 2003).Berhasil dan tidaknya perpustakaan dalam mendukung proses pembelajaran di lingkungannya ditentukan oleh ketersediaan sumber informasi yang dimiliki. Besar kecilnya potensi sumber informasi di perpustakaan dalam pemenuhan kebutuhan pemustaka mampu membangun persepsi pemustaka terhadap perpustakaan. Sumber informasi di perpustakaan yang berpotensi lebih tinggi dalam pemenuhan kebutuhan pemustaka, </w:t>
      </w:r>
      <w:proofErr w:type="gramStart"/>
      <w:r w:rsidRPr="004F5D8E">
        <w:rPr>
          <w:rFonts w:ascii="Times New Roman" w:eastAsia="Times New Roman" w:hAnsi="Times New Roman"/>
          <w:sz w:val="24"/>
          <w:szCs w:val="24"/>
        </w:rPr>
        <w:t>akan</w:t>
      </w:r>
      <w:proofErr w:type="gramEnd"/>
      <w:r w:rsidRPr="004F5D8E">
        <w:rPr>
          <w:rFonts w:ascii="Times New Roman" w:eastAsia="Times New Roman" w:hAnsi="Times New Roman"/>
          <w:sz w:val="24"/>
          <w:szCs w:val="24"/>
        </w:rPr>
        <w:t xml:space="preserve"> dipersepsikan baik oleh pengguna. Sebaliknya</w:t>
      </w:r>
      <w:r>
        <w:rPr>
          <w:rFonts w:ascii="Times New Roman" w:eastAsia="Times New Roman" w:hAnsi="Times New Roman"/>
          <w:sz w:val="24"/>
          <w:szCs w:val="24"/>
        </w:rPr>
        <w:t>,</w:t>
      </w:r>
      <w:r w:rsidRPr="004F5D8E">
        <w:rPr>
          <w:rFonts w:ascii="Times New Roman" w:eastAsia="Times New Roman" w:hAnsi="Times New Roman"/>
          <w:sz w:val="24"/>
          <w:szCs w:val="24"/>
        </w:rPr>
        <w:t xml:space="preserve"> apabila sumber informasi hanya berpotensi rendah dalam pemenuhan kebutuhan pemustaka berakibat pada persepsi yang tidak baik terhadap perpustakaan (Munir, 2006). Dengan demikian penyediaan sumber informasi di perpustakaan yang berpotensi tinggi dalam mendukung kebutuhan pemustaka dapat dipergunakan sebagai indikator evaluasi sebuah perpustakaan.</w:t>
      </w:r>
    </w:p>
    <w:p w:rsidR="0090699D" w:rsidRPr="00583E9C" w:rsidRDefault="0090699D" w:rsidP="0090699D">
      <w:pPr>
        <w:spacing w:after="0" w:line="360" w:lineRule="auto"/>
        <w:ind w:firstLine="720"/>
        <w:jc w:val="both"/>
        <w:rPr>
          <w:rFonts w:ascii="Times New Roman" w:eastAsia="Times New Roman" w:hAnsi="Times New Roman"/>
          <w:sz w:val="24"/>
          <w:szCs w:val="24"/>
        </w:rPr>
      </w:pPr>
      <w:r w:rsidRPr="00583E9C">
        <w:rPr>
          <w:rFonts w:ascii="Times New Roman" w:eastAsia="Times New Roman" w:hAnsi="Times New Roman"/>
          <w:sz w:val="24"/>
          <w:szCs w:val="24"/>
          <w:lang w:val="id-ID"/>
        </w:rPr>
        <w:t>S</w:t>
      </w:r>
      <w:r w:rsidRPr="00583E9C">
        <w:rPr>
          <w:rFonts w:ascii="Times New Roman" w:eastAsia="Times New Roman" w:hAnsi="Times New Roman"/>
          <w:sz w:val="24"/>
          <w:szCs w:val="24"/>
        </w:rPr>
        <w:t xml:space="preserve">alah satu </w:t>
      </w:r>
      <w:r w:rsidRPr="00583E9C">
        <w:rPr>
          <w:rFonts w:ascii="Times New Roman" w:eastAsia="Times New Roman" w:hAnsi="Times New Roman"/>
          <w:sz w:val="24"/>
          <w:szCs w:val="24"/>
          <w:lang w:val="id-ID"/>
        </w:rPr>
        <w:t>k</w:t>
      </w:r>
      <w:r w:rsidRPr="00583E9C">
        <w:rPr>
          <w:rFonts w:ascii="Times New Roman" w:eastAsia="Times New Roman" w:hAnsi="Times New Roman"/>
          <w:sz w:val="24"/>
          <w:szCs w:val="24"/>
        </w:rPr>
        <w:t xml:space="preserve">eberhasilan layanan perpustakaan yang berkualitas dapat diketahui </w:t>
      </w:r>
      <w:r w:rsidRPr="00C34F47">
        <w:rPr>
          <w:rFonts w:ascii="Times New Roman" w:eastAsia="Times New Roman" w:hAnsi="Times New Roman"/>
          <w:sz w:val="24"/>
          <w:szCs w:val="24"/>
        </w:rPr>
        <w:t>dari</w:t>
      </w:r>
      <w:r w:rsidRPr="00583E9C">
        <w:rPr>
          <w:rFonts w:ascii="Times New Roman" w:eastAsia="Times New Roman" w:hAnsi="Times New Roman"/>
          <w:sz w:val="24"/>
          <w:szCs w:val="24"/>
        </w:rPr>
        <w:t xml:space="preserve"> persepsi pemustaka. </w:t>
      </w:r>
      <w:r w:rsidRPr="00C34F47">
        <w:rPr>
          <w:rFonts w:ascii="Times New Roman" w:eastAsia="Times New Roman" w:hAnsi="Times New Roman"/>
          <w:sz w:val="24"/>
          <w:szCs w:val="24"/>
        </w:rPr>
        <w:t>M</w:t>
      </w:r>
      <w:r w:rsidRPr="00583E9C">
        <w:rPr>
          <w:rFonts w:ascii="Times New Roman" w:eastAsia="Times New Roman" w:hAnsi="Times New Roman"/>
          <w:sz w:val="24"/>
          <w:szCs w:val="24"/>
        </w:rPr>
        <w:t xml:space="preserve">ereka </w:t>
      </w:r>
      <w:proofErr w:type="gramStart"/>
      <w:r w:rsidRPr="00583E9C">
        <w:rPr>
          <w:rFonts w:ascii="Times New Roman" w:eastAsia="Times New Roman" w:hAnsi="Times New Roman"/>
          <w:sz w:val="24"/>
          <w:szCs w:val="24"/>
        </w:rPr>
        <w:t>akan</w:t>
      </w:r>
      <w:proofErr w:type="gramEnd"/>
      <w:r w:rsidRPr="00583E9C">
        <w:rPr>
          <w:rFonts w:ascii="Times New Roman" w:eastAsia="Times New Roman" w:hAnsi="Times New Roman"/>
          <w:sz w:val="24"/>
          <w:szCs w:val="24"/>
        </w:rPr>
        <w:t xml:space="preserve"> memiliki persepsi yang baik terhadap perpustakaan, jika kebutuhannya terpenuhi. Sebaliknya</w:t>
      </w:r>
      <w:r>
        <w:rPr>
          <w:rFonts w:ascii="Times New Roman" w:eastAsia="Times New Roman" w:hAnsi="Times New Roman"/>
          <w:sz w:val="24"/>
          <w:szCs w:val="24"/>
        </w:rPr>
        <w:t>,</w:t>
      </w:r>
      <w:r w:rsidRPr="00583E9C">
        <w:rPr>
          <w:rFonts w:ascii="Times New Roman" w:eastAsia="Times New Roman" w:hAnsi="Times New Roman"/>
          <w:sz w:val="24"/>
          <w:szCs w:val="24"/>
        </w:rPr>
        <w:t xml:space="preserve"> pemustaka </w:t>
      </w:r>
      <w:proofErr w:type="gramStart"/>
      <w:r w:rsidRPr="00583E9C">
        <w:rPr>
          <w:rFonts w:ascii="Times New Roman" w:eastAsia="Times New Roman" w:hAnsi="Times New Roman"/>
          <w:sz w:val="24"/>
          <w:szCs w:val="24"/>
        </w:rPr>
        <w:t>akan</w:t>
      </w:r>
      <w:proofErr w:type="gramEnd"/>
      <w:r w:rsidRPr="00583E9C">
        <w:rPr>
          <w:rFonts w:ascii="Times New Roman" w:eastAsia="Times New Roman" w:hAnsi="Times New Roman"/>
          <w:sz w:val="24"/>
          <w:szCs w:val="24"/>
        </w:rPr>
        <w:t xml:space="preserve"> memiliki persepsi buruk jika perpustakaan dianggap tidak mampu menyediakan dan memberikan layanan sesuai dengan kebutuhan </w:t>
      </w:r>
      <w:r w:rsidRPr="00C34F47">
        <w:rPr>
          <w:rFonts w:ascii="Times New Roman" w:eastAsia="Times New Roman" w:hAnsi="Times New Roman"/>
          <w:sz w:val="24"/>
          <w:szCs w:val="24"/>
        </w:rPr>
        <w:t>pemustaka</w:t>
      </w:r>
      <w:r w:rsidRPr="00583E9C">
        <w:rPr>
          <w:rFonts w:ascii="Times New Roman" w:eastAsia="Times New Roman" w:hAnsi="Times New Roman"/>
          <w:sz w:val="24"/>
          <w:szCs w:val="24"/>
        </w:rPr>
        <w:t>. Pelayana</w:t>
      </w:r>
      <w:r w:rsidRPr="00C34F47">
        <w:rPr>
          <w:rFonts w:ascii="Times New Roman" w:eastAsia="Times New Roman" w:hAnsi="Times New Roman"/>
          <w:sz w:val="24"/>
          <w:szCs w:val="24"/>
        </w:rPr>
        <w:t>n</w:t>
      </w:r>
      <w:r w:rsidRPr="00583E9C">
        <w:rPr>
          <w:rFonts w:ascii="Times New Roman" w:eastAsia="Times New Roman" w:hAnsi="Times New Roman"/>
          <w:sz w:val="24"/>
          <w:szCs w:val="24"/>
        </w:rPr>
        <w:t xml:space="preserve"> prima dan profesional menjadi standar </w:t>
      </w:r>
      <w:proofErr w:type="gramStart"/>
      <w:r w:rsidRPr="00583E9C">
        <w:rPr>
          <w:rFonts w:ascii="Times New Roman" w:eastAsia="Times New Roman" w:hAnsi="Times New Roman"/>
          <w:sz w:val="24"/>
          <w:szCs w:val="24"/>
        </w:rPr>
        <w:t>baku</w:t>
      </w:r>
      <w:proofErr w:type="gramEnd"/>
      <w:r w:rsidRPr="00583E9C">
        <w:rPr>
          <w:rFonts w:ascii="Times New Roman" w:eastAsia="Times New Roman" w:hAnsi="Times New Roman"/>
          <w:sz w:val="24"/>
          <w:szCs w:val="24"/>
        </w:rPr>
        <w:t xml:space="preserve"> yang wajib dijalankan oleh pustakawan.  </w:t>
      </w:r>
      <w:r>
        <w:rPr>
          <w:rFonts w:ascii="Times New Roman" w:eastAsia="Times New Roman" w:hAnsi="Times New Roman"/>
          <w:sz w:val="24"/>
          <w:szCs w:val="24"/>
        </w:rPr>
        <w:t xml:space="preserve">Oleh karena itu, </w:t>
      </w:r>
      <w:r w:rsidRPr="00583E9C">
        <w:rPr>
          <w:rFonts w:ascii="Times New Roman" w:eastAsia="Times New Roman" w:hAnsi="Times New Roman"/>
          <w:sz w:val="24"/>
          <w:szCs w:val="24"/>
        </w:rPr>
        <w:t xml:space="preserve">fungsi dan peran pustakawan sangat penting untuk menjaga kepuasan pemustaka. Nilai tambah lain dengan menerapkan standar pelayanan secara prima </w:t>
      </w:r>
      <w:proofErr w:type="gramStart"/>
      <w:r w:rsidRPr="00583E9C">
        <w:rPr>
          <w:rFonts w:ascii="Times New Roman" w:eastAsia="Times New Roman" w:hAnsi="Times New Roman"/>
          <w:sz w:val="24"/>
          <w:szCs w:val="24"/>
        </w:rPr>
        <w:t>akan</w:t>
      </w:r>
      <w:proofErr w:type="gramEnd"/>
      <w:r w:rsidRPr="00583E9C">
        <w:rPr>
          <w:rFonts w:ascii="Times New Roman" w:eastAsia="Times New Roman" w:hAnsi="Times New Roman"/>
          <w:sz w:val="24"/>
          <w:szCs w:val="24"/>
        </w:rPr>
        <w:t xml:space="preserve"> menaikkan citra positif ataupun </w:t>
      </w:r>
      <w:r w:rsidRPr="00583E9C">
        <w:rPr>
          <w:rFonts w:ascii="Times New Roman" w:eastAsia="Times New Roman" w:hAnsi="Times New Roman"/>
          <w:i/>
          <w:iCs/>
          <w:sz w:val="24"/>
          <w:szCs w:val="24"/>
        </w:rPr>
        <w:t>image</w:t>
      </w:r>
      <w:r w:rsidRPr="00583E9C">
        <w:rPr>
          <w:rFonts w:ascii="Times New Roman" w:eastAsia="Times New Roman" w:hAnsi="Times New Roman"/>
          <w:sz w:val="24"/>
          <w:szCs w:val="24"/>
        </w:rPr>
        <w:t xml:space="preserve"> bagi perpustakaan. Layanan yang baik dapat dinilai dengan pengukuran 5 (lima) dimensi kualitas jasa menurut Parasuraman, </w:t>
      </w:r>
      <w:r w:rsidRPr="00583E9C">
        <w:rPr>
          <w:rFonts w:ascii="Times New Roman" w:eastAsia="Times New Roman" w:hAnsi="Times New Roman"/>
          <w:sz w:val="24"/>
          <w:szCs w:val="24"/>
        </w:rPr>
        <w:lastRenderedPageBreak/>
        <w:t xml:space="preserve">Zeithaml, dan Berry </w:t>
      </w:r>
      <w:r w:rsidRPr="00583E9C">
        <w:rPr>
          <w:rFonts w:ascii="Times New Roman" w:eastAsia="Times New Roman" w:hAnsi="Times New Roman"/>
          <w:sz w:val="24"/>
          <w:szCs w:val="24"/>
          <w:lang w:val="id-ID"/>
        </w:rPr>
        <w:t xml:space="preserve">(1985) </w:t>
      </w:r>
      <w:r w:rsidRPr="00583E9C">
        <w:rPr>
          <w:rFonts w:ascii="Times New Roman" w:eastAsia="Times New Roman" w:hAnsi="Times New Roman"/>
          <w:sz w:val="24"/>
          <w:szCs w:val="24"/>
        </w:rPr>
        <w:t>yaitu meliputi daya tanggap (</w:t>
      </w:r>
      <w:r w:rsidRPr="00583E9C">
        <w:rPr>
          <w:rFonts w:ascii="Times New Roman" w:eastAsia="Times New Roman" w:hAnsi="Times New Roman"/>
          <w:i/>
          <w:iCs/>
          <w:sz w:val="24"/>
          <w:szCs w:val="24"/>
        </w:rPr>
        <w:t>responsiveness</w:t>
      </w:r>
      <w:r w:rsidRPr="00583E9C">
        <w:rPr>
          <w:rFonts w:ascii="Times New Roman" w:eastAsia="Times New Roman" w:hAnsi="Times New Roman"/>
          <w:sz w:val="24"/>
          <w:szCs w:val="24"/>
        </w:rPr>
        <w:t>), keandalan (</w:t>
      </w:r>
      <w:r w:rsidRPr="00583E9C">
        <w:rPr>
          <w:rFonts w:ascii="Times New Roman" w:eastAsia="Times New Roman" w:hAnsi="Times New Roman"/>
          <w:i/>
          <w:iCs/>
          <w:sz w:val="24"/>
          <w:szCs w:val="24"/>
        </w:rPr>
        <w:t>reliability</w:t>
      </w:r>
      <w:r w:rsidRPr="00583E9C">
        <w:rPr>
          <w:rFonts w:ascii="Times New Roman" w:eastAsia="Times New Roman" w:hAnsi="Times New Roman"/>
          <w:sz w:val="24"/>
          <w:szCs w:val="24"/>
        </w:rPr>
        <w:t>), jaminan (</w:t>
      </w:r>
      <w:r w:rsidRPr="00583E9C">
        <w:rPr>
          <w:rFonts w:ascii="Times New Roman" w:eastAsia="Times New Roman" w:hAnsi="Times New Roman"/>
          <w:i/>
          <w:iCs/>
          <w:sz w:val="24"/>
          <w:szCs w:val="24"/>
        </w:rPr>
        <w:t>assurance)</w:t>
      </w:r>
      <w:r w:rsidRPr="00583E9C">
        <w:rPr>
          <w:rFonts w:ascii="Times New Roman" w:eastAsia="Times New Roman" w:hAnsi="Times New Roman"/>
          <w:sz w:val="24"/>
          <w:szCs w:val="24"/>
        </w:rPr>
        <w:t>, perhatian (</w:t>
      </w:r>
      <w:r w:rsidRPr="00583E9C">
        <w:rPr>
          <w:rFonts w:ascii="Times New Roman" w:eastAsia="Times New Roman" w:hAnsi="Times New Roman"/>
          <w:i/>
          <w:iCs/>
          <w:sz w:val="24"/>
          <w:szCs w:val="24"/>
        </w:rPr>
        <w:t>emphaty</w:t>
      </w:r>
      <w:r w:rsidRPr="00583E9C">
        <w:rPr>
          <w:rFonts w:ascii="Times New Roman" w:eastAsia="Times New Roman" w:hAnsi="Times New Roman"/>
          <w:sz w:val="24"/>
          <w:szCs w:val="24"/>
        </w:rPr>
        <w:t xml:space="preserve">) dan bukti fisik </w:t>
      </w:r>
      <w:r w:rsidRPr="00583E9C">
        <w:rPr>
          <w:rFonts w:ascii="Times New Roman" w:eastAsia="Times New Roman" w:hAnsi="Times New Roman"/>
          <w:i/>
          <w:iCs/>
          <w:sz w:val="24"/>
          <w:szCs w:val="24"/>
        </w:rPr>
        <w:t>(tangible</w:t>
      </w:r>
      <w:r w:rsidRPr="00583E9C">
        <w:rPr>
          <w:rFonts w:ascii="Times New Roman" w:eastAsia="Times New Roman" w:hAnsi="Times New Roman"/>
          <w:sz w:val="24"/>
          <w:szCs w:val="24"/>
        </w:rPr>
        <w:t>).</w:t>
      </w:r>
    </w:p>
    <w:p w:rsidR="0090699D" w:rsidRPr="002560A3" w:rsidRDefault="0090699D" w:rsidP="0090699D">
      <w:pPr>
        <w:spacing w:after="0" w:line="360" w:lineRule="auto"/>
        <w:ind w:firstLine="720"/>
        <w:jc w:val="both"/>
        <w:rPr>
          <w:rFonts w:ascii="Times New Roman" w:eastAsia="Times New Roman" w:hAnsi="Times New Roman"/>
          <w:sz w:val="24"/>
          <w:szCs w:val="24"/>
        </w:rPr>
      </w:pPr>
      <w:r w:rsidRPr="002560A3">
        <w:rPr>
          <w:rFonts w:ascii="Times New Roman" w:eastAsia="Times New Roman" w:hAnsi="Times New Roman"/>
          <w:sz w:val="24"/>
          <w:szCs w:val="24"/>
        </w:rPr>
        <w:t xml:space="preserve">Perpustakan sebagai jantung universitas </w:t>
      </w:r>
      <w:r w:rsidRPr="002560A3">
        <w:rPr>
          <w:rFonts w:ascii="Times New Roman" w:eastAsia="Times New Roman" w:hAnsi="Times New Roman"/>
          <w:sz w:val="24"/>
          <w:szCs w:val="24"/>
          <w:lang w:val="id-ID"/>
        </w:rPr>
        <w:t xml:space="preserve">yang </w:t>
      </w:r>
      <w:r w:rsidRPr="002560A3">
        <w:rPr>
          <w:rFonts w:ascii="Times New Roman" w:eastAsia="Times New Roman" w:hAnsi="Times New Roman"/>
          <w:sz w:val="24"/>
          <w:szCs w:val="24"/>
        </w:rPr>
        <w:t xml:space="preserve">menempatkan </w:t>
      </w:r>
      <w:r w:rsidRPr="002560A3">
        <w:rPr>
          <w:rFonts w:ascii="Times New Roman" w:eastAsia="Times New Roman" w:hAnsi="Times New Roman"/>
          <w:sz w:val="24"/>
          <w:szCs w:val="24"/>
          <w:lang w:val="id-ID"/>
        </w:rPr>
        <w:t>perpustakaan</w:t>
      </w:r>
      <w:r w:rsidRPr="002560A3">
        <w:rPr>
          <w:rFonts w:ascii="Times New Roman" w:eastAsia="Times New Roman" w:hAnsi="Times New Roman"/>
          <w:sz w:val="24"/>
          <w:szCs w:val="24"/>
        </w:rPr>
        <w:t xml:space="preserve"> sebagai pusat i</w:t>
      </w:r>
      <w:r w:rsidRPr="002560A3">
        <w:rPr>
          <w:rFonts w:ascii="Times New Roman" w:eastAsia="Times New Roman" w:hAnsi="Times New Roman"/>
          <w:sz w:val="24"/>
          <w:szCs w:val="24"/>
          <w:lang w:val="id-ID"/>
        </w:rPr>
        <w:t>l</w:t>
      </w:r>
      <w:r w:rsidRPr="002560A3">
        <w:rPr>
          <w:rFonts w:ascii="Times New Roman" w:eastAsia="Times New Roman" w:hAnsi="Times New Roman"/>
          <w:sz w:val="24"/>
          <w:szCs w:val="24"/>
        </w:rPr>
        <w:t xml:space="preserve">mu pengetahuan </w:t>
      </w:r>
      <w:r w:rsidRPr="002560A3">
        <w:rPr>
          <w:rFonts w:ascii="Times New Roman" w:eastAsia="Times New Roman" w:hAnsi="Times New Roman"/>
          <w:sz w:val="24"/>
          <w:szCs w:val="24"/>
          <w:lang w:val="id-ID"/>
        </w:rPr>
        <w:t xml:space="preserve">yang menyajikan </w:t>
      </w:r>
      <w:r w:rsidRPr="002560A3">
        <w:rPr>
          <w:rFonts w:ascii="Times New Roman" w:eastAsia="Times New Roman" w:hAnsi="Times New Roman"/>
          <w:sz w:val="24"/>
          <w:szCs w:val="24"/>
        </w:rPr>
        <w:t xml:space="preserve">koleksi </w:t>
      </w:r>
      <w:r w:rsidRPr="002560A3">
        <w:rPr>
          <w:rFonts w:ascii="Times New Roman" w:eastAsia="Times New Roman" w:hAnsi="Times New Roman"/>
          <w:sz w:val="24"/>
          <w:szCs w:val="24"/>
          <w:lang w:val="id-ID"/>
        </w:rPr>
        <w:t>buku, e-jurnal, referensi, hasil-hasil penelitian</w:t>
      </w:r>
      <w:r>
        <w:rPr>
          <w:rFonts w:ascii="Times New Roman" w:eastAsia="Times New Roman" w:hAnsi="Times New Roman"/>
          <w:sz w:val="24"/>
          <w:szCs w:val="24"/>
        </w:rPr>
        <w:t xml:space="preserve">, </w:t>
      </w:r>
      <w:r w:rsidRPr="00C34F47">
        <w:rPr>
          <w:rFonts w:ascii="Times New Roman" w:eastAsia="Times New Roman" w:hAnsi="Times New Roman"/>
          <w:sz w:val="24"/>
          <w:szCs w:val="24"/>
        </w:rPr>
        <w:t>dan lainnya</w:t>
      </w:r>
      <w:r w:rsidRPr="002560A3">
        <w:rPr>
          <w:rFonts w:ascii="Times New Roman" w:eastAsia="Times New Roman" w:hAnsi="Times New Roman"/>
          <w:sz w:val="24"/>
          <w:szCs w:val="24"/>
        </w:rPr>
        <w:t xml:space="preserve">. </w:t>
      </w:r>
      <w:r w:rsidRPr="002560A3">
        <w:rPr>
          <w:rFonts w:ascii="Times New Roman" w:eastAsia="Times New Roman" w:hAnsi="Times New Roman"/>
          <w:sz w:val="24"/>
          <w:szCs w:val="24"/>
          <w:lang w:val="id-ID"/>
        </w:rPr>
        <w:t xml:space="preserve">Koleksi tersebut dapat digunakan oleh </w:t>
      </w:r>
      <w:r w:rsidRPr="00C34F47">
        <w:rPr>
          <w:rFonts w:ascii="Times New Roman" w:eastAsia="Times New Roman" w:hAnsi="Times New Roman"/>
          <w:sz w:val="24"/>
          <w:szCs w:val="24"/>
        </w:rPr>
        <w:t>s</w:t>
      </w:r>
      <w:r w:rsidRPr="00C34F47">
        <w:rPr>
          <w:rFonts w:ascii="Times New Roman" w:eastAsia="Times New Roman" w:hAnsi="Times New Roman"/>
          <w:sz w:val="24"/>
          <w:szCs w:val="24"/>
          <w:lang w:val="id-ID"/>
        </w:rPr>
        <w:t>i</w:t>
      </w:r>
      <w:r w:rsidRPr="002560A3">
        <w:rPr>
          <w:rFonts w:ascii="Times New Roman" w:eastAsia="Times New Roman" w:hAnsi="Times New Roman"/>
          <w:sz w:val="24"/>
          <w:szCs w:val="24"/>
          <w:lang w:val="id-ID"/>
        </w:rPr>
        <w:t>vitas akademika sebagai bahan</w:t>
      </w:r>
      <w:r w:rsidRPr="002560A3">
        <w:rPr>
          <w:rFonts w:ascii="Times New Roman" w:eastAsia="Times New Roman" w:hAnsi="Times New Roman"/>
          <w:sz w:val="24"/>
          <w:szCs w:val="24"/>
        </w:rPr>
        <w:t xml:space="preserve"> referensi untuk menyusun karya t</w:t>
      </w:r>
      <w:r w:rsidRPr="002560A3">
        <w:rPr>
          <w:rFonts w:ascii="Times New Roman" w:eastAsia="Times New Roman" w:hAnsi="Times New Roman"/>
          <w:sz w:val="24"/>
          <w:szCs w:val="24"/>
          <w:lang w:val="id-ID"/>
        </w:rPr>
        <w:t>u</w:t>
      </w:r>
      <w:r w:rsidRPr="002560A3">
        <w:rPr>
          <w:rFonts w:ascii="Times New Roman" w:eastAsia="Times New Roman" w:hAnsi="Times New Roman"/>
          <w:sz w:val="24"/>
          <w:szCs w:val="24"/>
        </w:rPr>
        <w:t>lis ilmiah. Perpustakaan UGM merupakan salah satu perpus</w:t>
      </w:r>
      <w:r w:rsidR="00C34F47">
        <w:rPr>
          <w:rFonts w:ascii="Times New Roman" w:eastAsia="Times New Roman" w:hAnsi="Times New Roman"/>
          <w:sz w:val="24"/>
          <w:szCs w:val="24"/>
          <w:lang w:val="id-ID"/>
        </w:rPr>
        <w:t>a</w:t>
      </w:r>
      <w:r w:rsidRPr="002560A3">
        <w:rPr>
          <w:rFonts w:ascii="Times New Roman" w:eastAsia="Times New Roman" w:hAnsi="Times New Roman"/>
          <w:sz w:val="24"/>
          <w:szCs w:val="24"/>
        </w:rPr>
        <w:t>t</w:t>
      </w:r>
      <w:r w:rsidRPr="002560A3">
        <w:rPr>
          <w:rFonts w:ascii="Times New Roman" w:eastAsia="Times New Roman" w:hAnsi="Times New Roman"/>
          <w:sz w:val="24"/>
          <w:szCs w:val="24"/>
          <w:lang w:val="id-ID"/>
        </w:rPr>
        <w:t>a</w:t>
      </w:r>
      <w:r w:rsidRPr="002560A3">
        <w:rPr>
          <w:rFonts w:ascii="Times New Roman" w:eastAsia="Times New Roman" w:hAnsi="Times New Roman"/>
          <w:sz w:val="24"/>
          <w:szCs w:val="24"/>
        </w:rPr>
        <w:t xml:space="preserve">kaan </w:t>
      </w:r>
      <w:r w:rsidRPr="00C34F47">
        <w:rPr>
          <w:rFonts w:ascii="Times New Roman" w:eastAsia="Times New Roman" w:hAnsi="Times New Roman"/>
          <w:sz w:val="24"/>
          <w:szCs w:val="24"/>
        </w:rPr>
        <w:t>yang menyediakan</w:t>
      </w:r>
      <w:r>
        <w:rPr>
          <w:rFonts w:ascii="Times New Roman" w:eastAsia="Times New Roman" w:hAnsi="Times New Roman"/>
          <w:sz w:val="24"/>
          <w:szCs w:val="24"/>
        </w:rPr>
        <w:t xml:space="preserve"> </w:t>
      </w:r>
      <w:r w:rsidRPr="002560A3">
        <w:rPr>
          <w:rFonts w:ascii="Times New Roman" w:eastAsia="Times New Roman" w:hAnsi="Times New Roman"/>
          <w:sz w:val="24"/>
          <w:szCs w:val="24"/>
          <w:lang w:val="id-ID"/>
        </w:rPr>
        <w:t>koleksi (buku, e-jurnal, hasil-hasil penelitian)</w:t>
      </w:r>
      <w:r w:rsidRPr="002560A3">
        <w:rPr>
          <w:rFonts w:ascii="Times New Roman" w:eastAsia="Times New Roman" w:hAnsi="Times New Roman"/>
          <w:sz w:val="24"/>
          <w:szCs w:val="24"/>
        </w:rPr>
        <w:t xml:space="preserve"> </w:t>
      </w:r>
      <w:r w:rsidRPr="00C34F47">
        <w:rPr>
          <w:rFonts w:ascii="Times New Roman" w:eastAsia="Times New Roman" w:hAnsi="Times New Roman"/>
          <w:sz w:val="24"/>
          <w:szCs w:val="24"/>
        </w:rPr>
        <w:t>yang lengkap</w:t>
      </w:r>
      <w:r>
        <w:rPr>
          <w:rFonts w:ascii="Times New Roman" w:eastAsia="Times New Roman" w:hAnsi="Times New Roman"/>
          <w:sz w:val="24"/>
          <w:szCs w:val="24"/>
        </w:rPr>
        <w:t xml:space="preserve"> </w:t>
      </w:r>
      <w:r w:rsidRPr="002560A3">
        <w:rPr>
          <w:rFonts w:ascii="Times New Roman" w:eastAsia="Times New Roman" w:hAnsi="Times New Roman"/>
          <w:sz w:val="24"/>
          <w:szCs w:val="24"/>
        </w:rPr>
        <w:t xml:space="preserve">dan didukung fasilitas </w:t>
      </w:r>
      <w:r w:rsidRPr="002560A3">
        <w:rPr>
          <w:rFonts w:ascii="Times New Roman" w:eastAsia="Times New Roman" w:hAnsi="Times New Roman"/>
          <w:sz w:val="24"/>
          <w:szCs w:val="24"/>
          <w:lang w:val="id-ID"/>
        </w:rPr>
        <w:t>teknologi informasi yang memadai</w:t>
      </w:r>
      <w:r w:rsidRPr="002560A3">
        <w:rPr>
          <w:rFonts w:ascii="Times New Roman" w:eastAsia="Times New Roman" w:hAnsi="Times New Roman"/>
          <w:sz w:val="24"/>
          <w:szCs w:val="24"/>
        </w:rPr>
        <w:t xml:space="preserve">. Perpustakaan UGM memiliki beberapa koleksi seperti jurnal </w:t>
      </w:r>
      <w:r w:rsidR="00C34F47" w:rsidRPr="00C34F47">
        <w:rPr>
          <w:rFonts w:ascii="Times New Roman" w:eastAsia="Times New Roman" w:hAnsi="Times New Roman"/>
          <w:sz w:val="24"/>
          <w:szCs w:val="24"/>
          <w:lang w:val="id-ID"/>
        </w:rPr>
        <w:t>e</w:t>
      </w:r>
      <w:r w:rsidRPr="00C34F47">
        <w:rPr>
          <w:rFonts w:ascii="Times New Roman" w:eastAsia="Times New Roman" w:hAnsi="Times New Roman"/>
          <w:sz w:val="24"/>
          <w:szCs w:val="24"/>
        </w:rPr>
        <w:t>lektronik</w:t>
      </w:r>
      <w:r w:rsidRPr="002560A3">
        <w:rPr>
          <w:rFonts w:ascii="Times New Roman" w:eastAsia="Times New Roman" w:hAnsi="Times New Roman"/>
          <w:sz w:val="24"/>
          <w:szCs w:val="24"/>
        </w:rPr>
        <w:t xml:space="preserve">, buku </w:t>
      </w:r>
      <w:r w:rsidRPr="00C34F47">
        <w:rPr>
          <w:rFonts w:ascii="Times New Roman" w:eastAsia="Times New Roman" w:hAnsi="Times New Roman"/>
          <w:sz w:val="24"/>
          <w:szCs w:val="24"/>
        </w:rPr>
        <w:t>teks,</w:t>
      </w:r>
      <w:r w:rsidRPr="002560A3">
        <w:rPr>
          <w:rFonts w:ascii="Times New Roman" w:eastAsia="Times New Roman" w:hAnsi="Times New Roman"/>
          <w:sz w:val="24"/>
          <w:szCs w:val="24"/>
        </w:rPr>
        <w:t xml:space="preserve"> karya tulis ilmiah dosen, repository, </w:t>
      </w:r>
      <w:r w:rsidRPr="00C34F47">
        <w:rPr>
          <w:rFonts w:ascii="Times New Roman" w:eastAsia="Times New Roman" w:hAnsi="Times New Roman"/>
          <w:sz w:val="24"/>
          <w:szCs w:val="24"/>
        </w:rPr>
        <w:t>buku elektronik</w:t>
      </w:r>
      <w:r>
        <w:rPr>
          <w:rFonts w:ascii="Times New Roman" w:eastAsia="Times New Roman" w:hAnsi="Times New Roman"/>
          <w:sz w:val="24"/>
          <w:szCs w:val="24"/>
        </w:rPr>
        <w:t xml:space="preserve"> </w:t>
      </w:r>
      <w:r w:rsidRPr="002560A3">
        <w:rPr>
          <w:rFonts w:ascii="Times New Roman" w:eastAsia="Times New Roman" w:hAnsi="Times New Roman"/>
          <w:sz w:val="24"/>
          <w:szCs w:val="24"/>
        </w:rPr>
        <w:t xml:space="preserve">dan </w:t>
      </w:r>
      <w:r w:rsidR="00C34F47">
        <w:rPr>
          <w:rFonts w:ascii="Times New Roman" w:eastAsia="Times New Roman" w:hAnsi="Times New Roman"/>
          <w:sz w:val="24"/>
          <w:szCs w:val="24"/>
          <w:lang w:val="id-ID"/>
        </w:rPr>
        <w:t>j</w:t>
      </w:r>
      <w:r w:rsidRPr="002560A3">
        <w:rPr>
          <w:rFonts w:ascii="Times New Roman" w:eastAsia="Times New Roman" w:hAnsi="Times New Roman"/>
          <w:sz w:val="24"/>
          <w:szCs w:val="24"/>
        </w:rPr>
        <w:t xml:space="preserve">urnal cetak. Dana yang dialokasikan oleh Universitas Gadjah Mada </w:t>
      </w:r>
      <w:r w:rsidRPr="002560A3">
        <w:rPr>
          <w:rFonts w:ascii="Times New Roman" w:eastAsia="Times New Roman" w:hAnsi="Times New Roman"/>
          <w:sz w:val="24"/>
          <w:szCs w:val="24"/>
          <w:lang w:val="id-ID"/>
        </w:rPr>
        <w:t>mencapai 12 milyar</w:t>
      </w:r>
      <w:r w:rsidRPr="002560A3">
        <w:rPr>
          <w:rFonts w:ascii="Times New Roman" w:eastAsia="Times New Roman" w:hAnsi="Times New Roman"/>
          <w:sz w:val="24"/>
          <w:szCs w:val="24"/>
        </w:rPr>
        <w:t xml:space="preserve"> dalam usaha melengkapi kebutuhan civitas akademika dalam </w:t>
      </w:r>
      <w:r w:rsidRPr="002560A3">
        <w:rPr>
          <w:rFonts w:ascii="Times New Roman" w:eastAsia="Times New Roman" w:hAnsi="Times New Roman"/>
          <w:sz w:val="24"/>
          <w:szCs w:val="24"/>
          <w:lang w:val="id-ID"/>
        </w:rPr>
        <w:t xml:space="preserve">hal </w:t>
      </w:r>
      <w:r w:rsidRPr="002560A3">
        <w:rPr>
          <w:rFonts w:ascii="Times New Roman" w:eastAsia="Times New Roman" w:hAnsi="Times New Roman"/>
          <w:sz w:val="24"/>
          <w:szCs w:val="24"/>
        </w:rPr>
        <w:t>sumber</w:t>
      </w:r>
      <w:r w:rsidRPr="002560A3">
        <w:rPr>
          <w:rFonts w:ascii="Times New Roman" w:eastAsia="Times New Roman" w:hAnsi="Times New Roman"/>
          <w:sz w:val="24"/>
          <w:szCs w:val="24"/>
          <w:lang w:val="id-ID"/>
        </w:rPr>
        <w:t>-sumber informasi</w:t>
      </w:r>
      <w:r w:rsidRPr="002560A3">
        <w:rPr>
          <w:rFonts w:ascii="Times New Roman" w:eastAsia="Times New Roman" w:hAnsi="Times New Roman"/>
          <w:sz w:val="24"/>
          <w:szCs w:val="24"/>
        </w:rPr>
        <w:t xml:space="preserve">. </w:t>
      </w:r>
      <w:r w:rsidRPr="002560A3">
        <w:rPr>
          <w:rFonts w:ascii="Times New Roman" w:eastAsia="Times New Roman" w:hAnsi="Times New Roman"/>
          <w:sz w:val="24"/>
          <w:szCs w:val="24"/>
          <w:lang w:val="id-ID"/>
        </w:rPr>
        <w:t xml:space="preserve">Untuk itu </w:t>
      </w:r>
      <w:r w:rsidRPr="002560A3">
        <w:rPr>
          <w:rFonts w:ascii="Times New Roman" w:eastAsia="Times New Roman" w:hAnsi="Times New Roman"/>
          <w:sz w:val="24"/>
          <w:szCs w:val="24"/>
        </w:rPr>
        <w:t xml:space="preserve">dibutuhkan penelitian lebih lanjut mengenai </w:t>
      </w:r>
      <w:r w:rsidRPr="00C34F47">
        <w:rPr>
          <w:rFonts w:ascii="Times New Roman" w:eastAsia="Times New Roman" w:hAnsi="Times New Roman"/>
          <w:sz w:val="24"/>
          <w:szCs w:val="24"/>
        </w:rPr>
        <w:t>kecenderungan sivitas</w:t>
      </w:r>
      <w:r w:rsidRPr="002560A3">
        <w:rPr>
          <w:rFonts w:ascii="Times New Roman" w:eastAsia="Times New Roman" w:hAnsi="Times New Roman"/>
          <w:sz w:val="24"/>
          <w:szCs w:val="24"/>
        </w:rPr>
        <w:t xml:space="preserve"> akademika </w:t>
      </w:r>
      <w:r w:rsidRPr="00C34F47">
        <w:rPr>
          <w:rFonts w:ascii="Times New Roman" w:eastAsia="Times New Roman" w:hAnsi="Times New Roman"/>
          <w:sz w:val="24"/>
          <w:szCs w:val="24"/>
        </w:rPr>
        <w:t>dalam memilih sumber referensi untuk menyusun</w:t>
      </w:r>
      <w:r w:rsidRPr="002560A3">
        <w:rPr>
          <w:rFonts w:ascii="Times New Roman" w:eastAsia="Times New Roman" w:hAnsi="Times New Roman"/>
          <w:sz w:val="24"/>
          <w:szCs w:val="24"/>
        </w:rPr>
        <w:t xml:space="preserve"> karya tulis ilmiah </w:t>
      </w:r>
      <w:r w:rsidRPr="002560A3">
        <w:rPr>
          <w:rFonts w:ascii="Times New Roman" w:eastAsia="Times New Roman" w:hAnsi="Times New Roman"/>
          <w:sz w:val="24"/>
          <w:szCs w:val="24"/>
          <w:lang w:val="id-ID"/>
        </w:rPr>
        <w:t>Hal i</w:t>
      </w:r>
      <w:r w:rsidRPr="002560A3">
        <w:rPr>
          <w:rFonts w:ascii="Times New Roman" w:eastAsia="Times New Roman" w:hAnsi="Times New Roman"/>
          <w:sz w:val="24"/>
          <w:szCs w:val="24"/>
        </w:rPr>
        <w:t xml:space="preserve">ni bertujuan untuk </w:t>
      </w:r>
      <w:r w:rsidRPr="00C34F47">
        <w:rPr>
          <w:rFonts w:ascii="Times New Roman" w:eastAsia="Times New Roman" w:hAnsi="Times New Roman"/>
          <w:sz w:val="24"/>
          <w:szCs w:val="24"/>
        </w:rPr>
        <w:t>meningkatkan</w:t>
      </w:r>
      <w:r w:rsidRPr="002560A3">
        <w:rPr>
          <w:rFonts w:ascii="Times New Roman" w:eastAsia="Times New Roman" w:hAnsi="Times New Roman"/>
          <w:sz w:val="24"/>
          <w:szCs w:val="24"/>
        </w:rPr>
        <w:t xml:space="preserve"> jumlah </w:t>
      </w:r>
      <w:r w:rsidRPr="00C34F47">
        <w:rPr>
          <w:rFonts w:ascii="Times New Roman" w:eastAsia="Times New Roman" w:hAnsi="Times New Roman"/>
          <w:sz w:val="24"/>
          <w:szCs w:val="24"/>
        </w:rPr>
        <w:t>sumber</w:t>
      </w:r>
      <w:r>
        <w:rPr>
          <w:rFonts w:ascii="Times New Roman" w:eastAsia="Times New Roman" w:hAnsi="Times New Roman"/>
          <w:sz w:val="24"/>
          <w:szCs w:val="24"/>
        </w:rPr>
        <w:t xml:space="preserve"> </w:t>
      </w:r>
      <w:r w:rsidRPr="002560A3">
        <w:rPr>
          <w:rFonts w:ascii="Times New Roman" w:eastAsia="Times New Roman" w:hAnsi="Times New Roman"/>
          <w:sz w:val="24"/>
          <w:szCs w:val="24"/>
        </w:rPr>
        <w:t xml:space="preserve">referensi </w:t>
      </w:r>
      <w:r w:rsidRPr="002560A3">
        <w:rPr>
          <w:rFonts w:ascii="Times New Roman" w:eastAsia="Times New Roman" w:hAnsi="Times New Roman"/>
          <w:sz w:val="24"/>
          <w:szCs w:val="24"/>
          <w:lang w:val="id-ID"/>
        </w:rPr>
        <w:t xml:space="preserve">yang </w:t>
      </w:r>
      <w:r w:rsidRPr="002560A3">
        <w:rPr>
          <w:rFonts w:ascii="Times New Roman" w:eastAsia="Times New Roman" w:hAnsi="Times New Roman"/>
          <w:sz w:val="24"/>
          <w:szCs w:val="24"/>
        </w:rPr>
        <w:t>sesuai dengan jumlah kebutuhan</w:t>
      </w:r>
      <w:r w:rsidRPr="002560A3">
        <w:rPr>
          <w:rFonts w:ascii="Times New Roman" w:eastAsia="Times New Roman" w:hAnsi="Times New Roman"/>
          <w:sz w:val="24"/>
          <w:szCs w:val="24"/>
          <w:lang w:val="id-ID"/>
        </w:rPr>
        <w:t xml:space="preserve"> civitas akademika</w:t>
      </w:r>
      <w:r w:rsidRPr="002560A3">
        <w:rPr>
          <w:rFonts w:ascii="Times New Roman" w:eastAsia="Times New Roman" w:hAnsi="Times New Roman"/>
          <w:sz w:val="24"/>
          <w:szCs w:val="24"/>
        </w:rPr>
        <w:t>.</w:t>
      </w:r>
      <w:r>
        <w:rPr>
          <w:rFonts w:ascii="Times New Roman" w:eastAsia="Times New Roman" w:hAnsi="Times New Roman"/>
          <w:sz w:val="24"/>
          <w:szCs w:val="24"/>
        </w:rPr>
        <w:t xml:space="preserve"> </w:t>
      </w:r>
    </w:p>
    <w:p w:rsidR="0090699D" w:rsidRDefault="0090699D" w:rsidP="0090699D">
      <w:pPr>
        <w:spacing w:line="360" w:lineRule="auto"/>
        <w:ind w:firstLine="720"/>
        <w:jc w:val="both"/>
        <w:rPr>
          <w:rFonts w:ascii="Times New Roman" w:eastAsia="Times New Roman" w:hAnsi="Times New Roman"/>
          <w:sz w:val="24"/>
          <w:szCs w:val="24"/>
        </w:rPr>
      </w:pPr>
      <w:r w:rsidRPr="000F0B89">
        <w:rPr>
          <w:rFonts w:ascii="Times New Roman" w:eastAsia="Times New Roman" w:hAnsi="Times New Roman"/>
          <w:sz w:val="24"/>
          <w:szCs w:val="24"/>
        </w:rPr>
        <w:t xml:space="preserve">Buku pedoman KKN-PPM UGM menyebutkan bahwa UGM mempunyai empat </w:t>
      </w:r>
      <w:r w:rsidRPr="000F0B89">
        <w:rPr>
          <w:rFonts w:ascii="Times New Roman" w:eastAsia="Times New Roman" w:hAnsi="Times New Roman"/>
          <w:sz w:val="24"/>
          <w:szCs w:val="24"/>
          <w:lang w:val="id-ID"/>
        </w:rPr>
        <w:t>k</w:t>
      </w:r>
      <w:r w:rsidRPr="000F0B89">
        <w:rPr>
          <w:rFonts w:ascii="Times New Roman" w:eastAsia="Times New Roman" w:hAnsi="Times New Roman"/>
          <w:sz w:val="24"/>
          <w:szCs w:val="24"/>
        </w:rPr>
        <w:t xml:space="preserve">laster keilmuan, yaitu klaster </w:t>
      </w:r>
      <w:r w:rsidRPr="000F0B89">
        <w:rPr>
          <w:rFonts w:ascii="Times New Roman" w:eastAsia="Times New Roman" w:hAnsi="Times New Roman"/>
          <w:sz w:val="24"/>
          <w:szCs w:val="24"/>
          <w:lang w:val="id-ID"/>
        </w:rPr>
        <w:t>S</w:t>
      </w:r>
      <w:r w:rsidRPr="000F0B89">
        <w:rPr>
          <w:rFonts w:ascii="Times New Roman" w:eastAsia="Times New Roman" w:hAnsi="Times New Roman"/>
          <w:sz w:val="24"/>
          <w:szCs w:val="24"/>
        </w:rPr>
        <w:t>ains</w:t>
      </w:r>
      <w:r w:rsidRPr="000F0B89">
        <w:rPr>
          <w:rFonts w:ascii="Times New Roman" w:eastAsia="Times New Roman" w:hAnsi="Times New Roman"/>
          <w:sz w:val="24"/>
          <w:szCs w:val="24"/>
          <w:lang w:val="id-ID"/>
        </w:rPr>
        <w:t>-Teknologi (Geografi, MIPA, Biologi, Teknik)</w:t>
      </w:r>
      <w:r w:rsidRPr="000F0B89">
        <w:rPr>
          <w:rFonts w:ascii="Times New Roman" w:eastAsia="Times New Roman" w:hAnsi="Times New Roman"/>
          <w:sz w:val="24"/>
          <w:szCs w:val="24"/>
        </w:rPr>
        <w:t xml:space="preserve">, </w:t>
      </w:r>
      <w:r w:rsidRPr="000F0B89">
        <w:rPr>
          <w:rFonts w:ascii="Times New Roman" w:eastAsia="Times New Roman" w:hAnsi="Times New Roman"/>
          <w:sz w:val="24"/>
          <w:szCs w:val="24"/>
          <w:lang w:val="id-ID"/>
        </w:rPr>
        <w:t>Sosio-Humaniora</w:t>
      </w:r>
      <w:r w:rsidRPr="008729B6">
        <w:rPr>
          <w:rFonts w:ascii="Times New Roman" w:eastAsia="Times New Roman" w:hAnsi="Times New Roman"/>
          <w:sz w:val="24"/>
          <w:szCs w:val="24"/>
          <w:lang w:val="id-ID"/>
        </w:rPr>
        <w:t xml:space="preserve"> (</w:t>
      </w:r>
      <w:r>
        <w:rPr>
          <w:rFonts w:ascii="Times New Roman" w:eastAsia="Times New Roman" w:hAnsi="Times New Roman"/>
          <w:sz w:val="24"/>
          <w:szCs w:val="24"/>
          <w:lang w:val="id-ID"/>
        </w:rPr>
        <w:t>Ekonomi, Filsafat, Hukum, Ilmu Budaya, ISIPOL, Psikologi</w:t>
      </w:r>
      <w:r w:rsidRPr="008729B6">
        <w:rPr>
          <w:rFonts w:ascii="Times New Roman" w:eastAsia="Times New Roman" w:hAnsi="Times New Roman"/>
          <w:sz w:val="24"/>
          <w:szCs w:val="24"/>
          <w:lang w:val="id-ID"/>
        </w:rPr>
        <w:t>), Kesehatan-Kedokteran (</w:t>
      </w:r>
      <w:r>
        <w:rPr>
          <w:rFonts w:ascii="Times New Roman" w:eastAsia="Times New Roman" w:hAnsi="Times New Roman"/>
          <w:sz w:val="24"/>
          <w:szCs w:val="24"/>
          <w:lang w:val="id-ID"/>
        </w:rPr>
        <w:t>Farmasi, Kedokteran, Kedokteran Gigi</w:t>
      </w:r>
      <w:r w:rsidRPr="008729B6">
        <w:rPr>
          <w:rFonts w:ascii="Times New Roman" w:eastAsia="Times New Roman" w:hAnsi="Times New Roman"/>
          <w:sz w:val="24"/>
          <w:szCs w:val="24"/>
          <w:lang w:val="id-ID"/>
        </w:rPr>
        <w:t>) dan Agro (</w:t>
      </w:r>
      <w:r>
        <w:rPr>
          <w:rFonts w:ascii="Times New Roman" w:eastAsia="Times New Roman" w:hAnsi="Times New Roman"/>
          <w:sz w:val="24"/>
          <w:szCs w:val="24"/>
          <w:lang w:val="id-ID"/>
        </w:rPr>
        <w:t>Kedokteran Hewan, Kehutanan, Pertanian, Peternakan, Teknologi Pertanian</w:t>
      </w:r>
      <w:r w:rsidRPr="008729B6">
        <w:rPr>
          <w:rFonts w:ascii="Times New Roman" w:eastAsia="Times New Roman" w:hAnsi="Times New Roman"/>
          <w:sz w:val="24"/>
          <w:szCs w:val="24"/>
          <w:lang w:val="id-ID"/>
        </w:rPr>
        <w:t>)</w:t>
      </w:r>
      <w:r>
        <w:rPr>
          <w:rFonts w:ascii="Times New Roman" w:eastAsia="Times New Roman" w:hAnsi="Times New Roman"/>
          <w:sz w:val="24"/>
          <w:szCs w:val="24"/>
        </w:rPr>
        <w:t xml:space="preserve">. </w:t>
      </w:r>
      <w:r w:rsidRPr="000F0B89">
        <w:rPr>
          <w:rFonts w:ascii="Times New Roman" w:eastAsia="Times New Roman" w:hAnsi="Times New Roman"/>
          <w:sz w:val="24"/>
          <w:szCs w:val="24"/>
        </w:rPr>
        <w:t>Ke</w:t>
      </w:r>
      <w:r w:rsidRPr="000F0B89">
        <w:rPr>
          <w:rFonts w:ascii="Times New Roman" w:eastAsia="Times New Roman" w:hAnsi="Times New Roman"/>
          <w:sz w:val="24"/>
          <w:szCs w:val="24"/>
          <w:lang w:val="id-ID"/>
        </w:rPr>
        <w:t>empat</w:t>
      </w:r>
      <w:r w:rsidRPr="000F0B89">
        <w:rPr>
          <w:rFonts w:ascii="Times New Roman" w:eastAsia="Times New Roman" w:hAnsi="Times New Roman"/>
          <w:sz w:val="24"/>
          <w:szCs w:val="24"/>
        </w:rPr>
        <w:t xml:space="preserve"> klaster </w:t>
      </w:r>
      <w:proofErr w:type="gramStart"/>
      <w:r w:rsidRPr="000F0B89">
        <w:rPr>
          <w:rFonts w:ascii="Times New Roman" w:eastAsia="Times New Roman" w:hAnsi="Times New Roman"/>
          <w:sz w:val="24"/>
          <w:szCs w:val="24"/>
        </w:rPr>
        <w:t>tersebut  membutuhkan</w:t>
      </w:r>
      <w:proofErr w:type="gramEnd"/>
      <w:r w:rsidRPr="000F0B89">
        <w:rPr>
          <w:rFonts w:ascii="Times New Roman" w:eastAsia="Times New Roman" w:hAnsi="Times New Roman"/>
          <w:sz w:val="24"/>
          <w:szCs w:val="24"/>
        </w:rPr>
        <w:t xml:space="preserve"> sumber </w:t>
      </w:r>
      <w:r w:rsidR="000F0B89" w:rsidRPr="000F0B89">
        <w:rPr>
          <w:rFonts w:ascii="Times New Roman" w:eastAsia="Times New Roman" w:hAnsi="Times New Roman"/>
          <w:sz w:val="24"/>
          <w:szCs w:val="24"/>
        </w:rPr>
        <w:t>referensi yang berbeda beda</w:t>
      </w:r>
      <w:r w:rsidRPr="000F0B89">
        <w:rPr>
          <w:rFonts w:ascii="Times New Roman" w:eastAsia="Times New Roman" w:hAnsi="Times New Roman"/>
          <w:sz w:val="24"/>
          <w:szCs w:val="24"/>
        </w:rPr>
        <w:t xml:space="preserve">. </w:t>
      </w:r>
      <w:r w:rsidRPr="000F0B89">
        <w:rPr>
          <w:rFonts w:ascii="Times New Roman" w:eastAsia="Times New Roman" w:hAnsi="Times New Roman"/>
          <w:sz w:val="24"/>
          <w:szCs w:val="24"/>
          <w:lang w:val="id-ID"/>
        </w:rPr>
        <w:t>Penelitian ini</w:t>
      </w:r>
      <w:r w:rsidRPr="000F0B89">
        <w:rPr>
          <w:rFonts w:ascii="Times New Roman" w:eastAsia="Times New Roman" w:hAnsi="Times New Roman"/>
          <w:sz w:val="24"/>
          <w:szCs w:val="24"/>
        </w:rPr>
        <w:t xml:space="preserve"> diharapkan </w:t>
      </w:r>
      <w:r w:rsidRPr="000F0B89">
        <w:rPr>
          <w:rFonts w:ascii="Times New Roman" w:eastAsia="Times New Roman" w:hAnsi="Times New Roman"/>
          <w:sz w:val="24"/>
          <w:szCs w:val="24"/>
          <w:lang w:val="id-ID"/>
        </w:rPr>
        <w:t xml:space="preserve">dapat </w:t>
      </w:r>
      <w:r w:rsidRPr="000F0B89">
        <w:rPr>
          <w:rFonts w:ascii="Times New Roman" w:eastAsia="Times New Roman" w:hAnsi="Times New Roman"/>
          <w:sz w:val="24"/>
          <w:szCs w:val="24"/>
        </w:rPr>
        <w:t>mengetahui kecenderungan s</w:t>
      </w:r>
      <w:r w:rsidRPr="000F0B89">
        <w:rPr>
          <w:rFonts w:ascii="Times New Roman" w:eastAsia="Times New Roman" w:hAnsi="Times New Roman"/>
          <w:sz w:val="24"/>
          <w:szCs w:val="24"/>
          <w:lang w:val="id-ID"/>
        </w:rPr>
        <w:t>ivitas</w:t>
      </w:r>
      <w:r w:rsidRPr="008729B6">
        <w:rPr>
          <w:rFonts w:ascii="Times New Roman" w:eastAsia="Times New Roman" w:hAnsi="Times New Roman"/>
          <w:sz w:val="24"/>
          <w:szCs w:val="24"/>
          <w:lang w:val="id-ID"/>
        </w:rPr>
        <w:t xml:space="preserve"> akademika terutama mahasiswa </w:t>
      </w:r>
      <w:r w:rsidRPr="008729B6">
        <w:rPr>
          <w:rFonts w:ascii="Times New Roman" w:eastAsia="Times New Roman" w:hAnsi="Times New Roman"/>
          <w:sz w:val="24"/>
          <w:szCs w:val="24"/>
        </w:rPr>
        <w:t xml:space="preserve">tiap </w:t>
      </w:r>
      <w:r>
        <w:rPr>
          <w:rFonts w:ascii="Times New Roman" w:eastAsia="Times New Roman" w:hAnsi="Times New Roman"/>
          <w:sz w:val="24"/>
          <w:szCs w:val="24"/>
          <w:lang w:val="id-ID"/>
        </w:rPr>
        <w:t>klaster</w:t>
      </w:r>
      <w:r w:rsidRPr="008729B6">
        <w:rPr>
          <w:rFonts w:ascii="Times New Roman" w:eastAsia="Times New Roman" w:hAnsi="Times New Roman"/>
          <w:sz w:val="24"/>
          <w:szCs w:val="24"/>
        </w:rPr>
        <w:t xml:space="preserve"> dalam mengakses sumber daya informasi di </w:t>
      </w:r>
      <w:r w:rsidRPr="008729B6">
        <w:rPr>
          <w:rFonts w:ascii="Times New Roman" w:eastAsia="Times New Roman" w:hAnsi="Times New Roman"/>
          <w:sz w:val="24"/>
          <w:szCs w:val="24"/>
          <w:lang w:val="id-ID"/>
        </w:rPr>
        <w:t>P</w:t>
      </w:r>
      <w:r w:rsidRPr="008729B6">
        <w:rPr>
          <w:rFonts w:ascii="Times New Roman" w:eastAsia="Times New Roman" w:hAnsi="Times New Roman"/>
          <w:sz w:val="24"/>
          <w:szCs w:val="24"/>
        </w:rPr>
        <w:t>erpustakaan UGM</w:t>
      </w:r>
      <w:r>
        <w:rPr>
          <w:rFonts w:ascii="Times New Roman" w:eastAsia="Times New Roman" w:hAnsi="Times New Roman"/>
          <w:sz w:val="24"/>
          <w:szCs w:val="24"/>
        </w:rPr>
        <w:t xml:space="preserve">. </w:t>
      </w:r>
      <w:r w:rsidRPr="00BD35D3">
        <w:rPr>
          <w:rFonts w:ascii="Times New Roman" w:eastAsia="Times New Roman" w:hAnsi="Times New Roman"/>
          <w:sz w:val="24"/>
          <w:szCs w:val="24"/>
        </w:rPr>
        <w:t xml:space="preserve">Hasil </w:t>
      </w:r>
      <w:proofErr w:type="gramStart"/>
      <w:r w:rsidRPr="00BD35D3">
        <w:rPr>
          <w:rFonts w:ascii="Times New Roman" w:eastAsia="Times New Roman" w:hAnsi="Times New Roman"/>
          <w:sz w:val="24"/>
          <w:szCs w:val="24"/>
        </w:rPr>
        <w:t>penelitian  akan</w:t>
      </w:r>
      <w:proofErr w:type="gramEnd"/>
      <w:r w:rsidRPr="00BD35D3">
        <w:rPr>
          <w:rFonts w:ascii="Times New Roman" w:eastAsia="Times New Roman" w:hAnsi="Times New Roman"/>
          <w:sz w:val="24"/>
          <w:szCs w:val="24"/>
        </w:rPr>
        <w:t xml:space="preserve"> menjadi tol</w:t>
      </w:r>
      <w:r w:rsidRPr="00BD35D3">
        <w:rPr>
          <w:rFonts w:ascii="Times New Roman" w:eastAsia="Times New Roman" w:hAnsi="Times New Roman"/>
          <w:sz w:val="24"/>
          <w:szCs w:val="24"/>
          <w:lang w:val="id-ID"/>
        </w:rPr>
        <w:t>o</w:t>
      </w:r>
      <w:r w:rsidRPr="00BD35D3">
        <w:rPr>
          <w:rFonts w:ascii="Times New Roman" w:eastAsia="Times New Roman" w:hAnsi="Times New Roman"/>
          <w:sz w:val="24"/>
          <w:szCs w:val="24"/>
        </w:rPr>
        <w:t>k ukur peningkatan sumber da</w:t>
      </w:r>
      <w:r w:rsidRPr="00BD35D3">
        <w:rPr>
          <w:rFonts w:ascii="Times New Roman" w:eastAsia="Times New Roman" w:hAnsi="Times New Roman"/>
          <w:sz w:val="24"/>
          <w:szCs w:val="24"/>
          <w:lang w:val="id-ID"/>
        </w:rPr>
        <w:t>y</w:t>
      </w:r>
      <w:r w:rsidRPr="00BD35D3">
        <w:rPr>
          <w:rFonts w:ascii="Times New Roman" w:eastAsia="Times New Roman" w:hAnsi="Times New Roman"/>
          <w:sz w:val="24"/>
          <w:szCs w:val="24"/>
        </w:rPr>
        <w:t>a</w:t>
      </w:r>
      <w:r w:rsidRPr="00BD35D3">
        <w:rPr>
          <w:rFonts w:ascii="Times New Roman" w:eastAsia="Times New Roman" w:hAnsi="Times New Roman"/>
          <w:sz w:val="24"/>
          <w:szCs w:val="24"/>
          <w:lang w:val="id-ID"/>
        </w:rPr>
        <w:t xml:space="preserve"> informasi</w:t>
      </w:r>
      <w:r w:rsidRPr="00BD35D3">
        <w:rPr>
          <w:rFonts w:ascii="Times New Roman" w:eastAsia="Times New Roman" w:hAnsi="Times New Roman"/>
          <w:sz w:val="24"/>
          <w:szCs w:val="24"/>
        </w:rPr>
        <w:t xml:space="preserve"> dimasa yang akan datang. Selain itu, penelitian ini dilakukan untuk mengetahui </w:t>
      </w:r>
      <w:r w:rsidRPr="00BD35D3">
        <w:rPr>
          <w:rFonts w:ascii="Times New Roman" w:eastAsia="Times New Roman" w:hAnsi="Times New Roman"/>
          <w:sz w:val="24"/>
          <w:szCs w:val="24"/>
          <w:lang w:val="id-ID"/>
        </w:rPr>
        <w:t>kontribusi Perpustakaan UGM sebagai penyedia literatur untuk penyusunan karya tulis ilmiah bagi</w:t>
      </w:r>
      <w:r w:rsidR="00BD35D3">
        <w:rPr>
          <w:rFonts w:ascii="Times New Roman" w:eastAsia="Times New Roman" w:hAnsi="Times New Roman"/>
          <w:sz w:val="24"/>
          <w:szCs w:val="24"/>
          <w:lang w:val="id-ID"/>
        </w:rPr>
        <w:t xml:space="preserve"> </w:t>
      </w:r>
      <w:r w:rsidRPr="00BD35D3">
        <w:rPr>
          <w:rFonts w:ascii="Times New Roman" w:eastAsia="Times New Roman" w:hAnsi="Times New Roman"/>
          <w:sz w:val="24"/>
          <w:szCs w:val="24"/>
        </w:rPr>
        <w:t>sivitas akademika.</w:t>
      </w:r>
    </w:p>
    <w:p w:rsidR="0090699D" w:rsidRDefault="0090699D" w:rsidP="0090699D">
      <w:pPr>
        <w:spacing w:line="360" w:lineRule="auto"/>
        <w:ind w:firstLine="720"/>
        <w:jc w:val="both"/>
        <w:rPr>
          <w:rFonts w:ascii="Times New Roman" w:eastAsia="Times New Roman" w:hAnsi="Times New Roman"/>
          <w:sz w:val="24"/>
          <w:szCs w:val="24"/>
        </w:rPr>
      </w:pPr>
      <w:r w:rsidRPr="00DC756B">
        <w:rPr>
          <w:rFonts w:ascii="Times New Roman" w:eastAsia="Times New Roman" w:hAnsi="Times New Roman"/>
          <w:sz w:val="24"/>
          <w:szCs w:val="24"/>
        </w:rPr>
        <w:t>Perpustak</w:t>
      </w:r>
      <w:r w:rsidR="00BD35D3" w:rsidRPr="00DC756B">
        <w:rPr>
          <w:rFonts w:ascii="Times New Roman" w:eastAsia="Times New Roman" w:hAnsi="Times New Roman"/>
          <w:sz w:val="24"/>
          <w:szCs w:val="24"/>
          <w:lang w:val="id-ID"/>
        </w:rPr>
        <w:t>a</w:t>
      </w:r>
      <w:r w:rsidRPr="00DC756B">
        <w:rPr>
          <w:rFonts w:ascii="Times New Roman" w:eastAsia="Times New Roman" w:hAnsi="Times New Roman"/>
          <w:sz w:val="24"/>
          <w:szCs w:val="24"/>
        </w:rPr>
        <w:t xml:space="preserve">an UGM diharapkan melakukan kajian secara berkala untuk mengetahui </w:t>
      </w:r>
      <w:r w:rsidRPr="00DC756B">
        <w:rPr>
          <w:rFonts w:ascii="Times New Roman" w:eastAsia="Times New Roman" w:hAnsi="Times New Roman"/>
          <w:sz w:val="24"/>
          <w:szCs w:val="24"/>
          <w:lang w:val="id-ID"/>
        </w:rPr>
        <w:t>kebutuhan</w:t>
      </w:r>
      <w:r w:rsidRPr="00DC756B">
        <w:rPr>
          <w:rFonts w:ascii="Times New Roman" w:eastAsia="Times New Roman" w:hAnsi="Times New Roman"/>
          <w:sz w:val="24"/>
          <w:szCs w:val="24"/>
        </w:rPr>
        <w:t xml:space="preserve"> sumber informasi sivitas akademika sehingga pemustaka merasa puas dalam memanfaatkan perpustakaan </w:t>
      </w:r>
    </w:p>
    <w:p w:rsidR="0090699D" w:rsidRPr="00DC756B" w:rsidRDefault="0090699D" w:rsidP="00DC756B">
      <w:pPr>
        <w:tabs>
          <w:tab w:val="left" w:pos="6090"/>
        </w:tabs>
        <w:spacing w:line="360" w:lineRule="auto"/>
        <w:jc w:val="both"/>
        <w:rPr>
          <w:rFonts w:ascii="Times New Roman" w:eastAsia="Times New Roman" w:hAnsi="Times New Roman"/>
          <w:b/>
          <w:sz w:val="24"/>
          <w:szCs w:val="24"/>
        </w:rPr>
      </w:pPr>
      <w:r w:rsidRPr="00DC756B">
        <w:rPr>
          <w:rFonts w:ascii="Times New Roman" w:eastAsia="Times New Roman" w:hAnsi="Times New Roman"/>
          <w:b/>
          <w:sz w:val="24"/>
          <w:szCs w:val="24"/>
        </w:rPr>
        <w:t>TINJAUAN PUSTAKA</w:t>
      </w:r>
      <w:r w:rsidR="00DC756B">
        <w:rPr>
          <w:rFonts w:ascii="Times New Roman" w:eastAsia="Times New Roman" w:hAnsi="Times New Roman"/>
          <w:b/>
          <w:sz w:val="24"/>
          <w:szCs w:val="24"/>
        </w:rPr>
        <w:tab/>
      </w:r>
    </w:p>
    <w:p w:rsidR="00DC756B" w:rsidRPr="0018139B" w:rsidRDefault="00DC756B" w:rsidP="00DC756B">
      <w:pPr>
        <w:pStyle w:val="ListParagraph"/>
        <w:numPr>
          <w:ilvl w:val="0"/>
          <w:numId w:val="11"/>
        </w:numPr>
        <w:rPr>
          <w:rFonts w:ascii="Times New Roman" w:hAnsi="Times New Roman"/>
          <w:b/>
          <w:sz w:val="24"/>
          <w:szCs w:val="24"/>
          <w:lang w:val="id-ID"/>
        </w:rPr>
      </w:pPr>
      <w:r>
        <w:rPr>
          <w:rFonts w:ascii="Times New Roman" w:hAnsi="Times New Roman"/>
          <w:b/>
          <w:sz w:val="24"/>
          <w:szCs w:val="24"/>
          <w:lang w:val="id-ID"/>
        </w:rPr>
        <w:t>Jenis Informasi</w:t>
      </w:r>
    </w:p>
    <w:p w:rsidR="00DC756B" w:rsidRPr="001E4FD3" w:rsidRDefault="00DC756B" w:rsidP="00DC756B">
      <w:pPr>
        <w:spacing w:line="360" w:lineRule="auto"/>
        <w:ind w:firstLine="720"/>
        <w:jc w:val="both"/>
        <w:rPr>
          <w:rFonts w:ascii="Times New Roman" w:hAnsi="Times New Roman"/>
          <w:sz w:val="24"/>
          <w:szCs w:val="24"/>
          <w:lang w:val="es-ES"/>
        </w:rPr>
      </w:pPr>
      <w:r w:rsidRPr="001E4FD3">
        <w:rPr>
          <w:rFonts w:ascii="Times New Roman" w:hAnsi="Times New Roman"/>
          <w:sz w:val="24"/>
          <w:szCs w:val="24"/>
          <w:lang w:val="es-ES"/>
        </w:rPr>
        <w:lastRenderedPageBreak/>
        <w:t xml:space="preserve">Koleksi informasi di </w:t>
      </w:r>
      <w:r w:rsidRPr="001E4FD3">
        <w:rPr>
          <w:rFonts w:ascii="Times New Roman" w:hAnsi="Times New Roman"/>
          <w:sz w:val="24"/>
          <w:szCs w:val="24"/>
          <w:lang w:val="id-ID"/>
        </w:rPr>
        <w:t>p</w:t>
      </w:r>
      <w:r w:rsidRPr="001E4FD3">
        <w:rPr>
          <w:rFonts w:ascii="Times New Roman" w:hAnsi="Times New Roman"/>
          <w:sz w:val="24"/>
          <w:szCs w:val="24"/>
          <w:lang w:val="es-ES"/>
        </w:rPr>
        <w:t xml:space="preserve">erpustakaan </w:t>
      </w:r>
      <w:r w:rsidRPr="001E4FD3">
        <w:rPr>
          <w:rFonts w:ascii="Times New Roman" w:hAnsi="Times New Roman"/>
          <w:sz w:val="24"/>
          <w:szCs w:val="24"/>
          <w:lang w:val="id-ID"/>
        </w:rPr>
        <w:t xml:space="preserve">universitas </w:t>
      </w:r>
      <w:r w:rsidRPr="001E4FD3">
        <w:rPr>
          <w:rFonts w:ascii="Times New Roman" w:hAnsi="Times New Roman"/>
          <w:sz w:val="24"/>
          <w:szCs w:val="24"/>
          <w:lang w:val="es-ES"/>
        </w:rPr>
        <w:t xml:space="preserve">biasanya berbentuk buku, </w:t>
      </w:r>
      <w:r w:rsidRPr="001E4FD3">
        <w:rPr>
          <w:rFonts w:ascii="Times New Roman" w:hAnsi="Times New Roman"/>
          <w:i/>
          <w:sz w:val="24"/>
          <w:szCs w:val="24"/>
          <w:lang w:val="es-ES"/>
        </w:rPr>
        <w:t>literature book, majalah</w:t>
      </w:r>
      <w:r w:rsidRPr="001E4FD3">
        <w:rPr>
          <w:rFonts w:ascii="Times New Roman" w:hAnsi="Times New Roman"/>
          <w:sz w:val="24"/>
          <w:szCs w:val="24"/>
          <w:lang w:val="es-ES"/>
        </w:rPr>
        <w:t xml:space="preserve">, jurnal, </w:t>
      </w:r>
      <w:r w:rsidRPr="001E4FD3">
        <w:rPr>
          <w:rFonts w:ascii="Times New Roman" w:hAnsi="Times New Roman"/>
          <w:i/>
          <w:sz w:val="24"/>
          <w:szCs w:val="24"/>
          <w:lang w:val="es-ES"/>
        </w:rPr>
        <w:t>paper</w:t>
      </w:r>
      <w:r w:rsidRPr="001E4FD3">
        <w:rPr>
          <w:rFonts w:ascii="Times New Roman" w:hAnsi="Times New Roman"/>
          <w:sz w:val="24"/>
          <w:szCs w:val="24"/>
          <w:lang w:val="es-ES"/>
        </w:rPr>
        <w:t>, dan lainnya akan semakin lengkap dengan koleksi-koleksi digital yang bisa berbentuk laporan laboratorium, laporan teknis</w:t>
      </w:r>
      <w:r w:rsidRPr="001E4FD3">
        <w:rPr>
          <w:rFonts w:ascii="Times New Roman" w:hAnsi="Times New Roman"/>
          <w:sz w:val="24"/>
          <w:szCs w:val="24"/>
          <w:lang w:val="id-ID"/>
        </w:rPr>
        <w:t xml:space="preserve"> data-data penelitian</w:t>
      </w:r>
      <w:r w:rsidRPr="001E4FD3">
        <w:rPr>
          <w:rFonts w:ascii="Times New Roman" w:hAnsi="Times New Roman"/>
          <w:sz w:val="24"/>
          <w:szCs w:val="24"/>
          <w:lang w:val="es-ES"/>
        </w:rPr>
        <w:t>, dokumentasi penelitian,</w:t>
      </w:r>
      <w:r w:rsidRPr="001E4FD3">
        <w:rPr>
          <w:rFonts w:ascii="Times New Roman" w:hAnsi="Times New Roman"/>
          <w:sz w:val="24"/>
          <w:szCs w:val="24"/>
          <w:lang w:val="id-ID"/>
        </w:rPr>
        <w:t xml:space="preserve"> dan</w:t>
      </w:r>
      <w:r w:rsidRPr="001E4FD3">
        <w:rPr>
          <w:rFonts w:ascii="Times New Roman" w:hAnsi="Times New Roman"/>
          <w:sz w:val="24"/>
          <w:szCs w:val="24"/>
          <w:lang w:val="es-ES"/>
        </w:rPr>
        <w:t xml:space="preserve"> hasil-hasil penelitian. Hal ini terjadi karena penelitian bukan lagi tersimpan di database lembagan penelitian yang bersifat rahasia, tetapi sudah menjadi data publi</w:t>
      </w:r>
      <w:r w:rsidRPr="001E4FD3">
        <w:rPr>
          <w:rFonts w:ascii="Times New Roman" w:hAnsi="Times New Roman"/>
          <w:sz w:val="24"/>
          <w:szCs w:val="24"/>
          <w:lang w:val="id-ID"/>
        </w:rPr>
        <w:t>k</w:t>
      </w:r>
      <w:r w:rsidRPr="001E4FD3">
        <w:rPr>
          <w:rFonts w:ascii="Times New Roman" w:hAnsi="Times New Roman"/>
          <w:sz w:val="24"/>
          <w:szCs w:val="24"/>
          <w:lang w:val="es-ES"/>
        </w:rPr>
        <w:t xml:space="preserve"> yang memungkinkan pihak lain untuk berbagi data, membuat penelitian yang lebih baik, kolaborasi penelitian dan peningkatan reputes penelitian melalui publikasi yang professional (Cohen at. Al., 2006).</w:t>
      </w:r>
    </w:p>
    <w:p w:rsidR="00DC756B" w:rsidRPr="001E4FD3" w:rsidRDefault="00DC756B" w:rsidP="00DC756B">
      <w:pPr>
        <w:spacing w:line="360" w:lineRule="auto"/>
        <w:ind w:firstLine="720"/>
        <w:jc w:val="both"/>
        <w:rPr>
          <w:rFonts w:ascii="Times New Roman" w:eastAsia="Times New Roman" w:hAnsi="Times New Roman"/>
          <w:sz w:val="24"/>
          <w:szCs w:val="24"/>
        </w:rPr>
      </w:pPr>
      <w:r w:rsidRPr="001E4FD3">
        <w:rPr>
          <w:rFonts w:ascii="Times New Roman" w:eastAsia="Times New Roman" w:hAnsi="Times New Roman"/>
          <w:sz w:val="24"/>
          <w:szCs w:val="24"/>
        </w:rPr>
        <w:t xml:space="preserve">Jenis kebutuhan informasi pengguna sangat beraneka ragam. Berhubungan dengan tugas pekerjaan, Jarverlin yang dikutip oleh Ishak (2003:4), memberi klasifikasi terhadap jenis kebutuhan informasi, yaitu: </w:t>
      </w:r>
    </w:p>
    <w:p w:rsidR="00DC756B" w:rsidRPr="001E4FD3" w:rsidRDefault="00DC756B" w:rsidP="00DC756B">
      <w:pPr>
        <w:pStyle w:val="ListParagraph"/>
        <w:numPr>
          <w:ilvl w:val="0"/>
          <w:numId w:val="10"/>
        </w:numPr>
        <w:spacing w:after="0" w:line="360" w:lineRule="auto"/>
        <w:jc w:val="both"/>
        <w:rPr>
          <w:rFonts w:ascii="Times New Roman" w:eastAsia="Times New Roman" w:hAnsi="Times New Roman"/>
          <w:sz w:val="24"/>
          <w:szCs w:val="24"/>
        </w:rPr>
      </w:pPr>
      <w:r w:rsidRPr="001E4FD3">
        <w:rPr>
          <w:rFonts w:ascii="Times New Roman" w:eastAsia="Times New Roman" w:hAnsi="Times New Roman"/>
          <w:sz w:val="24"/>
          <w:szCs w:val="24"/>
        </w:rPr>
        <w:t xml:space="preserve">Informasi yang berkaitan dengan masalah, menggambarkan struktur, sifat </w:t>
      </w:r>
      <w:proofErr w:type="gramStart"/>
      <w:r w:rsidRPr="001E4FD3">
        <w:rPr>
          <w:rFonts w:ascii="Times New Roman" w:eastAsia="Times New Roman" w:hAnsi="Times New Roman"/>
          <w:sz w:val="24"/>
          <w:szCs w:val="24"/>
        </w:rPr>
        <w:t>dan  syarat</w:t>
      </w:r>
      <w:proofErr w:type="gramEnd"/>
      <w:r w:rsidRPr="001E4FD3">
        <w:rPr>
          <w:rFonts w:ascii="Times New Roman" w:eastAsia="Times New Roman" w:hAnsi="Times New Roman"/>
          <w:sz w:val="24"/>
          <w:szCs w:val="24"/>
        </w:rPr>
        <w:t xml:space="preserve"> dari masalah yang sedang dihadapi, misalnya dalam masalah konstruksi jembatan, informasi yang dibutuhkan adalah mengenal jenis, tujuan dan masalah yang dihadapi dalam membangun, konstruksi jembatan. Pada kasus ini kemungkinan telah ada sumber informasi yang telah membahas hal yang </w:t>
      </w:r>
      <w:proofErr w:type="gramStart"/>
      <w:r w:rsidRPr="001E4FD3">
        <w:rPr>
          <w:rFonts w:ascii="Times New Roman" w:eastAsia="Times New Roman" w:hAnsi="Times New Roman"/>
          <w:sz w:val="24"/>
          <w:szCs w:val="24"/>
        </w:rPr>
        <w:t>sama</w:t>
      </w:r>
      <w:proofErr w:type="gramEnd"/>
      <w:r w:rsidRPr="001E4FD3">
        <w:rPr>
          <w:rFonts w:ascii="Times New Roman" w:eastAsia="Times New Roman" w:hAnsi="Times New Roman"/>
          <w:sz w:val="24"/>
          <w:szCs w:val="24"/>
        </w:rPr>
        <w:t>.</w:t>
      </w:r>
    </w:p>
    <w:p w:rsidR="00DC756B" w:rsidRPr="001E4FD3" w:rsidRDefault="00DC756B" w:rsidP="00DC756B">
      <w:pPr>
        <w:pStyle w:val="ListParagraph"/>
        <w:numPr>
          <w:ilvl w:val="0"/>
          <w:numId w:val="10"/>
        </w:numPr>
        <w:spacing w:after="0" w:line="360" w:lineRule="auto"/>
        <w:jc w:val="both"/>
        <w:rPr>
          <w:rFonts w:ascii="Times New Roman" w:eastAsia="Times New Roman" w:hAnsi="Times New Roman"/>
          <w:sz w:val="24"/>
          <w:szCs w:val="24"/>
        </w:rPr>
      </w:pPr>
      <w:r w:rsidRPr="001E4FD3">
        <w:rPr>
          <w:rFonts w:ascii="Times New Roman" w:eastAsia="Times New Roman" w:hAnsi="Times New Roman"/>
          <w:sz w:val="24"/>
          <w:szCs w:val="24"/>
        </w:rPr>
        <w:t>Informasi yang berkaitan dengan wilayah, terdiri dari pengetahuan tentang fakta</w:t>
      </w:r>
      <w:proofErr w:type="gramStart"/>
      <w:r w:rsidRPr="001E4FD3">
        <w:rPr>
          <w:rFonts w:ascii="Times New Roman" w:eastAsia="Times New Roman" w:hAnsi="Times New Roman"/>
          <w:sz w:val="24"/>
          <w:szCs w:val="24"/>
        </w:rPr>
        <w:t>,  konsep</w:t>
      </w:r>
      <w:proofErr w:type="gramEnd"/>
      <w:r w:rsidRPr="001E4FD3">
        <w:rPr>
          <w:rFonts w:ascii="Times New Roman" w:eastAsia="Times New Roman" w:hAnsi="Times New Roman"/>
          <w:sz w:val="24"/>
          <w:szCs w:val="24"/>
        </w:rPr>
        <w:t xml:space="preserve">, hukum dan teori dari wilayah permasalahan. </w:t>
      </w:r>
      <w:r w:rsidRPr="001E4FD3">
        <w:rPr>
          <w:rFonts w:ascii="Times New Roman" w:eastAsia="Times New Roman" w:hAnsi="Times New Roman"/>
          <w:sz w:val="24"/>
          <w:szCs w:val="24"/>
          <w:lang w:val="id-ID"/>
        </w:rPr>
        <w:t>Contohnya</w:t>
      </w:r>
      <w:r w:rsidRPr="001E4FD3">
        <w:rPr>
          <w:rFonts w:ascii="Times New Roman" w:eastAsia="Times New Roman" w:hAnsi="Times New Roman"/>
          <w:sz w:val="24"/>
          <w:szCs w:val="24"/>
        </w:rPr>
        <w:t xml:space="preserve"> dalam masalah  kon</w:t>
      </w:r>
      <w:r w:rsidRPr="001E4FD3">
        <w:rPr>
          <w:rFonts w:ascii="Times New Roman" w:eastAsia="Times New Roman" w:hAnsi="Times New Roman"/>
          <w:sz w:val="24"/>
          <w:szCs w:val="24"/>
          <w:lang w:val="id-ID"/>
        </w:rPr>
        <w:t>s</w:t>
      </w:r>
      <w:r w:rsidRPr="001E4FD3">
        <w:rPr>
          <w:rFonts w:ascii="Times New Roman" w:eastAsia="Times New Roman" w:hAnsi="Times New Roman"/>
          <w:sz w:val="24"/>
          <w:szCs w:val="24"/>
        </w:rPr>
        <w:t xml:space="preserve">truksi jembatan, wilayah informasi yang diperlukan adalah kekuatan dan tingkat pemuaian besi. Jenis ini yang dibutuhkan berupa uji ilmiah dan teknologi informasi. Informasi </w:t>
      </w:r>
      <w:r w:rsidRPr="001E4FD3">
        <w:rPr>
          <w:rFonts w:ascii="Times New Roman" w:eastAsia="Times New Roman" w:hAnsi="Times New Roman"/>
          <w:sz w:val="24"/>
          <w:szCs w:val="24"/>
          <w:lang w:val="id-ID"/>
        </w:rPr>
        <w:t xml:space="preserve">yang dicari </w:t>
      </w:r>
      <w:r w:rsidRPr="001E4FD3">
        <w:rPr>
          <w:rFonts w:ascii="Times New Roman" w:eastAsia="Times New Roman" w:hAnsi="Times New Roman"/>
          <w:sz w:val="24"/>
          <w:szCs w:val="24"/>
        </w:rPr>
        <w:t xml:space="preserve">tersebut dapat </w:t>
      </w:r>
      <w:r w:rsidRPr="001E4FD3">
        <w:rPr>
          <w:rFonts w:ascii="Times New Roman" w:eastAsia="Times New Roman" w:hAnsi="Times New Roman"/>
          <w:sz w:val="24"/>
          <w:szCs w:val="24"/>
          <w:lang w:val="id-ID"/>
        </w:rPr>
        <w:t>ditemukan dalam</w:t>
      </w:r>
      <w:r w:rsidRPr="001E4FD3">
        <w:rPr>
          <w:rFonts w:ascii="Times New Roman" w:eastAsia="Times New Roman" w:hAnsi="Times New Roman"/>
          <w:sz w:val="24"/>
          <w:szCs w:val="24"/>
        </w:rPr>
        <w:t xml:space="preserve"> terbitan jurnal ilmiah dan buku teks.</w:t>
      </w:r>
    </w:p>
    <w:p w:rsidR="00DC756B" w:rsidRPr="001E4FD3" w:rsidRDefault="00DC756B" w:rsidP="00DC756B">
      <w:pPr>
        <w:pStyle w:val="ListParagraph"/>
        <w:numPr>
          <w:ilvl w:val="0"/>
          <w:numId w:val="10"/>
        </w:numPr>
        <w:spacing w:after="0" w:line="360" w:lineRule="auto"/>
        <w:jc w:val="both"/>
        <w:rPr>
          <w:rFonts w:ascii="Times New Roman" w:eastAsia="Times New Roman" w:hAnsi="Times New Roman"/>
          <w:sz w:val="24"/>
          <w:szCs w:val="24"/>
        </w:rPr>
      </w:pPr>
      <w:r w:rsidRPr="001E4FD3">
        <w:rPr>
          <w:rFonts w:ascii="Times New Roman" w:eastAsia="Times New Roman" w:hAnsi="Times New Roman"/>
          <w:sz w:val="24"/>
          <w:szCs w:val="24"/>
        </w:rPr>
        <w:t xml:space="preserve">Informasi sebagai pemecahan masalah, menggambarkan bagaimana melihat dan memformulasikan masalah, </w:t>
      </w:r>
      <w:proofErr w:type="gramStart"/>
      <w:r w:rsidRPr="001E4FD3">
        <w:rPr>
          <w:rFonts w:ascii="Times New Roman" w:eastAsia="Times New Roman" w:hAnsi="Times New Roman"/>
          <w:sz w:val="24"/>
          <w:szCs w:val="24"/>
        </w:rPr>
        <w:t>apa</w:t>
      </w:r>
      <w:proofErr w:type="gramEnd"/>
      <w:r w:rsidRPr="001E4FD3">
        <w:rPr>
          <w:rFonts w:ascii="Times New Roman" w:eastAsia="Times New Roman" w:hAnsi="Times New Roman"/>
          <w:sz w:val="24"/>
          <w:szCs w:val="24"/>
        </w:rPr>
        <w:t xml:space="preserve"> masalah dan wilayah informasi bagaimana yang akan digunakan dalam upaya memecahkan masalah. </w:t>
      </w:r>
    </w:p>
    <w:p w:rsidR="00DC756B" w:rsidRPr="001E4FD3" w:rsidRDefault="00DC756B" w:rsidP="00DC756B">
      <w:pPr>
        <w:spacing w:line="360" w:lineRule="auto"/>
        <w:ind w:firstLine="720"/>
        <w:jc w:val="both"/>
        <w:rPr>
          <w:rFonts w:ascii="Times New Roman" w:eastAsia="Times New Roman" w:hAnsi="Times New Roman"/>
          <w:sz w:val="24"/>
          <w:szCs w:val="24"/>
        </w:rPr>
      </w:pPr>
    </w:p>
    <w:p w:rsidR="00DC756B" w:rsidRPr="001E4FD3" w:rsidRDefault="00DC756B" w:rsidP="00DC756B">
      <w:pPr>
        <w:spacing w:line="360" w:lineRule="auto"/>
        <w:ind w:firstLine="720"/>
        <w:jc w:val="both"/>
        <w:rPr>
          <w:rFonts w:ascii="Times New Roman" w:eastAsia="Times New Roman" w:hAnsi="Times New Roman"/>
          <w:sz w:val="24"/>
          <w:szCs w:val="24"/>
        </w:rPr>
      </w:pPr>
      <w:r w:rsidRPr="001E4FD3">
        <w:rPr>
          <w:rFonts w:ascii="Times New Roman" w:eastAsia="Times New Roman" w:hAnsi="Times New Roman"/>
          <w:sz w:val="24"/>
          <w:szCs w:val="24"/>
        </w:rPr>
        <w:t>Sedangkan menurut Devadason yang dikutip oleh Ishak (2006:92) Jenis kebutuhan informasi tergantung pada kegiatan kerja, disiplin ilmu/ bidang pekerjaan/ minat, fasilitas yang tersedia, kedudukan atau jabatan seseorang, motivasi, kebutuhan untuk mengambil keputusan, kebutuhan untuk menemukan ide baru dan kebutuhan mencari kebenaran.</w:t>
      </w:r>
    </w:p>
    <w:p w:rsidR="00DC756B" w:rsidRPr="001E4FD3" w:rsidRDefault="00DC756B" w:rsidP="00DC756B">
      <w:pPr>
        <w:spacing w:line="360" w:lineRule="auto"/>
        <w:ind w:firstLine="720"/>
        <w:jc w:val="both"/>
        <w:rPr>
          <w:rFonts w:ascii="Times New Roman" w:eastAsia="Times New Roman" w:hAnsi="Times New Roman"/>
          <w:sz w:val="24"/>
          <w:szCs w:val="24"/>
        </w:rPr>
      </w:pPr>
      <w:r w:rsidRPr="001E4FD3">
        <w:rPr>
          <w:rFonts w:ascii="Times New Roman" w:eastAsia="Times New Roman" w:hAnsi="Times New Roman"/>
          <w:sz w:val="24"/>
          <w:szCs w:val="24"/>
        </w:rPr>
        <w:t xml:space="preserve">Dari uraian di atas dapat disimpulkan bahwa </w:t>
      </w:r>
      <w:r w:rsidRPr="001E4FD3">
        <w:rPr>
          <w:rFonts w:ascii="Times New Roman" w:eastAsia="Times New Roman" w:hAnsi="Times New Roman"/>
          <w:sz w:val="24"/>
          <w:szCs w:val="24"/>
          <w:lang w:val="id-ID"/>
        </w:rPr>
        <w:t xml:space="preserve">jenis </w:t>
      </w:r>
      <w:r w:rsidRPr="001E4FD3">
        <w:rPr>
          <w:rFonts w:ascii="Times New Roman" w:eastAsia="Times New Roman" w:hAnsi="Times New Roman"/>
          <w:sz w:val="24"/>
          <w:szCs w:val="24"/>
        </w:rPr>
        <w:t xml:space="preserve">kebutuhan informasi ada beberapa antara lain  informasi yang berkaitan dengan masalah, informasi yang  berkaitan dengan </w:t>
      </w:r>
      <w:r w:rsidRPr="001E4FD3">
        <w:rPr>
          <w:rFonts w:ascii="Times New Roman" w:eastAsia="Times New Roman" w:hAnsi="Times New Roman"/>
          <w:sz w:val="24"/>
          <w:szCs w:val="24"/>
        </w:rPr>
        <w:lastRenderedPageBreak/>
        <w:t>wilayah, informasi sebagai pemecahan masalah, dan jenis kebutuhan informasi tergantung pada kegiatan kerja, disiplin ilmu dan lain sebagainya.</w:t>
      </w:r>
    </w:p>
    <w:p w:rsidR="00DC756B" w:rsidRDefault="00DC756B" w:rsidP="00DC756B">
      <w:pPr>
        <w:spacing w:line="360" w:lineRule="auto"/>
        <w:jc w:val="both"/>
        <w:rPr>
          <w:rFonts w:ascii="Times New Roman" w:eastAsia="Times New Roman" w:hAnsi="Times New Roman"/>
          <w:sz w:val="24"/>
          <w:szCs w:val="24"/>
        </w:rPr>
      </w:pPr>
    </w:p>
    <w:p w:rsidR="00DC756B" w:rsidRPr="001E4FD3" w:rsidRDefault="00DC756B" w:rsidP="00DC756B">
      <w:pPr>
        <w:spacing w:line="360" w:lineRule="auto"/>
        <w:jc w:val="both"/>
        <w:rPr>
          <w:rFonts w:ascii="Times New Roman" w:eastAsia="Times New Roman" w:hAnsi="Times New Roman"/>
          <w:sz w:val="24"/>
          <w:szCs w:val="24"/>
        </w:rPr>
      </w:pPr>
    </w:p>
    <w:p w:rsidR="00DC756B" w:rsidRPr="0018139B" w:rsidRDefault="00DC756B" w:rsidP="00DC756B">
      <w:pPr>
        <w:pStyle w:val="ListParagraph"/>
        <w:numPr>
          <w:ilvl w:val="0"/>
          <w:numId w:val="11"/>
        </w:numPr>
        <w:spacing w:line="360" w:lineRule="auto"/>
        <w:jc w:val="both"/>
        <w:rPr>
          <w:rFonts w:ascii="Times New Roman" w:eastAsia="Times New Roman" w:hAnsi="Times New Roman"/>
          <w:b/>
          <w:sz w:val="24"/>
          <w:szCs w:val="24"/>
        </w:rPr>
      </w:pPr>
      <w:r w:rsidRPr="0018139B">
        <w:rPr>
          <w:rFonts w:ascii="Times New Roman" w:eastAsia="Times New Roman" w:hAnsi="Times New Roman"/>
          <w:b/>
          <w:sz w:val="24"/>
          <w:szCs w:val="24"/>
        </w:rPr>
        <w:t xml:space="preserve">Pemanfaatan Koleksi Perpustakaan </w:t>
      </w:r>
    </w:p>
    <w:p w:rsidR="00DC756B" w:rsidRPr="001E4FD3" w:rsidRDefault="00DC756B" w:rsidP="00DC756B">
      <w:pPr>
        <w:spacing w:line="360" w:lineRule="auto"/>
        <w:ind w:firstLine="720"/>
        <w:jc w:val="both"/>
        <w:rPr>
          <w:rFonts w:ascii="Times New Roman" w:eastAsia="Times New Roman" w:hAnsi="Times New Roman"/>
          <w:sz w:val="24"/>
          <w:szCs w:val="24"/>
        </w:rPr>
      </w:pPr>
      <w:r w:rsidRPr="001E4FD3">
        <w:rPr>
          <w:rFonts w:ascii="Times New Roman" w:eastAsia="Times New Roman" w:hAnsi="Times New Roman"/>
          <w:sz w:val="24"/>
          <w:szCs w:val="24"/>
        </w:rPr>
        <w:t xml:space="preserve">Untuk mengetahui </w:t>
      </w:r>
      <w:proofErr w:type="gramStart"/>
      <w:r w:rsidRPr="001E4FD3">
        <w:rPr>
          <w:rFonts w:ascii="Times New Roman" w:eastAsia="Times New Roman" w:hAnsi="Times New Roman"/>
          <w:sz w:val="24"/>
          <w:szCs w:val="24"/>
        </w:rPr>
        <w:t>apa</w:t>
      </w:r>
      <w:proofErr w:type="gramEnd"/>
      <w:r w:rsidRPr="001E4FD3">
        <w:rPr>
          <w:rFonts w:ascii="Times New Roman" w:eastAsia="Times New Roman" w:hAnsi="Times New Roman"/>
          <w:sz w:val="24"/>
          <w:szCs w:val="24"/>
        </w:rPr>
        <w:t xml:space="preserve"> yang dimaksud dengan pemanfaatan koleksi perpustakaan, maka terlebih dahulu harus diketahui defenisi dari pemanfaatan. Dalam Kamus Besar Bahasa Indonesia (2003:711)</w:t>
      </w:r>
      <w:proofErr w:type="gramStart"/>
      <w:r w:rsidRPr="001E4FD3">
        <w:rPr>
          <w:rFonts w:ascii="Times New Roman" w:eastAsia="Times New Roman" w:hAnsi="Times New Roman"/>
          <w:sz w:val="24"/>
          <w:szCs w:val="24"/>
        </w:rPr>
        <w:t>, ”</w:t>
      </w:r>
      <w:proofErr w:type="gramEnd"/>
      <w:r w:rsidRPr="001E4FD3">
        <w:rPr>
          <w:rFonts w:ascii="Times New Roman" w:eastAsia="Times New Roman" w:hAnsi="Times New Roman"/>
          <w:sz w:val="24"/>
          <w:szCs w:val="24"/>
          <w:lang w:val="id-ID"/>
        </w:rPr>
        <w:t>P</w:t>
      </w:r>
      <w:r w:rsidRPr="001E4FD3">
        <w:rPr>
          <w:rFonts w:ascii="Times New Roman" w:eastAsia="Times New Roman" w:hAnsi="Times New Roman"/>
          <w:sz w:val="24"/>
          <w:szCs w:val="24"/>
        </w:rPr>
        <w:t>emanfaatan mengandung arti proses, cara dan perbuatan memanfaatkan sesuatu untuk kepentingan sendiri”. Dari pengertian di</w:t>
      </w:r>
      <w:r w:rsidRPr="001E4FD3">
        <w:rPr>
          <w:rFonts w:ascii="Times New Roman" w:eastAsia="Times New Roman" w:hAnsi="Times New Roman"/>
          <w:sz w:val="24"/>
          <w:szCs w:val="24"/>
          <w:lang w:val="id-ID"/>
        </w:rPr>
        <w:t xml:space="preserve"> </w:t>
      </w:r>
      <w:r w:rsidRPr="001E4FD3">
        <w:rPr>
          <w:rFonts w:ascii="Times New Roman" w:eastAsia="Times New Roman" w:hAnsi="Times New Roman"/>
          <w:sz w:val="24"/>
          <w:szCs w:val="24"/>
        </w:rPr>
        <w:t xml:space="preserve">atas dapat dirumuskan bahwa pemanfaatan koleksi perpustakaan adalah suatu proses yang dilakukan oleh pengguna dalam memanfaatkan informasi yang terdapat pada koleksi perpustakaan untuk memenuhi kebutuhan informasinya. Menurut Handoko yang dikutip oleh Handayani (2007:28), menyatakan bahwa dari segi pengguna pemanfaatan koleksi perpustakaan dipengaruhi oleh beberapa faktor yaitu: </w:t>
      </w:r>
    </w:p>
    <w:p w:rsidR="00DC756B" w:rsidRPr="001E4FD3" w:rsidRDefault="00DC756B" w:rsidP="00DC756B">
      <w:pPr>
        <w:spacing w:line="360" w:lineRule="auto"/>
        <w:ind w:firstLine="720"/>
        <w:jc w:val="both"/>
        <w:rPr>
          <w:rFonts w:ascii="Times New Roman" w:eastAsia="Times New Roman" w:hAnsi="Times New Roman"/>
          <w:sz w:val="24"/>
          <w:szCs w:val="24"/>
        </w:rPr>
      </w:pPr>
      <w:r w:rsidRPr="001E4FD3">
        <w:rPr>
          <w:rFonts w:ascii="Times New Roman" w:eastAsia="Times New Roman" w:hAnsi="Times New Roman"/>
          <w:i/>
          <w:sz w:val="24"/>
          <w:szCs w:val="24"/>
        </w:rPr>
        <w:t>Pertama</w:t>
      </w:r>
      <w:proofErr w:type="gramStart"/>
      <w:r w:rsidRPr="001E4FD3">
        <w:rPr>
          <w:rFonts w:ascii="Times New Roman" w:eastAsia="Times New Roman" w:hAnsi="Times New Roman"/>
          <w:sz w:val="24"/>
          <w:szCs w:val="24"/>
        </w:rPr>
        <w:t>,  Faktor</w:t>
      </w:r>
      <w:proofErr w:type="gramEnd"/>
      <w:r w:rsidRPr="001E4FD3">
        <w:rPr>
          <w:rFonts w:ascii="Times New Roman" w:eastAsia="Times New Roman" w:hAnsi="Times New Roman"/>
          <w:sz w:val="24"/>
          <w:szCs w:val="24"/>
        </w:rPr>
        <w:t xml:space="preserve"> internal yang meliputi: Kebutuhan, yang dimaksud kebutuhan disini adalah kebutuhan informasi; Motif, merupakan sesuatu yang melingkupi semua penggerak, alasan atau  dorongan yang menyebabkan ia berbuat sesuatu; Minat, adalah kecenderungan hati yang tinggi terhadap sesuatu. </w:t>
      </w:r>
    </w:p>
    <w:p w:rsidR="00DC756B" w:rsidRPr="001E4FD3" w:rsidRDefault="00DC756B" w:rsidP="00DC756B">
      <w:pPr>
        <w:spacing w:line="360" w:lineRule="auto"/>
        <w:ind w:firstLine="360"/>
        <w:jc w:val="both"/>
        <w:rPr>
          <w:rFonts w:ascii="Times New Roman" w:eastAsia="Times New Roman" w:hAnsi="Times New Roman"/>
          <w:sz w:val="24"/>
          <w:szCs w:val="24"/>
        </w:rPr>
      </w:pPr>
      <w:r w:rsidRPr="001E4FD3">
        <w:rPr>
          <w:rFonts w:ascii="Times New Roman" w:eastAsia="Times New Roman" w:hAnsi="Times New Roman"/>
          <w:i/>
          <w:sz w:val="24"/>
          <w:szCs w:val="24"/>
        </w:rPr>
        <w:t>Kedua,</w:t>
      </w:r>
      <w:r w:rsidRPr="001E4FD3">
        <w:rPr>
          <w:rFonts w:ascii="Times New Roman" w:eastAsia="Times New Roman" w:hAnsi="Times New Roman"/>
          <w:sz w:val="24"/>
          <w:szCs w:val="24"/>
        </w:rPr>
        <w:t xml:space="preserve"> Faktor eksternal yang meliputi:  Kelengkapan koleksi, yaitu banyaknya koleksi yang dapat </w:t>
      </w:r>
      <w:proofErr w:type="gramStart"/>
      <w:r w:rsidRPr="001E4FD3">
        <w:rPr>
          <w:rFonts w:ascii="Times New Roman" w:eastAsia="Times New Roman" w:hAnsi="Times New Roman"/>
          <w:sz w:val="24"/>
          <w:szCs w:val="24"/>
        </w:rPr>
        <w:t>dimanfaatkan  informasinya</w:t>
      </w:r>
      <w:proofErr w:type="gramEnd"/>
      <w:r w:rsidRPr="001E4FD3">
        <w:rPr>
          <w:rFonts w:ascii="Times New Roman" w:eastAsia="Times New Roman" w:hAnsi="Times New Roman"/>
          <w:sz w:val="24"/>
          <w:szCs w:val="24"/>
        </w:rPr>
        <w:t xml:space="preserve"> oleh mahasiswa; Keterampilan pustakawan dalam melayani pengguna, yaitu keterampilan  pustakawan dalam melayani mahasiswa dapat dilihat melalui kecepatan dan ketepatan mereka memberikan layanan; Keterbatasan fasilitas dalam pencarian kembali. </w:t>
      </w:r>
    </w:p>
    <w:p w:rsidR="00DC756B" w:rsidRPr="001E4FD3" w:rsidRDefault="00DC756B" w:rsidP="00DC756B">
      <w:pPr>
        <w:spacing w:line="360" w:lineRule="auto"/>
        <w:ind w:firstLine="720"/>
        <w:jc w:val="both"/>
        <w:rPr>
          <w:rFonts w:ascii="Times New Roman" w:eastAsia="Times New Roman" w:hAnsi="Times New Roman"/>
          <w:sz w:val="24"/>
          <w:szCs w:val="24"/>
        </w:rPr>
      </w:pPr>
    </w:p>
    <w:p w:rsidR="00DC756B" w:rsidRPr="001E4FD3" w:rsidRDefault="00DC756B" w:rsidP="00DC756B">
      <w:pPr>
        <w:spacing w:line="360" w:lineRule="auto"/>
        <w:ind w:firstLine="720"/>
        <w:jc w:val="both"/>
        <w:rPr>
          <w:rFonts w:ascii="Times New Roman" w:eastAsia="Times New Roman" w:hAnsi="Times New Roman"/>
          <w:sz w:val="24"/>
          <w:szCs w:val="24"/>
        </w:rPr>
      </w:pPr>
      <w:r w:rsidRPr="001E4FD3">
        <w:rPr>
          <w:rFonts w:ascii="Times New Roman" w:eastAsia="Times New Roman" w:hAnsi="Times New Roman"/>
          <w:sz w:val="24"/>
          <w:szCs w:val="24"/>
          <w:lang w:val="id-ID"/>
        </w:rPr>
        <w:t>Perpustakaan perguruan tinggi sebaiknya memiliki k</w:t>
      </w:r>
      <w:r w:rsidRPr="001E4FD3">
        <w:rPr>
          <w:rFonts w:ascii="Times New Roman" w:eastAsia="Times New Roman" w:hAnsi="Times New Roman"/>
          <w:sz w:val="24"/>
          <w:szCs w:val="24"/>
        </w:rPr>
        <w:t xml:space="preserve">etersediaan </w:t>
      </w:r>
      <w:r w:rsidRPr="001E4FD3">
        <w:rPr>
          <w:rFonts w:ascii="Times New Roman" w:eastAsia="Times New Roman" w:hAnsi="Times New Roman"/>
          <w:sz w:val="24"/>
          <w:szCs w:val="24"/>
          <w:lang w:val="id-ID"/>
        </w:rPr>
        <w:t>k</w:t>
      </w:r>
      <w:r w:rsidRPr="001E4FD3">
        <w:rPr>
          <w:rFonts w:ascii="Times New Roman" w:eastAsia="Times New Roman" w:hAnsi="Times New Roman"/>
          <w:sz w:val="24"/>
          <w:szCs w:val="24"/>
        </w:rPr>
        <w:t xml:space="preserve">oleksi </w:t>
      </w:r>
      <w:r w:rsidRPr="001E4FD3">
        <w:rPr>
          <w:rFonts w:ascii="Times New Roman" w:eastAsia="Times New Roman" w:hAnsi="Times New Roman"/>
          <w:sz w:val="24"/>
          <w:szCs w:val="24"/>
          <w:lang w:val="id-ID"/>
        </w:rPr>
        <w:t xml:space="preserve">yang banyak sesuai </w:t>
      </w:r>
      <w:r w:rsidRPr="001E4FD3">
        <w:rPr>
          <w:rFonts w:ascii="Times New Roman" w:eastAsia="Times New Roman" w:hAnsi="Times New Roman"/>
          <w:sz w:val="24"/>
          <w:szCs w:val="24"/>
        </w:rPr>
        <w:t xml:space="preserve">dengan </w:t>
      </w:r>
      <w:r w:rsidRPr="001E4FD3">
        <w:rPr>
          <w:rFonts w:ascii="Times New Roman" w:eastAsia="Times New Roman" w:hAnsi="Times New Roman"/>
          <w:sz w:val="24"/>
          <w:szCs w:val="24"/>
          <w:lang w:val="id-ID"/>
        </w:rPr>
        <w:t>k</w:t>
      </w:r>
      <w:r w:rsidRPr="001E4FD3">
        <w:rPr>
          <w:rFonts w:ascii="Times New Roman" w:eastAsia="Times New Roman" w:hAnsi="Times New Roman"/>
          <w:sz w:val="24"/>
          <w:szCs w:val="24"/>
        </w:rPr>
        <w:t>ebutuhan informasi pengguna</w:t>
      </w:r>
      <w:r w:rsidRPr="001E4FD3">
        <w:rPr>
          <w:rFonts w:ascii="Times New Roman" w:eastAsia="Times New Roman" w:hAnsi="Times New Roman"/>
          <w:sz w:val="24"/>
          <w:szCs w:val="24"/>
          <w:lang w:val="id-ID"/>
        </w:rPr>
        <w:t xml:space="preserve">. </w:t>
      </w:r>
      <w:r w:rsidRPr="001E4FD3">
        <w:rPr>
          <w:rFonts w:ascii="Times New Roman" w:eastAsia="Times New Roman" w:hAnsi="Times New Roman"/>
          <w:sz w:val="24"/>
          <w:szCs w:val="24"/>
        </w:rPr>
        <w:t xml:space="preserve"> </w:t>
      </w:r>
      <w:r w:rsidRPr="001E4FD3">
        <w:rPr>
          <w:rFonts w:ascii="Times New Roman" w:eastAsia="Times New Roman" w:hAnsi="Times New Roman"/>
          <w:sz w:val="24"/>
          <w:szCs w:val="24"/>
          <w:lang w:val="id-ID"/>
        </w:rPr>
        <w:t>Informasi atau dokumen yang tersedia sesuai dengan kebutuhan pengguna</w:t>
      </w:r>
      <w:r w:rsidRPr="001E4FD3">
        <w:rPr>
          <w:rFonts w:ascii="Times New Roman" w:eastAsia="Times New Roman" w:hAnsi="Times New Roman"/>
          <w:sz w:val="24"/>
          <w:szCs w:val="24"/>
        </w:rPr>
        <w:t xml:space="preserve"> dikenal dengan istilah relevan</w:t>
      </w:r>
      <w:r w:rsidRPr="001E4FD3">
        <w:rPr>
          <w:rFonts w:ascii="Times New Roman" w:eastAsia="Times New Roman" w:hAnsi="Times New Roman"/>
          <w:sz w:val="24"/>
          <w:szCs w:val="24"/>
          <w:lang w:val="id-ID"/>
        </w:rPr>
        <w:t>si</w:t>
      </w:r>
      <w:r w:rsidRPr="001E4FD3">
        <w:rPr>
          <w:rFonts w:ascii="Times New Roman" w:eastAsia="Times New Roman" w:hAnsi="Times New Roman"/>
          <w:sz w:val="24"/>
          <w:szCs w:val="24"/>
        </w:rPr>
        <w:t xml:space="preserve">.  Relevansi merupakan nilai antar koleksi dengan pengguna yaitu ukuran ketepatan suatu temu balik informasi antara koleksi yang dibutuhkan dengan pengguna yang membutuhkan informasi. Jadi ketersediaan koleksi pada perpustakaan harus mempunyai nilai relevansinya yaitu suatu nilai yang diberlakukan </w:t>
      </w:r>
      <w:r w:rsidRPr="001E4FD3">
        <w:rPr>
          <w:rFonts w:ascii="Times New Roman" w:eastAsia="Times New Roman" w:hAnsi="Times New Roman"/>
          <w:sz w:val="24"/>
          <w:szCs w:val="24"/>
        </w:rPr>
        <w:lastRenderedPageBreak/>
        <w:t xml:space="preserve">pada koleksi perpustakaan </w:t>
      </w:r>
      <w:proofErr w:type="gramStart"/>
      <w:r w:rsidRPr="001E4FD3">
        <w:rPr>
          <w:rFonts w:ascii="Times New Roman" w:eastAsia="Times New Roman" w:hAnsi="Times New Roman"/>
          <w:sz w:val="24"/>
          <w:szCs w:val="24"/>
        </w:rPr>
        <w:t>untuk  dapat</w:t>
      </w:r>
      <w:proofErr w:type="gramEnd"/>
      <w:r w:rsidRPr="001E4FD3">
        <w:rPr>
          <w:rFonts w:ascii="Times New Roman" w:eastAsia="Times New Roman" w:hAnsi="Times New Roman"/>
          <w:sz w:val="24"/>
          <w:szCs w:val="24"/>
        </w:rPr>
        <w:t xml:space="preserve"> dimanfaatkan oleh seluruh pengguna perpustakaan yang dibutuhkan.  Menurut Pao (1989: 54), “suatu transaksi temu balik dianggap sukses jika dokumen yang diperoleh relevan dengan kebutuhan pengguna yang memintanya. Relevansi dapat dijadikan criteria keberhasilan suatu temu balik informasi yang terdapat pada koleksi perpustakaan. Relevansi adalah suatu ukuran keefektivitasan antara sumber informasi dan penerima informasi”. Sedangkan menurut Pedoman Umum Perpustakaan Perguruan Tinggi (1982: 1), “koleksi perpustakaan hendaknya relevan dengan program pendidikan, pengajaran, penelitian dan pengabdian masyarakat yang diselenggarakan oleh lembaga induknya. Untuk ini perlu diperhatikan jenis, variasi dan jenjang program yang </w:t>
      </w:r>
      <w:proofErr w:type="gramStart"/>
      <w:r w:rsidRPr="001E4FD3">
        <w:rPr>
          <w:rFonts w:ascii="Times New Roman" w:eastAsia="Times New Roman" w:hAnsi="Times New Roman"/>
          <w:sz w:val="24"/>
          <w:szCs w:val="24"/>
        </w:rPr>
        <w:t>ada  yaitu</w:t>
      </w:r>
      <w:proofErr w:type="gramEnd"/>
      <w:r w:rsidRPr="001E4FD3">
        <w:rPr>
          <w:rFonts w:ascii="Times New Roman" w:eastAsia="Times New Roman" w:hAnsi="Times New Roman"/>
          <w:sz w:val="24"/>
          <w:szCs w:val="24"/>
        </w:rPr>
        <w:t xml:space="preserve"> jumlah dan besar fakultas, jurusan, lembaga, departemen, dan seterusnya;  tingkat diploma, sarjana, pasca sarjana dan doctor</w:t>
      </w:r>
      <w:r w:rsidRPr="001E4FD3">
        <w:rPr>
          <w:rFonts w:ascii="Times New Roman" w:eastAsia="Times New Roman" w:hAnsi="Times New Roman"/>
          <w:sz w:val="24"/>
          <w:szCs w:val="24"/>
          <w:lang w:val="id-ID"/>
        </w:rPr>
        <w:t xml:space="preserve">. </w:t>
      </w:r>
      <w:r w:rsidRPr="001E4FD3">
        <w:rPr>
          <w:rFonts w:ascii="Times New Roman" w:eastAsia="Times New Roman" w:hAnsi="Times New Roman"/>
          <w:sz w:val="24"/>
          <w:szCs w:val="24"/>
        </w:rPr>
        <w:t xml:space="preserve"> </w:t>
      </w:r>
    </w:p>
    <w:p w:rsidR="00DC756B" w:rsidRDefault="00DC756B" w:rsidP="00DC756B">
      <w:pPr>
        <w:spacing w:line="360" w:lineRule="auto"/>
        <w:ind w:firstLine="720"/>
        <w:jc w:val="both"/>
        <w:rPr>
          <w:rFonts w:ascii="Times New Roman" w:eastAsia="Times New Roman" w:hAnsi="Times New Roman"/>
          <w:sz w:val="24"/>
          <w:szCs w:val="24"/>
        </w:rPr>
      </w:pPr>
      <w:r w:rsidRPr="001E4FD3">
        <w:rPr>
          <w:rFonts w:ascii="Times New Roman" w:eastAsia="Times New Roman" w:hAnsi="Times New Roman"/>
          <w:sz w:val="24"/>
          <w:szCs w:val="24"/>
        </w:rPr>
        <w:t xml:space="preserve">Berdasarkan pendapat di atas dapat disimpulkan bahwa relevansi merupakan nilai antara </w:t>
      </w:r>
      <w:r w:rsidRPr="001E4FD3">
        <w:rPr>
          <w:rFonts w:ascii="Times New Roman" w:eastAsia="Times New Roman" w:hAnsi="Times New Roman"/>
          <w:sz w:val="24"/>
          <w:szCs w:val="24"/>
          <w:lang w:val="id-ID"/>
        </w:rPr>
        <w:t>k</w:t>
      </w:r>
      <w:r w:rsidRPr="001E4FD3">
        <w:rPr>
          <w:rFonts w:ascii="Times New Roman" w:eastAsia="Times New Roman" w:hAnsi="Times New Roman"/>
          <w:sz w:val="24"/>
          <w:szCs w:val="24"/>
        </w:rPr>
        <w:t xml:space="preserve">oleksi dengan pemustaka yaitu ukuran ketepatan suatu temu </w:t>
      </w:r>
      <w:r w:rsidRPr="001E4FD3">
        <w:rPr>
          <w:rFonts w:ascii="Times New Roman" w:eastAsia="Times New Roman" w:hAnsi="Times New Roman"/>
          <w:sz w:val="24"/>
          <w:szCs w:val="24"/>
          <w:lang w:val="id-ID"/>
        </w:rPr>
        <w:t>kembali</w:t>
      </w:r>
      <w:r w:rsidRPr="001E4FD3">
        <w:rPr>
          <w:rFonts w:ascii="Times New Roman" w:eastAsia="Times New Roman" w:hAnsi="Times New Roman"/>
          <w:sz w:val="24"/>
          <w:szCs w:val="24"/>
        </w:rPr>
        <w:t xml:space="preserve"> informasi antara koleksi yang dibutuhkan dengan pemustaka yang membutuhkan </w:t>
      </w:r>
      <w:r w:rsidRPr="001E4FD3">
        <w:rPr>
          <w:rFonts w:ascii="Times New Roman" w:eastAsia="Times New Roman" w:hAnsi="Times New Roman"/>
          <w:sz w:val="24"/>
          <w:szCs w:val="24"/>
          <w:lang w:val="id-ID"/>
        </w:rPr>
        <w:t>literatur.</w:t>
      </w:r>
      <w:r w:rsidRPr="001E4FD3">
        <w:rPr>
          <w:rFonts w:ascii="Times New Roman" w:eastAsia="Times New Roman" w:hAnsi="Times New Roman"/>
          <w:sz w:val="24"/>
          <w:szCs w:val="24"/>
        </w:rPr>
        <w:t xml:space="preserve"> Jadi ketersediaan </w:t>
      </w:r>
      <w:r w:rsidRPr="001E4FD3">
        <w:rPr>
          <w:rFonts w:ascii="Times New Roman" w:eastAsia="Times New Roman" w:hAnsi="Times New Roman"/>
          <w:sz w:val="24"/>
          <w:szCs w:val="24"/>
          <w:lang w:val="id-ID"/>
        </w:rPr>
        <w:t>literatur</w:t>
      </w:r>
      <w:r w:rsidRPr="001E4FD3">
        <w:rPr>
          <w:rFonts w:ascii="Times New Roman" w:eastAsia="Times New Roman" w:hAnsi="Times New Roman"/>
          <w:sz w:val="24"/>
          <w:szCs w:val="24"/>
        </w:rPr>
        <w:t xml:space="preserve"> pada perpustakaan harus mempunyai nilai relevansinya yaitu suatu nilai yang diberlakukan pada </w:t>
      </w:r>
      <w:r w:rsidRPr="001E4FD3">
        <w:rPr>
          <w:rFonts w:ascii="Times New Roman" w:eastAsia="Times New Roman" w:hAnsi="Times New Roman"/>
          <w:sz w:val="24"/>
          <w:szCs w:val="24"/>
          <w:lang w:val="id-ID"/>
        </w:rPr>
        <w:t>literatur</w:t>
      </w:r>
      <w:r w:rsidRPr="001E4FD3">
        <w:rPr>
          <w:rFonts w:ascii="Times New Roman" w:eastAsia="Times New Roman" w:hAnsi="Times New Roman"/>
          <w:sz w:val="24"/>
          <w:szCs w:val="24"/>
        </w:rPr>
        <w:t xml:space="preserve"> perpustakaan untuk dapat dimanfaatkan oleh seluruh pemustaka</w:t>
      </w:r>
      <w:r>
        <w:rPr>
          <w:rFonts w:ascii="Times New Roman" w:eastAsia="Times New Roman" w:hAnsi="Times New Roman"/>
          <w:sz w:val="24"/>
          <w:szCs w:val="24"/>
        </w:rPr>
        <w:t xml:space="preserve"> perpustakaan yang membutuhkan. </w:t>
      </w:r>
    </w:p>
    <w:p w:rsidR="0090699D" w:rsidRPr="006034CC" w:rsidRDefault="0090699D" w:rsidP="0090699D">
      <w:pPr>
        <w:spacing w:line="360" w:lineRule="auto"/>
        <w:jc w:val="both"/>
        <w:rPr>
          <w:rFonts w:ascii="Times New Roman" w:eastAsia="Times New Roman" w:hAnsi="Times New Roman"/>
          <w:b/>
          <w:sz w:val="24"/>
          <w:szCs w:val="24"/>
        </w:rPr>
      </w:pPr>
      <w:r w:rsidRPr="00345D93">
        <w:rPr>
          <w:rFonts w:ascii="Times New Roman" w:eastAsia="Times New Roman" w:hAnsi="Times New Roman"/>
          <w:b/>
          <w:sz w:val="24"/>
          <w:szCs w:val="24"/>
        </w:rPr>
        <w:t>METODE PENELITIAN</w:t>
      </w:r>
    </w:p>
    <w:p w:rsidR="0090699D" w:rsidRDefault="0090699D" w:rsidP="0090699D">
      <w:pPr>
        <w:spacing w:line="360" w:lineRule="auto"/>
        <w:ind w:firstLine="720"/>
        <w:jc w:val="both"/>
        <w:rPr>
          <w:rFonts w:ascii="Times New Roman" w:hAnsi="Times New Roman"/>
          <w:sz w:val="24"/>
          <w:szCs w:val="24"/>
        </w:rPr>
      </w:pPr>
      <w:r w:rsidRPr="00345D93">
        <w:rPr>
          <w:rFonts w:ascii="Times New Roman" w:hAnsi="Times New Roman"/>
          <w:sz w:val="24"/>
          <w:szCs w:val="24"/>
        </w:rPr>
        <w:t>Penelitian</w:t>
      </w:r>
      <w:r w:rsidRPr="0018139B">
        <w:rPr>
          <w:rFonts w:ascii="Times New Roman" w:hAnsi="Times New Roman"/>
          <w:sz w:val="24"/>
          <w:szCs w:val="24"/>
        </w:rPr>
        <w:t xml:space="preserve"> </w:t>
      </w:r>
      <w:r w:rsidRPr="0018139B">
        <w:rPr>
          <w:rFonts w:ascii="Times New Roman" w:hAnsi="Times New Roman"/>
          <w:sz w:val="24"/>
          <w:szCs w:val="24"/>
          <w:lang w:val="id-ID"/>
        </w:rPr>
        <w:t xml:space="preserve">ini </w:t>
      </w:r>
      <w:r w:rsidRPr="0018139B">
        <w:rPr>
          <w:rFonts w:ascii="Times New Roman" w:hAnsi="Times New Roman"/>
          <w:sz w:val="24"/>
          <w:szCs w:val="24"/>
        </w:rPr>
        <w:t xml:space="preserve">menggunakan </w:t>
      </w:r>
      <w:r>
        <w:rPr>
          <w:rFonts w:ascii="Times New Roman" w:hAnsi="Times New Roman"/>
          <w:sz w:val="24"/>
          <w:szCs w:val="24"/>
        </w:rPr>
        <w:t>m</w:t>
      </w:r>
      <w:r w:rsidRPr="008C0E81">
        <w:rPr>
          <w:rFonts w:ascii="Times New Roman" w:hAnsi="Times New Roman"/>
          <w:sz w:val="24"/>
          <w:szCs w:val="24"/>
        </w:rPr>
        <w:t>etode</w:t>
      </w:r>
      <w:r w:rsidRPr="0018139B">
        <w:rPr>
          <w:rFonts w:ascii="Times New Roman" w:hAnsi="Times New Roman"/>
          <w:sz w:val="24"/>
          <w:szCs w:val="24"/>
        </w:rPr>
        <w:t xml:space="preserve"> </w:t>
      </w:r>
      <w:r w:rsidRPr="008C0E81">
        <w:rPr>
          <w:rFonts w:ascii="Times New Roman" w:hAnsi="Times New Roman"/>
          <w:sz w:val="24"/>
          <w:szCs w:val="24"/>
        </w:rPr>
        <w:t>k</w:t>
      </w:r>
      <w:r w:rsidRPr="0018139B">
        <w:rPr>
          <w:rFonts w:ascii="Times New Roman" w:hAnsi="Times New Roman"/>
          <w:sz w:val="24"/>
          <w:szCs w:val="24"/>
        </w:rPr>
        <w:t xml:space="preserve">uantitatif. </w:t>
      </w:r>
      <w:r>
        <w:rPr>
          <w:rFonts w:ascii="Times New Roman" w:hAnsi="Times New Roman"/>
          <w:sz w:val="24"/>
          <w:szCs w:val="24"/>
        </w:rPr>
        <w:t xml:space="preserve">Menurut Uma Sekaran (2007:315) “penelitian </w:t>
      </w:r>
      <w:r w:rsidRPr="00DB5DD6">
        <w:rPr>
          <w:rFonts w:ascii="Times New Roman" w:hAnsi="Times New Roman"/>
          <w:i/>
          <w:sz w:val="24"/>
          <w:szCs w:val="24"/>
        </w:rPr>
        <w:t>cross sectional</w:t>
      </w:r>
      <w:r>
        <w:rPr>
          <w:rFonts w:ascii="Times New Roman" w:hAnsi="Times New Roman"/>
          <w:sz w:val="24"/>
          <w:szCs w:val="24"/>
        </w:rPr>
        <w:t xml:space="preserve"> adalah pene</w:t>
      </w:r>
      <w:r>
        <w:rPr>
          <w:rFonts w:ascii="Times New Roman" w:hAnsi="Times New Roman"/>
          <w:sz w:val="24"/>
          <w:szCs w:val="24"/>
          <w:lang w:val="id-ID"/>
        </w:rPr>
        <w:t>l</w:t>
      </w:r>
      <w:r>
        <w:rPr>
          <w:rFonts w:ascii="Times New Roman" w:hAnsi="Times New Roman"/>
          <w:sz w:val="24"/>
          <w:szCs w:val="24"/>
        </w:rPr>
        <w:t xml:space="preserve">itian dimana data dikumpulkan hanya sekali (yang dilakukan selama periode hari, minggu atau bulan). Untuk menjawab pertanyaan”. </w:t>
      </w:r>
      <w:r w:rsidRPr="00DB5DD6">
        <w:rPr>
          <w:rFonts w:ascii="Times New Roman" w:hAnsi="Times New Roman"/>
          <w:i/>
          <w:sz w:val="24"/>
          <w:szCs w:val="24"/>
        </w:rPr>
        <w:t>Cross sectional method</w:t>
      </w:r>
      <w:r>
        <w:rPr>
          <w:rFonts w:ascii="Times New Roman" w:hAnsi="Times New Roman"/>
          <w:sz w:val="24"/>
          <w:szCs w:val="24"/>
        </w:rPr>
        <w:t xml:space="preserve"> adalah metode peneltian yang mempelajari objek dalam kurun waktu tertentu.</w:t>
      </w:r>
    </w:p>
    <w:p w:rsidR="0074797A" w:rsidRDefault="0074797A" w:rsidP="0074797A">
      <w:pPr>
        <w:spacing w:line="360" w:lineRule="auto"/>
        <w:ind w:firstLine="720"/>
        <w:jc w:val="both"/>
        <w:rPr>
          <w:rFonts w:ascii="Times New Roman" w:hAnsi="Times New Roman"/>
          <w:sz w:val="24"/>
          <w:szCs w:val="24"/>
        </w:rPr>
      </w:pPr>
      <w:r>
        <w:rPr>
          <w:rFonts w:ascii="Times New Roman" w:hAnsi="Times New Roman"/>
          <w:sz w:val="24"/>
          <w:szCs w:val="24"/>
        </w:rPr>
        <w:t xml:space="preserve">Dalam penelitian ini, </w:t>
      </w:r>
      <w:proofErr w:type="gramStart"/>
      <w:r w:rsidRPr="00345D93">
        <w:rPr>
          <w:rFonts w:ascii="Times New Roman" w:hAnsi="Times New Roman"/>
          <w:sz w:val="24"/>
          <w:szCs w:val="24"/>
        </w:rPr>
        <w:t>akan</w:t>
      </w:r>
      <w:proofErr w:type="gramEnd"/>
      <w:r w:rsidRPr="00345D93">
        <w:rPr>
          <w:rFonts w:ascii="Times New Roman" w:hAnsi="Times New Roman"/>
          <w:sz w:val="24"/>
          <w:szCs w:val="24"/>
        </w:rPr>
        <w:t xml:space="preserve"> diukur pula tingkat kunjungan pemustaka. Tingkat kunjungan</w:t>
      </w:r>
      <w:r w:rsidRPr="00345D93">
        <w:rPr>
          <w:rFonts w:ascii="Times New Roman" w:hAnsi="Times New Roman"/>
          <w:sz w:val="24"/>
          <w:szCs w:val="24"/>
          <w:lang w:val="id-ID"/>
        </w:rPr>
        <w:t xml:space="preserve"> </w:t>
      </w:r>
      <w:r w:rsidRPr="00345D93">
        <w:rPr>
          <w:rFonts w:ascii="Times New Roman" w:hAnsi="Times New Roman"/>
          <w:sz w:val="24"/>
          <w:szCs w:val="24"/>
        </w:rPr>
        <w:t>dapat dilihat dari berapa kali pemustaka mengunjungi</w:t>
      </w:r>
      <w:r>
        <w:rPr>
          <w:rFonts w:ascii="Times New Roman" w:hAnsi="Times New Roman"/>
          <w:sz w:val="24"/>
          <w:szCs w:val="24"/>
        </w:rPr>
        <w:t xml:space="preserve"> perpustakaan dalam satu minggu. Pengambilan satuan ukuran minggu untuk kunjungan ke perpustakaan menjadikan responden dengan mudah menentukan tingkat kunjungannya. </w:t>
      </w:r>
    </w:p>
    <w:p w:rsidR="00D71441" w:rsidRPr="0074797A" w:rsidRDefault="00D71441" w:rsidP="00D71441">
      <w:pPr>
        <w:pStyle w:val="NoSpacing"/>
        <w:numPr>
          <w:ilvl w:val="0"/>
          <w:numId w:val="13"/>
        </w:numPr>
        <w:spacing w:line="360" w:lineRule="auto"/>
        <w:rPr>
          <w:sz w:val="26"/>
          <w:szCs w:val="26"/>
        </w:rPr>
      </w:pPr>
      <w:r w:rsidRPr="00D71441">
        <w:rPr>
          <w:sz w:val="26"/>
          <w:szCs w:val="26"/>
        </w:rPr>
        <w:t>Populasi yaitu mengambil data dari civitas akademika UGM, Surve</w:t>
      </w:r>
      <w:r w:rsidRPr="00D71441">
        <w:rPr>
          <w:sz w:val="26"/>
          <w:szCs w:val="26"/>
          <w:lang w:val="en-US"/>
        </w:rPr>
        <w:t>i</w:t>
      </w:r>
      <w:r w:rsidRPr="00D71441">
        <w:rPr>
          <w:sz w:val="26"/>
          <w:szCs w:val="26"/>
        </w:rPr>
        <w:t xml:space="preserve"> ini menggunakan Metode </w:t>
      </w:r>
      <w:r w:rsidRPr="00D71441">
        <w:rPr>
          <w:rStyle w:val="Emphasis"/>
          <w:sz w:val="26"/>
          <w:szCs w:val="26"/>
        </w:rPr>
        <w:t>Multistage Random Sampling</w:t>
      </w:r>
      <w:r w:rsidRPr="00D71441">
        <w:rPr>
          <w:sz w:val="26"/>
          <w:szCs w:val="26"/>
        </w:rPr>
        <w:t xml:space="preserve"> (Teknik penarikan acak bertingkat) berbasis Cluster, dengan </w:t>
      </w:r>
      <w:r w:rsidRPr="00D71441">
        <w:rPr>
          <w:sz w:val="26"/>
          <w:szCs w:val="24"/>
        </w:rPr>
        <w:t>menggunakan sampel sebanyak 982 responden yang terdiri terdiri dari 4 klaster</w:t>
      </w:r>
      <w:r w:rsidR="0074797A">
        <w:rPr>
          <w:sz w:val="26"/>
          <w:szCs w:val="24"/>
        </w:rPr>
        <w:t xml:space="preserve"> yaitu:</w:t>
      </w:r>
    </w:p>
    <w:p w:rsidR="0074797A" w:rsidRDefault="0074797A" w:rsidP="0074797A">
      <w:pPr>
        <w:pStyle w:val="NoSpacing"/>
        <w:spacing w:line="360" w:lineRule="auto"/>
        <w:rPr>
          <w:sz w:val="26"/>
          <w:szCs w:val="24"/>
        </w:rPr>
      </w:pPr>
    </w:p>
    <w:p w:rsidR="0074797A" w:rsidRDefault="0074797A" w:rsidP="0074797A">
      <w:pPr>
        <w:pStyle w:val="NoSpacing"/>
        <w:spacing w:line="360" w:lineRule="auto"/>
        <w:rPr>
          <w:sz w:val="26"/>
          <w:szCs w:val="24"/>
        </w:rPr>
      </w:pPr>
    </w:p>
    <w:p w:rsidR="0074797A" w:rsidRDefault="0074797A" w:rsidP="0074797A">
      <w:pPr>
        <w:pStyle w:val="NoSpacing"/>
        <w:spacing w:line="360" w:lineRule="auto"/>
        <w:rPr>
          <w:sz w:val="26"/>
          <w:szCs w:val="24"/>
        </w:rPr>
      </w:pPr>
    </w:p>
    <w:p w:rsidR="0074797A" w:rsidRPr="00D71441" w:rsidRDefault="0074797A" w:rsidP="0074797A">
      <w:pPr>
        <w:pStyle w:val="NoSpacing"/>
        <w:spacing w:line="360" w:lineRule="auto"/>
        <w:rPr>
          <w:sz w:val="26"/>
          <w:szCs w:val="26"/>
        </w:rPr>
      </w:pPr>
    </w:p>
    <w:tbl>
      <w:tblPr>
        <w:tblW w:w="8779" w:type="dxa"/>
        <w:jc w:val="center"/>
        <w:tblBorders>
          <w:top w:val="single" w:sz="8" w:space="0" w:color="FFCF40"/>
          <w:left w:val="single" w:sz="8" w:space="0" w:color="FFCF40"/>
          <w:bottom w:val="single" w:sz="8" w:space="0" w:color="FFCF40"/>
          <w:right w:val="single" w:sz="8" w:space="0" w:color="FFCF40"/>
          <w:insideH w:val="single" w:sz="8" w:space="0" w:color="FFCF40"/>
        </w:tblBorders>
        <w:tblLook w:val="04A0" w:firstRow="1" w:lastRow="0" w:firstColumn="1" w:lastColumn="0" w:noHBand="0" w:noVBand="1"/>
      </w:tblPr>
      <w:tblGrid>
        <w:gridCol w:w="1140"/>
        <w:gridCol w:w="2472"/>
        <w:gridCol w:w="2639"/>
        <w:gridCol w:w="2528"/>
      </w:tblGrid>
      <w:tr w:rsidR="00D71441" w:rsidRPr="00D71441" w:rsidTr="00D71441">
        <w:trPr>
          <w:trHeight w:val="697"/>
          <w:jc w:val="center"/>
        </w:trPr>
        <w:tc>
          <w:tcPr>
            <w:tcW w:w="1140" w:type="dxa"/>
            <w:tcBorders>
              <w:top w:val="single" w:sz="8" w:space="0" w:color="FFCF40"/>
              <w:left w:val="single" w:sz="8" w:space="0" w:color="FFCF40"/>
              <w:bottom w:val="single" w:sz="8" w:space="0" w:color="FFCF40"/>
              <w:right w:val="nil"/>
            </w:tcBorders>
            <w:shd w:val="clear" w:color="auto" w:fill="FFC000"/>
          </w:tcPr>
          <w:p w:rsidR="00D71441" w:rsidRPr="00D71441" w:rsidRDefault="00D71441" w:rsidP="00597D16">
            <w:pPr>
              <w:pStyle w:val="NoSpacing"/>
              <w:jc w:val="center"/>
              <w:rPr>
                <w:b/>
                <w:bCs/>
                <w:sz w:val="26"/>
                <w:szCs w:val="26"/>
                <w:lang w:val="en-US"/>
              </w:rPr>
            </w:pPr>
            <w:r w:rsidRPr="00D71441">
              <w:rPr>
                <w:b/>
                <w:bCs/>
                <w:sz w:val="26"/>
                <w:szCs w:val="26"/>
                <w:lang w:val="en-US"/>
              </w:rPr>
              <w:t>Klaster Saintek</w:t>
            </w:r>
          </w:p>
        </w:tc>
        <w:tc>
          <w:tcPr>
            <w:tcW w:w="2472" w:type="dxa"/>
            <w:tcBorders>
              <w:top w:val="single" w:sz="8" w:space="0" w:color="FFCF40"/>
              <w:left w:val="nil"/>
              <w:bottom w:val="single" w:sz="8" w:space="0" w:color="FFCF40"/>
              <w:right w:val="nil"/>
            </w:tcBorders>
            <w:shd w:val="clear" w:color="auto" w:fill="FFC000"/>
          </w:tcPr>
          <w:p w:rsidR="00D71441" w:rsidRPr="00D71441" w:rsidRDefault="00D71441" w:rsidP="00597D16">
            <w:pPr>
              <w:pStyle w:val="NoSpacing"/>
              <w:jc w:val="center"/>
              <w:rPr>
                <w:b/>
                <w:bCs/>
                <w:sz w:val="26"/>
                <w:szCs w:val="26"/>
                <w:lang w:val="en-US"/>
              </w:rPr>
            </w:pPr>
            <w:r w:rsidRPr="00D71441">
              <w:rPr>
                <w:b/>
                <w:bCs/>
                <w:sz w:val="26"/>
                <w:szCs w:val="26"/>
                <w:lang w:val="en-US"/>
              </w:rPr>
              <w:t>Klaster Kesehatan</w:t>
            </w:r>
          </w:p>
        </w:tc>
        <w:tc>
          <w:tcPr>
            <w:tcW w:w="2639" w:type="dxa"/>
            <w:tcBorders>
              <w:top w:val="single" w:sz="8" w:space="0" w:color="FFCF40"/>
              <w:left w:val="nil"/>
              <w:bottom w:val="single" w:sz="8" w:space="0" w:color="FFCF40"/>
              <w:right w:val="nil"/>
            </w:tcBorders>
            <w:shd w:val="clear" w:color="auto" w:fill="FFC000"/>
          </w:tcPr>
          <w:p w:rsidR="00D71441" w:rsidRPr="00D71441" w:rsidRDefault="00D71441" w:rsidP="00597D16">
            <w:pPr>
              <w:pStyle w:val="NoSpacing"/>
              <w:jc w:val="center"/>
              <w:rPr>
                <w:b/>
                <w:bCs/>
                <w:sz w:val="26"/>
                <w:szCs w:val="26"/>
                <w:lang w:val="en-US"/>
              </w:rPr>
            </w:pPr>
            <w:r w:rsidRPr="00D71441">
              <w:rPr>
                <w:b/>
                <w:bCs/>
                <w:sz w:val="26"/>
                <w:szCs w:val="26"/>
                <w:lang w:val="en-US"/>
              </w:rPr>
              <w:t>Klaster Agro</w:t>
            </w:r>
          </w:p>
        </w:tc>
        <w:tc>
          <w:tcPr>
            <w:tcW w:w="2528" w:type="dxa"/>
            <w:tcBorders>
              <w:top w:val="single" w:sz="8" w:space="0" w:color="FFCF40"/>
              <w:left w:val="nil"/>
              <w:bottom w:val="single" w:sz="8" w:space="0" w:color="FFCF40"/>
              <w:right w:val="single" w:sz="8" w:space="0" w:color="FFCF40"/>
            </w:tcBorders>
            <w:shd w:val="clear" w:color="auto" w:fill="FFC000"/>
          </w:tcPr>
          <w:p w:rsidR="00D71441" w:rsidRPr="00D71441" w:rsidRDefault="00D71441" w:rsidP="00597D16">
            <w:pPr>
              <w:pStyle w:val="NoSpacing"/>
              <w:jc w:val="center"/>
              <w:rPr>
                <w:b/>
                <w:bCs/>
                <w:sz w:val="26"/>
                <w:szCs w:val="26"/>
                <w:lang w:val="en-US"/>
              </w:rPr>
            </w:pPr>
            <w:r w:rsidRPr="00D71441">
              <w:rPr>
                <w:b/>
                <w:bCs/>
                <w:sz w:val="26"/>
                <w:szCs w:val="26"/>
                <w:lang w:val="en-US"/>
              </w:rPr>
              <w:t>Klaster Sosi</w:t>
            </w:r>
            <w:r w:rsidRPr="00D71441">
              <w:rPr>
                <w:b/>
                <w:bCs/>
                <w:sz w:val="26"/>
                <w:szCs w:val="26"/>
              </w:rPr>
              <w:t>o</w:t>
            </w:r>
            <w:r w:rsidRPr="00D71441">
              <w:rPr>
                <w:b/>
                <w:bCs/>
                <w:sz w:val="26"/>
                <w:szCs w:val="26"/>
                <w:lang w:val="en-US"/>
              </w:rPr>
              <w:t xml:space="preserve"> Humaniora</w:t>
            </w:r>
          </w:p>
        </w:tc>
      </w:tr>
      <w:tr w:rsidR="00D71441" w:rsidRPr="00D71441" w:rsidTr="00D71441">
        <w:trPr>
          <w:trHeight w:val="2487"/>
          <w:jc w:val="center"/>
        </w:trPr>
        <w:tc>
          <w:tcPr>
            <w:tcW w:w="1140" w:type="dxa"/>
            <w:tcBorders>
              <w:right w:val="nil"/>
            </w:tcBorders>
            <w:shd w:val="clear" w:color="auto" w:fill="FFEFC0"/>
          </w:tcPr>
          <w:p w:rsidR="00D71441" w:rsidRPr="00D71441" w:rsidRDefault="00D71441" w:rsidP="00597D16">
            <w:pPr>
              <w:pStyle w:val="NoSpacing"/>
              <w:rPr>
                <w:b/>
                <w:bCs/>
                <w:sz w:val="26"/>
                <w:szCs w:val="26"/>
                <w:lang w:val="en-US"/>
              </w:rPr>
            </w:pPr>
            <w:r w:rsidRPr="00D71441">
              <w:rPr>
                <w:bCs/>
                <w:sz w:val="26"/>
                <w:szCs w:val="26"/>
                <w:lang w:val="en-US"/>
              </w:rPr>
              <w:t xml:space="preserve">Fakultas MIPA </w:t>
            </w:r>
          </w:p>
          <w:p w:rsidR="00D71441" w:rsidRPr="00D71441" w:rsidRDefault="00D71441" w:rsidP="00597D16">
            <w:pPr>
              <w:pStyle w:val="NoSpacing"/>
              <w:rPr>
                <w:b/>
                <w:bCs/>
                <w:sz w:val="26"/>
                <w:szCs w:val="26"/>
                <w:lang w:val="en-US"/>
              </w:rPr>
            </w:pPr>
            <w:r w:rsidRPr="00D71441">
              <w:rPr>
                <w:bCs/>
                <w:sz w:val="26"/>
                <w:szCs w:val="26"/>
                <w:lang w:val="en-US"/>
              </w:rPr>
              <w:t xml:space="preserve">Fakultas Geografi </w:t>
            </w:r>
          </w:p>
          <w:p w:rsidR="00D71441" w:rsidRPr="00D71441" w:rsidRDefault="00D71441" w:rsidP="00597D16">
            <w:pPr>
              <w:pStyle w:val="NoSpacing"/>
              <w:rPr>
                <w:b/>
                <w:bCs/>
                <w:sz w:val="26"/>
                <w:szCs w:val="26"/>
                <w:lang w:val="en-US"/>
              </w:rPr>
            </w:pPr>
            <w:r w:rsidRPr="00D71441">
              <w:rPr>
                <w:bCs/>
                <w:sz w:val="26"/>
                <w:szCs w:val="26"/>
                <w:lang w:val="en-US"/>
              </w:rPr>
              <w:t>Fakultas Teknik</w:t>
            </w:r>
          </w:p>
          <w:p w:rsidR="00D71441" w:rsidRPr="00D71441" w:rsidRDefault="00D71441" w:rsidP="00597D16">
            <w:pPr>
              <w:pStyle w:val="NoSpacing"/>
              <w:rPr>
                <w:b/>
                <w:bCs/>
                <w:sz w:val="26"/>
                <w:szCs w:val="26"/>
                <w:lang w:val="en-US"/>
              </w:rPr>
            </w:pPr>
            <w:r w:rsidRPr="00D71441">
              <w:rPr>
                <w:bCs/>
                <w:sz w:val="26"/>
                <w:szCs w:val="26"/>
                <w:lang w:val="en-US"/>
              </w:rPr>
              <w:t>Fakultas Biologi</w:t>
            </w:r>
          </w:p>
        </w:tc>
        <w:tc>
          <w:tcPr>
            <w:tcW w:w="2472" w:type="dxa"/>
            <w:tcBorders>
              <w:left w:val="nil"/>
              <w:right w:val="nil"/>
            </w:tcBorders>
            <w:shd w:val="clear" w:color="auto" w:fill="FFEFC0"/>
          </w:tcPr>
          <w:p w:rsidR="00D71441" w:rsidRPr="00D71441" w:rsidRDefault="00D71441" w:rsidP="00597D16">
            <w:pPr>
              <w:pStyle w:val="NoSpacing"/>
              <w:rPr>
                <w:sz w:val="26"/>
                <w:szCs w:val="26"/>
                <w:lang w:val="en-US"/>
              </w:rPr>
            </w:pPr>
            <w:r w:rsidRPr="00D71441">
              <w:rPr>
                <w:sz w:val="26"/>
                <w:szCs w:val="26"/>
                <w:lang w:val="en-US"/>
              </w:rPr>
              <w:t>Fakultas Kedokteran Umum</w:t>
            </w:r>
          </w:p>
          <w:p w:rsidR="00D71441" w:rsidRPr="00D71441" w:rsidRDefault="00D71441" w:rsidP="00597D16">
            <w:pPr>
              <w:pStyle w:val="NoSpacing"/>
              <w:rPr>
                <w:sz w:val="26"/>
                <w:szCs w:val="26"/>
                <w:lang w:val="en-US"/>
              </w:rPr>
            </w:pPr>
            <w:r w:rsidRPr="00D71441">
              <w:rPr>
                <w:sz w:val="26"/>
                <w:szCs w:val="26"/>
                <w:lang w:val="en-US"/>
              </w:rPr>
              <w:t>Fakultas Kedokteran Gigi</w:t>
            </w:r>
          </w:p>
          <w:p w:rsidR="00D71441" w:rsidRPr="00D71441" w:rsidRDefault="00D71441" w:rsidP="00597D16">
            <w:pPr>
              <w:pStyle w:val="NoSpacing"/>
              <w:rPr>
                <w:sz w:val="26"/>
                <w:szCs w:val="26"/>
                <w:lang w:val="en-US"/>
              </w:rPr>
            </w:pPr>
            <w:r w:rsidRPr="00D71441">
              <w:rPr>
                <w:sz w:val="26"/>
                <w:szCs w:val="26"/>
                <w:lang w:val="en-US"/>
              </w:rPr>
              <w:t>Fakultas Farmasi</w:t>
            </w:r>
          </w:p>
        </w:tc>
        <w:tc>
          <w:tcPr>
            <w:tcW w:w="2639" w:type="dxa"/>
            <w:tcBorders>
              <w:left w:val="nil"/>
              <w:right w:val="nil"/>
            </w:tcBorders>
            <w:shd w:val="clear" w:color="auto" w:fill="FFEFC0"/>
          </w:tcPr>
          <w:p w:rsidR="00D71441" w:rsidRPr="00D71441" w:rsidRDefault="00D71441" w:rsidP="00597D16">
            <w:pPr>
              <w:pStyle w:val="NoSpacing"/>
              <w:rPr>
                <w:sz w:val="26"/>
                <w:szCs w:val="26"/>
                <w:lang w:val="en-US"/>
              </w:rPr>
            </w:pPr>
            <w:r w:rsidRPr="00D71441">
              <w:rPr>
                <w:sz w:val="26"/>
                <w:szCs w:val="26"/>
                <w:lang w:val="en-US"/>
              </w:rPr>
              <w:t>Fakultas Kedokteran Hewan</w:t>
            </w:r>
          </w:p>
          <w:p w:rsidR="00D71441" w:rsidRPr="00D71441" w:rsidRDefault="00D71441" w:rsidP="00597D16">
            <w:pPr>
              <w:pStyle w:val="NoSpacing"/>
              <w:rPr>
                <w:sz w:val="26"/>
                <w:szCs w:val="26"/>
                <w:lang w:val="en-US"/>
              </w:rPr>
            </w:pPr>
            <w:r w:rsidRPr="00D71441">
              <w:rPr>
                <w:sz w:val="26"/>
                <w:szCs w:val="26"/>
                <w:lang w:val="en-US"/>
              </w:rPr>
              <w:t>Fakultas Kehutanan</w:t>
            </w:r>
          </w:p>
          <w:p w:rsidR="00D71441" w:rsidRPr="00D71441" w:rsidRDefault="00D71441" w:rsidP="00597D16">
            <w:pPr>
              <w:pStyle w:val="NoSpacing"/>
              <w:rPr>
                <w:sz w:val="26"/>
                <w:szCs w:val="26"/>
                <w:lang w:val="en-US"/>
              </w:rPr>
            </w:pPr>
            <w:r w:rsidRPr="00D71441">
              <w:rPr>
                <w:sz w:val="26"/>
                <w:szCs w:val="26"/>
                <w:lang w:val="en-US"/>
              </w:rPr>
              <w:t>Fakultas Pertanian</w:t>
            </w:r>
          </w:p>
          <w:p w:rsidR="00D71441" w:rsidRPr="00D71441" w:rsidRDefault="00D71441" w:rsidP="00597D16">
            <w:pPr>
              <w:pStyle w:val="NoSpacing"/>
              <w:rPr>
                <w:sz w:val="26"/>
                <w:szCs w:val="26"/>
                <w:lang w:val="en-US"/>
              </w:rPr>
            </w:pPr>
            <w:r w:rsidRPr="00D71441">
              <w:rPr>
                <w:sz w:val="26"/>
                <w:szCs w:val="26"/>
                <w:lang w:val="en-US"/>
              </w:rPr>
              <w:t>Fakultas Peternakan</w:t>
            </w:r>
          </w:p>
          <w:p w:rsidR="00D71441" w:rsidRPr="00D71441" w:rsidRDefault="00D71441" w:rsidP="00597D16">
            <w:pPr>
              <w:pStyle w:val="NoSpacing"/>
              <w:rPr>
                <w:sz w:val="26"/>
                <w:szCs w:val="26"/>
                <w:lang w:val="en-US"/>
              </w:rPr>
            </w:pPr>
            <w:r w:rsidRPr="00D71441">
              <w:rPr>
                <w:sz w:val="26"/>
                <w:szCs w:val="26"/>
                <w:lang w:val="en-US"/>
              </w:rPr>
              <w:t>Fakultas Teknologi Pertanian</w:t>
            </w:r>
          </w:p>
        </w:tc>
        <w:tc>
          <w:tcPr>
            <w:tcW w:w="2528" w:type="dxa"/>
            <w:tcBorders>
              <w:left w:val="nil"/>
            </w:tcBorders>
            <w:shd w:val="clear" w:color="auto" w:fill="FFEFC0"/>
          </w:tcPr>
          <w:p w:rsidR="00D71441" w:rsidRPr="00D71441" w:rsidRDefault="00D71441" w:rsidP="00597D16">
            <w:pPr>
              <w:pStyle w:val="NoSpacing"/>
              <w:rPr>
                <w:sz w:val="26"/>
                <w:szCs w:val="26"/>
                <w:lang w:val="en-US"/>
              </w:rPr>
            </w:pPr>
            <w:r w:rsidRPr="00D71441">
              <w:rPr>
                <w:sz w:val="26"/>
                <w:szCs w:val="26"/>
                <w:lang w:val="en-US"/>
              </w:rPr>
              <w:t>Fakultas Ekonomika dan Bisnis</w:t>
            </w:r>
          </w:p>
          <w:p w:rsidR="00D71441" w:rsidRPr="00D71441" w:rsidRDefault="00D71441" w:rsidP="00597D16">
            <w:pPr>
              <w:pStyle w:val="NoSpacing"/>
              <w:rPr>
                <w:sz w:val="26"/>
                <w:szCs w:val="26"/>
                <w:lang w:val="en-US"/>
              </w:rPr>
            </w:pPr>
            <w:r w:rsidRPr="00D71441">
              <w:rPr>
                <w:sz w:val="26"/>
                <w:szCs w:val="26"/>
                <w:lang w:val="en-US"/>
              </w:rPr>
              <w:t>Fakultas Ilmu Budaya</w:t>
            </w:r>
          </w:p>
          <w:p w:rsidR="00D71441" w:rsidRPr="00D71441" w:rsidRDefault="00D71441" w:rsidP="00597D16">
            <w:pPr>
              <w:pStyle w:val="NoSpacing"/>
              <w:rPr>
                <w:sz w:val="26"/>
                <w:szCs w:val="26"/>
                <w:lang w:val="en-US"/>
              </w:rPr>
            </w:pPr>
            <w:r w:rsidRPr="00D71441">
              <w:rPr>
                <w:sz w:val="26"/>
                <w:szCs w:val="26"/>
                <w:lang w:val="en-US"/>
              </w:rPr>
              <w:t>Fakultas Filsafat</w:t>
            </w:r>
          </w:p>
          <w:p w:rsidR="00D71441" w:rsidRPr="00D71441" w:rsidRDefault="00D71441" w:rsidP="00597D16">
            <w:pPr>
              <w:pStyle w:val="NoSpacing"/>
              <w:rPr>
                <w:sz w:val="26"/>
                <w:szCs w:val="26"/>
                <w:lang w:val="en-US"/>
              </w:rPr>
            </w:pPr>
            <w:r w:rsidRPr="00D71441">
              <w:rPr>
                <w:sz w:val="26"/>
                <w:szCs w:val="26"/>
                <w:lang w:val="en-US"/>
              </w:rPr>
              <w:t>Fakultas Hukum</w:t>
            </w:r>
          </w:p>
          <w:p w:rsidR="00D71441" w:rsidRPr="00D71441" w:rsidRDefault="00D71441" w:rsidP="00597D16">
            <w:pPr>
              <w:pStyle w:val="NoSpacing"/>
              <w:rPr>
                <w:sz w:val="26"/>
                <w:szCs w:val="26"/>
                <w:lang w:val="en-US"/>
              </w:rPr>
            </w:pPr>
            <w:r w:rsidRPr="00D71441">
              <w:rPr>
                <w:sz w:val="26"/>
                <w:szCs w:val="26"/>
                <w:lang w:val="en-US"/>
              </w:rPr>
              <w:t>Fakultas ISIPOL</w:t>
            </w:r>
          </w:p>
          <w:p w:rsidR="00D71441" w:rsidRPr="00D71441" w:rsidRDefault="00D71441" w:rsidP="00597D16">
            <w:pPr>
              <w:pStyle w:val="NoSpacing"/>
              <w:rPr>
                <w:sz w:val="26"/>
                <w:szCs w:val="26"/>
                <w:lang w:val="en-US"/>
              </w:rPr>
            </w:pPr>
            <w:r w:rsidRPr="00D71441">
              <w:rPr>
                <w:sz w:val="26"/>
                <w:szCs w:val="26"/>
                <w:lang w:val="en-US"/>
              </w:rPr>
              <w:t>Fakultas Psikologi</w:t>
            </w:r>
          </w:p>
        </w:tc>
      </w:tr>
    </w:tbl>
    <w:p w:rsidR="00D71441" w:rsidRPr="00D71441" w:rsidRDefault="00D71441" w:rsidP="00D71441">
      <w:pPr>
        <w:pStyle w:val="NoSpacing"/>
        <w:spacing w:line="360" w:lineRule="auto"/>
        <w:ind w:left="360"/>
        <w:rPr>
          <w:sz w:val="26"/>
          <w:szCs w:val="26"/>
        </w:rPr>
      </w:pPr>
    </w:p>
    <w:p w:rsidR="00D71441" w:rsidRPr="00D71441" w:rsidRDefault="00D71441" w:rsidP="00D71441">
      <w:pPr>
        <w:pStyle w:val="NoSpacing"/>
        <w:numPr>
          <w:ilvl w:val="0"/>
          <w:numId w:val="12"/>
        </w:numPr>
        <w:spacing w:line="360" w:lineRule="auto"/>
        <w:rPr>
          <w:sz w:val="26"/>
          <w:szCs w:val="26"/>
        </w:rPr>
      </w:pPr>
      <w:r w:rsidRPr="00D71441">
        <w:rPr>
          <w:sz w:val="26"/>
          <w:szCs w:val="26"/>
        </w:rPr>
        <w:t>Sampel diambil berdasarkan kategori mahasiswa, dosen dan tenaga kependidikan, baik laki-laki dan perempuan.</w:t>
      </w:r>
    </w:p>
    <w:p w:rsidR="00D71441" w:rsidRPr="00D71441" w:rsidRDefault="00D71441" w:rsidP="00D71441">
      <w:pPr>
        <w:pStyle w:val="NoSpacing"/>
        <w:numPr>
          <w:ilvl w:val="0"/>
          <w:numId w:val="12"/>
        </w:numPr>
        <w:spacing w:line="360" w:lineRule="auto"/>
        <w:rPr>
          <w:sz w:val="26"/>
          <w:szCs w:val="26"/>
        </w:rPr>
      </w:pPr>
      <w:r w:rsidRPr="00D71441">
        <w:rPr>
          <w:sz w:val="26"/>
          <w:szCs w:val="26"/>
        </w:rPr>
        <w:t>Pengolahan data statistik dilakukan secara komputerisasi.</w:t>
      </w:r>
    </w:p>
    <w:p w:rsidR="00D71441" w:rsidRPr="00D71441" w:rsidRDefault="00D71441" w:rsidP="00D71441">
      <w:pPr>
        <w:pStyle w:val="NoSpacing"/>
        <w:numPr>
          <w:ilvl w:val="0"/>
          <w:numId w:val="12"/>
        </w:numPr>
        <w:spacing w:line="360" w:lineRule="auto"/>
        <w:rPr>
          <w:sz w:val="26"/>
          <w:szCs w:val="24"/>
        </w:rPr>
      </w:pPr>
      <w:r w:rsidRPr="00D71441">
        <w:rPr>
          <w:sz w:val="26"/>
          <w:szCs w:val="24"/>
        </w:rPr>
        <w:t>Hasil penyebaran angket meliputi pemaparan tentang :</w:t>
      </w:r>
    </w:p>
    <w:p w:rsidR="00D71441" w:rsidRPr="00D71441" w:rsidRDefault="00D71441" w:rsidP="00D71441">
      <w:pPr>
        <w:pStyle w:val="NoSpacing"/>
        <w:numPr>
          <w:ilvl w:val="0"/>
          <w:numId w:val="6"/>
        </w:numPr>
        <w:tabs>
          <w:tab w:val="left" w:pos="1134"/>
        </w:tabs>
        <w:spacing w:line="360" w:lineRule="auto"/>
        <w:ind w:left="774"/>
        <w:rPr>
          <w:sz w:val="26"/>
          <w:szCs w:val="26"/>
        </w:rPr>
      </w:pPr>
      <w:r w:rsidRPr="00D71441">
        <w:rPr>
          <w:sz w:val="26"/>
          <w:szCs w:val="26"/>
        </w:rPr>
        <w:t xml:space="preserve">Data responden </w:t>
      </w:r>
    </w:p>
    <w:p w:rsidR="00D71441" w:rsidRPr="00D71441" w:rsidRDefault="00D71441" w:rsidP="00D71441">
      <w:pPr>
        <w:pStyle w:val="NoSpacing"/>
        <w:numPr>
          <w:ilvl w:val="0"/>
          <w:numId w:val="6"/>
        </w:numPr>
        <w:tabs>
          <w:tab w:val="left" w:pos="1134"/>
        </w:tabs>
        <w:spacing w:line="360" w:lineRule="auto"/>
        <w:ind w:left="774"/>
        <w:rPr>
          <w:sz w:val="26"/>
          <w:szCs w:val="26"/>
        </w:rPr>
      </w:pPr>
      <w:r w:rsidRPr="00D71441">
        <w:rPr>
          <w:sz w:val="26"/>
          <w:szCs w:val="26"/>
        </w:rPr>
        <w:t>Intensitas pencarian data di perpustakaan (kunjungan fisik atau virtual)</w:t>
      </w:r>
    </w:p>
    <w:p w:rsidR="00D71441" w:rsidRPr="00D71441" w:rsidRDefault="00D71441" w:rsidP="00D71441">
      <w:pPr>
        <w:pStyle w:val="NoSpacing"/>
        <w:numPr>
          <w:ilvl w:val="0"/>
          <w:numId w:val="6"/>
        </w:numPr>
        <w:tabs>
          <w:tab w:val="left" w:pos="1134"/>
        </w:tabs>
        <w:spacing w:line="360" w:lineRule="auto"/>
        <w:ind w:left="774"/>
        <w:rPr>
          <w:sz w:val="26"/>
          <w:szCs w:val="26"/>
        </w:rPr>
      </w:pPr>
      <w:r w:rsidRPr="00D71441">
        <w:rPr>
          <w:sz w:val="26"/>
          <w:szCs w:val="26"/>
        </w:rPr>
        <w:t>Kecenderungan mahasiswa mengambil sumber referensi untuk karya tulis</w:t>
      </w:r>
    </w:p>
    <w:p w:rsidR="0090699D" w:rsidRPr="00967ACB" w:rsidRDefault="0090699D" w:rsidP="0090699D">
      <w:pPr>
        <w:spacing w:line="360" w:lineRule="auto"/>
        <w:ind w:firstLine="720"/>
        <w:jc w:val="both"/>
        <w:rPr>
          <w:rFonts w:ascii="Times New Roman" w:hAnsi="Times New Roman"/>
          <w:sz w:val="24"/>
          <w:szCs w:val="24"/>
        </w:rPr>
      </w:pPr>
      <w:r>
        <w:rPr>
          <w:rFonts w:ascii="Times New Roman" w:hAnsi="Times New Roman"/>
          <w:sz w:val="24"/>
          <w:szCs w:val="24"/>
        </w:rPr>
        <w:t xml:space="preserve">Untuk lebih memudahkan pengisian kuesioner, peneliti membagi tingkatan kunjungan </w:t>
      </w:r>
      <w:r>
        <w:rPr>
          <w:rFonts w:ascii="Times New Roman" w:hAnsi="Times New Roman"/>
          <w:strike/>
          <w:color w:val="FF0000"/>
          <w:sz w:val="24"/>
          <w:szCs w:val="24"/>
        </w:rPr>
        <w:t xml:space="preserve"> </w:t>
      </w:r>
      <w:r>
        <w:rPr>
          <w:rFonts w:ascii="Times New Roman" w:hAnsi="Times New Roman"/>
          <w:strike/>
          <w:sz w:val="24"/>
          <w:szCs w:val="24"/>
        </w:rPr>
        <w:t xml:space="preserve"> </w:t>
      </w:r>
      <w:r w:rsidRPr="00810923">
        <w:rPr>
          <w:rFonts w:ascii="Times New Roman" w:hAnsi="Times New Roman"/>
          <w:sz w:val="24"/>
          <w:szCs w:val="24"/>
        </w:rPr>
        <w:t xml:space="preserve">yaitu, </w:t>
      </w:r>
      <w:r>
        <w:rPr>
          <w:rFonts w:ascii="Times New Roman" w:hAnsi="Times New Roman"/>
          <w:sz w:val="24"/>
          <w:szCs w:val="24"/>
        </w:rPr>
        <w:t xml:space="preserve">selalu untuk kunjungan 5-6 kali </w:t>
      </w:r>
      <w:r w:rsidRPr="00345D93">
        <w:rPr>
          <w:rFonts w:ascii="Times New Roman" w:hAnsi="Times New Roman"/>
          <w:sz w:val="24"/>
          <w:szCs w:val="24"/>
        </w:rPr>
        <w:t>dalam seminggu,</w:t>
      </w:r>
      <w:r>
        <w:rPr>
          <w:rFonts w:ascii="Times New Roman" w:hAnsi="Times New Roman"/>
          <w:sz w:val="24"/>
          <w:szCs w:val="24"/>
        </w:rPr>
        <w:t xml:space="preserve"> sering untuk 3-4 kali dalam seminggu, jarang untuk 1-2 kali dalam seminggu. </w:t>
      </w:r>
      <w:r w:rsidRPr="0018139B">
        <w:rPr>
          <w:rFonts w:ascii="Times New Roman" w:hAnsi="Times New Roman"/>
          <w:sz w:val="24"/>
          <w:szCs w:val="24"/>
        </w:rPr>
        <w:t>Metode ini memudahkan penelitian untuk mengetahui kecenderungan da</w:t>
      </w:r>
      <w:r w:rsidRPr="0018139B">
        <w:rPr>
          <w:rFonts w:ascii="Times New Roman" w:hAnsi="Times New Roman"/>
          <w:sz w:val="24"/>
          <w:szCs w:val="24"/>
          <w:lang w:val="id-ID"/>
        </w:rPr>
        <w:t>l</w:t>
      </w:r>
      <w:r w:rsidRPr="0018139B">
        <w:rPr>
          <w:rFonts w:ascii="Times New Roman" w:hAnsi="Times New Roman"/>
          <w:sz w:val="24"/>
          <w:szCs w:val="24"/>
        </w:rPr>
        <w:t xml:space="preserve">am sebuah populasi dengan menggunakan sampel. </w:t>
      </w:r>
      <w:r w:rsidRPr="0018139B">
        <w:rPr>
          <w:rFonts w:ascii="Times New Roman" w:eastAsia="Times New Roman" w:hAnsi="Times New Roman"/>
          <w:sz w:val="24"/>
          <w:szCs w:val="24"/>
        </w:rPr>
        <w:t>  Pemilihan sampel dengan metode yang tepat dapat menggambarkan kondisi populasi sesungguhnya yang akurat, dan dapat menghemat biaya penelitian secara efektif. Idealnya, sampel benar-benar menggambarkan atau mewakili karakteristik populasi yang sebenarnya. Karena data yang diperoleh dari sampel harus dapat digunakan untuk menaksir populasi</w:t>
      </w:r>
      <w:r w:rsidRPr="00345D93">
        <w:rPr>
          <w:rFonts w:ascii="Times New Roman" w:eastAsia="Times New Roman" w:hAnsi="Times New Roman"/>
          <w:sz w:val="24"/>
          <w:szCs w:val="24"/>
        </w:rPr>
        <w:t>. Sampel yang</w:t>
      </w:r>
      <w:r w:rsidRPr="00CE56A4">
        <w:rPr>
          <w:rFonts w:ascii="Times New Roman" w:eastAsia="Times New Roman" w:hAnsi="Times New Roman"/>
          <w:sz w:val="24"/>
          <w:szCs w:val="24"/>
        </w:rPr>
        <w:t xml:space="preserve"> dapat mewakili populasinya disebut sampel representatif.</w:t>
      </w:r>
      <w:r w:rsidRPr="0018139B">
        <w:rPr>
          <w:rFonts w:ascii="Times New Roman" w:eastAsia="Times New Roman" w:hAnsi="Times New Roman"/>
          <w:sz w:val="24"/>
          <w:szCs w:val="24"/>
        </w:rPr>
        <w:t xml:space="preserve"> Sampel representatif memiliki ciri karakteristik yang </w:t>
      </w:r>
      <w:proofErr w:type="gramStart"/>
      <w:r w:rsidRPr="0018139B">
        <w:rPr>
          <w:rFonts w:ascii="Times New Roman" w:eastAsia="Times New Roman" w:hAnsi="Times New Roman"/>
          <w:sz w:val="24"/>
          <w:szCs w:val="24"/>
        </w:rPr>
        <w:t>sama</w:t>
      </w:r>
      <w:proofErr w:type="gramEnd"/>
      <w:r w:rsidRPr="0018139B">
        <w:rPr>
          <w:rFonts w:ascii="Times New Roman" w:eastAsia="Times New Roman" w:hAnsi="Times New Roman"/>
          <w:sz w:val="24"/>
          <w:szCs w:val="24"/>
        </w:rPr>
        <w:t xml:space="preserve"> atau relatif sama dengan ciri karakteristik populasinya. Tingkat kerepresentatifan sampel yang diambil dari populasi tertentu sangat tergantung pada jenis sampel yang digunakan, ukuran sampel yang diambil, dan </w:t>
      </w:r>
      <w:proofErr w:type="gramStart"/>
      <w:r w:rsidRPr="0018139B">
        <w:rPr>
          <w:rFonts w:ascii="Times New Roman" w:eastAsia="Times New Roman" w:hAnsi="Times New Roman"/>
          <w:sz w:val="24"/>
          <w:szCs w:val="24"/>
        </w:rPr>
        <w:t>cara</w:t>
      </w:r>
      <w:proofErr w:type="gramEnd"/>
      <w:r w:rsidRPr="0018139B">
        <w:rPr>
          <w:rFonts w:ascii="Times New Roman" w:eastAsia="Times New Roman" w:hAnsi="Times New Roman"/>
          <w:sz w:val="24"/>
          <w:szCs w:val="24"/>
        </w:rPr>
        <w:t xml:space="preserve"> pengambilannya.</w:t>
      </w:r>
    </w:p>
    <w:p w:rsidR="0090699D" w:rsidRPr="0018139B" w:rsidRDefault="0090699D" w:rsidP="0090699D">
      <w:pPr>
        <w:spacing w:line="360" w:lineRule="auto"/>
        <w:ind w:firstLine="720"/>
        <w:jc w:val="both"/>
        <w:rPr>
          <w:rFonts w:ascii="Times New Roman" w:eastAsia="Times New Roman" w:hAnsi="Times New Roman"/>
          <w:sz w:val="24"/>
          <w:szCs w:val="24"/>
        </w:rPr>
      </w:pPr>
      <w:bookmarkStart w:id="1" w:name="more"/>
      <w:bookmarkEnd w:id="1"/>
      <w:r w:rsidRPr="0018139B">
        <w:rPr>
          <w:rFonts w:ascii="Times New Roman" w:eastAsia="Times New Roman" w:hAnsi="Times New Roman"/>
          <w:sz w:val="24"/>
          <w:szCs w:val="24"/>
        </w:rPr>
        <w:lastRenderedPageBreak/>
        <w:t>Salah satu metode yang digunakan untuk menentukan jumlah sampel adalah menggunakan rumus Slovin (</w:t>
      </w:r>
      <w:r w:rsidRPr="00D71441">
        <w:rPr>
          <w:rFonts w:ascii="Times New Roman" w:eastAsia="Times New Roman" w:hAnsi="Times New Roman"/>
          <w:sz w:val="24"/>
          <w:szCs w:val="24"/>
          <w:lang w:val="id-ID"/>
        </w:rPr>
        <w:t>Sevilla et.al</w:t>
      </w:r>
      <w:r w:rsidRPr="00D71441">
        <w:rPr>
          <w:rFonts w:ascii="Times New Roman" w:eastAsia="Times New Roman" w:hAnsi="Times New Roman"/>
          <w:sz w:val="24"/>
          <w:szCs w:val="24"/>
        </w:rPr>
        <w:t xml:space="preserve">, </w:t>
      </w:r>
      <w:r w:rsidRPr="00D71441">
        <w:rPr>
          <w:rFonts w:ascii="Times New Roman" w:eastAsia="Times New Roman" w:hAnsi="Times New Roman"/>
          <w:sz w:val="24"/>
          <w:szCs w:val="24"/>
          <w:lang w:val="id-ID"/>
        </w:rPr>
        <w:t>2007</w:t>
      </w:r>
      <w:proofErr w:type="gramStart"/>
      <w:r w:rsidRPr="00D71441">
        <w:rPr>
          <w:rFonts w:ascii="Times New Roman" w:eastAsia="Times New Roman" w:hAnsi="Times New Roman"/>
          <w:sz w:val="24"/>
          <w:szCs w:val="24"/>
        </w:rPr>
        <w:t>;</w:t>
      </w:r>
      <w:r w:rsidRPr="00D71441">
        <w:rPr>
          <w:rFonts w:ascii="Times New Roman" w:eastAsia="Times New Roman" w:hAnsi="Times New Roman"/>
          <w:sz w:val="24"/>
          <w:szCs w:val="24"/>
          <w:lang w:val="id-ID"/>
        </w:rPr>
        <w:t>182</w:t>
      </w:r>
      <w:proofErr w:type="gramEnd"/>
      <w:r w:rsidRPr="0018139B">
        <w:rPr>
          <w:rFonts w:ascii="Times New Roman" w:eastAsia="Times New Roman" w:hAnsi="Times New Roman"/>
          <w:sz w:val="24"/>
          <w:szCs w:val="24"/>
        </w:rPr>
        <w:t>)</w:t>
      </w:r>
      <w:r>
        <w:rPr>
          <w:rFonts w:ascii="Times New Roman" w:eastAsia="Times New Roman" w:hAnsi="Times New Roman"/>
          <w:sz w:val="24"/>
          <w:szCs w:val="24"/>
        </w:rPr>
        <w:t xml:space="preserve"> </w:t>
      </w:r>
      <w:r w:rsidRPr="0018139B">
        <w:rPr>
          <w:rFonts w:ascii="Times New Roman" w:eastAsia="Times New Roman" w:hAnsi="Times New Roman"/>
          <w:sz w:val="24"/>
          <w:szCs w:val="24"/>
        </w:rPr>
        <w:t>sebagai berikut:</w:t>
      </w:r>
    </w:p>
    <w:tbl>
      <w:tblPr>
        <w:tblW w:w="0" w:type="auto"/>
        <w:jc w:val="center"/>
        <w:tblCellSpacing w:w="0" w:type="dxa"/>
        <w:tblCellMar>
          <w:left w:w="0" w:type="dxa"/>
          <w:right w:w="0" w:type="dxa"/>
        </w:tblCellMar>
        <w:tblLook w:val="04A0" w:firstRow="1" w:lastRow="0" w:firstColumn="1" w:lastColumn="0" w:noHBand="0" w:noVBand="1"/>
      </w:tblPr>
      <w:tblGrid>
        <w:gridCol w:w="2700"/>
      </w:tblGrid>
      <w:tr w:rsidR="0090699D" w:rsidRPr="004A5D6F" w:rsidTr="00081304">
        <w:trPr>
          <w:tblCellSpacing w:w="0" w:type="dxa"/>
          <w:jc w:val="center"/>
        </w:trPr>
        <w:tc>
          <w:tcPr>
            <w:tcW w:w="0" w:type="auto"/>
            <w:vAlign w:val="center"/>
            <w:hideMark/>
          </w:tcPr>
          <w:p w:rsidR="0090699D" w:rsidRPr="0018139B" w:rsidRDefault="0090699D" w:rsidP="00081304">
            <w:pPr>
              <w:rPr>
                <w:rFonts w:ascii="Times New Roman" w:eastAsia="Times New Roman" w:hAnsi="Times New Roman"/>
                <w:sz w:val="24"/>
                <w:szCs w:val="24"/>
              </w:rPr>
            </w:pPr>
            <w:r w:rsidRPr="004A5D6F">
              <w:rPr>
                <w:rFonts w:ascii="Times New Roman" w:eastAsia="Times New Roman" w:hAnsi="Times New Roman"/>
                <w:noProof/>
                <w:color w:val="0000FF"/>
                <w:sz w:val="24"/>
                <w:szCs w:val="24"/>
                <w:lang w:val="id-ID" w:eastAsia="id-ID"/>
              </w:rPr>
              <w:drawing>
                <wp:inline distT="0" distB="0" distL="0" distR="0" wp14:anchorId="403B5967" wp14:editId="3FE192F1">
                  <wp:extent cx="1704975" cy="485775"/>
                  <wp:effectExtent l="0" t="0" r="9525" b="9525"/>
                  <wp:docPr id="1" name="Picture 4" descr="Rumus Slovin untuk Menentukan Jumlah Samp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umus Slovin untuk Menentukan Jumlah Sam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485775"/>
                          </a:xfrm>
                          <a:prstGeom prst="rect">
                            <a:avLst/>
                          </a:prstGeom>
                          <a:noFill/>
                          <a:ln>
                            <a:noFill/>
                          </a:ln>
                        </pic:spPr>
                      </pic:pic>
                    </a:graphicData>
                  </a:graphic>
                </wp:inline>
              </w:drawing>
            </w:r>
          </w:p>
        </w:tc>
      </w:tr>
      <w:tr w:rsidR="0090699D" w:rsidRPr="00736B8A" w:rsidTr="00D71441">
        <w:trPr>
          <w:tblCellSpacing w:w="0" w:type="dxa"/>
          <w:jc w:val="center"/>
        </w:trPr>
        <w:tc>
          <w:tcPr>
            <w:tcW w:w="0" w:type="auto"/>
            <w:vAlign w:val="center"/>
          </w:tcPr>
          <w:p w:rsidR="0090699D" w:rsidRPr="00736B8A" w:rsidRDefault="0090699D" w:rsidP="00081304">
            <w:pPr>
              <w:rPr>
                <w:rFonts w:ascii="Times New Roman" w:eastAsia="Times New Roman" w:hAnsi="Times New Roman"/>
                <w:strike/>
                <w:color w:val="FF0000"/>
                <w:sz w:val="24"/>
                <w:szCs w:val="24"/>
              </w:rPr>
            </w:pPr>
          </w:p>
        </w:tc>
      </w:tr>
    </w:tbl>
    <w:p w:rsidR="0090699D" w:rsidRDefault="0090699D" w:rsidP="0090699D">
      <w:pPr>
        <w:spacing w:line="360" w:lineRule="auto"/>
        <w:rPr>
          <w:rFonts w:ascii="Times New Roman" w:eastAsia="Times New Roman" w:hAnsi="Times New Roman"/>
          <w:sz w:val="24"/>
          <w:szCs w:val="24"/>
          <w:lang w:val="id-ID"/>
        </w:rPr>
      </w:pPr>
      <w:proofErr w:type="gramStart"/>
      <w:r w:rsidRPr="0018139B">
        <w:rPr>
          <w:rFonts w:ascii="Times New Roman" w:eastAsia="Times New Roman" w:hAnsi="Times New Roman"/>
          <w:sz w:val="24"/>
          <w:szCs w:val="24"/>
        </w:rPr>
        <w:t>n</w:t>
      </w:r>
      <w:proofErr w:type="gramEnd"/>
      <w:r w:rsidRPr="0018139B">
        <w:rPr>
          <w:rFonts w:ascii="Times New Roman" w:eastAsia="Times New Roman" w:hAnsi="Times New Roman"/>
          <w:sz w:val="24"/>
          <w:szCs w:val="24"/>
        </w:rPr>
        <w:t>: Jumlah Sampel</w:t>
      </w:r>
      <w:r w:rsidRPr="0018139B">
        <w:rPr>
          <w:rFonts w:ascii="Times New Roman" w:eastAsia="Times New Roman" w:hAnsi="Times New Roman"/>
          <w:sz w:val="24"/>
          <w:szCs w:val="24"/>
          <w:lang w:val="id-ID"/>
        </w:rPr>
        <w:t xml:space="preserve"> =  52.500</w:t>
      </w:r>
      <w:r w:rsidRPr="0018139B">
        <w:rPr>
          <w:rFonts w:ascii="Times New Roman" w:eastAsia="Times New Roman" w:hAnsi="Times New Roman"/>
          <w:sz w:val="24"/>
          <w:szCs w:val="24"/>
        </w:rPr>
        <w:br/>
        <w:t>N: Jumlah Populasi</w:t>
      </w:r>
      <w:r w:rsidRPr="0018139B">
        <w:rPr>
          <w:rFonts w:ascii="Times New Roman" w:eastAsia="Times New Roman" w:hAnsi="Times New Roman"/>
          <w:sz w:val="24"/>
          <w:szCs w:val="24"/>
          <w:lang w:val="id-ID"/>
        </w:rPr>
        <w:t xml:space="preserve"> = 52.500</w:t>
      </w:r>
      <w:r w:rsidRPr="0018139B">
        <w:rPr>
          <w:rFonts w:ascii="Times New Roman" w:eastAsia="Times New Roman" w:hAnsi="Times New Roman"/>
          <w:sz w:val="24"/>
          <w:szCs w:val="24"/>
        </w:rPr>
        <w:br/>
        <w:t>e: Batas Toleransi Kesalahan (</w:t>
      </w:r>
      <w:r w:rsidRPr="0018139B">
        <w:rPr>
          <w:rFonts w:ascii="Times New Roman" w:eastAsia="Times New Roman" w:hAnsi="Times New Roman"/>
          <w:i/>
          <w:iCs/>
          <w:sz w:val="24"/>
          <w:szCs w:val="24"/>
        </w:rPr>
        <w:t>error tolerance</w:t>
      </w:r>
      <w:r w:rsidRPr="0018139B">
        <w:rPr>
          <w:rFonts w:ascii="Times New Roman" w:eastAsia="Times New Roman" w:hAnsi="Times New Roman"/>
          <w:sz w:val="24"/>
          <w:szCs w:val="24"/>
        </w:rPr>
        <w:t>)</w:t>
      </w:r>
      <w:r w:rsidRPr="0018139B">
        <w:rPr>
          <w:rFonts w:ascii="Times New Roman" w:eastAsia="Times New Roman" w:hAnsi="Times New Roman"/>
          <w:sz w:val="24"/>
          <w:szCs w:val="24"/>
          <w:lang w:val="id-ID"/>
        </w:rPr>
        <w:t xml:space="preserve"> = 0,01</w:t>
      </w:r>
    </w:p>
    <w:p w:rsidR="0090699D" w:rsidRDefault="0090699D" w:rsidP="0090699D">
      <w:pPr>
        <w:spacing w:line="360" w:lineRule="auto"/>
        <w:ind w:firstLine="709"/>
        <w:jc w:val="both"/>
        <w:rPr>
          <w:rFonts w:ascii="Times New Roman" w:hAnsi="Times New Roman"/>
          <w:sz w:val="24"/>
          <w:szCs w:val="24"/>
        </w:rPr>
      </w:pPr>
      <w:r w:rsidRPr="0018139B">
        <w:rPr>
          <w:rFonts w:ascii="Times New Roman" w:hAnsi="Times New Roman"/>
          <w:sz w:val="24"/>
          <w:szCs w:val="24"/>
          <w:lang w:val="id-ID"/>
        </w:rPr>
        <w:t>D</w:t>
      </w:r>
      <w:r w:rsidRPr="0018139B">
        <w:rPr>
          <w:rFonts w:ascii="Times New Roman" w:hAnsi="Times New Roman"/>
          <w:sz w:val="24"/>
          <w:szCs w:val="24"/>
        </w:rPr>
        <w:t xml:space="preserve">ari hasil rumus diatas, jumlah civitas akademika di UGM meliputi jumlah mahasiswa dan dosen adalah 52.500 orang. Sehingga jumlah sampel yang didapat adalah </w:t>
      </w:r>
      <w:r w:rsidRPr="0018139B">
        <w:rPr>
          <w:rFonts w:ascii="Times New Roman" w:hAnsi="Times New Roman"/>
          <w:sz w:val="24"/>
          <w:szCs w:val="24"/>
          <w:lang w:val="id-ID"/>
        </w:rPr>
        <w:t>9</w:t>
      </w:r>
      <w:r w:rsidRPr="0018139B">
        <w:rPr>
          <w:rFonts w:ascii="Times New Roman" w:hAnsi="Times New Roman"/>
          <w:sz w:val="24"/>
          <w:szCs w:val="24"/>
        </w:rPr>
        <w:t xml:space="preserve">81 orang. Dalam </w:t>
      </w:r>
      <w:r w:rsidRPr="0018139B">
        <w:rPr>
          <w:rFonts w:ascii="Times New Roman" w:hAnsi="Times New Roman"/>
          <w:sz w:val="24"/>
          <w:szCs w:val="24"/>
          <w:lang w:val="id-ID"/>
        </w:rPr>
        <w:t>p</w:t>
      </w:r>
      <w:r w:rsidRPr="0018139B">
        <w:rPr>
          <w:rFonts w:ascii="Times New Roman" w:hAnsi="Times New Roman"/>
          <w:sz w:val="24"/>
          <w:szCs w:val="24"/>
        </w:rPr>
        <w:t xml:space="preserve">engambilan </w:t>
      </w:r>
      <w:r w:rsidRPr="007C5BCF">
        <w:rPr>
          <w:rFonts w:ascii="Times New Roman" w:hAnsi="Times New Roman"/>
          <w:sz w:val="24"/>
          <w:szCs w:val="24"/>
        </w:rPr>
        <w:t>sampe</w:t>
      </w:r>
      <w:r w:rsidRPr="007C5BCF">
        <w:rPr>
          <w:rFonts w:ascii="Times New Roman" w:hAnsi="Times New Roman"/>
          <w:sz w:val="24"/>
          <w:szCs w:val="24"/>
          <w:lang w:val="id-ID"/>
        </w:rPr>
        <w:t>l</w:t>
      </w:r>
      <w:r w:rsidRPr="0018139B">
        <w:rPr>
          <w:rFonts w:ascii="Times New Roman" w:hAnsi="Times New Roman"/>
          <w:sz w:val="24"/>
          <w:szCs w:val="24"/>
        </w:rPr>
        <w:t xml:space="preserve"> menggunakan </w:t>
      </w:r>
      <w:r w:rsidRPr="007C5BCF">
        <w:rPr>
          <w:rFonts w:ascii="Times New Roman" w:hAnsi="Times New Roman"/>
          <w:i/>
          <w:sz w:val="24"/>
          <w:szCs w:val="24"/>
        </w:rPr>
        <w:t>accidental</w:t>
      </w:r>
      <w:r w:rsidRPr="0018139B">
        <w:rPr>
          <w:rFonts w:ascii="Times New Roman" w:hAnsi="Times New Roman"/>
          <w:sz w:val="24"/>
          <w:szCs w:val="24"/>
        </w:rPr>
        <w:t xml:space="preserve"> </w:t>
      </w:r>
      <w:r w:rsidRPr="00D71441">
        <w:rPr>
          <w:rFonts w:ascii="Times New Roman" w:hAnsi="Times New Roman"/>
          <w:i/>
          <w:sz w:val="24"/>
          <w:szCs w:val="24"/>
        </w:rPr>
        <w:t>sampling</w:t>
      </w:r>
      <w:r w:rsidRPr="0018139B">
        <w:rPr>
          <w:rFonts w:ascii="Times New Roman" w:hAnsi="Times New Roman"/>
          <w:sz w:val="24"/>
          <w:szCs w:val="24"/>
        </w:rPr>
        <w:t xml:space="preserve"> yaitu pengambilan sampel dengan </w:t>
      </w:r>
      <w:proofErr w:type="gramStart"/>
      <w:r w:rsidRPr="0018139B">
        <w:rPr>
          <w:rFonts w:ascii="Times New Roman" w:hAnsi="Times New Roman"/>
          <w:sz w:val="24"/>
          <w:szCs w:val="24"/>
        </w:rPr>
        <w:t>cara</w:t>
      </w:r>
      <w:proofErr w:type="gramEnd"/>
      <w:r w:rsidRPr="0018139B">
        <w:rPr>
          <w:rFonts w:ascii="Times New Roman" w:hAnsi="Times New Roman"/>
          <w:sz w:val="24"/>
          <w:szCs w:val="24"/>
        </w:rPr>
        <w:t xml:space="preserve"> acak.</w:t>
      </w:r>
    </w:p>
    <w:p w:rsidR="0090699D" w:rsidRPr="00931999" w:rsidRDefault="0090699D" w:rsidP="0090699D">
      <w:pPr>
        <w:spacing w:after="0" w:line="360" w:lineRule="auto"/>
        <w:jc w:val="both"/>
        <w:rPr>
          <w:rFonts w:ascii="Times New Roman" w:hAnsi="Times New Roman"/>
          <w:b/>
          <w:sz w:val="24"/>
          <w:szCs w:val="24"/>
          <w:lang w:val="id-ID"/>
        </w:rPr>
      </w:pPr>
      <w:r w:rsidRPr="00931999">
        <w:rPr>
          <w:rFonts w:ascii="Times New Roman" w:hAnsi="Times New Roman"/>
          <w:b/>
          <w:sz w:val="24"/>
          <w:szCs w:val="24"/>
          <w:lang w:val="id-ID"/>
        </w:rPr>
        <w:t>Rancangan Penelitian</w:t>
      </w:r>
    </w:p>
    <w:p w:rsidR="0090699D" w:rsidRPr="0018139B" w:rsidRDefault="0090699D" w:rsidP="0090699D">
      <w:pPr>
        <w:spacing w:after="0" w:line="360" w:lineRule="auto"/>
        <w:jc w:val="both"/>
        <w:rPr>
          <w:rFonts w:ascii="Times New Roman" w:hAnsi="Times New Roman"/>
          <w:sz w:val="24"/>
          <w:szCs w:val="24"/>
        </w:rPr>
      </w:pPr>
      <w:r w:rsidRPr="0018139B">
        <w:rPr>
          <w:rFonts w:ascii="Times New Roman" w:hAnsi="Times New Roman"/>
          <w:sz w:val="24"/>
          <w:szCs w:val="24"/>
        </w:rPr>
        <w:t xml:space="preserve">Penelitian </w:t>
      </w:r>
      <w:proofErr w:type="gramStart"/>
      <w:r w:rsidRPr="0018139B">
        <w:rPr>
          <w:rFonts w:ascii="Times New Roman" w:hAnsi="Times New Roman"/>
          <w:sz w:val="24"/>
          <w:szCs w:val="24"/>
        </w:rPr>
        <w:t>akan</w:t>
      </w:r>
      <w:proofErr w:type="gramEnd"/>
      <w:r w:rsidRPr="0018139B">
        <w:rPr>
          <w:rFonts w:ascii="Times New Roman" w:hAnsi="Times New Roman"/>
          <w:sz w:val="24"/>
          <w:szCs w:val="24"/>
        </w:rPr>
        <w:t xml:space="preserve"> dilaksanakan dengan konstruksi sebagai berikut:</w:t>
      </w:r>
    </w:p>
    <w:p w:rsidR="0090699D" w:rsidRPr="0018139B" w:rsidRDefault="0090699D" w:rsidP="0090699D">
      <w:pPr>
        <w:widowControl w:val="0"/>
        <w:numPr>
          <w:ilvl w:val="0"/>
          <w:numId w:val="1"/>
        </w:numPr>
        <w:suppressAutoHyphens/>
        <w:spacing w:after="0" w:line="360" w:lineRule="auto"/>
        <w:jc w:val="both"/>
        <w:rPr>
          <w:rFonts w:ascii="Times New Roman" w:hAnsi="Times New Roman"/>
          <w:sz w:val="24"/>
          <w:szCs w:val="24"/>
        </w:rPr>
      </w:pPr>
      <w:r w:rsidRPr="0018139B">
        <w:rPr>
          <w:rFonts w:ascii="Times New Roman" w:hAnsi="Times New Roman"/>
          <w:sz w:val="24"/>
          <w:szCs w:val="24"/>
          <w:lang w:val="id-ID"/>
        </w:rPr>
        <w:t>S</w:t>
      </w:r>
      <w:r w:rsidRPr="0018139B">
        <w:rPr>
          <w:rFonts w:ascii="Times New Roman" w:hAnsi="Times New Roman"/>
          <w:sz w:val="24"/>
          <w:szCs w:val="24"/>
        </w:rPr>
        <w:t xml:space="preserve">ampel </w:t>
      </w:r>
      <w:r w:rsidRPr="0018139B">
        <w:rPr>
          <w:rFonts w:ascii="Times New Roman" w:hAnsi="Times New Roman"/>
          <w:sz w:val="24"/>
          <w:szCs w:val="24"/>
          <w:lang w:val="id-ID"/>
        </w:rPr>
        <w:t xml:space="preserve">dalam ini </w:t>
      </w:r>
      <w:r w:rsidRPr="0018139B">
        <w:rPr>
          <w:rFonts w:ascii="Times New Roman" w:hAnsi="Times New Roman"/>
          <w:sz w:val="24"/>
          <w:szCs w:val="24"/>
        </w:rPr>
        <w:t>yaitu civitas akademika meliputi mahasiswa, dosen</w:t>
      </w:r>
      <w:r w:rsidRPr="0018139B">
        <w:rPr>
          <w:rFonts w:ascii="Times New Roman" w:hAnsi="Times New Roman"/>
          <w:sz w:val="24"/>
          <w:szCs w:val="24"/>
          <w:lang w:val="id-ID"/>
        </w:rPr>
        <w:t>, dan fungsional khusus.</w:t>
      </w:r>
    </w:p>
    <w:p w:rsidR="0090699D" w:rsidRPr="0018139B" w:rsidRDefault="0090699D" w:rsidP="0090699D">
      <w:pPr>
        <w:widowControl w:val="0"/>
        <w:numPr>
          <w:ilvl w:val="0"/>
          <w:numId w:val="1"/>
        </w:numPr>
        <w:suppressAutoHyphens/>
        <w:spacing w:after="0" w:line="360" w:lineRule="auto"/>
        <w:jc w:val="both"/>
        <w:rPr>
          <w:rFonts w:ascii="Times New Roman" w:hAnsi="Times New Roman"/>
          <w:sz w:val="24"/>
          <w:szCs w:val="24"/>
        </w:rPr>
      </w:pPr>
      <w:r w:rsidRPr="0018139B">
        <w:rPr>
          <w:rFonts w:ascii="Times New Roman" w:hAnsi="Times New Roman"/>
          <w:sz w:val="24"/>
          <w:szCs w:val="24"/>
        </w:rPr>
        <w:t xml:space="preserve">Tempat penelitian adalah Perpustakaan Universitas Gadjah Mada </w:t>
      </w:r>
      <w:r w:rsidRPr="0018139B">
        <w:rPr>
          <w:rFonts w:ascii="Times New Roman" w:hAnsi="Times New Roman"/>
          <w:sz w:val="24"/>
          <w:szCs w:val="24"/>
          <w:lang w:val="id-ID"/>
        </w:rPr>
        <w:t>serta</w:t>
      </w:r>
      <w:r w:rsidRPr="0018139B">
        <w:rPr>
          <w:rFonts w:ascii="Times New Roman" w:hAnsi="Times New Roman"/>
          <w:sz w:val="24"/>
          <w:szCs w:val="24"/>
        </w:rPr>
        <w:t xml:space="preserve"> di </w:t>
      </w:r>
      <w:proofErr w:type="gramStart"/>
      <w:r w:rsidRPr="0018139B">
        <w:rPr>
          <w:rFonts w:ascii="Times New Roman" w:hAnsi="Times New Roman"/>
          <w:sz w:val="24"/>
          <w:szCs w:val="24"/>
        </w:rPr>
        <w:t>lingkungan  kampus</w:t>
      </w:r>
      <w:proofErr w:type="gramEnd"/>
      <w:r w:rsidRPr="0018139B">
        <w:rPr>
          <w:rFonts w:ascii="Times New Roman" w:hAnsi="Times New Roman"/>
          <w:sz w:val="24"/>
          <w:szCs w:val="24"/>
        </w:rPr>
        <w:t xml:space="preserve"> UGM.</w:t>
      </w:r>
    </w:p>
    <w:p w:rsidR="0090699D" w:rsidRPr="0018139B" w:rsidRDefault="0090699D" w:rsidP="0090699D">
      <w:pPr>
        <w:widowControl w:val="0"/>
        <w:numPr>
          <w:ilvl w:val="0"/>
          <w:numId w:val="1"/>
        </w:numPr>
        <w:suppressAutoHyphens/>
        <w:spacing w:after="0" w:line="360" w:lineRule="auto"/>
        <w:jc w:val="both"/>
        <w:rPr>
          <w:rFonts w:ascii="Times New Roman" w:hAnsi="Times New Roman"/>
          <w:sz w:val="24"/>
          <w:szCs w:val="24"/>
        </w:rPr>
      </w:pPr>
      <w:r w:rsidRPr="0018139B">
        <w:rPr>
          <w:rFonts w:ascii="Times New Roman" w:hAnsi="Times New Roman"/>
          <w:sz w:val="24"/>
          <w:szCs w:val="24"/>
          <w:lang w:val="id-ID"/>
        </w:rPr>
        <w:t xml:space="preserve">Pengambilan data dengan menggunakan </w:t>
      </w:r>
      <w:r w:rsidRPr="0018139B">
        <w:rPr>
          <w:rFonts w:ascii="Times New Roman" w:hAnsi="Times New Roman"/>
          <w:sz w:val="24"/>
          <w:szCs w:val="24"/>
        </w:rPr>
        <w:t xml:space="preserve">kuesioner dan dipandu oleh surveyor yang berasal dari tenaga </w:t>
      </w:r>
      <w:r w:rsidRPr="00D71441">
        <w:rPr>
          <w:rFonts w:ascii="Times New Roman" w:hAnsi="Times New Roman"/>
          <w:i/>
          <w:sz w:val="24"/>
          <w:szCs w:val="24"/>
        </w:rPr>
        <w:t>part time</w:t>
      </w:r>
      <w:r w:rsidRPr="0018139B">
        <w:rPr>
          <w:rFonts w:ascii="Times New Roman" w:hAnsi="Times New Roman"/>
          <w:sz w:val="24"/>
          <w:szCs w:val="24"/>
        </w:rPr>
        <w:t xml:space="preserve"> Perpustakaan UGM.</w:t>
      </w:r>
    </w:p>
    <w:p w:rsidR="0090699D" w:rsidRPr="0018139B" w:rsidRDefault="0090699D" w:rsidP="0090699D">
      <w:pPr>
        <w:widowControl w:val="0"/>
        <w:numPr>
          <w:ilvl w:val="0"/>
          <w:numId w:val="1"/>
        </w:numPr>
        <w:suppressAutoHyphens/>
        <w:spacing w:after="0" w:line="360" w:lineRule="auto"/>
        <w:jc w:val="both"/>
        <w:rPr>
          <w:rFonts w:ascii="Times New Roman" w:hAnsi="Times New Roman"/>
          <w:sz w:val="24"/>
          <w:szCs w:val="24"/>
        </w:rPr>
      </w:pPr>
      <w:r w:rsidRPr="0018139B">
        <w:rPr>
          <w:rFonts w:ascii="Times New Roman" w:hAnsi="Times New Roman"/>
          <w:sz w:val="24"/>
          <w:szCs w:val="24"/>
          <w:lang w:val="id-ID"/>
        </w:rPr>
        <w:t xml:space="preserve">Kuesioner yang telah diisi </w:t>
      </w:r>
      <w:r w:rsidRPr="00D71441">
        <w:rPr>
          <w:rFonts w:ascii="Times New Roman" w:hAnsi="Times New Roman"/>
          <w:sz w:val="24"/>
          <w:szCs w:val="24"/>
        </w:rPr>
        <w:t>siv</w:t>
      </w:r>
      <w:r w:rsidRPr="0018139B">
        <w:rPr>
          <w:rFonts w:ascii="Times New Roman" w:hAnsi="Times New Roman"/>
          <w:sz w:val="24"/>
          <w:szCs w:val="24"/>
        </w:rPr>
        <w:t>itas akademika  UGM</w:t>
      </w:r>
      <w:r w:rsidRPr="0018139B">
        <w:rPr>
          <w:rFonts w:ascii="Times New Roman" w:hAnsi="Times New Roman"/>
          <w:sz w:val="24"/>
          <w:szCs w:val="24"/>
          <w:lang w:val="id-ID"/>
        </w:rPr>
        <w:t xml:space="preserve"> akan di</w:t>
      </w:r>
      <w:r w:rsidRPr="0018139B">
        <w:rPr>
          <w:rFonts w:ascii="Times New Roman" w:hAnsi="Times New Roman"/>
          <w:sz w:val="24"/>
          <w:szCs w:val="24"/>
        </w:rPr>
        <w:t>analisa.</w:t>
      </w:r>
    </w:p>
    <w:p w:rsidR="0090699D" w:rsidRPr="0018139B" w:rsidRDefault="0090699D" w:rsidP="0090699D">
      <w:pPr>
        <w:widowControl w:val="0"/>
        <w:numPr>
          <w:ilvl w:val="0"/>
          <w:numId w:val="1"/>
        </w:numPr>
        <w:suppressAutoHyphens/>
        <w:spacing w:after="0" w:line="360" w:lineRule="auto"/>
        <w:jc w:val="both"/>
        <w:rPr>
          <w:rFonts w:ascii="Times New Roman" w:hAnsi="Times New Roman"/>
          <w:sz w:val="24"/>
          <w:szCs w:val="24"/>
        </w:rPr>
      </w:pPr>
      <w:r w:rsidRPr="0018139B">
        <w:rPr>
          <w:rFonts w:ascii="Times New Roman" w:hAnsi="Times New Roman"/>
          <w:sz w:val="24"/>
          <w:szCs w:val="24"/>
        </w:rPr>
        <w:t xml:space="preserve">Data </w:t>
      </w:r>
      <w:proofErr w:type="gramStart"/>
      <w:r w:rsidRPr="0018139B">
        <w:rPr>
          <w:rFonts w:ascii="Times New Roman" w:hAnsi="Times New Roman"/>
          <w:sz w:val="24"/>
          <w:szCs w:val="24"/>
        </w:rPr>
        <w:t>akan</w:t>
      </w:r>
      <w:proofErr w:type="gramEnd"/>
      <w:r w:rsidRPr="0018139B">
        <w:rPr>
          <w:rFonts w:ascii="Times New Roman" w:hAnsi="Times New Roman"/>
          <w:sz w:val="24"/>
          <w:szCs w:val="24"/>
        </w:rPr>
        <w:t xml:space="preserve"> dianalisa </w:t>
      </w:r>
      <w:r w:rsidRPr="0018139B">
        <w:rPr>
          <w:rFonts w:ascii="Times New Roman" w:hAnsi="Times New Roman"/>
          <w:sz w:val="24"/>
          <w:szCs w:val="24"/>
          <w:lang w:val="id-ID"/>
        </w:rPr>
        <w:t xml:space="preserve">untuk mengetahui </w:t>
      </w:r>
      <w:r w:rsidRPr="0018139B">
        <w:rPr>
          <w:rFonts w:ascii="Times New Roman" w:hAnsi="Times New Roman"/>
          <w:sz w:val="24"/>
          <w:szCs w:val="24"/>
        </w:rPr>
        <w:t xml:space="preserve">bagaimana kontribusi perpustakaan sebagai penyedia </w:t>
      </w:r>
      <w:r w:rsidRPr="0018139B">
        <w:rPr>
          <w:rFonts w:ascii="Times New Roman" w:hAnsi="Times New Roman"/>
          <w:sz w:val="24"/>
          <w:szCs w:val="24"/>
          <w:lang w:val="id-ID"/>
        </w:rPr>
        <w:t xml:space="preserve">literatur </w:t>
      </w:r>
      <w:r w:rsidRPr="0018139B">
        <w:rPr>
          <w:rFonts w:ascii="Times New Roman" w:hAnsi="Times New Roman"/>
          <w:sz w:val="24"/>
          <w:szCs w:val="24"/>
        </w:rPr>
        <w:t>untuk menyusu</w:t>
      </w:r>
      <w:r w:rsidRPr="0018139B">
        <w:rPr>
          <w:rFonts w:ascii="Times New Roman" w:hAnsi="Times New Roman"/>
          <w:sz w:val="24"/>
          <w:szCs w:val="24"/>
          <w:lang w:val="id-ID"/>
        </w:rPr>
        <w:t>n</w:t>
      </w:r>
      <w:r w:rsidRPr="0018139B">
        <w:rPr>
          <w:rFonts w:ascii="Times New Roman" w:hAnsi="Times New Roman"/>
          <w:sz w:val="24"/>
          <w:szCs w:val="24"/>
        </w:rPr>
        <w:t xml:space="preserve"> karya ilmiah.</w:t>
      </w:r>
    </w:p>
    <w:p w:rsidR="0090699D" w:rsidRPr="0018139B" w:rsidRDefault="0090699D" w:rsidP="0090699D">
      <w:pPr>
        <w:widowControl w:val="0"/>
        <w:numPr>
          <w:ilvl w:val="0"/>
          <w:numId w:val="1"/>
        </w:numPr>
        <w:suppressAutoHyphens/>
        <w:spacing w:after="0" w:line="360" w:lineRule="auto"/>
        <w:jc w:val="both"/>
        <w:rPr>
          <w:rFonts w:ascii="Times New Roman" w:hAnsi="Times New Roman"/>
          <w:sz w:val="24"/>
          <w:szCs w:val="24"/>
        </w:rPr>
      </w:pPr>
      <w:r w:rsidRPr="0018139B">
        <w:rPr>
          <w:rFonts w:ascii="Times New Roman" w:hAnsi="Times New Roman"/>
          <w:sz w:val="24"/>
          <w:szCs w:val="24"/>
        </w:rPr>
        <w:t xml:space="preserve">Peneliti </w:t>
      </w:r>
      <w:proofErr w:type="gramStart"/>
      <w:r w:rsidRPr="0018139B">
        <w:rPr>
          <w:rFonts w:ascii="Times New Roman" w:hAnsi="Times New Roman"/>
          <w:sz w:val="24"/>
          <w:szCs w:val="24"/>
        </w:rPr>
        <w:t>akan</w:t>
      </w:r>
      <w:proofErr w:type="gramEnd"/>
      <w:r w:rsidRPr="0018139B">
        <w:rPr>
          <w:rFonts w:ascii="Times New Roman" w:hAnsi="Times New Roman"/>
          <w:sz w:val="24"/>
          <w:szCs w:val="24"/>
        </w:rPr>
        <w:t xml:space="preserve"> menganalisa kecenderungan pemustaka </w:t>
      </w:r>
      <w:r w:rsidRPr="0018139B">
        <w:rPr>
          <w:rFonts w:ascii="Times New Roman" w:hAnsi="Times New Roman"/>
          <w:sz w:val="24"/>
          <w:szCs w:val="24"/>
          <w:lang w:val="id-ID"/>
        </w:rPr>
        <w:t>mencari literatur yang disediakan oleh Perpustakaan UGM untuk penulisan karya ilmiah</w:t>
      </w:r>
      <w:r w:rsidRPr="0018139B">
        <w:rPr>
          <w:rFonts w:ascii="Times New Roman" w:hAnsi="Times New Roman"/>
          <w:sz w:val="24"/>
          <w:szCs w:val="24"/>
        </w:rPr>
        <w:t>.</w:t>
      </w:r>
    </w:p>
    <w:p w:rsidR="0090699D" w:rsidRPr="0018139B" w:rsidRDefault="0090699D" w:rsidP="0090699D">
      <w:pPr>
        <w:widowControl w:val="0"/>
        <w:numPr>
          <w:ilvl w:val="2"/>
          <w:numId w:val="2"/>
        </w:numPr>
        <w:tabs>
          <w:tab w:val="left" w:pos="724"/>
          <w:tab w:val="left" w:pos="994"/>
        </w:tabs>
        <w:suppressAutoHyphens/>
        <w:spacing w:after="0" w:line="360" w:lineRule="auto"/>
        <w:ind w:left="709"/>
        <w:jc w:val="both"/>
        <w:rPr>
          <w:rFonts w:ascii="Times New Roman" w:hAnsi="Times New Roman"/>
          <w:sz w:val="24"/>
          <w:szCs w:val="24"/>
        </w:rPr>
      </w:pPr>
      <w:r w:rsidRPr="0018139B">
        <w:rPr>
          <w:rFonts w:ascii="Times New Roman" w:hAnsi="Times New Roman"/>
          <w:sz w:val="24"/>
          <w:szCs w:val="24"/>
          <w:lang w:val="id-ID"/>
        </w:rPr>
        <w:t>Data diolah</w:t>
      </w:r>
      <w:r>
        <w:rPr>
          <w:rFonts w:ascii="Times New Roman" w:hAnsi="Times New Roman"/>
          <w:sz w:val="24"/>
          <w:szCs w:val="24"/>
        </w:rPr>
        <w:t xml:space="preserve"> </w:t>
      </w:r>
      <w:r w:rsidRPr="0018139B">
        <w:rPr>
          <w:rFonts w:ascii="Times New Roman" w:hAnsi="Times New Roman"/>
          <w:sz w:val="24"/>
          <w:szCs w:val="24"/>
          <w:lang w:val="id-ID"/>
        </w:rPr>
        <w:t xml:space="preserve">menggunakan program </w:t>
      </w:r>
      <w:r w:rsidRPr="0018139B">
        <w:rPr>
          <w:rFonts w:ascii="Times New Roman" w:hAnsi="Times New Roman"/>
          <w:sz w:val="24"/>
          <w:szCs w:val="24"/>
        </w:rPr>
        <w:t>SPSS untuk mendapatkan hasil seperti</w:t>
      </w:r>
      <w:r w:rsidR="00D71441">
        <w:rPr>
          <w:rFonts w:ascii="Times New Roman" w:hAnsi="Times New Roman"/>
          <w:sz w:val="24"/>
          <w:szCs w:val="24"/>
        </w:rPr>
        <w:t xml:space="preserve"> yang menjadi tujuan penelitian.</w:t>
      </w:r>
    </w:p>
    <w:p w:rsidR="0090699D" w:rsidRPr="0018139B" w:rsidRDefault="0090699D" w:rsidP="0090699D">
      <w:pPr>
        <w:widowControl w:val="0"/>
        <w:numPr>
          <w:ilvl w:val="2"/>
          <w:numId w:val="2"/>
        </w:numPr>
        <w:tabs>
          <w:tab w:val="left" w:pos="724"/>
          <w:tab w:val="left" w:pos="994"/>
        </w:tabs>
        <w:suppressAutoHyphens/>
        <w:spacing w:after="0" w:line="360" w:lineRule="auto"/>
        <w:ind w:left="709"/>
        <w:jc w:val="both"/>
        <w:rPr>
          <w:rFonts w:ascii="Times New Roman" w:hAnsi="Times New Roman"/>
          <w:sz w:val="24"/>
          <w:szCs w:val="24"/>
        </w:rPr>
      </w:pPr>
      <w:r w:rsidRPr="0018139B">
        <w:rPr>
          <w:rFonts w:ascii="Times New Roman" w:hAnsi="Times New Roman"/>
          <w:sz w:val="24"/>
          <w:szCs w:val="24"/>
        </w:rPr>
        <w:t>Hasil penelitian disajikan dalam bentuk diskriptif kuantitatif.</w:t>
      </w:r>
    </w:p>
    <w:p w:rsidR="0090699D" w:rsidRPr="0018139B" w:rsidRDefault="0090699D" w:rsidP="0090699D">
      <w:pPr>
        <w:tabs>
          <w:tab w:val="left" w:pos="724"/>
          <w:tab w:val="left" w:pos="994"/>
        </w:tabs>
        <w:spacing w:line="360" w:lineRule="auto"/>
        <w:ind w:left="709" w:hanging="360"/>
        <w:jc w:val="both"/>
        <w:rPr>
          <w:rFonts w:ascii="Times New Roman" w:hAnsi="Times New Roman"/>
          <w:sz w:val="24"/>
          <w:szCs w:val="24"/>
        </w:rPr>
      </w:pPr>
    </w:p>
    <w:p w:rsidR="0090699D" w:rsidRPr="0018139B" w:rsidRDefault="0090699D" w:rsidP="0090699D">
      <w:pPr>
        <w:tabs>
          <w:tab w:val="left" w:pos="45"/>
          <w:tab w:val="left" w:pos="315"/>
        </w:tabs>
        <w:spacing w:line="360" w:lineRule="auto"/>
        <w:ind w:left="30" w:hanging="15"/>
        <w:jc w:val="both"/>
        <w:rPr>
          <w:rFonts w:ascii="Times New Roman" w:hAnsi="Times New Roman"/>
          <w:sz w:val="24"/>
          <w:szCs w:val="24"/>
        </w:rPr>
      </w:pPr>
      <w:r w:rsidRPr="0018139B">
        <w:rPr>
          <w:rFonts w:ascii="Times New Roman" w:hAnsi="Times New Roman"/>
          <w:sz w:val="24"/>
          <w:szCs w:val="24"/>
        </w:rPr>
        <w:t xml:space="preserve">Penelitian </w:t>
      </w:r>
      <w:proofErr w:type="gramStart"/>
      <w:r w:rsidRPr="0018139B">
        <w:rPr>
          <w:rFonts w:ascii="Times New Roman" w:hAnsi="Times New Roman"/>
          <w:sz w:val="24"/>
          <w:szCs w:val="24"/>
        </w:rPr>
        <w:t>akan</w:t>
      </w:r>
      <w:proofErr w:type="gramEnd"/>
      <w:r w:rsidRPr="0018139B">
        <w:rPr>
          <w:rFonts w:ascii="Times New Roman" w:hAnsi="Times New Roman"/>
          <w:sz w:val="24"/>
          <w:szCs w:val="24"/>
        </w:rPr>
        <w:t xml:space="preserve"> dijalankan dengan tahapan sebagai berikut:</w:t>
      </w:r>
    </w:p>
    <w:p w:rsidR="0090699D" w:rsidRPr="0018139B" w:rsidRDefault="0090699D" w:rsidP="0090699D">
      <w:pPr>
        <w:widowControl w:val="0"/>
        <w:numPr>
          <w:ilvl w:val="0"/>
          <w:numId w:val="3"/>
        </w:numPr>
        <w:tabs>
          <w:tab w:val="left" w:pos="15"/>
          <w:tab w:val="left" w:pos="285"/>
        </w:tabs>
        <w:suppressAutoHyphens/>
        <w:spacing w:after="0" w:line="360" w:lineRule="auto"/>
        <w:jc w:val="both"/>
        <w:rPr>
          <w:rFonts w:ascii="Times New Roman" w:hAnsi="Times New Roman"/>
          <w:sz w:val="24"/>
          <w:szCs w:val="24"/>
        </w:rPr>
      </w:pPr>
      <w:r w:rsidRPr="0018139B">
        <w:rPr>
          <w:rFonts w:ascii="Times New Roman" w:hAnsi="Times New Roman"/>
          <w:sz w:val="24"/>
          <w:szCs w:val="24"/>
        </w:rPr>
        <w:lastRenderedPageBreak/>
        <w:t xml:space="preserve">Proses persiapan penelitian dengan mengumpulkan dokumen dasar bahan penelitian </w:t>
      </w:r>
    </w:p>
    <w:p w:rsidR="0090699D" w:rsidRPr="0018139B" w:rsidRDefault="0090699D" w:rsidP="0090699D">
      <w:pPr>
        <w:widowControl w:val="0"/>
        <w:numPr>
          <w:ilvl w:val="0"/>
          <w:numId w:val="3"/>
        </w:numPr>
        <w:tabs>
          <w:tab w:val="left" w:pos="15"/>
          <w:tab w:val="left" w:pos="285"/>
        </w:tabs>
        <w:suppressAutoHyphens/>
        <w:spacing w:after="0" w:line="360" w:lineRule="auto"/>
        <w:jc w:val="both"/>
        <w:rPr>
          <w:rFonts w:ascii="Times New Roman" w:hAnsi="Times New Roman"/>
          <w:sz w:val="24"/>
          <w:szCs w:val="24"/>
        </w:rPr>
      </w:pPr>
      <w:r w:rsidRPr="0018139B">
        <w:rPr>
          <w:rFonts w:ascii="Times New Roman" w:hAnsi="Times New Roman"/>
          <w:sz w:val="24"/>
          <w:szCs w:val="24"/>
        </w:rPr>
        <w:t xml:space="preserve">Pengumpulan data awal </w:t>
      </w:r>
    </w:p>
    <w:p w:rsidR="0090699D" w:rsidRPr="0018139B" w:rsidRDefault="0090699D" w:rsidP="0090699D">
      <w:pPr>
        <w:widowControl w:val="0"/>
        <w:numPr>
          <w:ilvl w:val="0"/>
          <w:numId w:val="3"/>
        </w:numPr>
        <w:tabs>
          <w:tab w:val="left" w:pos="15"/>
          <w:tab w:val="left" w:pos="285"/>
        </w:tabs>
        <w:suppressAutoHyphens/>
        <w:spacing w:after="0" w:line="360" w:lineRule="auto"/>
        <w:jc w:val="both"/>
        <w:rPr>
          <w:rFonts w:ascii="Times New Roman" w:hAnsi="Times New Roman"/>
          <w:sz w:val="24"/>
          <w:szCs w:val="24"/>
        </w:rPr>
      </w:pPr>
      <w:r w:rsidRPr="0018139B">
        <w:rPr>
          <w:rFonts w:ascii="Times New Roman" w:hAnsi="Times New Roman"/>
          <w:sz w:val="24"/>
          <w:szCs w:val="24"/>
        </w:rPr>
        <w:t>Penyebaran kuesioneer secara proporasional</w:t>
      </w:r>
    </w:p>
    <w:p w:rsidR="0090699D" w:rsidRPr="0018139B" w:rsidRDefault="0090699D" w:rsidP="0090699D">
      <w:pPr>
        <w:widowControl w:val="0"/>
        <w:numPr>
          <w:ilvl w:val="0"/>
          <w:numId w:val="3"/>
        </w:numPr>
        <w:tabs>
          <w:tab w:val="left" w:pos="15"/>
          <w:tab w:val="left" w:pos="285"/>
        </w:tabs>
        <w:suppressAutoHyphens/>
        <w:spacing w:after="0" w:line="360" w:lineRule="auto"/>
        <w:jc w:val="both"/>
        <w:rPr>
          <w:rFonts w:ascii="Times New Roman" w:hAnsi="Times New Roman"/>
          <w:sz w:val="24"/>
          <w:szCs w:val="24"/>
        </w:rPr>
      </w:pPr>
      <w:r w:rsidRPr="0018139B">
        <w:rPr>
          <w:rFonts w:ascii="Times New Roman" w:hAnsi="Times New Roman"/>
          <w:sz w:val="24"/>
          <w:szCs w:val="24"/>
        </w:rPr>
        <w:t>Pengumpulan dan tabulasi data hasil kuesioneer</w:t>
      </w:r>
    </w:p>
    <w:p w:rsidR="0090699D" w:rsidRPr="0018139B" w:rsidRDefault="0090699D" w:rsidP="0090699D">
      <w:pPr>
        <w:widowControl w:val="0"/>
        <w:numPr>
          <w:ilvl w:val="0"/>
          <w:numId w:val="3"/>
        </w:numPr>
        <w:tabs>
          <w:tab w:val="left" w:pos="15"/>
          <w:tab w:val="left" w:pos="285"/>
        </w:tabs>
        <w:suppressAutoHyphens/>
        <w:spacing w:after="0" w:line="360" w:lineRule="auto"/>
        <w:jc w:val="both"/>
        <w:rPr>
          <w:rFonts w:ascii="Times New Roman" w:hAnsi="Times New Roman"/>
          <w:sz w:val="24"/>
          <w:szCs w:val="24"/>
        </w:rPr>
      </w:pPr>
      <w:r w:rsidRPr="0018139B">
        <w:rPr>
          <w:rFonts w:ascii="Times New Roman" w:hAnsi="Times New Roman"/>
          <w:sz w:val="24"/>
          <w:szCs w:val="24"/>
        </w:rPr>
        <w:t>Validasi dan koreksi data terkumpul</w:t>
      </w:r>
    </w:p>
    <w:p w:rsidR="0090699D" w:rsidRPr="0018139B" w:rsidRDefault="0090699D" w:rsidP="0090699D">
      <w:pPr>
        <w:widowControl w:val="0"/>
        <w:numPr>
          <w:ilvl w:val="0"/>
          <w:numId w:val="3"/>
        </w:numPr>
        <w:tabs>
          <w:tab w:val="left" w:pos="15"/>
          <w:tab w:val="left" w:pos="285"/>
        </w:tabs>
        <w:suppressAutoHyphens/>
        <w:spacing w:after="0" w:line="360" w:lineRule="auto"/>
        <w:jc w:val="both"/>
        <w:rPr>
          <w:rFonts w:ascii="Times New Roman" w:hAnsi="Times New Roman"/>
          <w:sz w:val="24"/>
          <w:szCs w:val="24"/>
        </w:rPr>
      </w:pPr>
      <w:r w:rsidRPr="0018139B">
        <w:rPr>
          <w:rFonts w:ascii="Times New Roman" w:eastAsia="Times New Roman" w:hAnsi="Times New Roman"/>
          <w:sz w:val="24"/>
          <w:szCs w:val="24"/>
        </w:rPr>
        <w:t xml:space="preserve">Menganilisa tujuan penggunaan sumber daya informasi dan jenis sumber informasi yang dibutuhkan, </w:t>
      </w:r>
    </w:p>
    <w:p w:rsidR="0090699D" w:rsidRPr="0018139B" w:rsidRDefault="0090699D" w:rsidP="0090699D">
      <w:pPr>
        <w:widowControl w:val="0"/>
        <w:numPr>
          <w:ilvl w:val="0"/>
          <w:numId w:val="3"/>
        </w:numPr>
        <w:tabs>
          <w:tab w:val="left" w:pos="15"/>
          <w:tab w:val="left" w:pos="285"/>
        </w:tabs>
        <w:suppressAutoHyphens/>
        <w:spacing w:after="0" w:line="360" w:lineRule="auto"/>
        <w:jc w:val="both"/>
        <w:rPr>
          <w:rFonts w:ascii="Times New Roman" w:hAnsi="Times New Roman"/>
          <w:sz w:val="24"/>
          <w:szCs w:val="24"/>
        </w:rPr>
      </w:pPr>
      <w:r w:rsidRPr="0018139B">
        <w:rPr>
          <w:rFonts w:ascii="Times New Roman" w:eastAsia="Times New Roman" w:hAnsi="Times New Roman"/>
          <w:sz w:val="24"/>
          <w:szCs w:val="24"/>
        </w:rPr>
        <w:t>Menganalisa tingkat kepentingan sumber daya informasi</w:t>
      </w:r>
      <w:proofErr w:type="gramStart"/>
      <w:r w:rsidRPr="0018139B">
        <w:rPr>
          <w:rFonts w:ascii="Times New Roman" w:eastAsia="Times New Roman" w:hAnsi="Times New Roman"/>
          <w:sz w:val="24"/>
          <w:szCs w:val="24"/>
        </w:rPr>
        <w:t>,  relevansi</w:t>
      </w:r>
      <w:proofErr w:type="gramEnd"/>
      <w:r w:rsidRPr="0018139B">
        <w:rPr>
          <w:rFonts w:ascii="Times New Roman" w:eastAsia="Times New Roman" w:hAnsi="Times New Roman"/>
          <w:sz w:val="24"/>
          <w:szCs w:val="24"/>
        </w:rPr>
        <w:t xml:space="preserve"> dan kemutakhiran.</w:t>
      </w:r>
    </w:p>
    <w:p w:rsidR="0090699D" w:rsidRPr="0018139B" w:rsidRDefault="0090699D" w:rsidP="0090699D">
      <w:pPr>
        <w:widowControl w:val="0"/>
        <w:numPr>
          <w:ilvl w:val="0"/>
          <w:numId w:val="3"/>
        </w:numPr>
        <w:tabs>
          <w:tab w:val="left" w:pos="15"/>
          <w:tab w:val="left" w:pos="285"/>
        </w:tabs>
        <w:suppressAutoHyphens/>
        <w:spacing w:after="0" w:line="360" w:lineRule="auto"/>
        <w:jc w:val="both"/>
        <w:rPr>
          <w:rFonts w:ascii="Times New Roman" w:hAnsi="Times New Roman"/>
          <w:sz w:val="24"/>
          <w:szCs w:val="24"/>
        </w:rPr>
      </w:pPr>
      <w:r w:rsidRPr="0018139B">
        <w:rPr>
          <w:rFonts w:ascii="Times New Roman" w:eastAsia="Times New Roman" w:hAnsi="Times New Roman"/>
          <w:sz w:val="24"/>
          <w:szCs w:val="24"/>
        </w:rPr>
        <w:t xml:space="preserve">Menganalisa kecenderungan </w:t>
      </w:r>
      <w:r w:rsidRPr="0018139B">
        <w:rPr>
          <w:rFonts w:ascii="Times New Roman" w:eastAsia="Times New Roman" w:hAnsi="Times New Roman"/>
          <w:sz w:val="24"/>
          <w:szCs w:val="24"/>
          <w:lang w:val="id-ID"/>
        </w:rPr>
        <w:t>litertur yang digunakan</w:t>
      </w:r>
      <w:r w:rsidRPr="0018139B">
        <w:rPr>
          <w:rFonts w:ascii="Times New Roman" w:eastAsia="Times New Roman" w:hAnsi="Times New Roman"/>
          <w:sz w:val="24"/>
          <w:szCs w:val="24"/>
        </w:rPr>
        <w:t xml:space="preserve"> dalam pencarian data </w:t>
      </w:r>
      <w:r w:rsidRPr="0018139B">
        <w:rPr>
          <w:rFonts w:ascii="Times New Roman" w:eastAsia="Times New Roman" w:hAnsi="Times New Roman"/>
          <w:sz w:val="24"/>
          <w:szCs w:val="24"/>
          <w:lang w:val="id-ID"/>
        </w:rPr>
        <w:t xml:space="preserve">dan informasi </w:t>
      </w:r>
      <w:r w:rsidRPr="0018139B">
        <w:rPr>
          <w:rFonts w:ascii="Times New Roman" w:eastAsia="Times New Roman" w:hAnsi="Times New Roman"/>
          <w:sz w:val="24"/>
          <w:szCs w:val="24"/>
        </w:rPr>
        <w:t xml:space="preserve">dalam menyusun karya tulis ilmiah </w:t>
      </w:r>
    </w:p>
    <w:p w:rsidR="0090699D" w:rsidRPr="0018139B" w:rsidRDefault="0090699D" w:rsidP="0090699D">
      <w:pPr>
        <w:widowControl w:val="0"/>
        <w:numPr>
          <w:ilvl w:val="0"/>
          <w:numId w:val="3"/>
        </w:numPr>
        <w:tabs>
          <w:tab w:val="left" w:pos="15"/>
          <w:tab w:val="left" w:pos="285"/>
        </w:tabs>
        <w:suppressAutoHyphens/>
        <w:spacing w:after="0" w:line="360" w:lineRule="auto"/>
        <w:jc w:val="both"/>
        <w:rPr>
          <w:rFonts w:ascii="Times New Roman" w:hAnsi="Times New Roman"/>
          <w:sz w:val="24"/>
          <w:szCs w:val="24"/>
        </w:rPr>
      </w:pPr>
      <w:r w:rsidRPr="0018139B">
        <w:rPr>
          <w:rFonts w:ascii="Times New Roman" w:eastAsia="Times New Roman" w:hAnsi="Times New Roman"/>
          <w:sz w:val="24"/>
          <w:szCs w:val="24"/>
        </w:rPr>
        <w:t>Menganalisa tingkat kepuasan penggunaan sumber daya informasi yang tersedia di Perpustakaan UGM.</w:t>
      </w:r>
    </w:p>
    <w:p w:rsidR="0090699D" w:rsidRPr="007C5BCF" w:rsidRDefault="0090699D" w:rsidP="0090699D">
      <w:pPr>
        <w:widowControl w:val="0"/>
        <w:numPr>
          <w:ilvl w:val="0"/>
          <w:numId w:val="3"/>
        </w:numPr>
        <w:tabs>
          <w:tab w:val="left" w:pos="15"/>
          <w:tab w:val="left" w:pos="285"/>
        </w:tabs>
        <w:suppressAutoHyphens/>
        <w:spacing w:after="0" w:line="360" w:lineRule="auto"/>
        <w:jc w:val="both"/>
        <w:rPr>
          <w:rFonts w:ascii="Times New Roman" w:hAnsi="Times New Roman"/>
          <w:sz w:val="24"/>
          <w:szCs w:val="24"/>
        </w:rPr>
      </w:pPr>
      <w:r w:rsidRPr="0018139B">
        <w:rPr>
          <w:rFonts w:ascii="Times New Roman" w:hAnsi="Times New Roman"/>
          <w:sz w:val="24"/>
          <w:szCs w:val="24"/>
        </w:rPr>
        <w:t>Membuat rekomendasi dan pelaporan penelitian</w:t>
      </w:r>
      <w:r w:rsidRPr="0018139B">
        <w:rPr>
          <w:rFonts w:ascii="Times New Roman" w:hAnsi="Times New Roman"/>
          <w:sz w:val="24"/>
          <w:szCs w:val="24"/>
          <w:lang w:val="id-ID"/>
        </w:rPr>
        <w:t>.</w:t>
      </w:r>
    </w:p>
    <w:p w:rsidR="0090699D" w:rsidRPr="0018139B" w:rsidRDefault="0090699D" w:rsidP="0090699D">
      <w:pPr>
        <w:widowControl w:val="0"/>
        <w:tabs>
          <w:tab w:val="left" w:pos="15"/>
          <w:tab w:val="left" w:pos="285"/>
        </w:tabs>
        <w:suppressAutoHyphens/>
        <w:spacing w:after="0" w:line="360" w:lineRule="auto"/>
        <w:ind w:left="735"/>
        <w:jc w:val="both"/>
        <w:rPr>
          <w:rFonts w:ascii="Times New Roman" w:hAnsi="Times New Roman"/>
          <w:sz w:val="24"/>
          <w:szCs w:val="24"/>
        </w:rPr>
      </w:pPr>
    </w:p>
    <w:p w:rsidR="0090699D" w:rsidRDefault="0090699D" w:rsidP="0090699D">
      <w:pPr>
        <w:spacing w:after="0" w:line="360" w:lineRule="auto"/>
        <w:jc w:val="both"/>
        <w:rPr>
          <w:rFonts w:ascii="Times New Roman" w:hAnsi="Times New Roman"/>
          <w:sz w:val="24"/>
          <w:szCs w:val="24"/>
        </w:rPr>
      </w:pPr>
    </w:p>
    <w:p w:rsidR="0090699D" w:rsidRPr="007737B7" w:rsidRDefault="0090699D" w:rsidP="0090699D">
      <w:pPr>
        <w:spacing w:after="0" w:line="360" w:lineRule="auto"/>
        <w:rPr>
          <w:rFonts w:ascii="Times New Roman" w:hAnsi="Times New Roman"/>
          <w:b/>
          <w:sz w:val="24"/>
          <w:szCs w:val="24"/>
          <w:lang w:val="id-ID"/>
        </w:rPr>
      </w:pPr>
      <w:r>
        <w:rPr>
          <w:rFonts w:ascii="Times New Roman" w:hAnsi="Times New Roman"/>
          <w:b/>
          <w:sz w:val="24"/>
          <w:szCs w:val="24"/>
          <w:lang w:val="id-ID"/>
        </w:rPr>
        <w:t xml:space="preserve">HASIL PENELITIAN DAN </w:t>
      </w:r>
      <w:r w:rsidRPr="007737B7">
        <w:rPr>
          <w:rFonts w:ascii="Times New Roman" w:hAnsi="Times New Roman"/>
          <w:b/>
          <w:sz w:val="24"/>
          <w:szCs w:val="24"/>
          <w:lang w:val="id-ID"/>
        </w:rPr>
        <w:t>PEMBAHASAN</w:t>
      </w:r>
    </w:p>
    <w:p w:rsidR="0090699D" w:rsidRPr="004F5D8E" w:rsidRDefault="0090699D" w:rsidP="0090699D">
      <w:pPr>
        <w:pStyle w:val="NoSpacing"/>
        <w:jc w:val="center"/>
        <w:rPr>
          <w:sz w:val="28"/>
          <w:szCs w:val="24"/>
        </w:rPr>
      </w:pPr>
    </w:p>
    <w:p w:rsidR="0090699D" w:rsidRDefault="0090699D" w:rsidP="0090699D">
      <w:pPr>
        <w:pStyle w:val="NoSpacing"/>
        <w:tabs>
          <w:tab w:val="left" w:pos="1134"/>
        </w:tabs>
        <w:spacing w:line="360" w:lineRule="auto"/>
        <w:rPr>
          <w:b/>
          <w:szCs w:val="26"/>
        </w:rPr>
      </w:pPr>
      <w:r>
        <w:rPr>
          <w:b/>
          <w:szCs w:val="26"/>
        </w:rPr>
        <w:t>Data Responden</w:t>
      </w:r>
    </w:p>
    <w:p w:rsidR="0090699D" w:rsidRDefault="0090699D" w:rsidP="0090699D">
      <w:pPr>
        <w:spacing w:line="360" w:lineRule="auto"/>
        <w:ind w:firstLine="720"/>
        <w:jc w:val="both"/>
        <w:rPr>
          <w:rFonts w:ascii="Times New Roman" w:hAnsi="Times New Roman"/>
          <w:color w:val="FF0000"/>
          <w:sz w:val="24"/>
          <w:szCs w:val="26"/>
          <w:highlight w:val="yellow"/>
        </w:rPr>
      </w:pPr>
      <w:r>
        <w:rPr>
          <w:rFonts w:ascii="Times New Roman" w:hAnsi="Times New Roman"/>
          <w:sz w:val="24"/>
          <w:szCs w:val="26"/>
        </w:rPr>
        <w:t xml:space="preserve">Dalam penelitian ini </w:t>
      </w:r>
      <w:r w:rsidRPr="00094093">
        <w:rPr>
          <w:rFonts w:ascii="Times New Roman" w:hAnsi="Times New Roman"/>
          <w:sz w:val="24"/>
          <w:szCs w:val="26"/>
        </w:rPr>
        <w:t>responden</w:t>
      </w:r>
      <w:r>
        <w:rPr>
          <w:rFonts w:ascii="Times New Roman" w:hAnsi="Times New Roman"/>
          <w:sz w:val="24"/>
          <w:szCs w:val="26"/>
        </w:rPr>
        <w:t xml:space="preserve"> adalah sivitas akademika UGM yang terdiri dari mahasiswa, para dosen dan tenaga kependidikan.</w:t>
      </w:r>
      <w:r w:rsidRPr="00094093">
        <w:rPr>
          <w:rFonts w:ascii="Times New Roman" w:hAnsi="Times New Roman"/>
          <w:sz w:val="24"/>
          <w:szCs w:val="26"/>
        </w:rPr>
        <w:t xml:space="preserve"> Dari hasil penelitian menunjukan bahwa yang menggunakan perpustakaan dalam menyusun karya tulis ilmiah 98% </w:t>
      </w:r>
      <w:r>
        <w:rPr>
          <w:rFonts w:ascii="Times New Roman" w:hAnsi="Times New Roman"/>
          <w:sz w:val="24"/>
          <w:szCs w:val="26"/>
        </w:rPr>
        <w:t>pemustaka</w:t>
      </w:r>
      <w:r w:rsidRPr="00094093">
        <w:rPr>
          <w:rFonts w:ascii="Times New Roman" w:hAnsi="Times New Roman"/>
          <w:sz w:val="24"/>
          <w:szCs w:val="26"/>
        </w:rPr>
        <w:t xml:space="preserve"> adalah mahasiswa. Selebihnya dosen 1% dan 1% berasal dari tenaga kependidikan.</w:t>
      </w:r>
      <w:r>
        <w:rPr>
          <w:rFonts w:ascii="Times New Roman" w:hAnsi="Times New Roman"/>
          <w:sz w:val="24"/>
          <w:szCs w:val="26"/>
        </w:rPr>
        <w:t xml:space="preserve"> </w:t>
      </w:r>
    </w:p>
    <w:p w:rsidR="0074797A" w:rsidRPr="00094093" w:rsidRDefault="0074797A" w:rsidP="0090699D">
      <w:pPr>
        <w:spacing w:line="360" w:lineRule="auto"/>
        <w:ind w:firstLine="720"/>
        <w:jc w:val="both"/>
        <w:rPr>
          <w:rFonts w:ascii="Times New Roman" w:hAnsi="Times New Roman"/>
          <w:sz w:val="24"/>
          <w:szCs w:val="26"/>
        </w:rPr>
      </w:pPr>
    </w:p>
    <w:p w:rsidR="0090699D" w:rsidRDefault="0090699D" w:rsidP="0090699D">
      <w:pPr>
        <w:jc w:val="center"/>
        <w:rPr>
          <w:rFonts w:ascii="Times New Roman" w:hAnsi="Times New Roman"/>
          <w:sz w:val="26"/>
          <w:szCs w:val="26"/>
        </w:rPr>
      </w:pPr>
    </w:p>
    <w:p w:rsidR="0074797A" w:rsidRPr="004F5D8E" w:rsidRDefault="0074797A" w:rsidP="0074797A">
      <w:pPr>
        <w:jc w:val="center"/>
        <w:rPr>
          <w:rFonts w:ascii="Times New Roman" w:hAnsi="Times New Roman"/>
          <w:sz w:val="26"/>
          <w:szCs w:val="26"/>
        </w:rPr>
      </w:pPr>
      <w:r w:rsidRPr="00DC0941">
        <w:rPr>
          <w:rFonts w:ascii="Times New Roman" w:hAnsi="Times New Roman"/>
          <w:noProof/>
          <w:sz w:val="26"/>
          <w:szCs w:val="26"/>
          <w:highlight w:val="black"/>
          <w:lang w:val="id-ID" w:eastAsia="id-ID"/>
        </w:rPr>
        <w:lastRenderedPageBreak/>
        <w:drawing>
          <wp:inline distT="0" distB="0" distL="0" distR="0" wp14:anchorId="3EE51021" wp14:editId="74A8A1E5">
            <wp:extent cx="5353050" cy="2880360"/>
            <wp:effectExtent l="0" t="0" r="0" b="1524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797A" w:rsidRPr="004F5D8E" w:rsidRDefault="0074797A" w:rsidP="0090699D">
      <w:pPr>
        <w:jc w:val="center"/>
        <w:rPr>
          <w:rFonts w:ascii="Times New Roman" w:hAnsi="Times New Roman"/>
          <w:sz w:val="26"/>
          <w:szCs w:val="26"/>
        </w:rPr>
      </w:pPr>
    </w:p>
    <w:p w:rsidR="0090699D" w:rsidRDefault="0090699D" w:rsidP="0090699D">
      <w:pPr>
        <w:jc w:val="center"/>
        <w:rPr>
          <w:rFonts w:ascii="Times New Roman" w:hAnsi="Times New Roman"/>
          <w:sz w:val="26"/>
          <w:szCs w:val="26"/>
        </w:rPr>
      </w:pPr>
      <w:r>
        <w:rPr>
          <w:rFonts w:ascii="Times New Roman" w:hAnsi="Times New Roman"/>
          <w:sz w:val="26"/>
          <w:szCs w:val="26"/>
        </w:rPr>
        <w:t xml:space="preserve">Gambar 1. Data responden </w:t>
      </w:r>
      <w:r w:rsidRPr="0074797A">
        <w:rPr>
          <w:rFonts w:ascii="Times New Roman" w:hAnsi="Times New Roman"/>
          <w:sz w:val="26"/>
          <w:szCs w:val="26"/>
        </w:rPr>
        <w:t>sivita</w:t>
      </w:r>
      <w:r>
        <w:rPr>
          <w:rFonts w:ascii="Times New Roman" w:hAnsi="Times New Roman"/>
          <w:sz w:val="26"/>
          <w:szCs w:val="26"/>
        </w:rPr>
        <w:t>s akademika pengguna perpustakaan UGM.</w:t>
      </w:r>
    </w:p>
    <w:p w:rsidR="0090699D" w:rsidRPr="004F5D8E" w:rsidRDefault="0090699D" w:rsidP="0090699D">
      <w:pPr>
        <w:jc w:val="center"/>
        <w:rPr>
          <w:rFonts w:ascii="Times New Roman" w:hAnsi="Times New Roman"/>
          <w:sz w:val="26"/>
          <w:szCs w:val="26"/>
        </w:rPr>
      </w:pPr>
    </w:p>
    <w:p w:rsidR="0090699D" w:rsidRDefault="0090699D" w:rsidP="0090699D">
      <w:pPr>
        <w:jc w:val="center"/>
        <w:rPr>
          <w:rFonts w:ascii="Times New Roman" w:hAnsi="Times New Roman"/>
          <w:b/>
          <w:sz w:val="26"/>
          <w:szCs w:val="26"/>
          <w:lang w:val="id-ID"/>
        </w:rPr>
      </w:pPr>
      <w:r w:rsidRPr="00094093">
        <w:rPr>
          <w:rFonts w:ascii="Times New Roman" w:hAnsi="Times New Roman"/>
          <w:b/>
          <w:sz w:val="26"/>
          <w:szCs w:val="26"/>
          <w:lang w:val="id-ID"/>
        </w:rPr>
        <w:t>R</w:t>
      </w:r>
      <w:r>
        <w:rPr>
          <w:rFonts w:ascii="Times New Roman" w:hAnsi="Times New Roman"/>
          <w:b/>
          <w:sz w:val="26"/>
          <w:szCs w:val="26"/>
          <w:lang w:val="id-ID"/>
        </w:rPr>
        <w:t>esponden Berdasarkan Kl</w:t>
      </w:r>
      <w:r>
        <w:rPr>
          <w:rFonts w:ascii="Times New Roman" w:hAnsi="Times New Roman"/>
          <w:b/>
          <w:sz w:val="26"/>
          <w:szCs w:val="26"/>
        </w:rPr>
        <w:t>a</w:t>
      </w:r>
      <w:r>
        <w:rPr>
          <w:rFonts w:ascii="Times New Roman" w:hAnsi="Times New Roman"/>
          <w:b/>
          <w:sz w:val="26"/>
          <w:szCs w:val="26"/>
          <w:lang w:val="id-ID"/>
        </w:rPr>
        <w:t>ster</w:t>
      </w:r>
    </w:p>
    <w:p w:rsidR="00315FB1" w:rsidRPr="00D15461" w:rsidRDefault="00315FB1" w:rsidP="00315FB1">
      <w:pPr>
        <w:spacing w:line="360" w:lineRule="auto"/>
        <w:jc w:val="both"/>
        <w:rPr>
          <w:rFonts w:ascii="Times New Roman" w:hAnsi="Times New Roman"/>
          <w:sz w:val="24"/>
          <w:szCs w:val="26"/>
        </w:rPr>
      </w:pPr>
      <w:r>
        <w:rPr>
          <w:rFonts w:ascii="Times New Roman" w:hAnsi="Times New Roman"/>
          <w:noProof/>
          <w:sz w:val="24"/>
          <w:szCs w:val="26"/>
          <w:lang w:val="id-ID" w:eastAsia="id-ID"/>
        </w:rPr>
        <w:drawing>
          <wp:anchor distT="0" distB="0" distL="114300" distR="114300" simplePos="0" relativeHeight="251662336" behindDoc="0" locked="0" layoutInCell="1" allowOverlap="1" wp14:anchorId="7184963E" wp14:editId="0684CD27">
            <wp:simplePos x="0" y="0"/>
            <wp:positionH relativeFrom="column">
              <wp:posOffset>1332695</wp:posOffset>
            </wp:positionH>
            <wp:positionV relativeFrom="paragraph">
              <wp:posOffset>79563</wp:posOffset>
            </wp:positionV>
            <wp:extent cx="3538873" cy="2498501"/>
            <wp:effectExtent l="19050" t="0" r="23477" b="0"/>
            <wp:wrapNone/>
            <wp:docPr id="1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15FB1" w:rsidRDefault="00315FB1" w:rsidP="0090699D">
      <w:pPr>
        <w:jc w:val="center"/>
        <w:rPr>
          <w:rFonts w:ascii="Times New Roman" w:hAnsi="Times New Roman"/>
          <w:b/>
          <w:sz w:val="26"/>
          <w:szCs w:val="26"/>
          <w:lang w:val="id-ID"/>
        </w:rPr>
      </w:pPr>
    </w:p>
    <w:p w:rsidR="0090699D" w:rsidRPr="00D15461" w:rsidRDefault="0090699D" w:rsidP="0090699D">
      <w:pPr>
        <w:spacing w:line="360" w:lineRule="auto"/>
        <w:jc w:val="both"/>
        <w:rPr>
          <w:rFonts w:ascii="Times New Roman" w:hAnsi="Times New Roman"/>
          <w:sz w:val="24"/>
          <w:szCs w:val="26"/>
        </w:rPr>
      </w:pPr>
    </w:p>
    <w:p w:rsidR="0090699D" w:rsidRDefault="0090699D" w:rsidP="0090699D">
      <w:pPr>
        <w:spacing w:line="360" w:lineRule="auto"/>
        <w:ind w:firstLine="720"/>
        <w:jc w:val="center"/>
        <w:rPr>
          <w:rFonts w:ascii="Times New Roman" w:hAnsi="Times New Roman"/>
          <w:sz w:val="24"/>
          <w:szCs w:val="26"/>
        </w:rPr>
      </w:pPr>
    </w:p>
    <w:p w:rsidR="0090699D" w:rsidRDefault="0090699D" w:rsidP="0090699D">
      <w:pPr>
        <w:spacing w:line="360" w:lineRule="auto"/>
        <w:ind w:firstLine="720"/>
        <w:jc w:val="center"/>
        <w:rPr>
          <w:rFonts w:ascii="Times New Roman" w:hAnsi="Times New Roman"/>
          <w:sz w:val="24"/>
          <w:szCs w:val="26"/>
        </w:rPr>
      </w:pPr>
    </w:p>
    <w:p w:rsidR="0090699D" w:rsidRDefault="0090699D" w:rsidP="0090699D">
      <w:pPr>
        <w:spacing w:line="360" w:lineRule="auto"/>
        <w:ind w:firstLine="720"/>
        <w:jc w:val="center"/>
        <w:rPr>
          <w:rFonts w:ascii="Times New Roman" w:hAnsi="Times New Roman"/>
          <w:sz w:val="24"/>
          <w:szCs w:val="26"/>
        </w:rPr>
      </w:pPr>
    </w:p>
    <w:p w:rsidR="0090699D" w:rsidRDefault="0090699D" w:rsidP="0090699D">
      <w:pPr>
        <w:spacing w:line="360" w:lineRule="auto"/>
        <w:ind w:firstLine="720"/>
        <w:jc w:val="center"/>
        <w:rPr>
          <w:rFonts w:ascii="Times New Roman" w:hAnsi="Times New Roman"/>
          <w:sz w:val="24"/>
          <w:szCs w:val="26"/>
        </w:rPr>
      </w:pPr>
    </w:p>
    <w:p w:rsidR="0090699D" w:rsidRDefault="0090699D" w:rsidP="0090699D">
      <w:pPr>
        <w:spacing w:line="360" w:lineRule="auto"/>
        <w:ind w:firstLine="720"/>
        <w:jc w:val="center"/>
        <w:rPr>
          <w:rFonts w:ascii="Times New Roman" w:hAnsi="Times New Roman"/>
          <w:sz w:val="24"/>
          <w:szCs w:val="26"/>
        </w:rPr>
      </w:pPr>
      <w:r>
        <w:rPr>
          <w:rFonts w:ascii="Times New Roman" w:hAnsi="Times New Roman"/>
          <w:sz w:val="24"/>
          <w:szCs w:val="26"/>
        </w:rPr>
        <w:t xml:space="preserve">Gambar. 2. Responden dari keempat </w:t>
      </w:r>
      <w:r>
        <w:rPr>
          <w:rFonts w:ascii="Times New Roman" w:hAnsi="Times New Roman"/>
          <w:sz w:val="24"/>
          <w:szCs w:val="26"/>
          <w:lang w:val="id-ID"/>
        </w:rPr>
        <w:t>klaster</w:t>
      </w:r>
    </w:p>
    <w:p w:rsidR="0090699D" w:rsidRDefault="0090699D" w:rsidP="0090699D">
      <w:pPr>
        <w:spacing w:line="360" w:lineRule="auto"/>
        <w:ind w:firstLine="720"/>
        <w:jc w:val="both"/>
        <w:rPr>
          <w:rFonts w:ascii="Times New Roman" w:hAnsi="Times New Roman"/>
          <w:sz w:val="24"/>
          <w:szCs w:val="26"/>
        </w:rPr>
      </w:pPr>
      <w:r w:rsidRPr="00D15461">
        <w:rPr>
          <w:rFonts w:ascii="Times New Roman" w:hAnsi="Times New Roman"/>
          <w:sz w:val="24"/>
          <w:szCs w:val="26"/>
        </w:rPr>
        <w:t>Dari hasil penelitian menunjukan bahwa mahasiswa UGM terdiri dari 18 Faku</w:t>
      </w:r>
      <w:r>
        <w:rPr>
          <w:rFonts w:ascii="Times New Roman" w:hAnsi="Times New Roman"/>
          <w:sz w:val="24"/>
          <w:szCs w:val="26"/>
        </w:rPr>
        <w:t xml:space="preserve">ltas dan terbagi menjadi empat </w:t>
      </w:r>
      <w:r>
        <w:rPr>
          <w:rFonts w:ascii="Times New Roman" w:hAnsi="Times New Roman"/>
          <w:sz w:val="24"/>
          <w:szCs w:val="26"/>
          <w:lang w:val="id-ID"/>
        </w:rPr>
        <w:t>k</w:t>
      </w:r>
      <w:r w:rsidRPr="00D15461">
        <w:rPr>
          <w:rFonts w:ascii="Times New Roman" w:hAnsi="Times New Roman"/>
          <w:sz w:val="24"/>
          <w:szCs w:val="26"/>
        </w:rPr>
        <w:t>l</w:t>
      </w:r>
      <w:r>
        <w:rPr>
          <w:rFonts w:ascii="Times New Roman" w:hAnsi="Times New Roman"/>
          <w:sz w:val="24"/>
          <w:szCs w:val="26"/>
        </w:rPr>
        <w:t>a</w:t>
      </w:r>
      <w:r w:rsidRPr="00435F38">
        <w:rPr>
          <w:rFonts w:ascii="Times New Roman" w:hAnsi="Times New Roman"/>
          <w:strike/>
          <w:color w:val="FF0000"/>
          <w:sz w:val="24"/>
          <w:szCs w:val="26"/>
        </w:rPr>
        <w:t>u</w:t>
      </w:r>
      <w:r w:rsidRPr="00D15461">
        <w:rPr>
          <w:rFonts w:ascii="Times New Roman" w:hAnsi="Times New Roman"/>
          <w:sz w:val="24"/>
          <w:szCs w:val="26"/>
        </w:rPr>
        <w:t xml:space="preserve">ster besar.  Keempat </w:t>
      </w:r>
      <w:r>
        <w:rPr>
          <w:rFonts w:ascii="Times New Roman" w:hAnsi="Times New Roman"/>
          <w:sz w:val="24"/>
          <w:szCs w:val="26"/>
          <w:lang w:val="id-ID"/>
        </w:rPr>
        <w:t>k</w:t>
      </w:r>
      <w:r>
        <w:rPr>
          <w:rFonts w:ascii="Times New Roman" w:hAnsi="Times New Roman"/>
          <w:sz w:val="24"/>
          <w:szCs w:val="26"/>
        </w:rPr>
        <w:t>la</w:t>
      </w:r>
      <w:r w:rsidRPr="00435F38">
        <w:rPr>
          <w:rFonts w:ascii="Times New Roman" w:hAnsi="Times New Roman"/>
          <w:strike/>
          <w:color w:val="FF0000"/>
          <w:sz w:val="24"/>
          <w:szCs w:val="26"/>
        </w:rPr>
        <w:t>u</w:t>
      </w:r>
      <w:r>
        <w:rPr>
          <w:rFonts w:ascii="Times New Roman" w:hAnsi="Times New Roman"/>
          <w:sz w:val="24"/>
          <w:szCs w:val="26"/>
        </w:rPr>
        <w:t xml:space="preserve">ster adalah pertama, </w:t>
      </w:r>
      <w:r>
        <w:rPr>
          <w:rFonts w:ascii="Times New Roman" w:hAnsi="Times New Roman"/>
          <w:sz w:val="24"/>
          <w:szCs w:val="26"/>
          <w:lang w:val="id-ID"/>
        </w:rPr>
        <w:t>K</w:t>
      </w:r>
      <w:r w:rsidRPr="00D15461">
        <w:rPr>
          <w:rFonts w:ascii="Times New Roman" w:hAnsi="Times New Roman"/>
          <w:sz w:val="24"/>
          <w:szCs w:val="26"/>
        </w:rPr>
        <w:t>l</w:t>
      </w:r>
      <w:r>
        <w:rPr>
          <w:rFonts w:ascii="Times New Roman" w:hAnsi="Times New Roman"/>
          <w:sz w:val="24"/>
          <w:szCs w:val="26"/>
        </w:rPr>
        <w:t>a</w:t>
      </w:r>
      <w:r w:rsidRPr="007F062D">
        <w:rPr>
          <w:rFonts w:ascii="Times New Roman" w:hAnsi="Times New Roman"/>
          <w:strike/>
          <w:color w:val="FF0000"/>
          <w:sz w:val="24"/>
          <w:szCs w:val="26"/>
        </w:rPr>
        <w:t>u</w:t>
      </w:r>
      <w:r w:rsidRPr="00D15461">
        <w:rPr>
          <w:rFonts w:ascii="Times New Roman" w:hAnsi="Times New Roman"/>
          <w:sz w:val="24"/>
          <w:szCs w:val="26"/>
        </w:rPr>
        <w:t>ster Sosi</w:t>
      </w:r>
      <w:r>
        <w:rPr>
          <w:rFonts w:ascii="Times New Roman" w:hAnsi="Times New Roman"/>
          <w:sz w:val="24"/>
          <w:szCs w:val="26"/>
          <w:lang w:val="id-ID"/>
        </w:rPr>
        <w:t>o</w:t>
      </w:r>
      <w:r w:rsidRPr="00D15461">
        <w:rPr>
          <w:rFonts w:ascii="Times New Roman" w:hAnsi="Times New Roman"/>
          <w:sz w:val="24"/>
          <w:szCs w:val="26"/>
        </w:rPr>
        <w:t xml:space="preserve"> Humaniora yang terdiri dari enam fakultas yaitu Fakultas Ekonomika dan Bisnis, Fakultas Ilmu Budaya, Fakultas Filsafat, Fakultas Hukum, Fakultas Ilmu Sosial dan Ilmu Politik dan Fakultas Psikologi.</w:t>
      </w:r>
      <w:r>
        <w:rPr>
          <w:rFonts w:ascii="Times New Roman" w:hAnsi="Times New Roman"/>
          <w:sz w:val="24"/>
          <w:szCs w:val="26"/>
          <w:lang w:val="id-ID"/>
        </w:rPr>
        <w:t>K</w:t>
      </w:r>
      <w:r>
        <w:rPr>
          <w:rFonts w:ascii="Times New Roman" w:hAnsi="Times New Roman"/>
          <w:sz w:val="24"/>
          <w:szCs w:val="26"/>
        </w:rPr>
        <w:t>la</w:t>
      </w:r>
      <w:r w:rsidRPr="00435F38">
        <w:rPr>
          <w:rFonts w:ascii="Times New Roman" w:hAnsi="Times New Roman"/>
          <w:strike/>
          <w:color w:val="FF0000"/>
          <w:sz w:val="24"/>
          <w:szCs w:val="26"/>
        </w:rPr>
        <w:t>u</w:t>
      </w:r>
      <w:r>
        <w:rPr>
          <w:rFonts w:ascii="Times New Roman" w:hAnsi="Times New Roman"/>
          <w:sz w:val="24"/>
          <w:szCs w:val="26"/>
        </w:rPr>
        <w:t xml:space="preserve">ster ini mendapatkan </w:t>
      </w:r>
      <w:r>
        <w:rPr>
          <w:rFonts w:ascii="Times New Roman" w:hAnsi="Times New Roman"/>
          <w:sz w:val="24"/>
          <w:szCs w:val="26"/>
          <w:lang w:val="id-ID"/>
        </w:rPr>
        <w:t xml:space="preserve">responden sebanyak </w:t>
      </w:r>
      <w:r>
        <w:rPr>
          <w:rFonts w:ascii="Times New Roman" w:hAnsi="Times New Roman"/>
          <w:sz w:val="24"/>
          <w:szCs w:val="26"/>
        </w:rPr>
        <w:t xml:space="preserve">24.6%. </w:t>
      </w:r>
    </w:p>
    <w:p w:rsidR="0090699D" w:rsidRDefault="0090699D" w:rsidP="0090699D">
      <w:pPr>
        <w:spacing w:line="360" w:lineRule="auto"/>
        <w:ind w:firstLine="720"/>
        <w:jc w:val="both"/>
        <w:rPr>
          <w:rFonts w:ascii="Times New Roman" w:hAnsi="Times New Roman"/>
          <w:sz w:val="24"/>
          <w:szCs w:val="26"/>
        </w:rPr>
      </w:pPr>
      <w:r w:rsidRPr="008E4839">
        <w:rPr>
          <w:rFonts w:ascii="Times New Roman" w:hAnsi="Times New Roman"/>
          <w:b/>
          <w:i/>
          <w:sz w:val="24"/>
          <w:szCs w:val="26"/>
        </w:rPr>
        <w:lastRenderedPageBreak/>
        <w:t>Kedua</w:t>
      </w:r>
      <w:r>
        <w:rPr>
          <w:rFonts w:ascii="Times New Roman" w:hAnsi="Times New Roman"/>
          <w:sz w:val="24"/>
          <w:szCs w:val="26"/>
        </w:rPr>
        <w:t xml:space="preserve">, </w:t>
      </w:r>
      <w:r>
        <w:rPr>
          <w:rFonts w:ascii="Times New Roman" w:hAnsi="Times New Roman"/>
          <w:sz w:val="24"/>
          <w:szCs w:val="26"/>
          <w:lang w:val="id-ID"/>
        </w:rPr>
        <w:t>Klaster</w:t>
      </w:r>
      <w:r w:rsidRPr="00D15461">
        <w:rPr>
          <w:rFonts w:ascii="Times New Roman" w:hAnsi="Times New Roman"/>
          <w:sz w:val="24"/>
          <w:szCs w:val="26"/>
        </w:rPr>
        <w:t xml:space="preserve"> Argo</w:t>
      </w:r>
      <w:r>
        <w:rPr>
          <w:rFonts w:ascii="Times New Roman" w:hAnsi="Times New Roman"/>
          <w:sz w:val="24"/>
          <w:szCs w:val="26"/>
        </w:rPr>
        <w:t xml:space="preserve"> terdiri dari lima fakultas yaitu Fakultas Kedokteran Hewan, fakultas Kehutanan, Fakutas pertanian, Fakultas Peternakan, Fakutas Teknologi Pertanian. Klaster ini mendapatkan </w:t>
      </w:r>
      <w:proofErr w:type="gramStart"/>
      <w:r>
        <w:rPr>
          <w:rFonts w:ascii="Times New Roman" w:hAnsi="Times New Roman"/>
          <w:sz w:val="24"/>
          <w:szCs w:val="26"/>
        </w:rPr>
        <w:t xml:space="preserve">responden </w:t>
      </w:r>
      <w:r w:rsidRPr="00D15461">
        <w:rPr>
          <w:rFonts w:ascii="Times New Roman" w:hAnsi="Times New Roman"/>
          <w:sz w:val="24"/>
          <w:szCs w:val="26"/>
        </w:rPr>
        <w:t xml:space="preserve"> sebanyak</w:t>
      </w:r>
      <w:proofErr w:type="gramEnd"/>
      <w:r w:rsidRPr="00D15461">
        <w:rPr>
          <w:rFonts w:ascii="Times New Roman" w:hAnsi="Times New Roman"/>
          <w:sz w:val="24"/>
          <w:szCs w:val="26"/>
        </w:rPr>
        <w:t xml:space="preserve"> 30.7%</w:t>
      </w:r>
    </w:p>
    <w:p w:rsidR="0090699D" w:rsidRDefault="0090699D" w:rsidP="0090699D">
      <w:pPr>
        <w:spacing w:line="360" w:lineRule="auto"/>
        <w:ind w:firstLine="720"/>
        <w:jc w:val="both"/>
        <w:rPr>
          <w:rFonts w:ascii="Times New Roman" w:hAnsi="Times New Roman"/>
          <w:sz w:val="24"/>
          <w:szCs w:val="26"/>
        </w:rPr>
      </w:pPr>
      <w:r w:rsidRPr="008E4839">
        <w:rPr>
          <w:rFonts w:ascii="Times New Roman" w:hAnsi="Times New Roman"/>
          <w:b/>
          <w:i/>
          <w:sz w:val="24"/>
          <w:szCs w:val="26"/>
        </w:rPr>
        <w:t>Ketiga</w:t>
      </w:r>
      <w:r>
        <w:rPr>
          <w:rFonts w:ascii="Times New Roman" w:hAnsi="Times New Roman"/>
          <w:sz w:val="24"/>
          <w:szCs w:val="26"/>
        </w:rPr>
        <w:t xml:space="preserve">, </w:t>
      </w:r>
      <w:r>
        <w:rPr>
          <w:rFonts w:ascii="Times New Roman" w:hAnsi="Times New Roman"/>
          <w:sz w:val="24"/>
          <w:szCs w:val="26"/>
          <w:lang w:val="id-ID"/>
        </w:rPr>
        <w:t>Klaster</w:t>
      </w:r>
      <w:r>
        <w:rPr>
          <w:rFonts w:ascii="Times New Roman" w:hAnsi="Times New Roman"/>
          <w:sz w:val="24"/>
          <w:szCs w:val="26"/>
        </w:rPr>
        <w:t xml:space="preserve"> Kesehatan. </w:t>
      </w:r>
      <w:r>
        <w:rPr>
          <w:rFonts w:ascii="Times New Roman" w:hAnsi="Times New Roman"/>
          <w:sz w:val="24"/>
          <w:szCs w:val="26"/>
          <w:lang w:val="id-ID"/>
        </w:rPr>
        <w:t>klaster</w:t>
      </w:r>
      <w:r>
        <w:rPr>
          <w:rFonts w:ascii="Times New Roman" w:hAnsi="Times New Roman"/>
          <w:sz w:val="24"/>
          <w:szCs w:val="26"/>
        </w:rPr>
        <w:t xml:space="preserve"> ini terdiri dari tiga fakultas yaitu Fakultas Kedokteran Umum, Fakultas Kedokteran gigi dan Fakultas farmasi. </w:t>
      </w:r>
      <w:r>
        <w:rPr>
          <w:rFonts w:ascii="Times New Roman" w:hAnsi="Times New Roman"/>
          <w:sz w:val="24"/>
          <w:szCs w:val="26"/>
          <w:lang w:val="id-ID"/>
        </w:rPr>
        <w:t>klaster</w:t>
      </w:r>
      <w:r>
        <w:rPr>
          <w:rFonts w:ascii="Times New Roman" w:hAnsi="Times New Roman"/>
          <w:sz w:val="24"/>
          <w:szCs w:val="26"/>
        </w:rPr>
        <w:t xml:space="preserve"> ini mendapatkan responden sebanyak 20.6%.</w:t>
      </w:r>
    </w:p>
    <w:p w:rsidR="0090699D" w:rsidRDefault="0090699D" w:rsidP="0090699D">
      <w:pPr>
        <w:spacing w:line="360" w:lineRule="auto"/>
        <w:ind w:firstLine="720"/>
        <w:jc w:val="both"/>
        <w:rPr>
          <w:rFonts w:ascii="Times New Roman" w:hAnsi="Times New Roman"/>
          <w:sz w:val="24"/>
          <w:szCs w:val="26"/>
        </w:rPr>
      </w:pPr>
      <w:r w:rsidRPr="008E4839">
        <w:rPr>
          <w:rFonts w:ascii="Times New Roman" w:hAnsi="Times New Roman"/>
          <w:b/>
          <w:i/>
          <w:sz w:val="24"/>
          <w:szCs w:val="26"/>
        </w:rPr>
        <w:t>Keempat</w:t>
      </w:r>
      <w:r>
        <w:rPr>
          <w:rFonts w:ascii="Times New Roman" w:hAnsi="Times New Roman"/>
          <w:sz w:val="24"/>
          <w:szCs w:val="26"/>
        </w:rPr>
        <w:t xml:space="preserve">, </w:t>
      </w:r>
      <w:r>
        <w:rPr>
          <w:rFonts w:ascii="Times New Roman" w:hAnsi="Times New Roman"/>
          <w:sz w:val="24"/>
          <w:szCs w:val="26"/>
          <w:lang w:val="id-ID"/>
        </w:rPr>
        <w:t>Klaster</w:t>
      </w:r>
      <w:r>
        <w:rPr>
          <w:rFonts w:ascii="Times New Roman" w:hAnsi="Times New Roman"/>
          <w:sz w:val="24"/>
          <w:szCs w:val="26"/>
        </w:rPr>
        <w:t xml:space="preserve"> Saintek. </w:t>
      </w:r>
      <w:r>
        <w:rPr>
          <w:rFonts w:ascii="Times New Roman" w:hAnsi="Times New Roman"/>
          <w:sz w:val="24"/>
          <w:szCs w:val="26"/>
          <w:lang w:val="id-ID"/>
        </w:rPr>
        <w:t>klaster</w:t>
      </w:r>
      <w:r>
        <w:rPr>
          <w:rFonts w:ascii="Times New Roman" w:hAnsi="Times New Roman"/>
          <w:sz w:val="24"/>
          <w:szCs w:val="26"/>
        </w:rPr>
        <w:t xml:space="preserve"> ini terdiri dari empat fakultas yaitu Fakultas Biologi, Fakultas Geografi, dan Fakultas Teknik. </w:t>
      </w:r>
      <w:r>
        <w:rPr>
          <w:rFonts w:ascii="Times New Roman" w:hAnsi="Times New Roman"/>
          <w:sz w:val="24"/>
          <w:szCs w:val="26"/>
          <w:lang w:val="id-ID"/>
        </w:rPr>
        <w:t>klaster</w:t>
      </w:r>
      <w:r>
        <w:rPr>
          <w:rFonts w:ascii="Times New Roman" w:hAnsi="Times New Roman"/>
          <w:sz w:val="24"/>
          <w:szCs w:val="26"/>
        </w:rPr>
        <w:t xml:space="preserve"> ini mendapatkan responden 24.1%.</w:t>
      </w:r>
    </w:p>
    <w:p w:rsidR="00315FB1" w:rsidRDefault="00315FB1" w:rsidP="0090699D">
      <w:pPr>
        <w:spacing w:line="360" w:lineRule="auto"/>
        <w:ind w:firstLine="720"/>
        <w:jc w:val="both"/>
        <w:rPr>
          <w:rFonts w:ascii="Times New Roman" w:hAnsi="Times New Roman"/>
          <w:sz w:val="24"/>
          <w:szCs w:val="26"/>
        </w:rPr>
      </w:pPr>
    </w:p>
    <w:p w:rsidR="0090699D" w:rsidRDefault="0090699D" w:rsidP="0090699D">
      <w:pPr>
        <w:spacing w:line="360" w:lineRule="auto"/>
        <w:ind w:firstLine="720"/>
        <w:jc w:val="both"/>
        <w:rPr>
          <w:rFonts w:ascii="Times New Roman" w:hAnsi="Times New Roman"/>
          <w:sz w:val="24"/>
          <w:szCs w:val="26"/>
        </w:rPr>
      </w:pPr>
      <w:r w:rsidRPr="00315FB1">
        <w:rPr>
          <w:rFonts w:ascii="Times New Roman" w:hAnsi="Times New Roman"/>
          <w:sz w:val="24"/>
          <w:szCs w:val="26"/>
        </w:rPr>
        <w:t>Persentase responden dari setiap fakultas dapat dilihat pada gambar 3</w:t>
      </w:r>
    </w:p>
    <w:p w:rsidR="00315FB1" w:rsidRDefault="00315FB1" w:rsidP="00315FB1">
      <w:pPr>
        <w:spacing w:line="360" w:lineRule="auto"/>
        <w:ind w:firstLine="720"/>
        <w:jc w:val="both"/>
        <w:rPr>
          <w:rFonts w:ascii="Times New Roman" w:hAnsi="Times New Roman"/>
          <w:b/>
          <w:sz w:val="26"/>
          <w:szCs w:val="26"/>
        </w:rPr>
      </w:pPr>
      <w:r>
        <w:rPr>
          <w:rFonts w:ascii="Times New Roman" w:hAnsi="Times New Roman"/>
          <w:b/>
          <w:noProof/>
          <w:sz w:val="26"/>
          <w:szCs w:val="26"/>
          <w:lang w:val="id-ID" w:eastAsia="id-ID"/>
        </w:rPr>
        <w:drawing>
          <wp:anchor distT="0" distB="0" distL="114300" distR="114300" simplePos="0" relativeHeight="251664384" behindDoc="0" locked="0" layoutInCell="1" allowOverlap="1" wp14:anchorId="4D617628" wp14:editId="2EFEC129">
            <wp:simplePos x="0" y="0"/>
            <wp:positionH relativeFrom="column">
              <wp:posOffset>1191027</wp:posOffset>
            </wp:positionH>
            <wp:positionV relativeFrom="paragraph">
              <wp:posOffset>90152</wp:posOffset>
            </wp:positionV>
            <wp:extent cx="4103004" cy="3966693"/>
            <wp:effectExtent l="19050" t="0" r="11796" b="0"/>
            <wp:wrapNone/>
            <wp:docPr id="1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315FB1" w:rsidRDefault="00315FB1" w:rsidP="0090699D">
      <w:pPr>
        <w:spacing w:line="360" w:lineRule="auto"/>
        <w:ind w:firstLine="720"/>
        <w:jc w:val="both"/>
        <w:rPr>
          <w:rFonts w:ascii="Times New Roman" w:hAnsi="Times New Roman"/>
          <w:sz w:val="24"/>
          <w:szCs w:val="26"/>
        </w:rPr>
      </w:pPr>
    </w:p>
    <w:p w:rsidR="0090699D" w:rsidRDefault="0090699D" w:rsidP="0090699D">
      <w:pPr>
        <w:jc w:val="center"/>
        <w:rPr>
          <w:rFonts w:ascii="Times New Roman" w:hAnsi="Times New Roman"/>
          <w:b/>
          <w:sz w:val="26"/>
          <w:szCs w:val="26"/>
        </w:rPr>
      </w:pPr>
    </w:p>
    <w:p w:rsidR="0090699D" w:rsidRDefault="0090699D" w:rsidP="0090699D">
      <w:pPr>
        <w:jc w:val="center"/>
        <w:rPr>
          <w:rFonts w:ascii="Times New Roman" w:hAnsi="Times New Roman"/>
          <w:b/>
          <w:sz w:val="26"/>
          <w:szCs w:val="26"/>
        </w:rPr>
      </w:pPr>
    </w:p>
    <w:p w:rsidR="0090699D" w:rsidRDefault="0090699D" w:rsidP="0090699D">
      <w:pPr>
        <w:jc w:val="center"/>
        <w:rPr>
          <w:rFonts w:ascii="Times New Roman" w:hAnsi="Times New Roman"/>
          <w:b/>
          <w:sz w:val="26"/>
          <w:szCs w:val="26"/>
        </w:rPr>
      </w:pPr>
    </w:p>
    <w:p w:rsidR="0090699D" w:rsidRDefault="0090699D" w:rsidP="0090699D">
      <w:pPr>
        <w:jc w:val="center"/>
        <w:rPr>
          <w:rFonts w:ascii="Times New Roman" w:hAnsi="Times New Roman"/>
          <w:b/>
          <w:sz w:val="26"/>
          <w:szCs w:val="26"/>
        </w:rPr>
      </w:pPr>
    </w:p>
    <w:p w:rsidR="0090699D" w:rsidRDefault="0090699D" w:rsidP="0090699D">
      <w:pPr>
        <w:jc w:val="center"/>
        <w:rPr>
          <w:rFonts w:ascii="Times New Roman" w:hAnsi="Times New Roman"/>
          <w:b/>
          <w:sz w:val="26"/>
          <w:szCs w:val="26"/>
        </w:rPr>
      </w:pPr>
    </w:p>
    <w:p w:rsidR="0090699D" w:rsidRDefault="0090699D" w:rsidP="0090699D">
      <w:pPr>
        <w:jc w:val="center"/>
        <w:rPr>
          <w:rFonts w:ascii="Times New Roman" w:hAnsi="Times New Roman"/>
          <w:b/>
          <w:sz w:val="26"/>
          <w:szCs w:val="26"/>
        </w:rPr>
      </w:pPr>
    </w:p>
    <w:p w:rsidR="0090699D" w:rsidRDefault="0090699D" w:rsidP="0090699D">
      <w:pPr>
        <w:jc w:val="center"/>
        <w:rPr>
          <w:rFonts w:ascii="Times New Roman" w:hAnsi="Times New Roman"/>
          <w:b/>
          <w:sz w:val="26"/>
          <w:szCs w:val="26"/>
        </w:rPr>
      </w:pPr>
    </w:p>
    <w:p w:rsidR="0090699D" w:rsidRDefault="0090699D" w:rsidP="0090699D">
      <w:pPr>
        <w:jc w:val="center"/>
        <w:rPr>
          <w:rFonts w:ascii="Times New Roman" w:hAnsi="Times New Roman"/>
          <w:b/>
          <w:sz w:val="26"/>
          <w:szCs w:val="26"/>
        </w:rPr>
      </w:pPr>
    </w:p>
    <w:p w:rsidR="0090699D" w:rsidRDefault="0090699D" w:rsidP="0090699D">
      <w:pPr>
        <w:jc w:val="center"/>
        <w:rPr>
          <w:rFonts w:ascii="Times New Roman" w:hAnsi="Times New Roman"/>
          <w:b/>
          <w:sz w:val="26"/>
          <w:szCs w:val="26"/>
        </w:rPr>
      </w:pPr>
    </w:p>
    <w:p w:rsidR="0090699D" w:rsidRDefault="0090699D" w:rsidP="0090699D">
      <w:pPr>
        <w:jc w:val="center"/>
        <w:rPr>
          <w:rFonts w:ascii="Times New Roman" w:hAnsi="Times New Roman"/>
          <w:b/>
          <w:sz w:val="26"/>
          <w:szCs w:val="26"/>
        </w:rPr>
      </w:pPr>
    </w:p>
    <w:p w:rsidR="0090699D" w:rsidRPr="004F0378" w:rsidRDefault="0090699D" w:rsidP="0090699D">
      <w:pPr>
        <w:pStyle w:val="NoSpacing"/>
        <w:tabs>
          <w:tab w:val="left" w:pos="1134"/>
        </w:tabs>
        <w:spacing w:line="360" w:lineRule="auto"/>
        <w:jc w:val="center"/>
        <w:rPr>
          <w:szCs w:val="26"/>
          <w:lang w:val="en-US"/>
        </w:rPr>
      </w:pPr>
      <w:r w:rsidRPr="004F0378">
        <w:rPr>
          <w:szCs w:val="26"/>
          <w:lang w:val="en-US"/>
        </w:rPr>
        <w:t>Gambar 3. Pembagian responden berdasarkan tiap fakultas.</w:t>
      </w:r>
    </w:p>
    <w:p w:rsidR="0090699D" w:rsidRDefault="0090699D" w:rsidP="0090699D">
      <w:pPr>
        <w:pStyle w:val="NoSpacing"/>
        <w:tabs>
          <w:tab w:val="left" w:pos="1134"/>
        </w:tabs>
        <w:spacing w:line="360" w:lineRule="auto"/>
        <w:jc w:val="center"/>
        <w:rPr>
          <w:b/>
          <w:sz w:val="32"/>
          <w:szCs w:val="26"/>
          <w:lang w:val="en-US"/>
        </w:rPr>
      </w:pPr>
    </w:p>
    <w:p w:rsidR="0090699D" w:rsidRPr="004F0378" w:rsidRDefault="0090699D" w:rsidP="0090699D">
      <w:pPr>
        <w:pStyle w:val="NoSpacing"/>
        <w:tabs>
          <w:tab w:val="left" w:pos="1134"/>
        </w:tabs>
        <w:spacing w:line="360" w:lineRule="auto"/>
        <w:rPr>
          <w:b/>
          <w:sz w:val="32"/>
          <w:szCs w:val="26"/>
        </w:rPr>
      </w:pPr>
      <w:r>
        <w:rPr>
          <w:b/>
          <w:szCs w:val="26"/>
        </w:rPr>
        <w:t xml:space="preserve">Intensitas Pencarian Data di Perpustakaan </w:t>
      </w:r>
    </w:p>
    <w:p w:rsidR="0090699D" w:rsidRDefault="0090699D" w:rsidP="0090699D">
      <w:pPr>
        <w:pStyle w:val="NoSpacing"/>
        <w:tabs>
          <w:tab w:val="left" w:pos="1134"/>
        </w:tabs>
        <w:spacing w:line="360" w:lineRule="auto"/>
        <w:rPr>
          <w:szCs w:val="26"/>
          <w:lang w:val="en-US"/>
        </w:rPr>
      </w:pPr>
      <w:r w:rsidRPr="004F0378">
        <w:rPr>
          <w:szCs w:val="26"/>
          <w:lang w:val="en-US"/>
        </w:rPr>
        <w:tab/>
        <w:t xml:space="preserve">Hasil penelitian menunjukan bahwa </w:t>
      </w:r>
      <w:proofErr w:type="gramStart"/>
      <w:r w:rsidRPr="00315FB1">
        <w:rPr>
          <w:szCs w:val="26"/>
          <w:lang w:val="en-US"/>
        </w:rPr>
        <w:t>pemustaka</w:t>
      </w:r>
      <w:r>
        <w:rPr>
          <w:szCs w:val="26"/>
          <w:lang w:val="en-US"/>
        </w:rPr>
        <w:t xml:space="preserve"> </w:t>
      </w:r>
      <w:r w:rsidRPr="004F0378">
        <w:rPr>
          <w:szCs w:val="26"/>
          <w:lang w:val="en-US"/>
        </w:rPr>
        <w:t xml:space="preserve"> yang</w:t>
      </w:r>
      <w:proofErr w:type="gramEnd"/>
      <w:r w:rsidRPr="004F0378">
        <w:rPr>
          <w:szCs w:val="26"/>
          <w:lang w:val="en-US"/>
        </w:rPr>
        <w:t xml:space="preserve"> terdiri dari seluruh </w:t>
      </w:r>
      <w:r w:rsidRPr="00C71F34">
        <w:rPr>
          <w:strike/>
          <w:szCs w:val="26"/>
          <w:lang w:val="en-US"/>
        </w:rPr>
        <w:t>c</w:t>
      </w:r>
      <w:r>
        <w:rPr>
          <w:szCs w:val="26"/>
          <w:lang w:val="en-US"/>
        </w:rPr>
        <w:t>s</w:t>
      </w:r>
      <w:r w:rsidRPr="004F0378">
        <w:rPr>
          <w:szCs w:val="26"/>
          <w:lang w:val="en-US"/>
        </w:rPr>
        <w:t xml:space="preserve">ivitas akademika sebagian besar mengunjungi perpusatakan baik dalam kunjungan fisik dan virtual </w:t>
      </w:r>
      <w:r w:rsidRPr="004F0378">
        <w:rPr>
          <w:szCs w:val="26"/>
          <w:lang w:val="en-US"/>
        </w:rPr>
        <w:lastRenderedPageBreak/>
        <w:t xml:space="preserve">sebanyak 53%. </w:t>
      </w:r>
      <w:proofErr w:type="gramStart"/>
      <w:r w:rsidRPr="00315FB1">
        <w:rPr>
          <w:szCs w:val="26"/>
          <w:lang w:val="en-US"/>
        </w:rPr>
        <w:t>Pemustaka</w:t>
      </w:r>
      <w:r>
        <w:rPr>
          <w:szCs w:val="26"/>
          <w:lang w:val="en-US"/>
        </w:rPr>
        <w:t xml:space="preserve"> </w:t>
      </w:r>
      <w:r w:rsidRPr="004F0378">
        <w:rPr>
          <w:szCs w:val="26"/>
          <w:lang w:val="en-US"/>
        </w:rPr>
        <w:t xml:space="preserve"> tergolong</w:t>
      </w:r>
      <w:proofErr w:type="gramEnd"/>
      <w:r w:rsidRPr="004F0378">
        <w:rPr>
          <w:szCs w:val="26"/>
          <w:lang w:val="en-US"/>
        </w:rPr>
        <w:t xml:space="preserve"> jarang melakukan kunjungan dengan penjelasan bahwa jarang adalah kunjungan yang hanya dilakukan sekali sampai dua kali dalam satu minggu.</w:t>
      </w:r>
    </w:p>
    <w:p w:rsidR="0090699D" w:rsidRDefault="0090699D" w:rsidP="0090699D">
      <w:pPr>
        <w:pStyle w:val="NoSpacing"/>
        <w:tabs>
          <w:tab w:val="left" w:pos="1134"/>
        </w:tabs>
        <w:spacing w:line="360" w:lineRule="auto"/>
        <w:rPr>
          <w:szCs w:val="26"/>
          <w:lang w:val="en-US"/>
        </w:rPr>
      </w:pPr>
      <w:r>
        <w:rPr>
          <w:szCs w:val="26"/>
          <w:lang w:val="en-US"/>
        </w:rPr>
        <w:tab/>
        <w:t>Posisi terbanyak lainnya sivitas akademika melakukan kunjungan ke perpustakaan 3-5 kali dalam satu minggu sebanyak 35%. Pemustaka ini tergolong sebagai pemustaka cukup mengunjungi perpustakaan.</w:t>
      </w:r>
    </w:p>
    <w:p w:rsidR="0090699D" w:rsidRDefault="0090699D" w:rsidP="0090699D">
      <w:pPr>
        <w:pStyle w:val="NoSpacing"/>
        <w:tabs>
          <w:tab w:val="left" w:pos="1134"/>
        </w:tabs>
        <w:spacing w:line="360" w:lineRule="auto"/>
        <w:rPr>
          <w:szCs w:val="26"/>
          <w:lang w:val="en-US"/>
        </w:rPr>
      </w:pPr>
      <w:r>
        <w:rPr>
          <w:szCs w:val="26"/>
          <w:lang w:val="en-US"/>
        </w:rPr>
        <w:tab/>
        <w:t xml:space="preserve">Selain itu, terdapat jumlah 7% responden yang tidak pernah </w:t>
      </w:r>
      <w:proofErr w:type="gramStart"/>
      <w:r>
        <w:rPr>
          <w:szCs w:val="26"/>
          <w:lang w:val="en-US"/>
        </w:rPr>
        <w:t>sama</w:t>
      </w:r>
      <w:proofErr w:type="gramEnd"/>
      <w:r>
        <w:rPr>
          <w:szCs w:val="26"/>
          <w:lang w:val="en-US"/>
        </w:rPr>
        <w:t xml:space="preserve"> sekali mengunjungi perpustakaan baik fisik maupun virtual. Sisanya sebanyak 6% </w:t>
      </w:r>
      <w:proofErr w:type="gramStart"/>
      <w:r>
        <w:rPr>
          <w:szCs w:val="26"/>
          <w:lang w:val="en-US"/>
        </w:rPr>
        <w:t xml:space="preserve">adalah  </w:t>
      </w:r>
      <w:r w:rsidRPr="00315FB1">
        <w:rPr>
          <w:szCs w:val="26"/>
          <w:lang w:val="en-US"/>
        </w:rPr>
        <w:t>pemustaka</w:t>
      </w:r>
      <w:proofErr w:type="gramEnd"/>
      <w:r>
        <w:rPr>
          <w:szCs w:val="26"/>
          <w:lang w:val="en-US"/>
        </w:rPr>
        <w:t xml:space="preserve"> yang sering mengunjungi perpustakaan setiap hari dengan kisaran 6-7 hari dalam seminggu.</w:t>
      </w:r>
    </w:p>
    <w:p w:rsidR="00315FB1" w:rsidRDefault="00315FB1" w:rsidP="0090699D">
      <w:pPr>
        <w:pStyle w:val="NoSpacing"/>
        <w:tabs>
          <w:tab w:val="left" w:pos="1134"/>
        </w:tabs>
        <w:spacing w:line="360" w:lineRule="auto"/>
        <w:rPr>
          <w:szCs w:val="26"/>
          <w:lang w:val="en-US"/>
        </w:rPr>
      </w:pPr>
    </w:p>
    <w:p w:rsidR="00315FB1" w:rsidRDefault="00315FB1" w:rsidP="0090699D">
      <w:pPr>
        <w:pStyle w:val="NoSpacing"/>
        <w:tabs>
          <w:tab w:val="left" w:pos="1134"/>
        </w:tabs>
        <w:spacing w:line="360" w:lineRule="auto"/>
        <w:rPr>
          <w:szCs w:val="26"/>
          <w:lang w:val="en-US"/>
        </w:rPr>
      </w:pPr>
    </w:p>
    <w:p w:rsidR="00315FB1" w:rsidRDefault="00315FB1" w:rsidP="0090699D">
      <w:pPr>
        <w:pStyle w:val="NoSpacing"/>
        <w:tabs>
          <w:tab w:val="left" w:pos="1134"/>
        </w:tabs>
        <w:spacing w:line="360" w:lineRule="auto"/>
        <w:rPr>
          <w:szCs w:val="26"/>
          <w:lang w:val="en-US"/>
        </w:rPr>
      </w:pPr>
    </w:p>
    <w:p w:rsidR="00315FB1" w:rsidRPr="004F5D8E" w:rsidRDefault="00315FB1" w:rsidP="00315FB1">
      <w:pPr>
        <w:pStyle w:val="NoSpacing"/>
        <w:tabs>
          <w:tab w:val="left" w:pos="1134"/>
        </w:tabs>
        <w:spacing w:line="360" w:lineRule="auto"/>
        <w:ind w:left="66"/>
        <w:jc w:val="center"/>
        <w:rPr>
          <w:b/>
          <w:sz w:val="32"/>
          <w:szCs w:val="26"/>
        </w:rPr>
      </w:pPr>
      <w:r w:rsidRPr="004F5D8E">
        <w:rPr>
          <w:b/>
          <w:noProof/>
          <w:sz w:val="32"/>
          <w:szCs w:val="26"/>
          <w:lang w:eastAsia="id-ID"/>
        </w:rPr>
        <w:drawing>
          <wp:inline distT="0" distB="0" distL="0" distR="0" wp14:anchorId="54A45892" wp14:editId="3FE6CA7B">
            <wp:extent cx="5831205" cy="2697480"/>
            <wp:effectExtent l="19050" t="0" r="17145" b="7620"/>
            <wp:docPr id="1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5FB1" w:rsidRDefault="00315FB1" w:rsidP="0090699D">
      <w:pPr>
        <w:pStyle w:val="NoSpacing"/>
        <w:tabs>
          <w:tab w:val="left" w:pos="1134"/>
        </w:tabs>
        <w:spacing w:line="360" w:lineRule="auto"/>
        <w:rPr>
          <w:szCs w:val="26"/>
          <w:lang w:val="en-US"/>
        </w:rPr>
      </w:pPr>
    </w:p>
    <w:p w:rsidR="0090699D" w:rsidRDefault="0090699D" w:rsidP="0090699D">
      <w:pPr>
        <w:pStyle w:val="NoSpacing"/>
        <w:tabs>
          <w:tab w:val="left" w:pos="1134"/>
        </w:tabs>
        <w:spacing w:line="360" w:lineRule="auto"/>
        <w:jc w:val="center"/>
        <w:rPr>
          <w:szCs w:val="26"/>
          <w:lang w:val="en-US"/>
        </w:rPr>
      </w:pPr>
      <w:r w:rsidRPr="00362707">
        <w:rPr>
          <w:szCs w:val="26"/>
          <w:lang w:val="en-US"/>
        </w:rPr>
        <w:t>Gambar 5. Data berdasarkan intensitas kunjungan civitas akademika ke perpustakaan UGM baik fisik mapun virtual.</w:t>
      </w:r>
    </w:p>
    <w:p w:rsidR="0090699D" w:rsidRDefault="0090699D" w:rsidP="0090699D">
      <w:pPr>
        <w:pStyle w:val="NoSpacing"/>
        <w:tabs>
          <w:tab w:val="left" w:pos="1134"/>
        </w:tabs>
        <w:spacing w:line="360" w:lineRule="auto"/>
        <w:rPr>
          <w:szCs w:val="26"/>
          <w:lang w:val="en-US"/>
        </w:rPr>
      </w:pPr>
    </w:p>
    <w:p w:rsidR="0090699D" w:rsidRPr="00362707" w:rsidRDefault="0090699D" w:rsidP="0090699D">
      <w:pPr>
        <w:pStyle w:val="NoSpacing"/>
        <w:tabs>
          <w:tab w:val="left" w:pos="1134"/>
        </w:tabs>
        <w:spacing w:line="360" w:lineRule="auto"/>
        <w:rPr>
          <w:b/>
          <w:szCs w:val="26"/>
        </w:rPr>
      </w:pPr>
      <w:r>
        <w:rPr>
          <w:b/>
          <w:szCs w:val="26"/>
        </w:rPr>
        <w:t xml:space="preserve">Kecenderungan </w:t>
      </w:r>
      <w:r>
        <w:rPr>
          <w:b/>
          <w:szCs w:val="26"/>
          <w:lang w:val="en-US"/>
        </w:rPr>
        <w:t>S</w:t>
      </w:r>
      <w:r>
        <w:rPr>
          <w:b/>
          <w:szCs w:val="26"/>
        </w:rPr>
        <w:t>ivitas Akademika dalam Memilih Sumber referensi Untuk Karya Tulis Ilmiah di Perpustakaan UGM</w:t>
      </w:r>
    </w:p>
    <w:p w:rsidR="0090699D" w:rsidRDefault="0090699D" w:rsidP="0090699D">
      <w:pPr>
        <w:pStyle w:val="NoSpacing"/>
        <w:tabs>
          <w:tab w:val="left" w:pos="1134"/>
        </w:tabs>
        <w:spacing w:line="360" w:lineRule="auto"/>
        <w:ind w:left="720"/>
        <w:rPr>
          <w:b/>
          <w:sz w:val="30"/>
          <w:szCs w:val="26"/>
          <w:lang w:val="en-US"/>
        </w:rPr>
      </w:pPr>
    </w:p>
    <w:p w:rsidR="0090699D" w:rsidRDefault="0090699D" w:rsidP="0090699D">
      <w:pPr>
        <w:pStyle w:val="NoSpacing"/>
        <w:tabs>
          <w:tab w:val="left" w:pos="810"/>
        </w:tabs>
        <w:spacing w:line="360" w:lineRule="auto"/>
        <w:rPr>
          <w:szCs w:val="26"/>
          <w:lang w:val="en-US"/>
        </w:rPr>
      </w:pPr>
      <w:r w:rsidRPr="00362707">
        <w:rPr>
          <w:szCs w:val="26"/>
          <w:lang w:val="en-US"/>
        </w:rPr>
        <w:tab/>
        <w:t xml:space="preserve">Perpustakaan </w:t>
      </w:r>
      <w:r>
        <w:rPr>
          <w:szCs w:val="26"/>
          <w:lang w:val="en-US"/>
        </w:rPr>
        <w:t>U</w:t>
      </w:r>
      <w:r w:rsidRPr="00362707">
        <w:rPr>
          <w:szCs w:val="26"/>
          <w:lang w:val="en-US"/>
        </w:rPr>
        <w:t>niversitas Gadjah Mada sebagai penyedia sumber referensi untuk karya tulis ilmiah memiliki beberapa sumber informasi dalam bentuk Jurnal Cetak</w:t>
      </w:r>
      <w:r w:rsidRPr="009F5A13">
        <w:rPr>
          <w:szCs w:val="26"/>
          <w:lang w:val="en-US"/>
        </w:rPr>
        <w:t xml:space="preserve">, </w:t>
      </w:r>
      <w:r w:rsidRPr="009F5A13">
        <w:rPr>
          <w:i/>
          <w:szCs w:val="26"/>
          <w:lang w:val="en-US"/>
        </w:rPr>
        <w:t>E-book</w:t>
      </w:r>
      <w:r w:rsidRPr="009F5A13">
        <w:rPr>
          <w:szCs w:val="26"/>
          <w:lang w:val="en-US"/>
        </w:rPr>
        <w:t>,</w:t>
      </w:r>
      <w:r w:rsidRPr="00362707">
        <w:rPr>
          <w:szCs w:val="26"/>
          <w:lang w:val="en-US"/>
        </w:rPr>
        <w:t xml:space="preserve"> Respositiry, Karya Ilmiah dosen, Buku Teks, dan Jurnal Online. </w:t>
      </w:r>
    </w:p>
    <w:p w:rsidR="0090699D" w:rsidRDefault="0090699D" w:rsidP="0090699D">
      <w:pPr>
        <w:pStyle w:val="NoSpacing"/>
        <w:tabs>
          <w:tab w:val="left" w:pos="810"/>
        </w:tabs>
        <w:spacing w:line="360" w:lineRule="auto"/>
        <w:rPr>
          <w:szCs w:val="26"/>
          <w:lang w:val="en-US"/>
        </w:rPr>
      </w:pPr>
      <w:r>
        <w:rPr>
          <w:szCs w:val="26"/>
          <w:lang w:val="en-US"/>
        </w:rPr>
        <w:tab/>
        <w:t xml:space="preserve">Hasil penelitian menunjukan bahwa </w:t>
      </w:r>
      <w:r w:rsidRPr="00D35634">
        <w:rPr>
          <w:strike/>
          <w:color w:val="FF0000"/>
          <w:szCs w:val="26"/>
          <w:lang w:val="en-US"/>
        </w:rPr>
        <w:t>c</w:t>
      </w:r>
      <w:r>
        <w:rPr>
          <w:szCs w:val="26"/>
          <w:lang w:val="en-US"/>
        </w:rPr>
        <w:t xml:space="preserve">sivitas akademika yang menggunakan perpustakaan sebagai penyedia refeensi lebih banyak menggunakan jurnal online dengan total </w:t>
      </w:r>
      <w:r>
        <w:rPr>
          <w:szCs w:val="26"/>
          <w:lang w:val="en-US"/>
        </w:rPr>
        <w:lastRenderedPageBreak/>
        <w:t xml:space="preserve">persentase 22.65 %. Selanjutnya disusul oleh Buku Teks dengan besaran 18.00%. </w:t>
      </w:r>
      <w:proofErr w:type="gramStart"/>
      <w:r>
        <w:rPr>
          <w:szCs w:val="26"/>
          <w:lang w:val="en-US"/>
        </w:rPr>
        <w:t>selnajutnya</w:t>
      </w:r>
      <w:proofErr w:type="gramEnd"/>
      <w:r>
        <w:rPr>
          <w:szCs w:val="26"/>
          <w:lang w:val="en-US"/>
        </w:rPr>
        <w:t xml:space="preserve"> </w:t>
      </w:r>
      <w:r w:rsidRPr="009F5A13">
        <w:rPr>
          <w:i/>
          <w:szCs w:val="26"/>
          <w:lang w:val="en-US"/>
        </w:rPr>
        <w:t>E-book</w:t>
      </w:r>
      <w:r>
        <w:rPr>
          <w:szCs w:val="26"/>
          <w:lang w:val="en-US"/>
        </w:rPr>
        <w:t xml:space="preserve"> sebesar 16.46 % dan Respository sebesar 16.11%. </w:t>
      </w:r>
      <w:proofErr w:type="gramStart"/>
      <w:r>
        <w:rPr>
          <w:szCs w:val="26"/>
          <w:lang w:val="en-US"/>
        </w:rPr>
        <w:t>selanjutnya</w:t>
      </w:r>
      <w:proofErr w:type="gramEnd"/>
      <w:r>
        <w:rPr>
          <w:szCs w:val="26"/>
          <w:lang w:val="en-US"/>
        </w:rPr>
        <w:t xml:space="preserve"> jurnal cetak sebesar 13.18% dan Karya ilmiah dosen sebesar 13.60%.</w:t>
      </w:r>
    </w:p>
    <w:p w:rsidR="0090699D" w:rsidRPr="00362707" w:rsidRDefault="0090699D" w:rsidP="0090699D">
      <w:pPr>
        <w:pStyle w:val="NoSpacing"/>
        <w:tabs>
          <w:tab w:val="left" w:pos="810"/>
        </w:tabs>
        <w:spacing w:line="360" w:lineRule="auto"/>
        <w:rPr>
          <w:szCs w:val="26"/>
          <w:lang w:val="en-US"/>
        </w:rPr>
      </w:pPr>
    </w:p>
    <w:p w:rsidR="009F5A13" w:rsidRDefault="009F5A13" w:rsidP="009F5A13">
      <w:pPr>
        <w:pStyle w:val="NoSpacing"/>
        <w:tabs>
          <w:tab w:val="left" w:pos="1134"/>
        </w:tabs>
        <w:spacing w:line="360" w:lineRule="auto"/>
        <w:ind w:left="90"/>
        <w:rPr>
          <w:b/>
          <w:sz w:val="30"/>
          <w:szCs w:val="26"/>
          <w:lang w:val="en-US"/>
        </w:rPr>
      </w:pPr>
      <w:r w:rsidRPr="00362707">
        <w:rPr>
          <w:b/>
          <w:noProof/>
          <w:sz w:val="30"/>
          <w:szCs w:val="26"/>
          <w:lang w:eastAsia="id-ID"/>
        </w:rPr>
        <w:drawing>
          <wp:inline distT="0" distB="0" distL="0" distR="0" wp14:anchorId="022620E3" wp14:editId="0BC863A2">
            <wp:extent cx="5943600" cy="3914775"/>
            <wp:effectExtent l="0" t="0" r="0" b="9525"/>
            <wp:docPr id="3"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699D" w:rsidRPr="0077264E" w:rsidRDefault="0090699D" w:rsidP="0090699D">
      <w:pPr>
        <w:pStyle w:val="NoSpacing"/>
        <w:tabs>
          <w:tab w:val="left" w:pos="1134"/>
        </w:tabs>
        <w:spacing w:line="360" w:lineRule="auto"/>
        <w:ind w:left="720"/>
        <w:jc w:val="center"/>
        <w:rPr>
          <w:szCs w:val="26"/>
          <w:lang w:val="en-US"/>
        </w:rPr>
      </w:pPr>
      <w:r w:rsidRPr="0077264E">
        <w:rPr>
          <w:szCs w:val="26"/>
          <w:lang w:val="en-US"/>
        </w:rPr>
        <w:t xml:space="preserve">Gambar 6. Data kecenderungan </w:t>
      </w:r>
      <w:r>
        <w:rPr>
          <w:szCs w:val="26"/>
          <w:lang w:val="en-US"/>
        </w:rPr>
        <w:t>s</w:t>
      </w:r>
      <w:r w:rsidRPr="0077264E">
        <w:rPr>
          <w:szCs w:val="26"/>
          <w:lang w:val="en-US"/>
        </w:rPr>
        <w:t>ivitas akademika menggunakan data referensi dalam menyusun karya tulis ilmiah.</w:t>
      </w:r>
    </w:p>
    <w:p w:rsidR="0090699D" w:rsidRDefault="0090699D" w:rsidP="0090699D">
      <w:pPr>
        <w:pStyle w:val="NoSpacing"/>
        <w:tabs>
          <w:tab w:val="left" w:pos="1134"/>
        </w:tabs>
        <w:spacing w:line="360" w:lineRule="auto"/>
        <w:ind w:left="720"/>
        <w:rPr>
          <w:b/>
          <w:sz w:val="30"/>
          <w:szCs w:val="26"/>
          <w:lang w:val="en-US"/>
        </w:rPr>
      </w:pPr>
    </w:p>
    <w:p w:rsidR="0090699D" w:rsidRPr="0077264E" w:rsidRDefault="0090699D" w:rsidP="0090699D">
      <w:pPr>
        <w:pStyle w:val="NoSpacing"/>
        <w:tabs>
          <w:tab w:val="left" w:pos="1134"/>
        </w:tabs>
        <w:spacing w:line="360" w:lineRule="auto"/>
        <w:rPr>
          <w:szCs w:val="26"/>
          <w:lang w:val="en-US"/>
        </w:rPr>
      </w:pPr>
      <w:r>
        <w:rPr>
          <w:b/>
          <w:sz w:val="30"/>
          <w:szCs w:val="26"/>
          <w:lang w:val="en-US"/>
        </w:rPr>
        <w:tab/>
      </w:r>
      <w:r w:rsidRPr="0077264E">
        <w:rPr>
          <w:szCs w:val="26"/>
          <w:lang w:val="en-US"/>
        </w:rPr>
        <w:t xml:space="preserve">Secara lebih rinci kecenderungan </w:t>
      </w:r>
      <w:r w:rsidR="009F5A13">
        <w:rPr>
          <w:szCs w:val="26"/>
        </w:rPr>
        <w:t>s</w:t>
      </w:r>
      <w:r>
        <w:rPr>
          <w:szCs w:val="26"/>
          <w:lang w:val="en-US"/>
        </w:rPr>
        <w:t>etiap</w:t>
      </w:r>
      <w:r w:rsidRPr="0077264E">
        <w:rPr>
          <w:szCs w:val="26"/>
          <w:lang w:val="en-US"/>
        </w:rPr>
        <w:t xml:space="preserve"> </w:t>
      </w:r>
      <w:r>
        <w:rPr>
          <w:szCs w:val="26"/>
          <w:lang w:val="en-US"/>
        </w:rPr>
        <w:t>klaster</w:t>
      </w:r>
      <w:r w:rsidRPr="0077264E">
        <w:rPr>
          <w:szCs w:val="26"/>
          <w:lang w:val="en-US"/>
        </w:rPr>
        <w:t xml:space="preserve"> juga dapat diketahui sumber referensi yang digunakan dalam menyusun karya tulis ilmiah adalah sebagai berikut.</w:t>
      </w:r>
    </w:p>
    <w:p w:rsidR="0090699D" w:rsidRDefault="0090699D" w:rsidP="0090699D">
      <w:pPr>
        <w:pStyle w:val="NoSpacing"/>
        <w:tabs>
          <w:tab w:val="left" w:pos="1134"/>
        </w:tabs>
        <w:spacing w:line="360" w:lineRule="auto"/>
        <w:rPr>
          <w:b/>
          <w:sz w:val="30"/>
          <w:szCs w:val="26"/>
          <w:lang w:val="en-US"/>
        </w:rPr>
      </w:pPr>
    </w:p>
    <w:p w:rsidR="0090699D" w:rsidRPr="0077264E" w:rsidRDefault="0090699D" w:rsidP="0090699D">
      <w:pPr>
        <w:pStyle w:val="NoSpacing"/>
        <w:numPr>
          <w:ilvl w:val="0"/>
          <w:numId w:val="7"/>
        </w:numPr>
        <w:tabs>
          <w:tab w:val="left" w:pos="1134"/>
        </w:tabs>
        <w:spacing w:line="360" w:lineRule="auto"/>
        <w:rPr>
          <w:b/>
          <w:szCs w:val="26"/>
          <w:lang w:val="en-US"/>
        </w:rPr>
      </w:pPr>
      <w:r>
        <w:rPr>
          <w:b/>
          <w:szCs w:val="26"/>
        </w:rPr>
        <w:t>Klaster</w:t>
      </w:r>
      <w:r w:rsidRPr="0077264E">
        <w:rPr>
          <w:b/>
          <w:szCs w:val="26"/>
          <w:lang w:val="en-US"/>
        </w:rPr>
        <w:t xml:space="preserve"> Saintek</w:t>
      </w:r>
    </w:p>
    <w:p w:rsidR="0090699D" w:rsidRDefault="0090699D" w:rsidP="0090699D">
      <w:pPr>
        <w:pStyle w:val="NoSpacing"/>
        <w:tabs>
          <w:tab w:val="left" w:pos="1134"/>
        </w:tabs>
        <w:spacing w:line="360" w:lineRule="auto"/>
        <w:ind w:left="360"/>
        <w:rPr>
          <w:szCs w:val="26"/>
          <w:lang w:val="en-US"/>
        </w:rPr>
      </w:pPr>
      <w:r w:rsidRPr="0087568B">
        <w:rPr>
          <w:szCs w:val="26"/>
          <w:lang w:val="en-US"/>
        </w:rPr>
        <w:tab/>
      </w:r>
      <w:r w:rsidRPr="0087568B">
        <w:rPr>
          <w:szCs w:val="26"/>
          <w:lang w:val="en-US"/>
        </w:rPr>
        <w:tab/>
        <w:t xml:space="preserve">Pada </w:t>
      </w:r>
      <w:r>
        <w:rPr>
          <w:szCs w:val="26"/>
          <w:lang w:val="en-US"/>
        </w:rPr>
        <w:t>klaster</w:t>
      </w:r>
      <w:r w:rsidRPr="0087568B">
        <w:rPr>
          <w:szCs w:val="26"/>
          <w:lang w:val="en-US"/>
        </w:rPr>
        <w:t xml:space="preserve"> saintek </w:t>
      </w:r>
      <w:r>
        <w:rPr>
          <w:szCs w:val="26"/>
          <w:lang w:val="en-US"/>
        </w:rPr>
        <w:t>s</w:t>
      </w:r>
      <w:r w:rsidRPr="0087568B">
        <w:rPr>
          <w:szCs w:val="26"/>
          <w:lang w:val="en-US"/>
        </w:rPr>
        <w:t>ivitas akademika lebih banyak menggunakan jurnal online untuk mencari sumber referensi dalam menyusu</w:t>
      </w:r>
      <w:r w:rsidRPr="00D35634">
        <w:rPr>
          <w:strike/>
          <w:szCs w:val="26"/>
          <w:lang w:val="en-US"/>
        </w:rPr>
        <w:t>s</w:t>
      </w:r>
      <w:r w:rsidRPr="0087568B">
        <w:rPr>
          <w:szCs w:val="26"/>
          <w:lang w:val="en-US"/>
        </w:rPr>
        <w:t xml:space="preserve">n karya tulis ilmiah sebanyak 23.15%. </w:t>
      </w:r>
      <w:proofErr w:type="gramStart"/>
      <w:r w:rsidRPr="0087568B">
        <w:rPr>
          <w:szCs w:val="26"/>
          <w:lang w:val="en-US"/>
        </w:rPr>
        <w:t>selanjutnya</w:t>
      </w:r>
      <w:proofErr w:type="gramEnd"/>
      <w:r w:rsidRPr="0087568B">
        <w:rPr>
          <w:szCs w:val="26"/>
          <w:lang w:val="en-US"/>
        </w:rPr>
        <w:t xml:space="preserve"> 17.53% memilih </w:t>
      </w:r>
      <w:r w:rsidRPr="00D35634">
        <w:rPr>
          <w:szCs w:val="26"/>
          <w:highlight w:val="yellow"/>
          <w:lang w:val="en-US"/>
        </w:rPr>
        <w:t>E-</w:t>
      </w:r>
      <w:r>
        <w:rPr>
          <w:szCs w:val="26"/>
          <w:highlight w:val="yellow"/>
          <w:lang w:val="en-US"/>
        </w:rPr>
        <w:t>b</w:t>
      </w:r>
      <w:r w:rsidRPr="00D35634">
        <w:rPr>
          <w:szCs w:val="26"/>
          <w:highlight w:val="yellow"/>
          <w:lang w:val="en-US"/>
        </w:rPr>
        <w:t>ook</w:t>
      </w:r>
      <w:r w:rsidRPr="0087568B">
        <w:rPr>
          <w:szCs w:val="26"/>
          <w:lang w:val="en-US"/>
        </w:rPr>
        <w:t xml:space="preserve"> dan 16.49% memilih Respository. Sisanya </w:t>
      </w:r>
      <w:r w:rsidRPr="00D35634">
        <w:rPr>
          <w:strike/>
          <w:color w:val="FF0000"/>
          <w:szCs w:val="26"/>
          <w:lang w:val="en-US"/>
        </w:rPr>
        <w:t>c</w:t>
      </w:r>
      <w:r>
        <w:rPr>
          <w:szCs w:val="26"/>
          <w:lang w:val="en-US"/>
        </w:rPr>
        <w:t>s</w:t>
      </w:r>
      <w:r w:rsidRPr="0087568B">
        <w:rPr>
          <w:szCs w:val="26"/>
          <w:lang w:val="en-US"/>
        </w:rPr>
        <w:t xml:space="preserve">ivitas akademika menggunakan Buku Teks sebesar 15.46% dan Jurnal Cetak sebesar 13.30. </w:t>
      </w:r>
      <w:proofErr w:type="gramStart"/>
      <w:r w:rsidRPr="0087568B">
        <w:rPr>
          <w:szCs w:val="26"/>
          <w:lang w:val="en-US"/>
        </w:rPr>
        <w:t>sedangkan</w:t>
      </w:r>
      <w:proofErr w:type="gramEnd"/>
      <w:r w:rsidRPr="0087568B">
        <w:rPr>
          <w:szCs w:val="26"/>
          <w:lang w:val="en-US"/>
        </w:rPr>
        <w:t xml:space="preserve"> karya tulis ilmiah paling rendah sebesar 14.07%.</w:t>
      </w:r>
    </w:p>
    <w:p w:rsidR="0090699D" w:rsidRPr="0087568B" w:rsidRDefault="0090699D" w:rsidP="0090699D">
      <w:pPr>
        <w:pStyle w:val="NoSpacing"/>
        <w:tabs>
          <w:tab w:val="left" w:pos="1134"/>
        </w:tabs>
        <w:spacing w:line="360" w:lineRule="auto"/>
        <w:ind w:left="360"/>
        <w:rPr>
          <w:szCs w:val="26"/>
          <w:lang w:val="en-US"/>
        </w:rPr>
      </w:pPr>
    </w:p>
    <w:p w:rsidR="0090699D" w:rsidRPr="004C5CA3" w:rsidRDefault="0090699D" w:rsidP="0090699D">
      <w:pPr>
        <w:pStyle w:val="NoSpacing"/>
        <w:tabs>
          <w:tab w:val="left" w:pos="1134"/>
        </w:tabs>
        <w:spacing w:line="360" w:lineRule="auto"/>
        <w:ind w:left="720"/>
        <w:rPr>
          <w:b/>
          <w:color w:val="FF0000"/>
          <w:szCs w:val="24"/>
          <w:lang w:val="en-US"/>
        </w:rPr>
      </w:pPr>
      <w:r w:rsidRPr="004C5CA3">
        <w:rPr>
          <w:b/>
          <w:color w:val="FF0000"/>
          <w:szCs w:val="24"/>
          <w:highlight w:val="yellow"/>
          <w:lang w:val="en-US"/>
        </w:rPr>
        <w:lastRenderedPageBreak/>
        <w:t>PENULISAN KLUSTER PADA SETIAP GAMBAR MOHON DIGANTI DARI FORMAT EXCELLNYA</w:t>
      </w:r>
      <w:r>
        <w:rPr>
          <w:b/>
          <w:color w:val="FF0000"/>
          <w:szCs w:val="24"/>
          <w:lang w:val="en-US"/>
        </w:rPr>
        <w:t xml:space="preserve"> </w:t>
      </w:r>
      <w:r w:rsidRPr="00912780">
        <w:rPr>
          <w:b/>
          <w:color w:val="FF0000"/>
          <w:szCs w:val="24"/>
          <w:highlight w:val="yellow"/>
          <w:lang w:val="en-US"/>
        </w:rPr>
        <w:t>MENJADI KLASTER</w:t>
      </w:r>
    </w:p>
    <w:p w:rsidR="0090699D" w:rsidRPr="004F5D8E" w:rsidRDefault="009F5A13" w:rsidP="0090699D">
      <w:pPr>
        <w:jc w:val="center"/>
        <w:rPr>
          <w:rFonts w:ascii="Times New Roman" w:hAnsi="Times New Roman"/>
          <w:sz w:val="26"/>
          <w:szCs w:val="26"/>
        </w:rPr>
      </w:pPr>
      <w:r w:rsidRPr="004F5D8E">
        <w:rPr>
          <w:rFonts w:ascii="Times New Roman" w:hAnsi="Times New Roman"/>
          <w:noProof/>
          <w:sz w:val="26"/>
          <w:szCs w:val="26"/>
          <w:lang w:val="id-ID" w:eastAsia="id-ID"/>
        </w:rPr>
        <w:drawing>
          <wp:inline distT="0" distB="0" distL="0" distR="0" wp14:anchorId="124049CA" wp14:editId="475B9875">
            <wp:extent cx="5427980" cy="3705225"/>
            <wp:effectExtent l="0" t="0" r="1270" b="9525"/>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699D" w:rsidRDefault="0090699D" w:rsidP="0090699D">
      <w:pPr>
        <w:jc w:val="center"/>
        <w:rPr>
          <w:rFonts w:ascii="Times New Roman" w:hAnsi="Times New Roman"/>
          <w:sz w:val="26"/>
          <w:szCs w:val="26"/>
        </w:rPr>
      </w:pPr>
      <w:r>
        <w:rPr>
          <w:rFonts w:ascii="Times New Roman" w:hAnsi="Times New Roman"/>
          <w:sz w:val="26"/>
          <w:szCs w:val="26"/>
        </w:rPr>
        <w:t xml:space="preserve">Gambar 8. Civitas akademika </w:t>
      </w:r>
      <w:r>
        <w:rPr>
          <w:rFonts w:ascii="Times New Roman" w:hAnsi="Times New Roman"/>
          <w:sz w:val="26"/>
          <w:szCs w:val="26"/>
          <w:lang w:val="id-ID"/>
        </w:rPr>
        <w:t>Klaster</w:t>
      </w:r>
      <w:r>
        <w:rPr>
          <w:rFonts w:ascii="Times New Roman" w:hAnsi="Times New Roman"/>
          <w:sz w:val="26"/>
          <w:szCs w:val="26"/>
        </w:rPr>
        <w:t xml:space="preserve"> Saintek dalam memilih sumber referensi dalam penyusunan karya tulis ilmiah</w:t>
      </w:r>
    </w:p>
    <w:p w:rsidR="0090699D" w:rsidRPr="0002528A" w:rsidRDefault="0090699D" w:rsidP="0090699D">
      <w:pPr>
        <w:pStyle w:val="ListParagraph"/>
        <w:numPr>
          <w:ilvl w:val="0"/>
          <w:numId w:val="7"/>
        </w:numPr>
        <w:rPr>
          <w:rFonts w:ascii="Times New Roman" w:hAnsi="Times New Roman"/>
          <w:b/>
          <w:sz w:val="26"/>
          <w:szCs w:val="26"/>
        </w:rPr>
      </w:pPr>
      <w:r>
        <w:rPr>
          <w:rFonts w:ascii="Times New Roman" w:hAnsi="Times New Roman"/>
          <w:b/>
          <w:sz w:val="26"/>
          <w:szCs w:val="26"/>
          <w:lang w:val="id-ID"/>
        </w:rPr>
        <w:t>Klaster</w:t>
      </w:r>
      <w:r w:rsidRPr="0002528A">
        <w:rPr>
          <w:rFonts w:ascii="Times New Roman" w:hAnsi="Times New Roman"/>
          <w:b/>
          <w:sz w:val="26"/>
          <w:szCs w:val="26"/>
        </w:rPr>
        <w:t xml:space="preserve"> Kesehatan</w:t>
      </w:r>
    </w:p>
    <w:p w:rsidR="0090699D" w:rsidRDefault="0090699D" w:rsidP="0090699D">
      <w:pPr>
        <w:pStyle w:val="ListParagraph"/>
        <w:jc w:val="both"/>
        <w:rPr>
          <w:rFonts w:ascii="Times New Roman" w:hAnsi="Times New Roman"/>
          <w:sz w:val="26"/>
          <w:szCs w:val="26"/>
        </w:rPr>
      </w:pPr>
      <w:r>
        <w:rPr>
          <w:rFonts w:ascii="Times New Roman" w:hAnsi="Times New Roman"/>
          <w:sz w:val="26"/>
          <w:szCs w:val="26"/>
        </w:rPr>
        <w:t xml:space="preserve">Sivitas akademika klaster kesehatan dalam mencari sumber referensi saat menyusun karya tulis ilmiah adalah memilih jurnal online sebesar 22.58% dan Buku Teks 18.06%. </w:t>
      </w:r>
      <w:proofErr w:type="gramStart"/>
      <w:r>
        <w:rPr>
          <w:rFonts w:ascii="Times New Roman" w:hAnsi="Times New Roman"/>
          <w:sz w:val="26"/>
          <w:szCs w:val="26"/>
        </w:rPr>
        <w:t>selanjutnya</w:t>
      </w:r>
      <w:proofErr w:type="gramEnd"/>
      <w:r>
        <w:rPr>
          <w:rFonts w:ascii="Times New Roman" w:hAnsi="Times New Roman"/>
          <w:sz w:val="26"/>
          <w:szCs w:val="26"/>
        </w:rPr>
        <w:t xml:space="preserve"> </w:t>
      </w:r>
      <w:r w:rsidRPr="00C0680E">
        <w:rPr>
          <w:rFonts w:ascii="Times New Roman" w:hAnsi="Times New Roman"/>
          <w:i/>
          <w:sz w:val="26"/>
          <w:szCs w:val="26"/>
        </w:rPr>
        <w:t>e-book</w:t>
      </w:r>
      <w:r>
        <w:rPr>
          <w:rFonts w:ascii="Times New Roman" w:hAnsi="Times New Roman"/>
          <w:sz w:val="26"/>
          <w:szCs w:val="26"/>
        </w:rPr>
        <w:t xml:space="preserve"> 18.01% dan jurnal teks 12.64%. </w:t>
      </w:r>
      <w:proofErr w:type="gramStart"/>
      <w:r>
        <w:rPr>
          <w:rFonts w:ascii="Times New Roman" w:hAnsi="Times New Roman"/>
          <w:sz w:val="26"/>
          <w:szCs w:val="26"/>
        </w:rPr>
        <w:t>selebihnya</w:t>
      </w:r>
      <w:proofErr w:type="gramEnd"/>
      <w:r>
        <w:rPr>
          <w:rFonts w:ascii="Times New Roman" w:hAnsi="Times New Roman"/>
          <w:sz w:val="26"/>
          <w:szCs w:val="26"/>
        </w:rPr>
        <w:t xml:space="preserve"> respository 14.43% dan Karya tulis Ilmiyah dosen 14.29%.</w:t>
      </w:r>
    </w:p>
    <w:p w:rsidR="009F5A13" w:rsidRDefault="009F5A13" w:rsidP="0090699D">
      <w:pPr>
        <w:pStyle w:val="ListParagraph"/>
        <w:jc w:val="both"/>
        <w:rPr>
          <w:rFonts w:ascii="Times New Roman" w:hAnsi="Times New Roman"/>
          <w:sz w:val="26"/>
          <w:szCs w:val="26"/>
        </w:rPr>
      </w:pPr>
    </w:p>
    <w:p w:rsidR="009F5A13" w:rsidRDefault="009F5A13" w:rsidP="0090699D">
      <w:pPr>
        <w:pStyle w:val="ListParagraph"/>
        <w:jc w:val="both"/>
        <w:rPr>
          <w:rFonts w:ascii="Times New Roman" w:hAnsi="Times New Roman"/>
          <w:sz w:val="26"/>
          <w:szCs w:val="26"/>
        </w:rPr>
      </w:pPr>
      <w:r w:rsidRPr="004F5D8E">
        <w:rPr>
          <w:rFonts w:ascii="Times New Roman" w:hAnsi="Times New Roman"/>
          <w:noProof/>
          <w:sz w:val="26"/>
          <w:szCs w:val="26"/>
          <w:lang w:val="id-ID" w:eastAsia="id-ID"/>
        </w:rPr>
        <w:lastRenderedPageBreak/>
        <w:drawing>
          <wp:inline distT="0" distB="0" distL="0" distR="0" wp14:anchorId="5BC5F5DE" wp14:editId="54762B40">
            <wp:extent cx="5041265" cy="4067175"/>
            <wp:effectExtent l="0" t="0" r="6985" b="9525"/>
            <wp:docPr id="2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0699D" w:rsidRDefault="0090699D" w:rsidP="0090699D">
      <w:pPr>
        <w:jc w:val="center"/>
        <w:rPr>
          <w:rFonts w:ascii="Times New Roman" w:hAnsi="Times New Roman"/>
          <w:sz w:val="26"/>
          <w:szCs w:val="26"/>
        </w:rPr>
      </w:pPr>
      <w:r>
        <w:rPr>
          <w:rFonts w:ascii="Times New Roman" w:hAnsi="Times New Roman"/>
          <w:sz w:val="26"/>
          <w:szCs w:val="26"/>
        </w:rPr>
        <w:t>Gambar 9. Kecenderungan Klaster Kesehatan dalam memilih sumber referensi dalam menyususn karya tulis ilmiah</w:t>
      </w:r>
    </w:p>
    <w:p w:rsidR="0090699D" w:rsidRPr="00C0680E" w:rsidRDefault="0090699D" w:rsidP="0090699D">
      <w:pPr>
        <w:pStyle w:val="ListParagraph"/>
        <w:numPr>
          <w:ilvl w:val="0"/>
          <w:numId w:val="7"/>
        </w:numPr>
        <w:rPr>
          <w:rFonts w:ascii="Times New Roman" w:hAnsi="Times New Roman"/>
          <w:b/>
          <w:sz w:val="26"/>
          <w:szCs w:val="26"/>
        </w:rPr>
      </w:pPr>
      <w:r>
        <w:rPr>
          <w:rFonts w:ascii="Times New Roman" w:hAnsi="Times New Roman"/>
          <w:b/>
          <w:sz w:val="26"/>
          <w:szCs w:val="26"/>
          <w:lang w:val="id-ID"/>
        </w:rPr>
        <w:t>Klaster</w:t>
      </w:r>
      <w:r w:rsidRPr="00C0680E">
        <w:rPr>
          <w:rFonts w:ascii="Times New Roman" w:hAnsi="Times New Roman"/>
          <w:b/>
          <w:sz w:val="26"/>
          <w:szCs w:val="26"/>
        </w:rPr>
        <w:t xml:space="preserve"> Agro</w:t>
      </w:r>
    </w:p>
    <w:p w:rsidR="0090699D" w:rsidRDefault="0090699D" w:rsidP="0090699D">
      <w:pPr>
        <w:ind w:firstLine="720"/>
        <w:jc w:val="both"/>
        <w:rPr>
          <w:rFonts w:ascii="Times New Roman" w:hAnsi="Times New Roman"/>
          <w:sz w:val="26"/>
          <w:szCs w:val="26"/>
        </w:rPr>
      </w:pPr>
      <w:r>
        <w:rPr>
          <w:rFonts w:ascii="Times New Roman" w:hAnsi="Times New Roman"/>
          <w:sz w:val="26"/>
          <w:szCs w:val="26"/>
          <w:lang w:val="id-ID"/>
        </w:rPr>
        <w:t>Klaster</w:t>
      </w:r>
      <w:r>
        <w:rPr>
          <w:rFonts w:ascii="Times New Roman" w:hAnsi="Times New Roman"/>
          <w:sz w:val="26"/>
          <w:szCs w:val="26"/>
        </w:rPr>
        <w:t xml:space="preserve"> Agro sebagian besar memilih Jurnal online sebesar 22.10% sebagai prioritas dalam mencari  sumber referensi. Selanjutnya respository sebesar 17.41% dan Buku teks 16.33%.  </w:t>
      </w:r>
      <w:proofErr w:type="gramStart"/>
      <w:r>
        <w:rPr>
          <w:rFonts w:ascii="Times New Roman" w:hAnsi="Times New Roman"/>
          <w:sz w:val="26"/>
          <w:szCs w:val="26"/>
        </w:rPr>
        <w:t>setelah</w:t>
      </w:r>
      <w:proofErr w:type="gramEnd"/>
      <w:r>
        <w:rPr>
          <w:rFonts w:ascii="Times New Roman" w:hAnsi="Times New Roman"/>
          <w:sz w:val="26"/>
          <w:szCs w:val="26"/>
        </w:rPr>
        <w:t xml:space="preserve"> itu </w:t>
      </w:r>
      <w:r w:rsidRPr="00CA5316">
        <w:rPr>
          <w:rFonts w:ascii="Times New Roman" w:hAnsi="Times New Roman"/>
          <w:strike/>
          <w:color w:val="FF0000"/>
          <w:sz w:val="26"/>
          <w:szCs w:val="26"/>
        </w:rPr>
        <w:t>c</w:t>
      </w:r>
      <w:r>
        <w:rPr>
          <w:rFonts w:ascii="Times New Roman" w:hAnsi="Times New Roman"/>
          <w:sz w:val="26"/>
          <w:szCs w:val="26"/>
        </w:rPr>
        <w:t xml:space="preserve">sivitas akademika memilih jurnal cetak sebesar 14.75% dan </w:t>
      </w:r>
      <w:r w:rsidRPr="009F5A13">
        <w:rPr>
          <w:rFonts w:ascii="Times New Roman" w:hAnsi="Times New Roman"/>
          <w:i/>
          <w:sz w:val="26"/>
          <w:szCs w:val="26"/>
        </w:rPr>
        <w:t>E-book</w:t>
      </w:r>
      <w:r>
        <w:rPr>
          <w:rFonts w:ascii="Times New Roman" w:hAnsi="Times New Roman"/>
          <w:sz w:val="26"/>
          <w:szCs w:val="26"/>
        </w:rPr>
        <w:t xml:space="preserve"> sebesar 15.62%. </w:t>
      </w:r>
      <w:proofErr w:type="gramStart"/>
      <w:r>
        <w:rPr>
          <w:rFonts w:ascii="Times New Roman" w:hAnsi="Times New Roman"/>
          <w:sz w:val="26"/>
          <w:szCs w:val="26"/>
        </w:rPr>
        <w:t>sedangkan</w:t>
      </w:r>
      <w:proofErr w:type="gramEnd"/>
      <w:r>
        <w:rPr>
          <w:rFonts w:ascii="Times New Roman" w:hAnsi="Times New Roman"/>
          <w:sz w:val="26"/>
          <w:szCs w:val="26"/>
        </w:rPr>
        <w:t xml:space="preserve"> karya tulis ilmiah dosen sebagai pemilihan terakhir dalam mengambil sumber referensi yaitu  13.79%.</w:t>
      </w:r>
    </w:p>
    <w:p w:rsidR="00C10AC7" w:rsidRPr="001832C6" w:rsidRDefault="00C10AC7" w:rsidP="0090699D">
      <w:pPr>
        <w:ind w:firstLine="720"/>
        <w:jc w:val="both"/>
        <w:rPr>
          <w:rFonts w:ascii="Times New Roman" w:hAnsi="Times New Roman"/>
          <w:sz w:val="26"/>
          <w:szCs w:val="26"/>
        </w:rPr>
      </w:pPr>
      <w:r w:rsidRPr="001832C6">
        <w:rPr>
          <w:rFonts w:ascii="Times New Roman" w:hAnsi="Times New Roman"/>
          <w:noProof/>
          <w:sz w:val="26"/>
          <w:szCs w:val="26"/>
          <w:lang w:val="id-ID" w:eastAsia="id-ID"/>
        </w:rPr>
        <w:lastRenderedPageBreak/>
        <w:drawing>
          <wp:inline distT="0" distB="0" distL="0" distR="0" wp14:anchorId="50929E5F" wp14:editId="23D2729D">
            <wp:extent cx="5213985" cy="3314700"/>
            <wp:effectExtent l="0" t="0" r="5715" b="0"/>
            <wp:docPr id="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0699D" w:rsidRDefault="0090699D" w:rsidP="0090699D">
      <w:pPr>
        <w:jc w:val="center"/>
        <w:rPr>
          <w:rFonts w:ascii="Times New Roman" w:hAnsi="Times New Roman"/>
          <w:sz w:val="26"/>
          <w:szCs w:val="26"/>
        </w:rPr>
      </w:pPr>
      <w:r>
        <w:rPr>
          <w:rFonts w:ascii="Times New Roman" w:hAnsi="Times New Roman"/>
          <w:sz w:val="26"/>
          <w:szCs w:val="26"/>
        </w:rPr>
        <w:t>Gambar 10. Kecenderungan Klaster Agro dalam memilih sumber referensi dalam menyusun karya tulis ilmiah</w:t>
      </w:r>
    </w:p>
    <w:p w:rsidR="0090699D" w:rsidRPr="00C0680E" w:rsidRDefault="0090699D" w:rsidP="0090699D">
      <w:pPr>
        <w:pStyle w:val="ListParagraph"/>
        <w:numPr>
          <w:ilvl w:val="0"/>
          <w:numId w:val="7"/>
        </w:numPr>
        <w:spacing w:line="360" w:lineRule="auto"/>
        <w:rPr>
          <w:rFonts w:ascii="Times New Roman" w:hAnsi="Times New Roman"/>
          <w:b/>
          <w:sz w:val="24"/>
          <w:szCs w:val="24"/>
        </w:rPr>
      </w:pPr>
      <w:r>
        <w:rPr>
          <w:rFonts w:ascii="Times New Roman" w:hAnsi="Times New Roman"/>
          <w:b/>
          <w:noProof/>
          <w:sz w:val="24"/>
          <w:szCs w:val="24"/>
          <w:lang w:val="id-ID" w:eastAsia="id-ID"/>
        </w:rPr>
        <w:t>Klaster</w:t>
      </w:r>
      <w:r w:rsidRPr="00C0680E">
        <w:rPr>
          <w:rFonts w:ascii="Times New Roman" w:hAnsi="Times New Roman"/>
          <w:b/>
          <w:noProof/>
          <w:sz w:val="24"/>
          <w:szCs w:val="24"/>
          <w:lang w:eastAsia="id-ID"/>
        </w:rPr>
        <w:t xml:space="preserve"> Sosial Humaniora</w:t>
      </w:r>
    </w:p>
    <w:p w:rsidR="0090699D" w:rsidRDefault="0090699D" w:rsidP="0090699D">
      <w:pPr>
        <w:pStyle w:val="ListParagraph"/>
        <w:spacing w:line="360" w:lineRule="auto"/>
        <w:jc w:val="both"/>
        <w:rPr>
          <w:rFonts w:ascii="Times New Roman" w:hAnsi="Times New Roman"/>
          <w:sz w:val="24"/>
          <w:szCs w:val="26"/>
        </w:rPr>
      </w:pPr>
      <w:r w:rsidRPr="00486909">
        <w:rPr>
          <w:rFonts w:ascii="Times New Roman" w:hAnsi="Times New Roman"/>
          <w:sz w:val="24"/>
          <w:szCs w:val="24"/>
        </w:rPr>
        <w:t xml:space="preserve">Pada </w:t>
      </w:r>
      <w:r>
        <w:rPr>
          <w:rFonts w:ascii="Times New Roman" w:hAnsi="Times New Roman"/>
          <w:sz w:val="24"/>
          <w:szCs w:val="24"/>
        </w:rPr>
        <w:t>klaster</w:t>
      </w:r>
      <w:r w:rsidRPr="00486909">
        <w:rPr>
          <w:rFonts w:ascii="Times New Roman" w:hAnsi="Times New Roman"/>
          <w:sz w:val="24"/>
          <w:szCs w:val="24"/>
        </w:rPr>
        <w:t xml:space="preserve"> sosial humaniora lebih banyak </w:t>
      </w:r>
      <w:r>
        <w:rPr>
          <w:rFonts w:ascii="Times New Roman" w:hAnsi="Times New Roman"/>
          <w:sz w:val="24"/>
          <w:szCs w:val="24"/>
        </w:rPr>
        <w:t>s</w:t>
      </w:r>
      <w:r w:rsidRPr="00486909">
        <w:rPr>
          <w:rFonts w:ascii="Times New Roman" w:hAnsi="Times New Roman"/>
          <w:sz w:val="24"/>
          <w:szCs w:val="24"/>
        </w:rPr>
        <w:t>ivitas akademika memberikan prioritas pada Jurnal online sebesar 22.84% sebagai pencarian sumber referensi. Selanjutanya prioritas</w:t>
      </w:r>
      <w:r w:rsidRPr="004E7297">
        <w:rPr>
          <w:rFonts w:ascii="Times New Roman" w:hAnsi="Times New Roman"/>
          <w:sz w:val="24"/>
          <w:szCs w:val="26"/>
        </w:rPr>
        <w:t xml:space="preserve"> lainnya adalah Buku Teks sebesar 22.76%.  </w:t>
      </w:r>
      <w:proofErr w:type="gramStart"/>
      <w:r w:rsidRPr="004E7297">
        <w:rPr>
          <w:rFonts w:ascii="Times New Roman" w:hAnsi="Times New Roman"/>
          <w:sz w:val="24"/>
          <w:szCs w:val="26"/>
        </w:rPr>
        <w:t>selebihnya</w:t>
      </w:r>
      <w:proofErr w:type="gramEnd"/>
      <w:r w:rsidRPr="004E7297">
        <w:rPr>
          <w:rFonts w:ascii="Times New Roman" w:hAnsi="Times New Roman"/>
          <w:sz w:val="24"/>
          <w:szCs w:val="26"/>
        </w:rPr>
        <w:t xml:space="preserve"> secara berturut turut antara Respository sebesar 15.57% dan </w:t>
      </w:r>
      <w:r w:rsidRPr="00C10AC7">
        <w:rPr>
          <w:rFonts w:ascii="Times New Roman" w:hAnsi="Times New Roman"/>
          <w:i/>
          <w:sz w:val="24"/>
          <w:szCs w:val="26"/>
        </w:rPr>
        <w:t>E-book</w:t>
      </w:r>
      <w:r w:rsidRPr="004E7297">
        <w:rPr>
          <w:rFonts w:ascii="Times New Roman" w:hAnsi="Times New Roman"/>
          <w:sz w:val="24"/>
          <w:szCs w:val="26"/>
        </w:rPr>
        <w:t xml:space="preserve"> sebesar 15.10%. </w:t>
      </w:r>
      <w:proofErr w:type="gramStart"/>
      <w:r w:rsidRPr="004E7297">
        <w:rPr>
          <w:rFonts w:ascii="Times New Roman" w:hAnsi="Times New Roman"/>
          <w:sz w:val="24"/>
          <w:szCs w:val="26"/>
        </w:rPr>
        <w:t>selebihnya</w:t>
      </w:r>
      <w:proofErr w:type="gramEnd"/>
      <w:r w:rsidRPr="004E7297">
        <w:rPr>
          <w:rFonts w:ascii="Times New Roman" w:hAnsi="Times New Roman"/>
          <w:sz w:val="24"/>
          <w:szCs w:val="26"/>
        </w:rPr>
        <w:t xml:space="preserve"> karya tulis ilmiah dosen sebesar 12.31% dan Jurnal cetak 11.42%.</w:t>
      </w:r>
    </w:p>
    <w:p w:rsidR="00C10AC7" w:rsidRPr="004E7297" w:rsidRDefault="00C10AC7" w:rsidP="0090699D">
      <w:pPr>
        <w:pStyle w:val="ListParagraph"/>
        <w:spacing w:line="360" w:lineRule="auto"/>
        <w:jc w:val="both"/>
        <w:rPr>
          <w:rFonts w:ascii="Times New Roman" w:hAnsi="Times New Roman"/>
          <w:sz w:val="24"/>
          <w:szCs w:val="26"/>
        </w:rPr>
      </w:pPr>
      <w:r w:rsidRPr="004F5D8E">
        <w:rPr>
          <w:rFonts w:ascii="Times New Roman" w:hAnsi="Times New Roman"/>
          <w:noProof/>
          <w:sz w:val="26"/>
          <w:szCs w:val="26"/>
          <w:lang w:val="id-ID" w:eastAsia="id-ID"/>
        </w:rPr>
        <w:drawing>
          <wp:inline distT="0" distB="0" distL="0" distR="0" wp14:anchorId="35C9327D" wp14:editId="02A2B8F6">
            <wp:extent cx="5180330" cy="2524125"/>
            <wp:effectExtent l="0" t="0" r="1270" b="9525"/>
            <wp:docPr id="67"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0699D" w:rsidRPr="004F5D8E" w:rsidRDefault="00C10AC7" w:rsidP="0090699D">
      <w:pPr>
        <w:jc w:val="center"/>
        <w:rPr>
          <w:rFonts w:ascii="Times New Roman" w:hAnsi="Times New Roman"/>
          <w:sz w:val="26"/>
          <w:szCs w:val="26"/>
        </w:rPr>
      </w:pPr>
      <w:r>
        <w:rPr>
          <w:rFonts w:ascii="Times New Roman" w:hAnsi="Times New Roman"/>
          <w:sz w:val="26"/>
          <w:szCs w:val="26"/>
          <w:lang w:val="id-ID"/>
        </w:rPr>
        <w:t>G</w:t>
      </w:r>
      <w:r w:rsidR="0090699D">
        <w:rPr>
          <w:rFonts w:ascii="Times New Roman" w:hAnsi="Times New Roman"/>
          <w:sz w:val="26"/>
          <w:szCs w:val="26"/>
        </w:rPr>
        <w:t xml:space="preserve">ambar 11. Kecenderungan </w:t>
      </w:r>
      <w:r w:rsidR="0090699D">
        <w:rPr>
          <w:rFonts w:ascii="Times New Roman" w:hAnsi="Times New Roman"/>
          <w:sz w:val="26"/>
          <w:szCs w:val="26"/>
          <w:lang w:val="id-ID"/>
        </w:rPr>
        <w:t>Klaster</w:t>
      </w:r>
      <w:r w:rsidR="0090699D">
        <w:rPr>
          <w:rFonts w:ascii="Times New Roman" w:hAnsi="Times New Roman"/>
          <w:sz w:val="26"/>
          <w:szCs w:val="26"/>
        </w:rPr>
        <w:t xml:space="preserve"> Sosial Humaniora dalam memilih sumber referensi dalam menyususn karya tulis ilmiah</w:t>
      </w:r>
    </w:p>
    <w:p w:rsidR="0090699D" w:rsidRDefault="0090699D" w:rsidP="0090699D">
      <w:pPr>
        <w:rPr>
          <w:rFonts w:ascii="Times New Roman" w:hAnsi="Times New Roman"/>
          <w:b/>
          <w:sz w:val="24"/>
          <w:szCs w:val="26"/>
        </w:rPr>
      </w:pPr>
    </w:p>
    <w:p w:rsidR="0090699D" w:rsidRDefault="0090699D" w:rsidP="0090699D">
      <w:pPr>
        <w:rPr>
          <w:rFonts w:ascii="Times New Roman" w:hAnsi="Times New Roman"/>
          <w:b/>
          <w:sz w:val="24"/>
          <w:szCs w:val="26"/>
          <w:lang w:val="id-ID"/>
        </w:rPr>
      </w:pPr>
      <w:r w:rsidRPr="00BC6362">
        <w:rPr>
          <w:rFonts w:ascii="Times New Roman" w:hAnsi="Times New Roman"/>
          <w:b/>
          <w:sz w:val="24"/>
          <w:szCs w:val="26"/>
          <w:lang w:val="id-ID"/>
        </w:rPr>
        <w:t>KESIMPULAN</w:t>
      </w:r>
      <w:r>
        <w:rPr>
          <w:rFonts w:ascii="Times New Roman" w:hAnsi="Times New Roman"/>
          <w:b/>
          <w:sz w:val="24"/>
          <w:szCs w:val="26"/>
          <w:lang w:val="id-ID"/>
        </w:rPr>
        <w:t xml:space="preserve"> DAN SARAN</w:t>
      </w:r>
    </w:p>
    <w:p w:rsidR="0090699D" w:rsidRPr="00931999" w:rsidRDefault="0090699D" w:rsidP="0090699D">
      <w:pPr>
        <w:spacing w:line="360" w:lineRule="auto"/>
        <w:rPr>
          <w:rFonts w:ascii="Times New Roman" w:hAnsi="Times New Roman"/>
          <w:b/>
          <w:sz w:val="24"/>
          <w:szCs w:val="26"/>
        </w:rPr>
      </w:pPr>
      <w:r w:rsidRPr="00931999">
        <w:rPr>
          <w:rFonts w:ascii="Times New Roman" w:hAnsi="Times New Roman"/>
          <w:b/>
          <w:sz w:val="24"/>
          <w:szCs w:val="26"/>
        </w:rPr>
        <w:t xml:space="preserve">Kesimpulan </w:t>
      </w:r>
    </w:p>
    <w:p w:rsidR="0090699D" w:rsidRPr="009E26D2" w:rsidRDefault="0090699D" w:rsidP="0090699D">
      <w:pPr>
        <w:pStyle w:val="ListParagraph"/>
        <w:spacing w:line="360" w:lineRule="auto"/>
        <w:ind w:left="360"/>
        <w:rPr>
          <w:rFonts w:ascii="Times New Roman" w:hAnsi="Times New Roman"/>
          <w:sz w:val="24"/>
          <w:szCs w:val="26"/>
        </w:rPr>
      </w:pPr>
      <w:r>
        <w:rPr>
          <w:rFonts w:ascii="Times New Roman" w:hAnsi="Times New Roman"/>
          <w:sz w:val="24"/>
          <w:szCs w:val="26"/>
        </w:rPr>
        <w:t xml:space="preserve">Hasil </w:t>
      </w:r>
      <w:r w:rsidRPr="009E26D2">
        <w:rPr>
          <w:rFonts w:ascii="Times New Roman" w:hAnsi="Times New Roman"/>
          <w:sz w:val="24"/>
          <w:szCs w:val="26"/>
        </w:rPr>
        <w:t xml:space="preserve">penelitian ini </w:t>
      </w:r>
      <w:r w:rsidRPr="00462E4D">
        <w:rPr>
          <w:rFonts w:ascii="Times New Roman" w:hAnsi="Times New Roman"/>
          <w:sz w:val="24"/>
          <w:szCs w:val="26"/>
        </w:rPr>
        <w:t>dapat disimpulkan bahwa:</w:t>
      </w:r>
    </w:p>
    <w:p w:rsidR="0090699D" w:rsidRDefault="0090699D" w:rsidP="0090699D">
      <w:pPr>
        <w:pStyle w:val="ListParagraph"/>
        <w:numPr>
          <w:ilvl w:val="0"/>
          <w:numId w:val="8"/>
        </w:numPr>
        <w:spacing w:line="360" w:lineRule="auto"/>
        <w:jc w:val="both"/>
        <w:rPr>
          <w:rFonts w:ascii="Times New Roman" w:hAnsi="Times New Roman"/>
          <w:sz w:val="24"/>
          <w:szCs w:val="26"/>
        </w:rPr>
      </w:pPr>
      <w:r w:rsidRPr="009E26D2">
        <w:rPr>
          <w:rFonts w:ascii="Times New Roman" w:hAnsi="Times New Roman"/>
          <w:sz w:val="24"/>
          <w:szCs w:val="26"/>
        </w:rPr>
        <w:t>Jumlah responden yang me</w:t>
      </w:r>
      <w:r w:rsidRPr="00462E4D">
        <w:rPr>
          <w:rFonts w:ascii="Times New Roman" w:hAnsi="Times New Roman"/>
          <w:sz w:val="24"/>
          <w:szCs w:val="26"/>
        </w:rPr>
        <w:t>wak</w:t>
      </w:r>
      <w:r w:rsidR="00462E4D">
        <w:rPr>
          <w:rFonts w:ascii="Times New Roman" w:hAnsi="Times New Roman"/>
          <w:strike/>
          <w:sz w:val="24"/>
          <w:szCs w:val="26"/>
        </w:rPr>
        <w:t>i</w:t>
      </w:r>
      <w:r w:rsidRPr="00462E4D">
        <w:rPr>
          <w:rFonts w:ascii="Times New Roman" w:hAnsi="Times New Roman"/>
          <w:sz w:val="24"/>
          <w:szCs w:val="26"/>
        </w:rPr>
        <w:t xml:space="preserve">li </w:t>
      </w:r>
      <w:r w:rsidRPr="009E26D2">
        <w:rPr>
          <w:rFonts w:ascii="Times New Roman" w:hAnsi="Times New Roman"/>
          <w:sz w:val="24"/>
          <w:szCs w:val="26"/>
        </w:rPr>
        <w:t xml:space="preserve">civitas akademika UGM sebesar 982 orang dan terbagi menjadi mahasiswa sebesar 98% dan </w:t>
      </w:r>
      <w:r>
        <w:rPr>
          <w:rFonts w:ascii="Times New Roman" w:hAnsi="Times New Roman"/>
          <w:sz w:val="24"/>
          <w:szCs w:val="26"/>
        </w:rPr>
        <w:t>d</w:t>
      </w:r>
      <w:r w:rsidRPr="009E26D2">
        <w:rPr>
          <w:rFonts w:ascii="Times New Roman" w:hAnsi="Times New Roman"/>
          <w:sz w:val="24"/>
          <w:szCs w:val="26"/>
        </w:rPr>
        <w:t xml:space="preserve">osen 1% serta tenaga kependidikan 1%. </w:t>
      </w:r>
    </w:p>
    <w:p w:rsidR="0090699D" w:rsidRPr="009E26D2" w:rsidRDefault="0090699D" w:rsidP="0090699D">
      <w:pPr>
        <w:pStyle w:val="ListParagraph"/>
        <w:spacing w:line="360" w:lineRule="auto"/>
        <w:jc w:val="both"/>
        <w:rPr>
          <w:rFonts w:ascii="Times New Roman" w:hAnsi="Times New Roman"/>
          <w:sz w:val="24"/>
          <w:szCs w:val="26"/>
        </w:rPr>
      </w:pPr>
      <w:r w:rsidRPr="00F379BE">
        <w:rPr>
          <w:rFonts w:ascii="Times New Roman" w:hAnsi="Times New Roman"/>
          <w:sz w:val="24"/>
          <w:szCs w:val="24"/>
          <w:lang w:bidi="ar"/>
        </w:rPr>
        <w:t xml:space="preserve">Perpustakaan ugm telah berkontribusi menyediakan </w:t>
      </w:r>
      <w:r>
        <w:rPr>
          <w:rFonts w:ascii="Times New Roman" w:hAnsi="Times New Roman"/>
          <w:sz w:val="24"/>
          <w:szCs w:val="24"/>
          <w:lang w:bidi="ar"/>
        </w:rPr>
        <w:t>referensi untuk karya tulis ilmi</w:t>
      </w:r>
      <w:r w:rsidRPr="00F379BE">
        <w:rPr>
          <w:rFonts w:ascii="Times New Roman" w:hAnsi="Times New Roman"/>
          <w:sz w:val="24"/>
          <w:szCs w:val="24"/>
          <w:lang w:bidi="ar"/>
        </w:rPr>
        <w:t>ah bagi civitas akademika. Hal ini dilihat d</w:t>
      </w:r>
      <w:r>
        <w:rPr>
          <w:rFonts w:ascii="Times New Roman" w:hAnsi="Times New Roman"/>
          <w:sz w:val="24"/>
          <w:szCs w:val="24"/>
          <w:lang w:bidi="ar"/>
        </w:rPr>
        <w:t>a</w:t>
      </w:r>
      <w:r w:rsidRPr="00F379BE">
        <w:rPr>
          <w:rFonts w:ascii="Times New Roman" w:hAnsi="Times New Roman"/>
          <w:sz w:val="24"/>
          <w:szCs w:val="24"/>
          <w:lang w:bidi="ar"/>
        </w:rPr>
        <w:t>r</w:t>
      </w:r>
      <w:r>
        <w:rPr>
          <w:rFonts w:ascii="Times New Roman" w:hAnsi="Times New Roman"/>
          <w:sz w:val="24"/>
          <w:szCs w:val="24"/>
          <w:lang w:bidi="ar"/>
        </w:rPr>
        <w:t>i</w:t>
      </w:r>
      <w:r w:rsidRPr="00F379BE">
        <w:rPr>
          <w:rFonts w:ascii="Times New Roman" w:hAnsi="Times New Roman"/>
          <w:sz w:val="24"/>
          <w:szCs w:val="24"/>
          <w:lang w:bidi="ar"/>
        </w:rPr>
        <w:t xml:space="preserve"> seluruh hasil penelitian y</w:t>
      </w:r>
      <w:r>
        <w:rPr>
          <w:rFonts w:ascii="Times New Roman" w:hAnsi="Times New Roman"/>
          <w:sz w:val="24"/>
          <w:szCs w:val="24"/>
          <w:lang w:bidi="ar"/>
        </w:rPr>
        <w:t>ang</w:t>
      </w:r>
      <w:r w:rsidRPr="00F379BE">
        <w:rPr>
          <w:rFonts w:ascii="Times New Roman" w:hAnsi="Times New Roman"/>
          <w:sz w:val="24"/>
          <w:szCs w:val="24"/>
          <w:lang w:bidi="ar"/>
        </w:rPr>
        <w:t xml:space="preserve"> menunjuk</w:t>
      </w:r>
      <w:r>
        <w:rPr>
          <w:rFonts w:ascii="Times New Roman" w:hAnsi="Times New Roman"/>
          <w:sz w:val="24"/>
          <w:szCs w:val="24"/>
          <w:lang w:bidi="ar"/>
        </w:rPr>
        <w:t>k</w:t>
      </w:r>
      <w:r w:rsidRPr="00F379BE">
        <w:rPr>
          <w:rFonts w:ascii="Times New Roman" w:hAnsi="Times New Roman"/>
          <w:sz w:val="24"/>
          <w:szCs w:val="24"/>
          <w:lang w:bidi="ar"/>
        </w:rPr>
        <w:t xml:space="preserve">an bahwa sebagian besar civitas akademika (53%) melakukan kunjungan ke perpustakaan, dan sebagian besar menggunakan referensi </w:t>
      </w:r>
      <w:r>
        <w:rPr>
          <w:rFonts w:ascii="Times New Roman" w:hAnsi="Times New Roman"/>
          <w:sz w:val="24"/>
          <w:szCs w:val="24"/>
          <w:lang w:bidi="ar"/>
        </w:rPr>
        <w:t>dalam</w:t>
      </w:r>
      <w:r w:rsidRPr="00F379BE">
        <w:rPr>
          <w:rFonts w:ascii="Times New Roman" w:hAnsi="Times New Roman"/>
          <w:sz w:val="24"/>
          <w:szCs w:val="24"/>
          <w:lang w:bidi="ar"/>
        </w:rPr>
        <w:t xml:space="preserve"> bentuk jurnal online (22.65%) untuk menunjang penyusunan karya tulis ilmiah </w:t>
      </w:r>
      <w:r>
        <w:rPr>
          <w:rFonts w:ascii="Times New Roman" w:hAnsi="Times New Roman"/>
          <w:strike/>
          <w:color w:val="FF0000"/>
          <w:sz w:val="24"/>
          <w:szCs w:val="24"/>
          <w:lang w:bidi="ar"/>
        </w:rPr>
        <w:t xml:space="preserve"> </w:t>
      </w:r>
      <w:r w:rsidRPr="00F379BE">
        <w:rPr>
          <w:rFonts w:ascii="Times New Roman" w:hAnsi="Times New Roman"/>
          <w:sz w:val="24"/>
          <w:szCs w:val="24"/>
          <w:lang w:bidi="ar"/>
        </w:rPr>
        <w:t>.</w:t>
      </w:r>
    </w:p>
    <w:p w:rsidR="0090699D" w:rsidRPr="009E26D2" w:rsidRDefault="0090699D" w:rsidP="0090699D">
      <w:pPr>
        <w:pStyle w:val="NoSpacing"/>
        <w:numPr>
          <w:ilvl w:val="0"/>
          <w:numId w:val="8"/>
        </w:numPr>
        <w:tabs>
          <w:tab w:val="left" w:pos="1134"/>
        </w:tabs>
        <w:spacing w:line="360" w:lineRule="auto"/>
        <w:rPr>
          <w:sz w:val="32"/>
          <w:szCs w:val="26"/>
          <w:lang w:val="en-US"/>
        </w:rPr>
      </w:pPr>
      <w:r w:rsidRPr="009E26D2">
        <w:rPr>
          <w:szCs w:val="26"/>
        </w:rPr>
        <w:t xml:space="preserve">Intensitas </w:t>
      </w:r>
      <w:r>
        <w:rPr>
          <w:szCs w:val="26"/>
        </w:rPr>
        <w:t>pencarian data</w:t>
      </w:r>
      <w:r>
        <w:rPr>
          <w:szCs w:val="26"/>
          <w:lang w:val="en-US"/>
        </w:rPr>
        <w:t xml:space="preserve"> </w:t>
      </w:r>
      <w:r>
        <w:rPr>
          <w:szCs w:val="26"/>
        </w:rPr>
        <w:t xml:space="preserve">di perpustakaan kategori </w:t>
      </w:r>
      <w:r w:rsidRPr="009E26D2">
        <w:rPr>
          <w:szCs w:val="26"/>
          <w:lang w:val="en-US"/>
        </w:rPr>
        <w:t>jarang</w:t>
      </w:r>
      <w:r w:rsidRPr="009E26D2">
        <w:rPr>
          <w:szCs w:val="26"/>
        </w:rPr>
        <w:t xml:space="preserve"> mengunjungi </w:t>
      </w:r>
      <w:r w:rsidRPr="009E26D2">
        <w:rPr>
          <w:szCs w:val="26"/>
          <w:lang w:val="en-US"/>
        </w:rPr>
        <w:t xml:space="preserve">perpusatakaan baik dalam kunjungan fisik dan virtual sebanyak 53% dengan </w:t>
      </w:r>
      <w:r>
        <w:rPr>
          <w:szCs w:val="26"/>
        </w:rPr>
        <w:t xml:space="preserve">intensitas </w:t>
      </w:r>
      <w:r w:rsidRPr="009E26D2">
        <w:rPr>
          <w:szCs w:val="26"/>
          <w:lang w:val="en-US"/>
        </w:rPr>
        <w:t>kunjungan 1-2 kali dalam seminggu.</w:t>
      </w:r>
      <w:r>
        <w:rPr>
          <w:szCs w:val="26"/>
        </w:rPr>
        <w:t xml:space="preserve"> Kategori</w:t>
      </w:r>
      <w:r>
        <w:rPr>
          <w:szCs w:val="26"/>
          <w:lang w:val="en-US"/>
        </w:rPr>
        <w:t xml:space="preserve"> cukup </w:t>
      </w:r>
      <w:r w:rsidRPr="009E26D2">
        <w:rPr>
          <w:szCs w:val="26"/>
          <w:lang w:val="en-US"/>
        </w:rPr>
        <w:t>melakukan kunjungan ke perpustakaan 3-5 kali dalam satu minggu sebanyak 35%.</w:t>
      </w:r>
      <w:r w:rsidRPr="009E26D2">
        <w:rPr>
          <w:szCs w:val="26"/>
          <w:lang w:val="en-US"/>
        </w:rPr>
        <w:tab/>
        <w:t xml:space="preserve">Selain itu, terdapat jumlah 7% responden yang tidak pernah </w:t>
      </w:r>
      <w:proofErr w:type="gramStart"/>
      <w:r w:rsidRPr="009E26D2">
        <w:rPr>
          <w:szCs w:val="26"/>
          <w:lang w:val="en-US"/>
        </w:rPr>
        <w:t>sama</w:t>
      </w:r>
      <w:proofErr w:type="gramEnd"/>
      <w:r w:rsidRPr="009E26D2">
        <w:rPr>
          <w:szCs w:val="26"/>
          <w:lang w:val="en-US"/>
        </w:rPr>
        <w:t xml:space="preserve"> sekali mengunjungi perpustakaan baik fisik maupun virtual. Sedangkan sisanya sebanyak 6% adalah pengguna yang sering mengunjungi perpustakaan setiap hari dengan kisaran 6-7 hari dalam seminggu.</w:t>
      </w:r>
    </w:p>
    <w:p w:rsidR="0090699D" w:rsidRPr="009E26D2" w:rsidRDefault="0090699D" w:rsidP="0090699D">
      <w:pPr>
        <w:pStyle w:val="NoSpacing"/>
        <w:numPr>
          <w:ilvl w:val="0"/>
          <w:numId w:val="8"/>
        </w:numPr>
        <w:tabs>
          <w:tab w:val="left" w:pos="1134"/>
        </w:tabs>
        <w:spacing w:line="360" w:lineRule="auto"/>
        <w:rPr>
          <w:sz w:val="32"/>
          <w:szCs w:val="26"/>
          <w:lang w:val="en-US"/>
        </w:rPr>
      </w:pPr>
      <w:r>
        <w:rPr>
          <w:szCs w:val="26"/>
        </w:rPr>
        <w:t>U</w:t>
      </w:r>
      <w:r>
        <w:rPr>
          <w:szCs w:val="26"/>
          <w:lang w:val="en-US"/>
        </w:rPr>
        <w:t xml:space="preserve">GM </w:t>
      </w:r>
      <w:r>
        <w:rPr>
          <w:szCs w:val="26"/>
        </w:rPr>
        <w:t xml:space="preserve">terbagi </w:t>
      </w:r>
      <w:r>
        <w:rPr>
          <w:szCs w:val="26"/>
          <w:lang w:val="en-US"/>
        </w:rPr>
        <w:t xml:space="preserve">menjadi empat klaster besar </w:t>
      </w:r>
      <w:r>
        <w:rPr>
          <w:szCs w:val="26"/>
        </w:rPr>
        <w:t xml:space="preserve">berdasarkan bidang keilmuan </w:t>
      </w:r>
      <w:r>
        <w:rPr>
          <w:szCs w:val="26"/>
          <w:lang w:val="en-US"/>
        </w:rPr>
        <w:t xml:space="preserve">yang berisi fakultas yang sejenis dengan jumlah respondennya yaitu klaster saintek dengan responden 24.1%, </w:t>
      </w:r>
      <w:r>
        <w:rPr>
          <w:szCs w:val="26"/>
        </w:rPr>
        <w:t>klaster</w:t>
      </w:r>
      <w:r>
        <w:rPr>
          <w:szCs w:val="26"/>
          <w:lang w:val="en-US"/>
        </w:rPr>
        <w:t xml:space="preserve"> Agro sebesar 30.7%, </w:t>
      </w:r>
      <w:r>
        <w:rPr>
          <w:szCs w:val="26"/>
        </w:rPr>
        <w:t>klaster</w:t>
      </w:r>
      <w:r>
        <w:rPr>
          <w:szCs w:val="26"/>
          <w:lang w:val="en-US"/>
        </w:rPr>
        <w:t xml:space="preserve"> Kesehatan sebesar 20.6% dan klaster Sosial </w:t>
      </w:r>
      <w:r>
        <w:rPr>
          <w:szCs w:val="26"/>
        </w:rPr>
        <w:t>H</w:t>
      </w:r>
      <w:r>
        <w:rPr>
          <w:szCs w:val="26"/>
          <w:lang w:val="en-US"/>
        </w:rPr>
        <w:t>umaniora sebesar 24.6%</w:t>
      </w:r>
    </w:p>
    <w:p w:rsidR="0090699D" w:rsidRPr="004E0F37" w:rsidRDefault="0090699D" w:rsidP="0090699D">
      <w:pPr>
        <w:pStyle w:val="NoSpacing"/>
        <w:numPr>
          <w:ilvl w:val="0"/>
          <w:numId w:val="8"/>
        </w:numPr>
        <w:tabs>
          <w:tab w:val="left" w:pos="1134"/>
        </w:tabs>
        <w:spacing w:line="360" w:lineRule="auto"/>
        <w:rPr>
          <w:szCs w:val="26"/>
          <w:lang w:val="en-US"/>
        </w:rPr>
      </w:pPr>
      <w:r w:rsidRPr="004E0F37">
        <w:rPr>
          <w:szCs w:val="26"/>
          <w:lang w:val="en-US"/>
        </w:rPr>
        <w:t xml:space="preserve">Kecenderungan </w:t>
      </w:r>
      <w:r w:rsidRPr="001D599B">
        <w:rPr>
          <w:strike/>
          <w:color w:val="FF0000"/>
          <w:szCs w:val="26"/>
          <w:lang w:val="en-US"/>
        </w:rPr>
        <w:t>c</w:t>
      </w:r>
      <w:r>
        <w:rPr>
          <w:szCs w:val="26"/>
          <w:lang w:val="en-US"/>
        </w:rPr>
        <w:t>s</w:t>
      </w:r>
      <w:r w:rsidRPr="004E0F37">
        <w:rPr>
          <w:szCs w:val="26"/>
          <w:lang w:val="en-US"/>
        </w:rPr>
        <w:t>ivitas akademika Universitas Gadjah Mada dalam menggunakan sumber referensi</w:t>
      </w:r>
      <w:r>
        <w:rPr>
          <w:szCs w:val="26"/>
          <w:lang w:val="en-US"/>
        </w:rPr>
        <w:t xml:space="preserve"> dalam </w:t>
      </w:r>
      <w:proofErr w:type="gramStart"/>
      <w:r>
        <w:rPr>
          <w:szCs w:val="26"/>
          <w:lang w:val="en-US"/>
        </w:rPr>
        <w:t>menyusun  karya</w:t>
      </w:r>
      <w:proofErr w:type="gramEnd"/>
      <w:r>
        <w:rPr>
          <w:szCs w:val="26"/>
          <w:lang w:val="en-US"/>
        </w:rPr>
        <w:t xml:space="preserve"> tulis il</w:t>
      </w:r>
      <w:r w:rsidRPr="004E0F37">
        <w:rPr>
          <w:szCs w:val="26"/>
          <w:lang w:val="en-US"/>
        </w:rPr>
        <w:t xml:space="preserve">miah memprioritaskan </w:t>
      </w:r>
      <w:r>
        <w:rPr>
          <w:szCs w:val="26"/>
          <w:lang w:val="en-US"/>
        </w:rPr>
        <w:t xml:space="preserve">jurnal online sebesar 22.65%, </w:t>
      </w:r>
      <w:r w:rsidRPr="004E0F37">
        <w:rPr>
          <w:szCs w:val="26"/>
          <w:lang w:val="en-US"/>
        </w:rPr>
        <w:t xml:space="preserve"> Buku Teks 18</w:t>
      </w:r>
      <w:r>
        <w:rPr>
          <w:szCs w:val="26"/>
          <w:lang w:val="en-US"/>
        </w:rPr>
        <w:t xml:space="preserve">.00%. E-Book sebesar 16.46% , Repository sebesar 16.11%, </w:t>
      </w:r>
      <w:r w:rsidRPr="004E0F37">
        <w:rPr>
          <w:szCs w:val="26"/>
          <w:lang w:val="en-US"/>
        </w:rPr>
        <w:t>Karya Ilmiah dosen sebesar 13.60% dan Jurnal cetak sebesar 13.18%.</w:t>
      </w:r>
    </w:p>
    <w:p w:rsidR="0090699D" w:rsidRDefault="0090699D" w:rsidP="0090699D">
      <w:pPr>
        <w:pStyle w:val="ListParagraph"/>
        <w:rPr>
          <w:rFonts w:ascii="Times New Roman" w:hAnsi="Times New Roman"/>
          <w:b/>
          <w:sz w:val="32"/>
          <w:szCs w:val="26"/>
        </w:rPr>
      </w:pPr>
    </w:p>
    <w:p w:rsidR="0090699D" w:rsidRPr="00931999" w:rsidRDefault="0090699D" w:rsidP="0090699D">
      <w:pPr>
        <w:rPr>
          <w:rFonts w:ascii="Times New Roman" w:hAnsi="Times New Roman"/>
          <w:b/>
          <w:sz w:val="24"/>
          <w:szCs w:val="26"/>
        </w:rPr>
      </w:pPr>
      <w:r w:rsidRPr="00931999">
        <w:rPr>
          <w:rFonts w:ascii="Times New Roman" w:hAnsi="Times New Roman"/>
          <w:b/>
          <w:sz w:val="24"/>
          <w:szCs w:val="26"/>
        </w:rPr>
        <w:t>Saran</w:t>
      </w:r>
    </w:p>
    <w:p w:rsidR="0090699D" w:rsidRPr="008A1E72" w:rsidRDefault="0090699D" w:rsidP="0090699D">
      <w:pPr>
        <w:spacing w:line="360" w:lineRule="auto"/>
        <w:ind w:firstLine="720"/>
        <w:jc w:val="both"/>
        <w:rPr>
          <w:rFonts w:ascii="Times New Roman" w:hAnsi="Times New Roman"/>
          <w:sz w:val="26"/>
          <w:szCs w:val="26"/>
        </w:rPr>
      </w:pPr>
      <w:r w:rsidRPr="00A640CF">
        <w:rPr>
          <w:rFonts w:ascii="Times New Roman" w:hAnsi="Times New Roman"/>
          <w:sz w:val="26"/>
          <w:szCs w:val="26"/>
        </w:rPr>
        <w:t xml:space="preserve">Merujuk pada hasil penelitian ini, </w:t>
      </w:r>
      <w:r w:rsidRPr="008A1E72">
        <w:rPr>
          <w:rFonts w:ascii="Times New Roman" w:hAnsi="Times New Roman"/>
          <w:sz w:val="26"/>
          <w:szCs w:val="26"/>
        </w:rPr>
        <w:t xml:space="preserve">peneliti </w:t>
      </w:r>
      <w:proofErr w:type="gramStart"/>
      <w:r w:rsidRPr="008A1E72">
        <w:rPr>
          <w:rFonts w:ascii="Times New Roman" w:hAnsi="Times New Roman"/>
          <w:sz w:val="26"/>
          <w:szCs w:val="26"/>
        </w:rPr>
        <w:t>memberikan</w:t>
      </w:r>
      <w:r w:rsidRPr="008A1E72">
        <w:rPr>
          <w:rFonts w:ascii="Times New Roman" w:hAnsi="Times New Roman"/>
          <w:strike/>
          <w:color w:val="FF0000"/>
          <w:sz w:val="26"/>
          <w:szCs w:val="26"/>
        </w:rPr>
        <w:t xml:space="preserve">  </w:t>
      </w:r>
      <w:r w:rsidRPr="008A1E72">
        <w:rPr>
          <w:rFonts w:ascii="Times New Roman" w:hAnsi="Times New Roman"/>
          <w:sz w:val="26"/>
          <w:szCs w:val="26"/>
        </w:rPr>
        <w:t>saran</w:t>
      </w:r>
      <w:proofErr w:type="gramEnd"/>
      <w:r w:rsidRPr="008A1E72">
        <w:rPr>
          <w:rFonts w:ascii="Times New Roman" w:hAnsi="Times New Roman"/>
          <w:sz w:val="26"/>
          <w:szCs w:val="26"/>
        </w:rPr>
        <w:t xml:space="preserve"> sebagai berikut:</w:t>
      </w:r>
    </w:p>
    <w:p w:rsidR="0090699D" w:rsidRPr="008A1E72" w:rsidRDefault="0090699D" w:rsidP="0090699D">
      <w:pPr>
        <w:pStyle w:val="ListParagraph"/>
        <w:numPr>
          <w:ilvl w:val="0"/>
          <w:numId w:val="9"/>
        </w:numPr>
        <w:spacing w:line="360" w:lineRule="auto"/>
        <w:jc w:val="both"/>
        <w:rPr>
          <w:rFonts w:ascii="Times New Roman" w:hAnsi="Times New Roman"/>
          <w:sz w:val="24"/>
          <w:szCs w:val="24"/>
          <w:lang w:bidi="ar"/>
        </w:rPr>
      </w:pPr>
      <w:r w:rsidRPr="008A1E72">
        <w:rPr>
          <w:rFonts w:ascii="Times New Roman" w:hAnsi="Times New Roman"/>
          <w:sz w:val="24"/>
          <w:szCs w:val="24"/>
          <w:lang w:bidi="ar"/>
        </w:rPr>
        <w:t>Dapat dilakukan penelitian lanjutan mengenai kontribusi perpustakaan secara lebih mendalam dengan pendekatan</w:t>
      </w:r>
      <w:r w:rsidRPr="008A1E72">
        <w:rPr>
          <w:rFonts w:ascii="Times New Roman" w:hAnsi="Times New Roman"/>
          <w:strike/>
          <w:color w:val="FF0000"/>
          <w:sz w:val="24"/>
          <w:szCs w:val="24"/>
          <w:lang w:bidi="ar"/>
        </w:rPr>
        <w:t xml:space="preserve"> </w:t>
      </w:r>
      <w:r w:rsidRPr="008A1E72">
        <w:rPr>
          <w:rFonts w:ascii="Times New Roman" w:hAnsi="Times New Roman"/>
          <w:sz w:val="24"/>
          <w:szCs w:val="24"/>
          <w:lang w:bidi="ar"/>
        </w:rPr>
        <w:t>deskriptif kualitatif.</w:t>
      </w:r>
    </w:p>
    <w:p w:rsidR="0090699D" w:rsidRPr="00F64860" w:rsidRDefault="0090699D" w:rsidP="0090699D">
      <w:pPr>
        <w:pStyle w:val="ListParagraph"/>
        <w:numPr>
          <w:ilvl w:val="0"/>
          <w:numId w:val="9"/>
        </w:numPr>
        <w:spacing w:line="360" w:lineRule="auto"/>
        <w:jc w:val="both"/>
        <w:rPr>
          <w:rFonts w:ascii="Times New Roman" w:hAnsi="Times New Roman"/>
          <w:sz w:val="24"/>
          <w:szCs w:val="24"/>
        </w:rPr>
      </w:pPr>
      <w:r w:rsidRPr="00F64860">
        <w:rPr>
          <w:rFonts w:ascii="Times New Roman" w:hAnsi="Times New Roman"/>
          <w:sz w:val="24"/>
          <w:szCs w:val="24"/>
        </w:rPr>
        <w:lastRenderedPageBreak/>
        <w:t>Merekomendasikan jurnal online untuk dipertahankan atau bahkan ditingkatkan baik dalam skala kualitas da</w:t>
      </w:r>
      <w:r>
        <w:rPr>
          <w:rFonts w:ascii="Times New Roman" w:hAnsi="Times New Roman"/>
          <w:sz w:val="24"/>
          <w:szCs w:val="24"/>
        </w:rPr>
        <w:t>n</w:t>
      </w:r>
      <w:r w:rsidRPr="00F64860">
        <w:rPr>
          <w:rFonts w:ascii="Times New Roman" w:hAnsi="Times New Roman"/>
          <w:sz w:val="24"/>
          <w:szCs w:val="24"/>
        </w:rPr>
        <w:t xml:space="preserve"> kuantitas mengingat kebutuhan </w:t>
      </w:r>
      <w:r>
        <w:rPr>
          <w:rFonts w:ascii="Times New Roman" w:hAnsi="Times New Roman"/>
          <w:sz w:val="24"/>
          <w:szCs w:val="24"/>
        </w:rPr>
        <w:t>s</w:t>
      </w:r>
      <w:r w:rsidRPr="00F64860">
        <w:rPr>
          <w:rFonts w:ascii="Times New Roman" w:hAnsi="Times New Roman"/>
          <w:sz w:val="24"/>
          <w:szCs w:val="24"/>
        </w:rPr>
        <w:t>ivitas akademika yang tinggi.</w:t>
      </w:r>
    </w:p>
    <w:p w:rsidR="0090699D" w:rsidRPr="00A212A2" w:rsidRDefault="0090699D" w:rsidP="0090699D">
      <w:pPr>
        <w:pStyle w:val="ListParagraph"/>
        <w:numPr>
          <w:ilvl w:val="0"/>
          <w:numId w:val="9"/>
        </w:numPr>
        <w:spacing w:line="360" w:lineRule="auto"/>
        <w:jc w:val="both"/>
        <w:rPr>
          <w:rFonts w:ascii="Times New Roman" w:hAnsi="Times New Roman"/>
          <w:sz w:val="24"/>
          <w:szCs w:val="24"/>
        </w:rPr>
      </w:pPr>
      <w:r w:rsidRPr="00A212A2">
        <w:rPr>
          <w:rFonts w:ascii="Times New Roman" w:hAnsi="Times New Roman"/>
          <w:sz w:val="24"/>
          <w:szCs w:val="24"/>
          <w:lang w:val="id-ID"/>
        </w:rPr>
        <w:t>Perlunya sosialisasi sumber-sumber informasi yang ada di Perpustakaan UGM agar pemanfaatan jurnal online lebih banyak dipakai sebagai sumber literatur.</w:t>
      </w:r>
    </w:p>
    <w:p w:rsidR="0090699D" w:rsidRDefault="0090699D" w:rsidP="0090699D">
      <w:pPr>
        <w:pStyle w:val="ListParagraph"/>
        <w:spacing w:line="360" w:lineRule="auto"/>
        <w:jc w:val="both"/>
        <w:rPr>
          <w:rFonts w:ascii="Times New Roman" w:hAnsi="Times New Roman"/>
          <w:sz w:val="26"/>
          <w:szCs w:val="26"/>
        </w:rPr>
      </w:pPr>
    </w:p>
    <w:p w:rsidR="008A1E72" w:rsidRDefault="008A1E72" w:rsidP="0090699D">
      <w:pPr>
        <w:pStyle w:val="ListParagraph"/>
        <w:spacing w:line="360" w:lineRule="auto"/>
        <w:jc w:val="both"/>
        <w:rPr>
          <w:rFonts w:ascii="Times New Roman" w:hAnsi="Times New Roman"/>
          <w:sz w:val="26"/>
          <w:szCs w:val="26"/>
        </w:rPr>
      </w:pPr>
    </w:p>
    <w:p w:rsidR="008A1E72" w:rsidRDefault="008A1E72" w:rsidP="0090699D">
      <w:pPr>
        <w:pStyle w:val="ListParagraph"/>
        <w:spacing w:line="360" w:lineRule="auto"/>
        <w:jc w:val="both"/>
        <w:rPr>
          <w:rFonts w:ascii="Times New Roman" w:hAnsi="Times New Roman"/>
          <w:sz w:val="26"/>
          <w:szCs w:val="26"/>
        </w:rPr>
      </w:pPr>
    </w:p>
    <w:p w:rsidR="008A1E72" w:rsidRDefault="008A1E72" w:rsidP="0090699D">
      <w:pPr>
        <w:pStyle w:val="ListParagraph"/>
        <w:spacing w:line="360" w:lineRule="auto"/>
        <w:jc w:val="both"/>
        <w:rPr>
          <w:rFonts w:ascii="Times New Roman" w:hAnsi="Times New Roman"/>
          <w:sz w:val="26"/>
          <w:szCs w:val="26"/>
        </w:rPr>
      </w:pPr>
    </w:p>
    <w:p w:rsidR="008A1E72" w:rsidRDefault="008A1E72" w:rsidP="0090699D">
      <w:pPr>
        <w:pStyle w:val="ListParagraph"/>
        <w:spacing w:line="360" w:lineRule="auto"/>
        <w:jc w:val="both"/>
        <w:rPr>
          <w:rFonts w:ascii="Times New Roman" w:hAnsi="Times New Roman"/>
          <w:sz w:val="26"/>
          <w:szCs w:val="26"/>
        </w:rPr>
      </w:pPr>
    </w:p>
    <w:p w:rsidR="008A1E72" w:rsidRDefault="008A1E72" w:rsidP="0090699D">
      <w:pPr>
        <w:pStyle w:val="ListParagraph"/>
        <w:spacing w:line="360" w:lineRule="auto"/>
        <w:jc w:val="both"/>
        <w:rPr>
          <w:rFonts w:ascii="Times New Roman" w:hAnsi="Times New Roman"/>
          <w:sz w:val="26"/>
          <w:szCs w:val="26"/>
        </w:rPr>
      </w:pPr>
    </w:p>
    <w:p w:rsidR="008A1E72" w:rsidRDefault="008A1E72" w:rsidP="0090699D">
      <w:pPr>
        <w:pStyle w:val="ListParagraph"/>
        <w:spacing w:line="360" w:lineRule="auto"/>
        <w:jc w:val="both"/>
        <w:rPr>
          <w:rFonts w:ascii="Times New Roman" w:hAnsi="Times New Roman"/>
          <w:sz w:val="26"/>
          <w:szCs w:val="26"/>
        </w:rPr>
      </w:pPr>
    </w:p>
    <w:p w:rsidR="008A1E72" w:rsidRDefault="008A1E72" w:rsidP="0090699D">
      <w:pPr>
        <w:pStyle w:val="ListParagraph"/>
        <w:spacing w:line="360" w:lineRule="auto"/>
        <w:jc w:val="both"/>
        <w:rPr>
          <w:rFonts w:ascii="Times New Roman" w:hAnsi="Times New Roman"/>
          <w:sz w:val="26"/>
          <w:szCs w:val="26"/>
        </w:rPr>
      </w:pPr>
    </w:p>
    <w:p w:rsidR="008A1E72" w:rsidRDefault="008A1E72" w:rsidP="0090699D">
      <w:pPr>
        <w:pStyle w:val="ListParagraph"/>
        <w:spacing w:line="360" w:lineRule="auto"/>
        <w:jc w:val="both"/>
        <w:rPr>
          <w:rFonts w:ascii="Times New Roman" w:hAnsi="Times New Roman"/>
          <w:sz w:val="26"/>
          <w:szCs w:val="26"/>
        </w:rPr>
      </w:pPr>
    </w:p>
    <w:p w:rsidR="008A1E72" w:rsidRDefault="008A1E72" w:rsidP="0090699D">
      <w:pPr>
        <w:pStyle w:val="ListParagraph"/>
        <w:spacing w:line="360" w:lineRule="auto"/>
        <w:jc w:val="both"/>
        <w:rPr>
          <w:rFonts w:ascii="Times New Roman" w:hAnsi="Times New Roman"/>
          <w:sz w:val="26"/>
          <w:szCs w:val="26"/>
        </w:rPr>
      </w:pPr>
    </w:p>
    <w:p w:rsidR="008A1E72" w:rsidRDefault="008A1E72" w:rsidP="0090699D">
      <w:pPr>
        <w:pStyle w:val="ListParagraph"/>
        <w:spacing w:line="360" w:lineRule="auto"/>
        <w:jc w:val="both"/>
        <w:rPr>
          <w:rFonts w:ascii="Times New Roman" w:hAnsi="Times New Roman"/>
          <w:sz w:val="26"/>
          <w:szCs w:val="26"/>
        </w:rPr>
      </w:pPr>
    </w:p>
    <w:p w:rsidR="00D71441" w:rsidRDefault="00D71441" w:rsidP="0090699D">
      <w:pPr>
        <w:pStyle w:val="ListParagraph"/>
        <w:spacing w:line="360" w:lineRule="auto"/>
        <w:jc w:val="both"/>
        <w:rPr>
          <w:rFonts w:ascii="Times New Roman" w:hAnsi="Times New Roman"/>
          <w:sz w:val="26"/>
          <w:szCs w:val="26"/>
        </w:rPr>
      </w:pPr>
    </w:p>
    <w:p w:rsidR="00D71441" w:rsidRDefault="00D71441" w:rsidP="0090699D">
      <w:pPr>
        <w:pStyle w:val="ListParagraph"/>
        <w:spacing w:line="360" w:lineRule="auto"/>
        <w:jc w:val="both"/>
        <w:rPr>
          <w:rFonts w:ascii="Times New Roman" w:hAnsi="Times New Roman"/>
          <w:sz w:val="26"/>
          <w:szCs w:val="26"/>
        </w:rPr>
      </w:pPr>
    </w:p>
    <w:p w:rsidR="00D71441" w:rsidRPr="00A640CF" w:rsidRDefault="00D71441" w:rsidP="0090699D">
      <w:pPr>
        <w:pStyle w:val="ListParagraph"/>
        <w:spacing w:line="360" w:lineRule="auto"/>
        <w:jc w:val="both"/>
        <w:rPr>
          <w:rFonts w:ascii="Times New Roman" w:hAnsi="Times New Roman"/>
          <w:sz w:val="26"/>
          <w:szCs w:val="26"/>
        </w:rPr>
      </w:pPr>
    </w:p>
    <w:p w:rsidR="00D71441" w:rsidRDefault="00D71441" w:rsidP="0090699D">
      <w:pPr>
        <w:spacing w:before="100" w:beforeAutospacing="1" w:after="100" w:afterAutospacing="1" w:line="360" w:lineRule="auto"/>
        <w:jc w:val="center"/>
        <w:rPr>
          <w:rFonts w:ascii="Times New Roman" w:hAnsi="Times New Roman"/>
          <w:b/>
          <w:sz w:val="24"/>
          <w:szCs w:val="24"/>
          <w:lang w:val="id-ID"/>
        </w:rPr>
      </w:pPr>
    </w:p>
    <w:p w:rsidR="00DC1710" w:rsidRDefault="00DC1710" w:rsidP="0090699D">
      <w:pPr>
        <w:spacing w:before="100" w:beforeAutospacing="1" w:after="100" w:afterAutospacing="1" w:line="360" w:lineRule="auto"/>
        <w:jc w:val="center"/>
        <w:rPr>
          <w:rFonts w:ascii="Times New Roman" w:hAnsi="Times New Roman"/>
          <w:b/>
          <w:sz w:val="24"/>
          <w:szCs w:val="24"/>
          <w:lang w:val="id-ID"/>
        </w:rPr>
      </w:pPr>
    </w:p>
    <w:p w:rsidR="00DC1710" w:rsidRDefault="00DC1710" w:rsidP="0090699D">
      <w:pPr>
        <w:spacing w:before="100" w:beforeAutospacing="1" w:after="100" w:afterAutospacing="1" w:line="360" w:lineRule="auto"/>
        <w:jc w:val="center"/>
        <w:rPr>
          <w:rFonts w:ascii="Times New Roman" w:hAnsi="Times New Roman"/>
          <w:b/>
          <w:sz w:val="24"/>
          <w:szCs w:val="24"/>
          <w:lang w:val="id-ID"/>
        </w:rPr>
      </w:pPr>
    </w:p>
    <w:p w:rsidR="00DC1710" w:rsidRDefault="00DC1710" w:rsidP="0090699D">
      <w:pPr>
        <w:spacing w:before="100" w:beforeAutospacing="1" w:after="100" w:afterAutospacing="1" w:line="360" w:lineRule="auto"/>
        <w:jc w:val="center"/>
        <w:rPr>
          <w:rFonts w:ascii="Times New Roman" w:hAnsi="Times New Roman"/>
          <w:b/>
          <w:sz w:val="24"/>
          <w:szCs w:val="24"/>
          <w:lang w:val="id-ID"/>
        </w:rPr>
      </w:pPr>
    </w:p>
    <w:p w:rsidR="00DC1710" w:rsidRDefault="00DC1710" w:rsidP="0090699D">
      <w:pPr>
        <w:spacing w:before="100" w:beforeAutospacing="1" w:after="100" w:afterAutospacing="1" w:line="360" w:lineRule="auto"/>
        <w:jc w:val="center"/>
        <w:rPr>
          <w:rFonts w:ascii="Times New Roman" w:hAnsi="Times New Roman"/>
          <w:b/>
          <w:sz w:val="24"/>
          <w:szCs w:val="24"/>
          <w:lang w:val="id-ID"/>
        </w:rPr>
      </w:pPr>
    </w:p>
    <w:p w:rsidR="00DC1710" w:rsidRDefault="00DC1710" w:rsidP="0090699D">
      <w:pPr>
        <w:spacing w:before="100" w:beforeAutospacing="1" w:after="100" w:afterAutospacing="1" w:line="360" w:lineRule="auto"/>
        <w:jc w:val="center"/>
        <w:rPr>
          <w:rFonts w:ascii="Times New Roman" w:hAnsi="Times New Roman"/>
          <w:b/>
          <w:sz w:val="24"/>
          <w:szCs w:val="24"/>
          <w:lang w:val="id-ID"/>
        </w:rPr>
      </w:pPr>
    </w:p>
    <w:p w:rsidR="00DC1710" w:rsidRDefault="00DC1710" w:rsidP="0090699D">
      <w:pPr>
        <w:spacing w:before="100" w:beforeAutospacing="1" w:after="100" w:afterAutospacing="1" w:line="360" w:lineRule="auto"/>
        <w:jc w:val="center"/>
        <w:rPr>
          <w:rFonts w:ascii="Times New Roman" w:hAnsi="Times New Roman"/>
          <w:b/>
          <w:sz w:val="24"/>
          <w:szCs w:val="24"/>
          <w:lang w:val="id-ID"/>
        </w:rPr>
      </w:pPr>
    </w:p>
    <w:p w:rsidR="00DC1710" w:rsidRDefault="00DC1710" w:rsidP="0090699D">
      <w:pPr>
        <w:spacing w:before="100" w:beforeAutospacing="1" w:after="100" w:afterAutospacing="1" w:line="360" w:lineRule="auto"/>
        <w:jc w:val="center"/>
        <w:rPr>
          <w:rFonts w:ascii="Times New Roman" w:hAnsi="Times New Roman"/>
          <w:b/>
          <w:sz w:val="24"/>
          <w:szCs w:val="24"/>
          <w:lang w:val="id-ID"/>
        </w:rPr>
      </w:pPr>
    </w:p>
    <w:p w:rsidR="0090699D" w:rsidRDefault="0090699D" w:rsidP="0090699D">
      <w:pPr>
        <w:spacing w:before="100" w:beforeAutospacing="1" w:after="100" w:afterAutospacing="1" w:line="360" w:lineRule="auto"/>
        <w:jc w:val="center"/>
        <w:rPr>
          <w:rFonts w:ascii="Times New Roman" w:hAnsi="Times New Roman"/>
          <w:b/>
          <w:sz w:val="24"/>
          <w:szCs w:val="24"/>
        </w:rPr>
      </w:pPr>
      <w:r w:rsidRPr="007C2E80">
        <w:rPr>
          <w:rFonts w:ascii="Times New Roman" w:hAnsi="Times New Roman"/>
          <w:b/>
          <w:sz w:val="24"/>
          <w:szCs w:val="24"/>
          <w:lang w:val="id-ID"/>
        </w:rPr>
        <w:lastRenderedPageBreak/>
        <w:t>DAFTAR PUSTAKA</w:t>
      </w:r>
      <w:r>
        <w:rPr>
          <w:rFonts w:ascii="Times New Roman" w:hAnsi="Times New Roman"/>
          <w:b/>
          <w:sz w:val="24"/>
          <w:szCs w:val="24"/>
        </w:rPr>
        <w:t xml:space="preserve"> </w:t>
      </w:r>
    </w:p>
    <w:p w:rsidR="0090699D" w:rsidRDefault="0090699D" w:rsidP="0090699D">
      <w:pPr>
        <w:tabs>
          <w:tab w:val="left" w:pos="426"/>
        </w:tabs>
        <w:spacing w:after="0" w:line="240" w:lineRule="auto"/>
        <w:ind w:left="425" w:hanging="425"/>
        <w:jc w:val="both"/>
        <w:rPr>
          <w:rFonts w:ascii="Times New Roman" w:eastAsia="Times New Roman" w:hAnsi="Times New Roman"/>
          <w:sz w:val="24"/>
          <w:szCs w:val="24"/>
        </w:rPr>
      </w:pPr>
      <w:r w:rsidRPr="00D71441">
        <w:rPr>
          <w:rFonts w:ascii="Times New Roman" w:eastAsia="Times New Roman" w:hAnsi="Times New Roman"/>
          <w:i/>
          <w:sz w:val="24"/>
          <w:szCs w:val="24"/>
          <w:lang w:val="id-ID"/>
        </w:rPr>
        <w:t>Buku Pedoman KKN-PPM</w:t>
      </w:r>
      <w:r w:rsidRPr="00437D8A">
        <w:rPr>
          <w:rFonts w:ascii="Times New Roman" w:eastAsia="Times New Roman" w:hAnsi="Times New Roman"/>
          <w:i/>
          <w:sz w:val="24"/>
          <w:szCs w:val="24"/>
          <w:lang w:val="id-ID"/>
        </w:rPr>
        <w:t xml:space="preserve"> Universitas Gadjah Mada Periode Semester Genap</w:t>
      </w:r>
      <w:r>
        <w:rPr>
          <w:rFonts w:ascii="Times New Roman" w:eastAsia="Times New Roman" w:hAnsi="Times New Roman"/>
          <w:sz w:val="24"/>
          <w:szCs w:val="24"/>
          <w:lang w:val="id-ID"/>
        </w:rPr>
        <w:t>. 2016. Direktorat Pengabdian Kepada Masyarakat UGM. Yogyakarta</w:t>
      </w:r>
      <w:r>
        <w:rPr>
          <w:rFonts w:ascii="Times New Roman" w:eastAsia="Times New Roman" w:hAnsi="Times New Roman"/>
          <w:sz w:val="24"/>
          <w:szCs w:val="24"/>
        </w:rPr>
        <w:t>.</w:t>
      </w:r>
    </w:p>
    <w:p w:rsidR="0090699D" w:rsidRPr="00F1235A" w:rsidRDefault="0090699D" w:rsidP="0090699D">
      <w:pPr>
        <w:tabs>
          <w:tab w:val="left" w:pos="426"/>
        </w:tabs>
        <w:spacing w:after="0" w:line="240" w:lineRule="auto"/>
        <w:ind w:left="425" w:hanging="425"/>
        <w:jc w:val="both"/>
        <w:rPr>
          <w:rFonts w:ascii="Times New Roman" w:eastAsia="Times New Roman" w:hAnsi="Times New Roman"/>
          <w:sz w:val="24"/>
          <w:szCs w:val="24"/>
        </w:rPr>
      </w:pPr>
    </w:p>
    <w:p w:rsidR="0090699D" w:rsidRDefault="0090699D" w:rsidP="0090699D">
      <w:pPr>
        <w:spacing w:line="200" w:lineRule="atLeast"/>
        <w:ind w:left="567" w:hanging="567"/>
        <w:rPr>
          <w:rFonts w:ascii="Times New Roman" w:hAnsi="Times New Roman"/>
          <w:sz w:val="24"/>
          <w:szCs w:val="24"/>
          <w:lang w:val="id-ID"/>
        </w:rPr>
      </w:pPr>
      <w:r w:rsidRPr="004B7D75">
        <w:rPr>
          <w:rFonts w:ascii="Times New Roman" w:hAnsi="Times New Roman"/>
          <w:sz w:val="24"/>
          <w:szCs w:val="24"/>
          <w:lang w:val="id-ID"/>
        </w:rPr>
        <w:t xml:space="preserve">Devito, Joseph A. 1997. </w:t>
      </w:r>
      <w:r w:rsidRPr="004B7D75">
        <w:rPr>
          <w:rFonts w:ascii="Times New Roman" w:hAnsi="Times New Roman"/>
          <w:i/>
          <w:sz w:val="24"/>
          <w:szCs w:val="24"/>
          <w:lang w:val="id-ID"/>
        </w:rPr>
        <w:t>Komunikasi Antar Manusia</w:t>
      </w:r>
      <w:r w:rsidRPr="004B7D75">
        <w:rPr>
          <w:rFonts w:ascii="Times New Roman" w:hAnsi="Times New Roman"/>
          <w:sz w:val="24"/>
          <w:szCs w:val="24"/>
          <w:lang w:val="id-ID"/>
        </w:rPr>
        <w:t>, Jakarta, Profesional Book.</w:t>
      </w:r>
    </w:p>
    <w:p w:rsidR="0090699D" w:rsidRPr="00583E9C" w:rsidRDefault="0090699D" w:rsidP="0090699D">
      <w:pPr>
        <w:spacing w:line="200" w:lineRule="atLeast"/>
        <w:ind w:left="567" w:hanging="567"/>
        <w:rPr>
          <w:rFonts w:ascii="Times New Roman" w:hAnsi="Times New Roman"/>
          <w:sz w:val="24"/>
          <w:szCs w:val="24"/>
          <w:lang w:val="id-ID"/>
        </w:rPr>
      </w:pPr>
      <w:r w:rsidRPr="00583E9C">
        <w:rPr>
          <w:rFonts w:ascii="Times New Roman" w:hAnsi="Times New Roman"/>
          <w:sz w:val="24"/>
          <w:szCs w:val="24"/>
          <w:lang w:val="id-ID"/>
        </w:rPr>
        <w:t xml:space="preserve">Handayani, Rini. 2007. </w:t>
      </w:r>
      <w:r w:rsidRPr="00583E9C">
        <w:rPr>
          <w:rFonts w:ascii="Times New Roman" w:hAnsi="Times New Roman"/>
          <w:i/>
          <w:sz w:val="24"/>
          <w:szCs w:val="24"/>
          <w:lang w:val="id-ID"/>
        </w:rPr>
        <w:t>Analisis Faktor-Faktor yang Mempengaruhi Minat Pemanfaatan Sistem Informasi</w:t>
      </w:r>
      <w:r w:rsidRPr="00583E9C">
        <w:rPr>
          <w:rFonts w:ascii="Times New Roman" w:hAnsi="Times New Roman"/>
          <w:sz w:val="24"/>
          <w:szCs w:val="24"/>
          <w:lang w:val="id-ID"/>
        </w:rPr>
        <w:t>. SNA X. UNHAS Makasar 26-28 Juli. STIE Atma Bhalti Surakarta.</w:t>
      </w:r>
    </w:p>
    <w:p w:rsidR="0090699D" w:rsidRDefault="0090699D" w:rsidP="0090699D">
      <w:pPr>
        <w:spacing w:after="0" w:line="240" w:lineRule="auto"/>
        <w:ind w:left="567" w:hanging="567"/>
        <w:jc w:val="both"/>
        <w:rPr>
          <w:rFonts w:ascii="Times New Roman" w:eastAsia="Times New Roman" w:hAnsi="Times New Roman"/>
          <w:sz w:val="24"/>
          <w:szCs w:val="24"/>
        </w:rPr>
      </w:pPr>
      <w:r w:rsidRPr="003329FE">
        <w:rPr>
          <w:rFonts w:ascii="Times New Roman" w:eastAsia="Times New Roman" w:hAnsi="Times New Roman"/>
          <w:sz w:val="24"/>
          <w:szCs w:val="24"/>
        </w:rPr>
        <w:t xml:space="preserve">Hermanto. 2004. </w:t>
      </w:r>
      <w:r w:rsidRPr="00437D8A">
        <w:rPr>
          <w:rFonts w:ascii="Times New Roman" w:eastAsia="Times New Roman" w:hAnsi="Times New Roman"/>
          <w:i/>
          <w:sz w:val="24"/>
          <w:szCs w:val="24"/>
        </w:rPr>
        <w:t>Kajian kemutakhiran referensi artikel ilmiah pada beberapa jurnal ilmiah penelitian pertanian. Jurnal Perpustakaan Pertanian</w:t>
      </w:r>
      <w:r w:rsidRPr="003329FE">
        <w:rPr>
          <w:rFonts w:ascii="Times New Roman" w:eastAsia="Times New Roman" w:hAnsi="Times New Roman"/>
          <w:sz w:val="24"/>
          <w:szCs w:val="24"/>
        </w:rPr>
        <w:t>, Volume 13, (1): 1-6.</w:t>
      </w:r>
    </w:p>
    <w:p w:rsidR="0090699D" w:rsidRPr="003329FE" w:rsidRDefault="0090699D" w:rsidP="0090699D">
      <w:pPr>
        <w:spacing w:after="0" w:line="240" w:lineRule="auto"/>
        <w:ind w:left="567" w:hanging="567"/>
        <w:jc w:val="both"/>
        <w:rPr>
          <w:rFonts w:ascii="Times New Roman" w:eastAsia="Times New Roman" w:hAnsi="Times New Roman"/>
          <w:sz w:val="24"/>
          <w:szCs w:val="24"/>
        </w:rPr>
      </w:pPr>
    </w:p>
    <w:p w:rsidR="0090699D" w:rsidRDefault="0090699D" w:rsidP="0090699D">
      <w:pPr>
        <w:spacing w:line="200" w:lineRule="atLeast"/>
        <w:ind w:left="567" w:hanging="567"/>
        <w:rPr>
          <w:rFonts w:ascii="Times New Roman" w:hAnsi="Times New Roman"/>
          <w:sz w:val="24"/>
          <w:szCs w:val="24"/>
          <w:lang w:val="id-ID"/>
        </w:rPr>
      </w:pPr>
      <w:r w:rsidRPr="00E53CE6">
        <w:rPr>
          <w:rFonts w:ascii="Times New Roman" w:hAnsi="Times New Roman"/>
          <w:sz w:val="24"/>
          <w:szCs w:val="24"/>
          <w:lang w:val="id-ID"/>
        </w:rPr>
        <w:t xml:space="preserve">Ishak. 2006. </w:t>
      </w:r>
      <w:r w:rsidRPr="00E53CE6">
        <w:rPr>
          <w:rFonts w:ascii="Times New Roman" w:hAnsi="Times New Roman"/>
          <w:i/>
          <w:sz w:val="24"/>
          <w:szCs w:val="24"/>
          <w:lang w:val="id-ID"/>
        </w:rPr>
        <w:t>Kebutuhan Informasi Mahsiswa Program Pendidikan Dokter Spesialis (PPDS) FK-UI dalam Pemenuhan Tugas Journal Reading</w:t>
      </w:r>
      <w:r w:rsidRPr="00E53CE6">
        <w:rPr>
          <w:rFonts w:ascii="Times New Roman" w:hAnsi="Times New Roman"/>
          <w:sz w:val="24"/>
          <w:szCs w:val="24"/>
          <w:lang w:val="id-ID"/>
        </w:rPr>
        <w:t xml:space="preserve">. Pustaha: </w:t>
      </w:r>
      <w:r w:rsidRPr="00E53CE6">
        <w:rPr>
          <w:rFonts w:ascii="Times New Roman" w:hAnsi="Times New Roman"/>
          <w:i/>
          <w:sz w:val="24"/>
          <w:szCs w:val="24"/>
          <w:lang w:val="id-ID"/>
        </w:rPr>
        <w:t>Jurnal Studi Perpustakaan dan Informasi</w:t>
      </w:r>
      <w:r w:rsidRPr="00E53CE6">
        <w:rPr>
          <w:rFonts w:ascii="Times New Roman" w:hAnsi="Times New Roman"/>
          <w:sz w:val="24"/>
          <w:szCs w:val="24"/>
          <w:lang w:val="id-ID"/>
        </w:rPr>
        <w:t>, Vol 2 No. 2</w:t>
      </w:r>
    </w:p>
    <w:p w:rsidR="0090699D" w:rsidRPr="003329FE" w:rsidRDefault="0090699D" w:rsidP="0090699D">
      <w:pPr>
        <w:spacing w:before="100" w:beforeAutospacing="1" w:after="100" w:afterAutospacing="1" w:line="360" w:lineRule="auto"/>
        <w:jc w:val="both"/>
        <w:rPr>
          <w:rFonts w:ascii="Times New Roman" w:eastAsia="Times New Roman" w:hAnsi="Times New Roman"/>
          <w:sz w:val="24"/>
          <w:szCs w:val="24"/>
        </w:rPr>
      </w:pPr>
      <w:r w:rsidRPr="003329FE">
        <w:rPr>
          <w:rFonts w:ascii="Times New Roman" w:eastAsia="Times New Roman" w:hAnsi="Times New Roman"/>
          <w:sz w:val="24"/>
          <w:szCs w:val="24"/>
        </w:rPr>
        <w:t xml:space="preserve">Kriyantoro, R. 2007. </w:t>
      </w:r>
      <w:r>
        <w:rPr>
          <w:rFonts w:ascii="Times New Roman" w:eastAsia="Times New Roman" w:hAnsi="Times New Roman"/>
          <w:i/>
          <w:sz w:val="24"/>
          <w:szCs w:val="24"/>
        </w:rPr>
        <w:t>Teknik Praktis Riset K</w:t>
      </w:r>
      <w:r w:rsidRPr="00E53CE6">
        <w:rPr>
          <w:rFonts w:ascii="Times New Roman" w:eastAsia="Times New Roman" w:hAnsi="Times New Roman"/>
          <w:i/>
          <w:sz w:val="24"/>
          <w:szCs w:val="24"/>
        </w:rPr>
        <w:t>omunikasi</w:t>
      </w:r>
      <w:r w:rsidRPr="003329FE">
        <w:rPr>
          <w:rFonts w:ascii="Times New Roman" w:eastAsia="Times New Roman" w:hAnsi="Times New Roman"/>
          <w:sz w:val="24"/>
          <w:szCs w:val="24"/>
        </w:rPr>
        <w:t>. Kencana, Jakarta.</w:t>
      </w:r>
    </w:p>
    <w:p w:rsidR="0090699D" w:rsidRPr="003329FE" w:rsidRDefault="0090699D" w:rsidP="0090699D">
      <w:pPr>
        <w:spacing w:before="100" w:beforeAutospacing="1" w:after="100" w:afterAutospacing="1" w:line="360" w:lineRule="auto"/>
        <w:jc w:val="both"/>
        <w:rPr>
          <w:rFonts w:ascii="Times New Roman" w:eastAsia="Times New Roman" w:hAnsi="Times New Roman"/>
          <w:sz w:val="24"/>
          <w:szCs w:val="24"/>
        </w:rPr>
      </w:pPr>
      <w:r w:rsidRPr="004107D0">
        <w:rPr>
          <w:rFonts w:ascii="Times New Roman" w:eastAsia="Times New Roman" w:hAnsi="Times New Roman"/>
          <w:sz w:val="24"/>
          <w:szCs w:val="24"/>
        </w:rPr>
        <w:t xml:space="preserve">Munir, H.A.S. 2006. </w:t>
      </w:r>
      <w:r w:rsidRPr="004107D0">
        <w:rPr>
          <w:rFonts w:ascii="Times New Roman" w:eastAsia="Times New Roman" w:hAnsi="Times New Roman"/>
          <w:i/>
          <w:sz w:val="24"/>
          <w:szCs w:val="24"/>
        </w:rPr>
        <w:t xml:space="preserve">Manajemen </w:t>
      </w:r>
      <w:r w:rsidRPr="004107D0">
        <w:rPr>
          <w:rFonts w:ascii="Times New Roman" w:eastAsia="Times New Roman" w:hAnsi="Times New Roman"/>
          <w:i/>
          <w:sz w:val="24"/>
          <w:szCs w:val="24"/>
          <w:lang w:val="id-ID"/>
        </w:rPr>
        <w:t>P</w:t>
      </w:r>
      <w:r w:rsidRPr="004107D0">
        <w:rPr>
          <w:rFonts w:ascii="Times New Roman" w:eastAsia="Times New Roman" w:hAnsi="Times New Roman"/>
          <w:i/>
          <w:sz w:val="24"/>
          <w:szCs w:val="24"/>
        </w:rPr>
        <w:t xml:space="preserve">elayanan </w:t>
      </w:r>
      <w:r w:rsidRPr="004107D0">
        <w:rPr>
          <w:rFonts w:ascii="Times New Roman" w:eastAsia="Times New Roman" w:hAnsi="Times New Roman"/>
          <w:i/>
          <w:sz w:val="24"/>
          <w:szCs w:val="24"/>
          <w:lang w:val="id-ID"/>
        </w:rPr>
        <w:t>U</w:t>
      </w:r>
      <w:r w:rsidRPr="004107D0">
        <w:rPr>
          <w:rFonts w:ascii="Times New Roman" w:eastAsia="Times New Roman" w:hAnsi="Times New Roman"/>
          <w:i/>
          <w:sz w:val="24"/>
          <w:szCs w:val="24"/>
        </w:rPr>
        <w:t>mum di Indonesia</w:t>
      </w:r>
      <w:r w:rsidRPr="004107D0">
        <w:rPr>
          <w:rFonts w:ascii="Times New Roman" w:eastAsia="Times New Roman" w:hAnsi="Times New Roman"/>
          <w:sz w:val="24"/>
          <w:szCs w:val="24"/>
        </w:rPr>
        <w:t>. Bumi Aksara, Bandung.</w:t>
      </w:r>
    </w:p>
    <w:p w:rsidR="0090699D" w:rsidRPr="004107D0" w:rsidRDefault="0090699D" w:rsidP="0090699D">
      <w:pPr>
        <w:spacing w:line="200" w:lineRule="atLeast"/>
        <w:ind w:left="567" w:hanging="567"/>
        <w:rPr>
          <w:rFonts w:ascii="Times New Roman" w:hAnsi="Times New Roman"/>
          <w:sz w:val="24"/>
          <w:szCs w:val="24"/>
          <w:lang w:val="id-ID"/>
        </w:rPr>
      </w:pPr>
      <w:r w:rsidRPr="004107D0">
        <w:rPr>
          <w:rFonts w:ascii="Times New Roman" w:hAnsi="Times New Roman"/>
          <w:sz w:val="24"/>
          <w:szCs w:val="24"/>
          <w:lang w:val="id-ID"/>
        </w:rPr>
        <w:t xml:space="preserve">Parasuraman, A. Valarie A., Zeithaml, and Leonard L. Berry. A.1985. </w:t>
      </w:r>
      <w:r w:rsidRPr="004107D0">
        <w:rPr>
          <w:rFonts w:ascii="Times New Roman" w:hAnsi="Times New Roman"/>
          <w:i/>
          <w:sz w:val="24"/>
          <w:szCs w:val="24"/>
          <w:lang w:val="id-ID"/>
        </w:rPr>
        <w:t>A Conceptual Model of Service Quality and its Implications for Future Research. Journal of Marketing</w:t>
      </w:r>
      <w:r w:rsidRPr="004107D0">
        <w:rPr>
          <w:rFonts w:ascii="Times New Roman" w:hAnsi="Times New Roman"/>
          <w:sz w:val="24"/>
          <w:szCs w:val="24"/>
          <w:lang w:val="id-ID"/>
        </w:rPr>
        <w:t>. Vol 49 (Fall).</w:t>
      </w:r>
    </w:p>
    <w:p w:rsidR="0090699D" w:rsidRPr="004107D0" w:rsidRDefault="0090699D" w:rsidP="0090699D">
      <w:pPr>
        <w:spacing w:after="0" w:line="240" w:lineRule="auto"/>
        <w:ind w:left="567" w:hanging="567"/>
        <w:rPr>
          <w:rFonts w:ascii="Times New Roman" w:hAnsi="Times New Roman"/>
          <w:sz w:val="24"/>
          <w:szCs w:val="24"/>
        </w:rPr>
      </w:pPr>
      <w:r w:rsidRPr="004107D0">
        <w:rPr>
          <w:rFonts w:ascii="Times New Roman" w:hAnsi="Times New Roman"/>
          <w:sz w:val="24"/>
          <w:szCs w:val="24"/>
        </w:rPr>
        <w:t xml:space="preserve">P.Sumardji.1991. </w:t>
      </w:r>
      <w:r w:rsidRPr="004107D0">
        <w:rPr>
          <w:rFonts w:ascii="Times New Roman" w:hAnsi="Times New Roman"/>
          <w:i/>
          <w:sz w:val="24"/>
          <w:szCs w:val="24"/>
        </w:rPr>
        <w:t>Perpustakaan Organisasi Dan Tata Kerjanya</w:t>
      </w:r>
      <w:r w:rsidRPr="004107D0">
        <w:rPr>
          <w:rFonts w:ascii="Times New Roman" w:hAnsi="Times New Roman"/>
          <w:sz w:val="24"/>
          <w:szCs w:val="24"/>
        </w:rPr>
        <w:t>, Yogyakarta, Kanisius.</w:t>
      </w:r>
    </w:p>
    <w:p w:rsidR="0090699D" w:rsidRPr="004107D0" w:rsidRDefault="0090699D" w:rsidP="0090699D">
      <w:pPr>
        <w:spacing w:after="0" w:line="240" w:lineRule="auto"/>
        <w:ind w:left="567" w:hanging="567"/>
        <w:rPr>
          <w:rFonts w:ascii="Times New Roman" w:hAnsi="Times New Roman"/>
          <w:sz w:val="24"/>
          <w:szCs w:val="24"/>
        </w:rPr>
      </w:pPr>
    </w:p>
    <w:p w:rsidR="0090699D" w:rsidRPr="004107D0" w:rsidRDefault="0090699D" w:rsidP="0090699D">
      <w:pPr>
        <w:spacing w:after="0" w:line="240" w:lineRule="auto"/>
        <w:ind w:left="567" w:hanging="567"/>
        <w:jc w:val="both"/>
        <w:rPr>
          <w:rStyle w:val="st"/>
          <w:rFonts w:ascii="Times New Roman" w:hAnsi="Times New Roman"/>
          <w:sz w:val="24"/>
          <w:szCs w:val="24"/>
          <w:lang w:val="id-ID"/>
        </w:rPr>
      </w:pPr>
      <w:r w:rsidRPr="004107D0">
        <w:rPr>
          <w:rStyle w:val="Emphasis"/>
          <w:rFonts w:ascii="Times New Roman" w:hAnsi="Times New Roman"/>
          <w:sz w:val="24"/>
          <w:szCs w:val="24"/>
        </w:rPr>
        <w:t>Sekaran</w:t>
      </w:r>
      <w:r w:rsidRPr="004107D0">
        <w:rPr>
          <w:rStyle w:val="st"/>
          <w:rFonts w:ascii="Times New Roman" w:hAnsi="Times New Roman"/>
          <w:i/>
          <w:sz w:val="24"/>
          <w:szCs w:val="24"/>
        </w:rPr>
        <w:t xml:space="preserve">, </w:t>
      </w:r>
      <w:r w:rsidRPr="004107D0">
        <w:rPr>
          <w:rStyle w:val="Emphasis"/>
          <w:rFonts w:ascii="Times New Roman" w:hAnsi="Times New Roman"/>
          <w:sz w:val="24"/>
          <w:szCs w:val="24"/>
        </w:rPr>
        <w:t>Uma</w:t>
      </w:r>
      <w:r w:rsidRPr="004107D0">
        <w:rPr>
          <w:rStyle w:val="st"/>
          <w:rFonts w:ascii="Times New Roman" w:hAnsi="Times New Roman"/>
          <w:i/>
          <w:sz w:val="24"/>
          <w:szCs w:val="24"/>
        </w:rPr>
        <w:t>.</w:t>
      </w:r>
      <w:r w:rsidRPr="004107D0">
        <w:rPr>
          <w:rStyle w:val="st"/>
          <w:rFonts w:ascii="Times New Roman" w:hAnsi="Times New Roman"/>
          <w:sz w:val="24"/>
          <w:szCs w:val="24"/>
        </w:rPr>
        <w:t xml:space="preserve"> 2007. </w:t>
      </w:r>
      <w:r w:rsidRPr="004107D0">
        <w:rPr>
          <w:rStyle w:val="st"/>
          <w:rFonts w:ascii="Times New Roman" w:hAnsi="Times New Roman"/>
          <w:i/>
          <w:sz w:val="24"/>
          <w:szCs w:val="24"/>
        </w:rPr>
        <w:t>Metodologi Penelitian untuk Bisnis.Edisi 4.Buku 2.</w:t>
      </w:r>
      <w:r w:rsidRPr="004107D0">
        <w:rPr>
          <w:rStyle w:val="st"/>
          <w:rFonts w:ascii="Times New Roman" w:hAnsi="Times New Roman"/>
          <w:sz w:val="24"/>
          <w:szCs w:val="24"/>
        </w:rPr>
        <w:t xml:space="preserve"> Jakarta: Salemba</w:t>
      </w:r>
      <w:r w:rsidRPr="004107D0">
        <w:rPr>
          <w:rStyle w:val="st"/>
          <w:rFonts w:ascii="Times New Roman" w:hAnsi="Times New Roman"/>
          <w:sz w:val="24"/>
          <w:szCs w:val="24"/>
          <w:lang w:val="id-ID"/>
        </w:rPr>
        <w:t>E</w:t>
      </w:r>
      <w:r w:rsidRPr="004107D0">
        <w:rPr>
          <w:rStyle w:val="st"/>
          <w:rFonts w:ascii="Times New Roman" w:hAnsi="Times New Roman"/>
          <w:sz w:val="24"/>
          <w:szCs w:val="24"/>
        </w:rPr>
        <w:t>mpat.</w:t>
      </w:r>
    </w:p>
    <w:p w:rsidR="0090699D" w:rsidRPr="004107D0" w:rsidRDefault="0090699D" w:rsidP="0090699D">
      <w:pPr>
        <w:spacing w:after="0" w:line="240" w:lineRule="auto"/>
        <w:ind w:left="567" w:hanging="567"/>
        <w:jc w:val="both"/>
        <w:rPr>
          <w:rFonts w:ascii="Times New Roman" w:hAnsi="Times New Roman"/>
          <w:sz w:val="24"/>
          <w:szCs w:val="24"/>
          <w:lang w:val="id-ID"/>
        </w:rPr>
      </w:pPr>
    </w:p>
    <w:p w:rsidR="0090699D" w:rsidRDefault="0090699D" w:rsidP="0090699D">
      <w:pPr>
        <w:spacing w:after="0" w:line="240" w:lineRule="auto"/>
        <w:ind w:left="567" w:hanging="567"/>
        <w:jc w:val="both"/>
        <w:rPr>
          <w:rFonts w:ascii="Times New Roman" w:eastAsia="Times New Roman" w:hAnsi="Times New Roman"/>
          <w:sz w:val="24"/>
          <w:szCs w:val="24"/>
        </w:rPr>
      </w:pPr>
      <w:r w:rsidRPr="004107D0">
        <w:rPr>
          <w:rFonts w:ascii="Times New Roman" w:eastAsia="Times New Roman" w:hAnsi="Times New Roman"/>
          <w:sz w:val="24"/>
          <w:szCs w:val="24"/>
        </w:rPr>
        <w:t xml:space="preserve">Septiyantono, T. &amp; Sidik, U. 2003. </w:t>
      </w:r>
      <w:r w:rsidRPr="004107D0">
        <w:rPr>
          <w:rFonts w:ascii="Times New Roman" w:eastAsia="Times New Roman" w:hAnsi="Times New Roman"/>
          <w:i/>
          <w:sz w:val="24"/>
          <w:szCs w:val="24"/>
        </w:rPr>
        <w:t xml:space="preserve">Dasar-dasar </w:t>
      </w:r>
      <w:r w:rsidRPr="004107D0">
        <w:rPr>
          <w:rFonts w:ascii="Times New Roman" w:eastAsia="Times New Roman" w:hAnsi="Times New Roman"/>
          <w:i/>
          <w:sz w:val="24"/>
          <w:szCs w:val="24"/>
          <w:lang w:val="id-ID"/>
        </w:rPr>
        <w:t>I</w:t>
      </w:r>
      <w:r w:rsidRPr="004107D0">
        <w:rPr>
          <w:rFonts w:ascii="Times New Roman" w:eastAsia="Times New Roman" w:hAnsi="Times New Roman"/>
          <w:i/>
          <w:sz w:val="24"/>
          <w:szCs w:val="24"/>
        </w:rPr>
        <w:t xml:space="preserve">lmu Perpustakaan dan </w:t>
      </w:r>
      <w:r w:rsidRPr="004107D0">
        <w:rPr>
          <w:rFonts w:ascii="Times New Roman" w:eastAsia="Times New Roman" w:hAnsi="Times New Roman"/>
          <w:i/>
          <w:sz w:val="24"/>
          <w:szCs w:val="24"/>
          <w:lang w:val="id-ID"/>
        </w:rPr>
        <w:t>I</w:t>
      </w:r>
      <w:r w:rsidRPr="004107D0">
        <w:rPr>
          <w:rFonts w:ascii="Times New Roman" w:eastAsia="Times New Roman" w:hAnsi="Times New Roman"/>
          <w:i/>
          <w:sz w:val="24"/>
          <w:szCs w:val="24"/>
        </w:rPr>
        <w:t>nformasi</w:t>
      </w:r>
      <w:r w:rsidRPr="004107D0">
        <w:rPr>
          <w:rFonts w:ascii="Times New Roman" w:eastAsia="Times New Roman" w:hAnsi="Times New Roman"/>
          <w:sz w:val="24"/>
          <w:szCs w:val="24"/>
        </w:rPr>
        <w:t>. Jurusan Ilmu Perpustakaan dan Informasi, Fakultas Adab IAIN Sunan Kalijaga, Yogyakarta.</w:t>
      </w:r>
    </w:p>
    <w:p w:rsidR="0090699D" w:rsidRPr="003329FE" w:rsidRDefault="0090699D" w:rsidP="0090699D">
      <w:pPr>
        <w:spacing w:after="0" w:line="240" w:lineRule="auto"/>
        <w:ind w:left="567" w:hanging="567"/>
        <w:jc w:val="both"/>
        <w:rPr>
          <w:rFonts w:ascii="Times New Roman" w:eastAsia="Times New Roman" w:hAnsi="Times New Roman"/>
          <w:sz w:val="24"/>
          <w:szCs w:val="24"/>
        </w:rPr>
      </w:pPr>
    </w:p>
    <w:p w:rsidR="0090699D" w:rsidRDefault="0090699D" w:rsidP="0090699D">
      <w:pPr>
        <w:spacing w:after="0" w:line="240" w:lineRule="auto"/>
        <w:ind w:left="567" w:hanging="567"/>
        <w:jc w:val="both"/>
        <w:rPr>
          <w:rFonts w:ascii="Times New Roman" w:eastAsia="Times New Roman" w:hAnsi="Times New Roman"/>
          <w:sz w:val="24"/>
          <w:szCs w:val="24"/>
        </w:rPr>
      </w:pPr>
      <w:r w:rsidRPr="003329FE">
        <w:rPr>
          <w:rFonts w:ascii="Times New Roman" w:eastAsia="Times New Roman" w:hAnsi="Times New Roman"/>
          <w:sz w:val="24"/>
          <w:szCs w:val="24"/>
        </w:rPr>
        <w:t xml:space="preserve">Suryantini, H. 2004. </w:t>
      </w:r>
      <w:r w:rsidRPr="00E53CE6">
        <w:rPr>
          <w:rFonts w:ascii="Times New Roman" w:eastAsia="Times New Roman" w:hAnsi="Times New Roman"/>
          <w:i/>
          <w:sz w:val="24"/>
          <w:szCs w:val="24"/>
        </w:rPr>
        <w:t xml:space="preserve">Pemanfaatan </w:t>
      </w:r>
      <w:r>
        <w:rPr>
          <w:rFonts w:ascii="Times New Roman" w:eastAsia="Times New Roman" w:hAnsi="Times New Roman"/>
          <w:i/>
          <w:sz w:val="24"/>
          <w:szCs w:val="24"/>
          <w:lang w:val="id-ID"/>
        </w:rPr>
        <w:t>I</w:t>
      </w:r>
      <w:r>
        <w:rPr>
          <w:rFonts w:ascii="Times New Roman" w:eastAsia="Times New Roman" w:hAnsi="Times New Roman"/>
          <w:i/>
          <w:sz w:val="24"/>
          <w:szCs w:val="24"/>
        </w:rPr>
        <w:t>nformasi T</w:t>
      </w:r>
      <w:r w:rsidRPr="00E53CE6">
        <w:rPr>
          <w:rFonts w:ascii="Times New Roman" w:eastAsia="Times New Roman" w:hAnsi="Times New Roman"/>
          <w:i/>
          <w:sz w:val="24"/>
          <w:szCs w:val="24"/>
        </w:rPr>
        <w:t xml:space="preserve">eknologi </w:t>
      </w:r>
      <w:r>
        <w:rPr>
          <w:rFonts w:ascii="Times New Roman" w:eastAsia="Times New Roman" w:hAnsi="Times New Roman"/>
          <w:i/>
          <w:sz w:val="24"/>
          <w:szCs w:val="24"/>
          <w:lang w:val="id-ID"/>
        </w:rPr>
        <w:t>P</w:t>
      </w:r>
      <w:r w:rsidRPr="00E53CE6">
        <w:rPr>
          <w:rFonts w:ascii="Times New Roman" w:eastAsia="Times New Roman" w:hAnsi="Times New Roman"/>
          <w:i/>
          <w:sz w:val="24"/>
          <w:szCs w:val="24"/>
        </w:rPr>
        <w:t xml:space="preserve">ertanian oleh </w:t>
      </w:r>
      <w:r>
        <w:rPr>
          <w:rFonts w:ascii="Times New Roman" w:eastAsia="Times New Roman" w:hAnsi="Times New Roman"/>
          <w:i/>
          <w:sz w:val="24"/>
          <w:szCs w:val="24"/>
          <w:lang w:val="id-ID"/>
        </w:rPr>
        <w:t>P</w:t>
      </w:r>
      <w:r w:rsidRPr="00E53CE6">
        <w:rPr>
          <w:rFonts w:ascii="Times New Roman" w:eastAsia="Times New Roman" w:hAnsi="Times New Roman"/>
          <w:i/>
          <w:sz w:val="24"/>
          <w:szCs w:val="24"/>
        </w:rPr>
        <w:t xml:space="preserve">enyuluh </w:t>
      </w:r>
      <w:r>
        <w:rPr>
          <w:rFonts w:ascii="Times New Roman" w:eastAsia="Times New Roman" w:hAnsi="Times New Roman"/>
          <w:i/>
          <w:sz w:val="24"/>
          <w:szCs w:val="24"/>
          <w:lang w:val="id-ID"/>
        </w:rPr>
        <w:t>P</w:t>
      </w:r>
      <w:r w:rsidRPr="00E53CE6">
        <w:rPr>
          <w:rFonts w:ascii="Times New Roman" w:eastAsia="Times New Roman" w:hAnsi="Times New Roman"/>
          <w:i/>
          <w:sz w:val="24"/>
          <w:szCs w:val="24"/>
        </w:rPr>
        <w:t>ertanian.</w:t>
      </w:r>
      <w:r w:rsidRPr="003329FE">
        <w:rPr>
          <w:rFonts w:ascii="Times New Roman" w:eastAsia="Times New Roman" w:hAnsi="Times New Roman"/>
          <w:sz w:val="24"/>
          <w:szCs w:val="24"/>
        </w:rPr>
        <w:t xml:space="preserve"> Kasus di Kabupaten Bogor, Jawa Barat. </w:t>
      </w:r>
      <w:r w:rsidRPr="00E53CE6">
        <w:rPr>
          <w:rFonts w:ascii="Times New Roman" w:eastAsia="Times New Roman" w:hAnsi="Times New Roman"/>
          <w:i/>
          <w:sz w:val="24"/>
          <w:szCs w:val="24"/>
        </w:rPr>
        <w:t>Jurnal Perpustakaan Pertanian</w:t>
      </w:r>
      <w:r w:rsidRPr="003329FE">
        <w:rPr>
          <w:rFonts w:ascii="Times New Roman" w:eastAsia="Times New Roman" w:hAnsi="Times New Roman"/>
          <w:sz w:val="24"/>
          <w:szCs w:val="24"/>
        </w:rPr>
        <w:t>. Volume 13 (1): 17-23.</w:t>
      </w:r>
    </w:p>
    <w:p w:rsidR="004107D0" w:rsidRPr="004107D0" w:rsidRDefault="004107D0" w:rsidP="0090699D">
      <w:pPr>
        <w:spacing w:after="0" w:line="240" w:lineRule="auto"/>
        <w:ind w:left="567" w:hanging="567"/>
        <w:jc w:val="both"/>
        <w:rPr>
          <w:rFonts w:ascii="Times New Roman" w:eastAsia="Times New Roman" w:hAnsi="Times New Roman"/>
          <w:sz w:val="24"/>
          <w:szCs w:val="24"/>
        </w:rPr>
      </w:pPr>
    </w:p>
    <w:p w:rsidR="004107D0" w:rsidRPr="004107D0" w:rsidRDefault="004107D0" w:rsidP="0090699D">
      <w:pPr>
        <w:spacing w:after="0" w:line="240" w:lineRule="auto"/>
        <w:ind w:left="567" w:hanging="567"/>
        <w:jc w:val="both"/>
        <w:rPr>
          <w:rFonts w:ascii="Times New Roman" w:eastAsia="Times New Roman" w:hAnsi="Times New Roman"/>
          <w:sz w:val="24"/>
          <w:szCs w:val="24"/>
          <w:lang w:val="id-ID"/>
        </w:rPr>
      </w:pPr>
      <w:r w:rsidRPr="004107D0">
        <w:rPr>
          <w:rStyle w:val="fullpost"/>
          <w:rFonts w:ascii="Times New Roman" w:hAnsi="Times New Roman"/>
          <w:sz w:val="24"/>
          <w:szCs w:val="24"/>
        </w:rPr>
        <w:t xml:space="preserve">Sevilla, Consuelo G. </w:t>
      </w:r>
      <w:proofErr w:type="gramStart"/>
      <w:r w:rsidRPr="004107D0">
        <w:rPr>
          <w:rStyle w:val="fullpost"/>
          <w:rFonts w:ascii="Times New Roman" w:hAnsi="Times New Roman"/>
          <w:sz w:val="24"/>
          <w:szCs w:val="24"/>
        </w:rPr>
        <w:t>et</w:t>
      </w:r>
      <w:proofErr w:type="gramEnd"/>
      <w:r w:rsidRPr="004107D0">
        <w:rPr>
          <w:rStyle w:val="fullpost"/>
          <w:rFonts w:ascii="Times New Roman" w:hAnsi="Times New Roman"/>
          <w:sz w:val="24"/>
          <w:szCs w:val="24"/>
        </w:rPr>
        <w:t xml:space="preserve">. </w:t>
      </w:r>
      <w:proofErr w:type="gramStart"/>
      <w:r w:rsidRPr="004107D0">
        <w:rPr>
          <w:rStyle w:val="fullpost"/>
          <w:rFonts w:ascii="Times New Roman" w:hAnsi="Times New Roman"/>
          <w:sz w:val="24"/>
          <w:szCs w:val="24"/>
        </w:rPr>
        <w:t>al</w:t>
      </w:r>
      <w:proofErr w:type="gramEnd"/>
      <w:r w:rsidRPr="004107D0">
        <w:rPr>
          <w:rStyle w:val="fullpost"/>
          <w:rFonts w:ascii="Times New Roman" w:hAnsi="Times New Roman"/>
          <w:sz w:val="24"/>
          <w:szCs w:val="24"/>
        </w:rPr>
        <w:t xml:space="preserve"> (2007). </w:t>
      </w:r>
      <w:r w:rsidRPr="004107D0">
        <w:rPr>
          <w:rStyle w:val="fullpost"/>
          <w:rFonts w:ascii="Times New Roman" w:hAnsi="Times New Roman"/>
          <w:i/>
          <w:sz w:val="24"/>
          <w:szCs w:val="24"/>
        </w:rPr>
        <w:t>Research Methods</w:t>
      </w:r>
      <w:r w:rsidRPr="004107D0">
        <w:rPr>
          <w:rStyle w:val="fullpost"/>
          <w:rFonts w:ascii="Times New Roman" w:hAnsi="Times New Roman"/>
          <w:sz w:val="24"/>
          <w:szCs w:val="24"/>
        </w:rPr>
        <w:t>. Rex Printing Company. Quezon City</w:t>
      </w:r>
    </w:p>
    <w:p w:rsidR="0090699D" w:rsidRPr="004107D0" w:rsidRDefault="0090699D" w:rsidP="0090699D">
      <w:pPr>
        <w:spacing w:after="0" w:line="360" w:lineRule="auto"/>
        <w:jc w:val="both"/>
        <w:rPr>
          <w:rFonts w:ascii="Times New Roman" w:hAnsi="Times New Roman"/>
          <w:sz w:val="24"/>
          <w:szCs w:val="24"/>
        </w:rPr>
      </w:pPr>
    </w:p>
    <w:p w:rsidR="0090699D" w:rsidRDefault="0090699D" w:rsidP="0090699D">
      <w:pPr>
        <w:spacing w:after="0" w:line="360" w:lineRule="auto"/>
        <w:jc w:val="both"/>
        <w:rPr>
          <w:rFonts w:ascii="Times New Roman" w:hAnsi="Times New Roman"/>
          <w:sz w:val="24"/>
          <w:szCs w:val="24"/>
        </w:rPr>
      </w:pPr>
    </w:p>
    <w:p w:rsidR="003855EC" w:rsidRDefault="003855EC"/>
    <w:sectPr w:rsidR="003855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00"/>
    <w:family w:val="swiss"/>
    <w:pitch w:val="variable"/>
    <w:sig w:usb0="E7002EFF" w:usb1="D200FDFF" w:usb2="0A042029" w:usb3="00000000" w:csb0="8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E11442D8"/>
    <w:name w:val="WW8Num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7"/>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6"/>
    <w:multiLevelType w:val="multilevel"/>
    <w:tmpl w:val="00000006"/>
    <w:name w:val="WW8Num6"/>
    <w:lvl w:ilvl="0">
      <w:start w:val="1"/>
      <w:numFmt w:val="decimal"/>
      <w:lvlText w:val="%1."/>
      <w:lvlJc w:val="left"/>
      <w:pPr>
        <w:tabs>
          <w:tab w:val="num" w:pos="735"/>
        </w:tabs>
        <w:ind w:left="735" w:hanging="360"/>
      </w:pPr>
    </w:lvl>
    <w:lvl w:ilvl="1">
      <w:start w:val="1"/>
      <w:numFmt w:val="decimal"/>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1791198"/>
    <w:multiLevelType w:val="hybridMultilevel"/>
    <w:tmpl w:val="A3DCC99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DA619FB"/>
    <w:multiLevelType w:val="hybridMultilevel"/>
    <w:tmpl w:val="21BEBA3E"/>
    <w:lvl w:ilvl="0" w:tplc="6A20EECE">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361C6"/>
    <w:multiLevelType w:val="hybridMultilevel"/>
    <w:tmpl w:val="8EDE3F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3B1E8A"/>
    <w:multiLevelType w:val="hybridMultilevel"/>
    <w:tmpl w:val="D94A66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7A1A0E"/>
    <w:multiLevelType w:val="hybridMultilevel"/>
    <w:tmpl w:val="84B0C760"/>
    <w:lvl w:ilvl="0" w:tplc="FAD2D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0645D"/>
    <w:multiLevelType w:val="hybridMultilevel"/>
    <w:tmpl w:val="B40823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FE0FFA"/>
    <w:multiLevelType w:val="hybridMultilevel"/>
    <w:tmpl w:val="26F4C2BA"/>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1">
    <w:nsid w:val="663B2DC0"/>
    <w:multiLevelType w:val="hybridMultilevel"/>
    <w:tmpl w:val="37C4B7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7BE329F"/>
    <w:multiLevelType w:val="hybridMultilevel"/>
    <w:tmpl w:val="73E6C258"/>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1"/>
  </w:num>
  <w:num w:numId="6">
    <w:abstractNumId w:val="6"/>
  </w:num>
  <w:num w:numId="7">
    <w:abstractNumId w:val="7"/>
  </w:num>
  <w:num w:numId="8">
    <w:abstractNumId w:val="5"/>
  </w:num>
  <w:num w:numId="9">
    <w:abstractNumId w:val="9"/>
  </w:num>
  <w:num w:numId="10">
    <w:abstractNumId w:val="8"/>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99D"/>
    <w:rsid w:val="000163A9"/>
    <w:rsid w:val="000A2B35"/>
    <w:rsid w:val="000F0B89"/>
    <w:rsid w:val="001F5BD3"/>
    <w:rsid w:val="002A0AD9"/>
    <w:rsid w:val="002E66FA"/>
    <w:rsid w:val="00315FB1"/>
    <w:rsid w:val="00345D93"/>
    <w:rsid w:val="003855EC"/>
    <w:rsid w:val="0039648A"/>
    <w:rsid w:val="004107D0"/>
    <w:rsid w:val="004408BD"/>
    <w:rsid w:val="00462E4D"/>
    <w:rsid w:val="004E2A0E"/>
    <w:rsid w:val="004E3FDC"/>
    <w:rsid w:val="00551ACD"/>
    <w:rsid w:val="00632545"/>
    <w:rsid w:val="006F4BDA"/>
    <w:rsid w:val="0074797A"/>
    <w:rsid w:val="007F7DED"/>
    <w:rsid w:val="008A1E72"/>
    <w:rsid w:val="0090699D"/>
    <w:rsid w:val="009441F6"/>
    <w:rsid w:val="00994198"/>
    <w:rsid w:val="009F2D84"/>
    <w:rsid w:val="009F5A13"/>
    <w:rsid w:val="00B06E8A"/>
    <w:rsid w:val="00B101BC"/>
    <w:rsid w:val="00B822D6"/>
    <w:rsid w:val="00BC4B31"/>
    <w:rsid w:val="00BD35D3"/>
    <w:rsid w:val="00C10AC7"/>
    <w:rsid w:val="00C143F4"/>
    <w:rsid w:val="00C34F47"/>
    <w:rsid w:val="00C76DCA"/>
    <w:rsid w:val="00CB0CA1"/>
    <w:rsid w:val="00CC14D7"/>
    <w:rsid w:val="00D71441"/>
    <w:rsid w:val="00DC1710"/>
    <w:rsid w:val="00DC756B"/>
    <w:rsid w:val="00E03FCB"/>
    <w:rsid w:val="00E4000F"/>
    <w:rsid w:val="00E91F04"/>
    <w:rsid w:val="00F45394"/>
    <w:rsid w:val="00FB7B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2BB27-397B-4AD5-9B8E-1A762688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99D"/>
    <w:pPr>
      <w:spacing w:after="200" w:line="276" w:lineRule="auto"/>
    </w:pPr>
    <w:rPr>
      <w:rFonts w:ascii="Calibri" w:eastAsia="Calibri" w:hAnsi="Calibri" w:cs="Times New Roman"/>
      <w:lang w:val="en-US"/>
    </w:rPr>
  </w:style>
  <w:style w:type="paragraph" w:styleId="Heading3">
    <w:name w:val="heading 3"/>
    <w:basedOn w:val="Normal"/>
    <w:link w:val="Heading3Char"/>
    <w:uiPriority w:val="9"/>
    <w:qFormat/>
    <w:rsid w:val="00F45394"/>
    <w:pPr>
      <w:spacing w:before="100" w:beforeAutospacing="1" w:after="100" w:afterAutospacing="1" w:line="240" w:lineRule="auto"/>
      <w:outlineLvl w:val="2"/>
    </w:pPr>
    <w:rPr>
      <w:rFonts w:ascii="Times New Roman" w:eastAsia="Times New Roman" w:hAnsi="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99D"/>
    <w:pPr>
      <w:ind w:left="720"/>
      <w:contextualSpacing/>
    </w:pPr>
  </w:style>
  <w:style w:type="paragraph" w:customStyle="1" w:styleId="TableContents">
    <w:name w:val="Table Contents"/>
    <w:basedOn w:val="Normal"/>
    <w:rsid w:val="0090699D"/>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paragraph" w:styleId="NoSpacing">
    <w:name w:val="No Spacing"/>
    <w:link w:val="NoSpacingChar"/>
    <w:uiPriority w:val="1"/>
    <w:qFormat/>
    <w:rsid w:val="0090699D"/>
    <w:pPr>
      <w:spacing w:after="0" w:line="240" w:lineRule="auto"/>
      <w:jc w:val="both"/>
    </w:pPr>
    <w:rPr>
      <w:rFonts w:ascii="Times New Roman" w:eastAsia="Calibri" w:hAnsi="Times New Roman" w:cs="Times New Roman"/>
      <w:sz w:val="24"/>
    </w:rPr>
  </w:style>
  <w:style w:type="character" w:customStyle="1" w:styleId="NoSpacingChar">
    <w:name w:val="No Spacing Char"/>
    <w:link w:val="NoSpacing"/>
    <w:uiPriority w:val="1"/>
    <w:rsid w:val="0090699D"/>
    <w:rPr>
      <w:rFonts w:ascii="Times New Roman" w:eastAsia="Calibri" w:hAnsi="Times New Roman" w:cs="Times New Roman"/>
      <w:sz w:val="24"/>
    </w:rPr>
  </w:style>
  <w:style w:type="character" w:styleId="Emphasis">
    <w:name w:val="Emphasis"/>
    <w:uiPriority w:val="20"/>
    <w:qFormat/>
    <w:rsid w:val="0090699D"/>
    <w:rPr>
      <w:i/>
      <w:iCs/>
    </w:rPr>
  </w:style>
  <w:style w:type="character" w:styleId="Hyperlink">
    <w:name w:val="Hyperlink"/>
    <w:rsid w:val="0090699D"/>
    <w:rPr>
      <w:color w:val="0000FF"/>
      <w:u w:val="single"/>
    </w:rPr>
  </w:style>
  <w:style w:type="paragraph" w:styleId="HTMLPreformatted">
    <w:name w:val="HTML Preformatted"/>
    <w:basedOn w:val="Normal"/>
    <w:link w:val="HTMLPreformattedChar"/>
    <w:uiPriority w:val="99"/>
    <w:semiHidden/>
    <w:unhideWhenUsed/>
    <w:rsid w:val="0090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0699D"/>
    <w:rPr>
      <w:rFonts w:ascii="Courier New" w:eastAsia="Times New Roman" w:hAnsi="Courier New" w:cs="Courier New"/>
      <w:sz w:val="20"/>
      <w:szCs w:val="20"/>
      <w:lang w:val="en-US"/>
    </w:rPr>
  </w:style>
  <w:style w:type="character" w:customStyle="1" w:styleId="st">
    <w:name w:val="st"/>
    <w:basedOn w:val="DefaultParagraphFont"/>
    <w:rsid w:val="0090699D"/>
  </w:style>
  <w:style w:type="paragraph" w:customStyle="1" w:styleId="Style15">
    <w:name w:val="Style 15"/>
    <w:basedOn w:val="Normal"/>
    <w:rsid w:val="0090699D"/>
    <w:pPr>
      <w:widowControl w:val="0"/>
      <w:suppressAutoHyphens/>
      <w:autoSpaceDE w:val="0"/>
      <w:spacing w:before="1116" w:after="0" w:line="240" w:lineRule="auto"/>
      <w:jc w:val="center"/>
    </w:pPr>
    <w:rPr>
      <w:rFonts w:ascii="Times New Roman" w:eastAsia="MS Mincho" w:hAnsi="Times New Roman" w:cs="DejaVu Sans"/>
      <w:kern w:val="1"/>
      <w:sz w:val="24"/>
      <w:szCs w:val="24"/>
      <w:lang w:eastAsia="hi-IN" w:bidi="hi-IN"/>
    </w:rPr>
  </w:style>
  <w:style w:type="character" w:customStyle="1" w:styleId="Heading3Char">
    <w:name w:val="Heading 3 Char"/>
    <w:basedOn w:val="DefaultParagraphFont"/>
    <w:link w:val="Heading3"/>
    <w:uiPriority w:val="9"/>
    <w:rsid w:val="00F45394"/>
    <w:rPr>
      <w:rFonts w:ascii="Times New Roman" w:eastAsia="Times New Roman" w:hAnsi="Times New Roman" w:cs="Times New Roman"/>
      <w:b/>
      <w:bCs/>
      <w:sz w:val="27"/>
      <w:szCs w:val="27"/>
      <w:lang w:eastAsia="id-ID"/>
    </w:rPr>
  </w:style>
  <w:style w:type="character" w:customStyle="1" w:styleId="gd">
    <w:name w:val="gd"/>
    <w:basedOn w:val="DefaultParagraphFont"/>
    <w:rsid w:val="00F45394"/>
  </w:style>
  <w:style w:type="character" w:customStyle="1" w:styleId="fullpost">
    <w:name w:val="fullpost"/>
    <w:basedOn w:val="DefaultParagraphFont"/>
    <w:rsid w:val="00410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96543">
      <w:bodyDiv w:val="1"/>
      <w:marLeft w:val="0"/>
      <w:marRight w:val="0"/>
      <w:marTop w:val="0"/>
      <w:marBottom w:val="0"/>
      <w:divBdr>
        <w:top w:val="none" w:sz="0" w:space="0" w:color="auto"/>
        <w:left w:val="none" w:sz="0" w:space="0" w:color="auto"/>
        <w:bottom w:val="none" w:sz="0" w:space="0" w:color="auto"/>
        <w:right w:val="none" w:sz="0" w:space="0" w:color="auto"/>
      </w:divBdr>
      <w:divsChild>
        <w:div w:id="31812670">
          <w:marLeft w:val="0"/>
          <w:marRight w:val="0"/>
          <w:marTop w:val="0"/>
          <w:marBottom w:val="0"/>
          <w:divBdr>
            <w:top w:val="none" w:sz="0" w:space="0" w:color="auto"/>
            <w:left w:val="none" w:sz="0" w:space="0" w:color="auto"/>
            <w:bottom w:val="none" w:sz="0" w:space="0" w:color="auto"/>
            <w:right w:val="none" w:sz="0" w:space="0" w:color="auto"/>
          </w:divBdr>
          <w:divsChild>
            <w:div w:id="1731928450">
              <w:marLeft w:val="0"/>
              <w:marRight w:val="0"/>
              <w:marTop w:val="0"/>
              <w:marBottom w:val="0"/>
              <w:divBdr>
                <w:top w:val="none" w:sz="0" w:space="0" w:color="auto"/>
                <w:left w:val="none" w:sz="0" w:space="0" w:color="auto"/>
                <w:bottom w:val="none" w:sz="0" w:space="0" w:color="auto"/>
                <w:right w:val="none" w:sz="0" w:space="0" w:color="auto"/>
              </w:divBdr>
            </w:div>
          </w:divsChild>
        </w:div>
        <w:div w:id="156728027">
          <w:marLeft w:val="0"/>
          <w:marRight w:val="0"/>
          <w:marTop w:val="0"/>
          <w:marBottom w:val="0"/>
          <w:divBdr>
            <w:top w:val="none" w:sz="0" w:space="0" w:color="auto"/>
            <w:left w:val="none" w:sz="0" w:space="0" w:color="auto"/>
            <w:bottom w:val="none" w:sz="0" w:space="0" w:color="auto"/>
            <w:right w:val="none" w:sz="0" w:space="0" w:color="auto"/>
          </w:divBdr>
          <w:divsChild>
            <w:div w:id="15001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hyperlink" Target="http://2.bp.blogspot.com/-om0J9hE2ar0/Ua6MqTEh8RI/AAAAAAAAATo/jCMLKoChSFQ/s1600/metode+slovin'.PNG" TargetMode="External"/><Relationship Id="rId11" Type="http://schemas.openxmlformats.org/officeDocument/2006/relationships/chart" Target="charts/chart4.xml"/><Relationship Id="rId5" Type="http://schemas.openxmlformats.org/officeDocument/2006/relationships/hyperlink" Target="mailto:wahyus@ugm.ac.id" TargetMode="Externa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E:\DATA%20SUBHAN\OMI\FINIS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DATA%20SUBHAN\OMI\FINIS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DATA%20SUBHAN\OMI\FINIS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DATA%20SUBHAN\OMI\FINIS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DATA%20SUBHAN\OMI\FINIS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DATA%20SUBHAN\OMI\FINIS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DATA%20SUBHAN\OMI\FINIS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DATA%20SUBHAN\OMI\FINIS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DATA%20SUBHAN\OMI\FINIS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sz="1600"/>
            </a:pPr>
            <a:r>
              <a:rPr lang="id-ID" sz="1600"/>
              <a:t>Data </a:t>
            </a:r>
            <a:r>
              <a:rPr lang="id-ID" sz="1600" baseline="0"/>
              <a:t>Responden</a:t>
            </a:r>
            <a:endParaRPr lang="id-ID" sz="1600"/>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dPt>
            <c:idx val="0"/>
            <c:bubble3D val="0"/>
            <c:spPr>
              <a:gradFill rotWithShape="1">
                <a:gsLst>
                  <a:gs pos="18585">
                    <a:schemeClr val="tx1">
                      <a:lumMod val="95000"/>
                      <a:lumOff val="5000"/>
                    </a:schemeClr>
                  </a:gs>
                  <a:gs pos="100000">
                    <a:srgbClr val="D2DDFF"/>
                  </a:gs>
                  <a:gs pos="100000">
                    <a:schemeClr val="tx1"/>
                  </a:gs>
                  <a:gs pos="99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dPt>
          <c:dPt>
            <c:idx val="1"/>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atMod val="105000"/>
                  </a:schemeClr>
                </a:solidFill>
                <a:prstDash val="solid"/>
              </a:ln>
              <a:effectLst>
                <a:outerShdw blurRad="40000" dist="20000" dir="5400000" rotWithShape="0">
                  <a:srgbClr val="000000">
                    <a:alpha val="38000"/>
                  </a:srgbClr>
                </a:outerShdw>
              </a:effectLst>
            </c:spPr>
          </c:dPt>
          <c:dLbls>
            <c:dLbl>
              <c:idx val="0"/>
              <c:tx>
                <c:rich>
                  <a:bodyPr/>
                  <a:lstStyle/>
                  <a:p>
                    <a:fld id="{DF786F0F-36B5-438C-8D08-DAB5952E6D7B}" type="CATEGORYNAME">
                      <a:rPr lang="en-US">
                        <a:solidFill>
                          <a:srgbClr val="FFFF00"/>
                        </a:solidFill>
                      </a:rPr>
                      <a:pPr/>
                      <a:t>[CATEGORY NAME]</a:t>
                    </a:fld>
                    <a:r>
                      <a:rPr lang="en-US" baseline="0">
                        <a:solidFill>
                          <a:srgbClr val="FFFF00"/>
                        </a:solidFill>
                      </a:rPr>
                      <a:t>
</a:t>
                    </a:r>
                    <a:fld id="{79200FA4-2535-4CEF-B31C-B058BF9C0CD3}" type="PERCENTAGE">
                      <a:rPr lang="en-US" baseline="0">
                        <a:solidFill>
                          <a:srgbClr val="FFFF00"/>
                        </a:solidFill>
                      </a:rPr>
                      <a:pPr/>
                      <a:t>[PERCENTAGE]</a:t>
                    </a:fld>
                    <a:endParaRPr lang="en-US" baseline="0">
                      <a:solidFill>
                        <a:srgbClr val="FFFF00"/>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layout>
                <c:manualLayout>
                  <c:x val="-0.31857121837116481"/>
                  <c:y val="-1.541119860017498E-2"/>
                </c:manualLayout>
              </c:layout>
              <c:showLegendKey val="0"/>
              <c:showVal val="0"/>
              <c:showCatName val="1"/>
              <c:showSerName val="0"/>
              <c:showPercent val="1"/>
              <c:showBubbleSize val="0"/>
              <c:extLst>
                <c:ext xmlns:c15="http://schemas.microsoft.com/office/drawing/2012/chart" uri="{CE6537A1-D6FC-4f65-9D91-7224C49458BB}"/>
              </c:extLst>
            </c:dLbl>
            <c:dLbl>
              <c:idx val="2"/>
              <c:layout>
                <c:manualLayout>
                  <c:x val="0.31354312468299622"/>
                  <c:y val="4.3408428113152507E-2"/>
                </c:manualLayout>
              </c:layou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a:lstStyle/>
              <a:p>
                <a:pPr>
                  <a:defRPr lang="id-ID"/>
                </a:pPr>
                <a:endParaRPr lang="id-ID"/>
              </a:p>
            </c:txPr>
            <c:showLegendKey val="0"/>
            <c:showVal val="0"/>
            <c:showCatName val="1"/>
            <c:showSerName val="0"/>
            <c:showPercent val="1"/>
            <c:showBubbleSize val="0"/>
            <c:showLeaderLines val="1"/>
            <c:extLst>
              <c:ext xmlns:c15="http://schemas.microsoft.com/office/drawing/2012/chart" uri="{CE6537A1-D6FC-4f65-9D91-7224C49458BB}"/>
            </c:extLst>
          </c:dLbls>
          <c:cat>
            <c:strRef>
              <c:f>'982 OK'!$B$2:$B$4</c:f>
              <c:strCache>
                <c:ptCount val="3"/>
                <c:pt idx="0">
                  <c:v>MAHASISWA</c:v>
                </c:pt>
                <c:pt idx="1">
                  <c:v>DOSEN </c:v>
                </c:pt>
                <c:pt idx="2">
                  <c:v>TENAGA KEPENDIDIKAN</c:v>
                </c:pt>
              </c:strCache>
            </c:strRef>
          </c:cat>
          <c:val>
            <c:numRef>
              <c:f>'982 OK'!$C$2:$C$4</c:f>
              <c:numCache>
                <c:formatCode>0.0%</c:formatCode>
                <c:ptCount val="3"/>
                <c:pt idx="0">
                  <c:v>0.98268839103869654</c:v>
                </c:pt>
                <c:pt idx="1">
                  <c:v>1.3238289205702665E-2</c:v>
                </c:pt>
                <c:pt idx="2">
                  <c:v>4.0733197556008316E-3</c:v>
                </c:pt>
              </c:numCache>
            </c:numRef>
          </c:val>
        </c:ser>
        <c:dLbls>
          <c:showLegendKey val="0"/>
          <c:showVal val="0"/>
          <c:showCatName val="1"/>
          <c:showSerName val="0"/>
          <c:showPercent val="1"/>
          <c:showBubbleSize val="0"/>
          <c:showLeaderLines val="1"/>
        </c:dLbls>
      </c:pie3DChart>
    </c:plotArea>
    <c:legend>
      <c:legendPos val="b"/>
      <c:overlay val="0"/>
      <c:txPr>
        <a:bodyPr/>
        <a:lstStyle/>
        <a:p>
          <a:pPr>
            <a:defRPr lang="id-ID"/>
          </a:pPr>
          <a:endParaRPr lang="id-ID"/>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3.6111111111111212E-2"/>
                  <c:y val="-3.238095446232503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0555555555555582E-2"/>
                  <c:y val="-1.850340254989999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445E-2"/>
                  <c:y val="-4.6258506374749955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333333333333334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id-ID" sz="1400" b="1"/>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'982 OK'!$E$33:$E$36</c:f>
              <c:strCache>
                <c:ptCount val="4"/>
                <c:pt idx="0">
                  <c:v>SAINTEK</c:v>
                </c:pt>
                <c:pt idx="1">
                  <c:v>KESEHATAN</c:v>
                </c:pt>
                <c:pt idx="2">
                  <c:v>AGRO</c:v>
                </c:pt>
                <c:pt idx="3">
                  <c:v>SOSIAL HUMANIORA</c:v>
                </c:pt>
              </c:strCache>
            </c:strRef>
          </c:cat>
          <c:val>
            <c:numRef>
              <c:f>'982 OK'!$F$33:$F$36</c:f>
              <c:numCache>
                <c:formatCode>0.0%</c:formatCode>
                <c:ptCount val="4"/>
                <c:pt idx="0">
                  <c:v>0.24134419551934869</c:v>
                </c:pt>
                <c:pt idx="1">
                  <c:v>0.20570264765784121</c:v>
                </c:pt>
                <c:pt idx="2">
                  <c:v>0.30651731160896184</c:v>
                </c:pt>
                <c:pt idx="3">
                  <c:v>0.24643584521384929</c:v>
                </c:pt>
              </c:numCache>
            </c:numRef>
          </c:val>
        </c:ser>
        <c:dLbls>
          <c:showLegendKey val="0"/>
          <c:showVal val="1"/>
          <c:showCatName val="0"/>
          <c:showSerName val="0"/>
          <c:showPercent val="0"/>
          <c:showBubbleSize val="0"/>
        </c:dLbls>
        <c:gapWidth val="75"/>
        <c:shape val="cylinder"/>
        <c:axId val="389282256"/>
        <c:axId val="389278728"/>
        <c:axId val="0"/>
      </c:bar3DChart>
      <c:catAx>
        <c:axId val="389282256"/>
        <c:scaling>
          <c:orientation val="minMax"/>
        </c:scaling>
        <c:delete val="0"/>
        <c:axPos val="l"/>
        <c:numFmt formatCode="General" sourceLinked="0"/>
        <c:majorTickMark val="none"/>
        <c:minorTickMark val="none"/>
        <c:tickLblPos val="nextTo"/>
        <c:txPr>
          <a:bodyPr/>
          <a:lstStyle/>
          <a:p>
            <a:pPr>
              <a:defRPr lang="id-ID" sz="1200" b="1"/>
            </a:pPr>
            <a:endParaRPr lang="id-ID"/>
          </a:p>
        </c:txPr>
        <c:crossAx val="389278728"/>
        <c:crosses val="autoZero"/>
        <c:auto val="1"/>
        <c:lblAlgn val="ctr"/>
        <c:lblOffset val="100"/>
        <c:noMultiLvlLbl val="0"/>
      </c:catAx>
      <c:valAx>
        <c:axId val="389278728"/>
        <c:scaling>
          <c:orientation val="minMax"/>
        </c:scaling>
        <c:delete val="1"/>
        <c:axPos val="b"/>
        <c:numFmt formatCode="0.0%" sourceLinked="1"/>
        <c:majorTickMark val="none"/>
        <c:minorTickMark val="none"/>
        <c:tickLblPos val="nextTo"/>
        <c:crossAx val="3892822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31001247002698684"/>
          <c:y val="5.3628112647443715E-2"/>
          <c:w val="0.64024060277607464"/>
          <c:h val="0.9463718873525564"/>
        </c:manualLayout>
      </c:layout>
      <c:bar3DChart>
        <c:barDir val="bar"/>
        <c:grouping val="clustered"/>
        <c:varyColors val="0"/>
        <c:ser>
          <c:idx val="0"/>
          <c:order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w="9525" cap="flat" cmpd="sng" algn="ctr">
              <a:solidFill>
                <a:schemeClr val="accent6">
                  <a:shade val="95000"/>
                  <a:satMod val="105000"/>
                </a:schemeClr>
              </a:solidFill>
              <a:prstDash val="solid"/>
            </a:ln>
            <a:effectLst>
              <a:outerShdw blurRad="40000" dist="23000" dir="5400000" rotWithShape="0">
                <a:srgbClr val="000000">
                  <a:alpha val="35000"/>
                </a:srgbClr>
              </a:outerShdw>
            </a:effectLst>
          </c:spPr>
          <c:invertIfNegative val="0"/>
          <c:dPt>
            <c:idx val="0"/>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5"/>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2"/>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3"/>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4"/>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5"/>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6"/>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7"/>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5"/>
              <c:layout>
                <c:manualLayout>
                  <c:x val="0"/>
                  <c:y val="-4.631518819551956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id-ID" sz="1100" b="1"/>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'982 OK'!$B$33:$B$50</c:f>
              <c:strCache>
                <c:ptCount val="18"/>
                <c:pt idx="0">
                  <c:v>F. MIPA</c:v>
                </c:pt>
                <c:pt idx="1">
                  <c:v>F. GEOGRAFI</c:v>
                </c:pt>
                <c:pt idx="2">
                  <c:v>F. TEKNIK</c:v>
                </c:pt>
                <c:pt idx="3">
                  <c:v>F. BIOLOGI</c:v>
                </c:pt>
                <c:pt idx="4">
                  <c:v>F. KEDOKTERAN UMUM</c:v>
                </c:pt>
                <c:pt idx="5">
                  <c:v>F. KEDOKTERAN GIGI</c:v>
                </c:pt>
                <c:pt idx="6">
                  <c:v>F. FARMASI</c:v>
                </c:pt>
                <c:pt idx="7">
                  <c:v>F. KEDOKTERAN HEWAN</c:v>
                </c:pt>
                <c:pt idx="8">
                  <c:v>F. KEHUTANAN</c:v>
                </c:pt>
                <c:pt idx="9">
                  <c:v>F. PERTANIAN</c:v>
                </c:pt>
                <c:pt idx="10">
                  <c:v>F. PETERNAKAN</c:v>
                </c:pt>
                <c:pt idx="11">
                  <c:v>F. TEKNOLOGI PERTANIAN</c:v>
                </c:pt>
                <c:pt idx="12">
                  <c:v>F. EKONOMIKA DAN BISNIS</c:v>
                </c:pt>
                <c:pt idx="13">
                  <c:v>F. ILMU BUDAYA</c:v>
                </c:pt>
                <c:pt idx="14">
                  <c:v>F. FILSAFAT</c:v>
                </c:pt>
                <c:pt idx="15">
                  <c:v>F. HUKUM</c:v>
                </c:pt>
                <c:pt idx="16">
                  <c:v>F. ISIPOL</c:v>
                </c:pt>
                <c:pt idx="17">
                  <c:v>F. PSIKOLOGI</c:v>
                </c:pt>
              </c:strCache>
            </c:strRef>
          </c:cat>
          <c:val>
            <c:numRef>
              <c:f>'982 OK'!$C$33:$C$50</c:f>
              <c:numCache>
                <c:formatCode>0.0%</c:formatCode>
                <c:ptCount val="18"/>
                <c:pt idx="0">
                  <c:v>5.1934826883910393E-2</c:v>
                </c:pt>
                <c:pt idx="1">
                  <c:v>5.0916496945010437E-2</c:v>
                </c:pt>
                <c:pt idx="2">
                  <c:v>5.8044806517311608E-2</c:v>
                </c:pt>
                <c:pt idx="3">
                  <c:v>8.0448065173116284E-2</c:v>
                </c:pt>
                <c:pt idx="4">
                  <c:v>1.9348268839103882E-2</c:v>
                </c:pt>
                <c:pt idx="5">
                  <c:v>0.13645621181262763</c:v>
                </c:pt>
                <c:pt idx="6">
                  <c:v>4.9898167006110064E-2</c:v>
                </c:pt>
                <c:pt idx="7">
                  <c:v>9.5723014256619166E-2</c:v>
                </c:pt>
                <c:pt idx="8">
                  <c:v>8.0448065173116284E-2</c:v>
                </c:pt>
                <c:pt idx="9">
                  <c:v>5.1934826883910393E-2</c:v>
                </c:pt>
                <c:pt idx="10">
                  <c:v>5.3971486761710777E-2</c:v>
                </c:pt>
                <c:pt idx="11">
                  <c:v>2.4439918533604978E-2</c:v>
                </c:pt>
                <c:pt idx="12">
                  <c:v>4.1751527494908382E-2</c:v>
                </c:pt>
                <c:pt idx="13">
                  <c:v>4.0733197556008308E-2</c:v>
                </c:pt>
                <c:pt idx="14">
                  <c:v>1.4256619144602852E-2</c:v>
                </c:pt>
                <c:pt idx="15">
                  <c:v>6.822810590631366E-2</c:v>
                </c:pt>
                <c:pt idx="16">
                  <c:v>3.9714867617107942E-2</c:v>
                </c:pt>
                <c:pt idx="17">
                  <c:v>4.1751527494908382E-2</c:v>
                </c:pt>
              </c:numCache>
            </c:numRef>
          </c:val>
        </c:ser>
        <c:dLbls>
          <c:showLegendKey val="0"/>
          <c:showVal val="1"/>
          <c:showCatName val="0"/>
          <c:showSerName val="0"/>
          <c:showPercent val="0"/>
          <c:showBubbleSize val="0"/>
        </c:dLbls>
        <c:gapWidth val="75"/>
        <c:shape val="cylinder"/>
        <c:axId val="385834392"/>
        <c:axId val="385835176"/>
        <c:axId val="0"/>
      </c:bar3DChart>
      <c:catAx>
        <c:axId val="385834392"/>
        <c:scaling>
          <c:orientation val="minMax"/>
        </c:scaling>
        <c:delete val="0"/>
        <c:axPos val="l"/>
        <c:numFmt formatCode="General" sourceLinked="0"/>
        <c:majorTickMark val="none"/>
        <c:minorTickMark val="none"/>
        <c:tickLblPos val="nextTo"/>
        <c:txPr>
          <a:bodyPr/>
          <a:lstStyle/>
          <a:p>
            <a:pPr>
              <a:defRPr lang="id-ID" b="1"/>
            </a:pPr>
            <a:endParaRPr lang="id-ID"/>
          </a:p>
        </c:txPr>
        <c:crossAx val="385835176"/>
        <c:crosses val="autoZero"/>
        <c:auto val="1"/>
        <c:lblAlgn val="ctr"/>
        <c:lblOffset val="100"/>
        <c:noMultiLvlLbl val="0"/>
      </c:catAx>
      <c:valAx>
        <c:axId val="385835176"/>
        <c:scaling>
          <c:orientation val="minMax"/>
        </c:scaling>
        <c:delete val="1"/>
        <c:axPos val="b"/>
        <c:numFmt formatCode="0.0%" sourceLinked="1"/>
        <c:majorTickMark val="none"/>
        <c:minorTickMark val="none"/>
        <c:tickLblPos val="nextTo"/>
        <c:crossAx val="38583439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en-US" sz="1400" b="1" i="0" u="none" strike="noStrike" baseline="0"/>
              <a:t>Intensitas pencarian data di perpustakaan (kunjungan fisik atau virtual)</a:t>
            </a:r>
            <a:endParaRPr lang="id-ID" sz="1400"/>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3.0555555555555582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981E-2"/>
                  <c:y val="-4.6345798041798813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222222222222251E-2"/>
                  <c:y val="-9.2691596083597748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444444444444445E-2"/>
                  <c:y val="-3.707663843343909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id-ID" sz="1400" b="1"/>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'982 OK'!$B$20:$B$23</c:f>
              <c:strCache>
                <c:ptCount val="4"/>
                <c:pt idx="0">
                  <c:v>Sering, 7 kali dalam seminggu</c:v>
                </c:pt>
                <c:pt idx="1">
                  <c:v>Cukup, 3-5 kali dalam seminggu</c:v>
                </c:pt>
                <c:pt idx="2">
                  <c:v>Jarang, 1-2 kali dalam seminggu</c:v>
                </c:pt>
                <c:pt idx="3">
                  <c:v>Tidak sama sekali, tidak pernah mengunjungi perpustakaan baik fisik maupun virtual</c:v>
                </c:pt>
              </c:strCache>
            </c:strRef>
          </c:cat>
          <c:val>
            <c:numRef>
              <c:f>'982 OK'!$C$20:$C$23</c:f>
              <c:numCache>
                <c:formatCode>0%</c:formatCode>
                <c:ptCount val="4"/>
                <c:pt idx="0">
                  <c:v>5.7026476578411506E-2</c:v>
                </c:pt>
                <c:pt idx="1">
                  <c:v>0.35030549898167074</c:v>
                </c:pt>
                <c:pt idx="2">
                  <c:v>0.52749490835030555</c:v>
                </c:pt>
                <c:pt idx="3">
                  <c:v>6.5173116089613028E-2</c:v>
                </c:pt>
              </c:numCache>
            </c:numRef>
          </c:val>
        </c:ser>
        <c:dLbls>
          <c:showLegendKey val="0"/>
          <c:showVal val="1"/>
          <c:showCatName val="0"/>
          <c:showSerName val="0"/>
          <c:showPercent val="0"/>
          <c:showBubbleSize val="0"/>
        </c:dLbls>
        <c:gapWidth val="75"/>
        <c:shape val="cylinder"/>
        <c:axId val="342139816"/>
        <c:axId val="342141776"/>
        <c:axId val="0"/>
      </c:bar3DChart>
      <c:catAx>
        <c:axId val="342139816"/>
        <c:scaling>
          <c:orientation val="minMax"/>
        </c:scaling>
        <c:delete val="0"/>
        <c:axPos val="l"/>
        <c:numFmt formatCode="General" sourceLinked="0"/>
        <c:majorTickMark val="none"/>
        <c:minorTickMark val="none"/>
        <c:tickLblPos val="nextTo"/>
        <c:txPr>
          <a:bodyPr/>
          <a:lstStyle/>
          <a:p>
            <a:pPr>
              <a:defRPr lang="id-ID" sz="1100"/>
            </a:pPr>
            <a:endParaRPr lang="id-ID"/>
          </a:p>
        </c:txPr>
        <c:crossAx val="342141776"/>
        <c:crosses val="autoZero"/>
        <c:auto val="1"/>
        <c:lblAlgn val="ctr"/>
        <c:lblOffset val="100"/>
        <c:noMultiLvlLbl val="0"/>
      </c:catAx>
      <c:valAx>
        <c:axId val="342141776"/>
        <c:scaling>
          <c:orientation val="minMax"/>
        </c:scaling>
        <c:delete val="1"/>
        <c:axPos val="b"/>
        <c:numFmt formatCode="0%" sourceLinked="1"/>
        <c:majorTickMark val="none"/>
        <c:minorTickMark val="none"/>
        <c:tickLblPos val="nextTo"/>
        <c:crossAx val="34213981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lang="id-ID"/>
            </a:pPr>
            <a:r>
              <a:rPr lang="id-ID" sz="1400"/>
              <a:t>TOTAL KECENDERUNGAN</a:t>
            </a:r>
            <a:r>
              <a:rPr lang="id-ID" sz="1400" baseline="0"/>
              <a:t> </a:t>
            </a:r>
            <a:r>
              <a:rPr lang="id-ID" sz="1400"/>
              <a:t>PENGAMBILAN REFERENSI</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Pt>
            <c:idx val="0"/>
            <c:invertIfNegative val="0"/>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invertIfNegative val="0"/>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invertIfNegative val="0"/>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invertIfNegative val="0"/>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1.5873641921746694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401117904357116E-2"/>
                  <c:y val="-3.0212838743612202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7637379913051882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873641921746694E-2"/>
                  <c:y val="-5.5389564498313933E-17"/>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9401117904357116E-2"/>
                  <c:y val="-3.0212838743612202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2.6456069869577832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id-ID" sz="1400" b="1"/>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KESIMPULAN!$O$2:$O$7</c:f>
              <c:strCache>
                <c:ptCount val="6"/>
                <c:pt idx="0">
                  <c:v>Jurnal Online</c:v>
                </c:pt>
                <c:pt idx="1">
                  <c:v>Buku Teks</c:v>
                </c:pt>
                <c:pt idx="2">
                  <c:v>karya Ilmiah</c:v>
                </c:pt>
                <c:pt idx="3">
                  <c:v>Respository</c:v>
                </c:pt>
                <c:pt idx="4">
                  <c:v>E-Book</c:v>
                </c:pt>
                <c:pt idx="5">
                  <c:v>Jurnal Cetak</c:v>
                </c:pt>
              </c:strCache>
            </c:strRef>
          </c:cat>
          <c:val>
            <c:numRef>
              <c:f>KESIMPULAN!$P$2:$P$7</c:f>
              <c:numCache>
                <c:formatCode>0.00%</c:formatCode>
                <c:ptCount val="6"/>
                <c:pt idx="0">
                  <c:v>0.22646186749623332</c:v>
                </c:pt>
                <c:pt idx="1">
                  <c:v>0.17999319496427407</c:v>
                </c:pt>
                <c:pt idx="2">
                  <c:v>0.13600349973265941</c:v>
                </c:pt>
                <c:pt idx="3">
                  <c:v>0.16108491712438633</c:v>
                </c:pt>
                <c:pt idx="4">
                  <c:v>0.16463325718174321</c:v>
                </c:pt>
                <c:pt idx="5">
                  <c:v>0.13182326350070481</c:v>
                </c:pt>
              </c:numCache>
            </c:numRef>
          </c:val>
        </c:ser>
        <c:dLbls>
          <c:showLegendKey val="0"/>
          <c:showVal val="1"/>
          <c:showCatName val="0"/>
          <c:showSerName val="0"/>
          <c:showPercent val="0"/>
          <c:showBubbleSize val="0"/>
        </c:dLbls>
        <c:gapWidth val="75"/>
        <c:shape val="cylinder"/>
        <c:axId val="342139032"/>
        <c:axId val="342139424"/>
        <c:axId val="0"/>
      </c:bar3DChart>
      <c:catAx>
        <c:axId val="342139032"/>
        <c:scaling>
          <c:orientation val="minMax"/>
        </c:scaling>
        <c:delete val="0"/>
        <c:axPos val="l"/>
        <c:numFmt formatCode="General" sourceLinked="0"/>
        <c:majorTickMark val="none"/>
        <c:minorTickMark val="none"/>
        <c:tickLblPos val="nextTo"/>
        <c:txPr>
          <a:bodyPr/>
          <a:lstStyle/>
          <a:p>
            <a:pPr>
              <a:defRPr lang="id-ID" sz="1200"/>
            </a:pPr>
            <a:endParaRPr lang="id-ID"/>
          </a:p>
        </c:txPr>
        <c:crossAx val="342139424"/>
        <c:crosses val="autoZero"/>
        <c:auto val="1"/>
        <c:lblAlgn val="ctr"/>
        <c:lblOffset val="100"/>
        <c:noMultiLvlLbl val="0"/>
      </c:catAx>
      <c:valAx>
        <c:axId val="342139424"/>
        <c:scaling>
          <c:orientation val="minMax"/>
        </c:scaling>
        <c:delete val="1"/>
        <c:axPos val="b"/>
        <c:numFmt formatCode="0.00%" sourceLinked="1"/>
        <c:majorTickMark val="none"/>
        <c:minorTickMark val="none"/>
        <c:tickLblPos val="nextTo"/>
        <c:crossAx val="34213903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a:t>KLASTER SAINTEK</a:t>
            </a:r>
            <a:endParaRPr lang="id-ID" baseline="0"/>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txPr>
              <a:bodyPr/>
              <a:lstStyle/>
              <a:p>
                <a:pPr>
                  <a:defRPr lang="id-ID" sz="1400" b="1"/>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SAINTEK!$O$2:$O$7</c:f>
              <c:strCache>
                <c:ptCount val="6"/>
                <c:pt idx="0">
                  <c:v>Jurnal Online</c:v>
                </c:pt>
                <c:pt idx="1">
                  <c:v>Buku Teks</c:v>
                </c:pt>
                <c:pt idx="2">
                  <c:v>karya Ilmiah</c:v>
                </c:pt>
                <c:pt idx="3">
                  <c:v>Respository</c:v>
                </c:pt>
                <c:pt idx="4">
                  <c:v>E-Book</c:v>
                </c:pt>
                <c:pt idx="5">
                  <c:v>Jurnal Cetak</c:v>
                </c:pt>
              </c:strCache>
            </c:strRef>
          </c:cat>
          <c:val>
            <c:numRef>
              <c:f>SAINTEK!$P$2:$P$7</c:f>
              <c:numCache>
                <c:formatCode>0.00%</c:formatCode>
                <c:ptCount val="6"/>
                <c:pt idx="0">
                  <c:v>0.23145340610470994</c:v>
                </c:pt>
                <c:pt idx="1">
                  <c:v>0.15463917525773196</c:v>
                </c:pt>
                <c:pt idx="2">
                  <c:v>0.14069132807762291</c:v>
                </c:pt>
                <c:pt idx="3">
                  <c:v>0.16494845360824767</c:v>
                </c:pt>
                <c:pt idx="4">
                  <c:v>0.1752577319587629</c:v>
                </c:pt>
                <c:pt idx="5">
                  <c:v>0.13300990499292531</c:v>
                </c:pt>
              </c:numCache>
            </c:numRef>
          </c:val>
        </c:ser>
        <c:dLbls>
          <c:showLegendKey val="0"/>
          <c:showVal val="1"/>
          <c:showCatName val="0"/>
          <c:showSerName val="0"/>
          <c:showPercent val="0"/>
          <c:showBubbleSize val="0"/>
        </c:dLbls>
        <c:gapWidth val="75"/>
        <c:shape val="cylinder"/>
        <c:axId val="343960624"/>
        <c:axId val="343961408"/>
        <c:axId val="0"/>
      </c:bar3DChart>
      <c:catAx>
        <c:axId val="343960624"/>
        <c:scaling>
          <c:orientation val="minMax"/>
        </c:scaling>
        <c:delete val="0"/>
        <c:axPos val="l"/>
        <c:numFmt formatCode="General" sourceLinked="0"/>
        <c:majorTickMark val="none"/>
        <c:minorTickMark val="none"/>
        <c:tickLblPos val="nextTo"/>
        <c:txPr>
          <a:bodyPr/>
          <a:lstStyle/>
          <a:p>
            <a:pPr>
              <a:defRPr lang="id-ID" sz="1200"/>
            </a:pPr>
            <a:endParaRPr lang="id-ID"/>
          </a:p>
        </c:txPr>
        <c:crossAx val="343961408"/>
        <c:crosses val="autoZero"/>
        <c:auto val="1"/>
        <c:lblAlgn val="ctr"/>
        <c:lblOffset val="100"/>
        <c:noMultiLvlLbl val="0"/>
      </c:catAx>
      <c:valAx>
        <c:axId val="343961408"/>
        <c:scaling>
          <c:orientation val="minMax"/>
        </c:scaling>
        <c:delete val="1"/>
        <c:axPos val="b"/>
        <c:numFmt formatCode="0.00%" sourceLinked="1"/>
        <c:majorTickMark val="none"/>
        <c:minorTickMark val="none"/>
        <c:tickLblPos val="nextTo"/>
        <c:crossAx val="34396062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a:t>KLASTER KESEHATAN</a:t>
            </a:r>
            <a:endParaRPr lang="id-ID" baseline="0"/>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txPr>
              <a:bodyPr/>
              <a:lstStyle/>
              <a:p>
                <a:pPr>
                  <a:defRPr lang="id-ID" sz="1400" b="1"/>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KESEHATAN!$O$2:$O$7</c:f>
              <c:strCache>
                <c:ptCount val="6"/>
                <c:pt idx="0">
                  <c:v>Jurnal Online</c:v>
                </c:pt>
                <c:pt idx="1">
                  <c:v>Buku Teks</c:v>
                </c:pt>
                <c:pt idx="2">
                  <c:v>karya Ilmiah</c:v>
                </c:pt>
                <c:pt idx="3">
                  <c:v>Respository</c:v>
                </c:pt>
                <c:pt idx="4">
                  <c:v>E-Book</c:v>
                </c:pt>
                <c:pt idx="5">
                  <c:v>Jurnal Cetak</c:v>
                </c:pt>
              </c:strCache>
            </c:strRef>
          </c:cat>
          <c:val>
            <c:numRef>
              <c:f>KESEHATAN!$P$2:$P$7</c:f>
              <c:numCache>
                <c:formatCode>0.00%</c:formatCode>
                <c:ptCount val="6"/>
                <c:pt idx="0">
                  <c:v>0.22583686940122591</c:v>
                </c:pt>
                <c:pt idx="1">
                  <c:v>0.18057520037718086</c:v>
                </c:pt>
                <c:pt idx="2">
                  <c:v>0.14285714285714324</c:v>
                </c:pt>
                <c:pt idx="3">
                  <c:v>0.14427157001414417</c:v>
                </c:pt>
                <c:pt idx="4">
                  <c:v>0.18010372465817986</c:v>
                </c:pt>
                <c:pt idx="5">
                  <c:v>0.12635549269212662</c:v>
                </c:pt>
              </c:numCache>
            </c:numRef>
          </c:val>
        </c:ser>
        <c:dLbls>
          <c:showLegendKey val="0"/>
          <c:showVal val="1"/>
          <c:showCatName val="0"/>
          <c:showSerName val="0"/>
          <c:showPercent val="0"/>
          <c:showBubbleSize val="0"/>
        </c:dLbls>
        <c:gapWidth val="75"/>
        <c:shape val="cylinder"/>
        <c:axId val="343955136"/>
        <c:axId val="343956704"/>
        <c:axId val="0"/>
      </c:bar3DChart>
      <c:catAx>
        <c:axId val="343955136"/>
        <c:scaling>
          <c:orientation val="minMax"/>
        </c:scaling>
        <c:delete val="0"/>
        <c:axPos val="l"/>
        <c:numFmt formatCode="General" sourceLinked="0"/>
        <c:majorTickMark val="none"/>
        <c:minorTickMark val="none"/>
        <c:tickLblPos val="nextTo"/>
        <c:txPr>
          <a:bodyPr/>
          <a:lstStyle/>
          <a:p>
            <a:pPr>
              <a:defRPr lang="id-ID" sz="1200"/>
            </a:pPr>
            <a:endParaRPr lang="id-ID"/>
          </a:p>
        </c:txPr>
        <c:crossAx val="343956704"/>
        <c:crosses val="autoZero"/>
        <c:auto val="1"/>
        <c:lblAlgn val="ctr"/>
        <c:lblOffset val="100"/>
        <c:noMultiLvlLbl val="0"/>
      </c:catAx>
      <c:valAx>
        <c:axId val="343956704"/>
        <c:scaling>
          <c:orientation val="minMax"/>
        </c:scaling>
        <c:delete val="1"/>
        <c:axPos val="b"/>
        <c:numFmt formatCode="0.00%" sourceLinked="1"/>
        <c:majorTickMark val="none"/>
        <c:minorTickMark val="none"/>
        <c:tickLblPos val="nextTo"/>
        <c:crossAx val="34395513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a:t>KLASTER AGRO</a:t>
            </a:r>
            <a:endParaRPr lang="id-ID" baseline="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9853566897488198"/>
          <c:y val="0.16082390563248558"/>
          <c:w val="0.77467100499905539"/>
          <c:h val="0.77404199475065616"/>
        </c:manualLayout>
      </c:layout>
      <c:bar3DChart>
        <c:barDir val="bar"/>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txPr>
              <a:bodyPr/>
              <a:lstStyle/>
              <a:p>
                <a:pPr>
                  <a:defRPr lang="id-ID" sz="1400" b="1"/>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AGRO!$O$2:$O$7</c:f>
              <c:strCache>
                <c:ptCount val="6"/>
                <c:pt idx="0">
                  <c:v>Jurnal Online</c:v>
                </c:pt>
                <c:pt idx="1">
                  <c:v>Buku Teks</c:v>
                </c:pt>
                <c:pt idx="2">
                  <c:v>karya Ilmiah</c:v>
                </c:pt>
                <c:pt idx="3">
                  <c:v>Respository</c:v>
                </c:pt>
                <c:pt idx="4">
                  <c:v>E-Book</c:v>
                </c:pt>
                <c:pt idx="5">
                  <c:v>Jurnal Cetak</c:v>
                </c:pt>
              </c:strCache>
            </c:strRef>
          </c:cat>
          <c:val>
            <c:numRef>
              <c:f>AGRO!$P$2:$P$7</c:f>
              <c:numCache>
                <c:formatCode>0.00%</c:formatCode>
                <c:ptCount val="6"/>
                <c:pt idx="0">
                  <c:v>0.22103274559193989</c:v>
                </c:pt>
                <c:pt idx="1">
                  <c:v>0.16325566750629741</c:v>
                </c:pt>
                <c:pt idx="2">
                  <c:v>0.13790931989924476</c:v>
                </c:pt>
                <c:pt idx="3">
                  <c:v>0.17411838790931991</c:v>
                </c:pt>
                <c:pt idx="4">
                  <c:v>0.15617128463476071</c:v>
                </c:pt>
                <c:pt idx="5">
                  <c:v>0.14751259445843862</c:v>
                </c:pt>
              </c:numCache>
            </c:numRef>
          </c:val>
        </c:ser>
        <c:dLbls>
          <c:showLegendKey val="0"/>
          <c:showVal val="1"/>
          <c:showCatName val="0"/>
          <c:showSerName val="0"/>
          <c:showPercent val="0"/>
          <c:showBubbleSize val="0"/>
        </c:dLbls>
        <c:gapWidth val="75"/>
        <c:shape val="cylinder"/>
        <c:axId val="386387168"/>
        <c:axId val="386387560"/>
        <c:axId val="0"/>
      </c:bar3DChart>
      <c:catAx>
        <c:axId val="386387168"/>
        <c:scaling>
          <c:orientation val="minMax"/>
        </c:scaling>
        <c:delete val="0"/>
        <c:axPos val="l"/>
        <c:numFmt formatCode="General" sourceLinked="0"/>
        <c:majorTickMark val="none"/>
        <c:minorTickMark val="none"/>
        <c:tickLblPos val="nextTo"/>
        <c:txPr>
          <a:bodyPr/>
          <a:lstStyle/>
          <a:p>
            <a:pPr>
              <a:defRPr lang="id-ID" sz="1200"/>
            </a:pPr>
            <a:endParaRPr lang="id-ID"/>
          </a:p>
        </c:txPr>
        <c:crossAx val="386387560"/>
        <c:crosses val="autoZero"/>
        <c:auto val="1"/>
        <c:lblAlgn val="ctr"/>
        <c:lblOffset val="100"/>
        <c:noMultiLvlLbl val="0"/>
      </c:catAx>
      <c:valAx>
        <c:axId val="386387560"/>
        <c:scaling>
          <c:orientation val="minMax"/>
        </c:scaling>
        <c:delete val="1"/>
        <c:axPos val="b"/>
        <c:numFmt formatCode="0.00%" sourceLinked="1"/>
        <c:majorTickMark val="none"/>
        <c:minorTickMark val="none"/>
        <c:tickLblPos val="nextTo"/>
        <c:crossAx val="38638716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id-ID"/>
            </a:pPr>
            <a:r>
              <a:rPr lang="id-ID"/>
              <a:t>KLASTER SOSIAL HUMANIORA</a:t>
            </a:r>
            <a:endParaRPr lang="id-ID" baseline="0"/>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atMod val="105000"/>
                </a:schemeClr>
              </a:solidFill>
              <a:prstDash val="solid"/>
            </a:ln>
            <a:effectLst>
              <a:outerShdw blurRad="40000" dist="20000" dir="5400000" rotWithShape="0">
                <a:srgbClr val="000000">
                  <a:alpha val="38000"/>
                </a:srgbClr>
              </a:outerShdw>
            </a:effectLst>
          </c:spPr>
          <c:invertIfNegative val="0"/>
          <c:dLbls>
            <c:spPr>
              <a:noFill/>
              <a:ln>
                <a:noFill/>
              </a:ln>
              <a:effectLst/>
            </c:spPr>
            <c:txPr>
              <a:bodyPr/>
              <a:lstStyle/>
              <a:p>
                <a:pPr>
                  <a:defRPr lang="id-ID" sz="1400" b="1"/>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'SOSIAL HUM'!$O$2:$O$7</c:f>
              <c:strCache>
                <c:ptCount val="6"/>
                <c:pt idx="0">
                  <c:v>Jurnal Online</c:v>
                </c:pt>
                <c:pt idx="1">
                  <c:v>Buku Teks</c:v>
                </c:pt>
                <c:pt idx="2">
                  <c:v>karya Ilmiah</c:v>
                </c:pt>
                <c:pt idx="3">
                  <c:v>Respository</c:v>
                </c:pt>
                <c:pt idx="4">
                  <c:v>E-Book</c:v>
                </c:pt>
                <c:pt idx="5">
                  <c:v>Jurnal Cetak</c:v>
                </c:pt>
              </c:strCache>
            </c:strRef>
          </c:cat>
          <c:val>
            <c:numRef>
              <c:f>'SOSIAL HUM'!$P$2:$P$7</c:f>
              <c:numCache>
                <c:formatCode>0.00%</c:formatCode>
                <c:ptCount val="6"/>
                <c:pt idx="0">
                  <c:v>0.22840885998780741</c:v>
                </c:pt>
                <c:pt idx="1">
                  <c:v>0.22759601706970128</c:v>
                </c:pt>
                <c:pt idx="2">
                  <c:v>0.12314570209307066</c:v>
                </c:pt>
                <c:pt idx="3">
                  <c:v>0.15565941881731396</c:v>
                </c:pt>
                <c:pt idx="4">
                  <c:v>0.1509855720382037</c:v>
                </c:pt>
                <c:pt idx="5">
                  <c:v>0.11420442999390369</c:v>
                </c:pt>
              </c:numCache>
            </c:numRef>
          </c:val>
        </c:ser>
        <c:dLbls>
          <c:showLegendKey val="0"/>
          <c:showVal val="1"/>
          <c:showCatName val="0"/>
          <c:showSerName val="0"/>
          <c:showPercent val="0"/>
          <c:showBubbleSize val="0"/>
        </c:dLbls>
        <c:gapWidth val="75"/>
        <c:shape val="cylinder"/>
        <c:axId val="219845336"/>
        <c:axId val="219844552"/>
        <c:axId val="0"/>
      </c:bar3DChart>
      <c:catAx>
        <c:axId val="219845336"/>
        <c:scaling>
          <c:orientation val="minMax"/>
        </c:scaling>
        <c:delete val="0"/>
        <c:axPos val="l"/>
        <c:numFmt formatCode="General" sourceLinked="0"/>
        <c:majorTickMark val="none"/>
        <c:minorTickMark val="none"/>
        <c:tickLblPos val="nextTo"/>
        <c:txPr>
          <a:bodyPr/>
          <a:lstStyle/>
          <a:p>
            <a:pPr>
              <a:defRPr lang="id-ID" sz="1200"/>
            </a:pPr>
            <a:endParaRPr lang="id-ID"/>
          </a:p>
        </c:txPr>
        <c:crossAx val="219844552"/>
        <c:crosses val="autoZero"/>
        <c:auto val="1"/>
        <c:lblAlgn val="ctr"/>
        <c:lblOffset val="100"/>
        <c:noMultiLvlLbl val="0"/>
      </c:catAx>
      <c:valAx>
        <c:axId val="219844552"/>
        <c:scaling>
          <c:orientation val="minMax"/>
        </c:scaling>
        <c:delete val="1"/>
        <c:axPos val="b"/>
        <c:numFmt formatCode="0.00%" sourceLinked="1"/>
        <c:majorTickMark val="none"/>
        <c:minorTickMark val="none"/>
        <c:tickLblPos val="nextTo"/>
        <c:crossAx val="2198453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4116</Words>
  <Characters>23463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Wahyu</dc:creator>
  <cp:keywords/>
  <dc:description/>
  <cp:lastModifiedBy>P Wahyu</cp:lastModifiedBy>
  <cp:revision>3</cp:revision>
  <cp:lastPrinted>2017-06-19T02:47:00Z</cp:lastPrinted>
  <dcterms:created xsi:type="dcterms:W3CDTF">2017-06-19T03:33:00Z</dcterms:created>
  <dcterms:modified xsi:type="dcterms:W3CDTF">2017-06-19T03:34:00Z</dcterms:modified>
</cp:coreProperties>
</file>