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6BD" w:rsidRPr="00446EB8" w:rsidRDefault="00446EB8">
      <w:pPr>
        <w:pBdr>
          <w:top w:val="nil"/>
          <w:left w:val="nil"/>
          <w:bottom w:val="nil"/>
          <w:right w:val="nil"/>
          <w:between w:val="nil"/>
        </w:pBdr>
        <w:jc w:val="center"/>
        <w:rPr>
          <w:rFonts w:ascii="Tahoma" w:eastAsia="Tahoma" w:hAnsi="Tahoma" w:cs="Tahoma"/>
          <w:b/>
          <w:color w:val="000000"/>
          <w:sz w:val="16"/>
          <w:szCs w:val="20"/>
        </w:rPr>
      </w:pPr>
      <w:bookmarkStart w:id="0" w:name="_heading=h.gjdgxs" w:colFirst="0" w:colLast="0"/>
      <w:bookmarkEnd w:id="0"/>
      <w:r w:rsidRPr="00446EB8">
        <w:rPr>
          <w:rFonts w:ascii="Tahoma" w:hAnsi="Tahoma" w:cs="Tahoma"/>
          <w:b/>
          <w:bCs/>
          <w:sz w:val="20"/>
        </w:rPr>
        <w:t>REKAYASA TEKNOLOGI PENYIMPANAN DENGAN ATMOSFER TERMODIFIKASI UNTUK MEMPERPANJANG UMUR SIMPAN DALAM PENANGANAN PASCAPANEN TOMAT</w:t>
      </w:r>
      <w:r w:rsidRPr="00446EB8">
        <w:rPr>
          <w:rFonts w:ascii="Tahoma" w:eastAsia="Tahoma" w:hAnsi="Tahoma" w:cs="Tahoma"/>
          <w:b/>
          <w:color w:val="000000"/>
          <w:sz w:val="16"/>
          <w:szCs w:val="20"/>
        </w:rPr>
        <w:t xml:space="preserve"> </w:t>
      </w:r>
    </w:p>
    <w:p w:rsidR="002436BD" w:rsidRDefault="002436BD">
      <w:pPr>
        <w:pBdr>
          <w:top w:val="nil"/>
          <w:left w:val="nil"/>
          <w:bottom w:val="nil"/>
          <w:right w:val="nil"/>
          <w:between w:val="nil"/>
        </w:pBdr>
        <w:jc w:val="center"/>
        <w:rPr>
          <w:b/>
          <w:color w:val="000000"/>
        </w:rPr>
      </w:pPr>
    </w:p>
    <w:p w:rsidR="002436BD" w:rsidRPr="00446EB8" w:rsidRDefault="00446EB8" w:rsidP="00446EB8">
      <w:pPr>
        <w:jc w:val="center"/>
        <w:rPr>
          <w:rFonts w:ascii="Tahoma" w:hAnsi="Tahoma" w:cs="Tahoma"/>
          <w:sz w:val="20"/>
        </w:rPr>
      </w:pPr>
      <w:r w:rsidRPr="00446EB8">
        <w:rPr>
          <w:rFonts w:ascii="Tahoma" w:hAnsi="Tahoma" w:cs="Tahoma"/>
          <w:b/>
          <w:sz w:val="20"/>
        </w:rPr>
        <w:t>MODIFIED ATMOSPHERIC STORAGE TECHNOLOGY ENGINEERING TO EXTEND SHELF LIFE IN TOMATO POSTHARVEST HANDLING</w:t>
      </w:r>
    </w:p>
    <w:p w:rsidR="002436BD" w:rsidRPr="00446EB8" w:rsidRDefault="00446EB8">
      <w:pPr>
        <w:pBdr>
          <w:top w:val="nil"/>
          <w:left w:val="nil"/>
          <w:bottom w:val="nil"/>
          <w:right w:val="nil"/>
          <w:between w:val="nil"/>
        </w:pBdr>
        <w:jc w:val="center"/>
        <w:rPr>
          <w:rFonts w:ascii="Tahoma" w:eastAsia="Tahoma" w:hAnsi="Tahoma" w:cs="Tahoma"/>
          <w:b/>
          <w:color w:val="000000"/>
          <w:sz w:val="20"/>
          <w:szCs w:val="20"/>
        </w:rPr>
      </w:pPr>
      <w:r w:rsidRPr="00446EB8">
        <w:rPr>
          <w:rFonts w:ascii="Tahoma" w:hAnsi="Tahoma" w:cs="Tahoma"/>
          <w:iCs/>
          <w:sz w:val="20"/>
          <w:szCs w:val="20"/>
          <w:shd w:val="clear" w:color="auto" w:fill="FFFFFF"/>
        </w:rPr>
        <w:t>Eusabius Paul Pega</w:t>
      </w:r>
      <w:r w:rsidRPr="00446EB8">
        <w:rPr>
          <w:rFonts w:ascii="Tahoma" w:hAnsi="Tahoma" w:cs="Tahoma"/>
          <w:iCs/>
          <w:sz w:val="20"/>
          <w:szCs w:val="20"/>
          <w:shd w:val="clear" w:color="auto" w:fill="FFFFFF"/>
          <w:vertAlign w:val="superscript"/>
        </w:rPr>
        <w:t>1</w:t>
      </w:r>
      <w:r w:rsidR="0067689B" w:rsidRPr="00446EB8">
        <w:rPr>
          <w:rFonts w:ascii="Tahoma" w:eastAsia="Tahoma" w:hAnsi="Tahoma" w:cs="Tahoma"/>
          <w:b/>
          <w:color w:val="000000"/>
          <w:sz w:val="20"/>
          <w:szCs w:val="20"/>
        </w:rPr>
        <w:t xml:space="preserve">, </w:t>
      </w:r>
      <w:r w:rsidRPr="00446EB8">
        <w:rPr>
          <w:rFonts w:ascii="Tahoma" w:hAnsi="Tahoma" w:cs="Tahoma"/>
          <w:iCs/>
          <w:sz w:val="20"/>
          <w:szCs w:val="20"/>
          <w:shd w:val="clear" w:color="auto" w:fill="FFFFFF"/>
        </w:rPr>
        <w:t>Nursigit Bintoro</w:t>
      </w:r>
      <w:r w:rsidRPr="00446EB8">
        <w:rPr>
          <w:rFonts w:ascii="Tahoma" w:hAnsi="Tahoma" w:cs="Tahoma"/>
          <w:iCs/>
          <w:sz w:val="20"/>
          <w:szCs w:val="20"/>
          <w:shd w:val="clear" w:color="auto" w:fill="FFFFFF"/>
          <w:vertAlign w:val="superscript"/>
        </w:rPr>
        <w:t>1</w:t>
      </w:r>
      <w:r w:rsidR="0067689B" w:rsidRPr="00446EB8">
        <w:rPr>
          <w:rFonts w:ascii="Tahoma" w:eastAsia="Tahoma" w:hAnsi="Tahoma" w:cs="Tahoma"/>
          <w:b/>
          <w:color w:val="000000"/>
          <w:sz w:val="20"/>
          <w:szCs w:val="20"/>
        </w:rPr>
        <w:t xml:space="preserve">, </w:t>
      </w:r>
      <w:r w:rsidRPr="00446EB8">
        <w:rPr>
          <w:rFonts w:ascii="Tahoma" w:hAnsi="Tahoma" w:cs="Tahoma"/>
          <w:iCs/>
          <w:sz w:val="20"/>
          <w:szCs w:val="20"/>
          <w:shd w:val="clear" w:color="auto" w:fill="FFFFFF"/>
        </w:rPr>
        <w:t>Arifin Dwi Saputro</w:t>
      </w:r>
      <w:r w:rsidRPr="00446EB8">
        <w:rPr>
          <w:rFonts w:ascii="Tahoma" w:hAnsi="Tahoma" w:cs="Tahoma"/>
          <w:iCs/>
          <w:sz w:val="20"/>
          <w:szCs w:val="20"/>
          <w:shd w:val="clear" w:color="auto" w:fill="FFFFFF"/>
          <w:vertAlign w:val="superscript"/>
        </w:rPr>
        <w:t>1</w:t>
      </w:r>
      <w:r w:rsidR="0067689B" w:rsidRPr="00446EB8">
        <w:rPr>
          <w:rFonts w:ascii="Tahoma" w:eastAsia="Tahoma" w:hAnsi="Tahoma" w:cs="Tahoma"/>
          <w:b/>
          <w:color w:val="000000"/>
          <w:sz w:val="20"/>
          <w:szCs w:val="20"/>
          <w:vertAlign w:val="superscript"/>
        </w:rPr>
        <w:t xml:space="preserve"> </w:t>
      </w:r>
    </w:p>
    <w:p w:rsidR="002436BD" w:rsidRDefault="002436BD">
      <w:pPr>
        <w:jc w:val="center"/>
        <w:rPr>
          <w:sz w:val="20"/>
          <w:szCs w:val="20"/>
        </w:rPr>
      </w:pPr>
    </w:p>
    <w:p w:rsidR="002436BD" w:rsidRDefault="00446EB8">
      <w:pPr>
        <w:jc w:val="center"/>
        <w:rPr>
          <w:rFonts w:ascii="Tahoma" w:eastAsia="Tahoma" w:hAnsi="Tahoma" w:cs="Tahoma"/>
          <w:sz w:val="20"/>
          <w:szCs w:val="20"/>
        </w:rPr>
      </w:pPr>
      <w:r w:rsidRPr="00446EB8">
        <w:rPr>
          <w:rFonts w:ascii="Tahoma" w:hAnsi="Tahoma" w:cs="Tahoma"/>
          <w:sz w:val="20"/>
          <w:vertAlign w:val="superscript"/>
        </w:rPr>
        <w:t>1</w:t>
      </w:r>
      <w:r w:rsidRPr="00446EB8">
        <w:rPr>
          <w:rFonts w:ascii="Tahoma" w:hAnsi="Tahoma" w:cs="Tahoma"/>
          <w:sz w:val="20"/>
        </w:rPr>
        <w:t>Teknik Pertanian</w:t>
      </w:r>
      <w:r w:rsidR="0067689B">
        <w:rPr>
          <w:rFonts w:ascii="Tahoma" w:eastAsia="Tahoma" w:hAnsi="Tahoma" w:cs="Tahoma"/>
          <w:sz w:val="20"/>
          <w:szCs w:val="20"/>
        </w:rPr>
        <w:t>, Fakultas Teknologi Pertanian, Universitas Gadjah Mada,</w:t>
      </w:r>
    </w:p>
    <w:p w:rsidR="002436BD" w:rsidRDefault="0067689B">
      <w:pPr>
        <w:jc w:val="center"/>
        <w:rPr>
          <w:rFonts w:ascii="Tahoma" w:eastAsia="Tahoma" w:hAnsi="Tahoma" w:cs="Tahoma"/>
          <w:sz w:val="20"/>
          <w:szCs w:val="20"/>
        </w:rPr>
      </w:pPr>
      <w:r>
        <w:rPr>
          <w:rFonts w:ascii="Tahoma" w:eastAsia="Tahoma" w:hAnsi="Tahoma" w:cs="Tahoma"/>
          <w:sz w:val="20"/>
          <w:szCs w:val="20"/>
        </w:rPr>
        <w:t>Jl. Flora No. 1, Bulaksumur, Yogyakarta 55281, Indonesia</w:t>
      </w:r>
    </w:p>
    <w:p w:rsidR="002436BD" w:rsidRDefault="0067689B">
      <w:pPr>
        <w:jc w:val="center"/>
        <w:rPr>
          <w:sz w:val="20"/>
          <w:szCs w:val="20"/>
        </w:rPr>
      </w:pPr>
      <w:r>
        <w:rPr>
          <w:rFonts w:ascii="Tahoma" w:eastAsia="Tahoma" w:hAnsi="Tahoma" w:cs="Tahoma"/>
          <w:sz w:val="20"/>
          <w:szCs w:val="20"/>
          <w:vertAlign w:val="superscript"/>
        </w:rPr>
        <w:t>*</w:t>
      </w:r>
      <w:r w:rsidR="0088333E">
        <w:rPr>
          <w:rFonts w:ascii="Tahoma" w:eastAsia="Tahoma" w:hAnsi="Tahoma" w:cs="Tahoma"/>
          <w:sz w:val="20"/>
          <w:szCs w:val="20"/>
        </w:rPr>
        <w:t>Eusabius Paul Pega</w:t>
      </w:r>
      <w:r>
        <w:rPr>
          <w:rFonts w:ascii="Tahoma" w:eastAsia="Tahoma" w:hAnsi="Tahoma" w:cs="Tahoma"/>
          <w:sz w:val="20"/>
          <w:szCs w:val="20"/>
        </w:rPr>
        <w:t xml:space="preserve">, Email: </w:t>
      </w:r>
      <w:r w:rsidR="0088333E">
        <w:rPr>
          <w:rFonts w:ascii="Tahoma" w:hAnsi="Tahoma" w:cs="Tahoma"/>
          <w:sz w:val="20"/>
        </w:rPr>
        <w:t>p</w:t>
      </w:r>
      <w:r w:rsidR="0088333E" w:rsidRPr="0088333E">
        <w:rPr>
          <w:rFonts w:ascii="Tahoma" w:hAnsi="Tahoma" w:cs="Tahoma"/>
          <w:sz w:val="20"/>
        </w:rPr>
        <w:t>egapaul1993@gmail.com</w:t>
      </w:r>
    </w:p>
    <w:p w:rsidR="002436BD" w:rsidRDefault="002436BD" w:rsidP="0088333E">
      <w:pPr>
        <w:rPr>
          <w:rFonts w:ascii="Tahoma" w:eastAsia="Tahoma" w:hAnsi="Tahoma" w:cs="Tahoma"/>
          <w:color w:val="FF0000"/>
          <w:sz w:val="20"/>
          <w:szCs w:val="20"/>
        </w:rPr>
      </w:pPr>
    </w:p>
    <w:p w:rsidR="002436BD" w:rsidRDefault="002436BD">
      <w:pPr>
        <w:jc w:val="center"/>
        <w:rPr>
          <w:color w:val="FF0000"/>
        </w:rPr>
      </w:pPr>
    </w:p>
    <w:p w:rsidR="002436BD" w:rsidRDefault="004F37D0">
      <w:pPr>
        <w:pBdr>
          <w:top w:val="nil"/>
          <w:left w:val="nil"/>
          <w:bottom w:val="nil"/>
          <w:right w:val="nil"/>
          <w:between w:val="nil"/>
        </w:pBdr>
        <w:jc w:val="center"/>
        <w:rPr>
          <w:rFonts w:ascii="Tahoma" w:eastAsia="Tahoma" w:hAnsi="Tahoma" w:cs="Tahoma"/>
          <w:b/>
          <w:color w:val="000000"/>
          <w:sz w:val="20"/>
          <w:szCs w:val="20"/>
        </w:rPr>
      </w:pPr>
      <w:r>
        <w:rPr>
          <w:rFonts w:ascii="Tahoma" w:eastAsia="Tahoma" w:hAnsi="Tahoma" w:cs="Tahoma"/>
          <w:b/>
          <w:color w:val="000000"/>
          <w:sz w:val="20"/>
          <w:szCs w:val="20"/>
        </w:rPr>
        <w:t>ABSTRAK</w:t>
      </w:r>
    </w:p>
    <w:p w:rsidR="002436BD" w:rsidRDefault="002436BD">
      <w:pPr>
        <w:rPr>
          <w:rFonts w:ascii="Tahoma" w:eastAsia="Tahoma" w:hAnsi="Tahoma" w:cs="Tahoma"/>
          <w:sz w:val="20"/>
          <w:szCs w:val="20"/>
        </w:rPr>
      </w:pPr>
    </w:p>
    <w:p w:rsidR="002436BD" w:rsidRDefault="003B2428">
      <w:pPr>
        <w:keepNext/>
        <w:pBdr>
          <w:top w:val="nil"/>
          <w:left w:val="nil"/>
          <w:bottom w:val="nil"/>
          <w:right w:val="nil"/>
          <w:between w:val="nil"/>
        </w:pBdr>
        <w:tabs>
          <w:tab w:val="left" w:pos="8504"/>
        </w:tabs>
        <w:ind w:left="-566"/>
        <w:jc w:val="both"/>
        <w:rPr>
          <w:rFonts w:ascii="Tahoma" w:eastAsia="Tahoma" w:hAnsi="Tahoma" w:cs="Tahoma"/>
          <w:color w:val="000000"/>
          <w:sz w:val="20"/>
          <w:szCs w:val="20"/>
        </w:rPr>
      </w:pPr>
      <w:r w:rsidRPr="003B2428">
        <w:rPr>
          <w:rFonts w:ascii="Tahoma" w:eastAsia="Tahoma" w:hAnsi="Tahoma" w:cs="Tahoma"/>
          <w:color w:val="000000"/>
          <w:sz w:val="20"/>
          <w:szCs w:val="20"/>
        </w:rPr>
        <w:t>Tomat adalah salah satu komoditas hortikultura yang bernilai ekonomis tinggi dan berpotensi untuk diekspor. Buah tomat memerlukan penanganan serius, terutama dalam hal peningkatan hasil, mutu, dan penanganan pascapanennya. Penelitian ini bertujuan untuk merancang dan membuat peralatan untuk mengatur suhu dan memodifikasi komposisi gas didalam suatu ruangan tertutup (</w:t>
      </w:r>
      <w:r w:rsidRPr="006E171D">
        <w:rPr>
          <w:rFonts w:ascii="Tahoma" w:eastAsia="Tahoma" w:hAnsi="Tahoma" w:cs="Tahoma"/>
          <w:i/>
          <w:color w:val="000000"/>
          <w:sz w:val="20"/>
          <w:szCs w:val="20"/>
        </w:rPr>
        <w:t>Modified Atmosphere Storage</w:t>
      </w:r>
      <w:r w:rsidRPr="003B2428">
        <w:rPr>
          <w:rFonts w:ascii="Tahoma" w:eastAsia="Tahoma" w:hAnsi="Tahoma" w:cs="Tahoma"/>
          <w:color w:val="000000"/>
          <w:sz w:val="20"/>
          <w:szCs w:val="20"/>
        </w:rPr>
        <w:t>), melakukan kajian matematis maupun statistika mengenai pengaruh komposisi gas serta variasi suhu udara ruang simpan terhadap berbagai sifat fisik buah tomat dan menentukan kombinasi perlakuan terbaik antara konsentrasi oksigen dan suhu ruang simpan untuk penyimpanan buah tomat. Dalam penelitian ini, dilakukan analisis laju respirasi buah selama penyimpanan serta analisis mutu yang meliputi susut bobot, kekerasan buah, total padatan terlarut, dan pH. Secara umum hasil dari penelitian ini diantaranya adalah alat Modified Atmosphere Storage dapat dibuat dengan merubah komposisi gas dari ruang penyimpanan dengan mengalirkan gas nitrogen untuk menurunkan konsentrasi oksigen dalam ruang simpan, berdasarkan hasil analisis statistika kombinasi perlakuan variasi konsentrasi oksigen dan variasi suhu alat berpengaruh nyata terhadap parameter laju respirasi, susut bobot, total padatan terlarut, potential hydrogen (pH), kekerasan buah, dan berdasarkan hasil analisis statistik secara keseluruhan untuk semua parameter dalam penelitian ini kombinasi perlakuan terbaik terdapat pada kombinasi perlakuan konsentrasi oksigen 10% dan suhu 15</w:t>
      </w:r>
      <w:r w:rsidRPr="003B2428">
        <w:rPr>
          <w:rFonts w:ascii="Tahoma" w:eastAsia="Tahoma" w:hAnsi="Tahoma" w:cs="Tahoma"/>
          <w:color w:val="000000"/>
          <w:sz w:val="20"/>
          <w:szCs w:val="20"/>
          <w:vertAlign w:val="superscript"/>
        </w:rPr>
        <w:t>0</w:t>
      </w:r>
      <w:r w:rsidRPr="003B2428">
        <w:rPr>
          <w:rFonts w:ascii="Tahoma" w:eastAsia="Tahoma" w:hAnsi="Tahoma" w:cs="Tahoma"/>
          <w:color w:val="000000"/>
          <w:sz w:val="20"/>
          <w:szCs w:val="20"/>
        </w:rPr>
        <w:t>C.</w:t>
      </w:r>
    </w:p>
    <w:p w:rsidR="002436BD" w:rsidRDefault="002436BD">
      <w:pPr>
        <w:keepNext/>
        <w:pBdr>
          <w:top w:val="nil"/>
          <w:left w:val="nil"/>
          <w:bottom w:val="nil"/>
          <w:right w:val="nil"/>
          <w:between w:val="nil"/>
        </w:pBdr>
        <w:ind w:right="567" w:hanging="567"/>
        <w:jc w:val="both"/>
        <w:rPr>
          <w:rFonts w:ascii="Tahoma" w:eastAsia="Tahoma" w:hAnsi="Tahoma" w:cs="Tahoma"/>
          <w:b/>
          <w:color w:val="000000"/>
          <w:sz w:val="20"/>
          <w:szCs w:val="20"/>
        </w:rPr>
      </w:pPr>
    </w:p>
    <w:p w:rsidR="002436BD" w:rsidRDefault="0067689B" w:rsidP="003B2428">
      <w:pPr>
        <w:keepNext/>
        <w:pBdr>
          <w:top w:val="nil"/>
          <w:left w:val="nil"/>
          <w:bottom w:val="nil"/>
          <w:right w:val="nil"/>
          <w:between w:val="nil"/>
        </w:pBdr>
        <w:ind w:left="709" w:right="567" w:hanging="1276"/>
        <w:jc w:val="both"/>
        <w:rPr>
          <w:rFonts w:ascii="Tahoma" w:eastAsia="Tahoma" w:hAnsi="Tahoma" w:cs="Tahoma"/>
          <w:color w:val="000000"/>
          <w:sz w:val="20"/>
          <w:szCs w:val="20"/>
        </w:rPr>
      </w:pPr>
      <w:r>
        <w:rPr>
          <w:rFonts w:ascii="Tahoma" w:eastAsia="Tahoma" w:hAnsi="Tahoma" w:cs="Tahoma"/>
          <w:b/>
          <w:color w:val="000000"/>
          <w:sz w:val="20"/>
          <w:szCs w:val="20"/>
        </w:rPr>
        <w:t>Kata kunci</w:t>
      </w:r>
      <w:r>
        <w:rPr>
          <w:rFonts w:ascii="Tahoma" w:eastAsia="Tahoma" w:hAnsi="Tahoma" w:cs="Tahoma"/>
          <w:color w:val="000000"/>
          <w:sz w:val="20"/>
          <w:szCs w:val="20"/>
        </w:rPr>
        <w:t xml:space="preserve">: </w:t>
      </w:r>
      <w:r w:rsidR="003B2428" w:rsidRPr="003B2428">
        <w:rPr>
          <w:rFonts w:ascii="Tahoma" w:eastAsia="Tahoma" w:hAnsi="Tahoma" w:cs="Tahoma"/>
          <w:color w:val="000000"/>
          <w:sz w:val="20"/>
          <w:szCs w:val="20"/>
        </w:rPr>
        <w:t>Arrhenius</w:t>
      </w:r>
      <w:r w:rsidR="003B2428">
        <w:rPr>
          <w:rFonts w:ascii="Tahoma" w:eastAsia="Tahoma" w:hAnsi="Tahoma" w:cs="Tahoma"/>
          <w:color w:val="000000"/>
          <w:sz w:val="20"/>
          <w:szCs w:val="20"/>
        </w:rPr>
        <w:t>, kinetika, matematika, pascapanen, penyimpanan</w:t>
      </w:r>
    </w:p>
    <w:p w:rsidR="0088333E" w:rsidRDefault="0088333E" w:rsidP="003B2428">
      <w:pPr>
        <w:keepNext/>
        <w:pBdr>
          <w:top w:val="nil"/>
          <w:left w:val="nil"/>
          <w:bottom w:val="nil"/>
          <w:right w:val="nil"/>
          <w:between w:val="nil"/>
        </w:pBdr>
        <w:ind w:left="709" w:right="567" w:hanging="1276"/>
        <w:jc w:val="both"/>
        <w:rPr>
          <w:rFonts w:ascii="Tahoma" w:eastAsia="Tahoma" w:hAnsi="Tahoma" w:cs="Tahoma"/>
          <w:b/>
          <w:color w:val="000000"/>
          <w:sz w:val="20"/>
          <w:szCs w:val="20"/>
        </w:rPr>
      </w:pPr>
    </w:p>
    <w:p w:rsidR="0088333E" w:rsidRDefault="0088333E" w:rsidP="003B2428">
      <w:pPr>
        <w:keepNext/>
        <w:pBdr>
          <w:top w:val="nil"/>
          <w:left w:val="nil"/>
          <w:bottom w:val="nil"/>
          <w:right w:val="nil"/>
          <w:between w:val="nil"/>
        </w:pBdr>
        <w:ind w:left="709" w:right="567" w:hanging="1276"/>
        <w:jc w:val="both"/>
        <w:rPr>
          <w:rFonts w:ascii="Tahoma" w:eastAsia="Tahoma" w:hAnsi="Tahoma" w:cs="Tahoma"/>
          <w:b/>
          <w:color w:val="000000"/>
          <w:sz w:val="20"/>
          <w:szCs w:val="20"/>
        </w:rPr>
      </w:pPr>
    </w:p>
    <w:p w:rsidR="0088333E" w:rsidRDefault="0088333E" w:rsidP="003B2428">
      <w:pPr>
        <w:keepNext/>
        <w:pBdr>
          <w:top w:val="nil"/>
          <w:left w:val="nil"/>
          <w:bottom w:val="nil"/>
          <w:right w:val="nil"/>
          <w:between w:val="nil"/>
        </w:pBdr>
        <w:ind w:left="709" w:right="567" w:hanging="1276"/>
        <w:jc w:val="both"/>
        <w:rPr>
          <w:rFonts w:ascii="Tahoma" w:eastAsia="Tahoma" w:hAnsi="Tahoma" w:cs="Tahoma"/>
          <w:b/>
          <w:color w:val="000000"/>
          <w:sz w:val="20"/>
          <w:szCs w:val="20"/>
        </w:rPr>
      </w:pPr>
    </w:p>
    <w:p w:rsidR="002436BD" w:rsidRDefault="003B2428">
      <w:pPr>
        <w:pBdr>
          <w:top w:val="nil"/>
          <w:left w:val="nil"/>
          <w:bottom w:val="nil"/>
          <w:right w:val="nil"/>
          <w:between w:val="nil"/>
        </w:pBdr>
        <w:jc w:val="center"/>
        <w:rPr>
          <w:rFonts w:ascii="Tahoma" w:eastAsia="Tahoma" w:hAnsi="Tahoma" w:cs="Tahoma"/>
          <w:b/>
          <w:color w:val="000000"/>
          <w:sz w:val="20"/>
          <w:szCs w:val="20"/>
        </w:rPr>
      </w:pPr>
      <w:r>
        <w:rPr>
          <w:rFonts w:ascii="Tahoma" w:eastAsia="Tahoma" w:hAnsi="Tahoma" w:cs="Tahoma"/>
          <w:b/>
          <w:color w:val="000000"/>
          <w:sz w:val="20"/>
          <w:szCs w:val="20"/>
        </w:rPr>
        <w:t>ABSTRACT</w:t>
      </w:r>
    </w:p>
    <w:p w:rsidR="002436BD" w:rsidRDefault="002436BD">
      <w:pPr>
        <w:rPr>
          <w:rFonts w:ascii="Tahoma" w:eastAsia="Tahoma" w:hAnsi="Tahoma" w:cs="Tahoma"/>
          <w:sz w:val="20"/>
          <w:szCs w:val="20"/>
        </w:rPr>
      </w:pPr>
    </w:p>
    <w:p w:rsidR="002436BD" w:rsidRDefault="003B2428" w:rsidP="003B2428">
      <w:pPr>
        <w:keepNext/>
        <w:pBdr>
          <w:top w:val="nil"/>
          <w:left w:val="nil"/>
          <w:bottom w:val="nil"/>
          <w:right w:val="nil"/>
          <w:between w:val="nil"/>
        </w:pBdr>
        <w:ind w:left="-566"/>
        <w:jc w:val="both"/>
        <w:rPr>
          <w:rFonts w:ascii="Tahoma" w:eastAsia="Tahoma" w:hAnsi="Tahoma" w:cs="Tahoma"/>
          <w:color w:val="000000"/>
          <w:sz w:val="20"/>
          <w:szCs w:val="20"/>
        </w:rPr>
      </w:pPr>
      <w:r w:rsidRPr="003B2428">
        <w:rPr>
          <w:rFonts w:ascii="Tahoma" w:eastAsia="Tahoma" w:hAnsi="Tahoma" w:cs="Tahoma"/>
          <w:color w:val="000000"/>
          <w:sz w:val="20"/>
          <w:szCs w:val="20"/>
        </w:rPr>
        <w:t xml:space="preserve">Tomato is one horticultural commodity with high economic value and has the potential to be exported. Domestic and international market demands for tomatoes are increasing along with the increased consumption of tomatoes in various countries. Tomatoes need serious handling, especially in improving yield, quality, and postharvest. This study aims to design and make tools to control the temperature and modified the gas composition inside the closed room (Modified Atmosphere Storage), to do mathematical and statistical studies regarding the effect of gas composition and temperature on quality change of tomato, and to determine the best treatment combination between the oxygen concentration and temperature for tomato storage. This research is done with the analysis of respiration rate, and quality such as weight loss, firmness, total soluble solids, and pH. The Modified Atmosphere Storage tool could be made to change the gas composition inside the storage room with drain the nitrogen gas to reduce the oxygen concentration. Based on statistical analysis, the interaction of oxygen concentration and the temperature has a significant impact on respiration rate, weight loss, total soluble solids, pH, and firmness. Based on statistical analysis, the best treatment combination is 10% </w:t>
      </w:r>
      <w:r>
        <w:rPr>
          <w:rFonts w:ascii="Tahoma" w:eastAsia="Tahoma" w:hAnsi="Tahoma" w:cs="Tahoma"/>
          <w:color w:val="000000"/>
          <w:sz w:val="20"/>
          <w:szCs w:val="20"/>
        </w:rPr>
        <w:t xml:space="preserve">of oxygen and temperature at </w:t>
      </w:r>
      <w:r w:rsidRPr="003B2428">
        <w:rPr>
          <w:rFonts w:ascii="Tahoma" w:eastAsia="Tahoma" w:hAnsi="Tahoma" w:cs="Tahoma"/>
          <w:color w:val="000000"/>
          <w:sz w:val="20"/>
          <w:szCs w:val="20"/>
        </w:rPr>
        <w:t>15</w:t>
      </w:r>
      <w:r>
        <w:rPr>
          <w:rFonts w:ascii="Tahoma" w:eastAsia="Tahoma" w:hAnsi="Tahoma" w:cs="Tahoma"/>
          <w:color w:val="000000"/>
          <w:sz w:val="20"/>
          <w:szCs w:val="20"/>
          <w:vertAlign w:val="superscript"/>
        </w:rPr>
        <w:t>0</w:t>
      </w:r>
      <w:r w:rsidRPr="003B2428">
        <w:rPr>
          <w:rFonts w:ascii="Tahoma" w:eastAsia="Tahoma" w:hAnsi="Tahoma" w:cs="Tahoma"/>
          <w:color w:val="000000"/>
          <w:sz w:val="20"/>
          <w:szCs w:val="20"/>
        </w:rPr>
        <w:t>C.</w:t>
      </w:r>
    </w:p>
    <w:p w:rsidR="003B2428" w:rsidRPr="003B2428" w:rsidRDefault="003B2428" w:rsidP="003B2428">
      <w:pPr>
        <w:keepNext/>
        <w:pBdr>
          <w:top w:val="nil"/>
          <w:left w:val="nil"/>
          <w:bottom w:val="nil"/>
          <w:right w:val="nil"/>
          <w:between w:val="nil"/>
        </w:pBdr>
        <w:ind w:left="-566"/>
        <w:jc w:val="both"/>
        <w:rPr>
          <w:rFonts w:ascii="Tahoma" w:eastAsia="Tahoma" w:hAnsi="Tahoma" w:cs="Tahoma"/>
          <w:color w:val="000000"/>
          <w:sz w:val="20"/>
          <w:szCs w:val="20"/>
        </w:rPr>
      </w:pPr>
    </w:p>
    <w:p w:rsidR="002436BD" w:rsidRDefault="0067689B">
      <w:pPr>
        <w:keepNext/>
        <w:pBdr>
          <w:top w:val="nil"/>
          <w:left w:val="nil"/>
          <w:bottom w:val="nil"/>
          <w:right w:val="nil"/>
          <w:between w:val="nil"/>
        </w:pBdr>
        <w:ind w:right="567" w:hanging="567"/>
        <w:jc w:val="both"/>
        <w:rPr>
          <w:rFonts w:ascii="Tahoma" w:eastAsia="Tahoma" w:hAnsi="Tahoma" w:cs="Tahoma"/>
          <w:color w:val="000000"/>
          <w:sz w:val="20"/>
          <w:szCs w:val="20"/>
        </w:rPr>
      </w:pPr>
      <w:r>
        <w:rPr>
          <w:rFonts w:ascii="Tahoma" w:eastAsia="Tahoma" w:hAnsi="Tahoma" w:cs="Tahoma"/>
          <w:b/>
          <w:color w:val="000000"/>
          <w:sz w:val="20"/>
          <w:szCs w:val="20"/>
        </w:rPr>
        <w:t>Keywords</w:t>
      </w:r>
      <w:r>
        <w:rPr>
          <w:rFonts w:ascii="Tahoma" w:eastAsia="Tahoma" w:hAnsi="Tahoma" w:cs="Tahoma"/>
          <w:color w:val="000000"/>
          <w:sz w:val="20"/>
          <w:szCs w:val="20"/>
        </w:rPr>
        <w:t>:</w:t>
      </w:r>
      <w:r>
        <w:rPr>
          <w:rFonts w:ascii="Tahoma" w:eastAsia="Tahoma" w:hAnsi="Tahoma" w:cs="Tahoma"/>
          <w:i/>
          <w:color w:val="000000"/>
          <w:sz w:val="20"/>
          <w:szCs w:val="20"/>
        </w:rPr>
        <w:t xml:space="preserve"> </w:t>
      </w:r>
      <w:r w:rsidR="003B2428" w:rsidRPr="003B2428">
        <w:rPr>
          <w:rFonts w:ascii="Tahoma" w:eastAsia="Tahoma" w:hAnsi="Tahoma" w:cs="Tahoma"/>
          <w:color w:val="000000"/>
          <w:sz w:val="20"/>
          <w:szCs w:val="20"/>
        </w:rPr>
        <w:t>Arrhenius, ki</w:t>
      </w:r>
      <w:r w:rsidR="003B2428">
        <w:rPr>
          <w:rFonts w:ascii="Tahoma" w:eastAsia="Tahoma" w:hAnsi="Tahoma" w:cs="Tahoma"/>
          <w:color w:val="000000"/>
          <w:sz w:val="20"/>
          <w:szCs w:val="20"/>
        </w:rPr>
        <w:t xml:space="preserve">netics, mathematical, </w:t>
      </w:r>
      <w:r w:rsidR="003B2428" w:rsidRPr="003B2428">
        <w:rPr>
          <w:rFonts w:ascii="Tahoma" w:eastAsia="Tahoma" w:hAnsi="Tahoma" w:cs="Tahoma"/>
          <w:color w:val="000000"/>
          <w:sz w:val="20"/>
          <w:szCs w:val="20"/>
        </w:rPr>
        <w:t>postharve</w:t>
      </w:r>
      <w:r w:rsidR="003B2428">
        <w:rPr>
          <w:rFonts w:ascii="Tahoma" w:eastAsia="Tahoma" w:hAnsi="Tahoma" w:cs="Tahoma"/>
          <w:color w:val="000000"/>
          <w:sz w:val="20"/>
          <w:szCs w:val="20"/>
        </w:rPr>
        <w:t>st, storage</w:t>
      </w:r>
    </w:p>
    <w:p w:rsidR="003B2428" w:rsidRDefault="003B2428">
      <w:pPr>
        <w:pStyle w:val="Heading1"/>
        <w:spacing w:line="480" w:lineRule="auto"/>
        <w:rPr>
          <w:rFonts w:ascii="Tahoma" w:eastAsia="Tahoma" w:hAnsi="Tahoma" w:cs="Tahoma"/>
        </w:rPr>
      </w:pPr>
    </w:p>
    <w:p w:rsidR="003B2428" w:rsidRPr="003B2428" w:rsidRDefault="003B2428" w:rsidP="003B2428">
      <w:pPr>
        <w:rPr>
          <w:rFonts w:eastAsia="Tahoma"/>
          <w:lang w:eastAsia="ar-SA"/>
        </w:rPr>
      </w:pPr>
    </w:p>
    <w:p w:rsidR="002436BD" w:rsidRDefault="006E171D">
      <w:pPr>
        <w:pStyle w:val="Heading1"/>
        <w:spacing w:line="480" w:lineRule="auto"/>
        <w:rPr>
          <w:rFonts w:ascii="Tahoma" w:eastAsia="Tahoma" w:hAnsi="Tahoma" w:cs="Tahoma"/>
        </w:rPr>
      </w:pPr>
      <w:r>
        <w:rPr>
          <w:rFonts w:ascii="Tahoma" w:eastAsia="Tahoma" w:hAnsi="Tahoma" w:cs="Tahoma"/>
        </w:rPr>
        <w:lastRenderedPageBreak/>
        <w:t>PENDAHULUAN</w:t>
      </w:r>
      <w:bookmarkStart w:id="1" w:name="_GoBack"/>
      <w:bookmarkEnd w:id="1"/>
    </w:p>
    <w:p w:rsidR="0088333E" w:rsidRPr="0088333E" w:rsidRDefault="0088333E" w:rsidP="0088333E">
      <w:pPr>
        <w:pBdr>
          <w:top w:val="nil"/>
          <w:left w:val="nil"/>
          <w:bottom w:val="nil"/>
          <w:right w:val="nil"/>
          <w:between w:val="nil"/>
        </w:pBdr>
        <w:spacing w:line="480" w:lineRule="auto"/>
        <w:ind w:firstLine="720"/>
        <w:jc w:val="both"/>
        <w:rPr>
          <w:rFonts w:ascii="Tahoma" w:eastAsia="Tahoma" w:hAnsi="Tahoma" w:cs="Tahoma"/>
          <w:color w:val="000000"/>
          <w:sz w:val="20"/>
          <w:szCs w:val="20"/>
        </w:rPr>
      </w:pPr>
      <w:r w:rsidRPr="0088333E">
        <w:rPr>
          <w:rFonts w:ascii="Tahoma" w:eastAsia="Tahoma" w:hAnsi="Tahoma" w:cs="Tahoma"/>
          <w:color w:val="000000"/>
          <w:sz w:val="20"/>
          <w:szCs w:val="20"/>
        </w:rPr>
        <w:t>Tomat adalah salah satu komoditas hortikultura yang bernilai ekonomis tinggi dan berpotensi untuk diekspor. Permintaan pasar domestik maupun internasional akan buah tomat terus meningkat dari waktu ke waktu seiring dengan meningkatnya rata-rata konsumsi buah tomat di berbagai belahan dunia (Fauziati, 2004). Buah tomat saat ini merupakan salah satu komoditas hortikultura yang bernilai ekonomi tinggi dan masih memerlukan penanganan serius, terutama dalam hal peningkatan hasil, mutu, dan penanganan pascapanennya (Husas, 2009). Salah satu tahapan pascapanen produk segar hasil pertanian yang sangat penting adalah penyimpanan. Di Indonesia penyimpanan produk segar (komoditas) pascapanen yang baik dan benar masih relatif jarang ditemukan ditingkat petani maupun pedagang pengumpul. Keterbatasan pengetahuan serta peralatan mengakibatkan petani pada umumya tidak dapat menyimpan produk segar yang telah dipanen dalam waktu yang lebih lama, sehingga hasil panen harus segera dijual meskipun harga di pasar tidak sesuai dengan keinginan para petani. Kondisi ini mengakibatkan para petani selalu menderita kerugian, karena terpaksa harus menjual produk segar tersebut pada saat panen raya yang harganya relatif murah (Bintoro, 2019).</w:t>
      </w:r>
    </w:p>
    <w:p w:rsidR="0088333E" w:rsidRPr="0088333E" w:rsidRDefault="0088333E" w:rsidP="0088333E">
      <w:pPr>
        <w:pBdr>
          <w:top w:val="nil"/>
          <w:left w:val="nil"/>
          <w:bottom w:val="nil"/>
          <w:right w:val="nil"/>
          <w:between w:val="nil"/>
        </w:pBdr>
        <w:spacing w:line="480" w:lineRule="auto"/>
        <w:ind w:firstLine="720"/>
        <w:jc w:val="both"/>
        <w:rPr>
          <w:rFonts w:ascii="Tahoma" w:eastAsia="Tahoma" w:hAnsi="Tahoma" w:cs="Tahoma"/>
          <w:color w:val="000000"/>
          <w:sz w:val="20"/>
          <w:szCs w:val="20"/>
        </w:rPr>
      </w:pPr>
      <w:r w:rsidRPr="0088333E">
        <w:rPr>
          <w:rFonts w:ascii="Tahoma" w:eastAsia="Tahoma" w:hAnsi="Tahoma" w:cs="Tahoma"/>
          <w:color w:val="000000"/>
          <w:sz w:val="20"/>
          <w:szCs w:val="20"/>
        </w:rPr>
        <w:t>Tidak berkembangnya teknologi penyimpanan produk segar pascapanen telah nyata dampaknya terhadap pasar komoditas pertanian di Indonesia khususnya komoditas buah-buahan. Banjir buah-buahan inport dapat kita jumpai hampir di setiap outlet penjualan di seluruh wilayah Indonesia baik di pasar-pasar tradisional maupun di pasar-pasar modern. Menurut data BPS dan Dirjen BP Hortikututra (2011), pada tahun 2010 Indonesia masih mampu mengekspor salah satu komoditas unggulannya dalam hal ini ialah tomat sebesar 1.656 ton, sedangkan nilai impor masih jauh lebih besar yaitu 10.429 ton dalam bentuk buah segar maupun olahan dari berbagai negara di belahan dunia. Salah satu penyebab dari bengkaknya nilai inport tersebut dikarenakan masih minimnya perkembangan teknologi pascapanen di negara ini. Upaya pemerintah untuk mengatasi masalah pascapanen hingga saat ini hampir tidak ada, selain bertumbuh suburnya praktek mafia impor dan tidak adanya kebijakan pemerintah yang serius untuk menyelesaikan  permasalahan dalam bidang pertanian khususnya permasalahan pascapanen hal ini menyebabkan Indonesia menjadi salah satu negara yang sangat tertinggal dari negara-negara berkembang lainnya dalam hal pengembangan teknologi pascapanen. Demikian juga dengan bantuan-bantuan teknis maupun peralatan terkait dengan proses penyimpanan produk segar bagi petani hingga saat ini hampir tidak pernah ada.</w:t>
      </w:r>
    </w:p>
    <w:p w:rsidR="002436BD" w:rsidRPr="0088333E" w:rsidRDefault="0088333E" w:rsidP="0088333E">
      <w:pPr>
        <w:pBdr>
          <w:top w:val="nil"/>
          <w:left w:val="nil"/>
          <w:bottom w:val="nil"/>
          <w:right w:val="nil"/>
          <w:between w:val="nil"/>
        </w:pBdr>
        <w:spacing w:line="480" w:lineRule="auto"/>
        <w:ind w:firstLine="720"/>
        <w:jc w:val="both"/>
        <w:rPr>
          <w:rFonts w:ascii="Tahoma" w:eastAsia="Tahoma" w:hAnsi="Tahoma" w:cs="Tahoma"/>
          <w:color w:val="000000"/>
          <w:sz w:val="20"/>
          <w:szCs w:val="20"/>
        </w:rPr>
      </w:pPr>
      <w:r w:rsidRPr="0088333E">
        <w:rPr>
          <w:rFonts w:ascii="Tahoma" w:eastAsia="Tahoma" w:hAnsi="Tahoma" w:cs="Tahoma"/>
          <w:color w:val="000000"/>
          <w:sz w:val="20"/>
          <w:szCs w:val="20"/>
        </w:rPr>
        <w:lastRenderedPageBreak/>
        <w:t>Sebagian besar bantuan pemerintah untuk bidang pertanian hanya difokuskan pada kegiatan onfarm seperti bantuan pupuk, benih, insektisida, traktor, mesin pemanen, dan lain-lain. Adapun tujuan dari penelitian ini ialah merancang dan membuat peralatan untuk mengatur suhu dan memodifikasi komposisi gas dari udara yang ada didalam suatu ruangan tertutup (</w:t>
      </w:r>
      <w:r w:rsidRPr="006E171D">
        <w:rPr>
          <w:rFonts w:ascii="Tahoma" w:eastAsia="Tahoma" w:hAnsi="Tahoma" w:cs="Tahoma"/>
          <w:i/>
          <w:color w:val="000000"/>
          <w:sz w:val="20"/>
          <w:szCs w:val="20"/>
        </w:rPr>
        <w:t>Modified Atmosphere Storage</w:t>
      </w:r>
      <w:r w:rsidRPr="0088333E">
        <w:rPr>
          <w:rFonts w:ascii="Tahoma" w:eastAsia="Tahoma" w:hAnsi="Tahoma" w:cs="Tahoma"/>
          <w:color w:val="000000"/>
          <w:sz w:val="20"/>
          <w:szCs w:val="20"/>
        </w:rPr>
        <w:t>), melakukan kajian matematis maupun statistika mengenai pengaruh komposisi gas serta variasi suhu udara ruang simpan terhadap berbagai sifat fisik buah tomat dan menentukan kombinasi perlakuan terbaik antara konsentrasi oksigen dan suhu ruang simpan untuk penyimpanan buah tomat (Bintoro, 2019).</w:t>
      </w:r>
    </w:p>
    <w:p w:rsidR="002436BD" w:rsidRDefault="0067689B">
      <w:pPr>
        <w:pBdr>
          <w:top w:val="nil"/>
          <w:left w:val="nil"/>
          <w:bottom w:val="nil"/>
          <w:right w:val="nil"/>
          <w:between w:val="nil"/>
        </w:pBdr>
        <w:spacing w:line="480" w:lineRule="auto"/>
        <w:jc w:val="both"/>
        <w:rPr>
          <w:rFonts w:ascii="Tahoma" w:eastAsia="Tahoma" w:hAnsi="Tahoma" w:cs="Tahoma"/>
          <w:b/>
          <w:color w:val="000000"/>
          <w:sz w:val="20"/>
          <w:szCs w:val="20"/>
        </w:rPr>
      </w:pPr>
      <w:r>
        <w:rPr>
          <w:rFonts w:ascii="Tahoma" w:eastAsia="Tahoma" w:hAnsi="Tahoma" w:cs="Tahoma"/>
          <w:b/>
          <w:color w:val="000000"/>
          <w:sz w:val="20"/>
          <w:szCs w:val="20"/>
        </w:rPr>
        <w:t>METODE PENELITIAN</w:t>
      </w:r>
    </w:p>
    <w:p w:rsidR="0088333E" w:rsidRPr="0088333E" w:rsidRDefault="0088333E" w:rsidP="0088333E">
      <w:pPr>
        <w:pBdr>
          <w:top w:val="nil"/>
          <w:left w:val="nil"/>
          <w:bottom w:val="nil"/>
          <w:right w:val="nil"/>
          <w:between w:val="nil"/>
        </w:pBdr>
        <w:spacing w:line="480" w:lineRule="auto"/>
        <w:jc w:val="both"/>
        <w:rPr>
          <w:rFonts w:ascii="Tahoma" w:eastAsia="Tahoma" w:hAnsi="Tahoma" w:cs="Tahoma"/>
          <w:b/>
          <w:color w:val="000000"/>
          <w:sz w:val="20"/>
          <w:szCs w:val="20"/>
        </w:rPr>
      </w:pPr>
      <w:r w:rsidRPr="0088333E">
        <w:rPr>
          <w:rFonts w:ascii="Tahoma" w:eastAsia="Tahoma" w:hAnsi="Tahoma" w:cs="Tahoma"/>
          <w:b/>
          <w:color w:val="000000"/>
          <w:sz w:val="20"/>
          <w:szCs w:val="20"/>
        </w:rPr>
        <w:t>Waktu dan lokasi penelitian</w:t>
      </w:r>
    </w:p>
    <w:p w:rsidR="002436BD" w:rsidRDefault="0088333E" w:rsidP="0088333E">
      <w:pPr>
        <w:pBdr>
          <w:top w:val="nil"/>
          <w:left w:val="nil"/>
          <w:bottom w:val="nil"/>
          <w:right w:val="nil"/>
          <w:between w:val="nil"/>
        </w:pBdr>
        <w:spacing w:line="480" w:lineRule="auto"/>
        <w:ind w:firstLine="720"/>
        <w:jc w:val="both"/>
        <w:rPr>
          <w:rFonts w:ascii="Tahoma" w:eastAsia="Tahoma" w:hAnsi="Tahoma" w:cs="Tahoma"/>
          <w:b/>
          <w:color w:val="000000"/>
          <w:sz w:val="20"/>
          <w:szCs w:val="20"/>
        </w:rPr>
      </w:pPr>
      <w:r w:rsidRPr="0088333E">
        <w:rPr>
          <w:rFonts w:ascii="Tahoma" w:eastAsia="Tahoma" w:hAnsi="Tahoma" w:cs="Tahoma"/>
          <w:color w:val="000000"/>
          <w:sz w:val="20"/>
          <w:szCs w:val="20"/>
        </w:rPr>
        <w:t>Penelitian ini dilaksanakan pada Bulan Januari-Oktober 2019 di Laboratorium Teknik Lingkungan Bangunan Pertanian, Fakultas Teknologi Pertanian, Universitas Gadjah Mada.</w:t>
      </w:r>
    </w:p>
    <w:p w:rsidR="002436BD" w:rsidRDefault="0067689B">
      <w:pPr>
        <w:pBdr>
          <w:top w:val="nil"/>
          <w:left w:val="nil"/>
          <w:bottom w:val="nil"/>
          <w:right w:val="nil"/>
          <w:between w:val="nil"/>
        </w:pBdr>
        <w:spacing w:line="480" w:lineRule="auto"/>
        <w:jc w:val="both"/>
        <w:rPr>
          <w:rFonts w:ascii="Tahoma" w:eastAsia="Tahoma" w:hAnsi="Tahoma" w:cs="Tahoma"/>
          <w:b/>
          <w:color w:val="000000"/>
          <w:sz w:val="16"/>
          <w:szCs w:val="16"/>
        </w:rPr>
      </w:pPr>
      <w:r>
        <w:rPr>
          <w:rFonts w:ascii="Tahoma" w:eastAsia="Tahoma" w:hAnsi="Tahoma" w:cs="Tahoma"/>
          <w:b/>
          <w:color w:val="000000"/>
          <w:sz w:val="20"/>
          <w:szCs w:val="20"/>
        </w:rPr>
        <w:t xml:space="preserve">Bahan </w:t>
      </w:r>
    </w:p>
    <w:p w:rsidR="002436BD" w:rsidRDefault="0088333E" w:rsidP="0088333E">
      <w:pPr>
        <w:pBdr>
          <w:top w:val="nil"/>
          <w:left w:val="nil"/>
          <w:bottom w:val="nil"/>
          <w:right w:val="nil"/>
          <w:between w:val="nil"/>
        </w:pBdr>
        <w:spacing w:line="480" w:lineRule="auto"/>
        <w:ind w:firstLine="720"/>
        <w:jc w:val="both"/>
        <w:rPr>
          <w:rFonts w:ascii="Tahoma" w:eastAsia="Tahoma" w:hAnsi="Tahoma" w:cs="Tahoma"/>
          <w:b/>
          <w:color w:val="000000"/>
          <w:sz w:val="20"/>
          <w:szCs w:val="20"/>
        </w:rPr>
      </w:pPr>
      <w:r w:rsidRPr="0088333E">
        <w:rPr>
          <w:rFonts w:ascii="Tahoma" w:eastAsia="Tahoma" w:hAnsi="Tahoma" w:cs="Tahoma"/>
          <w:color w:val="000000"/>
          <w:sz w:val="20"/>
          <w:szCs w:val="20"/>
        </w:rPr>
        <w:t xml:space="preserve">Tabung gas nitrogen, tabung gas oksigen, tabung gas karbondioksida, yang dibeli dari PT. Samator Gas Industri Yogyakarta, pipa penyalur merk dagang PVC, sepasang kipas komputer dengan merk dagang </w:t>
      </w:r>
      <w:r w:rsidRPr="00623337">
        <w:rPr>
          <w:rFonts w:ascii="Tahoma" w:eastAsia="Tahoma" w:hAnsi="Tahoma" w:cs="Tahoma"/>
          <w:i/>
          <w:color w:val="000000"/>
          <w:sz w:val="20"/>
          <w:szCs w:val="20"/>
        </w:rPr>
        <w:t>star tech.com</w:t>
      </w:r>
      <w:r w:rsidRPr="0088333E">
        <w:rPr>
          <w:rFonts w:ascii="Tahoma" w:eastAsia="Tahoma" w:hAnsi="Tahoma" w:cs="Tahoma"/>
          <w:color w:val="000000"/>
          <w:sz w:val="20"/>
          <w:szCs w:val="20"/>
        </w:rPr>
        <w:t xml:space="preserve">, motor listrik, kabel, saklar listrik, 10 pasang baterai ABC berukuran (AA), paku, mur, baut, pelat aluminium, insulator, </w:t>
      </w:r>
      <w:r w:rsidRPr="00623337">
        <w:rPr>
          <w:rFonts w:ascii="Tahoma" w:eastAsia="Tahoma" w:hAnsi="Tahoma" w:cs="Tahoma"/>
          <w:i/>
          <w:color w:val="000000"/>
          <w:sz w:val="20"/>
          <w:szCs w:val="20"/>
        </w:rPr>
        <w:t>steyroform</w:t>
      </w:r>
      <w:r w:rsidRPr="0088333E">
        <w:rPr>
          <w:rFonts w:ascii="Tahoma" w:eastAsia="Tahoma" w:hAnsi="Tahoma" w:cs="Tahoma"/>
          <w:color w:val="000000"/>
          <w:sz w:val="20"/>
          <w:szCs w:val="20"/>
        </w:rPr>
        <w:t xml:space="preserve">, papan kayu, triplek, vernis, unit mesin pendingin, beberapa jenis lem perekat, </w:t>
      </w:r>
      <w:r w:rsidRPr="00623337">
        <w:rPr>
          <w:rFonts w:ascii="Tahoma" w:eastAsia="Tahoma" w:hAnsi="Tahoma" w:cs="Tahoma"/>
          <w:i/>
          <w:color w:val="000000"/>
          <w:sz w:val="20"/>
          <w:szCs w:val="20"/>
        </w:rPr>
        <w:t>plasticin</w:t>
      </w:r>
      <w:r w:rsidRPr="0088333E">
        <w:rPr>
          <w:rFonts w:ascii="Tahoma" w:eastAsia="Tahoma" w:hAnsi="Tahoma" w:cs="Tahoma"/>
          <w:color w:val="000000"/>
          <w:sz w:val="20"/>
          <w:szCs w:val="20"/>
        </w:rPr>
        <w:t xml:space="preserve">, </w:t>
      </w:r>
      <w:r w:rsidRPr="00623337">
        <w:rPr>
          <w:rFonts w:ascii="Tahoma" w:eastAsia="Tahoma" w:hAnsi="Tahoma" w:cs="Tahoma"/>
          <w:i/>
          <w:color w:val="000000"/>
          <w:sz w:val="20"/>
          <w:szCs w:val="20"/>
        </w:rPr>
        <w:t>container</w:t>
      </w:r>
      <w:r w:rsidRPr="0088333E">
        <w:rPr>
          <w:rFonts w:ascii="Tahoma" w:eastAsia="Tahoma" w:hAnsi="Tahoma" w:cs="Tahoma"/>
          <w:color w:val="000000"/>
          <w:sz w:val="20"/>
          <w:szCs w:val="20"/>
        </w:rPr>
        <w:t xml:space="preserve"> plastik bervolume 6 liter, karet pengedap kulkas satu pintu, karet ban dalam sepeda motor, vaslin kesehatan, buah tomat segar dan lain-lain.</w:t>
      </w:r>
    </w:p>
    <w:p w:rsidR="002436BD" w:rsidRDefault="0067689B">
      <w:pPr>
        <w:pBdr>
          <w:top w:val="nil"/>
          <w:left w:val="nil"/>
          <w:bottom w:val="nil"/>
          <w:right w:val="nil"/>
          <w:between w:val="nil"/>
        </w:pBdr>
        <w:spacing w:line="480" w:lineRule="auto"/>
        <w:jc w:val="both"/>
        <w:rPr>
          <w:rFonts w:ascii="Tahoma" w:eastAsia="Tahoma" w:hAnsi="Tahoma" w:cs="Tahoma"/>
          <w:b/>
          <w:color w:val="000000"/>
          <w:sz w:val="20"/>
          <w:szCs w:val="20"/>
        </w:rPr>
      </w:pPr>
      <w:r>
        <w:rPr>
          <w:rFonts w:ascii="Tahoma" w:eastAsia="Tahoma" w:hAnsi="Tahoma" w:cs="Tahoma"/>
          <w:b/>
          <w:color w:val="000000"/>
          <w:sz w:val="20"/>
          <w:szCs w:val="20"/>
        </w:rPr>
        <w:t>Alat</w:t>
      </w:r>
    </w:p>
    <w:p w:rsidR="006D71E2" w:rsidRPr="006D71E2" w:rsidRDefault="0088333E" w:rsidP="006D71E2">
      <w:pPr>
        <w:pBdr>
          <w:top w:val="nil"/>
          <w:left w:val="nil"/>
          <w:bottom w:val="nil"/>
          <w:right w:val="nil"/>
          <w:between w:val="nil"/>
        </w:pBdr>
        <w:spacing w:line="480" w:lineRule="auto"/>
        <w:ind w:firstLine="720"/>
        <w:jc w:val="both"/>
        <w:rPr>
          <w:rFonts w:ascii="Tahoma" w:eastAsia="Tahoma" w:hAnsi="Tahoma" w:cs="Tahoma"/>
          <w:color w:val="000000"/>
          <w:sz w:val="20"/>
          <w:szCs w:val="20"/>
        </w:rPr>
      </w:pPr>
      <w:r w:rsidRPr="0088333E">
        <w:rPr>
          <w:rFonts w:ascii="Tahoma" w:eastAsia="Tahoma" w:hAnsi="Tahoma" w:cs="Tahoma"/>
          <w:color w:val="000000"/>
          <w:sz w:val="20"/>
          <w:szCs w:val="20"/>
        </w:rPr>
        <w:t xml:space="preserve">Adapun peralatan yang digunakan dalam penelitian ini diantaranya adalah peralatan perbengkelan yang pada umumnya digunakan untuk membuat konstruksi peralatan penyimpan seperti gergaji kayu, gergaji besi, kwas, kunci 10, kunci 14, kunci 12, seperangkat </w:t>
      </w:r>
      <w:r w:rsidRPr="00623337">
        <w:rPr>
          <w:rFonts w:ascii="Tahoma" w:eastAsia="Tahoma" w:hAnsi="Tahoma" w:cs="Tahoma"/>
          <w:i/>
          <w:color w:val="000000"/>
          <w:sz w:val="20"/>
          <w:szCs w:val="20"/>
        </w:rPr>
        <w:t>power supply</w:t>
      </w:r>
      <w:r w:rsidRPr="0088333E">
        <w:rPr>
          <w:rFonts w:ascii="Tahoma" w:eastAsia="Tahoma" w:hAnsi="Tahoma" w:cs="Tahoma"/>
          <w:color w:val="000000"/>
          <w:sz w:val="20"/>
          <w:szCs w:val="20"/>
        </w:rPr>
        <w:t xml:space="preserve"> komputer, obeng, palu besi, solder, gunting, nampan plastik, pisau, tang, </w:t>
      </w:r>
      <w:r w:rsidRPr="00623337">
        <w:rPr>
          <w:rFonts w:ascii="Tahoma" w:eastAsia="Tahoma" w:hAnsi="Tahoma" w:cs="Tahoma"/>
          <w:i/>
          <w:color w:val="000000"/>
          <w:sz w:val="20"/>
          <w:szCs w:val="20"/>
        </w:rPr>
        <w:t>O</w:t>
      </w:r>
      <w:r w:rsidRPr="00623337">
        <w:rPr>
          <w:rFonts w:ascii="Tahoma" w:eastAsia="Tahoma" w:hAnsi="Tahoma" w:cs="Tahoma"/>
          <w:i/>
          <w:color w:val="000000"/>
          <w:sz w:val="20"/>
          <w:szCs w:val="20"/>
          <w:vertAlign w:val="subscript"/>
        </w:rPr>
        <w:t xml:space="preserve">2 </w:t>
      </w:r>
      <w:r w:rsidRPr="00623337">
        <w:rPr>
          <w:rFonts w:ascii="Tahoma" w:eastAsia="Tahoma" w:hAnsi="Tahoma" w:cs="Tahoma"/>
          <w:i/>
          <w:color w:val="000000"/>
          <w:sz w:val="20"/>
          <w:szCs w:val="20"/>
        </w:rPr>
        <w:t>dan CO</w:t>
      </w:r>
      <w:r w:rsidRPr="00623337">
        <w:rPr>
          <w:rFonts w:ascii="Tahoma" w:eastAsia="Tahoma" w:hAnsi="Tahoma" w:cs="Tahoma"/>
          <w:i/>
          <w:color w:val="000000"/>
          <w:sz w:val="20"/>
          <w:szCs w:val="20"/>
          <w:vertAlign w:val="subscript"/>
        </w:rPr>
        <w:t>2</w:t>
      </w:r>
      <w:r w:rsidRPr="00623337">
        <w:rPr>
          <w:rFonts w:ascii="Tahoma" w:eastAsia="Tahoma" w:hAnsi="Tahoma" w:cs="Tahoma"/>
          <w:i/>
          <w:color w:val="000000"/>
          <w:sz w:val="20"/>
          <w:szCs w:val="20"/>
        </w:rPr>
        <w:t xml:space="preserve"> analyzer</w:t>
      </w:r>
      <w:r w:rsidRPr="0088333E">
        <w:rPr>
          <w:rFonts w:ascii="Tahoma" w:eastAsia="Tahoma" w:hAnsi="Tahoma" w:cs="Tahoma"/>
          <w:color w:val="000000"/>
          <w:sz w:val="20"/>
          <w:szCs w:val="20"/>
        </w:rPr>
        <w:t xml:space="preserve"> dengan spesifikasi </w:t>
      </w:r>
      <w:r w:rsidRPr="00623337">
        <w:rPr>
          <w:rFonts w:ascii="Tahoma" w:eastAsia="Tahoma" w:hAnsi="Tahoma" w:cs="Tahoma"/>
          <w:i/>
          <w:color w:val="000000"/>
          <w:sz w:val="20"/>
          <w:szCs w:val="20"/>
        </w:rPr>
        <w:t>merk The Quanatek</w:t>
      </w:r>
      <w:r w:rsidRPr="0088333E">
        <w:rPr>
          <w:rFonts w:ascii="Tahoma" w:eastAsia="Tahoma" w:hAnsi="Tahoma" w:cs="Tahoma"/>
          <w:color w:val="000000"/>
          <w:sz w:val="20"/>
          <w:szCs w:val="20"/>
        </w:rPr>
        <w:t xml:space="preserve"> 902D berdimensi 249x102x254 mm dengan 4,4 kg </w:t>
      </w:r>
      <w:r w:rsidRPr="00623337">
        <w:rPr>
          <w:rFonts w:ascii="Tahoma" w:eastAsia="Tahoma" w:hAnsi="Tahoma" w:cs="Tahoma"/>
          <w:i/>
          <w:color w:val="000000"/>
          <w:sz w:val="20"/>
          <w:szCs w:val="20"/>
        </w:rPr>
        <w:t>made in USA</w:t>
      </w:r>
      <w:r w:rsidRPr="0088333E">
        <w:rPr>
          <w:rFonts w:ascii="Tahoma" w:eastAsia="Tahoma" w:hAnsi="Tahoma" w:cs="Tahoma"/>
          <w:color w:val="000000"/>
          <w:sz w:val="20"/>
          <w:szCs w:val="20"/>
        </w:rPr>
        <w:t xml:space="preserve">, </w:t>
      </w:r>
      <w:r w:rsidRPr="00623337">
        <w:rPr>
          <w:rFonts w:ascii="Tahoma" w:eastAsia="Tahoma" w:hAnsi="Tahoma" w:cs="Tahoma"/>
          <w:i/>
          <w:color w:val="000000"/>
          <w:sz w:val="20"/>
          <w:szCs w:val="20"/>
        </w:rPr>
        <w:t>thermocouple 12 chanel</w:t>
      </w:r>
      <w:r w:rsidRPr="0088333E">
        <w:rPr>
          <w:rFonts w:ascii="Tahoma" w:eastAsia="Tahoma" w:hAnsi="Tahoma" w:cs="Tahoma"/>
          <w:color w:val="000000"/>
          <w:sz w:val="20"/>
          <w:szCs w:val="20"/>
        </w:rPr>
        <w:t xml:space="preserve"> dengan </w:t>
      </w:r>
      <w:r w:rsidRPr="00623337">
        <w:rPr>
          <w:rFonts w:ascii="Tahoma" w:eastAsia="Tahoma" w:hAnsi="Tahoma" w:cs="Tahoma"/>
          <w:i/>
          <w:color w:val="000000"/>
          <w:sz w:val="20"/>
          <w:szCs w:val="20"/>
        </w:rPr>
        <w:t>merk</w:t>
      </w:r>
      <w:r w:rsidRPr="0088333E">
        <w:rPr>
          <w:rFonts w:ascii="Tahoma" w:eastAsia="Tahoma" w:hAnsi="Tahoma" w:cs="Tahoma"/>
          <w:color w:val="000000"/>
          <w:sz w:val="20"/>
          <w:szCs w:val="20"/>
        </w:rPr>
        <w:t xml:space="preserve"> dagang </w:t>
      </w:r>
      <w:r w:rsidRPr="00623337">
        <w:rPr>
          <w:rFonts w:ascii="Tahoma" w:eastAsia="Tahoma" w:hAnsi="Tahoma" w:cs="Tahoma"/>
          <w:i/>
          <w:color w:val="000000"/>
          <w:sz w:val="20"/>
          <w:szCs w:val="20"/>
        </w:rPr>
        <w:t>Extech TM500</w:t>
      </w:r>
      <w:r w:rsidRPr="0088333E">
        <w:rPr>
          <w:rFonts w:ascii="Tahoma" w:eastAsia="Tahoma" w:hAnsi="Tahoma" w:cs="Tahoma"/>
          <w:color w:val="000000"/>
          <w:sz w:val="20"/>
          <w:szCs w:val="20"/>
        </w:rPr>
        <w:t xml:space="preserve">, refraktometer dengan </w:t>
      </w:r>
      <w:r w:rsidRPr="00623337">
        <w:rPr>
          <w:rFonts w:ascii="Tahoma" w:eastAsia="Tahoma" w:hAnsi="Tahoma" w:cs="Tahoma"/>
          <w:i/>
          <w:color w:val="000000"/>
          <w:sz w:val="20"/>
          <w:szCs w:val="20"/>
        </w:rPr>
        <w:t>merk Star</w:t>
      </w:r>
      <w:r w:rsidRPr="0088333E">
        <w:rPr>
          <w:rFonts w:ascii="Tahoma" w:eastAsia="Tahoma" w:hAnsi="Tahoma" w:cs="Tahoma"/>
          <w:color w:val="000000"/>
          <w:sz w:val="20"/>
          <w:szCs w:val="20"/>
        </w:rPr>
        <w:t xml:space="preserve"> berdimensi 55x31x105 mm dengan bobot 100 gram, </w:t>
      </w:r>
      <w:r w:rsidRPr="00623337">
        <w:rPr>
          <w:rFonts w:ascii="Tahoma" w:eastAsia="Tahoma" w:hAnsi="Tahoma" w:cs="Tahoma"/>
          <w:i/>
          <w:color w:val="000000"/>
          <w:sz w:val="20"/>
          <w:szCs w:val="20"/>
        </w:rPr>
        <w:t>texture analyzer</w:t>
      </w:r>
      <w:r w:rsidRPr="0088333E">
        <w:rPr>
          <w:rFonts w:ascii="Tahoma" w:eastAsia="Tahoma" w:hAnsi="Tahoma" w:cs="Tahoma"/>
          <w:color w:val="000000"/>
          <w:sz w:val="20"/>
          <w:szCs w:val="20"/>
        </w:rPr>
        <w:t xml:space="preserve"> yang dihubungkan langsung dengan aplikasi </w:t>
      </w:r>
      <w:r w:rsidRPr="00623337">
        <w:rPr>
          <w:rFonts w:ascii="Tahoma" w:eastAsia="Tahoma" w:hAnsi="Tahoma" w:cs="Tahoma"/>
          <w:i/>
          <w:color w:val="000000"/>
          <w:sz w:val="20"/>
          <w:szCs w:val="20"/>
        </w:rPr>
        <w:t>LV-1000</w:t>
      </w:r>
      <w:r w:rsidRPr="0088333E">
        <w:rPr>
          <w:rFonts w:ascii="Tahoma" w:eastAsia="Tahoma" w:hAnsi="Tahoma" w:cs="Tahoma"/>
          <w:color w:val="000000"/>
          <w:sz w:val="20"/>
          <w:szCs w:val="20"/>
        </w:rPr>
        <w:t xml:space="preserve">, </w:t>
      </w:r>
      <w:r w:rsidRPr="00623337">
        <w:rPr>
          <w:rFonts w:ascii="Tahoma" w:eastAsia="Tahoma" w:hAnsi="Tahoma" w:cs="Tahoma"/>
          <w:i/>
          <w:color w:val="000000"/>
          <w:sz w:val="20"/>
          <w:szCs w:val="20"/>
        </w:rPr>
        <w:t>mist maker ultrasonic automizer humidifier</w:t>
      </w:r>
      <w:r w:rsidRPr="0088333E">
        <w:rPr>
          <w:rFonts w:ascii="Tahoma" w:eastAsia="Tahoma" w:hAnsi="Tahoma" w:cs="Tahoma"/>
          <w:color w:val="000000"/>
          <w:sz w:val="20"/>
          <w:szCs w:val="20"/>
        </w:rPr>
        <w:t xml:space="preserve"> berkapasitas 0,5 l/jam dan berdimensi 36 x36x25 mm dengan panjang kabel 90 cm, watt meter yang diproduksi oleh P</w:t>
      </w:r>
      <w:r w:rsidRPr="00623337">
        <w:rPr>
          <w:rFonts w:ascii="Tahoma" w:eastAsia="Tahoma" w:hAnsi="Tahoma" w:cs="Tahoma"/>
          <w:i/>
          <w:color w:val="000000"/>
          <w:sz w:val="20"/>
          <w:szCs w:val="20"/>
        </w:rPr>
        <w:t>ower Merchant</w:t>
      </w:r>
      <w:r w:rsidRPr="0088333E">
        <w:rPr>
          <w:rFonts w:ascii="Tahoma" w:eastAsia="Tahoma" w:hAnsi="Tahoma" w:cs="Tahoma"/>
          <w:color w:val="000000"/>
          <w:sz w:val="20"/>
          <w:szCs w:val="20"/>
        </w:rPr>
        <w:t xml:space="preserve"> dengan bobot 400 gram dan berdimensi 15,5x7x3,5 cm, </w:t>
      </w:r>
      <w:r w:rsidRPr="00623337">
        <w:rPr>
          <w:rFonts w:ascii="Tahoma" w:eastAsia="Tahoma" w:hAnsi="Tahoma" w:cs="Tahoma"/>
          <w:i/>
          <w:color w:val="000000"/>
          <w:sz w:val="20"/>
          <w:szCs w:val="20"/>
        </w:rPr>
        <w:t>color meter</w:t>
      </w:r>
      <w:r w:rsidRPr="0088333E">
        <w:rPr>
          <w:rFonts w:ascii="Tahoma" w:eastAsia="Tahoma" w:hAnsi="Tahoma" w:cs="Tahoma"/>
          <w:color w:val="000000"/>
          <w:sz w:val="20"/>
          <w:szCs w:val="20"/>
        </w:rPr>
        <w:t xml:space="preserve"> dengan spesifikasi </w:t>
      </w:r>
      <w:r w:rsidRPr="00623337">
        <w:rPr>
          <w:rFonts w:ascii="Tahoma" w:eastAsia="Tahoma" w:hAnsi="Tahoma" w:cs="Tahoma"/>
          <w:i/>
          <w:color w:val="000000"/>
          <w:sz w:val="20"/>
          <w:szCs w:val="20"/>
        </w:rPr>
        <w:t>merk</w:t>
      </w:r>
      <w:r w:rsidRPr="0088333E">
        <w:rPr>
          <w:rFonts w:ascii="Tahoma" w:eastAsia="Tahoma" w:hAnsi="Tahoma" w:cs="Tahoma"/>
          <w:color w:val="000000"/>
          <w:sz w:val="20"/>
          <w:szCs w:val="20"/>
        </w:rPr>
        <w:t xml:space="preserve"> TES 135 dan berdimensi 172x118x46 mm dengan bobot 220 gram, </w:t>
      </w:r>
      <w:r w:rsidRPr="0088333E">
        <w:rPr>
          <w:rFonts w:ascii="Tahoma" w:eastAsia="Tahoma" w:hAnsi="Tahoma" w:cs="Tahoma"/>
          <w:color w:val="000000"/>
          <w:sz w:val="20"/>
          <w:szCs w:val="20"/>
        </w:rPr>
        <w:lastRenderedPageBreak/>
        <w:t xml:space="preserve">timbangan analitik dengan </w:t>
      </w:r>
      <w:r w:rsidRPr="00623337">
        <w:rPr>
          <w:rFonts w:ascii="Tahoma" w:eastAsia="Tahoma" w:hAnsi="Tahoma" w:cs="Tahoma"/>
          <w:i/>
          <w:color w:val="000000"/>
          <w:sz w:val="20"/>
          <w:szCs w:val="20"/>
        </w:rPr>
        <w:t>merk</w:t>
      </w:r>
      <w:r w:rsidRPr="0088333E">
        <w:rPr>
          <w:rFonts w:ascii="Tahoma" w:eastAsia="Tahoma" w:hAnsi="Tahoma" w:cs="Tahoma"/>
          <w:color w:val="000000"/>
          <w:sz w:val="20"/>
          <w:szCs w:val="20"/>
        </w:rPr>
        <w:t xml:space="preserve"> dagang </w:t>
      </w:r>
      <w:r w:rsidRPr="00623337">
        <w:rPr>
          <w:rFonts w:ascii="Tahoma" w:eastAsia="Tahoma" w:hAnsi="Tahoma" w:cs="Tahoma"/>
          <w:i/>
          <w:color w:val="000000"/>
          <w:sz w:val="20"/>
          <w:szCs w:val="20"/>
        </w:rPr>
        <w:t>Balance XPR105</w:t>
      </w:r>
      <w:r w:rsidRPr="0088333E">
        <w:rPr>
          <w:rFonts w:ascii="Tahoma" w:eastAsia="Tahoma" w:hAnsi="Tahoma" w:cs="Tahoma"/>
          <w:color w:val="000000"/>
          <w:sz w:val="20"/>
          <w:szCs w:val="20"/>
        </w:rPr>
        <w:t xml:space="preserve"> berkapasitas maksimum 120 gram, oven dengan spesifikasi </w:t>
      </w:r>
      <w:r w:rsidRPr="00623337">
        <w:rPr>
          <w:rFonts w:ascii="Tahoma" w:eastAsia="Tahoma" w:hAnsi="Tahoma" w:cs="Tahoma"/>
          <w:i/>
          <w:color w:val="000000"/>
          <w:sz w:val="20"/>
          <w:szCs w:val="20"/>
        </w:rPr>
        <w:t>merk Fotile KES6003A</w:t>
      </w:r>
      <w:r w:rsidRPr="0088333E">
        <w:rPr>
          <w:rFonts w:ascii="Tahoma" w:eastAsia="Tahoma" w:hAnsi="Tahoma" w:cs="Tahoma"/>
          <w:color w:val="000000"/>
          <w:sz w:val="20"/>
          <w:szCs w:val="20"/>
        </w:rPr>
        <w:t>, sensor suhu dan kelembaban dengan resolusi 0,1</w:t>
      </w:r>
      <w:r w:rsidRPr="00623337">
        <w:rPr>
          <w:rFonts w:ascii="Tahoma" w:eastAsia="Tahoma" w:hAnsi="Tahoma" w:cs="Tahoma"/>
          <w:color w:val="000000"/>
          <w:sz w:val="20"/>
          <w:szCs w:val="20"/>
          <w:vertAlign w:val="superscript"/>
        </w:rPr>
        <w:t>0</w:t>
      </w:r>
      <w:r w:rsidRPr="0088333E">
        <w:rPr>
          <w:rFonts w:ascii="Tahoma" w:eastAsia="Tahoma" w:hAnsi="Tahoma" w:cs="Tahoma"/>
          <w:color w:val="000000"/>
          <w:sz w:val="20"/>
          <w:szCs w:val="20"/>
        </w:rPr>
        <w:t>C (0,1</w:t>
      </w:r>
      <w:r w:rsidRPr="00623337">
        <w:rPr>
          <w:rFonts w:ascii="Tahoma" w:eastAsia="Tahoma" w:hAnsi="Tahoma" w:cs="Tahoma"/>
          <w:color w:val="000000"/>
          <w:sz w:val="20"/>
          <w:szCs w:val="20"/>
          <w:vertAlign w:val="superscript"/>
        </w:rPr>
        <w:t>0</w:t>
      </w:r>
      <w:r w:rsidRPr="0088333E">
        <w:rPr>
          <w:rFonts w:ascii="Tahoma" w:eastAsia="Tahoma" w:hAnsi="Tahoma" w:cs="Tahoma"/>
          <w:color w:val="000000"/>
          <w:sz w:val="20"/>
          <w:szCs w:val="20"/>
        </w:rPr>
        <w:t xml:space="preserve">F)/1% RH dan berdimensi 115x64x18 mm, </w:t>
      </w:r>
      <w:r w:rsidRPr="00623337">
        <w:rPr>
          <w:rFonts w:ascii="Tahoma" w:eastAsia="Tahoma" w:hAnsi="Tahoma" w:cs="Tahoma"/>
          <w:i/>
          <w:color w:val="000000"/>
          <w:sz w:val="20"/>
          <w:szCs w:val="20"/>
        </w:rPr>
        <w:t>thermostat</w:t>
      </w:r>
      <w:r w:rsidRPr="0088333E">
        <w:rPr>
          <w:rFonts w:ascii="Tahoma" w:eastAsia="Tahoma" w:hAnsi="Tahoma" w:cs="Tahoma"/>
          <w:color w:val="000000"/>
          <w:sz w:val="20"/>
          <w:szCs w:val="20"/>
        </w:rPr>
        <w:t xml:space="preserve"> dengan </w:t>
      </w:r>
      <w:r w:rsidRPr="00623337">
        <w:rPr>
          <w:rFonts w:ascii="Tahoma" w:eastAsia="Tahoma" w:hAnsi="Tahoma" w:cs="Tahoma"/>
          <w:i/>
          <w:color w:val="000000"/>
          <w:sz w:val="20"/>
          <w:szCs w:val="20"/>
        </w:rPr>
        <w:t>merk</w:t>
      </w:r>
      <w:r w:rsidRPr="0088333E">
        <w:rPr>
          <w:rFonts w:ascii="Tahoma" w:eastAsia="Tahoma" w:hAnsi="Tahoma" w:cs="Tahoma"/>
          <w:color w:val="000000"/>
          <w:sz w:val="20"/>
          <w:szCs w:val="20"/>
        </w:rPr>
        <w:t xml:space="preserve"> dagang </w:t>
      </w:r>
      <w:r w:rsidRPr="00623337">
        <w:rPr>
          <w:rFonts w:ascii="Tahoma" w:eastAsia="Tahoma" w:hAnsi="Tahoma" w:cs="Tahoma"/>
          <w:i/>
          <w:color w:val="000000"/>
          <w:sz w:val="20"/>
          <w:szCs w:val="20"/>
        </w:rPr>
        <w:t>W1209 NTC</w:t>
      </w:r>
      <w:r w:rsidRPr="0088333E">
        <w:rPr>
          <w:rFonts w:ascii="Tahoma" w:eastAsia="Tahoma" w:hAnsi="Tahoma" w:cs="Tahoma"/>
          <w:color w:val="000000"/>
          <w:sz w:val="20"/>
          <w:szCs w:val="20"/>
        </w:rPr>
        <w:t>, dan lain-lain.</w:t>
      </w:r>
      <w:r w:rsidR="0067689B">
        <w:rPr>
          <w:rFonts w:ascii="Tahoma" w:eastAsia="Tahoma" w:hAnsi="Tahoma" w:cs="Tahoma"/>
          <w:color w:val="000000"/>
          <w:sz w:val="20"/>
          <w:szCs w:val="20"/>
        </w:rPr>
        <w:t xml:space="preserve"> </w:t>
      </w:r>
    </w:p>
    <w:p w:rsidR="006D71E2" w:rsidRPr="006D71E2" w:rsidRDefault="006D71E2" w:rsidP="006D71E2">
      <w:pPr>
        <w:spacing w:line="360" w:lineRule="auto"/>
        <w:jc w:val="both"/>
        <w:rPr>
          <w:rFonts w:ascii="Tahoma" w:hAnsi="Tahoma" w:cs="Tahoma"/>
          <w:b/>
          <w:sz w:val="20"/>
          <w:szCs w:val="20"/>
        </w:rPr>
      </w:pPr>
      <w:r w:rsidRPr="006D71E2">
        <w:rPr>
          <w:rFonts w:ascii="Tahoma" w:hAnsi="Tahoma" w:cs="Tahoma"/>
          <w:b/>
          <w:sz w:val="20"/>
          <w:szCs w:val="20"/>
        </w:rPr>
        <w:t>Prosedur penelitian</w:t>
      </w:r>
    </w:p>
    <w:p w:rsidR="006D71E2" w:rsidRPr="006D71E2" w:rsidRDefault="006D71E2" w:rsidP="006D71E2">
      <w:pPr>
        <w:pStyle w:val="ListParagraph"/>
        <w:numPr>
          <w:ilvl w:val="0"/>
          <w:numId w:val="2"/>
        </w:numPr>
        <w:spacing w:after="200" w:line="360" w:lineRule="auto"/>
        <w:ind w:left="426" w:hanging="426"/>
        <w:jc w:val="both"/>
        <w:rPr>
          <w:rFonts w:ascii="Tahoma" w:hAnsi="Tahoma" w:cs="Tahoma"/>
          <w:sz w:val="20"/>
          <w:szCs w:val="20"/>
        </w:rPr>
      </w:pPr>
      <w:r w:rsidRPr="006D71E2">
        <w:rPr>
          <w:rFonts w:ascii="Tahoma" w:hAnsi="Tahoma" w:cs="Tahoma"/>
          <w:sz w:val="20"/>
          <w:szCs w:val="20"/>
        </w:rPr>
        <w:t>Perancangan dan pembuatan alat</w:t>
      </w:r>
    </w:p>
    <w:p w:rsidR="006D71E2" w:rsidRPr="006D71E2" w:rsidRDefault="006D71E2" w:rsidP="006D71E2">
      <w:pPr>
        <w:pStyle w:val="ListParagraph"/>
        <w:spacing w:line="360" w:lineRule="auto"/>
        <w:ind w:left="426"/>
        <w:jc w:val="both"/>
        <w:outlineLvl w:val="0"/>
        <w:rPr>
          <w:rFonts w:ascii="Tahoma" w:hAnsi="Tahoma" w:cs="Tahoma"/>
          <w:sz w:val="20"/>
          <w:szCs w:val="20"/>
        </w:rPr>
      </w:pPr>
      <w:r w:rsidRPr="006D71E2">
        <w:rPr>
          <w:rFonts w:ascii="Tahoma" w:hAnsi="Tahoma" w:cs="Tahoma"/>
          <w:sz w:val="20"/>
          <w:szCs w:val="20"/>
        </w:rPr>
        <w:t xml:space="preserve">Adapun tahapan dalam perancangan dan pembuatan alat </w:t>
      </w:r>
      <w:r w:rsidRPr="006D71E2">
        <w:rPr>
          <w:rFonts w:ascii="Tahoma" w:hAnsi="Tahoma" w:cs="Tahoma"/>
          <w:i/>
          <w:sz w:val="20"/>
          <w:szCs w:val="20"/>
        </w:rPr>
        <w:t>Modified Atmosphere Storage</w:t>
      </w:r>
      <w:r w:rsidRPr="006D71E2">
        <w:rPr>
          <w:rFonts w:ascii="Tahoma" w:hAnsi="Tahoma" w:cs="Tahoma"/>
          <w:sz w:val="20"/>
          <w:szCs w:val="20"/>
        </w:rPr>
        <w:t xml:space="preserve"> (MAS) adalah sebagai berikut: </w:t>
      </w:r>
    </w:p>
    <w:p w:rsidR="006D71E2" w:rsidRPr="006D71E2" w:rsidRDefault="006D71E2" w:rsidP="006D71E2">
      <w:pPr>
        <w:pStyle w:val="ListParagraph"/>
        <w:numPr>
          <w:ilvl w:val="0"/>
          <w:numId w:val="3"/>
        </w:numPr>
        <w:spacing w:line="360" w:lineRule="auto"/>
        <w:ind w:left="851" w:hanging="491"/>
        <w:jc w:val="both"/>
        <w:outlineLvl w:val="0"/>
        <w:rPr>
          <w:rFonts w:ascii="Tahoma" w:hAnsi="Tahoma" w:cs="Tahoma"/>
          <w:b/>
          <w:sz w:val="20"/>
          <w:szCs w:val="20"/>
        </w:rPr>
      </w:pPr>
      <w:r w:rsidRPr="006D71E2">
        <w:rPr>
          <w:rFonts w:ascii="Tahoma" w:hAnsi="Tahoma" w:cs="Tahoma"/>
          <w:sz w:val="20"/>
          <w:szCs w:val="20"/>
        </w:rPr>
        <w:t>Langkah awal ialah membuat alat penyimpan berbentuk kotak dengan ukuran 90x52x75cm</w:t>
      </w:r>
      <w:r w:rsidR="00623337">
        <w:rPr>
          <w:rFonts w:ascii="Tahoma" w:hAnsi="Tahoma" w:cs="Tahoma"/>
          <w:sz w:val="20"/>
          <w:szCs w:val="20"/>
          <w:vertAlign w:val="superscript"/>
        </w:rPr>
        <w:t xml:space="preserve">3 </w:t>
      </w:r>
      <w:r w:rsidRPr="006D71E2">
        <w:rPr>
          <w:rFonts w:ascii="Tahoma" w:hAnsi="Tahoma" w:cs="Tahoma"/>
          <w:sz w:val="20"/>
          <w:szCs w:val="20"/>
        </w:rPr>
        <w:t xml:space="preserve">yang dilengkapi dengan mesin pendingin, </w:t>
      </w:r>
      <w:r w:rsidRPr="006D71E2">
        <w:rPr>
          <w:rFonts w:ascii="Tahoma" w:hAnsi="Tahoma" w:cs="Tahoma"/>
          <w:i/>
          <w:sz w:val="20"/>
          <w:szCs w:val="20"/>
        </w:rPr>
        <w:t>mist maker ultrasonic automizer humidifier</w:t>
      </w:r>
      <w:r w:rsidRPr="006D71E2">
        <w:rPr>
          <w:rFonts w:ascii="Tahoma" w:hAnsi="Tahoma" w:cs="Tahoma"/>
          <w:sz w:val="20"/>
          <w:szCs w:val="20"/>
        </w:rPr>
        <w:t xml:space="preserve">, 2 buah kipas, </w:t>
      </w:r>
      <w:r w:rsidRPr="006D71E2">
        <w:rPr>
          <w:rFonts w:ascii="Tahoma" w:hAnsi="Tahoma" w:cs="Tahoma"/>
          <w:i/>
          <w:sz w:val="20"/>
          <w:szCs w:val="20"/>
        </w:rPr>
        <w:t>thermostat</w:t>
      </w:r>
      <w:r w:rsidRPr="006D71E2">
        <w:rPr>
          <w:rFonts w:ascii="Tahoma" w:hAnsi="Tahoma" w:cs="Tahoma"/>
          <w:sz w:val="20"/>
          <w:szCs w:val="20"/>
        </w:rPr>
        <w:t>, sensor suhu, serta pintu untuk memasukkan dan mengeluarkan sampel bahan yang disimpan. Kotak dilengkapi dengan lubang masuk dan lubang keluar gas demi mengatur komposisi gas yang ada didalamnya, terutama untuk menurunkan komposisi gas oksigen.</w:t>
      </w:r>
    </w:p>
    <w:p w:rsidR="006D71E2" w:rsidRPr="006D71E2" w:rsidRDefault="006D71E2" w:rsidP="006D71E2">
      <w:pPr>
        <w:pStyle w:val="ListParagraph"/>
        <w:numPr>
          <w:ilvl w:val="1"/>
          <w:numId w:val="2"/>
        </w:numPr>
        <w:spacing w:line="360" w:lineRule="auto"/>
        <w:ind w:left="851" w:hanging="425"/>
        <w:jc w:val="both"/>
        <w:outlineLvl w:val="0"/>
        <w:rPr>
          <w:rFonts w:ascii="Tahoma" w:hAnsi="Tahoma" w:cs="Tahoma"/>
          <w:b/>
          <w:sz w:val="20"/>
          <w:szCs w:val="20"/>
        </w:rPr>
      </w:pPr>
      <w:r w:rsidRPr="006D71E2">
        <w:rPr>
          <w:rFonts w:ascii="Tahoma" w:hAnsi="Tahoma" w:cs="Tahoma"/>
          <w:sz w:val="20"/>
          <w:szCs w:val="20"/>
        </w:rPr>
        <w:t xml:space="preserve">Langkah yang kedua ialah melakukan </w:t>
      </w:r>
      <w:r w:rsidRPr="006D71E2">
        <w:rPr>
          <w:rFonts w:ascii="Tahoma" w:hAnsi="Tahoma" w:cs="Tahoma"/>
          <w:i/>
          <w:sz w:val="20"/>
          <w:szCs w:val="20"/>
        </w:rPr>
        <w:t>running test</w:t>
      </w:r>
      <w:r w:rsidRPr="006D71E2">
        <w:rPr>
          <w:rFonts w:ascii="Tahoma" w:hAnsi="Tahoma" w:cs="Tahoma"/>
          <w:sz w:val="20"/>
          <w:szCs w:val="20"/>
        </w:rPr>
        <w:t xml:space="preserve"> untuk mengetahui kinerja perlatan dalam menciptakan kondisi udara ruang yang berbeda-beda baik dalam hal temperatur maupun komposisi gas didalamnya.</w:t>
      </w:r>
    </w:p>
    <w:p w:rsidR="006D71E2" w:rsidRPr="006D71E2" w:rsidRDefault="006D71E2" w:rsidP="006D71E2">
      <w:pPr>
        <w:pStyle w:val="ListParagraph"/>
        <w:numPr>
          <w:ilvl w:val="1"/>
          <w:numId w:val="2"/>
        </w:numPr>
        <w:spacing w:line="360" w:lineRule="auto"/>
        <w:ind w:left="851" w:hanging="425"/>
        <w:jc w:val="both"/>
        <w:outlineLvl w:val="0"/>
        <w:rPr>
          <w:rFonts w:ascii="Tahoma" w:hAnsi="Tahoma" w:cs="Tahoma"/>
          <w:b/>
          <w:sz w:val="20"/>
          <w:szCs w:val="20"/>
        </w:rPr>
      </w:pPr>
      <w:r w:rsidRPr="006D71E2">
        <w:rPr>
          <w:rFonts w:ascii="Tahoma" w:hAnsi="Tahoma" w:cs="Tahoma"/>
          <w:sz w:val="20"/>
          <w:szCs w:val="20"/>
        </w:rPr>
        <w:t>Langkah yang terakhir ialah melakukan penelitian penyimpanan buah tomat dan pengukuran secara periodik terhadap berbagai parameter yang dibutuhkan seperti laju respirasi, kadar air, susut bobot, perubahan warna, tekstur, pH, total padatan terlarut, diameter buah, dan kadar gula.</w:t>
      </w:r>
    </w:p>
    <w:p w:rsidR="006D71E2" w:rsidRDefault="006D71E2" w:rsidP="006D71E2">
      <w:pPr>
        <w:pStyle w:val="ListParagraph"/>
        <w:spacing w:line="360" w:lineRule="auto"/>
        <w:ind w:left="851"/>
        <w:jc w:val="both"/>
        <w:outlineLvl w:val="0"/>
        <w:rPr>
          <w:rFonts w:ascii="Tahoma" w:hAnsi="Tahoma" w:cs="Tahoma"/>
          <w:b/>
          <w:sz w:val="20"/>
          <w:szCs w:val="20"/>
        </w:rPr>
      </w:pPr>
    </w:p>
    <w:p w:rsidR="006D71E2" w:rsidRPr="006D71E2" w:rsidRDefault="006D71E2" w:rsidP="006D71E2">
      <w:pPr>
        <w:pStyle w:val="ListParagraph"/>
        <w:spacing w:line="360" w:lineRule="auto"/>
        <w:ind w:left="851"/>
        <w:jc w:val="center"/>
        <w:outlineLvl w:val="0"/>
        <w:rPr>
          <w:rFonts w:ascii="Tahoma" w:hAnsi="Tahoma" w:cs="Tahoma"/>
          <w:b/>
          <w:sz w:val="20"/>
          <w:szCs w:val="20"/>
        </w:rPr>
      </w:pPr>
      <w:r>
        <w:rPr>
          <w:noProof/>
        </w:rPr>
        <w:drawing>
          <wp:inline distT="0" distB="0" distL="0" distR="0" wp14:anchorId="4BBF6CA7" wp14:editId="09B80FC6">
            <wp:extent cx="5035550" cy="3552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137" cy="3555356"/>
                    </a:xfrm>
                    <a:prstGeom prst="rect">
                      <a:avLst/>
                    </a:prstGeom>
                    <a:noFill/>
                  </pic:spPr>
                </pic:pic>
              </a:graphicData>
            </a:graphic>
          </wp:inline>
        </w:drawing>
      </w:r>
    </w:p>
    <w:p w:rsidR="006D71E2" w:rsidRPr="00337086" w:rsidRDefault="006D71E2" w:rsidP="006D71E2">
      <w:pPr>
        <w:pBdr>
          <w:top w:val="nil"/>
          <w:left w:val="nil"/>
          <w:bottom w:val="nil"/>
          <w:right w:val="nil"/>
          <w:between w:val="nil"/>
        </w:pBdr>
        <w:spacing w:line="480" w:lineRule="auto"/>
        <w:jc w:val="center"/>
        <w:rPr>
          <w:rFonts w:ascii="Tahoma" w:eastAsia="Tahoma" w:hAnsi="Tahoma" w:cs="Tahoma"/>
          <w:b/>
          <w:color w:val="000000"/>
          <w:sz w:val="16"/>
          <w:szCs w:val="20"/>
        </w:rPr>
      </w:pPr>
      <w:r w:rsidRPr="00337086">
        <w:rPr>
          <w:rFonts w:ascii="Tahoma" w:hAnsi="Tahoma" w:cs="Tahoma"/>
          <w:sz w:val="20"/>
        </w:rPr>
        <w:t xml:space="preserve">Bagan skematis alat </w:t>
      </w:r>
      <w:r w:rsidRPr="00337086">
        <w:rPr>
          <w:rFonts w:ascii="Tahoma" w:hAnsi="Tahoma" w:cs="Tahoma"/>
          <w:i/>
          <w:sz w:val="20"/>
        </w:rPr>
        <w:t>Modified Atmosphere Storage</w:t>
      </w:r>
    </w:p>
    <w:p w:rsidR="006D71E2" w:rsidRPr="00745CC6" w:rsidRDefault="006D71E2" w:rsidP="006D71E2">
      <w:pPr>
        <w:pStyle w:val="ListParagraph"/>
        <w:numPr>
          <w:ilvl w:val="0"/>
          <w:numId w:val="2"/>
        </w:numPr>
        <w:pBdr>
          <w:top w:val="nil"/>
          <w:left w:val="nil"/>
          <w:bottom w:val="nil"/>
          <w:right w:val="nil"/>
          <w:between w:val="nil"/>
        </w:pBdr>
        <w:spacing w:line="480" w:lineRule="auto"/>
        <w:ind w:left="284" w:hanging="284"/>
        <w:jc w:val="both"/>
        <w:rPr>
          <w:rFonts w:ascii="Tahoma" w:eastAsia="Tahoma" w:hAnsi="Tahoma" w:cs="Tahoma"/>
          <w:color w:val="000000"/>
          <w:sz w:val="20"/>
          <w:szCs w:val="20"/>
        </w:rPr>
      </w:pPr>
      <w:r w:rsidRPr="006D71E2">
        <w:rPr>
          <w:rFonts w:ascii="Tahoma" w:hAnsi="Tahoma" w:cs="Tahoma"/>
          <w:sz w:val="20"/>
        </w:rPr>
        <w:lastRenderedPageBreak/>
        <w:t>Proses pembuatan campuran gas</w:t>
      </w:r>
    </w:p>
    <w:p w:rsidR="00745CC6" w:rsidRPr="00745CC6" w:rsidRDefault="00745CC6" w:rsidP="003E12AB">
      <w:pPr>
        <w:spacing w:line="360" w:lineRule="auto"/>
        <w:ind w:firstLine="284"/>
        <w:jc w:val="both"/>
        <w:rPr>
          <w:rFonts w:ascii="Tahoma" w:hAnsi="Tahoma" w:cs="Tahoma"/>
          <w:b/>
          <w:sz w:val="20"/>
        </w:rPr>
      </w:pPr>
      <w:r w:rsidRPr="00745CC6">
        <w:rPr>
          <w:rFonts w:ascii="Tahoma" w:hAnsi="Tahoma" w:cs="Tahoma"/>
          <w:sz w:val="20"/>
        </w:rPr>
        <w:t>Adapun cara dalam pembuatan campuran gas yaitu dengan mengalirkan gas O</w:t>
      </w:r>
      <w:r w:rsidRPr="00745CC6">
        <w:rPr>
          <w:rFonts w:ascii="Tahoma" w:hAnsi="Tahoma" w:cs="Tahoma"/>
          <w:sz w:val="20"/>
          <w:vertAlign w:val="subscript"/>
        </w:rPr>
        <w:t>2</w:t>
      </w:r>
      <w:r w:rsidRPr="00745CC6">
        <w:rPr>
          <w:rFonts w:ascii="Tahoma" w:hAnsi="Tahoma" w:cs="Tahoma"/>
          <w:sz w:val="20"/>
        </w:rPr>
        <w:t xml:space="preserve"> kedalam ruang simpan. Sedangkan untuk gas CO</w:t>
      </w:r>
      <w:r w:rsidRPr="00745CC6">
        <w:rPr>
          <w:rFonts w:ascii="Tahoma" w:hAnsi="Tahoma" w:cs="Tahoma"/>
          <w:sz w:val="20"/>
          <w:vertAlign w:val="subscript"/>
        </w:rPr>
        <w:t>2</w:t>
      </w:r>
      <w:r w:rsidRPr="00745CC6">
        <w:rPr>
          <w:rFonts w:ascii="Tahoma" w:hAnsi="Tahoma" w:cs="Tahoma"/>
          <w:sz w:val="20"/>
        </w:rPr>
        <w:t xml:space="preserve"> dalam hal ini tidak dialirkan dengan asumsi selama proses penyimpanan berlangsung buah tomat  akan menghasilkan gas CO</w:t>
      </w:r>
      <w:r w:rsidRPr="00745CC6">
        <w:rPr>
          <w:rFonts w:ascii="Tahoma" w:hAnsi="Tahoma" w:cs="Tahoma"/>
          <w:sz w:val="20"/>
          <w:vertAlign w:val="subscript"/>
        </w:rPr>
        <w:t>2</w:t>
      </w:r>
      <w:r w:rsidRPr="00745CC6">
        <w:rPr>
          <w:rFonts w:ascii="Tahoma" w:hAnsi="Tahoma" w:cs="Tahoma"/>
          <w:sz w:val="20"/>
        </w:rPr>
        <w:t>. Gas O</w:t>
      </w:r>
      <w:r w:rsidRPr="00745CC6">
        <w:rPr>
          <w:rFonts w:ascii="Tahoma" w:hAnsi="Tahoma" w:cs="Tahoma"/>
          <w:sz w:val="20"/>
          <w:vertAlign w:val="subscript"/>
        </w:rPr>
        <w:t>2</w:t>
      </w:r>
      <w:r w:rsidRPr="00745CC6">
        <w:rPr>
          <w:rFonts w:ascii="Tahoma" w:hAnsi="Tahoma" w:cs="Tahoma"/>
          <w:sz w:val="20"/>
        </w:rPr>
        <w:t xml:space="preserve">  yang dialirkan kedalam ruang simpan disesuaikan dengan variasi perlakuan konsentrasi gas O</w:t>
      </w:r>
      <w:r w:rsidRPr="00745CC6">
        <w:rPr>
          <w:rFonts w:ascii="Tahoma" w:hAnsi="Tahoma" w:cs="Tahoma"/>
          <w:sz w:val="20"/>
          <w:vertAlign w:val="subscript"/>
        </w:rPr>
        <w:t>2</w:t>
      </w:r>
      <w:r w:rsidRPr="00745CC6">
        <w:rPr>
          <w:rFonts w:ascii="Tahoma" w:hAnsi="Tahoma" w:cs="Tahoma"/>
          <w:sz w:val="20"/>
        </w:rPr>
        <w:t xml:space="preserve"> yang digunakan dalam penelitian ini diantaranya adalah 3%, 10%, 15%, dan 21% dengan suhu ruang simpan 10</w:t>
      </w:r>
      <w:r w:rsidRPr="00745CC6">
        <w:rPr>
          <w:rFonts w:ascii="Tahoma" w:hAnsi="Tahoma" w:cs="Tahoma"/>
          <w:sz w:val="20"/>
          <w:vertAlign w:val="superscript"/>
        </w:rPr>
        <w:t>0</w:t>
      </w:r>
      <w:r w:rsidRPr="00745CC6">
        <w:rPr>
          <w:rFonts w:ascii="Tahoma" w:hAnsi="Tahoma" w:cs="Tahoma"/>
          <w:sz w:val="20"/>
        </w:rPr>
        <w:t>C, 15</w:t>
      </w:r>
      <w:r w:rsidRPr="00745CC6">
        <w:rPr>
          <w:rFonts w:ascii="Tahoma" w:hAnsi="Tahoma" w:cs="Tahoma"/>
          <w:sz w:val="20"/>
          <w:vertAlign w:val="superscript"/>
        </w:rPr>
        <w:t>0</w:t>
      </w:r>
      <w:r w:rsidRPr="00745CC6">
        <w:rPr>
          <w:rFonts w:ascii="Tahoma" w:hAnsi="Tahoma" w:cs="Tahoma"/>
          <w:sz w:val="20"/>
        </w:rPr>
        <w:t>C, dan 28</w:t>
      </w:r>
      <w:r w:rsidRPr="00745CC6">
        <w:rPr>
          <w:rFonts w:ascii="Tahoma" w:hAnsi="Tahoma" w:cs="Tahoma"/>
          <w:sz w:val="20"/>
          <w:vertAlign w:val="superscript"/>
        </w:rPr>
        <w:t>0</w:t>
      </w:r>
      <w:r w:rsidRPr="00745CC6">
        <w:rPr>
          <w:rFonts w:ascii="Tahoma" w:hAnsi="Tahoma" w:cs="Tahoma"/>
          <w:sz w:val="20"/>
        </w:rPr>
        <w:t>C. Adapun perhitungan untuk membuat komoposisi gas dalam alat penyimpan dapat juga dihitung dengan perbandingan volume sebagai berikut:</w:t>
      </w:r>
    </w:p>
    <w:p w:rsidR="00745CC6" w:rsidRPr="00745CC6" w:rsidRDefault="00745CC6" w:rsidP="00745CC6">
      <w:pPr>
        <w:pStyle w:val="ListParagraph"/>
        <w:spacing w:line="360" w:lineRule="auto"/>
        <w:jc w:val="center"/>
        <w:rPr>
          <w:rFonts w:ascii="Tahoma" w:eastAsiaTheme="minorEastAsia" w:hAnsi="Tahoma" w:cs="Tahoma"/>
          <w:sz w:val="20"/>
          <w:szCs w:val="28"/>
        </w:rPr>
      </w:pPr>
      <w:r w:rsidRPr="00745CC6">
        <w:rPr>
          <w:rFonts w:ascii="Tahoma" w:hAnsi="Tahoma" w:cs="Tahoma"/>
          <w:sz w:val="20"/>
        </w:rPr>
        <w:t>% CO</w:t>
      </w:r>
      <w:r w:rsidRPr="00745CC6">
        <w:rPr>
          <w:rFonts w:ascii="Tahoma" w:hAnsi="Tahoma" w:cs="Tahoma"/>
          <w:sz w:val="20"/>
          <w:vertAlign w:val="subscript"/>
        </w:rPr>
        <w:t>2</w:t>
      </w:r>
      <w:r w:rsidRPr="00745CC6">
        <w:rPr>
          <w:rFonts w:ascii="Tahoma" w:hAnsi="Tahoma" w:cs="Tahoma"/>
          <w:sz w:val="20"/>
        </w:rPr>
        <w:t xml:space="preserve"> = </w:t>
      </w:r>
      <m:oMath>
        <m:f>
          <m:fPr>
            <m:ctrlPr>
              <w:rPr>
                <w:rFonts w:ascii="Cambria Math" w:hAnsi="Cambria Math" w:cs="Tahoma"/>
                <w:i/>
                <w:sz w:val="20"/>
              </w:rPr>
            </m:ctrlPr>
          </m:fPr>
          <m:num>
            <m:r>
              <m:rPr>
                <m:nor/>
              </m:rPr>
              <w:rPr>
                <w:rFonts w:ascii="Tahoma" w:hAnsi="Tahoma" w:cs="Tahoma"/>
                <w:sz w:val="20"/>
                <w:szCs w:val="28"/>
              </w:rPr>
              <m:t>V</m:t>
            </m:r>
            <m:sSub>
              <m:sSubPr>
                <m:ctrlPr>
                  <w:rPr>
                    <w:rFonts w:ascii="Cambria Math" w:hAnsi="Cambria Math" w:cs="Tahoma"/>
                    <w:i/>
                    <w:sz w:val="20"/>
                  </w:rPr>
                </m:ctrlPr>
              </m:sSubPr>
              <m:e>
                <m:r>
                  <m:rPr>
                    <m:nor/>
                  </m:rPr>
                  <w:rPr>
                    <w:rFonts w:ascii="Tahoma" w:hAnsi="Tahoma" w:cs="Tahoma"/>
                    <w:sz w:val="20"/>
                    <w:szCs w:val="28"/>
                  </w:rPr>
                  <m:t>CO</m:t>
                </m:r>
              </m:e>
              <m:sub>
                <m:r>
                  <m:rPr>
                    <m:nor/>
                  </m:rPr>
                  <w:rPr>
                    <w:rFonts w:ascii="Tahoma" w:hAnsi="Tahoma" w:cs="Tahoma"/>
                    <w:sz w:val="20"/>
                    <w:szCs w:val="28"/>
                  </w:rPr>
                  <m:t>2</m:t>
                </m:r>
              </m:sub>
            </m:sSub>
          </m:num>
          <m:den>
            <m:sSub>
              <m:sSubPr>
                <m:ctrlPr>
                  <w:rPr>
                    <w:rFonts w:ascii="Cambria Math" w:hAnsi="Cambria Math" w:cs="Tahoma"/>
                    <w:i/>
                    <w:sz w:val="20"/>
                  </w:rPr>
                </m:ctrlPr>
              </m:sSubPr>
              <m:e>
                <m:r>
                  <m:rPr>
                    <m:nor/>
                  </m:rPr>
                  <w:rPr>
                    <w:rFonts w:ascii="Tahoma" w:hAnsi="Tahoma" w:cs="Tahoma"/>
                    <w:sz w:val="20"/>
                    <w:szCs w:val="28"/>
                  </w:rPr>
                  <m:t>VN</m:t>
                </m:r>
              </m:e>
              <m:sub>
                <m:r>
                  <m:rPr>
                    <m:nor/>
                  </m:rPr>
                  <w:rPr>
                    <w:rFonts w:ascii="Tahoma" w:hAnsi="Tahoma" w:cs="Tahoma"/>
                    <w:sz w:val="20"/>
                    <w:szCs w:val="28"/>
                  </w:rPr>
                  <m:t xml:space="preserve">2+ </m:t>
                </m:r>
                <m:sSub>
                  <m:sSubPr>
                    <m:ctrlPr>
                      <w:rPr>
                        <w:rFonts w:ascii="Cambria Math" w:hAnsi="Cambria Math" w:cs="Tahoma"/>
                        <w:i/>
                        <w:sz w:val="20"/>
                      </w:rPr>
                    </m:ctrlPr>
                  </m:sSubPr>
                  <m:e>
                    <m:r>
                      <m:rPr>
                        <m:nor/>
                      </m:rPr>
                      <w:rPr>
                        <w:rFonts w:ascii="Tahoma" w:hAnsi="Tahoma" w:cs="Tahoma"/>
                        <w:sz w:val="20"/>
                        <w:szCs w:val="28"/>
                      </w:rPr>
                      <m:t>VCO</m:t>
                    </m:r>
                  </m:e>
                  <m:sub>
                    <m:r>
                      <m:rPr>
                        <m:nor/>
                      </m:rPr>
                      <w:rPr>
                        <w:rFonts w:ascii="Tahoma" w:hAnsi="Tahoma" w:cs="Tahoma"/>
                        <w:sz w:val="20"/>
                        <w:szCs w:val="28"/>
                      </w:rPr>
                      <m:t>2+</m:t>
                    </m:r>
                    <m:sSub>
                      <m:sSubPr>
                        <m:ctrlPr>
                          <w:rPr>
                            <w:rFonts w:ascii="Cambria Math" w:hAnsi="Cambria Math" w:cs="Tahoma"/>
                            <w:i/>
                            <w:sz w:val="20"/>
                          </w:rPr>
                        </m:ctrlPr>
                      </m:sSubPr>
                      <m:e>
                        <m:r>
                          <m:rPr>
                            <m:nor/>
                          </m:rPr>
                          <w:rPr>
                            <w:rFonts w:ascii="Tahoma" w:hAnsi="Tahoma" w:cs="Tahoma"/>
                            <w:sz w:val="20"/>
                          </w:rPr>
                          <m:t>VO</m:t>
                        </m:r>
                      </m:e>
                      <m:sub>
                        <m:r>
                          <m:rPr>
                            <m:nor/>
                          </m:rPr>
                          <w:rPr>
                            <w:rFonts w:ascii="Tahoma" w:hAnsi="Tahoma" w:cs="Tahoma"/>
                            <w:sz w:val="20"/>
                          </w:rPr>
                          <m:t>2</m:t>
                        </m:r>
                      </m:sub>
                    </m:sSub>
                  </m:sub>
                </m:sSub>
              </m:sub>
            </m:sSub>
          </m:den>
        </m:f>
      </m:oMath>
      <w:r w:rsidRPr="00745CC6">
        <w:rPr>
          <w:rFonts w:ascii="Tahoma" w:eastAsiaTheme="minorEastAsia" w:hAnsi="Tahoma" w:cs="Tahoma"/>
          <w:sz w:val="22"/>
          <w:szCs w:val="28"/>
        </w:rPr>
        <w:t xml:space="preserve"> </w:t>
      </w:r>
      <w:r w:rsidRPr="00745CC6">
        <w:rPr>
          <w:rFonts w:ascii="Tahoma" w:eastAsiaTheme="minorEastAsia" w:hAnsi="Tahoma" w:cs="Tahoma"/>
          <w:sz w:val="20"/>
          <w:szCs w:val="28"/>
        </w:rPr>
        <w:t>x 100%</w:t>
      </w:r>
    </w:p>
    <w:p w:rsidR="00745CC6" w:rsidRPr="00745CC6" w:rsidRDefault="00745CC6" w:rsidP="00745CC6">
      <w:pPr>
        <w:pStyle w:val="ListParagraph"/>
        <w:spacing w:line="360" w:lineRule="auto"/>
        <w:jc w:val="center"/>
        <w:rPr>
          <w:rFonts w:ascii="Tahoma" w:eastAsiaTheme="minorEastAsia" w:hAnsi="Tahoma" w:cs="Tahoma"/>
          <w:sz w:val="20"/>
          <w:szCs w:val="28"/>
        </w:rPr>
      </w:pPr>
      <w:r w:rsidRPr="00745CC6">
        <w:rPr>
          <w:rFonts w:ascii="Tahoma" w:eastAsiaTheme="minorEastAsia" w:hAnsi="Tahoma" w:cs="Tahoma"/>
          <w:sz w:val="20"/>
          <w:szCs w:val="28"/>
        </w:rPr>
        <w:t>%O</w:t>
      </w:r>
      <w:r w:rsidRPr="00745CC6">
        <w:rPr>
          <w:rFonts w:ascii="Tahoma" w:eastAsiaTheme="minorEastAsia" w:hAnsi="Tahoma" w:cs="Tahoma"/>
          <w:sz w:val="20"/>
          <w:szCs w:val="28"/>
          <w:vertAlign w:val="subscript"/>
        </w:rPr>
        <w:t>2</w:t>
      </w:r>
      <w:r w:rsidRPr="00745CC6">
        <w:rPr>
          <w:rFonts w:ascii="Tahoma" w:eastAsiaTheme="minorEastAsia" w:hAnsi="Tahoma" w:cs="Tahoma"/>
          <w:sz w:val="20"/>
          <w:szCs w:val="28"/>
        </w:rPr>
        <w:t>=</w:t>
      </w:r>
      <w:r w:rsidRPr="00745CC6">
        <w:rPr>
          <w:rFonts w:ascii="Tahoma" w:eastAsiaTheme="minorEastAsia" w:hAnsi="Tahoma" w:cs="Tahoma"/>
          <w:sz w:val="22"/>
          <w:szCs w:val="28"/>
        </w:rPr>
        <w:t xml:space="preserve"> </w:t>
      </w:r>
      <m:oMath>
        <m:f>
          <m:fPr>
            <m:ctrlPr>
              <w:rPr>
                <w:rFonts w:ascii="Cambria Math" w:eastAsiaTheme="minorEastAsia" w:hAnsi="Cambria Math" w:cs="Tahoma"/>
                <w:i/>
                <w:sz w:val="20"/>
              </w:rPr>
            </m:ctrlPr>
          </m:fPr>
          <m:num>
            <m:r>
              <m:rPr>
                <m:nor/>
              </m:rPr>
              <w:rPr>
                <w:rFonts w:ascii="Tahoma" w:eastAsiaTheme="minorEastAsia" w:hAnsi="Tahoma" w:cs="Tahoma"/>
                <w:sz w:val="20"/>
                <w:szCs w:val="28"/>
              </w:rPr>
              <m:t>V</m:t>
            </m:r>
            <m:sSub>
              <m:sSubPr>
                <m:ctrlPr>
                  <w:rPr>
                    <w:rFonts w:ascii="Cambria Math" w:eastAsiaTheme="minorEastAsia" w:hAnsi="Cambria Math" w:cs="Tahoma"/>
                    <w:i/>
                    <w:sz w:val="20"/>
                  </w:rPr>
                </m:ctrlPr>
              </m:sSubPr>
              <m:e>
                <m:r>
                  <m:rPr>
                    <m:nor/>
                  </m:rPr>
                  <w:rPr>
                    <w:rFonts w:ascii="Tahoma" w:eastAsiaTheme="minorEastAsia" w:hAnsi="Tahoma" w:cs="Tahoma"/>
                    <w:sz w:val="20"/>
                    <w:szCs w:val="28"/>
                  </w:rPr>
                  <m:t>o</m:t>
                </m:r>
              </m:e>
              <m:sub>
                <m:r>
                  <m:rPr>
                    <m:nor/>
                  </m:rPr>
                  <w:rPr>
                    <w:rFonts w:ascii="Tahoma" w:eastAsiaTheme="minorEastAsia" w:hAnsi="Tahoma" w:cs="Tahoma"/>
                    <w:sz w:val="20"/>
                    <w:szCs w:val="28"/>
                  </w:rPr>
                  <m:t>2</m:t>
                </m:r>
              </m:sub>
            </m:sSub>
          </m:num>
          <m:den>
            <m:sSub>
              <m:sSubPr>
                <m:ctrlPr>
                  <w:rPr>
                    <w:rFonts w:ascii="Cambria Math" w:eastAsiaTheme="minorEastAsia" w:hAnsi="Cambria Math" w:cs="Tahoma"/>
                    <w:i/>
                    <w:sz w:val="20"/>
                  </w:rPr>
                </m:ctrlPr>
              </m:sSubPr>
              <m:e>
                <m:r>
                  <m:rPr>
                    <m:nor/>
                  </m:rPr>
                  <w:rPr>
                    <w:rFonts w:ascii="Tahoma" w:eastAsiaTheme="minorEastAsia" w:hAnsi="Tahoma" w:cs="Tahoma"/>
                    <w:sz w:val="20"/>
                    <w:szCs w:val="28"/>
                  </w:rPr>
                  <m:t>VN</m:t>
                </m:r>
              </m:e>
              <m:sub>
                <m:r>
                  <m:rPr>
                    <m:nor/>
                  </m:rPr>
                  <w:rPr>
                    <w:rFonts w:ascii="Tahoma" w:eastAsiaTheme="minorEastAsia" w:hAnsi="Tahoma" w:cs="Tahoma"/>
                    <w:sz w:val="20"/>
                    <w:szCs w:val="28"/>
                  </w:rPr>
                  <m:t>2+</m:t>
                </m:r>
                <m:sSub>
                  <m:sSubPr>
                    <m:ctrlPr>
                      <w:rPr>
                        <w:rFonts w:ascii="Cambria Math" w:eastAsiaTheme="minorEastAsia" w:hAnsi="Cambria Math" w:cs="Tahoma"/>
                        <w:i/>
                        <w:sz w:val="20"/>
                      </w:rPr>
                    </m:ctrlPr>
                  </m:sSubPr>
                  <m:e>
                    <m:r>
                      <m:rPr>
                        <m:nor/>
                      </m:rPr>
                      <w:rPr>
                        <w:rFonts w:ascii="Tahoma" w:eastAsiaTheme="minorEastAsia" w:hAnsi="Tahoma" w:cs="Tahoma"/>
                        <w:sz w:val="20"/>
                        <w:szCs w:val="28"/>
                      </w:rPr>
                      <m:t>VCO</m:t>
                    </m:r>
                  </m:e>
                  <m:sub>
                    <m:r>
                      <m:rPr>
                        <m:nor/>
                      </m:rPr>
                      <w:rPr>
                        <w:rFonts w:ascii="Tahoma" w:eastAsiaTheme="minorEastAsia" w:hAnsi="Tahoma" w:cs="Tahoma"/>
                        <w:sz w:val="20"/>
                        <w:szCs w:val="28"/>
                      </w:rPr>
                      <m:t>2+</m:t>
                    </m:r>
                    <m:sSub>
                      <m:sSubPr>
                        <m:ctrlPr>
                          <w:rPr>
                            <w:rFonts w:ascii="Cambria Math" w:eastAsiaTheme="minorEastAsia" w:hAnsi="Cambria Math" w:cs="Tahoma"/>
                            <w:i/>
                            <w:sz w:val="20"/>
                          </w:rPr>
                        </m:ctrlPr>
                      </m:sSubPr>
                      <m:e>
                        <m:r>
                          <m:rPr>
                            <m:nor/>
                          </m:rPr>
                          <w:rPr>
                            <w:rFonts w:ascii="Tahoma" w:eastAsiaTheme="minorEastAsia" w:hAnsi="Tahoma" w:cs="Tahoma"/>
                            <w:sz w:val="20"/>
                            <w:szCs w:val="28"/>
                          </w:rPr>
                          <m:t>VO</m:t>
                        </m:r>
                      </m:e>
                      <m:sub>
                        <m:r>
                          <m:rPr>
                            <m:nor/>
                          </m:rPr>
                          <w:rPr>
                            <w:rFonts w:ascii="Tahoma" w:eastAsiaTheme="minorEastAsia" w:hAnsi="Tahoma" w:cs="Tahoma"/>
                            <w:sz w:val="20"/>
                            <w:szCs w:val="28"/>
                          </w:rPr>
                          <m:t>2</m:t>
                        </m:r>
                      </m:sub>
                    </m:sSub>
                  </m:sub>
                </m:sSub>
              </m:sub>
            </m:sSub>
          </m:den>
        </m:f>
      </m:oMath>
      <w:r w:rsidRPr="00745CC6">
        <w:rPr>
          <w:rFonts w:ascii="Tahoma" w:eastAsiaTheme="minorEastAsia" w:hAnsi="Tahoma" w:cs="Tahoma"/>
          <w:sz w:val="22"/>
          <w:szCs w:val="28"/>
        </w:rPr>
        <w:t xml:space="preserve"> </w:t>
      </w:r>
      <w:r w:rsidRPr="00745CC6">
        <w:rPr>
          <w:rFonts w:ascii="Tahoma" w:eastAsiaTheme="minorEastAsia" w:hAnsi="Tahoma" w:cs="Tahoma"/>
          <w:sz w:val="20"/>
          <w:szCs w:val="28"/>
        </w:rPr>
        <w:t>x 100%</w:t>
      </w:r>
    </w:p>
    <w:p w:rsidR="00745CC6" w:rsidRDefault="00745CC6" w:rsidP="00745CC6">
      <w:pPr>
        <w:pBdr>
          <w:top w:val="nil"/>
          <w:left w:val="nil"/>
          <w:bottom w:val="nil"/>
          <w:right w:val="nil"/>
          <w:between w:val="nil"/>
        </w:pBdr>
        <w:spacing w:line="480" w:lineRule="auto"/>
        <w:jc w:val="both"/>
        <w:rPr>
          <w:rFonts w:ascii="Tahoma" w:hAnsi="Tahoma" w:cs="Tahoma"/>
          <w:b/>
          <w:sz w:val="20"/>
        </w:rPr>
      </w:pPr>
      <w:r w:rsidRPr="00745CC6">
        <w:rPr>
          <w:rFonts w:ascii="Tahoma" w:hAnsi="Tahoma" w:cs="Tahoma"/>
          <w:b/>
          <w:sz w:val="20"/>
        </w:rPr>
        <w:t>Diagram alir penelitian</w:t>
      </w:r>
    </w:p>
    <w:p w:rsidR="00745CC6" w:rsidRDefault="00745CC6" w:rsidP="00745CC6">
      <w:pPr>
        <w:pBdr>
          <w:top w:val="nil"/>
          <w:left w:val="nil"/>
          <w:bottom w:val="nil"/>
          <w:right w:val="nil"/>
          <w:between w:val="nil"/>
        </w:pBdr>
        <w:spacing w:line="480" w:lineRule="auto"/>
        <w:jc w:val="center"/>
        <w:rPr>
          <w:rFonts w:ascii="Tahoma" w:eastAsia="Tahoma" w:hAnsi="Tahoma" w:cs="Tahoma"/>
          <w:color w:val="000000"/>
          <w:sz w:val="16"/>
          <w:szCs w:val="20"/>
        </w:rPr>
      </w:pPr>
      <w:r>
        <w:rPr>
          <w:noProof/>
        </w:rPr>
        <w:drawing>
          <wp:inline distT="0" distB="0" distL="0" distR="0" wp14:anchorId="223E1423" wp14:editId="42974780">
            <wp:extent cx="3686810" cy="5781675"/>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6810" cy="5781675"/>
                    </a:xfrm>
                    <a:prstGeom prst="rect">
                      <a:avLst/>
                    </a:prstGeom>
                    <a:noFill/>
                  </pic:spPr>
                </pic:pic>
              </a:graphicData>
            </a:graphic>
          </wp:inline>
        </w:drawing>
      </w:r>
    </w:p>
    <w:p w:rsidR="00745CC6" w:rsidRDefault="00745CC6" w:rsidP="00745CC6">
      <w:pPr>
        <w:pBdr>
          <w:top w:val="nil"/>
          <w:left w:val="nil"/>
          <w:bottom w:val="nil"/>
          <w:right w:val="nil"/>
          <w:between w:val="nil"/>
        </w:pBdr>
        <w:spacing w:line="480" w:lineRule="auto"/>
        <w:jc w:val="center"/>
        <w:rPr>
          <w:rFonts w:ascii="Tahoma" w:eastAsia="Tahoma" w:hAnsi="Tahoma" w:cs="Tahoma"/>
          <w:color w:val="000000"/>
          <w:sz w:val="16"/>
          <w:szCs w:val="20"/>
        </w:rPr>
      </w:pPr>
    </w:p>
    <w:p w:rsidR="00745CC6" w:rsidRDefault="00745CC6" w:rsidP="004F37D0">
      <w:pPr>
        <w:pBdr>
          <w:top w:val="nil"/>
          <w:left w:val="nil"/>
          <w:bottom w:val="nil"/>
          <w:right w:val="nil"/>
          <w:between w:val="nil"/>
        </w:pBdr>
        <w:spacing w:line="480" w:lineRule="auto"/>
        <w:rPr>
          <w:rFonts w:ascii="Tahoma" w:eastAsia="Tahoma" w:hAnsi="Tahoma" w:cs="Tahoma"/>
          <w:color w:val="000000"/>
          <w:sz w:val="16"/>
          <w:szCs w:val="20"/>
        </w:rPr>
      </w:pPr>
    </w:p>
    <w:p w:rsidR="00745CC6" w:rsidRPr="00745CC6" w:rsidRDefault="00745CC6" w:rsidP="00745CC6">
      <w:pPr>
        <w:spacing w:line="360" w:lineRule="auto"/>
        <w:jc w:val="both"/>
        <w:rPr>
          <w:rFonts w:ascii="Tahoma" w:hAnsi="Tahoma" w:cs="Tahoma"/>
          <w:b/>
          <w:sz w:val="20"/>
          <w:szCs w:val="20"/>
        </w:rPr>
      </w:pPr>
      <w:r w:rsidRPr="00745CC6">
        <w:rPr>
          <w:rFonts w:ascii="Tahoma" w:hAnsi="Tahoma" w:cs="Tahoma"/>
          <w:b/>
          <w:sz w:val="20"/>
          <w:szCs w:val="20"/>
        </w:rPr>
        <w:t>Rancangan percobaan</w:t>
      </w:r>
    </w:p>
    <w:p w:rsidR="00745CC6" w:rsidRPr="00745CC6" w:rsidRDefault="00745CC6" w:rsidP="00745CC6">
      <w:pPr>
        <w:pStyle w:val="ListParagraph"/>
        <w:spacing w:before="240" w:line="360" w:lineRule="auto"/>
        <w:ind w:left="0" w:firstLine="720"/>
        <w:jc w:val="both"/>
        <w:outlineLvl w:val="0"/>
        <w:rPr>
          <w:rFonts w:ascii="Tahoma" w:hAnsi="Tahoma" w:cs="Tahoma"/>
          <w:bCs/>
          <w:sz w:val="20"/>
          <w:szCs w:val="20"/>
          <w:lang w:val="es-ES"/>
        </w:rPr>
      </w:pPr>
      <w:r w:rsidRPr="00745CC6">
        <w:rPr>
          <w:rFonts w:ascii="Tahoma" w:hAnsi="Tahoma" w:cs="Tahoma"/>
          <w:sz w:val="20"/>
          <w:szCs w:val="20"/>
        </w:rPr>
        <w:t>Adapun rancangan percobaan yang digunakan dalam penelitian ini ialah rancangan acak lengkap (</w:t>
      </w:r>
      <w:r w:rsidRPr="00745CC6">
        <w:rPr>
          <w:rFonts w:ascii="Tahoma" w:hAnsi="Tahoma" w:cs="Tahoma"/>
          <w:i/>
          <w:sz w:val="20"/>
          <w:szCs w:val="20"/>
        </w:rPr>
        <w:t>Completely Rondomized Design</w:t>
      </w:r>
      <w:r w:rsidRPr="00745CC6">
        <w:rPr>
          <w:rFonts w:ascii="Tahoma" w:hAnsi="Tahoma" w:cs="Tahoma"/>
          <w:sz w:val="20"/>
          <w:szCs w:val="20"/>
        </w:rPr>
        <w:t xml:space="preserve">), hal ini dikarenakan lingkungan  tempat percobaan diasumsikan homogen (Abdul, 2008). Biasanya merupakan percobaan dalam skala laboratorium atau lingkungan tempat penelitian yang dapat dikendalikan. Ulangan dalam percobaan boleh sama atau tidak sehingga dalam Rancangan Acak Lengkap terdapat beberapa cara analisis varian yaitu Rancangan Acak Lengkap ulangan sama, Rancangan Acak Lengkap ulangan tidak sama dan Rancangan Acak Lengkap sub sampling. </w:t>
      </w:r>
      <w:r w:rsidRPr="00745CC6">
        <w:rPr>
          <w:rFonts w:ascii="Tahoma" w:hAnsi="Tahoma" w:cs="Tahoma"/>
          <w:bCs/>
          <w:sz w:val="20"/>
          <w:szCs w:val="20"/>
          <w:lang w:val="es-ES"/>
        </w:rPr>
        <w:t xml:space="preserve">Percobaan dilakukan menggunakan Metode </w:t>
      </w:r>
      <w:r w:rsidRPr="00745CC6">
        <w:rPr>
          <w:rFonts w:ascii="Tahoma" w:hAnsi="Tahoma" w:cs="Tahoma"/>
          <w:bCs/>
          <w:i/>
          <w:sz w:val="20"/>
          <w:szCs w:val="20"/>
          <w:lang w:val="es-ES"/>
        </w:rPr>
        <w:t>Completely Randomized Design</w:t>
      </w:r>
      <w:r w:rsidRPr="00745CC6">
        <w:rPr>
          <w:rFonts w:ascii="Tahoma" w:hAnsi="Tahoma" w:cs="Tahoma"/>
          <w:bCs/>
          <w:sz w:val="20"/>
          <w:szCs w:val="20"/>
          <w:lang w:val="es-ES"/>
        </w:rPr>
        <w:t xml:space="preserve"> (CRD) atau Rancangan Acak Lengkap (RAL) dengan dua faktor. </w:t>
      </w:r>
    </w:p>
    <w:p w:rsidR="00745CC6" w:rsidRPr="00745CC6" w:rsidRDefault="00745CC6" w:rsidP="00745CC6">
      <w:pPr>
        <w:pStyle w:val="ListParagraph"/>
        <w:spacing w:before="240" w:line="360" w:lineRule="auto"/>
        <w:ind w:left="0" w:firstLine="720"/>
        <w:jc w:val="both"/>
        <w:outlineLvl w:val="0"/>
        <w:rPr>
          <w:rFonts w:ascii="Tahoma" w:hAnsi="Tahoma" w:cs="Tahoma"/>
          <w:bCs/>
          <w:sz w:val="20"/>
          <w:szCs w:val="20"/>
          <w:lang w:val="es-ES"/>
        </w:rPr>
      </w:pPr>
      <w:r w:rsidRPr="00745CC6">
        <w:rPr>
          <w:rFonts w:ascii="Tahoma" w:hAnsi="Tahoma" w:cs="Tahoma"/>
          <w:bCs/>
          <w:sz w:val="20"/>
          <w:szCs w:val="20"/>
          <w:lang w:val="es-ES"/>
        </w:rPr>
        <w:t>Faktor pertama adalah variasi konsentrasi oksigen ruang simpan yang terdiri dari (3%, 10%, 15%, 21%) dan faktor yang kedua adalah variasi suhu ruang penyimpanan yang terdiri dari (10</w:t>
      </w:r>
      <w:r w:rsidRPr="00745CC6">
        <w:rPr>
          <w:rFonts w:ascii="Tahoma" w:hAnsi="Tahoma" w:cs="Tahoma"/>
          <w:bCs/>
          <w:sz w:val="20"/>
          <w:szCs w:val="20"/>
          <w:vertAlign w:val="superscript"/>
          <w:lang w:val="es-ES"/>
        </w:rPr>
        <w:t>0</w:t>
      </w:r>
      <w:r w:rsidRPr="00745CC6">
        <w:rPr>
          <w:rFonts w:ascii="Tahoma" w:hAnsi="Tahoma" w:cs="Tahoma"/>
          <w:bCs/>
          <w:sz w:val="20"/>
          <w:szCs w:val="20"/>
          <w:lang w:val="es-ES"/>
        </w:rPr>
        <w:t>C, 15</w:t>
      </w:r>
      <w:r w:rsidRPr="00745CC6">
        <w:rPr>
          <w:rFonts w:ascii="Tahoma" w:hAnsi="Tahoma" w:cs="Tahoma"/>
          <w:bCs/>
          <w:sz w:val="20"/>
          <w:szCs w:val="20"/>
          <w:vertAlign w:val="superscript"/>
          <w:lang w:val="es-ES"/>
        </w:rPr>
        <w:t>0</w:t>
      </w:r>
      <w:r w:rsidRPr="00745CC6">
        <w:rPr>
          <w:rFonts w:ascii="Tahoma" w:hAnsi="Tahoma" w:cs="Tahoma"/>
          <w:bCs/>
          <w:sz w:val="20"/>
          <w:szCs w:val="20"/>
          <w:lang w:val="es-ES"/>
        </w:rPr>
        <w:t>C dan 28</w:t>
      </w:r>
      <w:r w:rsidRPr="00745CC6">
        <w:rPr>
          <w:rFonts w:ascii="Tahoma" w:hAnsi="Tahoma" w:cs="Tahoma"/>
          <w:bCs/>
          <w:sz w:val="20"/>
          <w:szCs w:val="20"/>
          <w:vertAlign w:val="superscript"/>
          <w:lang w:val="es-ES"/>
        </w:rPr>
        <w:t>0</w:t>
      </w:r>
      <w:r w:rsidRPr="00745CC6">
        <w:rPr>
          <w:rFonts w:ascii="Tahoma" w:hAnsi="Tahoma" w:cs="Tahoma"/>
          <w:bCs/>
          <w:sz w:val="20"/>
          <w:szCs w:val="20"/>
          <w:lang w:val="es-ES"/>
        </w:rPr>
        <w:t xml:space="preserve">C), dengan demikian terdapat 12 kombinasi perlakuan. Masing-masing kombinasi perlakuan diulang sebanyak 3 kali </w:t>
      </w:r>
      <w:r w:rsidRPr="00745CC6">
        <w:rPr>
          <w:rFonts w:ascii="Tahoma" w:hAnsi="Tahoma" w:cs="Tahoma"/>
          <w:sz w:val="20"/>
          <w:szCs w:val="20"/>
        </w:rPr>
        <w:t xml:space="preserve">dan setiap kombinasi perlakuan terdiri atas 9 nampan dengan bobot buah tomat yang disimpan sebanyak 56 kg. </w:t>
      </w:r>
      <w:r w:rsidRPr="00745CC6">
        <w:rPr>
          <w:rFonts w:ascii="Tahoma" w:hAnsi="Tahoma" w:cs="Tahoma"/>
          <w:bCs/>
          <w:sz w:val="20"/>
          <w:szCs w:val="20"/>
          <w:lang w:val="es-ES"/>
        </w:rPr>
        <w:t xml:space="preserve">Untuk satuan percobaan dapat digambarkan sebagaimana </w:t>
      </w:r>
      <w:r w:rsidRPr="00745CC6">
        <w:rPr>
          <w:rFonts w:ascii="Tahoma" w:hAnsi="Tahoma" w:cs="Tahoma"/>
          <w:bCs/>
          <w:i/>
          <w:sz w:val="20"/>
          <w:szCs w:val="20"/>
          <w:lang w:val="es-ES"/>
        </w:rPr>
        <w:t>layout</w:t>
      </w:r>
      <w:r w:rsidRPr="00745CC6">
        <w:rPr>
          <w:rFonts w:ascii="Tahoma" w:hAnsi="Tahoma" w:cs="Tahoma"/>
          <w:bCs/>
          <w:sz w:val="20"/>
          <w:szCs w:val="20"/>
          <w:lang w:val="es-ES"/>
        </w:rPr>
        <w:t xml:space="preserve"> penelitian yang disajikan pada tabel berikut.</w:t>
      </w:r>
    </w:p>
    <w:p w:rsidR="00745CC6" w:rsidRPr="00745CC6" w:rsidRDefault="00745CC6" w:rsidP="00745CC6">
      <w:pPr>
        <w:pStyle w:val="ListParagraph"/>
        <w:spacing w:before="240"/>
        <w:ind w:left="0"/>
        <w:jc w:val="center"/>
        <w:outlineLvl w:val="0"/>
        <w:rPr>
          <w:rFonts w:ascii="Tahoma" w:hAnsi="Tahoma" w:cs="Tahoma"/>
          <w:bCs/>
          <w:sz w:val="20"/>
          <w:szCs w:val="20"/>
          <w:lang w:val="es-ES"/>
        </w:rPr>
      </w:pPr>
      <w:r w:rsidRPr="00745CC6">
        <w:rPr>
          <w:rFonts w:ascii="Tahoma" w:hAnsi="Tahoma" w:cs="Tahoma"/>
          <w:bCs/>
          <w:sz w:val="20"/>
          <w:szCs w:val="20"/>
          <w:lang w:val="es-ES"/>
        </w:rPr>
        <w:t xml:space="preserve">Tabel </w:t>
      </w:r>
      <w:r w:rsidRPr="00745CC6">
        <w:rPr>
          <w:rFonts w:ascii="Tahoma" w:hAnsi="Tahoma" w:cs="Tahoma"/>
          <w:bCs/>
          <w:i/>
          <w:sz w:val="20"/>
          <w:szCs w:val="20"/>
          <w:lang w:val="es-ES"/>
        </w:rPr>
        <w:t>Layout</w:t>
      </w:r>
      <w:r w:rsidRPr="00745CC6">
        <w:rPr>
          <w:rFonts w:ascii="Tahoma" w:hAnsi="Tahoma" w:cs="Tahoma"/>
          <w:bCs/>
          <w:sz w:val="20"/>
          <w:szCs w:val="20"/>
          <w:lang w:val="es-ES"/>
        </w:rPr>
        <w:t xml:space="preserve"> kombinasi perlakuan</w:t>
      </w:r>
    </w:p>
    <w:tbl>
      <w:tblPr>
        <w:tblW w:w="5755" w:type="dxa"/>
        <w:jc w:val="center"/>
        <w:tblLook w:val="04A0" w:firstRow="1" w:lastRow="0" w:firstColumn="1" w:lastColumn="0" w:noHBand="0" w:noVBand="1"/>
      </w:tblPr>
      <w:tblGrid>
        <w:gridCol w:w="1165"/>
        <w:gridCol w:w="1080"/>
        <w:gridCol w:w="1170"/>
        <w:gridCol w:w="1170"/>
        <w:gridCol w:w="1170"/>
      </w:tblGrid>
      <w:tr w:rsidR="00745CC6" w:rsidRPr="00745CC6" w:rsidTr="00B33550">
        <w:trPr>
          <w:trHeight w:val="315"/>
          <w:jc w:val="center"/>
        </w:trPr>
        <w:tc>
          <w:tcPr>
            <w:tcW w:w="1165" w:type="dxa"/>
            <w:vMerge w:val="restart"/>
            <w:tcBorders>
              <w:top w:val="single" w:sz="4" w:space="0" w:color="auto"/>
              <w:bottom w:val="single" w:sz="4" w:space="0" w:color="auto"/>
            </w:tcBorders>
            <w:shd w:val="clear" w:color="auto" w:fill="auto"/>
            <w:noWrap/>
            <w:vAlign w:val="center"/>
            <w:hideMark/>
          </w:tcPr>
          <w:p w:rsidR="00745CC6" w:rsidRPr="00745CC6" w:rsidRDefault="00745CC6" w:rsidP="00B33550">
            <w:pPr>
              <w:jc w:val="center"/>
              <w:rPr>
                <w:rFonts w:ascii="Tahoma" w:hAnsi="Tahoma" w:cs="Tahoma"/>
                <w:color w:val="000000"/>
                <w:sz w:val="20"/>
                <w:szCs w:val="20"/>
              </w:rPr>
            </w:pPr>
            <w:r w:rsidRPr="00745CC6">
              <w:rPr>
                <w:rFonts w:ascii="Tahoma" w:hAnsi="Tahoma" w:cs="Tahoma"/>
                <w:color w:val="000000"/>
                <w:sz w:val="20"/>
                <w:szCs w:val="20"/>
              </w:rPr>
              <w:t xml:space="preserve">suhu </w:t>
            </w:r>
          </w:p>
        </w:tc>
        <w:tc>
          <w:tcPr>
            <w:tcW w:w="4590" w:type="dxa"/>
            <w:gridSpan w:val="4"/>
            <w:tcBorders>
              <w:top w:val="single" w:sz="4" w:space="0" w:color="auto"/>
              <w:bottom w:val="single" w:sz="4" w:space="0" w:color="auto"/>
            </w:tcBorders>
            <w:shd w:val="clear" w:color="auto" w:fill="auto"/>
            <w:noWrap/>
            <w:vAlign w:val="bottom"/>
            <w:hideMark/>
          </w:tcPr>
          <w:p w:rsidR="00745CC6" w:rsidRPr="00745CC6" w:rsidRDefault="00745CC6" w:rsidP="00B33550">
            <w:pPr>
              <w:jc w:val="center"/>
              <w:rPr>
                <w:rFonts w:ascii="Tahoma" w:hAnsi="Tahoma" w:cs="Tahoma"/>
                <w:color w:val="000000"/>
                <w:sz w:val="20"/>
                <w:szCs w:val="20"/>
              </w:rPr>
            </w:pPr>
            <w:r w:rsidRPr="00745CC6">
              <w:rPr>
                <w:rFonts w:ascii="Tahoma" w:hAnsi="Tahoma" w:cs="Tahoma"/>
                <w:color w:val="000000"/>
                <w:sz w:val="20"/>
                <w:szCs w:val="20"/>
              </w:rPr>
              <w:t>oksigen</w:t>
            </w:r>
          </w:p>
        </w:tc>
      </w:tr>
      <w:tr w:rsidR="00745CC6" w:rsidRPr="00745CC6" w:rsidTr="00B33550">
        <w:trPr>
          <w:trHeight w:val="315"/>
          <w:jc w:val="center"/>
        </w:trPr>
        <w:tc>
          <w:tcPr>
            <w:tcW w:w="1165" w:type="dxa"/>
            <w:vMerge/>
            <w:tcBorders>
              <w:bottom w:val="single" w:sz="4" w:space="0" w:color="auto"/>
            </w:tcBorders>
            <w:vAlign w:val="center"/>
            <w:hideMark/>
          </w:tcPr>
          <w:p w:rsidR="00745CC6" w:rsidRPr="00745CC6" w:rsidRDefault="00745CC6" w:rsidP="00B33550">
            <w:pPr>
              <w:spacing w:line="360" w:lineRule="auto"/>
              <w:rPr>
                <w:rFonts w:ascii="Tahoma" w:hAnsi="Tahoma" w:cs="Tahoma"/>
                <w:color w:val="000000"/>
                <w:sz w:val="20"/>
                <w:szCs w:val="20"/>
              </w:rPr>
            </w:pPr>
          </w:p>
        </w:tc>
        <w:tc>
          <w:tcPr>
            <w:tcW w:w="1080" w:type="dxa"/>
            <w:tcBorders>
              <w:top w:val="single" w:sz="4" w:space="0" w:color="auto"/>
              <w:bottom w:val="single" w:sz="4" w:space="0" w:color="auto"/>
            </w:tcBorders>
            <w:shd w:val="clear" w:color="auto" w:fill="auto"/>
            <w:noWrap/>
            <w:vAlign w:val="bottom"/>
            <w:hideMark/>
          </w:tcPr>
          <w:p w:rsidR="00745CC6" w:rsidRPr="00745CC6" w:rsidRDefault="00745CC6" w:rsidP="00B33550">
            <w:pPr>
              <w:spacing w:line="360" w:lineRule="auto"/>
              <w:jc w:val="center"/>
              <w:rPr>
                <w:rFonts w:ascii="Tahoma" w:hAnsi="Tahoma" w:cs="Tahoma"/>
                <w:color w:val="000000"/>
                <w:sz w:val="20"/>
                <w:szCs w:val="20"/>
              </w:rPr>
            </w:pPr>
            <w:r w:rsidRPr="00745CC6">
              <w:rPr>
                <w:rFonts w:ascii="Tahoma" w:hAnsi="Tahoma" w:cs="Tahoma"/>
                <w:color w:val="000000"/>
                <w:sz w:val="20"/>
                <w:szCs w:val="20"/>
              </w:rPr>
              <w:t>3% (O</w:t>
            </w:r>
            <w:r w:rsidRPr="00745CC6">
              <w:rPr>
                <w:rFonts w:ascii="Tahoma" w:hAnsi="Tahoma" w:cs="Tahoma"/>
                <w:color w:val="000000"/>
                <w:sz w:val="20"/>
                <w:szCs w:val="20"/>
                <w:vertAlign w:val="subscript"/>
              </w:rPr>
              <w:t>1</w:t>
            </w:r>
            <w:r w:rsidRPr="00745CC6">
              <w:rPr>
                <w:rFonts w:ascii="Tahoma" w:hAnsi="Tahoma" w:cs="Tahoma"/>
                <w:color w:val="000000"/>
                <w:sz w:val="20"/>
                <w:szCs w:val="20"/>
              </w:rPr>
              <w:t>)</w:t>
            </w:r>
          </w:p>
        </w:tc>
        <w:tc>
          <w:tcPr>
            <w:tcW w:w="1170" w:type="dxa"/>
            <w:tcBorders>
              <w:top w:val="single" w:sz="4" w:space="0" w:color="auto"/>
              <w:bottom w:val="single" w:sz="4" w:space="0" w:color="auto"/>
            </w:tcBorders>
            <w:shd w:val="clear" w:color="auto" w:fill="auto"/>
            <w:noWrap/>
            <w:vAlign w:val="bottom"/>
            <w:hideMark/>
          </w:tcPr>
          <w:p w:rsidR="00745CC6" w:rsidRPr="00745CC6" w:rsidRDefault="00745CC6" w:rsidP="00B33550">
            <w:pPr>
              <w:spacing w:line="360" w:lineRule="auto"/>
              <w:jc w:val="center"/>
              <w:rPr>
                <w:rFonts w:ascii="Tahoma" w:hAnsi="Tahoma" w:cs="Tahoma"/>
                <w:color w:val="000000"/>
                <w:sz w:val="20"/>
                <w:szCs w:val="20"/>
              </w:rPr>
            </w:pPr>
            <w:r w:rsidRPr="00745CC6">
              <w:rPr>
                <w:rFonts w:ascii="Tahoma" w:hAnsi="Tahoma" w:cs="Tahoma"/>
                <w:color w:val="000000"/>
                <w:sz w:val="20"/>
                <w:szCs w:val="20"/>
              </w:rPr>
              <w:t>10% (O</w:t>
            </w:r>
            <w:r w:rsidRPr="00745CC6">
              <w:rPr>
                <w:rFonts w:ascii="Tahoma" w:hAnsi="Tahoma" w:cs="Tahoma"/>
                <w:color w:val="000000"/>
                <w:sz w:val="20"/>
                <w:szCs w:val="20"/>
                <w:vertAlign w:val="subscript"/>
              </w:rPr>
              <w:t>2</w:t>
            </w:r>
            <w:r w:rsidRPr="00745CC6">
              <w:rPr>
                <w:rFonts w:ascii="Tahoma" w:hAnsi="Tahoma" w:cs="Tahoma"/>
                <w:color w:val="000000"/>
                <w:sz w:val="20"/>
                <w:szCs w:val="20"/>
              </w:rPr>
              <w:t>)</w:t>
            </w:r>
          </w:p>
        </w:tc>
        <w:tc>
          <w:tcPr>
            <w:tcW w:w="1170" w:type="dxa"/>
            <w:tcBorders>
              <w:top w:val="single" w:sz="4" w:space="0" w:color="auto"/>
              <w:bottom w:val="single" w:sz="4" w:space="0" w:color="auto"/>
            </w:tcBorders>
            <w:shd w:val="clear" w:color="auto" w:fill="auto"/>
            <w:noWrap/>
            <w:vAlign w:val="bottom"/>
            <w:hideMark/>
          </w:tcPr>
          <w:p w:rsidR="00745CC6" w:rsidRPr="00745CC6" w:rsidRDefault="00745CC6" w:rsidP="00B33550">
            <w:pPr>
              <w:spacing w:line="360" w:lineRule="auto"/>
              <w:jc w:val="center"/>
              <w:rPr>
                <w:rFonts w:ascii="Tahoma" w:hAnsi="Tahoma" w:cs="Tahoma"/>
                <w:color w:val="000000"/>
                <w:sz w:val="20"/>
                <w:szCs w:val="20"/>
              </w:rPr>
            </w:pPr>
            <w:r w:rsidRPr="00745CC6">
              <w:rPr>
                <w:rFonts w:ascii="Tahoma" w:hAnsi="Tahoma" w:cs="Tahoma"/>
                <w:color w:val="000000"/>
                <w:sz w:val="20"/>
                <w:szCs w:val="20"/>
              </w:rPr>
              <w:t>15% (O</w:t>
            </w:r>
            <w:r w:rsidRPr="00745CC6">
              <w:rPr>
                <w:rFonts w:ascii="Tahoma" w:hAnsi="Tahoma" w:cs="Tahoma"/>
                <w:color w:val="000000"/>
                <w:sz w:val="20"/>
                <w:szCs w:val="20"/>
                <w:vertAlign w:val="subscript"/>
              </w:rPr>
              <w:t>3</w:t>
            </w:r>
            <w:r w:rsidRPr="00745CC6">
              <w:rPr>
                <w:rFonts w:ascii="Tahoma" w:hAnsi="Tahoma" w:cs="Tahoma"/>
                <w:color w:val="000000"/>
                <w:sz w:val="20"/>
                <w:szCs w:val="20"/>
              </w:rPr>
              <w:t>)</w:t>
            </w:r>
          </w:p>
        </w:tc>
        <w:tc>
          <w:tcPr>
            <w:tcW w:w="1170" w:type="dxa"/>
            <w:tcBorders>
              <w:top w:val="single" w:sz="4" w:space="0" w:color="auto"/>
              <w:bottom w:val="single" w:sz="4" w:space="0" w:color="auto"/>
            </w:tcBorders>
            <w:shd w:val="clear" w:color="auto" w:fill="auto"/>
            <w:noWrap/>
            <w:vAlign w:val="bottom"/>
            <w:hideMark/>
          </w:tcPr>
          <w:p w:rsidR="00745CC6" w:rsidRPr="00745CC6" w:rsidRDefault="00745CC6" w:rsidP="00B33550">
            <w:pPr>
              <w:spacing w:line="360" w:lineRule="auto"/>
              <w:jc w:val="center"/>
              <w:rPr>
                <w:rFonts w:ascii="Tahoma" w:hAnsi="Tahoma" w:cs="Tahoma"/>
                <w:color w:val="000000"/>
                <w:sz w:val="20"/>
                <w:szCs w:val="20"/>
              </w:rPr>
            </w:pPr>
            <w:r w:rsidRPr="00745CC6">
              <w:rPr>
                <w:rFonts w:ascii="Tahoma" w:hAnsi="Tahoma" w:cs="Tahoma"/>
                <w:color w:val="000000"/>
                <w:sz w:val="20"/>
                <w:szCs w:val="20"/>
              </w:rPr>
              <w:t>21% (O</w:t>
            </w:r>
            <w:r w:rsidRPr="00745CC6">
              <w:rPr>
                <w:rFonts w:ascii="Tahoma" w:hAnsi="Tahoma" w:cs="Tahoma"/>
                <w:color w:val="000000"/>
                <w:sz w:val="20"/>
                <w:szCs w:val="20"/>
                <w:vertAlign w:val="subscript"/>
              </w:rPr>
              <w:t>4</w:t>
            </w:r>
            <w:r w:rsidRPr="00745CC6">
              <w:rPr>
                <w:rFonts w:ascii="Tahoma" w:hAnsi="Tahoma" w:cs="Tahoma"/>
                <w:color w:val="000000"/>
                <w:sz w:val="20"/>
                <w:szCs w:val="20"/>
              </w:rPr>
              <w:t>)</w:t>
            </w:r>
          </w:p>
        </w:tc>
      </w:tr>
      <w:tr w:rsidR="00745CC6" w:rsidRPr="00745CC6" w:rsidTr="00B33550">
        <w:trPr>
          <w:trHeight w:val="315"/>
          <w:jc w:val="center"/>
        </w:trPr>
        <w:tc>
          <w:tcPr>
            <w:tcW w:w="1165" w:type="dxa"/>
            <w:tcBorders>
              <w:top w:val="single" w:sz="4" w:space="0" w:color="auto"/>
            </w:tcBorders>
            <w:shd w:val="clear" w:color="auto" w:fill="auto"/>
            <w:noWrap/>
            <w:vAlign w:val="bottom"/>
            <w:hideMark/>
          </w:tcPr>
          <w:p w:rsidR="00745CC6" w:rsidRPr="00745CC6" w:rsidRDefault="00745CC6" w:rsidP="00B33550">
            <w:pPr>
              <w:spacing w:line="360" w:lineRule="auto"/>
              <w:jc w:val="center"/>
              <w:rPr>
                <w:rFonts w:ascii="Tahoma" w:hAnsi="Tahoma" w:cs="Tahoma"/>
                <w:color w:val="000000"/>
                <w:sz w:val="20"/>
                <w:szCs w:val="20"/>
              </w:rPr>
            </w:pPr>
            <w:r w:rsidRPr="00745CC6">
              <w:rPr>
                <w:rFonts w:ascii="Tahoma" w:hAnsi="Tahoma" w:cs="Tahoma"/>
                <w:color w:val="000000"/>
                <w:sz w:val="20"/>
                <w:szCs w:val="20"/>
              </w:rPr>
              <w:t>10</w:t>
            </w:r>
            <w:r w:rsidRPr="00745CC6">
              <w:rPr>
                <w:rFonts w:ascii="Tahoma" w:hAnsi="Tahoma" w:cs="Tahoma"/>
                <w:color w:val="000000"/>
                <w:sz w:val="20"/>
                <w:szCs w:val="20"/>
                <w:vertAlign w:val="superscript"/>
              </w:rPr>
              <w:t>0</w:t>
            </w:r>
            <w:r w:rsidRPr="00745CC6">
              <w:rPr>
                <w:rFonts w:ascii="Tahoma" w:hAnsi="Tahoma" w:cs="Tahoma"/>
                <w:color w:val="000000"/>
                <w:sz w:val="20"/>
                <w:szCs w:val="20"/>
              </w:rPr>
              <w:t>C (T</w:t>
            </w:r>
            <w:r w:rsidRPr="00745CC6">
              <w:rPr>
                <w:rFonts w:ascii="Tahoma" w:hAnsi="Tahoma" w:cs="Tahoma"/>
                <w:color w:val="000000"/>
                <w:sz w:val="20"/>
                <w:szCs w:val="20"/>
                <w:vertAlign w:val="subscript"/>
              </w:rPr>
              <w:t>1</w:t>
            </w:r>
            <w:r w:rsidRPr="00745CC6">
              <w:rPr>
                <w:rFonts w:ascii="Tahoma" w:hAnsi="Tahoma" w:cs="Tahoma"/>
                <w:color w:val="000000"/>
                <w:sz w:val="20"/>
                <w:szCs w:val="20"/>
              </w:rPr>
              <w:t>)</w:t>
            </w:r>
          </w:p>
        </w:tc>
        <w:tc>
          <w:tcPr>
            <w:tcW w:w="1080" w:type="dxa"/>
            <w:tcBorders>
              <w:top w:val="single" w:sz="4" w:space="0" w:color="auto"/>
            </w:tcBorders>
            <w:shd w:val="clear" w:color="auto" w:fill="auto"/>
            <w:noWrap/>
            <w:vAlign w:val="bottom"/>
            <w:hideMark/>
          </w:tcPr>
          <w:p w:rsidR="00745CC6" w:rsidRPr="00745CC6" w:rsidRDefault="00745CC6" w:rsidP="00B33550">
            <w:pPr>
              <w:spacing w:line="360" w:lineRule="auto"/>
              <w:jc w:val="center"/>
              <w:rPr>
                <w:rFonts w:ascii="Tahoma" w:hAnsi="Tahoma" w:cs="Tahoma"/>
                <w:color w:val="000000"/>
                <w:sz w:val="20"/>
                <w:szCs w:val="20"/>
              </w:rPr>
            </w:pPr>
            <w:r w:rsidRPr="00745CC6">
              <w:rPr>
                <w:rFonts w:ascii="Tahoma" w:hAnsi="Tahoma" w:cs="Tahoma"/>
                <w:color w:val="000000"/>
                <w:sz w:val="20"/>
                <w:szCs w:val="20"/>
              </w:rPr>
              <w:t>O</w:t>
            </w:r>
            <w:r w:rsidRPr="00745CC6">
              <w:rPr>
                <w:rFonts w:ascii="Tahoma" w:hAnsi="Tahoma" w:cs="Tahoma"/>
                <w:color w:val="000000"/>
                <w:sz w:val="20"/>
                <w:szCs w:val="20"/>
                <w:vertAlign w:val="subscript"/>
              </w:rPr>
              <w:t>1</w:t>
            </w:r>
            <w:r w:rsidRPr="00745CC6">
              <w:rPr>
                <w:rFonts w:ascii="Tahoma" w:hAnsi="Tahoma" w:cs="Tahoma"/>
                <w:color w:val="000000"/>
                <w:sz w:val="20"/>
                <w:szCs w:val="20"/>
              </w:rPr>
              <w:t>T</w:t>
            </w:r>
            <w:r w:rsidRPr="00745CC6">
              <w:rPr>
                <w:rFonts w:ascii="Tahoma" w:hAnsi="Tahoma" w:cs="Tahoma"/>
                <w:color w:val="000000"/>
                <w:sz w:val="20"/>
                <w:szCs w:val="20"/>
                <w:vertAlign w:val="subscript"/>
              </w:rPr>
              <w:t>1</w:t>
            </w:r>
          </w:p>
        </w:tc>
        <w:tc>
          <w:tcPr>
            <w:tcW w:w="1170" w:type="dxa"/>
            <w:tcBorders>
              <w:top w:val="single" w:sz="4" w:space="0" w:color="auto"/>
            </w:tcBorders>
            <w:shd w:val="clear" w:color="auto" w:fill="auto"/>
            <w:noWrap/>
            <w:vAlign w:val="bottom"/>
            <w:hideMark/>
          </w:tcPr>
          <w:p w:rsidR="00745CC6" w:rsidRPr="00745CC6" w:rsidRDefault="00745CC6" w:rsidP="00B33550">
            <w:pPr>
              <w:spacing w:line="360" w:lineRule="auto"/>
              <w:jc w:val="center"/>
              <w:rPr>
                <w:rFonts w:ascii="Tahoma" w:hAnsi="Tahoma" w:cs="Tahoma"/>
                <w:color w:val="000000"/>
                <w:sz w:val="20"/>
                <w:szCs w:val="20"/>
              </w:rPr>
            </w:pPr>
            <w:r w:rsidRPr="00745CC6">
              <w:rPr>
                <w:rFonts w:ascii="Tahoma" w:hAnsi="Tahoma" w:cs="Tahoma"/>
                <w:color w:val="000000"/>
                <w:sz w:val="20"/>
                <w:szCs w:val="20"/>
              </w:rPr>
              <w:t>O</w:t>
            </w:r>
            <w:r w:rsidRPr="00745CC6">
              <w:rPr>
                <w:rFonts w:ascii="Tahoma" w:hAnsi="Tahoma" w:cs="Tahoma"/>
                <w:color w:val="000000"/>
                <w:sz w:val="20"/>
                <w:szCs w:val="20"/>
                <w:vertAlign w:val="subscript"/>
              </w:rPr>
              <w:t>2</w:t>
            </w:r>
            <w:r w:rsidRPr="00745CC6">
              <w:rPr>
                <w:rFonts w:ascii="Tahoma" w:hAnsi="Tahoma" w:cs="Tahoma"/>
                <w:color w:val="000000"/>
                <w:sz w:val="20"/>
                <w:szCs w:val="20"/>
              </w:rPr>
              <w:t>T</w:t>
            </w:r>
            <w:r w:rsidRPr="00745CC6">
              <w:rPr>
                <w:rFonts w:ascii="Tahoma" w:hAnsi="Tahoma" w:cs="Tahoma"/>
                <w:color w:val="000000"/>
                <w:sz w:val="20"/>
                <w:szCs w:val="20"/>
                <w:vertAlign w:val="subscript"/>
              </w:rPr>
              <w:t>1</w:t>
            </w:r>
          </w:p>
        </w:tc>
        <w:tc>
          <w:tcPr>
            <w:tcW w:w="1170" w:type="dxa"/>
            <w:tcBorders>
              <w:top w:val="single" w:sz="4" w:space="0" w:color="auto"/>
            </w:tcBorders>
            <w:shd w:val="clear" w:color="auto" w:fill="auto"/>
            <w:noWrap/>
            <w:vAlign w:val="bottom"/>
            <w:hideMark/>
          </w:tcPr>
          <w:p w:rsidR="00745CC6" w:rsidRPr="00745CC6" w:rsidRDefault="00745CC6" w:rsidP="00B33550">
            <w:pPr>
              <w:spacing w:line="360" w:lineRule="auto"/>
              <w:jc w:val="center"/>
              <w:rPr>
                <w:rFonts w:ascii="Tahoma" w:hAnsi="Tahoma" w:cs="Tahoma"/>
                <w:color w:val="000000"/>
                <w:sz w:val="20"/>
                <w:szCs w:val="20"/>
              </w:rPr>
            </w:pPr>
            <w:r w:rsidRPr="00745CC6">
              <w:rPr>
                <w:rFonts w:ascii="Tahoma" w:hAnsi="Tahoma" w:cs="Tahoma"/>
                <w:color w:val="000000"/>
                <w:sz w:val="20"/>
                <w:szCs w:val="20"/>
              </w:rPr>
              <w:t>O</w:t>
            </w:r>
            <w:r w:rsidRPr="00745CC6">
              <w:rPr>
                <w:rFonts w:ascii="Tahoma" w:hAnsi="Tahoma" w:cs="Tahoma"/>
                <w:color w:val="000000"/>
                <w:sz w:val="20"/>
                <w:szCs w:val="20"/>
                <w:vertAlign w:val="subscript"/>
              </w:rPr>
              <w:t>3</w:t>
            </w:r>
            <w:r w:rsidRPr="00745CC6">
              <w:rPr>
                <w:rFonts w:ascii="Tahoma" w:hAnsi="Tahoma" w:cs="Tahoma"/>
                <w:color w:val="000000"/>
                <w:sz w:val="20"/>
                <w:szCs w:val="20"/>
              </w:rPr>
              <w:t>T</w:t>
            </w:r>
            <w:r w:rsidRPr="00745CC6">
              <w:rPr>
                <w:rFonts w:ascii="Tahoma" w:hAnsi="Tahoma" w:cs="Tahoma"/>
                <w:color w:val="000000"/>
                <w:sz w:val="20"/>
                <w:szCs w:val="20"/>
                <w:vertAlign w:val="subscript"/>
              </w:rPr>
              <w:t>1</w:t>
            </w:r>
          </w:p>
        </w:tc>
        <w:tc>
          <w:tcPr>
            <w:tcW w:w="1170" w:type="dxa"/>
            <w:tcBorders>
              <w:top w:val="single" w:sz="4" w:space="0" w:color="auto"/>
            </w:tcBorders>
            <w:shd w:val="clear" w:color="auto" w:fill="auto"/>
            <w:noWrap/>
            <w:vAlign w:val="bottom"/>
            <w:hideMark/>
          </w:tcPr>
          <w:p w:rsidR="00745CC6" w:rsidRPr="00745CC6" w:rsidRDefault="00745CC6" w:rsidP="00B33550">
            <w:pPr>
              <w:spacing w:line="360" w:lineRule="auto"/>
              <w:jc w:val="center"/>
              <w:rPr>
                <w:rFonts w:ascii="Tahoma" w:hAnsi="Tahoma" w:cs="Tahoma"/>
                <w:color w:val="000000"/>
                <w:sz w:val="20"/>
                <w:szCs w:val="20"/>
              </w:rPr>
            </w:pPr>
            <w:r w:rsidRPr="00745CC6">
              <w:rPr>
                <w:rFonts w:ascii="Tahoma" w:hAnsi="Tahoma" w:cs="Tahoma"/>
                <w:color w:val="000000"/>
                <w:sz w:val="20"/>
                <w:szCs w:val="20"/>
              </w:rPr>
              <w:t>O</w:t>
            </w:r>
            <w:r w:rsidRPr="00745CC6">
              <w:rPr>
                <w:rFonts w:ascii="Tahoma" w:hAnsi="Tahoma" w:cs="Tahoma"/>
                <w:color w:val="000000"/>
                <w:sz w:val="20"/>
                <w:szCs w:val="20"/>
                <w:vertAlign w:val="subscript"/>
              </w:rPr>
              <w:t>4</w:t>
            </w:r>
            <w:r w:rsidRPr="00745CC6">
              <w:rPr>
                <w:rFonts w:ascii="Tahoma" w:hAnsi="Tahoma" w:cs="Tahoma"/>
                <w:color w:val="000000"/>
                <w:sz w:val="20"/>
                <w:szCs w:val="20"/>
              </w:rPr>
              <w:t>T</w:t>
            </w:r>
            <w:r w:rsidRPr="00745CC6">
              <w:rPr>
                <w:rFonts w:ascii="Tahoma" w:hAnsi="Tahoma" w:cs="Tahoma"/>
                <w:color w:val="000000"/>
                <w:sz w:val="20"/>
                <w:szCs w:val="20"/>
                <w:vertAlign w:val="subscript"/>
              </w:rPr>
              <w:t>1</w:t>
            </w:r>
          </w:p>
        </w:tc>
      </w:tr>
      <w:tr w:rsidR="00745CC6" w:rsidRPr="00745CC6" w:rsidTr="00B33550">
        <w:trPr>
          <w:trHeight w:val="315"/>
          <w:jc w:val="center"/>
        </w:trPr>
        <w:tc>
          <w:tcPr>
            <w:tcW w:w="1165" w:type="dxa"/>
            <w:shd w:val="clear" w:color="auto" w:fill="auto"/>
            <w:noWrap/>
            <w:vAlign w:val="bottom"/>
            <w:hideMark/>
          </w:tcPr>
          <w:p w:rsidR="00745CC6" w:rsidRPr="00745CC6" w:rsidRDefault="00745CC6" w:rsidP="00B33550">
            <w:pPr>
              <w:spacing w:line="360" w:lineRule="auto"/>
              <w:jc w:val="center"/>
              <w:rPr>
                <w:rFonts w:ascii="Tahoma" w:hAnsi="Tahoma" w:cs="Tahoma"/>
                <w:color w:val="000000"/>
                <w:sz w:val="20"/>
                <w:szCs w:val="20"/>
              </w:rPr>
            </w:pPr>
            <w:r w:rsidRPr="00745CC6">
              <w:rPr>
                <w:rFonts w:ascii="Tahoma" w:hAnsi="Tahoma" w:cs="Tahoma"/>
                <w:color w:val="000000"/>
                <w:sz w:val="20"/>
                <w:szCs w:val="20"/>
              </w:rPr>
              <w:t>15</w:t>
            </w:r>
            <w:r w:rsidRPr="00745CC6">
              <w:rPr>
                <w:rFonts w:ascii="Tahoma" w:hAnsi="Tahoma" w:cs="Tahoma"/>
                <w:color w:val="000000"/>
                <w:sz w:val="20"/>
                <w:szCs w:val="20"/>
                <w:vertAlign w:val="superscript"/>
              </w:rPr>
              <w:t>0</w:t>
            </w:r>
            <w:r w:rsidRPr="00745CC6">
              <w:rPr>
                <w:rFonts w:ascii="Tahoma" w:hAnsi="Tahoma" w:cs="Tahoma"/>
                <w:color w:val="000000"/>
                <w:sz w:val="20"/>
                <w:szCs w:val="20"/>
              </w:rPr>
              <w:t>C (T</w:t>
            </w:r>
            <w:r w:rsidRPr="00745CC6">
              <w:rPr>
                <w:rFonts w:ascii="Tahoma" w:hAnsi="Tahoma" w:cs="Tahoma"/>
                <w:color w:val="000000"/>
                <w:sz w:val="20"/>
                <w:szCs w:val="20"/>
                <w:vertAlign w:val="subscript"/>
              </w:rPr>
              <w:t>2</w:t>
            </w:r>
            <w:r w:rsidRPr="00745CC6">
              <w:rPr>
                <w:rFonts w:ascii="Tahoma" w:hAnsi="Tahoma" w:cs="Tahoma"/>
                <w:color w:val="000000"/>
                <w:sz w:val="20"/>
                <w:szCs w:val="20"/>
              </w:rPr>
              <w:t>)</w:t>
            </w:r>
          </w:p>
        </w:tc>
        <w:tc>
          <w:tcPr>
            <w:tcW w:w="1080" w:type="dxa"/>
            <w:shd w:val="clear" w:color="auto" w:fill="auto"/>
            <w:noWrap/>
            <w:vAlign w:val="bottom"/>
            <w:hideMark/>
          </w:tcPr>
          <w:p w:rsidR="00745CC6" w:rsidRPr="00745CC6" w:rsidRDefault="00745CC6" w:rsidP="00B33550">
            <w:pPr>
              <w:spacing w:line="360" w:lineRule="auto"/>
              <w:jc w:val="center"/>
              <w:rPr>
                <w:rFonts w:ascii="Tahoma" w:hAnsi="Tahoma" w:cs="Tahoma"/>
                <w:color w:val="000000"/>
                <w:sz w:val="20"/>
                <w:szCs w:val="20"/>
              </w:rPr>
            </w:pPr>
            <w:r w:rsidRPr="00745CC6">
              <w:rPr>
                <w:rFonts w:ascii="Tahoma" w:hAnsi="Tahoma" w:cs="Tahoma"/>
                <w:color w:val="000000"/>
                <w:sz w:val="20"/>
                <w:szCs w:val="20"/>
              </w:rPr>
              <w:t>O</w:t>
            </w:r>
            <w:r w:rsidRPr="00745CC6">
              <w:rPr>
                <w:rFonts w:ascii="Tahoma" w:hAnsi="Tahoma" w:cs="Tahoma"/>
                <w:color w:val="000000"/>
                <w:sz w:val="20"/>
                <w:szCs w:val="20"/>
                <w:vertAlign w:val="subscript"/>
              </w:rPr>
              <w:t>1</w:t>
            </w:r>
            <w:r w:rsidRPr="00745CC6">
              <w:rPr>
                <w:rFonts w:ascii="Tahoma" w:hAnsi="Tahoma" w:cs="Tahoma"/>
                <w:color w:val="000000"/>
                <w:sz w:val="20"/>
                <w:szCs w:val="20"/>
              </w:rPr>
              <w:t>T</w:t>
            </w:r>
            <w:r w:rsidRPr="00745CC6">
              <w:rPr>
                <w:rFonts w:ascii="Tahoma" w:hAnsi="Tahoma" w:cs="Tahoma"/>
                <w:color w:val="000000"/>
                <w:sz w:val="20"/>
                <w:szCs w:val="20"/>
                <w:vertAlign w:val="subscript"/>
              </w:rPr>
              <w:t>2</w:t>
            </w:r>
          </w:p>
        </w:tc>
        <w:tc>
          <w:tcPr>
            <w:tcW w:w="1170" w:type="dxa"/>
            <w:shd w:val="clear" w:color="auto" w:fill="auto"/>
            <w:noWrap/>
            <w:vAlign w:val="bottom"/>
            <w:hideMark/>
          </w:tcPr>
          <w:p w:rsidR="00745CC6" w:rsidRPr="00745CC6" w:rsidRDefault="00745CC6" w:rsidP="00B33550">
            <w:pPr>
              <w:spacing w:line="360" w:lineRule="auto"/>
              <w:jc w:val="center"/>
              <w:rPr>
                <w:rFonts w:ascii="Tahoma" w:hAnsi="Tahoma" w:cs="Tahoma"/>
                <w:color w:val="000000"/>
                <w:sz w:val="20"/>
                <w:szCs w:val="20"/>
              </w:rPr>
            </w:pPr>
            <w:r w:rsidRPr="00745CC6">
              <w:rPr>
                <w:rFonts w:ascii="Tahoma" w:hAnsi="Tahoma" w:cs="Tahoma"/>
                <w:color w:val="000000"/>
                <w:sz w:val="20"/>
                <w:szCs w:val="20"/>
              </w:rPr>
              <w:t>O</w:t>
            </w:r>
            <w:r w:rsidRPr="00745CC6">
              <w:rPr>
                <w:rFonts w:ascii="Tahoma" w:hAnsi="Tahoma" w:cs="Tahoma"/>
                <w:color w:val="000000"/>
                <w:sz w:val="20"/>
                <w:szCs w:val="20"/>
                <w:vertAlign w:val="subscript"/>
              </w:rPr>
              <w:t>2</w:t>
            </w:r>
            <w:r w:rsidRPr="00745CC6">
              <w:rPr>
                <w:rFonts w:ascii="Tahoma" w:hAnsi="Tahoma" w:cs="Tahoma"/>
                <w:color w:val="000000"/>
                <w:sz w:val="20"/>
                <w:szCs w:val="20"/>
              </w:rPr>
              <w:t>T</w:t>
            </w:r>
            <w:r w:rsidRPr="00745CC6">
              <w:rPr>
                <w:rFonts w:ascii="Tahoma" w:hAnsi="Tahoma" w:cs="Tahoma"/>
                <w:color w:val="000000"/>
                <w:sz w:val="20"/>
                <w:szCs w:val="20"/>
                <w:vertAlign w:val="subscript"/>
              </w:rPr>
              <w:t>2</w:t>
            </w:r>
          </w:p>
        </w:tc>
        <w:tc>
          <w:tcPr>
            <w:tcW w:w="1170" w:type="dxa"/>
            <w:shd w:val="clear" w:color="auto" w:fill="auto"/>
            <w:noWrap/>
            <w:vAlign w:val="bottom"/>
            <w:hideMark/>
          </w:tcPr>
          <w:p w:rsidR="00745CC6" w:rsidRPr="00745CC6" w:rsidRDefault="00745CC6" w:rsidP="00B33550">
            <w:pPr>
              <w:spacing w:line="360" w:lineRule="auto"/>
              <w:jc w:val="center"/>
              <w:rPr>
                <w:rFonts w:ascii="Tahoma" w:hAnsi="Tahoma" w:cs="Tahoma"/>
                <w:color w:val="000000"/>
                <w:sz w:val="20"/>
                <w:szCs w:val="20"/>
              </w:rPr>
            </w:pPr>
            <w:r w:rsidRPr="00745CC6">
              <w:rPr>
                <w:rFonts w:ascii="Tahoma" w:hAnsi="Tahoma" w:cs="Tahoma"/>
                <w:color w:val="000000"/>
                <w:sz w:val="20"/>
                <w:szCs w:val="20"/>
              </w:rPr>
              <w:t>O</w:t>
            </w:r>
            <w:r w:rsidRPr="00745CC6">
              <w:rPr>
                <w:rFonts w:ascii="Tahoma" w:hAnsi="Tahoma" w:cs="Tahoma"/>
                <w:color w:val="000000"/>
                <w:sz w:val="20"/>
                <w:szCs w:val="20"/>
                <w:vertAlign w:val="subscript"/>
              </w:rPr>
              <w:t>3</w:t>
            </w:r>
            <w:r w:rsidRPr="00745CC6">
              <w:rPr>
                <w:rFonts w:ascii="Tahoma" w:hAnsi="Tahoma" w:cs="Tahoma"/>
                <w:color w:val="000000"/>
                <w:sz w:val="20"/>
                <w:szCs w:val="20"/>
              </w:rPr>
              <w:t>T</w:t>
            </w:r>
            <w:r w:rsidRPr="00745CC6">
              <w:rPr>
                <w:rFonts w:ascii="Tahoma" w:hAnsi="Tahoma" w:cs="Tahoma"/>
                <w:color w:val="000000"/>
                <w:sz w:val="20"/>
                <w:szCs w:val="20"/>
                <w:vertAlign w:val="subscript"/>
              </w:rPr>
              <w:t>2</w:t>
            </w:r>
          </w:p>
        </w:tc>
        <w:tc>
          <w:tcPr>
            <w:tcW w:w="1170" w:type="dxa"/>
            <w:shd w:val="clear" w:color="auto" w:fill="auto"/>
            <w:noWrap/>
            <w:vAlign w:val="bottom"/>
            <w:hideMark/>
          </w:tcPr>
          <w:p w:rsidR="00745CC6" w:rsidRPr="00745CC6" w:rsidRDefault="00745CC6" w:rsidP="00B33550">
            <w:pPr>
              <w:spacing w:line="360" w:lineRule="auto"/>
              <w:jc w:val="center"/>
              <w:rPr>
                <w:rFonts w:ascii="Tahoma" w:hAnsi="Tahoma" w:cs="Tahoma"/>
                <w:color w:val="000000"/>
                <w:sz w:val="20"/>
                <w:szCs w:val="20"/>
              </w:rPr>
            </w:pPr>
            <w:r w:rsidRPr="00745CC6">
              <w:rPr>
                <w:rFonts w:ascii="Tahoma" w:hAnsi="Tahoma" w:cs="Tahoma"/>
                <w:color w:val="000000"/>
                <w:sz w:val="20"/>
                <w:szCs w:val="20"/>
              </w:rPr>
              <w:t>O</w:t>
            </w:r>
            <w:r w:rsidRPr="00745CC6">
              <w:rPr>
                <w:rFonts w:ascii="Tahoma" w:hAnsi="Tahoma" w:cs="Tahoma"/>
                <w:color w:val="000000"/>
                <w:sz w:val="20"/>
                <w:szCs w:val="20"/>
                <w:vertAlign w:val="subscript"/>
              </w:rPr>
              <w:t>4</w:t>
            </w:r>
            <w:r w:rsidRPr="00745CC6">
              <w:rPr>
                <w:rFonts w:ascii="Tahoma" w:hAnsi="Tahoma" w:cs="Tahoma"/>
                <w:color w:val="000000"/>
                <w:sz w:val="20"/>
                <w:szCs w:val="20"/>
              </w:rPr>
              <w:t>T</w:t>
            </w:r>
            <w:r w:rsidRPr="00745CC6">
              <w:rPr>
                <w:rFonts w:ascii="Tahoma" w:hAnsi="Tahoma" w:cs="Tahoma"/>
                <w:color w:val="000000"/>
                <w:sz w:val="20"/>
                <w:szCs w:val="20"/>
                <w:vertAlign w:val="subscript"/>
              </w:rPr>
              <w:t>2</w:t>
            </w:r>
          </w:p>
        </w:tc>
      </w:tr>
      <w:tr w:rsidR="00745CC6" w:rsidRPr="00745CC6" w:rsidTr="00B33550">
        <w:trPr>
          <w:trHeight w:val="315"/>
          <w:jc w:val="center"/>
        </w:trPr>
        <w:tc>
          <w:tcPr>
            <w:tcW w:w="1165" w:type="dxa"/>
            <w:tcBorders>
              <w:bottom w:val="single" w:sz="4" w:space="0" w:color="auto"/>
            </w:tcBorders>
            <w:shd w:val="clear" w:color="auto" w:fill="auto"/>
            <w:noWrap/>
            <w:vAlign w:val="bottom"/>
            <w:hideMark/>
          </w:tcPr>
          <w:p w:rsidR="00745CC6" w:rsidRPr="00745CC6" w:rsidRDefault="00745CC6" w:rsidP="00B33550">
            <w:pPr>
              <w:spacing w:line="360" w:lineRule="auto"/>
              <w:jc w:val="center"/>
              <w:rPr>
                <w:rFonts w:ascii="Tahoma" w:hAnsi="Tahoma" w:cs="Tahoma"/>
                <w:color w:val="000000"/>
                <w:sz w:val="20"/>
                <w:szCs w:val="20"/>
              </w:rPr>
            </w:pPr>
            <w:r w:rsidRPr="00745CC6">
              <w:rPr>
                <w:rFonts w:ascii="Tahoma" w:hAnsi="Tahoma" w:cs="Tahoma"/>
                <w:color w:val="000000"/>
                <w:sz w:val="20"/>
                <w:szCs w:val="20"/>
              </w:rPr>
              <w:t>28</w:t>
            </w:r>
            <w:r w:rsidRPr="00745CC6">
              <w:rPr>
                <w:rFonts w:ascii="Tahoma" w:hAnsi="Tahoma" w:cs="Tahoma"/>
                <w:color w:val="000000"/>
                <w:sz w:val="20"/>
                <w:szCs w:val="20"/>
                <w:vertAlign w:val="superscript"/>
              </w:rPr>
              <w:t>0</w:t>
            </w:r>
            <w:r w:rsidRPr="00745CC6">
              <w:rPr>
                <w:rFonts w:ascii="Tahoma" w:hAnsi="Tahoma" w:cs="Tahoma"/>
                <w:color w:val="000000"/>
                <w:sz w:val="20"/>
                <w:szCs w:val="20"/>
              </w:rPr>
              <w:t>C (T</w:t>
            </w:r>
            <w:r w:rsidRPr="00745CC6">
              <w:rPr>
                <w:rFonts w:ascii="Tahoma" w:hAnsi="Tahoma" w:cs="Tahoma"/>
                <w:color w:val="000000"/>
                <w:sz w:val="20"/>
                <w:szCs w:val="20"/>
                <w:vertAlign w:val="subscript"/>
              </w:rPr>
              <w:t>3</w:t>
            </w:r>
            <w:r w:rsidRPr="00745CC6">
              <w:rPr>
                <w:rFonts w:ascii="Tahoma" w:hAnsi="Tahoma" w:cs="Tahoma"/>
                <w:color w:val="000000"/>
                <w:sz w:val="20"/>
                <w:szCs w:val="20"/>
              </w:rPr>
              <w:t>)</w:t>
            </w:r>
          </w:p>
        </w:tc>
        <w:tc>
          <w:tcPr>
            <w:tcW w:w="1080" w:type="dxa"/>
            <w:tcBorders>
              <w:bottom w:val="single" w:sz="4" w:space="0" w:color="auto"/>
            </w:tcBorders>
            <w:shd w:val="clear" w:color="auto" w:fill="auto"/>
            <w:noWrap/>
            <w:vAlign w:val="bottom"/>
            <w:hideMark/>
          </w:tcPr>
          <w:p w:rsidR="00745CC6" w:rsidRPr="00745CC6" w:rsidRDefault="00745CC6" w:rsidP="00B33550">
            <w:pPr>
              <w:spacing w:line="360" w:lineRule="auto"/>
              <w:jc w:val="center"/>
              <w:rPr>
                <w:rFonts w:ascii="Tahoma" w:hAnsi="Tahoma" w:cs="Tahoma"/>
                <w:color w:val="000000"/>
                <w:sz w:val="20"/>
                <w:szCs w:val="20"/>
              </w:rPr>
            </w:pPr>
            <w:r w:rsidRPr="00745CC6">
              <w:rPr>
                <w:rFonts w:ascii="Tahoma" w:hAnsi="Tahoma" w:cs="Tahoma"/>
                <w:color w:val="000000"/>
                <w:sz w:val="20"/>
                <w:szCs w:val="20"/>
              </w:rPr>
              <w:t>O</w:t>
            </w:r>
            <w:r w:rsidRPr="00745CC6">
              <w:rPr>
                <w:rFonts w:ascii="Tahoma" w:hAnsi="Tahoma" w:cs="Tahoma"/>
                <w:color w:val="000000"/>
                <w:sz w:val="20"/>
                <w:szCs w:val="20"/>
                <w:vertAlign w:val="subscript"/>
              </w:rPr>
              <w:t>1</w:t>
            </w:r>
            <w:r w:rsidRPr="00745CC6">
              <w:rPr>
                <w:rFonts w:ascii="Tahoma" w:hAnsi="Tahoma" w:cs="Tahoma"/>
                <w:color w:val="000000"/>
                <w:sz w:val="20"/>
                <w:szCs w:val="20"/>
              </w:rPr>
              <w:t>T</w:t>
            </w:r>
            <w:r w:rsidRPr="00745CC6">
              <w:rPr>
                <w:rFonts w:ascii="Tahoma" w:hAnsi="Tahoma" w:cs="Tahoma"/>
                <w:color w:val="000000"/>
                <w:sz w:val="20"/>
                <w:szCs w:val="20"/>
                <w:vertAlign w:val="subscript"/>
              </w:rPr>
              <w:t>3</w:t>
            </w:r>
          </w:p>
        </w:tc>
        <w:tc>
          <w:tcPr>
            <w:tcW w:w="1170" w:type="dxa"/>
            <w:tcBorders>
              <w:bottom w:val="single" w:sz="4" w:space="0" w:color="auto"/>
            </w:tcBorders>
            <w:shd w:val="clear" w:color="auto" w:fill="auto"/>
            <w:noWrap/>
            <w:vAlign w:val="bottom"/>
            <w:hideMark/>
          </w:tcPr>
          <w:p w:rsidR="00745CC6" w:rsidRPr="00745CC6" w:rsidRDefault="00745CC6" w:rsidP="00B33550">
            <w:pPr>
              <w:spacing w:line="360" w:lineRule="auto"/>
              <w:jc w:val="center"/>
              <w:rPr>
                <w:rFonts w:ascii="Tahoma" w:hAnsi="Tahoma" w:cs="Tahoma"/>
                <w:color w:val="000000"/>
                <w:sz w:val="20"/>
                <w:szCs w:val="20"/>
              </w:rPr>
            </w:pPr>
            <w:r w:rsidRPr="00745CC6">
              <w:rPr>
                <w:rFonts w:ascii="Tahoma" w:hAnsi="Tahoma" w:cs="Tahoma"/>
                <w:color w:val="000000"/>
                <w:sz w:val="20"/>
                <w:szCs w:val="20"/>
              </w:rPr>
              <w:t>O</w:t>
            </w:r>
            <w:r w:rsidRPr="00745CC6">
              <w:rPr>
                <w:rFonts w:ascii="Tahoma" w:hAnsi="Tahoma" w:cs="Tahoma"/>
                <w:color w:val="000000"/>
                <w:sz w:val="20"/>
                <w:szCs w:val="20"/>
                <w:vertAlign w:val="subscript"/>
              </w:rPr>
              <w:t>2</w:t>
            </w:r>
            <w:r w:rsidRPr="00745CC6">
              <w:rPr>
                <w:rFonts w:ascii="Tahoma" w:hAnsi="Tahoma" w:cs="Tahoma"/>
                <w:color w:val="000000"/>
                <w:sz w:val="20"/>
                <w:szCs w:val="20"/>
              </w:rPr>
              <w:t>T</w:t>
            </w:r>
            <w:r w:rsidRPr="00745CC6">
              <w:rPr>
                <w:rFonts w:ascii="Tahoma" w:hAnsi="Tahoma" w:cs="Tahoma"/>
                <w:color w:val="000000"/>
                <w:sz w:val="20"/>
                <w:szCs w:val="20"/>
                <w:vertAlign w:val="subscript"/>
              </w:rPr>
              <w:t>3</w:t>
            </w:r>
          </w:p>
        </w:tc>
        <w:tc>
          <w:tcPr>
            <w:tcW w:w="1170" w:type="dxa"/>
            <w:tcBorders>
              <w:bottom w:val="single" w:sz="4" w:space="0" w:color="auto"/>
            </w:tcBorders>
            <w:shd w:val="clear" w:color="auto" w:fill="auto"/>
            <w:noWrap/>
            <w:vAlign w:val="bottom"/>
            <w:hideMark/>
          </w:tcPr>
          <w:p w:rsidR="00745CC6" w:rsidRPr="00745CC6" w:rsidRDefault="00745CC6" w:rsidP="00B33550">
            <w:pPr>
              <w:spacing w:line="360" w:lineRule="auto"/>
              <w:jc w:val="center"/>
              <w:rPr>
                <w:rFonts w:ascii="Tahoma" w:hAnsi="Tahoma" w:cs="Tahoma"/>
                <w:color w:val="000000"/>
                <w:sz w:val="20"/>
                <w:szCs w:val="20"/>
              </w:rPr>
            </w:pPr>
            <w:r w:rsidRPr="00745CC6">
              <w:rPr>
                <w:rFonts w:ascii="Tahoma" w:hAnsi="Tahoma" w:cs="Tahoma"/>
                <w:color w:val="000000"/>
                <w:sz w:val="20"/>
                <w:szCs w:val="20"/>
              </w:rPr>
              <w:t>O</w:t>
            </w:r>
            <w:r w:rsidRPr="00745CC6">
              <w:rPr>
                <w:rFonts w:ascii="Tahoma" w:hAnsi="Tahoma" w:cs="Tahoma"/>
                <w:color w:val="000000"/>
                <w:sz w:val="20"/>
                <w:szCs w:val="20"/>
                <w:vertAlign w:val="subscript"/>
              </w:rPr>
              <w:t>3</w:t>
            </w:r>
            <w:r w:rsidRPr="00745CC6">
              <w:rPr>
                <w:rFonts w:ascii="Tahoma" w:hAnsi="Tahoma" w:cs="Tahoma"/>
                <w:color w:val="000000"/>
                <w:sz w:val="20"/>
                <w:szCs w:val="20"/>
              </w:rPr>
              <w:t>T</w:t>
            </w:r>
            <w:r w:rsidRPr="00745CC6">
              <w:rPr>
                <w:rFonts w:ascii="Tahoma" w:hAnsi="Tahoma" w:cs="Tahoma"/>
                <w:color w:val="000000"/>
                <w:sz w:val="20"/>
                <w:szCs w:val="20"/>
                <w:vertAlign w:val="subscript"/>
              </w:rPr>
              <w:t>3</w:t>
            </w:r>
          </w:p>
        </w:tc>
        <w:tc>
          <w:tcPr>
            <w:tcW w:w="1170" w:type="dxa"/>
            <w:tcBorders>
              <w:bottom w:val="single" w:sz="4" w:space="0" w:color="auto"/>
            </w:tcBorders>
            <w:shd w:val="clear" w:color="auto" w:fill="auto"/>
            <w:noWrap/>
            <w:vAlign w:val="bottom"/>
            <w:hideMark/>
          </w:tcPr>
          <w:p w:rsidR="00745CC6" w:rsidRPr="00745CC6" w:rsidRDefault="00745CC6" w:rsidP="00B33550">
            <w:pPr>
              <w:spacing w:line="360" w:lineRule="auto"/>
              <w:jc w:val="center"/>
              <w:rPr>
                <w:rFonts w:ascii="Tahoma" w:hAnsi="Tahoma" w:cs="Tahoma"/>
                <w:color w:val="000000"/>
                <w:sz w:val="20"/>
                <w:szCs w:val="20"/>
              </w:rPr>
            </w:pPr>
            <w:r w:rsidRPr="00745CC6">
              <w:rPr>
                <w:rFonts w:ascii="Tahoma" w:hAnsi="Tahoma" w:cs="Tahoma"/>
                <w:color w:val="000000"/>
                <w:sz w:val="20"/>
                <w:szCs w:val="20"/>
              </w:rPr>
              <w:t>O</w:t>
            </w:r>
            <w:r w:rsidRPr="00745CC6">
              <w:rPr>
                <w:rFonts w:ascii="Tahoma" w:hAnsi="Tahoma" w:cs="Tahoma"/>
                <w:color w:val="000000"/>
                <w:sz w:val="20"/>
                <w:szCs w:val="20"/>
                <w:vertAlign w:val="subscript"/>
              </w:rPr>
              <w:t>4</w:t>
            </w:r>
            <w:r w:rsidRPr="00745CC6">
              <w:rPr>
                <w:rFonts w:ascii="Tahoma" w:hAnsi="Tahoma" w:cs="Tahoma"/>
                <w:color w:val="000000"/>
                <w:sz w:val="20"/>
                <w:szCs w:val="20"/>
              </w:rPr>
              <w:t>T</w:t>
            </w:r>
            <w:r w:rsidRPr="00745CC6">
              <w:rPr>
                <w:rFonts w:ascii="Tahoma" w:hAnsi="Tahoma" w:cs="Tahoma"/>
                <w:color w:val="000000"/>
                <w:sz w:val="20"/>
                <w:szCs w:val="20"/>
                <w:vertAlign w:val="subscript"/>
              </w:rPr>
              <w:t>3</w:t>
            </w:r>
          </w:p>
        </w:tc>
      </w:tr>
    </w:tbl>
    <w:p w:rsidR="006D71E2" w:rsidRDefault="006D71E2">
      <w:pPr>
        <w:pBdr>
          <w:top w:val="nil"/>
          <w:left w:val="nil"/>
          <w:bottom w:val="nil"/>
          <w:right w:val="nil"/>
          <w:between w:val="nil"/>
        </w:pBdr>
        <w:spacing w:line="480" w:lineRule="auto"/>
        <w:jc w:val="both"/>
        <w:rPr>
          <w:rFonts w:ascii="Tahoma" w:eastAsia="Tahoma" w:hAnsi="Tahoma" w:cs="Tahoma"/>
          <w:b/>
          <w:color w:val="000000"/>
          <w:sz w:val="20"/>
          <w:szCs w:val="20"/>
        </w:rPr>
      </w:pPr>
    </w:p>
    <w:p w:rsidR="002436BD" w:rsidRDefault="0067689B">
      <w:pPr>
        <w:pBdr>
          <w:top w:val="nil"/>
          <w:left w:val="nil"/>
          <w:bottom w:val="nil"/>
          <w:right w:val="nil"/>
          <w:between w:val="nil"/>
        </w:pBdr>
        <w:spacing w:line="480" w:lineRule="auto"/>
        <w:jc w:val="both"/>
        <w:rPr>
          <w:rFonts w:ascii="Tahoma" w:eastAsia="Tahoma" w:hAnsi="Tahoma" w:cs="Tahoma"/>
          <w:color w:val="000000"/>
          <w:sz w:val="20"/>
          <w:szCs w:val="20"/>
        </w:rPr>
      </w:pPr>
      <w:r>
        <w:rPr>
          <w:rFonts w:ascii="Tahoma" w:eastAsia="Tahoma" w:hAnsi="Tahoma" w:cs="Tahoma"/>
          <w:b/>
          <w:color w:val="000000"/>
          <w:sz w:val="20"/>
          <w:szCs w:val="20"/>
        </w:rPr>
        <w:t>HASIL DAN PEMBAHASAN</w:t>
      </w:r>
      <w:r>
        <w:rPr>
          <w:rFonts w:ascii="Tahoma" w:eastAsia="Tahoma" w:hAnsi="Tahoma" w:cs="Tahoma"/>
          <w:color w:val="000000"/>
          <w:sz w:val="20"/>
          <w:szCs w:val="20"/>
        </w:rPr>
        <w:t xml:space="preserve"> </w:t>
      </w:r>
    </w:p>
    <w:p w:rsidR="00745CC6" w:rsidRPr="00745CC6" w:rsidRDefault="00745CC6" w:rsidP="00745CC6">
      <w:pPr>
        <w:spacing w:line="360" w:lineRule="auto"/>
        <w:jc w:val="both"/>
        <w:rPr>
          <w:rFonts w:ascii="Tahoma" w:hAnsi="Tahoma" w:cs="Tahoma"/>
          <w:b/>
          <w:sz w:val="20"/>
        </w:rPr>
      </w:pPr>
      <w:r w:rsidRPr="00745CC6">
        <w:rPr>
          <w:rFonts w:ascii="Tahoma" w:hAnsi="Tahoma" w:cs="Tahoma"/>
          <w:b/>
          <w:sz w:val="20"/>
        </w:rPr>
        <w:t>Laju respirasi</w:t>
      </w:r>
    </w:p>
    <w:p w:rsidR="002436BD" w:rsidRDefault="00745CC6" w:rsidP="00745CC6">
      <w:pPr>
        <w:pBdr>
          <w:top w:val="nil"/>
          <w:left w:val="nil"/>
          <w:bottom w:val="nil"/>
          <w:right w:val="nil"/>
          <w:between w:val="nil"/>
        </w:pBdr>
        <w:spacing w:line="480" w:lineRule="auto"/>
        <w:ind w:firstLine="720"/>
        <w:jc w:val="both"/>
        <w:rPr>
          <w:rFonts w:ascii="Tahoma" w:hAnsi="Tahoma" w:cs="Tahoma"/>
          <w:sz w:val="20"/>
        </w:rPr>
      </w:pPr>
      <w:r w:rsidRPr="00745CC6">
        <w:rPr>
          <w:rFonts w:ascii="Tahoma" w:hAnsi="Tahoma" w:cs="Tahoma"/>
          <w:sz w:val="20"/>
        </w:rPr>
        <w:t>Pengukuran laju respirasi buah tomat selama proses penyimpanan dilakukan setiap 24 jam sekali pada jam yang sama setiap interval waktu yakni dari jam ke-0 hingga jam ke-336 (hari ke-0 sampai hari ke-14). Data yang diambil pada saat pengamatan ialah laju penurunan oksigen dan laju peningkatan karbondioksida. Terjadinya penurunan oksigen karena oksigen dalam ruang simpan dikonsumsi oleh buah tomat sedangkan konsentrasi karbondioksida mengalami peningkatan dikarenakan pada saat berespirasi buah tomat memproduksi karbondioksida selama proses penyimpanan (Ryal et al., 1972).</w:t>
      </w:r>
    </w:p>
    <w:p w:rsidR="003E12AB" w:rsidRDefault="003E12AB" w:rsidP="00745CC6">
      <w:pPr>
        <w:pBdr>
          <w:top w:val="nil"/>
          <w:left w:val="nil"/>
          <w:bottom w:val="nil"/>
          <w:right w:val="nil"/>
          <w:between w:val="nil"/>
        </w:pBdr>
        <w:spacing w:line="480" w:lineRule="auto"/>
        <w:ind w:firstLine="720"/>
        <w:jc w:val="both"/>
        <w:rPr>
          <w:rFonts w:ascii="Tahoma" w:hAnsi="Tahoma" w:cs="Tahoma"/>
          <w:sz w:val="20"/>
        </w:rPr>
      </w:pPr>
    </w:p>
    <w:p w:rsidR="004F37D0" w:rsidRDefault="004F37D0" w:rsidP="00745CC6">
      <w:pPr>
        <w:pBdr>
          <w:top w:val="nil"/>
          <w:left w:val="nil"/>
          <w:bottom w:val="nil"/>
          <w:right w:val="nil"/>
          <w:between w:val="nil"/>
        </w:pBdr>
        <w:spacing w:line="480" w:lineRule="auto"/>
        <w:ind w:firstLine="720"/>
        <w:jc w:val="both"/>
        <w:rPr>
          <w:rFonts w:ascii="Tahoma" w:hAnsi="Tahoma" w:cs="Tahoma"/>
          <w:sz w:val="20"/>
        </w:rPr>
      </w:pPr>
    </w:p>
    <w:p w:rsidR="00745CC6" w:rsidRPr="00745CC6" w:rsidRDefault="00745CC6" w:rsidP="00745CC6">
      <w:pPr>
        <w:pStyle w:val="ListParagraph"/>
        <w:spacing w:before="240"/>
        <w:ind w:left="0"/>
        <w:jc w:val="center"/>
        <w:rPr>
          <w:rFonts w:ascii="Tahoma" w:hAnsi="Tahoma" w:cs="Tahoma"/>
          <w:sz w:val="20"/>
        </w:rPr>
      </w:pPr>
      <w:r w:rsidRPr="00745CC6">
        <w:rPr>
          <w:rFonts w:ascii="Tahoma" w:hAnsi="Tahoma" w:cs="Tahoma"/>
          <w:sz w:val="20"/>
        </w:rPr>
        <w:lastRenderedPageBreak/>
        <w:t>Rata-rata laju respirasi (konsumsi O</w:t>
      </w:r>
      <w:r w:rsidRPr="00745CC6">
        <w:rPr>
          <w:rFonts w:ascii="Tahoma" w:hAnsi="Tahoma" w:cs="Tahoma"/>
          <w:sz w:val="20"/>
          <w:vertAlign w:val="subscript"/>
        </w:rPr>
        <w:t>2</w:t>
      </w:r>
      <w:r w:rsidRPr="00745CC6">
        <w:rPr>
          <w:rFonts w:ascii="Tahoma" w:hAnsi="Tahoma" w:cs="Tahoma"/>
          <w:sz w:val="20"/>
        </w:rPr>
        <w:t>) selama penyimpanan</w:t>
      </w:r>
    </w:p>
    <w:tbl>
      <w:tblPr>
        <w:tblW w:w="7822" w:type="dxa"/>
        <w:jc w:val="center"/>
        <w:tblLook w:val="04A0" w:firstRow="1" w:lastRow="0" w:firstColumn="1" w:lastColumn="0" w:noHBand="0" w:noVBand="1"/>
      </w:tblPr>
      <w:tblGrid>
        <w:gridCol w:w="2383"/>
        <w:gridCol w:w="1171"/>
        <w:gridCol w:w="1584"/>
        <w:gridCol w:w="1342"/>
        <w:gridCol w:w="1342"/>
      </w:tblGrid>
      <w:tr w:rsidR="00745CC6" w:rsidRPr="00745CC6" w:rsidTr="00B33550">
        <w:trPr>
          <w:trHeight w:val="300"/>
          <w:jc w:val="center"/>
        </w:trPr>
        <w:tc>
          <w:tcPr>
            <w:tcW w:w="2383" w:type="dxa"/>
            <w:vMerge w:val="restart"/>
            <w:tcBorders>
              <w:top w:val="single" w:sz="4" w:space="0" w:color="auto"/>
              <w:left w:val="nil"/>
              <w:bottom w:val="single" w:sz="4" w:space="0" w:color="000000"/>
              <w:right w:val="nil"/>
            </w:tcBorders>
            <w:noWrap/>
            <w:vAlign w:val="center"/>
            <w:hideMark/>
          </w:tcPr>
          <w:p w:rsidR="00745CC6" w:rsidRPr="00745CC6" w:rsidRDefault="00745CC6" w:rsidP="00B33550">
            <w:pPr>
              <w:jc w:val="center"/>
              <w:rPr>
                <w:rFonts w:ascii="Tahoma" w:hAnsi="Tahoma" w:cs="Tahoma"/>
                <w:bCs/>
                <w:color w:val="000000"/>
                <w:sz w:val="20"/>
              </w:rPr>
            </w:pPr>
            <w:r w:rsidRPr="00745CC6">
              <w:rPr>
                <w:rFonts w:ascii="Tahoma" w:hAnsi="Tahoma" w:cs="Tahoma"/>
                <w:bCs/>
                <w:color w:val="000000"/>
                <w:sz w:val="20"/>
              </w:rPr>
              <w:t>Suhu Ruang Penyimpanan (ºC)</w:t>
            </w:r>
          </w:p>
        </w:tc>
        <w:tc>
          <w:tcPr>
            <w:tcW w:w="4097" w:type="dxa"/>
            <w:gridSpan w:val="3"/>
            <w:tcBorders>
              <w:top w:val="single" w:sz="4" w:space="0" w:color="auto"/>
              <w:left w:val="nil"/>
              <w:bottom w:val="single" w:sz="4" w:space="0" w:color="auto"/>
              <w:right w:val="nil"/>
            </w:tcBorders>
            <w:noWrap/>
            <w:vAlign w:val="center"/>
            <w:hideMark/>
          </w:tcPr>
          <w:p w:rsidR="00745CC6" w:rsidRPr="00745CC6" w:rsidRDefault="00745CC6" w:rsidP="00B33550">
            <w:pPr>
              <w:jc w:val="center"/>
              <w:rPr>
                <w:rFonts w:ascii="Tahoma" w:hAnsi="Tahoma" w:cs="Tahoma"/>
                <w:bCs/>
                <w:color w:val="000000"/>
                <w:sz w:val="20"/>
              </w:rPr>
            </w:pPr>
            <w:r w:rsidRPr="00745CC6">
              <w:rPr>
                <w:rFonts w:ascii="Tahoma" w:hAnsi="Tahoma" w:cs="Tahoma"/>
                <w:bCs/>
                <w:color w:val="000000"/>
                <w:sz w:val="20"/>
              </w:rPr>
              <w:t>RO</w:t>
            </w:r>
            <w:r w:rsidRPr="00745CC6">
              <w:rPr>
                <w:rFonts w:ascii="Tahoma" w:hAnsi="Tahoma" w:cs="Tahoma"/>
                <w:bCs/>
                <w:color w:val="000000"/>
                <w:sz w:val="20"/>
                <w:vertAlign w:val="subscript"/>
              </w:rPr>
              <w:t>2</w:t>
            </w:r>
            <w:r w:rsidRPr="00745CC6">
              <w:rPr>
                <w:rFonts w:ascii="Tahoma" w:hAnsi="Tahoma" w:cs="Tahoma"/>
                <w:bCs/>
                <w:color w:val="000000"/>
                <w:sz w:val="20"/>
              </w:rPr>
              <w:t xml:space="preserve"> (mm</w:t>
            </w:r>
            <w:r w:rsidRPr="00745CC6">
              <w:rPr>
                <w:rFonts w:ascii="Tahoma" w:hAnsi="Tahoma" w:cs="Tahoma"/>
                <w:bCs/>
                <w:color w:val="000000"/>
                <w:sz w:val="20"/>
                <w:vertAlign w:val="superscript"/>
              </w:rPr>
              <w:t>3</w:t>
            </w:r>
            <w:r w:rsidR="006E171D">
              <w:rPr>
                <w:rFonts w:ascii="Tahoma" w:hAnsi="Tahoma" w:cs="Tahoma"/>
                <w:bCs/>
                <w:color w:val="000000"/>
                <w:sz w:val="20"/>
              </w:rPr>
              <w:t>/kg.</w:t>
            </w:r>
            <w:r w:rsidRPr="00745CC6">
              <w:rPr>
                <w:rFonts w:ascii="Tahoma" w:hAnsi="Tahoma" w:cs="Tahoma"/>
                <w:bCs/>
                <w:color w:val="000000"/>
                <w:sz w:val="20"/>
              </w:rPr>
              <w:t>jam)</w:t>
            </w:r>
          </w:p>
        </w:tc>
        <w:tc>
          <w:tcPr>
            <w:tcW w:w="1342" w:type="dxa"/>
            <w:tcBorders>
              <w:top w:val="single" w:sz="4" w:space="0" w:color="auto"/>
              <w:left w:val="nil"/>
              <w:bottom w:val="single" w:sz="4" w:space="0" w:color="auto"/>
              <w:right w:val="nil"/>
            </w:tcBorders>
          </w:tcPr>
          <w:p w:rsidR="00745CC6" w:rsidRPr="00745CC6" w:rsidRDefault="00745CC6" w:rsidP="00B33550">
            <w:pPr>
              <w:jc w:val="center"/>
              <w:rPr>
                <w:rFonts w:ascii="Tahoma" w:hAnsi="Tahoma" w:cs="Tahoma"/>
                <w:bCs/>
                <w:color w:val="000000"/>
                <w:sz w:val="20"/>
              </w:rPr>
            </w:pPr>
          </w:p>
        </w:tc>
      </w:tr>
      <w:tr w:rsidR="00745CC6" w:rsidRPr="00745CC6" w:rsidTr="00B33550">
        <w:trPr>
          <w:trHeight w:val="300"/>
          <w:jc w:val="center"/>
        </w:trPr>
        <w:tc>
          <w:tcPr>
            <w:tcW w:w="0" w:type="auto"/>
            <w:vMerge/>
            <w:tcBorders>
              <w:top w:val="single" w:sz="4" w:space="0" w:color="auto"/>
              <w:left w:val="nil"/>
              <w:bottom w:val="single" w:sz="4" w:space="0" w:color="000000"/>
              <w:right w:val="nil"/>
            </w:tcBorders>
            <w:vAlign w:val="center"/>
            <w:hideMark/>
          </w:tcPr>
          <w:p w:rsidR="00745CC6" w:rsidRPr="00745CC6" w:rsidRDefault="00745CC6" w:rsidP="00B33550">
            <w:pPr>
              <w:rPr>
                <w:rFonts w:ascii="Tahoma" w:hAnsi="Tahoma" w:cs="Tahoma"/>
                <w:bCs/>
                <w:color w:val="000000"/>
                <w:sz w:val="20"/>
              </w:rPr>
            </w:pPr>
          </w:p>
        </w:tc>
        <w:tc>
          <w:tcPr>
            <w:tcW w:w="1171" w:type="dxa"/>
            <w:tcBorders>
              <w:top w:val="nil"/>
              <w:left w:val="nil"/>
              <w:bottom w:val="single" w:sz="4" w:space="0" w:color="auto"/>
              <w:right w:val="nil"/>
            </w:tcBorders>
            <w:noWrap/>
            <w:vAlign w:val="center"/>
            <w:hideMark/>
          </w:tcPr>
          <w:p w:rsidR="00745CC6" w:rsidRPr="00745CC6" w:rsidRDefault="00745CC6" w:rsidP="00B33550">
            <w:pPr>
              <w:jc w:val="center"/>
              <w:rPr>
                <w:rFonts w:ascii="Tahoma" w:hAnsi="Tahoma" w:cs="Tahoma"/>
                <w:bCs/>
                <w:color w:val="000000"/>
                <w:sz w:val="20"/>
              </w:rPr>
            </w:pPr>
            <w:r w:rsidRPr="00745CC6">
              <w:rPr>
                <w:rFonts w:ascii="Tahoma" w:hAnsi="Tahoma" w:cs="Tahoma"/>
                <w:bCs/>
                <w:color w:val="000000"/>
                <w:sz w:val="20"/>
              </w:rPr>
              <w:t>3 %</w:t>
            </w:r>
          </w:p>
        </w:tc>
        <w:tc>
          <w:tcPr>
            <w:tcW w:w="1584" w:type="dxa"/>
            <w:tcBorders>
              <w:top w:val="nil"/>
              <w:left w:val="nil"/>
              <w:bottom w:val="single" w:sz="4" w:space="0" w:color="auto"/>
              <w:right w:val="nil"/>
            </w:tcBorders>
            <w:noWrap/>
            <w:vAlign w:val="center"/>
            <w:hideMark/>
          </w:tcPr>
          <w:p w:rsidR="00745CC6" w:rsidRPr="00745CC6" w:rsidRDefault="00745CC6" w:rsidP="00B33550">
            <w:pPr>
              <w:jc w:val="center"/>
              <w:rPr>
                <w:rFonts w:ascii="Tahoma" w:hAnsi="Tahoma" w:cs="Tahoma"/>
                <w:bCs/>
                <w:color w:val="000000"/>
                <w:sz w:val="20"/>
              </w:rPr>
            </w:pPr>
            <w:r w:rsidRPr="00745CC6">
              <w:rPr>
                <w:rFonts w:ascii="Tahoma" w:hAnsi="Tahoma" w:cs="Tahoma"/>
                <w:bCs/>
                <w:color w:val="000000"/>
                <w:sz w:val="20"/>
              </w:rPr>
              <w:t>5%</w:t>
            </w:r>
          </w:p>
        </w:tc>
        <w:tc>
          <w:tcPr>
            <w:tcW w:w="1342" w:type="dxa"/>
            <w:tcBorders>
              <w:top w:val="nil"/>
              <w:left w:val="nil"/>
              <w:bottom w:val="single" w:sz="4" w:space="0" w:color="auto"/>
              <w:right w:val="nil"/>
            </w:tcBorders>
            <w:noWrap/>
            <w:vAlign w:val="center"/>
            <w:hideMark/>
          </w:tcPr>
          <w:p w:rsidR="00745CC6" w:rsidRPr="00745CC6" w:rsidRDefault="00745CC6" w:rsidP="00B33550">
            <w:pPr>
              <w:jc w:val="center"/>
              <w:rPr>
                <w:rFonts w:ascii="Tahoma" w:hAnsi="Tahoma" w:cs="Tahoma"/>
                <w:bCs/>
                <w:color w:val="000000"/>
                <w:sz w:val="20"/>
              </w:rPr>
            </w:pPr>
            <w:r w:rsidRPr="00745CC6">
              <w:rPr>
                <w:rFonts w:ascii="Tahoma" w:hAnsi="Tahoma" w:cs="Tahoma"/>
                <w:bCs/>
                <w:color w:val="000000"/>
                <w:sz w:val="20"/>
              </w:rPr>
              <w:t>15%</w:t>
            </w:r>
          </w:p>
        </w:tc>
        <w:tc>
          <w:tcPr>
            <w:tcW w:w="1342" w:type="dxa"/>
            <w:tcBorders>
              <w:top w:val="nil"/>
              <w:left w:val="nil"/>
              <w:bottom w:val="single" w:sz="4" w:space="0" w:color="auto"/>
              <w:right w:val="nil"/>
            </w:tcBorders>
            <w:hideMark/>
          </w:tcPr>
          <w:p w:rsidR="00745CC6" w:rsidRPr="00745CC6" w:rsidRDefault="00745CC6" w:rsidP="00B33550">
            <w:pPr>
              <w:jc w:val="center"/>
              <w:rPr>
                <w:rFonts w:ascii="Tahoma" w:hAnsi="Tahoma" w:cs="Tahoma"/>
                <w:bCs/>
                <w:color w:val="000000"/>
                <w:sz w:val="20"/>
              </w:rPr>
            </w:pPr>
            <w:r w:rsidRPr="00745CC6">
              <w:rPr>
                <w:rFonts w:ascii="Tahoma" w:hAnsi="Tahoma" w:cs="Tahoma"/>
                <w:bCs/>
                <w:color w:val="000000"/>
                <w:sz w:val="20"/>
              </w:rPr>
              <w:t>21%</w:t>
            </w:r>
          </w:p>
        </w:tc>
      </w:tr>
      <w:tr w:rsidR="00745CC6" w:rsidRPr="00745CC6" w:rsidTr="00B33550">
        <w:trPr>
          <w:trHeight w:val="300"/>
          <w:jc w:val="center"/>
        </w:trPr>
        <w:tc>
          <w:tcPr>
            <w:tcW w:w="2383" w:type="dxa"/>
            <w:noWrap/>
            <w:vAlign w:val="center"/>
            <w:hideMark/>
          </w:tcPr>
          <w:p w:rsidR="00745CC6" w:rsidRPr="00745CC6" w:rsidRDefault="00745CC6" w:rsidP="00B33550">
            <w:pPr>
              <w:jc w:val="center"/>
              <w:rPr>
                <w:rFonts w:ascii="Tahoma" w:hAnsi="Tahoma" w:cs="Tahoma"/>
                <w:bCs/>
                <w:color w:val="000000"/>
                <w:sz w:val="20"/>
              </w:rPr>
            </w:pPr>
            <w:r w:rsidRPr="00745CC6">
              <w:rPr>
                <w:rFonts w:ascii="Tahoma" w:hAnsi="Tahoma" w:cs="Tahoma"/>
                <w:bCs/>
                <w:color w:val="000000"/>
                <w:sz w:val="20"/>
              </w:rPr>
              <w:t>10</w:t>
            </w:r>
          </w:p>
        </w:tc>
        <w:tc>
          <w:tcPr>
            <w:tcW w:w="1171" w:type="dxa"/>
            <w:noWrap/>
            <w:vAlign w:val="center"/>
            <w:hideMark/>
          </w:tcPr>
          <w:p w:rsidR="00745CC6" w:rsidRPr="00745CC6" w:rsidRDefault="00745CC6" w:rsidP="00B33550">
            <w:pPr>
              <w:jc w:val="center"/>
              <w:rPr>
                <w:rFonts w:ascii="Tahoma" w:hAnsi="Tahoma" w:cs="Tahoma"/>
                <w:color w:val="000000"/>
                <w:sz w:val="20"/>
              </w:rPr>
            </w:pPr>
            <w:r w:rsidRPr="00745CC6">
              <w:rPr>
                <w:rFonts w:ascii="Tahoma" w:hAnsi="Tahoma" w:cs="Tahoma"/>
                <w:color w:val="000000"/>
                <w:sz w:val="20"/>
              </w:rPr>
              <w:t>0,48</w:t>
            </w:r>
          </w:p>
        </w:tc>
        <w:tc>
          <w:tcPr>
            <w:tcW w:w="1584" w:type="dxa"/>
            <w:noWrap/>
            <w:vAlign w:val="center"/>
            <w:hideMark/>
          </w:tcPr>
          <w:p w:rsidR="00745CC6" w:rsidRPr="00745CC6" w:rsidRDefault="00745CC6" w:rsidP="00B33550">
            <w:pPr>
              <w:jc w:val="center"/>
              <w:rPr>
                <w:rFonts w:ascii="Tahoma" w:hAnsi="Tahoma" w:cs="Tahoma"/>
                <w:color w:val="000000"/>
                <w:sz w:val="20"/>
              </w:rPr>
            </w:pPr>
            <w:r w:rsidRPr="00745CC6">
              <w:rPr>
                <w:rFonts w:ascii="Tahoma" w:hAnsi="Tahoma" w:cs="Tahoma"/>
                <w:color w:val="000000"/>
                <w:sz w:val="20"/>
              </w:rPr>
              <w:t>0,33</w:t>
            </w:r>
          </w:p>
        </w:tc>
        <w:tc>
          <w:tcPr>
            <w:tcW w:w="1342" w:type="dxa"/>
            <w:noWrap/>
            <w:vAlign w:val="center"/>
            <w:hideMark/>
          </w:tcPr>
          <w:p w:rsidR="00745CC6" w:rsidRPr="00745CC6" w:rsidRDefault="00745CC6" w:rsidP="00B33550">
            <w:pPr>
              <w:jc w:val="center"/>
              <w:rPr>
                <w:rFonts w:ascii="Tahoma" w:hAnsi="Tahoma" w:cs="Tahoma"/>
                <w:color w:val="000000"/>
                <w:sz w:val="20"/>
              </w:rPr>
            </w:pPr>
            <w:r w:rsidRPr="00745CC6">
              <w:rPr>
                <w:rFonts w:ascii="Tahoma" w:hAnsi="Tahoma" w:cs="Tahoma"/>
                <w:color w:val="000000"/>
                <w:sz w:val="20"/>
              </w:rPr>
              <w:t>0,70</w:t>
            </w:r>
          </w:p>
        </w:tc>
        <w:tc>
          <w:tcPr>
            <w:tcW w:w="1342" w:type="dxa"/>
            <w:hideMark/>
          </w:tcPr>
          <w:p w:rsidR="00745CC6" w:rsidRPr="00745CC6" w:rsidRDefault="00745CC6" w:rsidP="00B33550">
            <w:pPr>
              <w:jc w:val="center"/>
              <w:rPr>
                <w:rFonts w:ascii="Tahoma" w:hAnsi="Tahoma" w:cs="Tahoma"/>
                <w:color w:val="000000"/>
                <w:sz w:val="20"/>
              </w:rPr>
            </w:pPr>
            <w:r w:rsidRPr="00745CC6">
              <w:rPr>
                <w:rFonts w:ascii="Tahoma" w:hAnsi="Tahoma" w:cs="Tahoma"/>
                <w:color w:val="000000"/>
                <w:sz w:val="20"/>
              </w:rPr>
              <w:t>2,56</w:t>
            </w:r>
          </w:p>
        </w:tc>
      </w:tr>
      <w:tr w:rsidR="00745CC6" w:rsidRPr="00745CC6" w:rsidTr="00B33550">
        <w:trPr>
          <w:trHeight w:val="300"/>
          <w:jc w:val="center"/>
        </w:trPr>
        <w:tc>
          <w:tcPr>
            <w:tcW w:w="2383" w:type="dxa"/>
            <w:noWrap/>
            <w:vAlign w:val="center"/>
            <w:hideMark/>
          </w:tcPr>
          <w:p w:rsidR="00745CC6" w:rsidRPr="00745CC6" w:rsidRDefault="00745CC6" w:rsidP="00B33550">
            <w:pPr>
              <w:jc w:val="center"/>
              <w:rPr>
                <w:rFonts w:ascii="Tahoma" w:hAnsi="Tahoma" w:cs="Tahoma"/>
                <w:bCs/>
                <w:color w:val="000000"/>
                <w:sz w:val="20"/>
              </w:rPr>
            </w:pPr>
            <w:r w:rsidRPr="00745CC6">
              <w:rPr>
                <w:rFonts w:ascii="Tahoma" w:hAnsi="Tahoma" w:cs="Tahoma"/>
                <w:bCs/>
                <w:color w:val="000000"/>
                <w:sz w:val="20"/>
              </w:rPr>
              <w:t>15</w:t>
            </w:r>
          </w:p>
        </w:tc>
        <w:tc>
          <w:tcPr>
            <w:tcW w:w="1171" w:type="dxa"/>
            <w:noWrap/>
            <w:vAlign w:val="center"/>
            <w:hideMark/>
          </w:tcPr>
          <w:p w:rsidR="00745CC6" w:rsidRPr="00745CC6" w:rsidRDefault="00745CC6" w:rsidP="00B33550">
            <w:pPr>
              <w:jc w:val="center"/>
              <w:rPr>
                <w:rFonts w:ascii="Tahoma" w:hAnsi="Tahoma" w:cs="Tahoma"/>
                <w:color w:val="000000"/>
                <w:sz w:val="20"/>
              </w:rPr>
            </w:pPr>
            <w:r w:rsidRPr="00745CC6">
              <w:rPr>
                <w:rFonts w:ascii="Tahoma" w:hAnsi="Tahoma" w:cs="Tahoma"/>
                <w:color w:val="000000"/>
                <w:sz w:val="20"/>
              </w:rPr>
              <w:t>0,34</w:t>
            </w:r>
          </w:p>
        </w:tc>
        <w:tc>
          <w:tcPr>
            <w:tcW w:w="1584" w:type="dxa"/>
            <w:noWrap/>
            <w:vAlign w:val="center"/>
            <w:hideMark/>
          </w:tcPr>
          <w:p w:rsidR="00745CC6" w:rsidRPr="00745CC6" w:rsidRDefault="00745CC6" w:rsidP="00B33550">
            <w:pPr>
              <w:jc w:val="center"/>
              <w:rPr>
                <w:rFonts w:ascii="Tahoma" w:hAnsi="Tahoma" w:cs="Tahoma"/>
                <w:color w:val="000000"/>
                <w:sz w:val="20"/>
              </w:rPr>
            </w:pPr>
            <w:r w:rsidRPr="00745CC6">
              <w:rPr>
                <w:rFonts w:ascii="Tahoma" w:hAnsi="Tahoma" w:cs="Tahoma"/>
                <w:color w:val="000000"/>
                <w:sz w:val="20"/>
              </w:rPr>
              <w:t>1,05</w:t>
            </w:r>
          </w:p>
        </w:tc>
        <w:tc>
          <w:tcPr>
            <w:tcW w:w="1342" w:type="dxa"/>
            <w:noWrap/>
            <w:vAlign w:val="center"/>
            <w:hideMark/>
          </w:tcPr>
          <w:p w:rsidR="00745CC6" w:rsidRPr="00745CC6" w:rsidRDefault="00745CC6" w:rsidP="00B33550">
            <w:pPr>
              <w:jc w:val="center"/>
              <w:rPr>
                <w:rFonts w:ascii="Tahoma" w:hAnsi="Tahoma" w:cs="Tahoma"/>
                <w:color w:val="000000"/>
                <w:sz w:val="20"/>
              </w:rPr>
            </w:pPr>
            <w:r w:rsidRPr="00745CC6">
              <w:rPr>
                <w:rFonts w:ascii="Tahoma" w:hAnsi="Tahoma" w:cs="Tahoma"/>
                <w:color w:val="000000"/>
                <w:sz w:val="20"/>
              </w:rPr>
              <w:t>1,07</w:t>
            </w:r>
          </w:p>
        </w:tc>
        <w:tc>
          <w:tcPr>
            <w:tcW w:w="1342" w:type="dxa"/>
            <w:hideMark/>
          </w:tcPr>
          <w:p w:rsidR="00745CC6" w:rsidRPr="00745CC6" w:rsidRDefault="00745CC6" w:rsidP="00B33550">
            <w:pPr>
              <w:jc w:val="center"/>
              <w:rPr>
                <w:rFonts w:ascii="Tahoma" w:hAnsi="Tahoma" w:cs="Tahoma"/>
                <w:color w:val="000000"/>
                <w:sz w:val="20"/>
              </w:rPr>
            </w:pPr>
            <w:r w:rsidRPr="00745CC6">
              <w:rPr>
                <w:rFonts w:ascii="Tahoma" w:hAnsi="Tahoma" w:cs="Tahoma"/>
                <w:color w:val="000000"/>
                <w:sz w:val="20"/>
              </w:rPr>
              <w:t>3,31</w:t>
            </w:r>
          </w:p>
        </w:tc>
      </w:tr>
      <w:tr w:rsidR="00745CC6" w:rsidRPr="00745CC6" w:rsidTr="00B33550">
        <w:trPr>
          <w:trHeight w:val="300"/>
          <w:jc w:val="center"/>
        </w:trPr>
        <w:tc>
          <w:tcPr>
            <w:tcW w:w="2383" w:type="dxa"/>
            <w:tcBorders>
              <w:top w:val="nil"/>
              <w:left w:val="nil"/>
              <w:bottom w:val="single" w:sz="4" w:space="0" w:color="auto"/>
              <w:right w:val="nil"/>
            </w:tcBorders>
            <w:noWrap/>
            <w:vAlign w:val="center"/>
            <w:hideMark/>
          </w:tcPr>
          <w:p w:rsidR="00745CC6" w:rsidRPr="00745CC6" w:rsidRDefault="00745CC6" w:rsidP="00B33550">
            <w:pPr>
              <w:jc w:val="center"/>
              <w:rPr>
                <w:rFonts w:ascii="Tahoma" w:hAnsi="Tahoma" w:cs="Tahoma"/>
                <w:bCs/>
                <w:color w:val="000000"/>
                <w:sz w:val="20"/>
              </w:rPr>
            </w:pPr>
            <w:r w:rsidRPr="00745CC6">
              <w:rPr>
                <w:rFonts w:ascii="Tahoma" w:hAnsi="Tahoma" w:cs="Tahoma"/>
                <w:bCs/>
                <w:color w:val="000000"/>
                <w:sz w:val="20"/>
              </w:rPr>
              <w:t>28</w:t>
            </w:r>
          </w:p>
        </w:tc>
        <w:tc>
          <w:tcPr>
            <w:tcW w:w="1171" w:type="dxa"/>
            <w:tcBorders>
              <w:top w:val="nil"/>
              <w:left w:val="nil"/>
              <w:bottom w:val="single" w:sz="4" w:space="0" w:color="auto"/>
              <w:right w:val="nil"/>
            </w:tcBorders>
            <w:noWrap/>
            <w:vAlign w:val="center"/>
            <w:hideMark/>
          </w:tcPr>
          <w:p w:rsidR="00745CC6" w:rsidRPr="00745CC6" w:rsidRDefault="00745CC6" w:rsidP="00B33550">
            <w:pPr>
              <w:jc w:val="center"/>
              <w:rPr>
                <w:rFonts w:ascii="Tahoma" w:hAnsi="Tahoma" w:cs="Tahoma"/>
                <w:color w:val="000000"/>
                <w:sz w:val="20"/>
              </w:rPr>
            </w:pPr>
            <w:r w:rsidRPr="00745CC6">
              <w:rPr>
                <w:rFonts w:ascii="Tahoma" w:hAnsi="Tahoma" w:cs="Tahoma"/>
                <w:color w:val="000000"/>
                <w:sz w:val="20"/>
              </w:rPr>
              <w:t>0,38</w:t>
            </w:r>
          </w:p>
        </w:tc>
        <w:tc>
          <w:tcPr>
            <w:tcW w:w="1584" w:type="dxa"/>
            <w:tcBorders>
              <w:top w:val="nil"/>
              <w:left w:val="nil"/>
              <w:bottom w:val="single" w:sz="4" w:space="0" w:color="auto"/>
              <w:right w:val="nil"/>
            </w:tcBorders>
            <w:noWrap/>
            <w:vAlign w:val="center"/>
            <w:hideMark/>
          </w:tcPr>
          <w:p w:rsidR="00745CC6" w:rsidRPr="00745CC6" w:rsidRDefault="00745CC6" w:rsidP="00B33550">
            <w:pPr>
              <w:jc w:val="center"/>
              <w:rPr>
                <w:rFonts w:ascii="Tahoma" w:hAnsi="Tahoma" w:cs="Tahoma"/>
                <w:color w:val="000000"/>
                <w:sz w:val="20"/>
              </w:rPr>
            </w:pPr>
            <w:r w:rsidRPr="00745CC6">
              <w:rPr>
                <w:rFonts w:ascii="Tahoma" w:hAnsi="Tahoma" w:cs="Tahoma"/>
                <w:color w:val="000000"/>
                <w:sz w:val="20"/>
              </w:rPr>
              <w:t>2,56</w:t>
            </w:r>
          </w:p>
        </w:tc>
        <w:tc>
          <w:tcPr>
            <w:tcW w:w="1342" w:type="dxa"/>
            <w:tcBorders>
              <w:top w:val="nil"/>
              <w:left w:val="nil"/>
              <w:bottom w:val="single" w:sz="4" w:space="0" w:color="auto"/>
              <w:right w:val="nil"/>
            </w:tcBorders>
            <w:noWrap/>
            <w:vAlign w:val="center"/>
            <w:hideMark/>
          </w:tcPr>
          <w:p w:rsidR="00745CC6" w:rsidRPr="00745CC6" w:rsidRDefault="00745CC6" w:rsidP="00B33550">
            <w:pPr>
              <w:jc w:val="center"/>
              <w:rPr>
                <w:rFonts w:ascii="Tahoma" w:hAnsi="Tahoma" w:cs="Tahoma"/>
                <w:color w:val="000000"/>
                <w:sz w:val="20"/>
              </w:rPr>
            </w:pPr>
            <w:r w:rsidRPr="00745CC6">
              <w:rPr>
                <w:rFonts w:ascii="Tahoma" w:hAnsi="Tahoma" w:cs="Tahoma"/>
                <w:color w:val="000000"/>
                <w:sz w:val="20"/>
              </w:rPr>
              <w:t>2,16</w:t>
            </w:r>
          </w:p>
        </w:tc>
        <w:tc>
          <w:tcPr>
            <w:tcW w:w="1342" w:type="dxa"/>
            <w:tcBorders>
              <w:top w:val="nil"/>
              <w:left w:val="nil"/>
              <w:bottom w:val="single" w:sz="4" w:space="0" w:color="auto"/>
              <w:right w:val="nil"/>
            </w:tcBorders>
            <w:hideMark/>
          </w:tcPr>
          <w:p w:rsidR="00745CC6" w:rsidRPr="00745CC6" w:rsidRDefault="00745CC6" w:rsidP="00B33550">
            <w:pPr>
              <w:jc w:val="center"/>
              <w:rPr>
                <w:rFonts w:ascii="Tahoma" w:hAnsi="Tahoma" w:cs="Tahoma"/>
                <w:color w:val="000000"/>
                <w:sz w:val="20"/>
              </w:rPr>
            </w:pPr>
            <w:r w:rsidRPr="00745CC6">
              <w:rPr>
                <w:rFonts w:ascii="Tahoma" w:hAnsi="Tahoma" w:cs="Tahoma"/>
                <w:color w:val="000000"/>
                <w:sz w:val="20"/>
              </w:rPr>
              <w:t>3,78</w:t>
            </w:r>
          </w:p>
        </w:tc>
      </w:tr>
    </w:tbl>
    <w:p w:rsidR="00745CC6" w:rsidRPr="00745CC6" w:rsidRDefault="00745CC6" w:rsidP="00745CC6">
      <w:pPr>
        <w:pStyle w:val="ListParagraph"/>
        <w:spacing w:before="240"/>
        <w:ind w:left="0"/>
        <w:jc w:val="center"/>
        <w:rPr>
          <w:rFonts w:ascii="Tahoma" w:hAnsi="Tahoma" w:cs="Tahoma"/>
          <w:sz w:val="20"/>
        </w:rPr>
      </w:pPr>
      <w:r w:rsidRPr="00745CC6">
        <w:rPr>
          <w:rFonts w:ascii="Tahoma" w:hAnsi="Tahoma" w:cs="Tahoma"/>
          <w:sz w:val="20"/>
        </w:rPr>
        <w:t>Rata-rata laju respirasi (produksi CO</w:t>
      </w:r>
      <w:r w:rsidRPr="00745CC6">
        <w:rPr>
          <w:rFonts w:ascii="Tahoma" w:hAnsi="Tahoma" w:cs="Tahoma"/>
          <w:sz w:val="20"/>
          <w:vertAlign w:val="subscript"/>
        </w:rPr>
        <w:t>2</w:t>
      </w:r>
      <w:r w:rsidRPr="00745CC6">
        <w:rPr>
          <w:rFonts w:ascii="Tahoma" w:hAnsi="Tahoma" w:cs="Tahoma"/>
          <w:sz w:val="20"/>
        </w:rPr>
        <w:t>) selama penyimpanan</w:t>
      </w:r>
    </w:p>
    <w:tbl>
      <w:tblPr>
        <w:tblW w:w="7822" w:type="dxa"/>
        <w:jc w:val="center"/>
        <w:tblLook w:val="04A0" w:firstRow="1" w:lastRow="0" w:firstColumn="1" w:lastColumn="0" w:noHBand="0" w:noVBand="1"/>
      </w:tblPr>
      <w:tblGrid>
        <w:gridCol w:w="2383"/>
        <w:gridCol w:w="1171"/>
        <w:gridCol w:w="1584"/>
        <w:gridCol w:w="1342"/>
        <w:gridCol w:w="1342"/>
      </w:tblGrid>
      <w:tr w:rsidR="00745CC6" w:rsidRPr="00745CC6" w:rsidTr="00B33550">
        <w:trPr>
          <w:trHeight w:val="300"/>
          <w:jc w:val="center"/>
        </w:trPr>
        <w:tc>
          <w:tcPr>
            <w:tcW w:w="2383" w:type="dxa"/>
            <w:vMerge w:val="restart"/>
            <w:tcBorders>
              <w:top w:val="single" w:sz="4" w:space="0" w:color="auto"/>
              <w:left w:val="nil"/>
              <w:bottom w:val="single" w:sz="4" w:space="0" w:color="000000"/>
              <w:right w:val="nil"/>
            </w:tcBorders>
            <w:noWrap/>
            <w:vAlign w:val="center"/>
            <w:hideMark/>
          </w:tcPr>
          <w:p w:rsidR="00745CC6" w:rsidRPr="00745CC6" w:rsidRDefault="00745CC6" w:rsidP="00B33550">
            <w:pPr>
              <w:jc w:val="center"/>
              <w:rPr>
                <w:rFonts w:ascii="Tahoma" w:hAnsi="Tahoma" w:cs="Tahoma"/>
                <w:bCs/>
                <w:color w:val="000000"/>
                <w:sz w:val="20"/>
              </w:rPr>
            </w:pPr>
            <w:r w:rsidRPr="00745CC6">
              <w:rPr>
                <w:rFonts w:ascii="Tahoma" w:hAnsi="Tahoma" w:cs="Tahoma"/>
                <w:bCs/>
                <w:color w:val="000000"/>
                <w:sz w:val="20"/>
              </w:rPr>
              <w:t>Suhu Ruang Penyimpanan (ºC)</w:t>
            </w:r>
          </w:p>
        </w:tc>
        <w:tc>
          <w:tcPr>
            <w:tcW w:w="4097" w:type="dxa"/>
            <w:gridSpan w:val="3"/>
            <w:tcBorders>
              <w:top w:val="single" w:sz="4" w:space="0" w:color="auto"/>
              <w:left w:val="nil"/>
              <w:bottom w:val="single" w:sz="4" w:space="0" w:color="auto"/>
              <w:right w:val="nil"/>
            </w:tcBorders>
            <w:noWrap/>
            <w:vAlign w:val="center"/>
            <w:hideMark/>
          </w:tcPr>
          <w:p w:rsidR="00745CC6" w:rsidRPr="00745CC6" w:rsidRDefault="00745CC6" w:rsidP="00B33550">
            <w:pPr>
              <w:jc w:val="center"/>
              <w:rPr>
                <w:rFonts w:ascii="Tahoma" w:hAnsi="Tahoma" w:cs="Tahoma"/>
                <w:bCs/>
                <w:color w:val="000000"/>
                <w:sz w:val="20"/>
              </w:rPr>
            </w:pPr>
            <w:r w:rsidRPr="00745CC6">
              <w:rPr>
                <w:rFonts w:ascii="Tahoma" w:hAnsi="Tahoma" w:cs="Tahoma"/>
                <w:bCs/>
                <w:color w:val="000000"/>
                <w:sz w:val="20"/>
              </w:rPr>
              <w:t>RCO</w:t>
            </w:r>
            <w:r w:rsidRPr="00745CC6">
              <w:rPr>
                <w:rFonts w:ascii="Tahoma" w:hAnsi="Tahoma" w:cs="Tahoma"/>
                <w:bCs/>
                <w:color w:val="000000"/>
                <w:sz w:val="20"/>
                <w:vertAlign w:val="subscript"/>
              </w:rPr>
              <w:t>2</w:t>
            </w:r>
            <w:r w:rsidRPr="00745CC6">
              <w:rPr>
                <w:rFonts w:ascii="Tahoma" w:hAnsi="Tahoma" w:cs="Tahoma"/>
                <w:bCs/>
                <w:color w:val="000000"/>
                <w:sz w:val="20"/>
              </w:rPr>
              <w:t xml:space="preserve"> (mm</w:t>
            </w:r>
            <w:r w:rsidRPr="00745CC6">
              <w:rPr>
                <w:rFonts w:ascii="Tahoma" w:hAnsi="Tahoma" w:cs="Tahoma"/>
                <w:bCs/>
                <w:color w:val="000000"/>
                <w:sz w:val="20"/>
                <w:vertAlign w:val="superscript"/>
              </w:rPr>
              <w:t>3</w:t>
            </w:r>
            <w:r w:rsidR="006E171D">
              <w:rPr>
                <w:rFonts w:ascii="Tahoma" w:hAnsi="Tahoma" w:cs="Tahoma"/>
                <w:bCs/>
                <w:color w:val="000000"/>
                <w:sz w:val="20"/>
              </w:rPr>
              <w:t>/kg.</w:t>
            </w:r>
            <w:r w:rsidRPr="00745CC6">
              <w:rPr>
                <w:rFonts w:ascii="Tahoma" w:hAnsi="Tahoma" w:cs="Tahoma"/>
                <w:bCs/>
                <w:color w:val="000000"/>
                <w:sz w:val="20"/>
              </w:rPr>
              <w:t>jam)</w:t>
            </w:r>
          </w:p>
        </w:tc>
        <w:tc>
          <w:tcPr>
            <w:tcW w:w="1342" w:type="dxa"/>
            <w:tcBorders>
              <w:top w:val="single" w:sz="4" w:space="0" w:color="auto"/>
              <w:left w:val="nil"/>
              <w:bottom w:val="single" w:sz="4" w:space="0" w:color="auto"/>
              <w:right w:val="nil"/>
            </w:tcBorders>
          </w:tcPr>
          <w:p w:rsidR="00745CC6" w:rsidRPr="00745CC6" w:rsidRDefault="00745CC6" w:rsidP="00B33550">
            <w:pPr>
              <w:jc w:val="center"/>
              <w:rPr>
                <w:rFonts w:ascii="Tahoma" w:hAnsi="Tahoma" w:cs="Tahoma"/>
                <w:bCs/>
                <w:color w:val="000000"/>
                <w:sz w:val="20"/>
              </w:rPr>
            </w:pPr>
          </w:p>
        </w:tc>
      </w:tr>
      <w:tr w:rsidR="00745CC6" w:rsidRPr="00745CC6" w:rsidTr="00B33550">
        <w:trPr>
          <w:trHeight w:val="300"/>
          <w:jc w:val="center"/>
        </w:trPr>
        <w:tc>
          <w:tcPr>
            <w:tcW w:w="0" w:type="auto"/>
            <w:vMerge/>
            <w:tcBorders>
              <w:top w:val="single" w:sz="4" w:space="0" w:color="auto"/>
              <w:left w:val="nil"/>
              <w:bottom w:val="single" w:sz="4" w:space="0" w:color="000000"/>
              <w:right w:val="nil"/>
            </w:tcBorders>
            <w:vAlign w:val="center"/>
            <w:hideMark/>
          </w:tcPr>
          <w:p w:rsidR="00745CC6" w:rsidRPr="00745CC6" w:rsidRDefault="00745CC6" w:rsidP="00B33550">
            <w:pPr>
              <w:rPr>
                <w:rFonts w:ascii="Tahoma" w:hAnsi="Tahoma" w:cs="Tahoma"/>
                <w:bCs/>
                <w:color w:val="000000"/>
                <w:sz w:val="20"/>
              </w:rPr>
            </w:pPr>
          </w:p>
        </w:tc>
        <w:tc>
          <w:tcPr>
            <w:tcW w:w="1171" w:type="dxa"/>
            <w:tcBorders>
              <w:top w:val="nil"/>
              <w:left w:val="nil"/>
              <w:bottom w:val="single" w:sz="4" w:space="0" w:color="auto"/>
              <w:right w:val="nil"/>
            </w:tcBorders>
            <w:noWrap/>
            <w:vAlign w:val="center"/>
            <w:hideMark/>
          </w:tcPr>
          <w:p w:rsidR="00745CC6" w:rsidRPr="00745CC6" w:rsidRDefault="00745CC6" w:rsidP="00B33550">
            <w:pPr>
              <w:jc w:val="center"/>
              <w:rPr>
                <w:rFonts w:ascii="Tahoma" w:hAnsi="Tahoma" w:cs="Tahoma"/>
                <w:bCs/>
                <w:color w:val="000000"/>
                <w:sz w:val="20"/>
              </w:rPr>
            </w:pPr>
            <w:r w:rsidRPr="00745CC6">
              <w:rPr>
                <w:rFonts w:ascii="Tahoma" w:hAnsi="Tahoma" w:cs="Tahoma"/>
                <w:bCs/>
                <w:color w:val="000000"/>
                <w:sz w:val="20"/>
              </w:rPr>
              <w:t>3 %</w:t>
            </w:r>
          </w:p>
        </w:tc>
        <w:tc>
          <w:tcPr>
            <w:tcW w:w="1584" w:type="dxa"/>
            <w:tcBorders>
              <w:top w:val="nil"/>
              <w:left w:val="nil"/>
              <w:bottom w:val="single" w:sz="4" w:space="0" w:color="auto"/>
              <w:right w:val="nil"/>
            </w:tcBorders>
            <w:noWrap/>
            <w:vAlign w:val="center"/>
            <w:hideMark/>
          </w:tcPr>
          <w:p w:rsidR="00745CC6" w:rsidRPr="00745CC6" w:rsidRDefault="00745CC6" w:rsidP="00B33550">
            <w:pPr>
              <w:jc w:val="center"/>
              <w:rPr>
                <w:rFonts w:ascii="Tahoma" w:hAnsi="Tahoma" w:cs="Tahoma"/>
                <w:bCs/>
                <w:color w:val="000000"/>
                <w:sz w:val="20"/>
              </w:rPr>
            </w:pPr>
            <w:r w:rsidRPr="00745CC6">
              <w:rPr>
                <w:rFonts w:ascii="Tahoma" w:hAnsi="Tahoma" w:cs="Tahoma"/>
                <w:bCs/>
                <w:color w:val="000000"/>
                <w:sz w:val="20"/>
              </w:rPr>
              <w:t>5%</w:t>
            </w:r>
          </w:p>
        </w:tc>
        <w:tc>
          <w:tcPr>
            <w:tcW w:w="1342" w:type="dxa"/>
            <w:tcBorders>
              <w:top w:val="nil"/>
              <w:left w:val="nil"/>
              <w:bottom w:val="single" w:sz="4" w:space="0" w:color="auto"/>
              <w:right w:val="nil"/>
            </w:tcBorders>
            <w:noWrap/>
            <w:vAlign w:val="center"/>
            <w:hideMark/>
          </w:tcPr>
          <w:p w:rsidR="00745CC6" w:rsidRPr="00745CC6" w:rsidRDefault="00745CC6" w:rsidP="00B33550">
            <w:pPr>
              <w:jc w:val="center"/>
              <w:rPr>
                <w:rFonts w:ascii="Tahoma" w:hAnsi="Tahoma" w:cs="Tahoma"/>
                <w:bCs/>
                <w:color w:val="000000"/>
                <w:sz w:val="20"/>
              </w:rPr>
            </w:pPr>
            <w:r w:rsidRPr="00745CC6">
              <w:rPr>
                <w:rFonts w:ascii="Tahoma" w:hAnsi="Tahoma" w:cs="Tahoma"/>
                <w:bCs/>
                <w:color w:val="000000"/>
                <w:sz w:val="20"/>
              </w:rPr>
              <w:t>15%</w:t>
            </w:r>
          </w:p>
        </w:tc>
        <w:tc>
          <w:tcPr>
            <w:tcW w:w="1342" w:type="dxa"/>
            <w:tcBorders>
              <w:top w:val="nil"/>
              <w:left w:val="nil"/>
              <w:bottom w:val="single" w:sz="4" w:space="0" w:color="auto"/>
              <w:right w:val="nil"/>
            </w:tcBorders>
            <w:hideMark/>
          </w:tcPr>
          <w:p w:rsidR="00745CC6" w:rsidRPr="00745CC6" w:rsidRDefault="00745CC6" w:rsidP="00B33550">
            <w:pPr>
              <w:jc w:val="center"/>
              <w:rPr>
                <w:rFonts w:ascii="Tahoma" w:hAnsi="Tahoma" w:cs="Tahoma"/>
                <w:bCs/>
                <w:color w:val="000000"/>
                <w:sz w:val="20"/>
              </w:rPr>
            </w:pPr>
            <w:r w:rsidRPr="00745CC6">
              <w:rPr>
                <w:rFonts w:ascii="Tahoma" w:hAnsi="Tahoma" w:cs="Tahoma"/>
                <w:bCs/>
                <w:color w:val="000000"/>
                <w:sz w:val="20"/>
              </w:rPr>
              <w:t>21%</w:t>
            </w:r>
          </w:p>
        </w:tc>
      </w:tr>
      <w:tr w:rsidR="00745CC6" w:rsidRPr="00745CC6" w:rsidTr="00B33550">
        <w:trPr>
          <w:trHeight w:val="300"/>
          <w:jc w:val="center"/>
        </w:trPr>
        <w:tc>
          <w:tcPr>
            <w:tcW w:w="2383" w:type="dxa"/>
            <w:noWrap/>
            <w:vAlign w:val="center"/>
            <w:hideMark/>
          </w:tcPr>
          <w:p w:rsidR="00745CC6" w:rsidRPr="00745CC6" w:rsidRDefault="00745CC6" w:rsidP="00B33550">
            <w:pPr>
              <w:jc w:val="center"/>
              <w:rPr>
                <w:rFonts w:ascii="Tahoma" w:hAnsi="Tahoma" w:cs="Tahoma"/>
                <w:bCs/>
                <w:color w:val="000000"/>
                <w:sz w:val="20"/>
              </w:rPr>
            </w:pPr>
            <w:r w:rsidRPr="00745CC6">
              <w:rPr>
                <w:rFonts w:ascii="Tahoma" w:hAnsi="Tahoma" w:cs="Tahoma"/>
                <w:bCs/>
                <w:color w:val="000000"/>
                <w:sz w:val="20"/>
              </w:rPr>
              <w:t>10</w:t>
            </w:r>
          </w:p>
        </w:tc>
        <w:tc>
          <w:tcPr>
            <w:tcW w:w="1171" w:type="dxa"/>
            <w:noWrap/>
            <w:vAlign w:val="center"/>
            <w:hideMark/>
          </w:tcPr>
          <w:p w:rsidR="00745CC6" w:rsidRPr="00745CC6" w:rsidRDefault="00745CC6" w:rsidP="00B33550">
            <w:pPr>
              <w:jc w:val="center"/>
              <w:rPr>
                <w:rFonts w:ascii="Tahoma" w:hAnsi="Tahoma" w:cs="Tahoma"/>
                <w:color w:val="000000"/>
                <w:sz w:val="20"/>
              </w:rPr>
            </w:pPr>
            <w:r w:rsidRPr="00745CC6">
              <w:rPr>
                <w:rFonts w:ascii="Tahoma" w:hAnsi="Tahoma" w:cs="Tahoma"/>
                <w:color w:val="000000"/>
                <w:sz w:val="20"/>
              </w:rPr>
              <w:t>3,16</w:t>
            </w:r>
          </w:p>
        </w:tc>
        <w:tc>
          <w:tcPr>
            <w:tcW w:w="1584" w:type="dxa"/>
            <w:noWrap/>
            <w:vAlign w:val="center"/>
            <w:hideMark/>
          </w:tcPr>
          <w:p w:rsidR="00745CC6" w:rsidRPr="00745CC6" w:rsidRDefault="00745CC6" w:rsidP="00B33550">
            <w:pPr>
              <w:jc w:val="center"/>
              <w:rPr>
                <w:rFonts w:ascii="Tahoma" w:hAnsi="Tahoma" w:cs="Tahoma"/>
                <w:color w:val="000000"/>
                <w:sz w:val="20"/>
              </w:rPr>
            </w:pPr>
            <w:r w:rsidRPr="00745CC6">
              <w:rPr>
                <w:rFonts w:ascii="Tahoma" w:hAnsi="Tahoma" w:cs="Tahoma"/>
                <w:color w:val="000000"/>
                <w:sz w:val="20"/>
              </w:rPr>
              <w:t>0,80</w:t>
            </w:r>
          </w:p>
        </w:tc>
        <w:tc>
          <w:tcPr>
            <w:tcW w:w="1342" w:type="dxa"/>
            <w:noWrap/>
            <w:vAlign w:val="center"/>
            <w:hideMark/>
          </w:tcPr>
          <w:p w:rsidR="00745CC6" w:rsidRPr="00745CC6" w:rsidRDefault="00745CC6" w:rsidP="00B33550">
            <w:pPr>
              <w:jc w:val="center"/>
              <w:rPr>
                <w:rFonts w:ascii="Tahoma" w:hAnsi="Tahoma" w:cs="Tahoma"/>
                <w:color w:val="000000"/>
                <w:sz w:val="20"/>
              </w:rPr>
            </w:pPr>
            <w:r w:rsidRPr="00745CC6">
              <w:rPr>
                <w:rFonts w:ascii="Tahoma" w:hAnsi="Tahoma" w:cs="Tahoma"/>
                <w:color w:val="000000"/>
                <w:sz w:val="20"/>
              </w:rPr>
              <w:t>0,71</w:t>
            </w:r>
          </w:p>
        </w:tc>
        <w:tc>
          <w:tcPr>
            <w:tcW w:w="1342" w:type="dxa"/>
            <w:hideMark/>
          </w:tcPr>
          <w:p w:rsidR="00745CC6" w:rsidRPr="00745CC6" w:rsidRDefault="00745CC6" w:rsidP="00B33550">
            <w:pPr>
              <w:jc w:val="center"/>
              <w:rPr>
                <w:rFonts w:ascii="Tahoma" w:hAnsi="Tahoma" w:cs="Tahoma"/>
                <w:color w:val="000000"/>
                <w:sz w:val="20"/>
              </w:rPr>
            </w:pPr>
            <w:r w:rsidRPr="00745CC6">
              <w:rPr>
                <w:rFonts w:ascii="Tahoma" w:hAnsi="Tahoma" w:cs="Tahoma"/>
                <w:color w:val="000000"/>
                <w:sz w:val="20"/>
              </w:rPr>
              <w:t>2,43</w:t>
            </w:r>
          </w:p>
        </w:tc>
      </w:tr>
      <w:tr w:rsidR="00745CC6" w:rsidRPr="00745CC6" w:rsidTr="00B33550">
        <w:trPr>
          <w:trHeight w:val="300"/>
          <w:jc w:val="center"/>
        </w:trPr>
        <w:tc>
          <w:tcPr>
            <w:tcW w:w="2383" w:type="dxa"/>
            <w:noWrap/>
            <w:vAlign w:val="center"/>
            <w:hideMark/>
          </w:tcPr>
          <w:p w:rsidR="00745CC6" w:rsidRPr="00745CC6" w:rsidRDefault="00745CC6" w:rsidP="00B33550">
            <w:pPr>
              <w:jc w:val="center"/>
              <w:rPr>
                <w:rFonts w:ascii="Tahoma" w:hAnsi="Tahoma" w:cs="Tahoma"/>
                <w:bCs/>
                <w:color w:val="000000"/>
                <w:sz w:val="20"/>
              </w:rPr>
            </w:pPr>
            <w:r w:rsidRPr="00745CC6">
              <w:rPr>
                <w:rFonts w:ascii="Tahoma" w:hAnsi="Tahoma" w:cs="Tahoma"/>
                <w:bCs/>
                <w:color w:val="000000"/>
                <w:sz w:val="20"/>
              </w:rPr>
              <w:t>15</w:t>
            </w:r>
          </w:p>
        </w:tc>
        <w:tc>
          <w:tcPr>
            <w:tcW w:w="1171" w:type="dxa"/>
            <w:noWrap/>
            <w:vAlign w:val="center"/>
            <w:hideMark/>
          </w:tcPr>
          <w:p w:rsidR="00745CC6" w:rsidRPr="00745CC6" w:rsidRDefault="00745CC6" w:rsidP="00B33550">
            <w:pPr>
              <w:jc w:val="center"/>
              <w:rPr>
                <w:rFonts w:ascii="Tahoma" w:hAnsi="Tahoma" w:cs="Tahoma"/>
                <w:color w:val="000000"/>
                <w:sz w:val="20"/>
              </w:rPr>
            </w:pPr>
            <w:r w:rsidRPr="00745CC6">
              <w:rPr>
                <w:rFonts w:ascii="Tahoma" w:hAnsi="Tahoma" w:cs="Tahoma"/>
                <w:color w:val="000000"/>
                <w:sz w:val="20"/>
              </w:rPr>
              <w:t>2,56</w:t>
            </w:r>
          </w:p>
        </w:tc>
        <w:tc>
          <w:tcPr>
            <w:tcW w:w="1584" w:type="dxa"/>
            <w:noWrap/>
            <w:vAlign w:val="center"/>
            <w:hideMark/>
          </w:tcPr>
          <w:p w:rsidR="00745CC6" w:rsidRPr="00745CC6" w:rsidRDefault="00745CC6" w:rsidP="00B33550">
            <w:pPr>
              <w:jc w:val="center"/>
              <w:rPr>
                <w:rFonts w:ascii="Tahoma" w:hAnsi="Tahoma" w:cs="Tahoma"/>
                <w:color w:val="000000"/>
                <w:sz w:val="20"/>
              </w:rPr>
            </w:pPr>
            <w:r w:rsidRPr="00745CC6">
              <w:rPr>
                <w:rFonts w:ascii="Tahoma" w:hAnsi="Tahoma" w:cs="Tahoma"/>
                <w:color w:val="000000"/>
                <w:sz w:val="20"/>
              </w:rPr>
              <w:t>4,31</w:t>
            </w:r>
          </w:p>
        </w:tc>
        <w:tc>
          <w:tcPr>
            <w:tcW w:w="1342" w:type="dxa"/>
            <w:noWrap/>
            <w:vAlign w:val="center"/>
            <w:hideMark/>
          </w:tcPr>
          <w:p w:rsidR="00745CC6" w:rsidRPr="00745CC6" w:rsidRDefault="00745CC6" w:rsidP="00B33550">
            <w:pPr>
              <w:jc w:val="center"/>
              <w:rPr>
                <w:rFonts w:ascii="Tahoma" w:hAnsi="Tahoma" w:cs="Tahoma"/>
                <w:color w:val="000000"/>
                <w:sz w:val="20"/>
              </w:rPr>
            </w:pPr>
            <w:r w:rsidRPr="00745CC6">
              <w:rPr>
                <w:rFonts w:ascii="Tahoma" w:hAnsi="Tahoma" w:cs="Tahoma"/>
                <w:color w:val="000000"/>
                <w:sz w:val="20"/>
              </w:rPr>
              <w:t>1,00</w:t>
            </w:r>
          </w:p>
        </w:tc>
        <w:tc>
          <w:tcPr>
            <w:tcW w:w="1342" w:type="dxa"/>
            <w:hideMark/>
          </w:tcPr>
          <w:p w:rsidR="00745CC6" w:rsidRPr="00745CC6" w:rsidRDefault="00745CC6" w:rsidP="00B33550">
            <w:pPr>
              <w:jc w:val="center"/>
              <w:rPr>
                <w:rFonts w:ascii="Tahoma" w:hAnsi="Tahoma" w:cs="Tahoma"/>
                <w:color w:val="000000"/>
                <w:sz w:val="20"/>
              </w:rPr>
            </w:pPr>
            <w:r w:rsidRPr="00745CC6">
              <w:rPr>
                <w:rFonts w:ascii="Tahoma" w:hAnsi="Tahoma" w:cs="Tahoma"/>
                <w:color w:val="000000"/>
                <w:sz w:val="20"/>
              </w:rPr>
              <w:t>3,13</w:t>
            </w:r>
          </w:p>
        </w:tc>
      </w:tr>
      <w:tr w:rsidR="00745CC6" w:rsidRPr="00745CC6" w:rsidTr="00B33550">
        <w:trPr>
          <w:trHeight w:val="300"/>
          <w:jc w:val="center"/>
        </w:trPr>
        <w:tc>
          <w:tcPr>
            <w:tcW w:w="2383" w:type="dxa"/>
            <w:tcBorders>
              <w:top w:val="nil"/>
              <w:left w:val="nil"/>
              <w:bottom w:val="single" w:sz="4" w:space="0" w:color="auto"/>
              <w:right w:val="nil"/>
            </w:tcBorders>
            <w:noWrap/>
            <w:vAlign w:val="center"/>
            <w:hideMark/>
          </w:tcPr>
          <w:p w:rsidR="00745CC6" w:rsidRPr="00745CC6" w:rsidRDefault="00745CC6" w:rsidP="00B33550">
            <w:pPr>
              <w:jc w:val="center"/>
              <w:rPr>
                <w:rFonts w:ascii="Tahoma" w:hAnsi="Tahoma" w:cs="Tahoma"/>
                <w:bCs/>
                <w:color w:val="000000"/>
                <w:sz w:val="20"/>
              </w:rPr>
            </w:pPr>
            <w:r w:rsidRPr="00745CC6">
              <w:rPr>
                <w:rFonts w:ascii="Tahoma" w:hAnsi="Tahoma" w:cs="Tahoma"/>
                <w:bCs/>
                <w:color w:val="000000"/>
                <w:sz w:val="20"/>
              </w:rPr>
              <w:t>28</w:t>
            </w:r>
          </w:p>
        </w:tc>
        <w:tc>
          <w:tcPr>
            <w:tcW w:w="1171" w:type="dxa"/>
            <w:tcBorders>
              <w:top w:val="nil"/>
              <w:left w:val="nil"/>
              <w:bottom w:val="single" w:sz="4" w:space="0" w:color="auto"/>
              <w:right w:val="nil"/>
            </w:tcBorders>
            <w:noWrap/>
            <w:vAlign w:val="center"/>
            <w:hideMark/>
          </w:tcPr>
          <w:p w:rsidR="00745CC6" w:rsidRPr="00745CC6" w:rsidRDefault="00745CC6" w:rsidP="00B33550">
            <w:pPr>
              <w:jc w:val="center"/>
              <w:rPr>
                <w:rFonts w:ascii="Tahoma" w:hAnsi="Tahoma" w:cs="Tahoma"/>
                <w:color w:val="000000"/>
                <w:sz w:val="20"/>
              </w:rPr>
            </w:pPr>
            <w:r w:rsidRPr="00745CC6">
              <w:rPr>
                <w:rFonts w:ascii="Tahoma" w:hAnsi="Tahoma" w:cs="Tahoma"/>
                <w:color w:val="000000"/>
                <w:sz w:val="20"/>
              </w:rPr>
              <w:t>5,41</w:t>
            </w:r>
          </w:p>
        </w:tc>
        <w:tc>
          <w:tcPr>
            <w:tcW w:w="1584" w:type="dxa"/>
            <w:tcBorders>
              <w:top w:val="nil"/>
              <w:left w:val="nil"/>
              <w:bottom w:val="single" w:sz="4" w:space="0" w:color="auto"/>
              <w:right w:val="nil"/>
            </w:tcBorders>
            <w:noWrap/>
            <w:vAlign w:val="center"/>
            <w:hideMark/>
          </w:tcPr>
          <w:p w:rsidR="00745CC6" w:rsidRPr="00745CC6" w:rsidRDefault="00745CC6" w:rsidP="00B33550">
            <w:pPr>
              <w:jc w:val="center"/>
              <w:rPr>
                <w:rFonts w:ascii="Tahoma" w:hAnsi="Tahoma" w:cs="Tahoma"/>
                <w:color w:val="000000"/>
                <w:sz w:val="20"/>
              </w:rPr>
            </w:pPr>
            <w:r w:rsidRPr="00745CC6">
              <w:rPr>
                <w:rFonts w:ascii="Tahoma" w:hAnsi="Tahoma" w:cs="Tahoma"/>
                <w:color w:val="000000"/>
                <w:sz w:val="20"/>
              </w:rPr>
              <w:t>3,98</w:t>
            </w:r>
          </w:p>
        </w:tc>
        <w:tc>
          <w:tcPr>
            <w:tcW w:w="1342" w:type="dxa"/>
            <w:tcBorders>
              <w:top w:val="nil"/>
              <w:left w:val="nil"/>
              <w:bottom w:val="single" w:sz="4" w:space="0" w:color="auto"/>
              <w:right w:val="nil"/>
            </w:tcBorders>
            <w:noWrap/>
            <w:vAlign w:val="center"/>
            <w:hideMark/>
          </w:tcPr>
          <w:p w:rsidR="00745CC6" w:rsidRPr="00745CC6" w:rsidRDefault="00745CC6" w:rsidP="00B33550">
            <w:pPr>
              <w:jc w:val="center"/>
              <w:rPr>
                <w:rFonts w:ascii="Tahoma" w:hAnsi="Tahoma" w:cs="Tahoma"/>
                <w:color w:val="000000"/>
                <w:sz w:val="20"/>
              </w:rPr>
            </w:pPr>
            <w:r w:rsidRPr="00745CC6">
              <w:rPr>
                <w:rFonts w:ascii="Tahoma" w:hAnsi="Tahoma" w:cs="Tahoma"/>
                <w:color w:val="000000"/>
                <w:sz w:val="20"/>
              </w:rPr>
              <w:t>2,79</w:t>
            </w:r>
          </w:p>
        </w:tc>
        <w:tc>
          <w:tcPr>
            <w:tcW w:w="1342" w:type="dxa"/>
            <w:tcBorders>
              <w:top w:val="nil"/>
              <w:left w:val="nil"/>
              <w:bottom w:val="single" w:sz="4" w:space="0" w:color="auto"/>
              <w:right w:val="nil"/>
            </w:tcBorders>
            <w:hideMark/>
          </w:tcPr>
          <w:p w:rsidR="00745CC6" w:rsidRPr="00745CC6" w:rsidRDefault="00745CC6" w:rsidP="00B33550">
            <w:pPr>
              <w:jc w:val="center"/>
              <w:rPr>
                <w:rFonts w:ascii="Tahoma" w:hAnsi="Tahoma" w:cs="Tahoma"/>
                <w:color w:val="000000"/>
                <w:sz w:val="20"/>
              </w:rPr>
            </w:pPr>
            <w:r w:rsidRPr="00745CC6">
              <w:rPr>
                <w:rFonts w:ascii="Tahoma" w:hAnsi="Tahoma" w:cs="Tahoma"/>
                <w:color w:val="000000"/>
                <w:sz w:val="20"/>
              </w:rPr>
              <w:t>4,72</w:t>
            </w:r>
          </w:p>
        </w:tc>
      </w:tr>
    </w:tbl>
    <w:p w:rsidR="00337086" w:rsidRDefault="00337086" w:rsidP="001F49B8">
      <w:pPr>
        <w:pBdr>
          <w:top w:val="nil"/>
          <w:left w:val="nil"/>
          <w:bottom w:val="nil"/>
          <w:right w:val="nil"/>
          <w:between w:val="nil"/>
        </w:pBdr>
        <w:spacing w:line="480" w:lineRule="auto"/>
        <w:ind w:firstLine="720"/>
        <w:jc w:val="both"/>
        <w:rPr>
          <w:rFonts w:ascii="Tahoma" w:eastAsia="Tahoma" w:hAnsi="Tahoma" w:cs="Tahoma"/>
          <w:color w:val="000000"/>
          <w:sz w:val="20"/>
          <w:szCs w:val="20"/>
        </w:rPr>
      </w:pPr>
    </w:p>
    <w:p w:rsidR="00745CC6" w:rsidRDefault="00745CC6" w:rsidP="001F49B8">
      <w:pPr>
        <w:pBdr>
          <w:top w:val="nil"/>
          <w:left w:val="nil"/>
          <w:bottom w:val="nil"/>
          <w:right w:val="nil"/>
          <w:between w:val="nil"/>
        </w:pBdr>
        <w:spacing w:line="480" w:lineRule="auto"/>
        <w:ind w:firstLine="720"/>
        <w:jc w:val="both"/>
        <w:rPr>
          <w:rFonts w:ascii="Tahoma" w:eastAsia="Tahoma" w:hAnsi="Tahoma" w:cs="Tahoma"/>
          <w:color w:val="000000"/>
          <w:sz w:val="20"/>
          <w:szCs w:val="20"/>
        </w:rPr>
      </w:pPr>
      <w:r w:rsidRPr="00745CC6">
        <w:rPr>
          <w:rFonts w:ascii="Tahoma" w:eastAsia="Tahoma" w:hAnsi="Tahoma" w:cs="Tahoma"/>
          <w:color w:val="000000"/>
          <w:sz w:val="20"/>
          <w:szCs w:val="20"/>
        </w:rPr>
        <w:t>Pada suhu 10</w:t>
      </w:r>
      <w:r w:rsidRPr="003E12AB">
        <w:rPr>
          <w:rFonts w:ascii="Tahoma" w:eastAsia="Tahoma" w:hAnsi="Tahoma" w:cs="Tahoma"/>
          <w:color w:val="000000"/>
          <w:sz w:val="20"/>
          <w:szCs w:val="20"/>
          <w:vertAlign w:val="superscript"/>
        </w:rPr>
        <w:t>0</w:t>
      </w:r>
      <w:r w:rsidRPr="00745CC6">
        <w:rPr>
          <w:rFonts w:ascii="Tahoma" w:eastAsia="Tahoma" w:hAnsi="Tahoma" w:cs="Tahoma"/>
          <w:color w:val="000000"/>
          <w:sz w:val="20"/>
          <w:szCs w:val="20"/>
        </w:rPr>
        <w:t>C laju respirasi tertinggi terdapat pada buah tomat yang disimpan pada kondisi oksigen ruang simpan 21% yaitu sebesar 2,56x10-6m</w:t>
      </w:r>
      <w:r w:rsidRPr="003E12AB">
        <w:rPr>
          <w:rFonts w:ascii="Tahoma" w:eastAsia="Tahoma" w:hAnsi="Tahoma" w:cs="Tahoma"/>
          <w:color w:val="000000"/>
          <w:sz w:val="20"/>
          <w:szCs w:val="20"/>
          <w:vertAlign w:val="superscript"/>
        </w:rPr>
        <w:t>3</w:t>
      </w:r>
      <w:r w:rsidRPr="00745CC6">
        <w:rPr>
          <w:rFonts w:ascii="Tahoma" w:eastAsia="Tahoma" w:hAnsi="Tahoma" w:cs="Tahoma"/>
          <w:color w:val="000000"/>
          <w:sz w:val="20"/>
          <w:szCs w:val="20"/>
        </w:rPr>
        <w:t>/kg.jam dan 2,43x10-6 m</w:t>
      </w:r>
      <w:r w:rsidRPr="003E12AB">
        <w:rPr>
          <w:rFonts w:ascii="Tahoma" w:eastAsia="Tahoma" w:hAnsi="Tahoma" w:cs="Tahoma"/>
          <w:color w:val="000000"/>
          <w:sz w:val="20"/>
          <w:szCs w:val="20"/>
          <w:vertAlign w:val="superscript"/>
        </w:rPr>
        <w:t>3</w:t>
      </w:r>
      <w:r w:rsidRPr="00745CC6">
        <w:rPr>
          <w:rFonts w:ascii="Tahoma" w:eastAsia="Tahoma" w:hAnsi="Tahoma" w:cs="Tahoma"/>
          <w:color w:val="000000"/>
          <w:sz w:val="20"/>
          <w:szCs w:val="20"/>
        </w:rPr>
        <w:t>/kg.jam. Pada suhu 15</w:t>
      </w:r>
      <w:r w:rsidRPr="003E12AB">
        <w:rPr>
          <w:rFonts w:ascii="Tahoma" w:eastAsia="Tahoma" w:hAnsi="Tahoma" w:cs="Tahoma"/>
          <w:color w:val="000000"/>
          <w:sz w:val="20"/>
          <w:szCs w:val="20"/>
          <w:vertAlign w:val="superscript"/>
        </w:rPr>
        <w:t>0</w:t>
      </w:r>
      <w:r w:rsidRPr="00745CC6">
        <w:rPr>
          <w:rFonts w:ascii="Tahoma" w:eastAsia="Tahoma" w:hAnsi="Tahoma" w:cs="Tahoma"/>
          <w:color w:val="000000"/>
          <w:sz w:val="20"/>
          <w:szCs w:val="20"/>
        </w:rPr>
        <w:t>C laju respirasi tertinggi terdapat pada buah tomat yang disimpan pada kondisi oksigen ruang simpan 21% yaitu sebesar 3,31x10-6 m</w:t>
      </w:r>
      <w:r w:rsidRPr="003E12AB">
        <w:rPr>
          <w:rFonts w:ascii="Tahoma" w:eastAsia="Tahoma" w:hAnsi="Tahoma" w:cs="Tahoma"/>
          <w:color w:val="000000"/>
          <w:sz w:val="20"/>
          <w:szCs w:val="20"/>
          <w:vertAlign w:val="superscript"/>
        </w:rPr>
        <w:t>3</w:t>
      </w:r>
      <w:r w:rsidRPr="00745CC6">
        <w:rPr>
          <w:rFonts w:ascii="Tahoma" w:eastAsia="Tahoma" w:hAnsi="Tahoma" w:cs="Tahoma"/>
          <w:color w:val="000000"/>
          <w:sz w:val="20"/>
          <w:szCs w:val="20"/>
        </w:rPr>
        <w:t>/kg.jam dan 3,13x10-6 m</w:t>
      </w:r>
      <w:r w:rsidRPr="003E12AB">
        <w:rPr>
          <w:rFonts w:ascii="Tahoma" w:eastAsia="Tahoma" w:hAnsi="Tahoma" w:cs="Tahoma"/>
          <w:color w:val="000000"/>
          <w:sz w:val="20"/>
          <w:szCs w:val="20"/>
          <w:vertAlign w:val="superscript"/>
        </w:rPr>
        <w:t>3</w:t>
      </w:r>
      <w:r w:rsidRPr="00745CC6">
        <w:rPr>
          <w:rFonts w:ascii="Tahoma" w:eastAsia="Tahoma" w:hAnsi="Tahoma" w:cs="Tahoma"/>
          <w:color w:val="000000"/>
          <w:sz w:val="20"/>
          <w:szCs w:val="20"/>
        </w:rPr>
        <w:t>/kg.jam. Pada suhu 28</w:t>
      </w:r>
      <w:r w:rsidRPr="003E12AB">
        <w:rPr>
          <w:rFonts w:ascii="Tahoma" w:eastAsia="Tahoma" w:hAnsi="Tahoma" w:cs="Tahoma"/>
          <w:color w:val="000000"/>
          <w:sz w:val="20"/>
          <w:szCs w:val="20"/>
          <w:vertAlign w:val="superscript"/>
        </w:rPr>
        <w:t>0</w:t>
      </w:r>
      <w:r w:rsidRPr="00745CC6">
        <w:rPr>
          <w:rFonts w:ascii="Tahoma" w:eastAsia="Tahoma" w:hAnsi="Tahoma" w:cs="Tahoma"/>
          <w:color w:val="000000"/>
          <w:sz w:val="20"/>
          <w:szCs w:val="20"/>
        </w:rPr>
        <w:t>C laju respirasi tertinggi juga terdapat pada buah tomat yang disimpan pada kondisi oksigen ruang simpan 21% yaitu sebesar 3,8x10-6</w:t>
      </w:r>
      <w:r>
        <w:rPr>
          <w:rFonts w:ascii="Tahoma" w:eastAsia="Tahoma" w:hAnsi="Tahoma" w:cs="Tahoma"/>
          <w:color w:val="000000"/>
          <w:sz w:val="20"/>
          <w:szCs w:val="20"/>
        </w:rPr>
        <w:t>m</w:t>
      </w:r>
      <w:r w:rsidRPr="003E12AB">
        <w:rPr>
          <w:rFonts w:ascii="Tahoma" w:eastAsia="Tahoma" w:hAnsi="Tahoma" w:cs="Tahoma"/>
          <w:color w:val="000000"/>
          <w:sz w:val="20"/>
          <w:szCs w:val="20"/>
          <w:vertAlign w:val="superscript"/>
        </w:rPr>
        <w:t>3</w:t>
      </w:r>
      <w:r>
        <w:rPr>
          <w:rFonts w:ascii="Tahoma" w:eastAsia="Tahoma" w:hAnsi="Tahoma" w:cs="Tahoma"/>
          <w:color w:val="000000"/>
          <w:sz w:val="20"/>
          <w:szCs w:val="20"/>
        </w:rPr>
        <w:t>/kg.jam dan 4x10-6 m</w:t>
      </w:r>
      <w:r w:rsidRPr="001F49B8">
        <w:rPr>
          <w:rFonts w:ascii="Tahoma" w:eastAsia="Tahoma" w:hAnsi="Tahoma" w:cs="Tahoma"/>
          <w:color w:val="000000"/>
          <w:sz w:val="20"/>
          <w:szCs w:val="20"/>
          <w:vertAlign w:val="superscript"/>
        </w:rPr>
        <w:t>3</w:t>
      </w:r>
      <w:r>
        <w:rPr>
          <w:rFonts w:ascii="Tahoma" w:eastAsia="Tahoma" w:hAnsi="Tahoma" w:cs="Tahoma"/>
          <w:color w:val="000000"/>
          <w:sz w:val="20"/>
          <w:szCs w:val="20"/>
        </w:rPr>
        <w:t xml:space="preserve">/kg.jam. </w:t>
      </w:r>
      <w:r w:rsidRPr="00745CC6">
        <w:rPr>
          <w:rFonts w:ascii="Tahoma" w:eastAsia="Tahoma" w:hAnsi="Tahoma" w:cs="Tahoma"/>
          <w:color w:val="000000"/>
          <w:sz w:val="20"/>
          <w:szCs w:val="20"/>
        </w:rPr>
        <w:t>Menurut Singh (2013) laju respirasi tomat pada suhu 28</w:t>
      </w:r>
      <w:r w:rsidRPr="003E12AB">
        <w:rPr>
          <w:rFonts w:ascii="Tahoma" w:eastAsia="Tahoma" w:hAnsi="Tahoma" w:cs="Tahoma"/>
          <w:color w:val="000000"/>
          <w:sz w:val="20"/>
          <w:szCs w:val="20"/>
          <w:vertAlign w:val="superscript"/>
        </w:rPr>
        <w:t>0</w:t>
      </w:r>
      <w:r w:rsidRPr="00745CC6">
        <w:rPr>
          <w:rFonts w:ascii="Tahoma" w:eastAsia="Tahoma" w:hAnsi="Tahoma" w:cs="Tahoma"/>
          <w:color w:val="000000"/>
          <w:sz w:val="20"/>
          <w:szCs w:val="20"/>
        </w:rPr>
        <w:t>C adalah sebesar 70 mg/kg.jam dan pada suhu 15</w:t>
      </w:r>
      <w:r w:rsidRPr="003E12AB">
        <w:rPr>
          <w:rFonts w:ascii="Tahoma" w:eastAsia="Tahoma" w:hAnsi="Tahoma" w:cs="Tahoma"/>
          <w:color w:val="000000"/>
          <w:sz w:val="20"/>
          <w:szCs w:val="20"/>
          <w:vertAlign w:val="superscript"/>
        </w:rPr>
        <w:t>0</w:t>
      </w:r>
      <w:r w:rsidRPr="00745CC6">
        <w:rPr>
          <w:rFonts w:ascii="Tahoma" w:eastAsia="Tahoma" w:hAnsi="Tahoma" w:cs="Tahoma"/>
          <w:color w:val="000000"/>
          <w:sz w:val="20"/>
          <w:szCs w:val="20"/>
        </w:rPr>
        <w:t>C laju respirasi tomat sebesar 15 mg/kg.jam.</w:t>
      </w:r>
    </w:p>
    <w:p w:rsidR="00745CC6" w:rsidRPr="008911C5" w:rsidRDefault="00745CC6" w:rsidP="00745CC6">
      <w:pPr>
        <w:pStyle w:val="ListParagraph"/>
        <w:ind w:left="0"/>
        <w:jc w:val="center"/>
        <w:outlineLvl w:val="0"/>
        <w:rPr>
          <w:rFonts w:eastAsia="Calibri"/>
        </w:rPr>
      </w:pPr>
      <w:r>
        <w:rPr>
          <w:noProof/>
        </w:rPr>
        <w:drawing>
          <wp:inline distT="0" distB="0" distL="0" distR="0" wp14:anchorId="6C5D401B" wp14:editId="50714065">
            <wp:extent cx="3488690" cy="1178560"/>
            <wp:effectExtent l="0" t="0" r="0" b="254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45CC6" w:rsidRPr="00745CC6" w:rsidRDefault="00745CC6" w:rsidP="00745CC6">
      <w:pPr>
        <w:pStyle w:val="ListParagraph"/>
        <w:ind w:left="0"/>
        <w:jc w:val="center"/>
        <w:outlineLvl w:val="0"/>
        <w:rPr>
          <w:rFonts w:ascii="Tahoma" w:eastAsia="Calibri" w:hAnsi="Tahoma" w:cs="Tahoma"/>
        </w:rPr>
      </w:pPr>
      <w:r w:rsidRPr="00745CC6">
        <w:rPr>
          <w:rFonts w:ascii="Tahoma" w:eastAsia="Calibri" w:hAnsi="Tahoma" w:cs="Tahoma"/>
          <w:sz w:val="20"/>
        </w:rPr>
        <w:t>Grafik laju respirasi (konsumsi oksigen) pada suhu 10</w:t>
      </w:r>
      <w:r w:rsidRPr="00745CC6">
        <w:rPr>
          <w:rFonts w:ascii="Tahoma" w:eastAsia="Calibri" w:hAnsi="Tahoma" w:cs="Tahoma"/>
          <w:sz w:val="20"/>
          <w:vertAlign w:val="superscript"/>
        </w:rPr>
        <w:t>0</w:t>
      </w:r>
      <w:r w:rsidRPr="00745CC6">
        <w:rPr>
          <w:rFonts w:ascii="Tahoma" w:eastAsia="Calibri" w:hAnsi="Tahoma" w:cs="Tahoma"/>
          <w:sz w:val="20"/>
        </w:rPr>
        <w:t>C</w:t>
      </w:r>
    </w:p>
    <w:p w:rsidR="00745CC6" w:rsidRDefault="00745CC6" w:rsidP="00745CC6">
      <w:pPr>
        <w:pStyle w:val="ListParagraph"/>
        <w:ind w:left="0"/>
        <w:jc w:val="center"/>
        <w:outlineLvl w:val="0"/>
        <w:rPr>
          <w:rFonts w:eastAsia="Calibri"/>
        </w:rPr>
      </w:pPr>
    </w:p>
    <w:p w:rsidR="00745CC6" w:rsidRPr="00324BF4" w:rsidRDefault="00745CC6" w:rsidP="00745CC6">
      <w:pPr>
        <w:pStyle w:val="ListParagraph"/>
        <w:spacing w:line="480" w:lineRule="auto"/>
        <w:ind w:left="360"/>
        <w:jc w:val="center"/>
        <w:outlineLvl w:val="0"/>
        <w:rPr>
          <w:rFonts w:eastAsia="Calibri"/>
        </w:rPr>
      </w:pPr>
    </w:p>
    <w:p w:rsidR="00745CC6" w:rsidRPr="008911C5" w:rsidRDefault="00745CC6" w:rsidP="00745CC6">
      <w:pPr>
        <w:pStyle w:val="ListParagraph"/>
        <w:ind w:left="0"/>
        <w:jc w:val="center"/>
        <w:outlineLvl w:val="0"/>
        <w:rPr>
          <w:rFonts w:eastAsia="Calibri"/>
        </w:rPr>
      </w:pPr>
      <w:r w:rsidRPr="008911C5">
        <w:rPr>
          <w:noProof/>
        </w:rPr>
        <w:drawing>
          <wp:inline distT="0" distB="0" distL="0" distR="0" wp14:anchorId="23C054CF" wp14:editId="2482552E">
            <wp:extent cx="3551555" cy="1346200"/>
            <wp:effectExtent l="0" t="0" r="0" b="63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45CC6" w:rsidRPr="001F49B8" w:rsidRDefault="00745CC6" w:rsidP="00745CC6">
      <w:pPr>
        <w:pStyle w:val="ListParagraph"/>
        <w:ind w:left="360" w:right="11"/>
        <w:jc w:val="center"/>
        <w:outlineLvl w:val="0"/>
        <w:rPr>
          <w:rFonts w:ascii="Tahoma" w:eastAsia="Calibri" w:hAnsi="Tahoma" w:cs="Tahoma"/>
        </w:rPr>
      </w:pPr>
      <w:r w:rsidRPr="001F49B8">
        <w:rPr>
          <w:rFonts w:ascii="Tahoma" w:eastAsia="Calibri" w:hAnsi="Tahoma" w:cs="Tahoma"/>
          <w:sz w:val="20"/>
        </w:rPr>
        <w:t>Grafik laju respirasi (konsumsi oksigen) pada suhu 15</w:t>
      </w:r>
      <w:r w:rsidRPr="001F49B8">
        <w:rPr>
          <w:rFonts w:ascii="Tahoma" w:eastAsia="Calibri" w:hAnsi="Tahoma" w:cs="Tahoma"/>
          <w:sz w:val="20"/>
          <w:vertAlign w:val="superscript"/>
        </w:rPr>
        <w:t>0</w:t>
      </w:r>
      <w:r w:rsidRPr="001F49B8">
        <w:rPr>
          <w:rFonts w:ascii="Tahoma" w:eastAsia="Calibri" w:hAnsi="Tahoma" w:cs="Tahoma"/>
          <w:sz w:val="20"/>
        </w:rPr>
        <w:t>C</w:t>
      </w:r>
    </w:p>
    <w:p w:rsidR="00745CC6" w:rsidRPr="006A5905" w:rsidRDefault="00745CC6" w:rsidP="00745CC6">
      <w:pPr>
        <w:pStyle w:val="ListParagraph"/>
        <w:spacing w:line="480" w:lineRule="auto"/>
        <w:ind w:left="360" w:right="11"/>
        <w:jc w:val="center"/>
        <w:outlineLvl w:val="0"/>
        <w:rPr>
          <w:rFonts w:eastAsia="Calibri"/>
        </w:rPr>
      </w:pPr>
    </w:p>
    <w:p w:rsidR="00745CC6" w:rsidRPr="008911C5" w:rsidRDefault="00745CC6" w:rsidP="00745CC6">
      <w:pPr>
        <w:pStyle w:val="ListParagraph"/>
        <w:ind w:left="0"/>
        <w:jc w:val="center"/>
        <w:outlineLvl w:val="0"/>
        <w:rPr>
          <w:rFonts w:eastAsia="Calibri"/>
        </w:rPr>
      </w:pPr>
      <w:r w:rsidRPr="008911C5">
        <w:rPr>
          <w:noProof/>
        </w:rPr>
        <w:lastRenderedPageBreak/>
        <w:drawing>
          <wp:inline distT="0" distB="0" distL="0" distR="0" wp14:anchorId="370A803B" wp14:editId="28E62BF4">
            <wp:extent cx="3404870" cy="1562735"/>
            <wp:effectExtent l="0" t="0" r="508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45CC6" w:rsidRDefault="00745CC6" w:rsidP="00745CC6">
      <w:pPr>
        <w:spacing w:line="360" w:lineRule="auto"/>
        <w:jc w:val="center"/>
        <w:rPr>
          <w:rFonts w:ascii="Tahoma" w:eastAsia="Calibri" w:hAnsi="Tahoma" w:cs="Tahoma"/>
          <w:sz w:val="20"/>
        </w:rPr>
      </w:pPr>
      <w:r w:rsidRPr="001F49B8">
        <w:rPr>
          <w:rFonts w:ascii="Tahoma" w:eastAsia="Calibri" w:hAnsi="Tahoma" w:cs="Tahoma"/>
          <w:sz w:val="20"/>
        </w:rPr>
        <w:t>Grafik laju respirasi (konsumsi oksigen) pada suhu 28</w:t>
      </w:r>
      <w:r w:rsidRPr="001F49B8">
        <w:rPr>
          <w:rFonts w:ascii="Tahoma" w:eastAsia="Calibri" w:hAnsi="Tahoma" w:cs="Tahoma"/>
          <w:sz w:val="20"/>
          <w:vertAlign w:val="superscript"/>
        </w:rPr>
        <w:t>0</w:t>
      </w:r>
      <w:r w:rsidRPr="001F49B8">
        <w:rPr>
          <w:rFonts w:ascii="Tahoma" w:eastAsia="Calibri" w:hAnsi="Tahoma" w:cs="Tahoma"/>
          <w:sz w:val="20"/>
        </w:rPr>
        <w:t>C</w:t>
      </w:r>
    </w:p>
    <w:p w:rsidR="001F49B8" w:rsidRPr="001F49B8" w:rsidRDefault="001F49B8" w:rsidP="001F49B8">
      <w:pPr>
        <w:spacing w:line="360" w:lineRule="auto"/>
        <w:jc w:val="both"/>
        <w:rPr>
          <w:rFonts w:ascii="Tahoma" w:hAnsi="Tahoma" w:cs="Tahoma"/>
          <w:b/>
          <w:sz w:val="20"/>
        </w:rPr>
      </w:pPr>
      <w:r w:rsidRPr="001F49B8">
        <w:rPr>
          <w:rFonts w:ascii="Tahoma" w:hAnsi="Tahoma" w:cs="Tahoma"/>
          <w:b/>
          <w:sz w:val="20"/>
        </w:rPr>
        <w:t>Susut bobot</w:t>
      </w:r>
    </w:p>
    <w:p w:rsidR="001F49B8" w:rsidRDefault="001F49B8" w:rsidP="00CE3B3A">
      <w:pPr>
        <w:spacing w:line="360" w:lineRule="auto"/>
        <w:ind w:firstLine="720"/>
        <w:jc w:val="both"/>
        <w:rPr>
          <w:rFonts w:ascii="Tahoma" w:hAnsi="Tahoma" w:cs="Tahoma"/>
          <w:sz w:val="20"/>
        </w:rPr>
      </w:pPr>
      <w:r w:rsidRPr="001F49B8">
        <w:rPr>
          <w:rFonts w:ascii="Tahoma" w:hAnsi="Tahoma" w:cs="Tahoma"/>
          <w:sz w:val="20"/>
        </w:rPr>
        <w:t>Dalam penelitian ini dapat diketahui bahwa seiring dengan berjalannya waktu bobot buah tomat mengalami penyusutan dari waktu ke waktu. Hal ini sangat berpengaruh terhadap persentase penyusutan buah tomat. Penyusutan bobot buah tomat dari waktu ke waktu diketahui dari hasil pengamatan yang dilakukan dari jam ke-0 hingga jam ke-336 selama proses penyimpanan berlangsung.</w:t>
      </w:r>
    </w:p>
    <w:p w:rsidR="001F49B8" w:rsidRDefault="001F49B8" w:rsidP="001F49B8">
      <w:pPr>
        <w:pStyle w:val="ListParagraph"/>
        <w:ind w:left="0"/>
        <w:jc w:val="center"/>
        <w:outlineLvl w:val="0"/>
      </w:pPr>
      <w:r>
        <w:rPr>
          <w:noProof/>
        </w:rPr>
        <w:drawing>
          <wp:inline distT="0" distB="0" distL="0" distR="0" wp14:anchorId="19DF21A2" wp14:editId="2019F53B">
            <wp:extent cx="3228975" cy="1647825"/>
            <wp:effectExtent l="0" t="0" r="0"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F49B8" w:rsidRPr="001F49B8" w:rsidRDefault="001F49B8" w:rsidP="001F49B8">
      <w:pPr>
        <w:pStyle w:val="ListParagraph"/>
        <w:tabs>
          <w:tab w:val="left" w:pos="142"/>
        </w:tabs>
        <w:ind w:left="0"/>
        <w:jc w:val="center"/>
        <w:outlineLvl w:val="0"/>
        <w:rPr>
          <w:rFonts w:ascii="Tahoma" w:hAnsi="Tahoma" w:cs="Tahoma"/>
          <w:sz w:val="20"/>
        </w:rPr>
      </w:pPr>
      <w:r w:rsidRPr="001F49B8">
        <w:rPr>
          <w:rFonts w:ascii="Tahoma" w:hAnsi="Tahoma" w:cs="Tahoma"/>
          <w:sz w:val="20"/>
        </w:rPr>
        <w:t>(a)</w:t>
      </w:r>
    </w:p>
    <w:p w:rsidR="001F49B8" w:rsidRDefault="001F49B8" w:rsidP="001F49B8">
      <w:pPr>
        <w:pStyle w:val="ListParagraph"/>
        <w:ind w:left="360"/>
        <w:jc w:val="center"/>
        <w:outlineLvl w:val="0"/>
      </w:pPr>
    </w:p>
    <w:p w:rsidR="001F49B8" w:rsidRDefault="001F49B8" w:rsidP="001F49B8">
      <w:pPr>
        <w:pStyle w:val="ListParagraph"/>
        <w:ind w:left="0"/>
        <w:jc w:val="center"/>
        <w:outlineLvl w:val="0"/>
      </w:pPr>
      <w:r>
        <w:rPr>
          <w:noProof/>
        </w:rPr>
        <w:drawing>
          <wp:inline distT="0" distB="0" distL="0" distR="0" wp14:anchorId="1EE1A6D0" wp14:editId="51C92CE3">
            <wp:extent cx="3324225" cy="1314450"/>
            <wp:effectExtent l="0" t="0" r="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F49B8" w:rsidRPr="001F49B8" w:rsidRDefault="001F49B8" w:rsidP="001F49B8">
      <w:pPr>
        <w:pStyle w:val="ListParagraph"/>
        <w:ind w:left="0"/>
        <w:jc w:val="center"/>
        <w:outlineLvl w:val="0"/>
        <w:rPr>
          <w:rFonts w:ascii="Tahoma" w:eastAsia="Calibri" w:hAnsi="Tahoma" w:cs="Tahoma"/>
          <w:sz w:val="20"/>
        </w:rPr>
      </w:pPr>
      <w:r w:rsidRPr="001F49B8">
        <w:rPr>
          <w:rFonts w:ascii="Tahoma" w:eastAsia="Calibri" w:hAnsi="Tahoma" w:cs="Tahoma"/>
          <w:sz w:val="20"/>
        </w:rPr>
        <w:t>(b)</w:t>
      </w:r>
    </w:p>
    <w:p w:rsidR="001F49B8" w:rsidRDefault="001F49B8" w:rsidP="001F49B8">
      <w:pPr>
        <w:pStyle w:val="ListParagraph"/>
        <w:ind w:left="0"/>
        <w:jc w:val="center"/>
        <w:outlineLvl w:val="0"/>
        <w:rPr>
          <w:rFonts w:eastAsia="Calibri"/>
        </w:rPr>
      </w:pPr>
    </w:p>
    <w:p w:rsidR="001F49B8" w:rsidRDefault="001F49B8" w:rsidP="001F49B8">
      <w:pPr>
        <w:pStyle w:val="ListParagraph"/>
        <w:ind w:left="0"/>
        <w:jc w:val="center"/>
        <w:outlineLvl w:val="0"/>
        <w:rPr>
          <w:rFonts w:eastAsia="Calibri"/>
        </w:rPr>
      </w:pPr>
    </w:p>
    <w:p w:rsidR="001F49B8" w:rsidRDefault="001F49B8" w:rsidP="001F49B8">
      <w:pPr>
        <w:pStyle w:val="ListParagraph"/>
        <w:ind w:left="0"/>
        <w:jc w:val="center"/>
        <w:outlineLvl w:val="0"/>
        <w:rPr>
          <w:rFonts w:eastAsia="Calibri"/>
        </w:rPr>
      </w:pPr>
      <w:r>
        <w:rPr>
          <w:noProof/>
        </w:rPr>
        <w:drawing>
          <wp:inline distT="0" distB="0" distL="0" distR="0" wp14:anchorId="2DCBEA91" wp14:editId="02F277F3">
            <wp:extent cx="3333750" cy="1428750"/>
            <wp:effectExtent l="0" t="0" r="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F49B8" w:rsidRPr="001F49B8" w:rsidRDefault="001F49B8" w:rsidP="001F49B8">
      <w:pPr>
        <w:pStyle w:val="ListParagraph"/>
        <w:ind w:left="0"/>
        <w:jc w:val="center"/>
        <w:outlineLvl w:val="0"/>
        <w:rPr>
          <w:rFonts w:ascii="Tahoma" w:eastAsia="Calibri" w:hAnsi="Tahoma" w:cs="Tahoma"/>
          <w:sz w:val="20"/>
        </w:rPr>
      </w:pPr>
      <w:r w:rsidRPr="001F49B8">
        <w:rPr>
          <w:rFonts w:ascii="Tahoma" w:eastAsia="Calibri" w:hAnsi="Tahoma" w:cs="Tahoma"/>
          <w:sz w:val="20"/>
        </w:rPr>
        <w:t>(c)</w:t>
      </w:r>
    </w:p>
    <w:p w:rsidR="001F49B8" w:rsidRDefault="001F49B8" w:rsidP="001F49B8">
      <w:pPr>
        <w:pStyle w:val="ListParagraph"/>
        <w:ind w:left="0"/>
        <w:jc w:val="center"/>
        <w:outlineLvl w:val="0"/>
        <w:rPr>
          <w:rFonts w:eastAsia="Calibri"/>
        </w:rPr>
      </w:pPr>
    </w:p>
    <w:p w:rsidR="001F49B8" w:rsidRDefault="001F49B8" w:rsidP="001F49B8">
      <w:pPr>
        <w:pStyle w:val="ListParagraph"/>
        <w:ind w:left="0"/>
        <w:jc w:val="center"/>
        <w:outlineLvl w:val="0"/>
        <w:rPr>
          <w:rFonts w:eastAsia="Calibri"/>
        </w:rPr>
      </w:pPr>
      <w:r>
        <w:rPr>
          <w:noProof/>
        </w:rPr>
        <w:lastRenderedPageBreak/>
        <w:drawing>
          <wp:inline distT="0" distB="0" distL="0" distR="0" wp14:anchorId="2AF04C64" wp14:editId="5FAF6B20">
            <wp:extent cx="3390900" cy="13716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F49B8" w:rsidRDefault="001F49B8" w:rsidP="001F49B8">
      <w:pPr>
        <w:pStyle w:val="ListParagraph"/>
        <w:ind w:left="360"/>
        <w:jc w:val="center"/>
        <w:outlineLvl w:val="0"/>
        <w:rPr>
          <w:rFonts w:eastAsia="Calibri"/>
        </w:rPr>
      </w:pPr>
      <w:r>
        <w:rPr>
          <w:rFonts w:eastAsia="Calibri"/>
        </w:rPr>
        <w:t>(d)</w:t>
      </w:r>
    </w:p>
    <w:p w:rsidR="001F49B8" w:rsidRDefault="001F49B8" w:rsidP="001F49B8">
      <w:pPr>
        <w:spacing w:line="360" w:lineRule="auto"/>
        <w:jc w:val="center"/>
        <w:rPr>
          <w:rFonts w:ascii="Tahoma" w:eastAsia="Calibri" w:hAnsi="Tahoma" w:cs="Tahoma"/>
          <w:sz w:val="20"/>
        </w:rPr>
      </w:pPr>
      <w:r w:rsidRPr="001F49B8">
        <w:rPr>
          <w:rFonts w:ascii="Tahoma" w:eastAsia="Calibri" w:hAnsi="Tahoma" w:cs="Tahoma"/>
          <w:sz w:val="20"/>
        </w:rPr>
        <w:t>Grafik Perubahan susut bobot selama penyimpanan dengan variasi konsentrasi oksigen; (a) 3%, (b) 10%, (c) 15%, dan (d) 21%</w:t>
      </w:r>
    </w:p>
    <w:p w:rsidR="00CE3B3A" w:rsidRDefault="00CE3B3A" w:rsidP="001F49B8">
      <w:pPr>
        <w:spacing w:line="360" w:lineRule="auto"/>
        <w:jc w:val="center"/>
        <w:rPr>
          <w:rFonts w:ascii="Tahoma" w:eastAsia="Calibri" w:hAnsi="Tahoma" w:cs="Tahoma"/>
          <w:sz w:val="20"/>
        </w:rPr>
      </w:pPr>
    </w:p>
    <w:p w:rsidR="00CE3B3A" w:rsidRDefault="00CE3B3A" w:rsidP="00CE3B3A">
      <w:pPr>
        <w:spacing w:line="360" w:lineRule="auto"/>
        <w:ind w:firstLine="720"/>
        <w:jc w:val="both"/>
        <w:rPr>
          <w:rFonts w:ascii="Tahoma" w:hAnsi="Tahoma" w:cs="Tahoma"/>
          <w:sz w:val="20"/>
        </w:rPr>
      </w:pPr>
      <w:r w:rsidRPr="00CE3B3A">
        <w:rPr>
          <w:rFonts w:ascii="Tahoma" w:hAnsi="Tahoma" w:cs="Tahoma"/>
          <w:sz w:val="20"/>
        </w:rPr>
        <w:t>Hasil analisis statistik dapat diketahui bahwa interaksi antara variasi konsentrasi oksigen dan variasi suhu ruang simpan menunjukkan ada pengaruh nyata terhadap penurunan susut bobot buah tomat selama peroses penyimpanan.</w:t>
      </w:r>
      <w:r>
        <w:rPr>
          <w:rFonts w:ascii="Tahoma" w:hAnsi="Tahoma" w:cs="Tahoma"/>
          <w:sz w:val="20"/>
        </w:rPr>
        <w:t xml:space="preserve"> </w:t>
      </w:r>
    </w:p>
    <w:p w:rsidR="00CE3B3A" w:rsidRPr="00CE3B3A" w:rsidRDefault="00CE3B3A" w:rsidP="00CE3B3A">
      <w:pPr>
        <w:pStyle w:val="ListParagraph"/>
        <w:ind w:left="0"/>
        <w:jc w:val="center"/>
        <w:outlineLvl w:val="0"/>
        <w:rPr>
          <w:rFonts w:ascii="Tahoma" w:hAnsi="Tahoma" w:cs="Tahoma"/>
          <w:sz w:val="20"/>
        </w:rPr>
      </w:pPr>
      <w:r w:rsidRPr="00CE3B3A">
        <w:rPr>
          <w:rFonts w:ascii="Tahoma" w:hAnsi="Tahoma" w:cs="Tahoma"/>
          <w:sz w:val="20"/>
        </w:rPr>
        <w:t>Hasil analisis statistik susut bobot buah tomat</w:t>
      </w:r>
    </w:p>
    <w:tbl>
      <w:tblPr>
        <w:tblW w:w="8077" w:type="dxa"/>
        <w:jc w:val="center"/>
        <w:tblBorders>
          <w:top w:val="single" w:sz="4" w:space="0" w:color="auto"/>
          <w:bottom w:val="single" w:sz="4" w:space="0" w:color="auto"/>
        </w:tblBorders>
        <w:tblLook w:val="04A0" w:firstRow="1" w:lastRow="0" w:firstColumn="1" w:lastColumn="0" w:noHBand="0" w:noVBand="1"/>
      </w:tblPr>
      <w:tblGrid>
        <w:gridCol w:w="1043"/>
        <w:gridCol w:w="1762"/>
        <w:gridCol w:w="1775"/>
        <w:gridCol w:w="1762"/>
        <w:gridCol w:w="1735"/>
      </w:tblGrid>
      <w:tr w:rsidR="00CE3B3A" w:rsidRPr="00CE3B3A" w:rsidTr="00B33550">
        <w:trPr>
          <w:trHeight w:val="796"/>
          <w:jc w:val="center"/>
        </w:trPr>
        <w:tc>
          <w:tcPr>
            <w:tcW w:w="1043" w:type="dxa"/>
            <w:vMerge w:val="restart"/>
            <w:tcBorders>
              <w:top w:val="single" w:sz="4" w:space="0" w:color="auto"/>
              <w:left w:val="nil"/>
              <w:bottom w:val="nil"/>
              <w:right w:val="nil"/>
            </w:tcBorders>
            <w:vAlign w:val="center"/>
            <w:hideMark/>
          </w:tcPr>
          <w:p w:rsidR="00CE3B3A" w:rsidRPr="00CE3B3A" w:rsidRDefault="00CE3B3A" w:rsidP="00B33550">
            <w:pPr>
              <w:jc w:val="center"/>
              <w:rPr>
                <w:rFonts w:ascii="Tahoma" w:hAnsi="Tahoma" w:cs="Tahoma"/>
                <w:color w:val="000000"/>
                <w:sz w:val="20"/>
              </w:rPr>
            </w:pPr>
            <w:r w:rsidRPr="00CE3B3A">
              <w:rPr>
                <w:rFonts w:ascii="Tahoma" w:hAnsi="Tahoma" w:cs="Tahoma"/>
                <w:color w:val="000000"/>
                <w:sz w:val="20"/>
              </w:rPr>
              <w:t>Suhu</w:t>
            </w:r>
          </w:p>
        </w:tc>
        <w:tc>
          <w:tcPr>
            <w:tcW w:w="7034" w:type="dxa"/>
            <w:gridSpan w:val="4"/>
            <w:tcBorders>
              <w:top w:val="single" w:sz="4" w:space="0" w:color="auto"/>
              <w:left w:val="nil"/>
              <w:bottom w:val="single" w:sz="4" w:space="0" w:color="auto"/>
              <w:right w:val="nil"/>
            </w:tcBorders>
            <w:noWrap/>
            <w:vAlign w:val="center"/>
            <w:hideMark/>
          </w:tcPr>
          <w:p w:rsidR="00CE3B3A" w:rsidRPr="00CE3B3A" w:rsidRDefault="00CE3B3A" w:rsidP="00B33550">
            <w:pPr>
              <w:jc w:val="center"/>
              <w:rPr>
                <w:rFonts w:ascii="Tahoma" w:hAnsi="Tahoma" w:cs="Tahoma"/>
                <w:color w:val="000000"/>
                <w:sz w:val="20"/>
              </w:rPr>
            </w:pPr>
            <w:r w:rsidRPr="00CE3B3A">
              <w:rPr>
                <w:rFonts w:ascii="Tahoma" w:hAnsi="Tahoma" w:cs="Tahoma"/>
                <w:color w:val="000000"/>
                <w:sz w:val="20"/>
              </w:rPr>
              <w:t>Konsentrasi O</w:t>
            </w:r>
            <w:r w:rsidRPr="00CE3B3A">
              <w:rPr>
                <w:rFonts w:ascii="Tahoma" w:hAnsi="Tahoma" w:cs="Tahoma"/>
                <w:color w:val="000000"/>
                <w:sz w:val="20"/>
                <w:vertAlign w:val="subscript"/>
              </w:rPr>
              <w:t>2</w:t>
            </w:r>
          </w:p>
        </w:tc>
      </w:tr>
      <w:tr w:rsidR="00CE3B3A" w:rsidRPr="00CE3B3A" w:rsidTr="00B33550">
        <w:trPr>
          <w:trHeight w:val="282"/>
          <w:jc w:val="center"/>
        </w:trPr>
        <w:tc>
          <w:tcPr>
            <w:tcW w:w="0" w:type="auto"/>
            <w:vMerge/>
            <w:tcBorders>
              <w:top w:val="single" w:sz="4" w:space="0" w:color="auto"/>
              <w:left w:val="nil"/>
              <w:bottom w:val="single" w:sz="4" w:space="0" w:color="auto"/>
              <w:right w:val="nil"/>
            </w:tcBorders>
            <w:vAlign w:val="center"/>
            <w:hideMark/>
          </w:tcPr>
          <w:p w:rsidR="00CE3B3A" w:rsidRPr="00CE3B3A" w:rsidRDefault="00CE3B3A" w:rsidP="00B33550">
            <w:pPr>
              <w:spacing w:line="360" w:lineRule="auto"/>
              <w:rPr>
                <w:rFonts w:ascii="Tahoma" w:hAnsi="Tahoma" w:cs="Tahoma"/>
                <w:color w:val="000000"/>
                <w:sz w:val="20"/>
              </w:rPr>
            </w:pPr>
          </w:p>
        </w:tc>
        <w:tc>
          <w:tcPr>
            <w:tcW w:w="1762" w:type="dxa"/>
            <w:tcBorders>
              <w:top w:val="single" w:sz="4" w:space="0" w:color="auto"/>
              <w:left w:val="nil"/>
              <w:bottom w:val="single" w:sz="4" w:space="0" w:color="auto"/>
              <w:right w:val="nil"/>
            </w:tcBorders>
            <w:noWrap/>
            <w:vAlign w:val="center"/>
            <w:hideMark/>
          </w:tcPr>
          <w:p w:rsidR="00CE3B3A" w:rsidRPr="00CE3B3A" w:rsidRDefault="00CE3B3A" w:rsidP="00B33550">
            <w:pPr>
              <w:spacing w:line="360" w:lineRule="auto"/>
              <w:jc w:val="center"/>
              <w:rPr>
                <w:rFonts w:ascii="Tahoma" w:hAnsi="Tahoma" w:cs="Tahoma"/>
                <w:color w:val="000000"/>
                <w:sz w:val="20"/>
              </w:rPr>
            </w:pPr>
            <w:r w:rsidRPr="00CE3B3A">
              <w:rPr>
                <w:rFonts w:ascii="Tahoma" w:hAnsi="Tahoma" w:cs="Tahoma"/>
                <w:color w:val="000000"/>
                <w:sz w:val="20"/>
              </w:rPr>
              <w:t>3%</w:t>
            </w:r>
          </w:p>
        </w:tc>
        <w:tc>
          <w:tcPr>
            <w:tcW w:w="1775" w:type="dxa"/>
            <w:tcBorders>
              <w:top w:val="single" w:sz="4" w:space="0" w:color="auto"/>
              <w:left w:val="nil"/>
              <w:bottom w:val="single" w:sz="4" w:space="0" w:color="auto"/>
              <w:right w:val="nil"/>
            </w:tcBorders>
            <w:noWrap/>
            <w:vAlign w:val="center"/>
            <w:hideMark/>
          </w:tcPr>
          <w:p w:rsidR="00CE3B3A" w:rsidRPr="00CE3B3A" w:rsidRDefault="00CE3B3A" w:rsidP="00B33550">
            <w:pPr>
              <w:spacing w:line="360" w:lineRule="auto"/>
              <w:jc w:val="center"/>
              <w:rPr>
                <w:rFonts w:ascii="Tahoma" w:hAnsi="Tahoma" w:cs="Tahoma"/>
                <w:color w:val="000000"/>
                <w:sz w:val="20"/>
              </w:rPr>
            </w:pPr>
            <w:r w:rsidRPr="00CE3B3A">
              <w:rPr>
                <w:rFonts w:ascii="Tahoma" w:hAnsi="Tahoma" w:cs="Tahoma"/>
                <w:color w:val="000000"/>
                <w:sz w:val="20"/>
              </w:rPr>
              <w:t>10%</w:t>
            </w:r>
          </w:p>
        </w:tc>
        <w:tc>
          <w:tcPr>
            <w:tcW w:w="1762" w:type="dxa"/>
            <w:tcBorders>
              <w:top w:val="single" w:sz="4" w:space="0" w:color="auto"/>
              <w:left w:val="nil"/>
              <w:bottom w:val="single" w:sz="4" w:space="0" w:color="auto"/>
              <w:right w:val="nil"/>
            </w:tcBorders>
            <w:noWrap/>
            <w:vAlign w:val="center"/>
            <w:hideMark/>
          </w:tcPr>
          <w:p w:rsidR="00CE3B3A" w:rsidRPr="00CE3B3A" w:rsidRDefault="00CE3B3A" w:rsidP="00B33550">
            <w:pPr>
              <w:spacing w:line="360" w:lineRule="auto"/>
              <w:jc w:val="center"/>
              <w:rPr>
                <w:rFonts w:ascii="Tahoma" w:hAnsi="Tahoma" w:cs="Tahoma"/>
                <w:color w:val="000000"/>
                <w:sz w:val="20"/>
              </w:rPr>
            </w:pPr>
            <w:r w:rsidRPr="00CE3B3A">
              <w:rPr>
                <w:rFonts w:ascii="Tahoma" w:hAnsi="Tahoma" w:cs="Tahoma"/>
                <w:color w:val="000000"/>
                <w:sz w:val="20"/>
              </w:rPr>
              <w:t>15%</w:t>
            </w:r>
          </w:p>
        </w:tc>
        <w:tc>
          <w:tcPr>
            <w:tcW w:w="1735" w:type="dxa"/>
            <w:tcBorders>
              <w:top w:val="single" w:sz="4" w:space="0" w:color="auto"/>
              <w:left w:val="nil"/>
              <w:bottom w:val="single" w:sz="4" w:space="0" w:color="auto"/>
              <w:right w:val="nil"/>
            </w:tcBorders>
            <w:noWrap/>
            <w:vAlign w:val="center"/>
            <w:hideMark/>
          </w:tcPr>
          <w:p w:rsidR="00CE3B3A" w:rsidRPr="00CE3B3A" w:rsidRDefault="00CE3B3A" w:rsidP="00B33550">
            <w:pPr>
              <w:spacing w:line="360" w:lineRule="auto"/>
              <w:jc w:val="center"/>
              <w:rPr>
                <w:rFonts w:ascii="Tahoma" w:hAnsi="Tahoma" w:cs="Tahoma"/>
                <w:color w:val="000000"/>
                <w:sz w:val="20"/>
              </w:rPr>
            </w:pPr>
            <w:r w:rsidRPr="00CE3B3A">
              <w:rPr>
                <w:rFonts w:ascii="Tahoma" w:hAnsi="Tahoma" w:cs="Tahoma"/>
                <w:color w:val="000000"/>
                <w:sz w:val="20"/>
              </w:rPr>
              <w:t>21%</w:t>
            </w:r>
          </w:p>
        </w:tc>
      </w:tr>
      <w:tr w:rsidR="00CE3B3A" w:rsidRPr="00CE3B3A" w:rsidTr="00B33550">
        <w:trPr>
          <w:trHeight w:val="321"/>
          <w:jc w:val="center"/>
        </w:trPr>
        <w:tc>
          <w:tcPr>
            <w:tcW w:w="1043" w:type="dxa"/>
            <w:tcBorders>
              <w:top w:val="single" w:sz="4" w:space="0" w:color="auto"/>
              <w:left w:val="nil"/>
              <w:bottom w:val="nil"/>
              <w:right w:val="nil"/>
            </w:tcBorders>
            <w:noWrap/>
            <w:vAlign w:val="center"/>
            <w:hideMark/>
          </w:tcPr>
          <w:p w:rsidR="00CE3B3A" w:rsidRPr="00CE3B3A" w:rsidRDefault="00CE3B3A" w:rsidP="00B33550">
            <w:pPr>
              <w:spacing w:line="360" w:lineRule="auto"/>
              <w:jc w:val="center"/>
              <w:rPr>
                <w:rFonts w:ascii="Tahoma" w:hAnsi="Tahoma" w:cs="Tahoma"/>
                <w:color w:val="000000"/>
                <w:sz w:val="20"/>
              </w:rPr>
            </w:pPr>
            <w:r w:rsidRPr="00CE3B3A">
              <w:rPr>
                <w:rFonts w:ascii="Tahoma" w:hAnsi="Tahoma" w:cs="Tahoma"/>
                <w:color w:val="000000"/>
                <w:sz w:val="20"/>
              </w:rPr>
              <w:t>10</w:t>
            </w:r>
            <w:r w:rsidRPr="00CE3B3A">
              <w:rPr>
                <w:rFonts w:ascii="Tahoma" w:hAnsi="Tahoma" w:cs="Tahoma"/>
                <w:color w:val="000000"/>
                <w:sz w:val="20"/>
                <w:vertAlign w:val="superscript"/>
              </w:rPr>
              <w:t>0</w:t>
            </w:r>
            <w:r w:rsidRPr="00CE3B3A">
              <w:rPr>
                <w:rFonts w:ascii="Tahoma" w:hAnsi="Tahoma" w:cs="Tahoma"/>
                <w:color w:val="000000"/>
                <w:sz w:val="20"/>
              </w:rPr>
              <w:t>C</w:t>
            </w:r>
          </w:p>
        </w:tc>
        <w:tc>
          <w:tcPr>
            <w:tcW w:w="1762" w:type="dxa"/>
            <w:tcBorders>
              <w:top w:val="single" w:sz="4" w:space="0" w:color="auto"/>
              <w:left w:val="nil"/>
              <w:bottom w:val="nil"/>
              <w:right w:val="nil"/>
            </w:tcBorders>
            <w:noWrap/>
            <w:vAlign w:val="center"/>
            <w:hideMark/>
          </w:tcPr>
          <w:p w:rsidR="00CE3B3A" w:rsidRPr="00CE3B3A" w:rsidRDefault="00CE3B3A" w:rsidP="00B33550">
            <w:pPr>
              <w:spacing w:line="360" w:lineRule="auto"/>
              <w:jc w:val="center"/>
              <w:rPr>
                <w:rFonts w:ascii="Tahoma" w:hAnsi="Tahoma" w:cs="Tahoma"/>
                <w:color w:val="000000"/>
                <w:sz w:val="20"/>
                <w:vertAlign w:val="superscript"/>
              </w:rPr>
            </w:pPr>
            <w:r w:rsidRPr="00CE3B3A">
              <w:rPr>
                <w:rFonts w:ascii="Tahoma" w:hAnsi="Tahoma" w:cs="Tahoma"/>
                <w:color w:val="000000"/>
                <w:sz w:val="20"/>
              </w:rPr>
              <w:t>4,2±0,4</w:t>
            </w:r>
            <w:r w:rsidRPr="00CE3B3A">
              <w:rPr>
                <w:rFonts w:ascii="Tahoma" w:hAnsi="Tahoma" w:cs="Tahoma"/>
                <w:color w:val="000000"/>
                <w:sz w:val="20"/>
                <w:vertAlign w:val="superscript"/>
              </w:rPr>
              <w:t>b</w:t>
            </w:r>
          </w:p>
        </w:tc>
        <w:tc>
          <w:tcPr>
            <w:tcW w:w="1775" w:type="dxa"/>
            <w:tcBorders>
              <w:top w:val="single" w:sz="4" w:space="0" w:color="auto"/>
              <w:left w:val="nil"/>
              <w:bottom w:val="nil"/>
              <w:right w:val="nil"/>
            </w:tcBorders>
            <w:noWrap/>
            <w:vAlign w:val="center"/>
            <w:hideMark/>
          </w:tcPr>
          <w:p w:rsidR="00CE3B3A" w:rsidRPr="00CE3B3A" w:rsidRDefault="00CE3B3A" w:rsidP="00B33550">
            <w:pPr>
              <w:spacing w:line="360" w:lineRule="auto"/>
              <w:jc w:val="center"/>
              <w:rPr>
                <w:rFonts w:ascii="Tahoma" w:hAnsi="Tahoma" w:cs="Tahoma"/>
                <w:sz w:val="16"/>
                <w:szCs w:val="20"/>
                <w:vertAlign w:val="superscript"/>
              </w:rPr>
            </w:pPr>
            <w:r w:rsidRPr="00CE3B3A">
              <w:rPr>
                <w:rFonts w:ascii="Tahoma" w:hAnsi="Tahoma" w:cs="Tahoma"/>
                <w:color w:val="000000"/>
                <w:sz w:val="20"/>
              </w:rPr>
              <w:t>4,8±0,2</w:t>
            </w:r>
            <w:r w:rsidRPr="00CE3B3A">
              <w:rPr>
                <w:rFonts w:ascii="Tahoma" w:hAnsi="Tahoma" w:cs="Tahoma"/>
                <w:color w:val="000000"/>
                <w:sz w:val="20"/>
                <w:vertAlign w:val="superscript"/>
              </w:rPr>
              <w:t>b</w:t>
            </w:r>
          </w:p>
        </w:tc>
        <w:tc>
          <w:tcPr>
            <w:tcW w:w="1762" w:type="dxa"/>
            <w:tcBorders>
              <w:top w:val="single" w:sz="4" w:space="0" w:color="auto"/>
              <w:left w:val="nil"/>
              <w:bottom w:val="nil"/>
              <w:right w:val="nil"/>
            </w:tcBorders>
            <w:noWrap/>
            <w:vAlign w:val="center"/>
            <w:hideMark/>
          </w:tcPr>
          <w:p w:rsidR="00CE3B3A" w:rsidRPr="00CE3B3A" w:rsidRDefault="00CE3B3A" w:rsidP="00B33550">
            <w:pPr>
              <w:spacing w:line="360" w:lineRule="auto"/>
              <w:jc w:val="center"/>
              <w:rPr>
                <w:rFonts w:ascii="Tahoma" w:hAnsi="Tahoma" w:cs="Tahoma"/>
                <w:sz w:val="16"/>
                <w:szCs w:val="20"/>
                <w:vertAlign w:val="superscript"/>
              </w:rPr>
            </w:pPr>
            <w:r w:rsidRPr="00CE3B3A">
              <w:rPr>
                <w:rFonts w:ascii="Tahoma" w:hAnsi="Tahoma" w:cs="Tahoma"/>
                <w:color w:val="000000"/>
                <w:sz w:val="20"/>
              </w:rPr>
              <w:t>8,7±3,2</w:t>
            </w:r>
            <w:r w:rsidRPr="00CE3B3A">
              <w:rPr>
                <w:rFonts w:ascii="Tahoma" w:hAnsi="Tahoma" w:cs="Tahoma"/>
                <w:color w:val="000000"/>
                <w:sz w:val="20"/>
                <w:vertAlign w:val="superscript"/>
              </w:rPr>
              <w:t>e</w:t>
            </w:r>
          </w:p>
        </w:tc>
        <w:tc>
          <w:tcPr>
            <w:tcW w:w="1735" w:type="dxa"/>
            <w:tcBorders>
              <w:top w:val="single" w:sz="4" w:space="0" w:color="auto"/>
              <w:left w:val="nil"/>
              <w:bottom w:val="nil"/>
              <w:right w:val="nil"/>
            </w:tcBorders>
            <w:noWrap/>
            <w:vAlign w:val="center"/>
            <w:hideMark/>
          </w:tcPr>
          <w:p w:rsidR="00CE3B3A" w:rsidRPr="00CE3B3A" w:rsidRDefault="00CE3B3A" w:rsidP="00B33550">
            <w:pPr>
              <w:spacing w:line="360" w:lineRule="auto"/>
              <w:jc w:val="center"/>
              <w:rPr>
                <w:rFonts w:ascii="Tahoma" w:hAnsi="Tahoma" w:cs="Tahoma"/>
                <w:color w:val="000000"/>
                <w:sz w:val="20"/>
              </w:rPr>
            </w:pPr>
            <w:r w:rsidRPr="00CE3B3A">
              <w:rPr>
                <w:rFonts w:ascii="Tahoma" w:hAnsi="Tahoma" w:cs="Tahoma"/>
                <w:color w:val="000000"/>
                <w:sz w:val="20"/>
              </w:rPr>
              <w:t>3,6±0,2</w:t>
            </w:r>
            <w:r w:rsidRPr="00CE3B3A">
              <w:rPr>
                <w:rFonts w:ascii="Tahoma" w:hAnsi="Tahoma" w:cs="Tahoma"/>
                <w:color w:val="000000"/>
                <w:sz w:val="20"/>
                <w:vertAlign w:val="superscript"/>
              </w:rPr>
              <w:t>b</w:t>
            </w:r>
            <w:r w:rsidRPr="00CE3B3A">
              <w:rPr>
                <w:rFonts w:ascii="Tahoma" w:hAnsi="Tahoma" w:cs="Tahoma"/>
                <w:color w:val="000000"/>
                <w:sz w:val="20"/>
              </w:rPr>
              <w:t> </w:t>
            </w:r>
          </w:p>
        </w:tc>
      </w:tr>
      <w:tr w:rsidR="00CE3B3A" w:rsidRPr="00CE3B3A" w:rsidTr="00B33550">
        <w:trPr>
          <w:trHeight w:val="321"/>
          <w:jc w:val="center"/>
        </w:trPr>
        <w:tc>
          <w:tcPr>
            <w:tcW w:w="1043" w:type="dxa"/>
            <w:tcBorders>
              <w:top w:val="nil"/>
              <w:left w:val="nil"/>
              <w:bottom w:val="nil"/>
              <w:right w:val="nil"/>
            </w:tcBorders>
            <w:noWrap/>
            <w:vAlign w:val="center"/>
            <w:hideMark/>
          </w:tcPr>
          <w:p w:rsidR="00CE3B3A" w:rsidRPr="00CE3B3A" w:rsidRDefault="00CE3B3A" w:rsidP="00B33550">
            <w:pPr>
              <w:spacing w:line="360" w:lineRule="auto"/>
              <w:jc w:val="center"/>
              <w:rPr>
                <w:rFonts w:ascii="Tahoma" w:hAnsi="Tahoma" w:cs="Tahoma"/>
                <w:color w:val="000000"/>
                <w:sz w:val="20"/>
              </w:rPr>
            </w:pPr>
            <w:r w:rsidRPr="00CE3B3A">
              <w:rPr>
                <w:rFonts w:ascii="Tahoma" w:hAnsi="Tahoma" w:cs="Tahoma"/>
                <w:color w:val="000000"/>
                <w:sz w:val="20"/>
              </w:rPr>
              <w:t>15</w:t>
            </w:r>
            <w:r w:rsidRPr="00CE3B3A">
              <w:rPr>
                <w:rFonts w:ascii="Tahoma" w:hAnsi="Tahoma" w:cs="Tahoma"/>
                <w:color w:val="000000"/>
                <w:sz w:val="20"/>
                <w:vertAlign w:val="superscript"/>
              </w:rPr>
              <w:t>0</w:t>
            </w:r>
            <w:r w:rsidRPr="00CE3B3A">
              <w:rPr>
                <w:rFonts w:ascii="Tahoma" w:hAnsi="Tahoma" w:cs="Tahoma"/>
                <w:color w:val="000000"/>
                <w:sz w:val="20"/>
              </w:rPr>
              <w:t>C</w:t>
            </w:r>
          </w:p>
        </w:tc>
        <w:tc>
          <w:tcPr>
            <w:tcW w:w="1762" w:type="dxa"/>
            <w:tcBorders>
              <w:top w:val="nil"/>
              <w:left w:val="nil"/>
              <w:bottom w:val="nil"/>
              <w:right w:val="nil"/>
            </w:tcBorders>
            <w:noWrap/>
            <w:vAlign w:val="center"/>
            <w:hideMark/>
          </w:tcPr>
          <w:p w:rsidR="00CE3B3A" w:rsidRPr="00CE3B3A" w:rsidRDefault="00CE3B3A" w:rsidP="00B33550">
            <w:pPr>
              <w:spacing w:line="360" w:lineRule="auto"/>
              <w:jc w:val="center"/>
              <w:rPr>
                <w:rFonts w:ascii="Tahoma" w:hAnsi="Tahoma" w:cs="Tahoma"/>
                <w:color w:val="000000"/>
                <w:sz w:val="20"/>
                <w:vertAlign w:val="superscript"/>
              </w:rPr>
            </w:pPr>
            <w:r w:rsidRPr="00CE3B3A">
              <w:rPr>
                <w:rFonts w:ascii="Tahoma" w:hAnsi="Tahoma" w:cs="Tahoma"/>
                <w:color w:val="000000"/>
                <w:sz w:val="20"/>
              </w:rPr>
              <w:t>3,9±0,1</w:t>
            </w:r>
            <w:r w:rsidRPr="00CE3B3A">
              <w:rPr>
                <w:rFonts w:ascii="Tahoma" w:hAnsi="Tahoma" w:cs="Tahoma"/>
                <w:color w:val="000000"/>
                <w:sz w:val="20"/>
                <w:vertAlign w:val="superscript"/>
              </w:rPr>
              <w:t>a</w:t>
            </w:r>
          </w:p>
        </w:tc>
        <w:tc>
          <w:tcPr>
            <w:tcW w:w="1775" w:type="dxa"/>
            <w:tcBorders>
              <w:top w:val="nil"/>
              <w:left w:val="nil"/>
              <w:bottom w:val="nil"/>
              <w:right w:val="nil"/>
            </w:tcBorders>
            <w:noWrap/>
            <w:vAlign w:val="center"/>
            <w:hideMark/>
          </w:tcPr>
          <w:p w:rsidR="00CE3B3A" w:rsidRPr="00CE3B3A" w:rsidRDefault="00CE3B3A" w:rsidP="00B33550">
            <w:pPr>
              <w:spacing w:line="360" w:lineRule="auto"/>
              <w:jc w:val="center"/>
              <w:rPr>
                <w:rFonts w:ascii="Tahoma" w:hAnsi="Tahoma" w:cs="Tahoma"/>
                <w:sz w:val="16"/>
                <w:szCs w:val="20"/>
                <w:vertAlign w:val="superscript"/>
              </w:rPr>
            </w:pPr>
            <w:r w:rsidRPr="00CE3B3A">
              <w:rPr>
                <w:rFonts w:ascii="Tahoma" w:hAnsi="Tahoma" w:cs="Tahoma"/>
                <w:color w:val="000000"/>
                <w:sz w:val="20"/>
              </w:rPr>
              <w:t>4,8±0,7</w:t>
            </w:r>
            <w:r w:rsidRPr="00CE3B3A">
              <w:rPr>
                <w:rFonts w:ascii="Tahoma" w:hAnsi="Tahoma" w:cs="Tahoma"/>
                <w:color w:val="000000"/>
                <w:sz w:val="20"/>
                <w:vertAlign w:val="superscript"/>
              </w:rPr>
              <w:t>b</w:t>
            </w:r>
          </w:p>
        </w:tc>
        <w:tc>
          <w:tcPr>
            <w:tcW w:w="1762" w:type="dxa"/>
            <w:tcBorders>
              <w:top w:val="nil"/>
              <w:left w:val="nil"/>
              <w:bottom w:val="nil"/>
              <w:right w:val="nil"/>
            </w:tcBorders>
            <w:noWrap/>
            <w:vAlign w:val="center"/>
            <w:hideMark/>
          </w:tcPr>
          <w:p w:rsidR="00CE3B3A" w:rsidRPr="00CE3B3A" w:rsidRDefault="00CE3B3A" w:rsidP="00B33550">
            <w:pPr>
              <w:spacing w:line="360" w:lineRule="auto"/>
              <w:jc w:val="center"/>
              <w:rPr>
                <w:rFonts w:ascii="Tahoma" w:hAnsi="Tahoma" w:cs="Tahoma"/>
                <w:sz w:val="16"/>
                <w:szCs w:val="20"/>
                <w:vertAlign w:val="superscript"/>
              </w:rPr>
            </w:pPr>
            <w:r w:rsidRPr="00CE3B3A">
              <w:rPr>
                <w:rFonts w:ascii="Tahoma" w:hAnsi="Tahoma" w:cs="Tahoma"/>
                <w:color w:val="000000"/>
                <w:sz w:val="20"/>
              </w:rPr>
              <w:t>3,7±0,1</w:t>
            </w:r>
            <w:r w:rsidRPr="00CE3B3A">
              <w:rPr>
                <w:rFonts w:ascii="Tahoma" w:hAnsi="Tahoma" w:cs="Tahoma"/>
                <w:color w:val="000000"/>
                <w:sz w:val="20"/>
                <w:vertAlign w:val="superscript"/>
              </w:rPr>
              <w:t>b</w:t>
            </w:r>
          </w:p>
        </w:tc>
        <w:tc>
          <w:tcPr>
            <w:tcW w:w="1735" w:type="dxa"/>
            <w:tcBorders>
              <w:top w:val="nil"/>
              <w:left w:val="nil"/>
              <w:bottom w:val="nil"/>
              <w:right w:val="nil"/>
            </w:tcBorders>
            <w:noWrap/>
            <w:vAlign w:val="center"/>
            <w:hideMark/>
          </w:tcPr>
          <w:p w:rsidR="00CE3B3A" w:rsidRPr="00CE3B3A" w:rsidRDefault="00CE3B3A" w:rsidP="00B33550">
            <w:pPr>
              <w:spacing w:line="360" w:lineRule="auto"/>
              <w:jc w:val="center"/>
              <w:rPr>
                <w:rFonts w:ascii="Tahoma" w:hAnsi="Tahoma" w:cs="Tahoma"/>
                <w:color w:val="000000"/>
                <w:sz w:val="20"/>
              </w:rPr>
            </w:pPr>
            <w:r w:rsidRPr="00CE3B3A">
              <w:rPr>
                <w:rFonts w:ascii="Tahoma" w:hAnsi="Tahoma" w:cs="Tahoma"/>
                <w:color w:val="000000"/>
                <w:sz w:val="20"/>
              </w:rPr>
              <w:t>4,5±0,4</w:t>
            </w:r>
            <w:r w:rsidRPr="00CE3B3A">
              <w:rPr>
                <w:rFonts w:ascii="Tahoma" w:hAnsi="Tahoma" w:cs="Tahoma"/>
                <w:color w:val="000000"/>
                <w:sz w:val="20"/>
                <w:vertAlign w:val="superscript"/>
              </w:rPr>
              <w:t>b</w:t>
            </w:r>
            <w:r w:rsidRPr="00CE3B3A">
              <w:rPr>
                <w:rFonts w:ascii="Tahoma" w:hAnsi="Tahoma" w:cs="Tahoma"/>
                <w:color w:val="000000"/>
                <w:sz w:val="20"/>
              </w:rPr>
              <w:t> </w:t>
            </w:r>
          </w:p>
        </w:tc>
      </w:tr>
      <w:tr w:rsidR="00CE3B3A" w:rsidRPr="00CE3B3A" w:rsidTr="00B33550">
        <w:trPr>
          <w:trHeight w:val="321"/>
          <w:jc w:val="center"/>
        </w:trPr>
        <w:tc>
          <w:tcPr>
            <w:tcW w:w="1043" w:type="dxa"/>
            <w:tcBorders>
              <w:top w:val="nil"/>
              <w:left w:val="nil"/>
              <w:bottom w:val="single" w:sz="4" w:space="0" w:color="auto"/>
              <w:right w:val="nil"/>
            </w:tcBorders>
            <w:noWrap/>
            <w:vAlign w:val="center"/>
            <w:hideMark/>
          </w:tcPr>
          <w:p w:rsidR="00CE3B3A" w:rsidRPr="00CE3B3A" w:rsidRDefault="00CE3B3A" w:rsidP="00B33550">
            <w:pPr>
              <w:spacing w:line="360" w:lineRule="auto"/>
              <w:jc w:val="center"/>
              <w:rPr>
                <w:rFonts w:ascii="Tahoma" w:hAnsi="Tahoma" w:cs="Tahoma"/>
                <w:color w:val="000000"/>
                <w:sz w:val="20"/>
              </w:rPr>
            </w:pPr>
            <w:r w:rsidRPr="00CE3B3A">
              <w:rPr>
                <w:rFonts w:ascii="Tahoma" w:hAnsi="Tahoma" w:cs="Tahoma"/>
                <w:color w:val="000000"/>
                <w:sz w:val="20"/>
              </w:rPr>
              <w:t>28</w:t>
            </w:r>
            <w:r w:rsidRPr="00CE3B3A">
              <w:rPr>
                <w:rFonts w:ascii="Tahoma" w:hAnsi="Tahoma" w:cs="Tahoma"/>
                <w:color w:val="000000"/>
                <w:sz w:val="20"/>
                <w:vertAlign w:val="superscript"/>
              </w:rPr>
              <w:t>0</w:t>
            </w:r>
            <w:r w:rsidRPr="00CE3B3A">
              <w:rPr>
                <w:rFonts w:ascii="Tahoma" w:hAnsi="Tahoma" w:cs="Tahoma"/>
                <w:color w:val="000000"/>
                <w:sz w:val="20"/>
              </w:rPr>
              <w:t>C</w:t>
            </w:r>
          </w:p>
        </w:tc>
        <w:tc>
          <w:tcPr>
            <w:tcW w:w="1762" w:type="dxa"/>
            <w:tcBorders>
              <w:top w:val="nil"/>
              <w:left w:val="nil"/>
              <w:bottom w:val="single" w:sz="4" w:space="0" w:color="auto"/>
              <w:right w:val="nil"/>
            </w:tcBorders>
            <w:noWrap/>
            <w:vAlign w:val="center"/>
            <w:hideMark/>
          </w:tcPr>
          <w:p w:rsidR="00CE3B3A" w:rsidRPr="00CE3B3A" w:rsidRDefault="00CE3B3A" w:rsidP="00B33550">
            <w:pPr>
              <w:spacing w:line="360" w:lineRule="auto"/>
              <w:jc w:val="center"/>
              <w:rPr>
                <w:rFonts w:ascii="Tahoma" w:hAnsi="Tahoma" w:cs="Tahoma"/>
                <w:color w:val="000000"/>
                <w:sz w:val="20"/>
              </w:rPr>
            </w:pPr>
            <w:r w:rsidRPr="00CE3B3A">
              <w:rPr>
                <w:rFonts w:ascii="Tahoma" w:hAnsi="Tahoma" w:cs="Tahoma"/>
                <w:color w:val="000000"/>
                <w:sz w:val="20"/>
              </w:rPr>
              <w:t>17,3±9,0</w:t>
            </w:r>
            <w:r w:rsidRPr="00CE3B3A">
              <w:rPr>
                <w:rFonts w:ascii="Tahoma" w:hAnsi="Tahoma" w:cs="Tahoma"/>
                <w:color w:val="000000"/>
                <w:sz w:val="20"/>
                <w:vertAlign w:val="superscript"/>
              </w:rPr>
              <w:t>a</w:t>
            </w:r>
            <w:r w:rsidRPr="00CE3B3A">
              <w:rPr>
                <w:rFonts w:ascii="Tahoma" w:hAnsi="Tahoma" w:cs="Tahoma"/>
                <w:color w:val="000000"/>
                <w:sz w:val="20"/>
              </w:rPr>
              <w:t> </w:t>
            </w:r>
          </w:p>
        </w:tc>
        <w:tc>
          <w:tcPr>
            <w:tcW w:w="1775" w:type="dxa"/>
            <w:tcBorders>
              <w:top w:val="nil"/>
              <w:left w:val="nil"/>
              <w:bottom w:val="single" w:sz="4" w:space="0" w:color="auto"/>
              <w:right w:val="nil"/>
            </w:tcBorders>
            <w:noWrap/>
            <w:vAlign w:val="center"/>
            <w:hideMark/>
          </w:tcPr>
          <w:p w:rsidR="00CE3B3A" w:rsidRPr="00CE3B3A" w:rsidRDefault="00CE3B3A" w:rsidP="00B33550">
            <w:pPr>
              <w:spacing w:line="360" w:lineRule="auto"/>
              <w:jc w:val="center"/>
              <w:rPr>
                <w:rFonts w:ascii="Tahoma" w:hAnsi="Tahoma" w:cs="Tahoma"/>
                <w:color w:val="000000"/>
                <w:sz w:val="20"/>
                <w:vertAlign w:val="superscript"/>
              </w:rPr>
            </w:pPr>
            <w:r w:rsidRPr="00CE3B3A">
              <w:rPr>
                <w:rFonts w:ascii="Tahoma" w:hAnsi="Tahoma" w:cs="Tahoma"/>
                <w:color w:val="000000"/>
                <w:sz w:val="20"/>
              </w:rPr>
              <w:t> 18,2±8,4</w:t>
            </w:r>
            <w:r w:rsidRPr="00CE3B3A">
              <w:rPr>
                <w:rFonts w:ascii="Tahoma" w:hAnsi="Tahoma" w:cs="Tahoma"/>
                <w:color w:val="000000"/>
                <w:sz w:val="20"/>
                <w:vertAlign w:val="superscript"/>
              </w:rPr>
              <w:t>d</w:t>
            </w:r>
          </w:p>
        </w:tc>
        <w:tc>
          <w:tcPr>
            <w:tcW w:w="1762" w:type="dxa"/>
            <w:tcBorders>
              <w:top w:val="nil"/>
              <w:left w:val="nil"/>
              <w:bottom w:val="single" w:sz="4" w:space="0" w:color="auto"/>
              <w:right w:val="nil"/>
            </w:tcBorders>
            <w:noWrap/>
            <w:vAlign w:val="center"/>
            <w:hideMark/>
          </w:tcPr>
          <w:p w:rsidR="00CE3B3A" w:rsidRPr="00CE3B3A" w:rsidRDefault="00CE3B3A" w:rsidP="00B33550">
            <w:pPr>
              <w:spacing w:line="360" w:lineRule="auto"/>
              <w:jc w:val="center"/>
              <w:rPr>
                <w:rFonts w:ascii="Tahoma" w:hAnsi="Tahoma" w:cs="Tahoma"/>
                <w:color w:val="000000"/>
                <w:sz w:val="20"/>
                <w:vertAlign w:val="superscript"/>
              </w:rPr>
            </w:pPr>
            <w:r w:rsidRPr="00CE3B3A">
              <w:rPr>
                <w:rFonts w:ascii="Tahoma" w:hAnsi="Tahoma" w:cs="Tahoma"/>
                <w:color w:val="000000"/>
                <w:sz w:val="20"/>
              </w:rPr>
              <w:t> 16,7±8,4</w:t>
            </w:r>
            <w:r w:rsidRPr="00CE3B3A">
              <w:rPr>
                <w:rFonts w:ascii="Tahoma" w:hAnsi="Tahoma" w:cs="Tahoma"/>
                <w:color w:val="000000"/>
                <w:sz w:val="20"/>
                <w:vertAlign w:val="superscript"/>
              </w:rPr>
              <w:t>c</w:t>
            </w:r>
          </w:p>
        </w:tc>
        <w:tc>
          <w:tcPr>
            <w:tcW w:w="1735" w:type="dxa"/>
            <w:tcBorders>
              <w:top w:val="nil"/>
              <w:left w:val="nil"/>
              <w:bottom w:val="single" w:sz="4" w:space="0" w:color="auto"/>
              <w:right w:val="nil"/>
            </w:tcBorders>
            <w:noWrap/>
            <w:vAlign w:val="center"/>
            <w:hideMark/>
          </w:tcPr>
          <w:p w:rsidR="00CE3B3A" w:rsidRPr="00CE3B3A" w:rsidRDefault="00CE3B3A" w:rsidP="00B33550">
            <w:pPr>
              <w:spacing w:line="360" w:lineRule="auto"/>
              <w:jc w:val="center"/>
              <w:rPr>
                <w:rFonts w:ascii="Tahoma" w:hAnsi="Tahoma" w:cs="Tahoma"/>
                <w:color w:val="000000"/>
                <w:sz w:val="20"/>
              </w:rPr>
            </w:pPr>
            <w:r w:rsidRPr="00CE3B3A">
              <w:rPr>
                <w:rFonts w:ascii="Tahoma" w:hAnsi="Tahoma" w:cs="Tahoma"/>
                <w:color w:val="000000"/>
                <w:sz w:val="20"/>
              </w:rPr>
              <w:t>15,1±5,0</w:t>
            </w:r>
            <w:r w:rsidRPr="00CE3B3A">
              <w:rPr>
                <w:rFonts w:ascii="Tahoma" w:hAnsi="Tahoma" w:cs="Tahoma"/>
                <w:color w:val="000000"/>
                <w:sz w:val="20"/>
                <w:vertAlign w:val="superscript"/>
              </w:rPr>
              <w:t>f</w:t>
            </w:r>
            <w:r w:rsidRPr="00CE3B3A">
              <w:rPr>
                <w:rFonts w:ascii="Tahoma" w:hAnsi="Tahoma" w:cs="Tahoma"/>
                <w:color w:val="000000"/>
                <w:sz w:val="20"/>
              </w:rPr>
              <w:t> </w:t>
            </w:r>
          </w:p>
        </w:tc>
      </w:tr>
    </w:tbl>
    <w:p w:rsidR="00CE3B3A" w:rsidRPr="00CE3B3A" w:rsidRDefault="00CE3B3A" w:rsidP="00CE3B3A">
      <w:pPr>
        <w:pStyle w:val="ListParagraph"/>
        <w:spacing w:line="360" w:lineRule="auto"/>
        <w:ind w:left="0"/>
        <w:jc w:val="center"/>
        <w:outlineLvl w:val="0"/>
        <w:rPr>
          <w:rFonts w:ascii="Tahoma" w:eastAsia="Calibri" w:hAnsi="Tahoma" w:cs="Tahoma"/>
          <w:sz w:val="20"/>
        </w:rPr>
      </w:pPr>
      <w:r w:rsidRPr="00CE3B3A">
        <w:rPr>
          <w:rFonts w:ascii="Tahoma" w:eastAsia="Calibri" w:hAnsi="Tahoma" w:cs="Tahoma"/>
          <w:i/>
          <w:sz w:val="20"/>
        </w:rPr>
        <w:t>Superscript</w:t>
      </w:r>
      <w:r w:rsidRPr="00CE3B3A">
        <w:rPr>
          <w:rFonts w:ascii="Tahoma" w:eastAsia="Calibri" w:hAnsi="Tahoma" w:cs="Tahoma"/>
          <w:sz w:val="20"/>
        </w:rPr>
        <w:t xml:space="preserve"> yang berbeda menunjukkan bahwa konsentrasi oksigen berbeda nyata pada p&lt;0,05</w:t>
      </w:r>
    </w:p>
    <w:p w:rsidR="00CE3B3A" w:rsidRPr="00CE3B3A" w:rsidRDefault="00CE3B3A" w:rsidP="00CE3B3A">
      <w:pPr>
        <w:spacing w:line="360" w:lineRule="auto"/>
        <w:ind w:firstLine="720"/>
        <w:jc w:val="both"/>
        <w:rPr>
          <w:rFonts w:ascii="Tahoma" w:hAnsi="Tahoma" w:cs="Tahoma"/>
          <w:sz w:val="20"/>
        </w:rPr>
      </w:pPr>
      <w:r w:rsidRPr="00CE3B3A">
        <w:rPr>
          <w:rFonts w:ascii="Tahoma" w:hAnsi="Tahoma" w:cs="Tahoma"/>
          <w:sz w:val="20"/>
        </w:rPr>
        <w:t>Dari tabel diatas dapat diketahui bahwa kombinasi perlakuan konsentrasi oksigen 3% dan suhu 15</w:t>
      </w:r>
      <w:r w:rsidRPr="003E12AB">
        <w:rPr>
          <w:rFonts w:ascii="Tahoma" w:hAnsi="Tahoma" w:cs="Tahoma"/>
          <w:sz w:val="20"/>
          <w:vertAlign w:val="superscript"/>
        </w:rPr>
        <w:t>0</w:t>
      </w:r>
      <w:r w:rsidRPr="00CE3B3A">
        <w:rPr>
          <w:rFonts w:ascii="Tahoma" w:hAnsi="Tahoma" w:cs="Tahoma"/>
          <w:sz w:val="20"/>
        </w:rPr>
        <w:t>C tidak berbeda nyata dengan kombinasi perlakuan konsentrasi oksigen 3% dan suhu 28</w:t>
      </w:r>
      <w:r w:rsidRPr="003E12AB">
        <w:rPr>
          <w:rFonts w:ascii="Tahoma" w:hAnsi="Tahoma" w:cs="Tahoma"/>
          <w:sz w:val="20"/>
          <w:vertAlign w:val="superscript"/>
        </w:rPr>
        <w:t>0</w:t>
      </w:r>
      <w:r w:rsidRPr="00CE3B3A">
        <w:rPr>
          <w:rFonts w:ascii="Tahoma" w:hAnsi="Tahoma" w:cs="Tahoma"/>
          <w:sz w:val="20"/>
        </w:rPr>
        <w:t>C tetapi kedua perlakuan tersebut berbeda nyata dengan sepuluh kombinasi perlakuan lainnya. Kombinasi perlakuan konsentrasi oksigen 3% dan suhu 10</w:t>
      </w:r>
      <w:r w:rsidRPr="003E12AB">
        <w:rPr>
          <w:rFonts w:ascii="Tahoma" w:hAnsi="Tahoma" w:cs="Tahoma"/>
          <w:sz w:val="20"/>
          <w:vertAlign w:val="superscript"/>
        </w:rPr>
        <w:t>0</w:t>
      </w:r>
      <w:r w:rsidRPr="00CE3B3A">
        <w:rPr>
          <w:rFonts w:ascii="Tahoma" w:hAnsi="Tahoma" w:cs="Tahoma"/>
          <w:sz w:val="20"/>
        </w:rPr>
        <w:t>C menunjukkan tidak ada beda nyata dengan kombinasi perlakuan konsentrasi oksigen 10% dan suhu 15</w:t>
      </w:r>
      <w:r w:rsidRPr="003E12AB">
        <w:rPr>
          <w:rFonts w:ascii="Tahoma" w:hAnsi="Tahoma" w:cs="Tahoma"/>
          <w:sz w:val="20"/>
          <w:vertAlign w:val="superscript"/>
        </w:rPr>
        <w:t>0</w:t>
      </w:r>
      <w:r w:rsidRPr="00CE3B3A">
        <w:rPr>
          <w:rFonts w:ascii="Tahoma" w:hAnsi="Tahoma" w:cs="Tahoma"/>
          <w:sz w:val="20"/>
        </w:rPr>
        <w:t>C, kombinasi perlakuan konsentrasi oksigen 21% dan suhu 10</w:t>
      </w:r>
      <w:r w:rsidRPr="003E12AB">
        <w:rPr>
          <w:rFonts w:ascii="Tahoma" w:hAnsi="Tahoma" w:cs="Tahoma"/>
          <w:sz w:val="20"/>
          <w:vertAlign w:val="superscript"/>
        </w:rPr>
        <w:t>0</w:t>
      </w:r>
      <w:r w:rsidRPr="00CE3B3A">
        <w:rPr>
          <w:rFonts w:ascii="Tahoma" w:hAnsi="Tahoma" w:cs="Tahoma"/>
          <w:sz w:val="20"/>
        </w:rPr>
        <w:t>C, kombinasi perlakuan konsentrasi oksigen 10% dan suhu 10</w:t>
      </w:r>
      <w:r w:rsidRPr="003E12AB">
        <w:rPr>
          <w:rFonts w:ascii="Tahoma" w:hAnsi="Tahoma" w:cs="Tahoma"/>
          <w:sz w:val="20"/>
          <w:vertAlign w:val="superscript"/>
        </w:rPr>
        <w:t>0</w:t>
      </w:r>
      <w:r w:rsidRPr="00CE3B3A">
        <w:rPr>
          <w:rFonts w:ascii="Tahoma" w:hAnsi="Tahoma" w:cs="Tahoma"/>
          <w:sz w:val="20"/>
        </w:rPr>
        <w:t>C, kombinasi perlakuan konsentrasi oksigen 21% dan suhu 15</w:t>
      </w:r>
      <w:r w:rsidRPr="003E12AB">
        <w:rPr>
          <w:rFonts w:ascii="Tahoma" w:hAnsi="Tahoma" w:cs="Tahoma"/>
          <w:sz w:val="20"/>
          <w:vertAlign w:val="superscript"/>
        </w:rPr>
        <w:t>0</w:t>
      </w:r>
      <w:r w:rsidRPr="00CE3B3A">
        <w:rPr>
          <w:rFonts w:ascii="Tahoma" w:hAnsi="Tahoma" w:cs="Tahoma"/>
          <w:sz w:val="20"/>
        </w:rPr>
        <w:t>C, serta kombinasi perlakuan konsentrasi oksigen 15% dan suhu 15</w:t>
      </w:r>
      <w:r w:rsidRPr="003E12AB">
        <w:rPr>
          <w:rFonts w:ascii="Tahoma" w:hAnsi="Tahoma" w:cs="Tahoma"/>
          <w:sz w:val="20"/>
          <w:vertAlign w:val="superscript"/>
        </w:rPr>
        <w:t>0</w:t>
      </w:r>
      <w:r w:rsidRPr="00CE3B3A">
        <w:rPr>
          <w:rFonts w:ascii="Tahoma" w:hAnsi="Tahoma" w:cs="Tahoma"/>
          <w:sz w:val="20"/>
        </w:rPr>
        <w:t>C tetapi berbeda nyata dengan keenam kombinasi perlakuan lainnya.</w:t>
      </w:r>
    </w:p>
    <w:p w:rsidR="00CE3B3A" w:rsidRDefault="00CE3B3A" w:rsidP="00CE3B3A">
      <w:pPr>
        <w:spacing w:line="360" w:lineRule="auto"/>
        <w:ind w:firstLine="720"/>
        <w:jc w:val="both"/>
        <w:rPr>
          <w:rFonts w:ascii="Tahoma" w:hAnsi="Tahoma" w:cs="Tahoma"/>
          <w:sz w:val="20"/>
        </w:rPr>
      </w:pPr>
      <w:r w:rsidRPr="00CE3B3A">
        <w:rPr>
          <w:rFonts w:ascii="Tahoma" w:hAnsi="Tahoma" w:cs="Tahoma"/>
          <w:sz w:val="20"/>
        </w:rPr>
        <w:t>Selain itu kombinasi perlakuan konsentrasi oksigen 15% dan suhu 28</w:t>
      </w:r>
      <w:r w:rsidRPr="003E12AB">
        <w:rPr>
          <w:rFonts w:ascii="Tahoma" w:hAnsi="Tahoma" w:cs="Tahoma"/>
          <w:sz w:val="20"/>
          <w:vertAlign w:val="superscript"/>
        </w:rPr>
        <w:t>0</w:t>
      </w:r>
      <w:r w:rsidRPr="00CE3B3A">
        <w:rPr>
          <w:rFonts w:ascii="Tahoma" w:hAnsi="Tahoma" w:cs="Tahoma"/>
          <w:sz w:val="20"/>
        </w:rPr>
        <w:t>C, kombinasi perlakuan konsentrasi oksigen 10% dan suhu 28</w:t>
      </w:r>
      <w:r w:rsidRPr="003E12AB">
        <w:rPr>
          <w:rFonts w:ascii="Tahoma" w:hAnsi="Tahoma" w:cs="Tahoma"/>
          <w:sz w:val="20"/>
          <w:vertAlign w:val="superscript"/>
        </w:rPr>
        <w:t>0</w:t>
      </w:r>
      <w:r w:rsidRPr="00CE3B3A">
        <w:rPr>
          <w:rFonts w:ascii="Tahoma" w:hAnsi="Tahoma" w:cs="Tahoma"/>
          <w:sz w:val="20"/>
        </w:rPr>
        <w:t>C, kombinasi perlakuan konsentrasi oksigen 15% dan suhu 10</w:t>
      </w:r>
      <w:r w:rsidRPr="003E12AB">
        <w:rPr>
          <w:rFonts w:ascii="Tahoma" w:hAnsi="Tahoma" w:cs="Tahoma"/>
          <w:sz w:val="20"/>
          <w:vertAlign w:val="superscript"/>
        </w:rPr>
        <w:t>0</w:t>
      </w:r>
      <w:r w:rsidRPr="00CE3B3A">
        <w:rPr>
          <w:rFonts w:ascii="Tahoma" w:hAnsi="Tahoma" w:cs="Tahoma"/>
          <w:sz w:val="20"/>
        </w:rPr>
        <w:t>C, serta kombinasi perlakuan konsentrasi oksigen 21% dan suhu 28</w:t>
      </w:r>
      <w:r w:rsidRPr="003E12AB">
        <w:rPr>
          <w:rFonts w:ascii="Tahoma" w:hAnsi="Tahoma" w:cs="Tahoma"/>
          <w:sz w:val="20"/>
          <w:vertAlign w:val="superscript"/>
        </w:rPr>
        <w:t>0</w:t>
      </w:r>
      <w:r w:rsidRPr="00CE3B3A">
        <w:rPr>
          <w:rFonts w:ascii="Tahoma" w:hAnsi="Tahoma" w:cs="Tahoma"/>
          <w:sz w:val="20"/>
        </w:rPr>
        <w:t>C masing-masing menunjukkan saling berbeda nyata dengan sebelas kombinasi perlakuan lainnya. Berdasarkan hasil analisa diketahui bahwa persentase nilai susut bobot terbesar terdapat pada kombinasi perlakuan konsentrasi oksigen 21% dan suhu 28</w:t>
      </w:r>
      <w:r w:rsidRPr="003E12AB">
        <w:rPr>
          <w:rFonts w:ascii="Tahoma" w:hAnsi="Tahoma" w:cs="Tahoma"/>
          <w:sz w:val="20"/>
          <w:vertAlign w:val="superscript"/>
        </w:rPr>
        <w:t>0</w:t>
      </w:r>
      <w:r w:rsidRPr="00CE3B3A">
        <w:rPr>
          <w:rFonts w:ascii="Tahoma" w:hAnsi="Tahoma" w:cs="Tahoma"/>
          <w:sz w:val="20"/>
        </w:rPr>
        <w:t xml:space="preserve">C. Ketersediaan oksigen yang melimpah dan kondisi suhu ruang penyimpanan sama dengan kondisi lingkungan hal inilah yang menyebabkan laju respirasi buah tomat berjalan dengan cepat sehingga persentase susut bobot buah tomat sangat tinggi selama proses penyimpanan berlangsung (Fonseca et al., 2002). Semakin cepat laju respirasi buah tomat menyebabkan semakin besar pula persentase susut bobot buah tomat (Sari et al., 2013).  Sedangkan untuk persentase nilai susut bobot terkecil terdapat pada </w:t>
      </w:r>
      <w:r w:rsidRPr="00CE3B3A">
        <w:rPr>
          <w:rFonts w:ascii="Tahoma" w:hAnsi="Tahoma" w:cs="Tahoma"/>
          <w:sz w:val="20"/>
        </w:rPr>
        <w:lastRenderedPageBreak/>
        <w:t>kombinasi perlakuan konsentrasi oksigen 3% dan suhu 15</w:t>
      </w:r>
      <w:r w:rsidRPr="003E12AB">
        <w:rPr>
          <w:rFonts w:ascii="Tahoma" w:hAnsi="Tahoma" w:cs="Tahoma"/>
          <w:sz w:val="20"/>
          <w:vertAlign w:val="superscript"/>
        </w:rPr>
        <w:t>0</w:t>
      </w:r>
      <w:r w:rsidRPr="00CE3B3A">
        <w:rPr>
          <w:rFonts w:ascii="Tahoma" w:hAnsi="Tahoma" w:cs="Tahoma"/>
          <w:sz w:val="20"/>
        </w:rPr>
        <w:t>C. Kondisi ketersediaan oksigen yang rendah dalam ruang simpan disertai dengan suhu ruang yang optimum hal inilah menyebabkan laju respirasi buah tomat dapat ditekan dan dihambat selama proses penyimpanan berlangsung (Chitravati, 2015).</w:t>
      </w:r>
    </w:p>
    <w:p w:rsidR="00CE3B3A" w:rsidRDefault="00CE3B3A" w:rsidP="00CE3B3A">
      <w:pPr>
        <w:spacing w:line="360" w:lineRule="auto"/>
        <w:ind w:firstLine="720"/>
        <w:jc w:val="both"/>
        <w:rPr>
          <w:rFonts w:ascii="Tahoma" w:hAnsi="Tahoma" w:cs="Tahoma"/>
          <w:sz w:val="20"/>
        </w:rPr>
      </w:pPr>
    </w:p>
    <w:p w:rsidR="00CE3B3A" w:rsidRPr="00CE3B3A" w:rsidRDefault="00CE3B3A" w:rsidP="00CE3B3A">
      <w:pPr>
        <w:spacing w:line="360" w:lineRule="auto"/>
        <w:jc w:val="both"/>
        <w:outlineLvl w:val="0"/>
        <w:rPr>
          <w:rFonts w:ascii="Tahoma" w:eastAsia="Calibri" w:hAnsi="Tahoma" w:cs="Tahoma"/>
          <w:b/>
          <w:sz w:val="20"/>
        </w:rPr>
      </w:pPr>
      <w:r w:rsidRPr="00CE3B3A">
        <w:rPr>
          <w:rFonts w:ascii="Tahoma" w:eastAsia="Calibri" w:hAnsi="Tahoma" w:cs="Tahoma"/>
          <w:b/>
          <w:sz w:val="20"/>
        </w:rPr>
        <w:t>Uji kekerasan buah</w:t>
      </w:r>
    </w:p>
    <w:p w:rsidR="00CE3B3A" w:rsidRDefault="00CE3B3A" w:rsidP="00CE3B3A">
      <w:pPr>
        <w:spacing w:line="360" w:lineRule="auto"/>
        <w:ind w:firstLine="720"/>
        <w:jc w:val="both"/>
        <w:rPr>
          <w:rFonts w:ascii="Tahoma" w:eastAsia="Calibri" w:hAnsi="Tahoma" w:cs="Tahoma"/>
          <w:sz w:val="20"/>
        </w:rPr>
      </w:pPr>
      <w:r w:rsidRPr="00CE3B3A">
        <w:rPr>
          <w:rFonts w:ascii="Tahoma" w:eastAsia="Calibri" w:hAnsi="Tahoma" w:cs="Tahoma"/>
          <w:sz w:val="20"/>
        </w:rPr>
        <w:t>Dalam penelitian ini pengukuran kekerasan kulit buah dilakukan dengan menggunakan alat uji tekan yang terdapat di laboratorium Teknik Lingkungan dan Bangunan Pertanian, Fakultas Teknologi Pertanian, Universitas Gadjah Mada Yogyakarta. Sebelum digunakan alat tersebut dikalibrasikan terlebih dahulu dengan cara disambungkan pada perangkat lunak komputer. Adapun tujuan dari pengkalibrasian tersebut ialah agar data yang diperoleh memiliki tingkat akurasi yang tinggi. Pengukuran dilakukan 24 jam sekali pada waktu yang sama di setiap interval waktu. Untuk masing-masing sampel data diambil 3 kali kemudian dirata-rata untuk dijadikan data akhir dan dinyatakan dalam satuan (Kgf).</w:t>
      </w:r>
    </w:p>
    <w:p w:rsidR="00CE3B3A" w:rsidRDefault="00CE3B3A" w:rsidP="00CE3B3A">
      <w:pPr>
        <w:jc w:val="center"/>
        <w:rPr>
          <w:rFonts w:eastAsia="Calibri"/>
        </w:rPr>
      </w:pPr>
      <w:r>
        <w:rPr>
          <w:noProof/>
        </w:rPr>
        <w:drawing>
          <wp:inline distT="0" distB="0" distL="0" distR="0" wp14:anchorId="4C376D2C" wp14:editId="05641192">
            <wp:extent cx="3571875" cy="1495425"/>
            <wp:effectExtent l="0" t="0" r="0" b="0"/>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E3B3A" w:rsidRPr="00CE3B3A" w:rsidRDefault="00CE3B3A" w:rsidP="00CE3B3A">
      <w:pPr>
        <w:jc w:val="center"/>
        <w:rPr>
          <w:rFonts w:ascii="Tahoma" w:eastAsia="Calibri" w:hAnsi="Tahoma" w:cs="Tahoma"/>
          <w:sz w:val="20"/>
        </w:rPr>
      </w:pPr>
      <w:r w:rsidRPr="00CE3B3A">
        <w:rPr>
          <w:rFonts w:ascii="Tahoma" w:eastAsia="Calibri" w:hAnsi="Tahoma" w:cs="Tahoma"/>
          <w:sz w:val="20"/>
        </w:rPr>
        <w:t>(a)</w:t>
      </w:r>
    </w:p>
    <w:p w:rsidR="00CE3B3A" w:rsidRDefault="00CE3B3A" w:rsidP="00CE3B3A">
      <w:pPr>
        <w:jc w:val="center"/>
        <w:rPr>
          <w:rFonts w:eastAsia="Calibri"/>
        </w:rPr>
      </w:pPr>
      <w:r>
        <w:rPr>
          <w:noProof/>
        </w:rPr>
        <w:drawing>
          <wp:inline distT="0" distB="0" distL="0" distR="0" wp14:anchorId="6B02C6AF" wp14:editId="648D0DB3">
            <wp:extent cx="3524250" cy="1619250"/>
            <wp:effectExtent l="0" t="0" r="0" b="0"/>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E3B3A" w:rsidRPr="001012F8" w:rsidRDefault="00CE3B3A" w:rsidP="00CE3B3A">
      <w:pPr>
        <w:jc w:val="center"/>
        <w:rPr>
          <w:rFonts w:eastAsia="Calibri"/>
        </w:rPr>
      </w:pPr>
      <w:r w:rsidRPr="001012F8">
        <w:rPr>
          <w:rFonts w:eastAsia="Calibri"/>
        </w:rPr>
        <w:t>(b)</w:t>
      </w:r>
    </w:p>
    <w:p w:rsidR="00CE3B3A" w:rsidRDefault="00CE3B3A" w:rsidP="00CE3B3A">
      <w:pPr>
        <w:pStyle w:val="ListParagraph"/>
        <w:spacing w:before="240"/>
        <w:ind w:left="0"/>
        <w:jc w:val="center"/>
        <w:rPr>
          <w:rFonts w:eastAsia="Calibri"/>
        </w:rPr>
      </w:pPr>
      <w:r>
        <w:rPr>
          <w:noProof/>
        </w:rPr>
        <w:drawing>
          <wp:inline distT="0" distB="0" distL="0" distR="0" wp14:anchorId="12537C0C" wp14:editId="27CAA10B">
            <wp:extent cx="3390900" cy="1438275"/>
            <wp:effectExtent l="0" t="0" r="0" b="0"/>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E3B3A" w:rsidRPr="00CE3B3A" w:rsidRDefault="00CE3B3A" w:rsidP="00CE3B3A">
      <w:pPr>
        <w:pStyle w:val="ListParagraph"/>
        <w:spacing w:before="240"/>
        <w:ind w:left="0"/>
        <w:jc w:val="center"/>
        <w:rPr>
          <w:rFonts w:ascii="Tahoma" w:eastAsia="Calibri" w:hAnsi="Tahoma" w:cs="Tahoma"/>
          <w:sz w:val="20"/>
        </w:rPr>
      </w:pPr>
      <w:r w:rsidRPr="00CE3B3A">
        <w:rPr>
          <w:rFonts w:ascii="Tahoma" w:eastAsia="Calibri" w:hAnsi="Tahoma" w:cs="Tahoma"/>
          <w:sz w:val="20"/>
        </w:rPr>
        <w:t>(c)</w:t>
      </w:r>
    </w:p>
    <w:p w:rsidR="00CE3B3A" w:rsidRPr="001012F8" w:rsidRDefault="00CE3B3A" w:rsidP="00CE3B3A">
      <w:pPr>
        <w:pStyle w:val="ListParagraph"/>
        <w:spacing w:before="240"/>
        <w:ind w:left="0"/>
        <w:jc w:val="center"/>
        <w:rPr>
          <w:rFonts w:eastAsia="Calibri"/>
        </w:rPr>
      </w:pPr>
    </w:p>
    <w:p w:rsidR="00CE3B3A" w:rsidRDefault="00CE3B3A" w:rsidP="00CE3B3A">
      <w:pPr>
        <w:jc w:val="center"/>
        <w:rPr>
          <w:rFonts w:eastAsia="Calibri"/>
        </w:rPr>
      </w:pPr>
      <w:r>
        <w:rPr>
          <w:noProof/>
        </w:rPr>
        <w:lastRenderedPageBreak/>
        <w:drawing>
          <wp:inline distT="0" distB="0" distL="0" distR="0" wp14:anchorId="2390DDD1" wp14:editId="079A64F5">
            <wp:extent cx="3305175" cy="1514475"/>
            <wp:effectExtent l="0" t="0" r="0" b="0"/>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E3B3A" w:rsidRDefault="00CE3B3A" w:rsidP="00CE3B3A">
      <w:pPr>
        <w:jc w:val="center"/>
        <w:rPr>
          <w:rFonts w:eastAsia="Calibri"/>
        </w:rPr>
      </w:pPr>
      <w:r w:rsidRPr="00C27A5F">
        <w:rPr>
          <w:rFonts w:eastAsia="Calibri"/>
        </w:rPr>
        <w:t>(d)</w:t>
      </w:r>
    </w:p>
    <w:p w:rsidR="00CE3B3A" w:rsidRDefault="00CE3B3A" w:rsidP="00CE3B3A">
      <w:pPr>
        <w:jc w:val="center"/>
        <w:rPr>
          <w:rFonts w:ascii="Tahoma" w:eastAsia="Calibri" w:hAnsi="Tahoma" w:cs="Tahoma"/>
          <w:sz w:val="20"/>
        </w:rPr>
      </w:pPr>
      <w:r w:rsidRPr="00CE3B3A">
        <w:rPr>
          <w:rFonts w:ascii="Tahoma" w:eastAsia="Calibri" w:hAnsi="Tahoma" w:cs="Tahoma"/>
          <w:sz w:val="20"/>
        </w:rPr>
        <w:t>Grafik perubahan kekerasan buah selama penyimpanan dengan variasi konsentrasi oksigen; (a) 3%, (b) 10%, (c) 15%, dan (d) 21%</w:t>
      </w:r>
    </w:p>
    <w:p w:rsidR="00CE3B3A" w:rsidRPr="00CE3B3A" w:rsidRDefault="00CE3B3A" w:rsidP="00CE3B3A">
      <w:pPr>
        <w:jc w:val="center"/>
        <w:rPr>
          <w:rFonts w:ascii="Tahoma" w:eastAsia="Calibri" w:hAnsi="Tahoma" w:cs="Tahoma"/>
          <w:sz w:val="20"/>
        </w:rPr>
      </w:pPr>
    </w:p>
    <w:p w:rsidR="00CE3B3A" w:rsidRDefault="00CE3B3A" w:rsidP="00CE3B3A">
      <w:pPr>
        <w:spacing w:line="360" w:lineRule="auto"/>
        <w:ind w:firstLine="720"/>
        <w:jc w:val="both"/>
        <w:rPr>
          <w:rFonts w:ascii="Tahoma" w:hAnsi="Tahoma" w:cs="Tahoma"/>
          <w:sz w:val="20"/>
        </w:rPr>
      </w:pPr>
      <w:r w:rsidRPr="00CE3B3A">
        <w:rPr>
          <w:rFonts w:ascii="Tahoma" w:hAnsi="Tahoma" w:cs="Tahoma"/>
          <w:sz w:val="20"/>
        </w:rPr>
        <w:t xml:space="preserve">Pada kondisi suhu ruang simpan yang dingin kulit buah tomat cenderung keras hal ini dikarenakan terjadi penghambatan berbagai macam aktivitas enzim yang berlangsung dalam buah tomat sehingga proses degradasi dinding sel tidak dapat berlangsung normal (Trihabsari, 1991). Data yang digunakan untuk dianalisis statistik ialah data hasil pengamatan pada hari ke-10. Sebelum dianalisis data hasil pengamatan tersebut dilakukan uji homogennitas terlebih dahulu menggunakan </w:t>
      </w:r>
      <w:r w:rsidRPr="003E12AB">
        <w:rPr>
          <w:rFonts w:ascii="Tahoma" w:hAnsi="Tahoma" w:cs="Tahoma"/>
          <w:i/>
          <w:sz w:val="20"/>
        </w:rPr>
        <w:t>Levene’s test</w:t>
      </w:r>
      <w:r w:rsidRPr="00CE3B3A">
        <w:rPr>
          <w:rFonts w:ascii="Tahoma" w:hAnsi="Tahoma" w:cs="Tahoma"/>
          <w:sz w:val="20"/>
        </w:rPr>
        <w:t>. Hal ini dilakukan agar data hasil analisis diakui validitasnya. Hasil analisis statistik kekerasan kulit buah tomat selama proses penyimpanan disajikan pada tabel berikut.</w:t>
      </w:r>
    </w:p>
    <w:p w:rsidR="00CE3B3A" w:rsidRPr="00CE3B3A" w:rsidRDefault="00CE3B3A" w:rsidP="00CE3B3A">
      <w:pPr>
        <w:jc w:val="center"/>
        <w:outlineLvl w:val="0"/>
        <w:rPr>
          <w:rFonts w:ascii="Tahoma" w:hAnsi="Tahoma" w:cs="Tahoma"/>
          <w:b/>
          <w:sz w:val="20"/>
        </w:rPr>
      </w:pPr>
      <w:r w:rsidRPr="00CE3B3A">
        <w:rPr>
          <w:rFonts w:ascii="Tahoma" w:hAnsi="Tahoma" w:cs="Tahoma"/>
          <w:sz w:val="20"/>
        </w:rPr>
        <w:t>Hasil analisis statistik perubahan kekerasan kulit buah tomat</w:t>
      </w:r>
    </w:p>
    <w:tbl>
      <w:tblPr>
        <w:tblW w:w="8077" w:type="dxa"/>
        <w:jc w:val="center"/>
        <w:tblBorders>
          <w:top w:val="single" w:sz="4" w:space="0" w:color="auto"/>
          <w:bottom w:val="single" w:sz="4" w:space="0" w:color="auto"/>
        </w:tblBorders>
        <w:tblLook w:val="04A0" w:firstRow="1" w:lastRow="0" w:firstColumn="1" w:lastColumn="0" w:noHBand="0" w:noVBand="1"/>
      </w:tblPr>
      <w:tblGrid>
        <w:gridCol w:w="1121"/>
        <w:gridCol w:w="1703"/>
        <w:gridCol w:w="1718"/>
        <w:gridCol w:w="1817"/>
        <w:gridCol w:w="1718"/>
      </w:tblGrid>
      <w:tr w:rsidR="00CE3B3A" w:rsidRPr="00CE3B3A" w:rsidTr="00B33550">
        <w:trPr>
          <w:trHeight w:val="796"/>
          <w:jc w:val="center"/>
        </w:trPr>
        <w:tc>
          <w:tcPr>
            <w:tcW w:w="1121" w:type="dxa"/>
            <w:vMerge w:val="restart"/>
            <w:tcBorders>
              <w:top w:val="single" w:sz="4" w:space="0" w:color="auto"/>
              <w:left w:val="nil"/>
              <w:bottom w:val="single" w:sz="4" w:space="0" w:color="auto"/>
              <w:right w:val="nil"/>
            </w:tcBorders>
            <w:vAlign w:val="center"/>
            <w:hideMark/>
          </w:tcPr>
          <w:p w:rsidR="00CE3B3A" w:rsidRPr="00CE3B3A" w:rsidRDefault="00CE3B3A" w:rsidP="00B33550">
            <w:pPr>
              <w:jc w:val="center"/>
              <w:rPr>
                <w:rFonts w:ascii="Tahoma" w:hAnsi="Tahoma" w:cs="Tahoma"/>
                <w:color w:val="000000"/>
                <w:sz w:val="20"/>
              </w:rPr>
            </w:pPr>
            <w:r w:rsidRPr="00CE3B3A">
              <w:rPr>
                <w:rFonts w:ascii="Tahoma" w:hAnsi="Tahoma" w:cs="Tahoma"/>
                <w:color w:val="000000"/>
                <w:sz w:val="20"/>
              </w:rPr>
              <w:t>Suhu</w:t>
            </w:r>
          </w:p>
        </w:tc>
        <w:tc>
          <w:tcPr>
            <w:tcW w:w="6956" w:type="dxa"/>
            <w:gridSpan w:val="4"/>
            <w:tcBorders>
              <w:top w:val="single" w:sz="4" w:space="0" w:color="auto"/>
              <w:left w:val="nil"/>
              <w:bottom w:val="single" w:sz="4" w:space="0" w:color="auto"/>
              <w:right w:val="nil"/>
            </w:tcBorders>
            <w:noWrap/>
            <w:vAlign w:val="center"/>
            <w:hideMark/>
          </w:tcPr>
          <w:p w:rsidR="00CE3B3A" w:rsidRPr="00CE3B3A" w:rsidRDefault="00CE3B3A" w:rsidP="00B33550">
            <w:pPr>
              <w:jc w:val="center"/>
              <w:rPr>
                <w:rFonts w:ascii="Tahoma" w:hAnsi="Tahoma" w:cs="Tahoma"/>
                <w:color w:val="000000"/>
                <w:sz w:val="20"/>
              </w:rPr>
            </w:pPr>
            <w:r w:rsidRPr="00CE3B3A">
              <w:rPr>
                <w:rFonts w:ascii="Tahoma" w:hAnsi="Tahoma" w:cs="Tahoma"/>
                <w:color w:val="000000"/>
                <w:sz w:val="20"/>
              </w:rPr>
              <w:t>Konsentrasi O</w:t>
            </w:r>
            <w:r w:rsidRPr="00CE3B3A">
              <w:rPr>
                <w:rFonts w:ascii="Tahoma" w:hAnsi="Tahoma" w:cs="Tahoma"/>
                <w:color w:val="000000"/>
                <w:sz w:val="20"/>
                <w:vertAlign w:val="subscript"/>
              </w:rPr>
              <w:t>2</w:t>
            </w:r>
          </w:p>
        </w:tc>
      </w:tr>
      <w:tr w:rsidR="00CE3B3A" w:rsidRPr="00CE3B3A" w:rsidTr="00B33550">
        <w:trPr>
          <w:trHeight w:val="282"/>
          <w:jc w:val="center"/>
        </w:trPr>
        <w:tc>
          <w:tcPr>
            <w:tcW w:w="0" w:type="auto"/>
            <w:vMerge/>
            <w:tcBorders>
              <w:top w:val="single" w:sz="4" w:space="0" w:color="auto"/>
              <w:left w:val="nil"/>
              <w:bottom w:val="single" w:sz="4" w:space="0" w:color="auto"/>
              <w:right w:val="nil"/>
            </w:tcBorders>
            <w:vAlign w:val="center"/>
            <w:hideMark/>
          </w:tcPr>
          <w:p w:rsidR="00CE3B3A" w:rsidRPr="00CE3B3A" w:rsidRDefault="00CE3B3A" w:rsidP="00B33550">
            <w:pPr>
              <w:rPr>
                <w:rFonts w:ascii="Tahoma" w:hAnsi="Tahoma" w:cs="Tahoma"/>
                <w:color w:val="000000"/>
                <w:sz w:val="20"/>
              </w:rPr>
            </w:pPr>
          </w:p>
        </w:tc>
        <w:tc>
          <w:tcPr>
            <w:tcW w:w="1703" w:type="dxa"/>
            <w:tcBorders>
              <w:top w:val="single" w:sz="4" w:space="0" w:color="auto"/>
              <w:left w:val="nil"/>
              <w:bottom w:val="single" w:sz="4" w:space="0" w:color="auto"/>
              <w:right w:val="nil"/>
            </w:tcBorders>
            <w:noWrap/>
            <w:vAlign w:val="center"/>
            <w:hideMark/>
          </w:tcPr>
          <w:p w:rsidR="00CE3B3A" w:rsidRPr="00CE3B3A" w:rsidRDefault="00CE3B3A" w:rsidP="00B33550">
            <w:pPr>
              <w:jc w:val="center"/>
              <w:rPr>
                <w:rFonts w:ascii="Tahoma" w:hAnsi="Tahoma" w:cs="Tahoma"/>
                <w:color w:val="000000"/>
                <w:sz w:val="20"/>
              </w:rPr>
            </w:pPr>
            <w:r w:rsidRPr="00CE3B3A">
              <w:rPr>
                <w:rFonts w:ascii="Tahoma" w:hAnsi="Tahoma" w:cs="Tahoma"/>
                <w:color w:val="000000"/>
                <w:sz w:val="20"/>
              </w:rPr>
              <w:t>3%</w:t>
            </w:r>
          </w:p>
        </w:tc>
        <w:tc>
          <w:tcPr>
            <w:tcW w:w="1718" w:type="dxa"/>
            <w:tcBorders>
              <w:top w:val="single" w:sz="4" w:space="0" w:color="auto"/>
              <w:left w:val="nil"/>
              <w:bottom w:val="single" w:sz="4" w:space="0" w:color="auto"/>
              <w:right w:val="nil"/>
            </w:tcBorders>
            <w:noWrap/>
            <w:vAlign w:val="center"/>
            <w:hideMark/>
          </w:tcPr>
          <w:p w:rsidR="00CE3B3A" w:rsidRPr="00CE3B3A" w:rsidRDefault="00CE3B3A" w:rsidP="00B33550">
            <w:pPr>
              <w:jc w:val="center"/>
              <w:rPr>
                <w:rFonts w:ascii="Tahoma" w:hAnsi="Tahoma" w:cs="Tahoma"/>
                <w:color w:val="000000"/>
                <w:sz w:val="20"/>
              </w:rPr>
            </w:pPr>
            <w:r w:rsidRPr="00CE3B3A">
              <w:rPr>
                <w:rFonts w:ascii="Tahoma" w:hAnsi="Tahoma" w:cs="Tahoma"/>
                <w:color w:val="000000"/>
                <w:sz w:val="20"/>
              </w:rPr>
              <w:t>10%</w:t>
            </w:r>
          </w:p>
        </w:tc>
        <w:tc>
          <w:tcPr>
            <w:tcW w:w="1817" w:type="dxa"/>
            <w:tcBorders>
              <w:top w:val="single" w:sz="4" w:space="0" w:color="auto"/>
              <w:left w:val="nil"/>
              <w:bottom w:val="single" w:sz="4" w:space="0" w:color="auto"/>
              <w:right w:val="nil"/>
            </w:tcBorders>
            <w:noWrap/>
            <w:vAlign w:val="center"/>
            <w:hideMark/>
          </w:tcPr>
          <w:p w:rsidR="00CE3B3A" w:rsidRPr="00CE3B3A" w:rsidRDefault="00CE3B3A" w:rsidP="00B33550">
            <w:pPr>
              <w:jc w:val="center"/>
              <w:rPr>
                <w:rFonts w:ascii="Tahoma" w:hAnsi="Tahoma" w:cs="Tahoma"/>
                <w:color w:val="000000"/>
                <w:sz w:val="20"/>
              </w:rPr>
            </w:pPr>
            <w:r w:rsidRPr="00CE3B3A">
              <w:rPr>
                <w:rFonts w:ascii="Tahoma" w:hAnsi="Tahoma" w:cs="Tahoma"/>
                <w:color w:val="000000"/>
                <w:sz w:val="20"/>
              </w:rPr>
              <w:t>15%</w:t>
            </w:r>
          </w:p>
        </w:tc>
        <w:tc>
          <w:tcPr>
            <w:tcW w:w="1718" w:type="dxa"/>
            <w:tcBorders>
              <w:top w:val="single" w:sz="4" w:space="0" w:color="auto"/>
              <w:left w:val="nil"/>
              <w:bottom w:val="single" w:sz="4" w:space="0" w:color="auto"/>
              <w:right w:val="nil"/>
            </w:tcBorders>
            <w:noWrap/>
            <w:vAlign w:val="center"/>
            <w:hideMark/>
          </w:tcPr>
          <w:p w:rsidR="00CE3B3A" w:rsidRPr="00CE3B3A" w:rsidRDefault="00CE3B3A" w:rsidP="00B33550">
            <w:pPr>
              <w:jc w:val="center"/>
              <w:rPr>
                <w:rFonts w:ascii="Tahoma" w:hAnsi="Tahoma" w:cs="Tahoma"/>
                <w:color w:val="000000"/>
                <w:sz w:val="20"/>
              </w:rPr>
            </w:pPr>
            <w:r w:rsidRPr="00CE3B3A">
              <w:rPr>
                <w:rFonts w:ascii="Tahoma" w:hAnsi="Tahoma" w:cs="Tahoma"/>
                <w:color w:val="000000"/>
                <w:sz w:val="20"/>
              </w:rPr>
              <w:t>21%</w:t>
            </w:r>
          </w:p>
        </w:tc>
      </w:tr>
      <w:tr w:rsidR="00CE3B3A" w:rsidRPr="00CE3B3A" w:rsidTr="00B33550">
        <w:trPr>
          <w:trHeight w:val="321"/>
          <w:jc w:val="center"/>
        </w:trPr>
        <w:tc>
          <w:tcPr>
            <w:tcW w:w="1121" w:type="dxa"/>
            <w:tcBorders>
              <w:top w:val="single" w:sz="4" w:space="0" w:color="auto"/>
              <w:left w:val="nil"/>
              <w:bottom w:val="nil"/>
              <w:right w:val="nil"/>
            </w:tcBorders>
            <w:noWrap/>
            <w:vAlign w:val="center"/>
            <w:hideMark/>
          </w:tcPr>
          <w:p w:rsidR="00CE3B3A" w:rsidRPr="00CE3B3A" w:rsidRDefault="00CE3B3A" w:rsidP="00B33550">
            <w:pPr>
              <w:jc w:val="center"/>
              <w:rPr>
                <w:rFonts w:ascii="Tahoma" w:hAnsi="Tahoma" w:cs="Tahoma"/>
                <w:color w:val="000000"/>
                <w:sz w:val="20"/>
              </w:rPr>
            </w:pPr>
            <w:r w:rsidRPr="00CE3B3A">
              <w:rPr>
                <w:rFonts w:ascii="Tahoma" w:hAnsi="Tahoma" w:cs="Tahoma"/>
                <w:color w:val="000000"/>
                <w:sz w:val="20"/>
              </w:rPr>
              <w:t>10</w:t>
            </w:r>
            <w:r w:rsidRPr="00CE3B3A">
              <w:rPr>
                <w:rFonts w:ascii="Tahoma" w:hAnsi="Tahoma" w:cs="Tahoma"/>
                <w:color w:val="000000"/>
                <w:sz w:val="20"/>
                <w:vertAlign w:val="superscript"/>
              </w:rPr>
              <w:t>0</w:t>
            </w:r>
            <w:r w:rsidRPr="00CE3B3A">
              <w:rPr>
                <w:rFonts w:ascii="Tahoma" w:hAnsi="Tahoma" w:cs="Tahoma"/>
                <w:color w:val="000000"/>
                <w:sz w:val="20"/>
              </w:rPr>
              <w:t>C</w:t>
            </w:r>
          </w:p>
        </w:tc>
        <w:tc>
          <w:tcPr>
            <w:tcW w:w="1703" w:type="dxa"/>
            <w:tcBorders>
              <w:top w:val="single" w:sz="4" w:space="0" w:color="auto"/>
              <w:left w:val="nil"/>
              <w:bottom w:val="nil"/>
              <w:right w:val="nil"/>
            </w:tcBorders>
            <w:noWrap/>
            <w:vAlign w:val="center"/>
            <w:hideMark/>
          </w:tcPr>
          <w:p w:rsidR="00CE3B3A" w:rsidRPr="00CE3B3A" w:rsidRDefault="00CE3B3A" w:rsidP="00B33550">
            <w:pPr>
              <w:jc w:val="center"/>
              <w:rPr>
                <w:rFonts w:ascii="Tahoma" w:hAnsi="Tahoma" w:cs="Tahoma"/>
                <w:color w:val="000000"/>
                <w:sz w:val="20"/>
                <w:vertAlign w:val="superscript"/>
              </w:rPr>
            </w:pPr>
            <w:r w:rsidRPr="00CE3B3A">
              <w:rPr>
                <w:rFonts w:ascii="Tahoma" w:hAnsi="Tahoma" w:cs="Tahoma"/>
                <w:color w:val="000000"/>
                <w:sz w:val="20"/>
              </w:rPr>
              <w:t>6,7±1,1</w:t>
            </w:r>
            <w:r w:rsidRPr="00CE3B3A">
              <w:rPr>
                <w:rFonts w:ascii="Tahoma" w:hAnsi="Tahoma" w:cs="Tahoma"/>
                <w:color w:val="000000"/>
                <w:sz w:val="20"/>
                <w:vertAlign w:val="superscript"/>
              </w:rPr>
              <w:t>b</w:t>
            </w:r>
          </w:p>
        </w:tc>
        <w:tc>
          <w:tcPr>
            <w:tcW w:w="1718" w:type="dxa"/>
            <w:tcBorders>
              <w:top w:val="single" w:sz="4" w:space="0" w:color="auto"/>
              <w:left w:val="nil"/>
              <w:bottom w:val="nil"/>
              <w:right w:val="nil"/>
            </w:tcBorders>
            <w:noWrap/>
            <w:vAlign w:val="center"/>
            <w:hideMark/>
          </w:tcPr>
          <w:p w:rsidR="00CE3B3A" w:rsidRPr="00CE3B3A" w:rsidRDefault="00CE3B3A" w:rsidP="00B33550">
            <w:pPr>
              <w:jc w:val="center"/>
              <w:rPr>
                <w:rFonts w:ascii="Tahoma" w:hAnsi="Tahoma" w:cs="Tahoma"/>
                <w:sz w:val="16"/>
                <w:szCs w:val="20"/>
                <w:vertAlign w:val="superscript"/>
              </w:rPr>
            </w:pPr>
            <w:r w:rsidRPr="00CE3B3A">
              <w:rPr>
                <w:rFonts w:ascii="Tahoma" w:hAnsi="Tahoma" w:cs="Tahoma"/>
                <w:color w:val="000000"/>
                <w:sz w:val="20"/>
              </w:rPr>
              <w:t>7,7±0,1</w:t>
            </w:r>
            <w:r w:rsidRPr="00CE3B3A">
              <w:rPr>
                <w:rFonts w:ascii="Tahoma" w:hAnsi="Tahoma" w:cs="Tahoma"/>
                <w:color w:val="000000"/>
                <w:sz w:val="20"/>
                <w:vertAlign w:val="superscript"/>
              </w:rPr>
              <w:t>c</w:t>
            </w:r>
          </w:p>
        </w:tc>
        <w:tc>
          <w:tcPr>
            <w:tcW w:w="1817" w:type="dxa"/>
            <w:tcBorders>
              <w:top w:val="single" w:sz="4" w:space="0" w:color="auto"/>
              <w:left w:val="nil"/>
              <w:bottom w:val="nil"/>
              <w:right w:val="nil"/>
            </w:tcBorders>
            <w:noWrap/>
            <w:vAlign w:val="center"/>
            <w:hideMark/>
          </w:tcPr>
          <w:p w:rsidR="00CE3B3A" w:rsidRPr="00CE3B3A" w:rsidRDefault="00CE3B3A" w:rsidP="00B33550">
            <w:pPr>
              <w:jc w:val="center"/>
              <w:rPr>
                <w:rFonts w:ascii="Tahoma" w:hAnsi="Tahoma" w:cs="Tahoma"/>
                <w:sz w:val="16"/>
                <w:szCs w:val="20"/>
                <w:vertAlign w:val="superscript"/>
              </w:rPr>
            </w:pPr>
            <w:r w:rsidRPr="00CE3B3A">
              <w:rPr>
                <w:rFonts w:ascii="Tahoma" w:hAnsi="Tahoma" w:cs="Tahoma"/>
                <w:color w:val="000000"/>
                <w:sz w:val="20"/>
              </w:rPr>
              <w:t>7,3±0,1</w:t>
            </w:r>
            <w:r w:rsidRPr="00CE3B3A">
              <w:rPr>
                <w:rFonts w:ascii="Tahoma" w:hAnsi="Tahoma" w:cs="Tahoma"/>
                <w:color w:val="000000"/>
                <w:sz w:val="20"/>
                <w:vertAlign w:val="superscript"/>
              </w:rPr>
              <w:t>b</w:t>
            </w:r>
          </w:p>
        </w:tc>
        <w:tc>
          <w:tcPr>
            <w:tcW w:w="1718" w:type="dxa"/>
            <w:tcBorders>
              <w:top w:val="single" w:sz="4" w:space="0" w:color="auto"/>
              <w:left w:val="nil"/>
              <w:bottom w:val="nil"/>
              <w:right w:val="nil"/>
            </w:tcBorders>
            <w:noWrap/>
            <w:vAlign w:val="center"/>
            <w:hideMark/>
          </w:tcPr>
          <w:p w:rsidR="00CE3B3A" w:rsidRPr="00CE3B3A" w:rsidRDefault="00CE3B3A" w:rsidP="00B33550">
            <w:pPr>
              <w:jc w:val="center"/>
              <w:rPr>
                <w:rFonts w:ascii="Tahoma" w:hAnsi="Tahoma" w:cs="Tahoma"/>
                <w:color w:val="000000"/>
                <w:sz w:val="20"/>
              </w:rPr>
            </w:pPr>
            <w:r w:rsidRPr="00CE3B3A">
              <w:rPr>
                <w:rFonts w:ascii="Tahoma" w:hAnsi="Tahoma" w:cs="Tahoma"/>
                <w:color w:val="000000"/>
                <w:sz w:val="20"/>
              </w:rPr>
              <w:t>7,0±0,2</w:t>
            </w:r>
            <w:r w:rsidRPr="00CE3B3A">
              <w:rPr>
                <w:rFonts w:ascii="Tahoma" w:hAnsi="Tahoma" w:cs="Tahoma"/>
                <w:color w:val="000000"/>
                <w:sz w:val="20"/>
                <w:vertAlign w:val="superscript"/>
              </w:rPr>
              <w:t>b</w:t>
            </w:r>
            <w:r w:rsidRPr="00CE3B3A">
              <w:rPr>
                <w:rFonts w:ascii="Tahoma" w:hAnsi="Tahoma" w:cs="Tahoma"/>
                <w:color w:val="000000"/>
                <w:sz w:val="20"/>
              </w:rPr>
              <w:t> </w:t>
            </w:r>
          </w:p>
        </w:tc>
      </w:tr>
      <w:tr w:rsidR="00CE3B3A" w:rsidRPr="00CE3B3A" w:rsidTr="00B33550">
        <w:trPr>
          <w:trHeight w:val="321"/>
          <w:jc w:val="center"/>
        </w:trPr>
        <w:tc>
          <w:tcPr>
            <w:tcW w:w="1121" w:type="dxa"/>
            <w:tcBorders>
              <w:top w:val="nil"/>
              <w:left w:val="nil"/>
              <w:bottom w:val="nil"/>
              <w:right w:val="nil"/>
            </w:tcBorders>
            <w:noWrap/>
            <w:vAlign w:val="center"/>
            <w:hideMark/>
          </w:tcPr>
          <w:p w:rsidR="00CE3B3A" w:rsidRPr="00CE3B3A" w:rsidRDefault="00CE3B3A" w:rsidP="00B33550">
            <w:pPr>
              <w:jc w:val="center"/>
              <w:rPr>
                <w:rFonts w:ascii="Tahoma" w:hAnsi="Tahoma" w:cs="Tahoma"/>
                <w:color w:val="000000"/>
                <w:sz w:val="20"/>
              </w:rPr>
            </w:pPr>
            <w:r w:rsidRPr="00CE3B3A">
              <w:rPr>
                <w:rFonts w:ascii="Tahoma" w:hAnsi="Tahoma" w:cs="Tahoma"/>
                <w:color w:val="000000"/>
                <w:sz w:val="20"/>
              </w:rPr>
              <w:t>15</w:t>
            </w:r>
            <w:r w:rsidRPr="00CE3B3A">
              <w:rPr>
                <w:rFonts w:ascii="Tahoma" w:hAnsi="Tahoma" w:cs="Tahoma"/>
                <w:color w:val="000000"/>
                <w:sz w:val="20"/>
                <w:vertAlign w:val="superscript"/>
              </w:rPr>
              <w:t>0</w:t>
            </w:r>
            <w:r w:rsidRPr="00CE3B3A">
              <w:rPr>
                <w:rFonts w:ascii="Tahoma" w:hAnsi="Tahoma" w:cs="Tahoma"/>
                <w:color w:val="000000"/>
                <w:sz w:val="20"/>
              </w:rPr>
              <w:t>C</w:t>
            </w:r>
          </w:p>
        </w:tc>
        <w:tc>
          <w:tcPr>
            <w:tcW w:w="1703" w:type="dxa"/>
            <w:tcBorders>
              <w:top w:val="nil"/>
              <w:left w:val="nil"/>
              <w:bottom w:val="nil"/>
              <w:right w:val="nil"/>
            </w:tcBorders>
            <w:noWrap/>
            <w:vAlign w:val="center"/>
            <w:hideMark/>
          </w:tcPr>
          <w:p w:rsidR="00CE3B3A" w:rsidRPr="00CE3B3A" w:rsidRDefault="00CE3B3A" w:rsidP="00B33550">
            <w:pPr>
              <w:jc w:val="center"/>
              <w:rPr>
                <w:rFonts w:ascii="Tahoma" w:hAnsi="Tahoma" w:cs="Tahoma"/>
                <w:color w:val="000000"/>
                <w:sz w:val="20"/>
                <w:vertAlign w:val="superscript"/>
              </w:rPr>
            </w:pPr>
            <w:r w:rsidRPr="00CE3B3A">
              <w:rPr>
                <w:rFonts w:ascii="Tahoma" w:hAnsi="Tahoma" w:cs="Tahoma"/>
                <w:color w:val="000000"/>
                <w:sz w:val="20"/>
              </w:rPr>
              <w:t>7,4±0,0</w:t>
            </w:r>
            <w:r w:rsidRPr="00CE3B3A">
              <w:rPr>
                <w:rFonts w:ascii="Tahoma" w:hAnsi="Tahoma" w:cs="Tahoma"/>
                <w:color w:val="000000"/>
                <w:sz w:val="20"/>
                <w:vertAlign w:val="superscript"/>
              </w:rPr>
              <w:t>b</w:t>
            </w:r>
          </w:p>
        </w:tc>
        <w:tc>
          <w:tcPr>
            <w:tcW w:w="1718" w:type="dxa"/>
            <w:tcBorders>
              <w:top w:val="nil"/>
              <w:left w:val="nil"/>
              <w:bottom w:val="nil"/>
              <w:right w:val="nil"/>
            </w:tcBorders>
            <w:noWrap/>
            <w:vAlign w:val="center"/>
            <w:hideMark/>
          </w:tcPr>
          <w:p w:rsidR="00CE3B3A" w:rsidRPr="00CE3B3A" w:rsidRDefault="00CE3B3A" w:rsidP="00B33550">
            <w:pPr>
              <w:jc w:val="center"/>
              <w:rPr>
                <w:rFonts w:ascii="Tahoma" w:hAnsi="Tahoma" w:cs="Tahoma"/>
                <w:sz w:val="16"/>
                <w:szCs w:val="20"/>
                <w:vertAlign w:val="superscript"/>
              </w:rPr>
            </w:pPr>
            <w:r w:rsidRPr="00CE3B3A">
              <w:rPr>
                <w:rFonts w:ascii="Tahoma" w:hAnsi="Tahoma" w:cs="Tahoma"/>
                <w:color w:val="000000"/>
                <w:sz w:val="20"/>
              </w:rPr>
              <w:t>7,1±0,2</w:t>
            </w:r>
            <w:r w:rsidRPr="00CE3B3A">
              <w:rPr>
                <w:rFonts w:ascii="Tahoma" w:hAnsi="Tahoma" w:cs="Tahoma"/>
                <w:color w:val="000000"/>
                <w:sz w:val="20"/>
                <w:vertAlign w:val="superscript"/>
              </w:rPr>
              <w:t>b</w:t>
            </w:r>
          </w:p>
        </w:tc>
        <w:tc>
          <w:tcPr>
            <w:tcW w:w="1817" w:type="dxa"/>
            <w:tcBorders>
              <w:top w:val="nil"/>
              <w:left w:val="nil"/>
              <w:bottom w:val="nil"/>
              <w:right w:val="nil"/>
            </w:tcBorders>
            <w:noWrap/>
            <w:vAlign w:val="center"/>
            <w:hideMark/>
          </w:tcPr>
          <w:p w:rsidR="00CE3B3A" w:rsidRPr="00CE3B3A" w:rsidRDefault="00CE3B3A" w:rsidP="00B33550">
            <w:pPr>
              <w:jc w:val="center"/>
              <w:rPr>
                <w:rFonts w:ascii="Tahoma" w:hAnsi="Tahoma" w:cs="Tahoma"/>
                <w:sz w:val="16"/>
                <w:szCs w:val="20"/>
                <w:vertAlign w:val="superscript"/>
              </w:rPr>
            </w:pPr>
            <w:r w:rsidRPr="00CE3B3A">
              <w:rPr>
                <w:rFonts w:ascii="Tahoma" w:hAnsi="Tahoma" w:cs="Tahoma"/>
                <w:color w:val="000000"/>
                <w:sz w:val="20"/>
              </w:rPr>
              <w:t>7,1±0,1</w:t>
            </w:r>
            <w:r w:rsidRPr="00CE3B3A">
              <w:rPr>
                <w:rFonts w:ascii="Tahoma" w:hAnsi="Tahoma" w:cs="Tahoma"/>
                <w:color w:val="000000"/>
                <w:sz w:val="20"/>
                <w:vertAlign w:val="superscript"/>
              </w:rPr>
              <w:t>b</w:t>
            </w:r>
          </w:p>
        </w:tc>
        <w:tc>
          <w:tcPr>
            <w:tcW w:w="1718" w:type="dxa"/>
            <w:tcBorders>
              <w:top w:val="nil"/>
              <w:left w:val="nil"/>
              <w:bottom w:val="nil"/>
              <w:right w:val="nil"/>
            </w:tcBorders>
            <w:noWrap/>
            <w:vAlign w:val="center"/>
            <w:hideMark/>
          </w:tcPr>
          <w:p w:rsidR="00CE3B3A" w:rsidRPr="00CE3B3A" w:rsidRDefault="00CE3B3A" w:rsidP="00B33550">
            <w:pPr>
              <w:jc w:val="center"/>
              <w:rPr>
                <w:rFonts w:ascii="Tahoma" w:hAnsi="Tahoma" w:cs="Tahoma"/>
                <w:color w:val="000000"/>
                <w:sz w:val="20"/>
              </w:rPr>
            </w:pPr>
            <w:r w:rsidRPr="00CE3B3A">
              <w:rPr>
                <w:rFonts w:ascii="Tahoma" w:hAnsi="Tahoma" w:cs="Tahoma"/>
                <w:color w:val="000000"/>
                <w:sz w:val="20"/>
              </w:rPr>
              <w:t>6,0±1,2</w:t>
            </w:r>
            <w:r w:rsidRPr="00CE3B3A">
              <w:rPr>
                <w:rFonts w:ascii="Tahoma" w:hAnsi="Tahoma" w:cs="Tahoma"/>
                <w:color w:val="000000"/>
                <w:sz w:val="20"/>
                <w:vertAlign w:val="superscript"/>
              </w:rPr>
              <w:t>b</w:t>
            </w:r>
            <w:r w:rsidRPr="00CE3B3A">
              <w:rPr>
                <w:rFonts w:ascii="Tahoma" w:hAnsi="Tahoma" w:cs="Tahoma"/>
                <w:color w:val="000000"/>
                <w:sz w:val="20"/>
              </w:rPr>
              <w:t> </w:t>
            </w:r>
          </w:p>
        </w:tc>
      </w:tr>
      <w:tr w:rsidR="00CE3B3A" w:rsidRPr="00CE3B3A" w:rsidTr="00B33550">
        <w:trPr>
          <w:trHeight w:val="321"/>
          <w:jc w:val="center"/>
        </w:trPr>
        <w:tc>
          <w:tcPr>
            <w:tcW w:w="1121" w:type="dxa"/>
            <w:tcBorders>
              <w:top w:val="nil"/>
              <w:left w:val="nil"/>
              <w:bottom w:val="single" w:sz="4" w:space="0" w:color="auto"/>
              <w:right w:val="nil"/>
            </w:tcBorders>
            <w:noWrap/>
            <w:vAlign w:val="center"/>
            <w:hideMark/>
          </w:tcPr>
          <w:p w:rsidR="00CE3B3A" w:rsidRPr="00CE3B3A" w:rsidRDefault="00CE3B3A" w:rsidP="00B33550">
            <w:pPr>
              <w:jc w:val="center"/>
              <w:rPr>
                <w:rFonts w:ascii="Tahoma" w:hAnsi="Tahoma" w:cs="Tahoma"/>
                <w:color w:val="000000"/>
                <w:sz w:val="20"/>
              </w:rPr>
            </w:pPr>
            <w:r w:rsidRPr="00CE3B3A">
              <w:rPr>
                <w:rFonts w:ascii="Tahoma" w:hAnsi="Tahoma" w:cs="Tahoma"/>
                <w:color w:val="000000"/>
                <w:sz w:val="20"/>
              </w:rPr>
              <w:t>28</w:t>
            </w:r>
            <w:r w:rsidRPr="00CE3B3A">
              <w:rPr>
                <w:rFonts w:ascii="Tahoma" w:hAnsi="Tahoma" w:cs="Tahoma"/>
                <w:color w:val="000000"/>
                <w:sz w:val="20"/>
                <w:vertAlign w:val="superscript"/>
              </w:rPr>
              <w:t>0</w:t>
            </w:r>
            <w:r w:rsidRPr="00CE3B3A">
              <w:rPr>
                <w:rFonts w:ascii="Tahoma" w:hAnsi="Tahoma" w:cs="Tahoma"/>
                <w:color w:val="000000"/>
                <w:sz w:val="20"/>
              </w:rPr>
              <w:t>C</w:t>
            </w:r>
          </w:p>
        </w:tc>
        <w:tc>
          <w:tcPr>
            <w:tcW w:w="1703" w:type="dxa"/>
            <w:tcBorders>
              <w:top w:val="nil"/>
              <w:left w:val="nil"/>
              <w:bottom w:val="single" w:sz="4" w:space="0" w:color="auto"/>
              <w:right w:val="nil"/>
            </w:tcBorders>
            <w:noWrap/>
            <w:vAlign w:val="center"/>
            <w:hideMark/>
          </w:tcPr>
          <w:p w:rsidR="00CE3B3A" w:rsidRPr="00CE3B3A" w:rsidRDefault="00CE3B3A" w:rsidP="00B33550">
            <w:pPr>
              <w:jc w:val="center"/>
              <w:rPr>
                <w:rFonts w:ascii="Tahoma" w:hAnsi="Tahoma" w:cs="Tahoma"/>
                <w:color w:val="000000"/>
                <w:sz w:val="20"/>
              </w:rPr>
            </w:pPr>
            <w:r w:rsidRPr="00CE3B3A">
              <w:rPr>
                <w:rFonts w:ascii="Tahoma" w:hAnsi="Tahoma" w:cs="Tahoma"/>
                <w:color w:val="000000"/>
                <w:sz w:val="20"/>
              </w:rPr>
              <w:t>5,9±0,1</w:t>
            </w:r>
            <w:r w:rsidRPr="00CE3B3A">
              <w:rPr>
                <w:rFonts w:ascii="Tahoma" w:hAnsi="Tahoma" w:cs="Tahoma"/>
                <w:color w:val="000000"/>
                <w:sz w:val="20"/>
                <w:vertAlign w:val="superscript"/>
              </w:rPr>
              <w:t>a</w:t>
            </w:r>
            <w:r w:rsidRPr="00CE3B3A">
              <w:rPr>
                <w:rFonts w:ascii="Tahoma" w:hAnsi="Tahoma" w:cs="Tahoma"/>
                <w:color w:val="000000"/>
                <w:sz w:val="20"/>
              </w:rPr>
              <w:t> </w:t>
            </w:r>
          </w:p>
        </w:tc>
        <w:tc>
          <w:tcPr>
            <w:tcW w:w="1718" w:type="dxa"/>
            <w:tcBorders>
              <w:top w:val="nil"/>
              <w:left w:val="nil"/>
              <w:bottom w:val="single" w:sz="4" w:space="0" w:color="auto"/>
              <w:right w:val="nil"/>
            </w:tcBorders>
            <w:noWrap/>
            <w:vAlign w:val="center"/>
            <w:hideMark/>
          </w:tcPr>
          <w:p w:rsidR="00CE3B3A" w:rsidRPr="00CE3B3A" w:rsidRDefault="00CE3B3A" w:rsidP="00B33550">
            <w:pPr>
              <w:jc w:val="center"/>
              <w:rPr>
                <w:rFonts w:ascii="Tahoma" w:hAnsi="Tahoma" w:cs="Tahoma"/>
                <w:color w:val="000000"/>
                <w:sz w:val="20"/>
                <w:vertAlign w:val="superscript"/>
              </w:rPr>
            </w:pPr>
            <w:r w:rsidRPr="00CE3B3A">
              <w:rPr>
                <w:rFonts w:ascii="Tahoma" w:hAnsi="Tahoma" w:cs="Tahoma"/>
                <w:color w:val="000000"/>
                <w:sz w:val="20"/>
              </w:rPr>
              <w:t> 7,4±0,1</w:t>
            </w:r>
            <w:r w:rsidRPr="00CE3B3A">
              <w:rPr>
                <w:rFonts w:ascii="Tahoma" w:hAnsi="Tahoma" w:cs="Tahoma"/>
                <w:color w:val="000000"/>
                <w:sz w:val="20"/>
                <w:vertAlign w:val="superscript"/>
              </w:rPr>
              <w:t>b</w:t>
            </w:r>
          </w:p>
        </w:tc>
        <w:tc>
          <w:tcPr>
            <w:tcW w:w="1817" w:type="dxa"/>
            <w:tcBorders>
              <w:top w:val="nil"/>
              <w:left w:val="nil"/>
              <w:bottom w:val="single" w:sz="4" w:space="0" w:color="auto"/>
              <w:right w:val="nil"/>
            </w:tcBorders>
            <w:noWrap/>
            <w:vAlign w:val="center"/>
            <w:hideMark/>
          </w:tcPr>
          <w:p w:rsidR="00CE3B3A" w:rsidRPr="00CE3B3A" w:rsidRDefault="00CE3B3A" w:rsidP="00B33550">
            <w:pPr>
              <w:jc w:val="center"/>
              <w:rPr>
                <w:rFonts w:ascii="Tahoma" w:hAnsi="Tahoma" w:cs="Tahoma"/>
                <w:color w:val="000000"/>
                <w:sz w:val="20"/>
                <w:vertAlign w:val="superscript"/>
              </w:rPr>
            </w:pPr>
            <w:r w:rsidRPr="00CE3B3A">
              <w:rPr>
                <w:rFonts w:ascii="Tahoma" w:hAnsi="Tahoma" w:cs="Tahoma"/>
                <w:color w:val="000000"/>
                <w:sz w:val="20"/>
              </w:rPr>
              <w:t> 7,3±0,1</w:t>
            </w:r>
            <w:r w:rsidRPr="00CE3B3A">
              <w:rPr>
                <w:rFonts w:ascii="Tahoma" w:hAnsi="Tahoma" w:cs="Tahoma"/>
                <w:color w:val="000000"/>
                <w:sz w:val="20"/>
                <w:vertAlign w:val="superscript"/>
              </w:rPr>
              <w:t>b</w:t>
            </w:r>
          </w:p>
        </w:tc>
        <w:tc>
          <w:tcPr>
            <w:tcW w:w="1718" w:type="dxa"/>
            <w:tcBorders>
              <w:top w:val="nil"/>
              <w:left w:val="nil"/>
              <w:bottom w:val="single" w:sz="4" w:space="0" w:color="auto"/>
              <w:right w:val="nil"/>
            </w:tcBorders>
            <w:noWrap/>
            <w:vAlign w:val="center"/>
            <w:hideMark/>
          </w:tcPr>
          <w:p w:rsidR="00CE3B3A" w:rsidRPr="00CE3B3A" w:rsidRDefault="00CE3B3A" w:rsidP="00B33550">
            <w:pPr>
              <w:jc w:val="center"/>
              <w:rPr>
                <w:rFonts w:ascii="Tahoma" w:hAnsi="Tahoma" w:cs="Tahoma"/>
                <w:color w:val="000000"/>
                <w:sz w:val="20"/>
              </w:rPr>
            </w:pPr>
            <w:r w:rsidRPr="00CE3B3A">
              <w:rPr>
                <w:rFonts w:ascii="Tahoma" w:hAnsi="Tahoma" w:cs="Tahoma"/>
                <w:color w:val="000000"/>
                <w:sz w:val="20"/>
              </w:rPr>
              <w:t>7,0±0,1</w:t>
            </w:r>
            <w:r w:rsidRPr="00CE3B3A">
              <w:rPr>
                <w:rFonts w:ascii="Tahoma" w:hAnsi="Tahoma" w:cs="Tahoma"/>
                <w:color w:val="000000"/>
                <w:sz w:val="20"/>
                <w:vertAlign w:val="superscript"/>
              </w:rPr>
              <w:t>b</w:t>
            </w:r>
            <w:r w:rsidRPr="00CE3B3A">
              <w:rPr>
                <w:rFonts w:ascii="Tahoma" w:hAnsi="Tahoma" w:cs="Tahoma"/>
                <w:color w:val="000000"/>
                <w:sz w:val="20"/>
              </w:rPr>
              <w:t> </w:t>
            </w:r>
          </w:p>
        </w:tc>
      </w:tr>
    </w:tbl>
    <w:p w:rsidR="00CE3B3A" w:rsidRPr="00CE3B3A" w:rsidRDefault="00CE3B3A" w:rsidP="00CE3B3A">
      <w:pPr>
        <w:spacing w:before="240"/>
        <w:jc w:val="center"/>
        <w:rPr>
          <w:rFonts w:ascii="Tahoma" w:eastAsia="Calibri" w:hAnsi="Tahoma" w:cs="Tahoma"/>
          <w:sz w:val="20"/>
        </w:rPr>
      </w:pPr>
      <w:r w:rsidRPr="00CE3B3A">
        <w:rPr>
          <w:rFonts w:ascii="Tahoma" w:eastAsia="Calibri" w:hAnsi="Tahoma" w:cs="Tahoma"/>
          <w:i/>
          <w:sz w:val="20"/>
        </w:rPr>
        <w:t>Superscript</w:t>
      </w:r>
      <w:r w:rsidRPr="00CE3B3A">
        <w:rPr>
          <w:rFonts w:ascii="Tahoma" w:eastAsia="Calibri" w:hAnsi="Tahoma" w:cs="Tahoma"/>
          <w:sz w:val="20"/>
        </w:rPr>
        <w:t xml:space="preserve"> yang berbeda menunjukkan bahwa konsentrasi oksigen berbeda nyata pada p&lt;0,05</w:t>
      </w:r>
    </w:p>
    <w:p w:rsidR="00CE3B3A" w:rsidRDefault="00CE3B3A" w:rsidP="00CE3B3A">
      <w:pPr>
        <w:spacing w:line="360" w:lineRule="auto"/>
        <w:ind w:firstLine="720"/>
        <w:jc w:val="both"/>
        <w:rPr>
          <w:rFonts w:ascii="Tahoma" w:hAnsi="Tahoma" w:cs="Tahoma"/>
          <w:sz w:val="20"/>
        </w:rPr>
      </w:pPr>
    </w:p>
    <w:p w:rsidR="00CE3B3A" w:rsidRDefault="00CE3B3A" w:rsidP="00CE3B3A">
      <w:pPr>
        <w:spacing w:line="360" w:lineRule="auto"/>
        <w:ind w:firstLine="720"/>
        <w:jc w:val="both"/>
        <w:rPr>
          <w:rFonts w:ascii="Tahoma" w:hAnsi="Tahoma" w:cs="Tahoma"/>
          <w:sz w:val="20"/>
        </w:rPr>
      </w:pPr>
      <w:r w:rsidRPr="00CE3B3A">
        <w:rPr>
          <w:rFonts w:ascii="Tahoma" w:hAnsi="Tahoma" w:cs="Tahoma"/>
          <w:sz w:val="20"/>
        </w:rPr>
        <w:t>Dari tabel diatas dapat diketahui bahwa interaksi perlakuan variasi oksigen dan suhu ruang simpan berpengaruh secara signifikan terhadap perubahan kekerasan kulit buah tomat selama proses penyimpanan. Pada kondisi suhu rendah (10</w:t>
      </w:r>
      <w:r w:rsidRPr="003E12AB">
        <w:rPr>
          <w:rFonts w:ascii="Tahoma" w:hAnsi="Tahoma" w:cs="Tahoma"/>
          <w:sz w:val="20"/>
          <w:vertAlign w:val="superscript"/>
        </w:rPr>
        <w:t>0</w:t>
      </w:r>
      <w:r w:rsidRPr="00CE3B3A">
        <w:rPr>
          <w:rFonts w:ascii="Tahoma" w:hAnsi="Tahoma" w:cs="Tahoma"/>
          <w:sz w:val="20"/>
        </w:rPr>
        <w:t>C dan 15</w:t>
      </w:r>
      <w:r w:rsidRPr="003E12AB">
        <w:rPr>
          <w:rFonts w:ascii="Tahoma" w:hAnsi="Tahoma" w:cs="Tahoma"/>
          <w:sz w:val="20"/>
          <w:vertAlign w:val="superscript"/>
        </w:rPr>
        <w:t>0</w:t>
      </w:r>
      <w:r w:rsidRPr="00CE3B3A">
        <w:rPr>
          <w:rFonts w:ascii="Tahoma" w:hAnsi="Tahoma" w:cs="Tahoma"/>
          <w:sz w:val="20"/>
        </w:rPr>
        <w:t>C) laju perubahan kekerasan kulit buah tomat dapat dihambat hal ini dikarenakan kondisi suhu rendah pada ruang simpan dapat menghambat semua proses metabolisme yang terjadi pada buah tomat. Ketika proses metabolisme berhasil dihambat maka degradasi pectin dan hemiselulosa pun dapat dihambat sehingga daging buah tomat tetap mengeras (Rohmana, 2000). Selain pada kondisi suhu rendah, pada kondisi konsentrasi oksigen yang rendah laju perubahan kekerasan kulit buah tomat juga dapat dihambat. Pada konsentrasi oksigen 3%, 10%, 15% laju perubahan kekerasan kulit buah tomat dapat dihambat hal ini dikarenakan semua aktivitas fisiologis buah tomat tidak dapat berjalan normal akibat dari kurangnya asupan oksigen.</w:t>
      </w:r>
    </w:p>
    <w:p w:rsidR="00CE3B3A" w:rsidRDefault="00CE3B3A" w:rsidP="00CE3B3A">
      <w:pPr>
        <w:spacing w:line="360" w:lineRule="auto"/>
        <w:ind w:firstLine="720"/>
        <w:jc w:val="both"/>
        <w:rPr>
          <w:rFonts w:ascii="Tahoma" w:hAnsi="Tahoma" w:cs="Tahoma"/>
          <w:sz w:val="20"/>
        </w:rPr>
      </w:pPr>
      <w:r w:rsidRPr="00CE3B3A">
        <w:rPr>
          <w:rFonts w:ascii="Tahoma" w:hAnsi="Tahoma" w:cs="Tahoma"/>
          <w:sz w:val="20"/>
        </w:rPr>
        <w:t>Dari hasil analisis statistik perubahan kekerasan kulit buah tomat dapat diketahui bahwa kombinasi perlakuan konsentrasi oksigen 3% pada suhu ruang 28</w:t>
      </w:r>
      <w:r w:rsidRPr="003E12AB">
        <w:rPr>
          <w:rFonts w:ascii="Tahoma" w:hAnsi="Tahoma" w:cs="Tahoma"/>
          <w:sz w:val="20"/>
          <w:vertAlign w:val="superscript"/>
        </w:rPr>
        <w:t>0</w:t>
      </w:r>
      <w:r w:rsidRPr="00CE3B3A">
        <w:rPr>
          <w:rFonts w:ascii="Tahoma" w:hAnsi="Tahoma" w:cs="Tahoma"/>
          <w:sz w:val="20"/>
        </w:rPr>
        <w:t>C berbeda nyata dengan ke-11 kombinasi perlakuan lainnya. Sedangkan untuk kombinasi perlakuan konsentrasi oksigen 3% dan suhu ruang 10</w:t>
      </w:r>
      <w:r w:rsidRPr="003E12AB">
        <w:rPr>
          <w:rFonts w:ascii="Tahoma" w:hAnsi="Tahoma" w:cs="Tahoma"/>
          <w:sz w:val="20"/>
          <w:vertAlign w:val="superscript"/>
        </w:rPr>
        <w:t>0</w:t>
      </w:r>
      <w:r w:rsidRPr="00CE3B3A">
        <w:rPr>
          <w:rFonts w:ascii="Tahoma" w:hAnsi="Tahoma" w:cs="Tahoma"/>
          <w:sz w:val="20"/>
        </w:rPr>
        <w:t xml:space="preserve">C, konsentrasi </w:t>
      </w:r>
      <w:r w:rsidRPr="00CE3B3A">
        <w:rPr>
          <w:rFonts w:ascii="Tahoma" w:hAnsi="Tahoma" w:cs="Tahoma"/>
          <w:sz w:val="20"/>
        </w:rPr>
        <w:lastRenderedPageBreak/>
        <w:t>oksigen 21% dan suhu ruang 15</w:t>
      </w:r>
      <w:r w:rsidRPr="003E12AB">
        <w:rPr>
          <w:rFonts w:ascii="Tahoma" w:hAnsi="Tahoma" w:cs="Tahoma"/>
          <w:sz w:val="20"/>
          <w:vertAlign w:val="superscript"/>
        </w:rPr>
        <w:t>0</w:t>
      </w:r>
      <w:r w:rsidRPr="00CE3B3A">
        <w:rPr>
          <w:rFonts w:ascii="Tahoma" w:hAnsi="Tahoma" w:cs="Tahoma"/>
          <w:sz w:val="20"/>
        </w:rPr>
        <w:t>C, konsentrasi oksigen 21% dan suhu ruang 28</w:t>
      </w:r>
      <w:r w:rsidRPr="003E12AB">
        <w:rPr>
          <w:rFonts w:ascii="Tahoma" w:hAnsi="Tahoma" w:cs="Tahoma"/>
          <w:sz w:val="20"/>
          <w:vertAlign w:val="superscript"/>
        </w:rPr>
        <w:t>0</w:t>
      </w:r>
      <w:r w:rsidRPr="00CE3B3A">
        <w:rPr>
          <w:rFonts w:ascii="Tahoma" w:hAnsi="Tahoma" w:cs="Tahoma"/>
          <w:sz w:val="20"/>
        </w:rPr>
        <w:t>C, konsentrasi oksigen 21% dan suhu ruang 10</w:t>
      </w:r>
      <w:r w:rsidRPr="003E12AB">
        <w:rPr>
          <w:rFonts w:ascii="Tahoma" w:hAnsi="Tahoma" w:cs="Tahoma"/>
          <w:sz w:val="20"/>
          <w:vertAlign w:val="superscript"/>
        </w:rPr>
        <w:t>0</w:t>
      </w:r>
      <w:r w:rsidRPr="00CE3B3A">
        <w:rPr>
          <w:rFonts w:ascii="Tahoma" w:hAnsi="Tahoma" w:cs="Tahoma"/>
          <w:sz w:val="20"/>
        </w:rPr>
        <w:t>C, konsentrasi oksigen 10% dan suhu ruang 15</w:t>
      </w:r>
      <w:r w:rsidRPr="003E12AB">
        <w:rPr>
          <w:rFonts w:ascii="Tahoma" w:hAnsi="Tahoma" w:cs="Tahoma"/>
          <w:sz w:val="20"/>
          <w:vertAlign w:val="superscript"/>
        </w:rPr>
        <w:t>0</w:t>
      </w:r>
      <w:r w:rsidRPr="00CE3B3A">
        <w:rPr>
          <w:rFonts w:ascii="Tahoma" w:hAnsi="Tahoma" w:cs="Tahoma"/>
          <w:sz w:val="20"/>
        </w:rPr>
        <w:t>C, konsentrasi oksigen 15% dan suhu ruang 15</w:t>
      </w:r>
      <w:r w:rsidRPr="003E12AB">
        <w:rPr>
          <w:rFonts w:ascii="Tahoma" w:hAnsi="Tahoma" w:cs="Tahoma"/>
          <w:sz w:val="20"/>
          <w:vertAlign w:val="superscript"/>
        </w:rPr>
        <w:t>0</w:t>
      </w:r>
      <w:r w:rsidRPr="00CE3B3A">
        <w:rPr>
          <w:rFonts w:ascii="Tahoma" w:hAnsi="Tahoma" w:cs="Tahoma"/>
          <w:sz w:val="20"/>
        </w:rPr>
        <w:t>C, konsentrasi oksigen 15% dan suhu ruang 10</w:t>
      </w:r>
      <w:r w:rsidRPr="003E12AB">
        <w:rPr>
          <w:rFonts w:ascii="Tahoma" w:hAnsi="Tahoma" w:cs="Tahoma"/>
          <w:sz w:val="20"/>
          <w:vertAlign w:val="superscript"/>
        </w:rPr>
        <w:t>0</w:t>
      </w:r>
      <w:r w:rsidRPr="00CE3B3A">
        <w:rPr>
          <w:rFonts w:ascii="Tahoma" w:hAnsi="Tahoma" w:cs="Tahoma"/>
          <w:sz w:val="20"/>
        </w:rPr>
        <w:t>C, konsentrasi oksigen 15% dan suhu ruang 28</w:t>
      </w:r>
      <w:r w:rsidRPr="003E12AB">
        <w:rPr>
          <w:rFonts w:ascii="Tahoma" w:hAnsi="Tahoma" w:cs="Tahoma"/>
          <w:sz w:val="20"/>
          <w:vertAlign w:val="superscript"/>
        </w:rPr>
        <w:t>0</w:t>
      </w:r>
      <w:r w:rsidRPr="00CE3B3A">
        <w:rPr>
          <w:rFonts w:ascii="Tahoma" w:hAnsi="Tahoma" w:cs="Tahoma"/>
          <w:sz w:val="20"/>
        </w:rPr>
        <w:t>C, konsentrasi oksigen 3% dan suhu ruang 15</w:t>
      </w:r>
      <w:r w:rsidRPr="003E12AB">
        <w:rPr>
          <w:rFonts w:ascii="Tahoma" w:hAnsi="Tahoma" w:cs="Tahoma"/>
          <w:sz w:val="20"/>
          <w:vertAlign w:val="superscript"/>
        </w:rPr>
        <w:t>0</w:t>
      </w:r>
      <w:r w:rsidRPr="00CE3B3A">
        <w:rPr>
          <w:rFonts w:ascii="Tahoma" w:hAnsi="Tahoma" w:cs="Tahoma"/>
          <w:sz w:val="20"/>
        </w:rPr>
        <w:t>C, serta konsentrasi oksigen 10% dan suhu ruang 28</w:t>
      </w:r>
      <w:r w:rsidRPr="003E12AB">
        <w:rPr>
          <w:rFonts w:ascii="Tahoma" w:hAnsi="Tahoma" w:cs="Tahoma"/>
          <w:sz w:val="20"/>
          <w:vertAlign w:val="superscript"/>
        </w:rPr>
        <w:t>0</w:t>
      </w:r>
      <w:r w:rsidRPr="00CE3B3A">
        <w:rPr>
          <w:rFonts w:ascii="Tahoma" w:hAnsi="Tahoma" w:cs="Tahoma"/>
          <w:sz w:val="20"/>
        </w:rPr>
        <w:t>C masing-masing saling menunjukkan tidak ada beda nyata namun berbeda nyata dengan kombinasi perlakuan konsentrasi oksigen 3% dan suhu ruang 28</w:t>
      </w:r>
      <w:r w:rsidRPr="003E12AB">
        <w:rPr>
          <w:rFonts w:ascii="Tahoma" w:hAnsi="Tahoma" w:cs="Tahoma"/>
          <w:sz w:val="20"/>
          <w:vertAlign w:val="superscript"/>
        </w:rPr>
        <w:t>0</w:t>
      </w:r>
      <w:r w:rsidRPr="00CE3B3A">
        <w:rPr>
          <w:rFonts w:ascii="Tahoma" w:hAnsi="Tahoma" w:cs="Tahoma"/>
          <w:sz w:val="20"/>
        </w:rPr>
        <w:t>C serta konsentrasi oksigen 10% dan suhu ruang 10</w:t>
      </w:r>
      <w:r w:rsidRPr="003E12AB">
        <w:rPr>
          <w:rFonts w:ascii="Tahoma" w:hAnsi="Tahoma" w:cs="Tahoma"/>
          <w:sz w:val="20"/>
          <w:vertAlign w:val="superscript"/>
        </w:rPr>
        <w:t>0</w:t>
      </w:r>
      <w:r w:rsidRPr="00CE3B3A">
        <w:rPr>
          <w:rFonts w:ascii="Tahoma" w:hAnsi="Tahoma" w:cs="Tahoma"/>
          <w:sz w:val="20"/>
        </w:rPr>
        <w:t>C. Kombinasi perlakuan konsentrasi oksigen 10% dan suhu ruang 10</w:t>
      </w:r>
      <w:r w:rsidRPr="003E12AB">
        <w:rPr>
          <w:rFonts w:ascii="Tahoma" w:hAnsi="Tahoma" w:cs="Tahoma"/>
          <w:sz w:val="20"/>
          <w:vertAlign w:val="superscript"/>
        </w:rPr>
        <w:t>0</w:t>
      </w:r>
      <w:r w:rsidRPr="00CE3B3A">
        <w:rPr>
          <w:rFonts w:ascii="Tahoma" w:hAnsi="Tahoma" w:cs="Tahoma"/>
          <w:sz w:val="20"/>
        </w:rPr>
        <w:t>C menunjukkan ada beda nyata dengan ke-11 kombinasi perlakuan lainnya. Dari hasil uji Duncan juga dapat diketahui bahwa laju perubahan kekerasan kulit buah tomat tertinggi terdapat pada kombinasi perlakuan oksigen 10% dan suhu 10</w:t>
      </w:r>
      <w:r w:rsidRPr="003E12AB">
        <w:rPr>
          <w:rFonts w:ascii="Tahoma" w:hAnsi="Tahoma" w:cs="Tahoma"/>
          <w:sz w:val="20"/>
          <w:vertAlign w:val="superscript"/>
        </w:rPr>
        <w:t>0</w:t>
      </w:r>
      <w:r w:rsidRPr="00CE3B3A">
        <w:rPr>
          <w:rFonts w:ascii="Tahoma" w:hAnsi="Tahoma" w:cs="Tahoma"/>
          <w:sz w:val="20"/>
        </w:rPr>
        <w:t>C (O2T1) sedangkan nilai laju perubahan kekerasan kulit buah tomat terendah terdapat pada kombinasi perlakuan oksigen 3% pada kondisi suhu ruang 28</w:t>
      </w:r>
      <w:r w:rsidRPr="003E12AB">
        <w:rPr>
          <w:rFonts w:ascii="Tahoma" w:hAnsi="Tahoma" w:cs="Tahoma"/>
          <w:sz w:val="20"/>
          <w:vertAlign w:val="superscript"/>
        </w:rPr>
        <w:t>0</w:t>
      </w:r>
      <w:r w:rsidRPr="00CE3B3A">
        <w:rPr>
          <w:rFonts w:ascii="Tahoma" w:hAnsi="Tahoma" w:cs="Tahoma"/>
          <w:sz w:val="20"/>
        </w:rPr>
        <w:t>C (O1T3).</w:t>
      </w:r>
    </w:p>
    <w:p w:rsidR="004F37D0" w:rsidRDefault="004F37D0" w:rsidP="00CE3B3A">
      <w:pPr>
        <w:spacing w:line="360" w:lineRule="auto"/>
        <w:ind w:firstLine="720"/>
        <w:jc w:val="both"/>
        <w:rPr>
          <w:rFonts w:ascii="Tahoma" w:hAnsi="Tahoma" w:cs="Tahoma"/>
          <w:sz w:val="20"/>
        </w:rPr>
      </w:pPr>
    </w:p>
    <w:p w:rsidR="00CE3B3A" w:rsidRPr="00CE3B3A" w:rsidRDefault="00CE3B3A" w:rsidP="00CE3B3A">
      <w:pPr>
        <w:spacing w:line="360" w:lineRule="auto"/>
        <w:rPr>
          <w:rFonts w:ascii="Tahoma" w:hAnsi="Tahoma" w:cs="Tahoma"/>
          <w:b/>
          <w:sz w:val="20"/>
        </w:rPr>
      </w:pPr>
      <w:r w:rsidRPr="00CE3B3A">
        <w:rPr>
          <w:rFonts w:ascii="Tahoma" w:hAnsi="Tahoma" w:cs="Tahoma"/>
          <w:b/>
          <w:sz w:val="20"/>
        </w:rPr>
        <w:t>Total padatan terlarut</w:t>
      </w:r>
    </w:p>
    <w:p w:rsidR="00CE3B3A" w:rsidRPr="00CE3B3A" w:rsidRDefault="00CE3B3A" w:rsidP="00CE3B3A">
      <w:pPr>
        <w:spacing w:line="360" w:lineRule="auto"/>
        <w:ind w:firstLine="720"/>
        <w:jc w:val="both"/>
        <w:rPr>
          <w:rFonts w:ascii="Tahoma" w:hAnsi="Tahoma" w:cs="Tahoma"/>
          <w:sz w:val="20"/>
        </w:rPr>
      </w:pPr>
      <w:r w:rsidRPr="00CE3B3A">
        <w:rPr>
          <w:rFonts w:ascii="Tahoma" w:hAnsi="Tahoma" w:cs="Tahoma"/>
          <w:sz w:val="20"/>
        </w:rPr>
        <w:t>Total padatan terlarut pada produk hortikultura cenderung meningkat dari waktu ke waktu hal ini dikarenakan asam organik dalam buah dan sayuran terus mengalami degradasi dan kemudian diubah menjadi gula (Hakim et al., 2012). Akan tetapi nilai total padatan terlarut dalam penelitian ini malah cenderung fluktuatif namun terus menurun ketika memasuki interval waktu beberapa hari terakhir. Hal ini sesuai dengan apa yang dikemukakan oleh Biale dan Young (1971) bahwa kecenderungan yang umum ialah mula-mula terdapat kenaikan kandungan gula yang tinggi kemudian disusul dengan penurunan, pada buah klimaterik keadaan seperti ini menjadi penandanya.</w:t>
      </w:r>
    </w:p>
    <w:p w:rsidR="00CE3B3A" w:rsidRDefault="00CE3B3A" w:rsidP="00CE3B3A">
      <w:pPr>
        <w:spacing w:line="360" w:lineRule="auto"/>
        <w:ind w:firstLine="720"/>
        <w:jc w:val="both"/>
        <w:rPr>
          <w:rFonts w:ascii="Tahoma" w:hAnsi="Tahoma" w:cs="Tahoma"/>
          <w:sz w:val="20"/>
        </w:rPr>
      </w:pPr>
      <w:r w:rsidRPr="00CE3B3A">
        <w:rPr>
          <w:rFonts w:ascii="Tahoma" w:hAnsi="Tahoma" w:cs="Tahoma"/>
          <w:sz w:val="20"/>
        </w:rPr>
        <w:t>Hasil analisis statistik perubahan total padatan terlarut buah tomat selama proses penyimpanan disajikan pada tabel berikut.</w:t>
      </w:r>
    </w:p>
    <w:p w:rsidR="00CE3B3A" w:rsidRPr="00CE3B3A" w:rsidRDefault="00CE3B3A" w:rsidP="00CE3B3A">
      <w:pPr>
        <w:jc w:val="center"/>
        <w:outlineLvl w:val="0"/>
        <w:rPr>
          <w:rFonts w:ascii="Tahoma" w:hAnsi="Tahoma" w:cs="Tahoma"/>
          <w:sz w:val="20"/>
        </w:rPr>
      </w:pPr>
      <w:r w:rsidRPr="00CE3B3A">
        <w:rPr>
          <w:rFonts w:ascii="Tahoma" w:hAnsi="Tahoma" w:cs="Tahoma"/>
          <w:sz w:val="20"/>
        </w:rPr>
        <w:t>Hasil analisis statistik total padatan terlarut buah tomat</w:t>
      </w:r>
    </w:p>
    <w:tbl>
      <w:tblPr>
        <w:tblW w:w="8077" w:type="dxa"/>
        <w:jc w:val="center"/>
        <w:tblBorders>
          <w:top w:val="single" w:sz="4" w:space="0" w:color="auto"/>
          <w:bottom w:val="single" w:sz="4" w:space="0" w:color="auto"/>
        </w:tblBorders>
        <w:tblLook w:val="04A0" w:firstRow="1" w:lastRow="0" w:firstColumn="1" w:lastColumn="0" w:noHBand="0" w:noVBand="1"/>
      </w:tblPr>
      <w:tblGrid>
        <w:gridCol w:w="1063"/>
        <w:gridCol w:w="1705"/>
        <w:gridCol w:w="1795"/>
        <w:gridCol w:w="1795"/>
        <w:gridCol w:w="1719"/>
      </w:tblGrid>
      <w:tr w:rsidR="00CE3B3A" w:rsidRPr="00CE3B3A" w:rsidTr="00B33550">
        <w:trPr>
          <w:trHeight w:val="796"/>
          <w:jc w:val="center"/>
        </w:trPr>
        <w:tc>
          <w:tcPr>
            <w:tcW w:w="1063" w:type="dxa"/>
            <w:vMerge w:val="restart"/>
            <w:tcBorders>
              <w:top w:val="single" w:sz="4" w:space="0" w:color="auto"/>
              <w:left w:val="nil"/>
              <w:bottom w:val="nil"/>
              <w:right w:val="nil"/>
            </w:tcBorders>
            <w:vAlign w:val="center"/>
            <w:hideMark/>
          </w:tcPr>
          <w:p w:rsidR="00CE3B3A" w:rsidRPr="00CE3B3A" w:rsidRDefault="00CE3B3A" w:rsidP="00B33550">
            <w:pPr>
              <w:jc w:val="center"/>
              <w:rPr>
                <w:rFonts w:ascii="Tahoma" w:hAnsi="Tahoma" w:cs="Tahoma"/>
                <w:color w:val="000000"/>
                <w:sz w:val="20"/>
              </w:rPr>
            </w:pPr>
            <w:r w:rsidRPr="00CE3B3A">
              <w:rPr>
                <w:rFonts w:ascii="Tahoma" w:hAnsi="Tahoma" w:cs="Tahoma"/>
                <w:color w:val="000000"/>
                <w:sz w:val="20"/>
              </w:rPr>
              <w:t>Suhu</w:t>
            </w:r>
          </w:p>
        </w:tc>
        <w:tc>
          <w:tcPr>
            <w:tcW w:w="7014" w:type="dxa"/>
            <w:gridSpan w:val="4"/>
            <w:tcBorders>
              <w:top w:val="single" w:sz="4" w:space="0" w:color="auto"/>
              <w:left w:val="nil"/>
              <w:bottom w:val="single" w:sz="4" w:space="0" w:color="auto"/>
              <w:right w:val="nil"/>
            </w:tcBorders>
            <w:noWrap/>
            <w:vAlign w:val="center"/>
            <w:hideMark/>
          </w:tcPr>
          <w:p w:rsidR="00CE3B3A" w:rsidRPr="00CE3B3A" w:rsidRDefault="00CE3B3A" w:rsidP="00B33550">
            <w:pPr>
              <w:jc w:val="center"/>
              <w:rPr>
                <w:rFonts w:ascii="Tahoma" w:hAnsi="Tahoma" w:cs="Tahoma"/>
                <w:color w:val="000000"/>
                <w:sz w:val="20"/>
              </w:rPr>
            </w:pPr>
            <w:r w:rsidRPr="00CE3B3A">
              <w:rPr>
                <w:rFonts w:ascii="Tahoma" w:hAnsi="Tahoma" w:cs="Tahoma"/>
                <w:color w:val="000000"/>
                <w:sz w:val="20"/>
              </w:rPr>
              <w:t>Konsentrasi O</w:t>
            </w:r>
            <w:r w:rsidRPr="00CE3B3A">
              <w:rPr>
                <w:rFonts w:ascii="Tahoma" w:hAnsi="Tahoma" w:cs="Tahoma"/>
                <w:color w:val="000000"/>
                <w:sz w:val="20"/>
                <w:vertAlign w:val="subscript"/>
              </w:rPr>
              <w:t>2</w:t>
            </w:r>
          </w:p>
        </w:tc>
      </w:tr>
      <w:tr w:rsidR="00CE3B3A" w:rsidRPr="00CE3B3A" w:rsidTr="00B33550">
        <w:trPr>
          <w:trHeight w:val="282"/>
          <w:jc w:val="center"/>
        </w:trPr>
        <w:tc>
          <w:tcPr>
            <w:tcW w:w="0" w:type="auto"/>
            <w:vMerge/>
            <w:tcBorders>
              <w:top w:val="single" w:sz="4" w:space="0" w:color="auto"/>
              <w:left w:val="nil"/>
              <w:bottom w:val="single" w:sz="4" w:space="0" w:color="auto"/>
              <w:right w:val="nil"/>
            </w:tcBorders>
            <w:vAlign w:val="center"/>
            <w:hideMark/>
          </w:tcPr>
          <w:p w:rsidR="00CE3B3A" w:rsidRPr="00CE3B3A" w:rsidRDefault="00CE3B3A" w:rsidP="00B33550">
            <w:pPr>
              <w:rPr>
                <w:rFonts w:ascii="Tahoma" w:hAnsi="Tahoma" w:cs="Tahoma"/>
                <w:color w:val="000000"/>
                <w:sz w:val="20"/>
              </w:rPr>
            </w:pPr>
          </w:p>
        </w:tc>
        <w:tc>
          <w:tcPr>
            <w:tcW w:w="1705" w:type="dxa"/>
            <w:tcBorders>
              <w:top w:val="single" w:sz="4" w:space="0" w:color="auto"/>
              <w:left w:val="nil"/>
              <w:bottom w:val="single" w:sz="4" w:space="0" w:color="auto"/>
              <w:right w:val="nil"/>
            </w:tcBorders>
            <w:noWrap/>
            <w:vAlign w:val="center"/>
            <w:hideMark/>
          </w:tcPr>
          <w:p w:rsidR="00CE3B3A" w:rsidRPr="00CE3B3A" w:rsidRDefault="00CE3B3A" w:rsidP="00B33550">
            <w:pPr>
              <w:jc w:val="center"/>
              <w:rPr>
                <w:rFonts w:ascii="Tahoma" w:hAnsi="Tahoma" w:cs="Tahoma"/>
                <w:color w:val="000000"/>
                <w:sz w:val="20"/>
              </w:rPr>
            </w:pPr>
            <w:r w:rsidRPr="00CE3B3A">
              <w:rPr>
                <w:rFonts w:ascii="Tahoma" w:hAnsi="Tahoma" w:cs="Tahoma"/>
                <w:color w:val="000000"/>
                <w:sz w:val="20"/>
              </w:rPr>
              <w:t>3%</w:t>
            </w:r>
          </w:p>
        </w:tc>
        <w:tc>
          <w:tcPr>
            <w:tcW w:w="1795" w:type="dxa"/>
            <w:tcBorders>
              <w:top w:val="single" w:sz="4" w:space="0" w:color="auto"/>
              <w:left w:val="nil"/>
              <w:bottom w:val="single" w:sz="4" w:space="0" w:color="auto"/>
              <w:right w:val="nil"/>
            </w:tcBorders>
            <w:noWrap/>
            <w:vAlign w:val="center"/>
            <w:hideMark/>
          </w:tcPr>
          <w:p w:rsidR="00CE3B3A" w:rsidRPr="00CE3B3A" w:rsidRDefault="00CE3B3A" w:rsidP="00B33550">
            <w:pPr>
              <w:jc w:val="center"/>
              <w:rPr>
                <w:rFonts w:ascii="Tahoma" w:hAnsi="Tahoma" w:cs="Tahoma"/>
                <w:color w:val="000000"/>
                <w:sz w:val="20"/>
              </w:rPr>
            </w:pPr>
            <w:r w:rsidRPr="00CE3B3A">
              <w:rPr>
                <w:rFonts w:ascii="Tahoma" w:hAnsi="Tahoma" w:cs="Tahoma"/>
                <w:color w:val="000000"/>
                <w:sz w:val="20"/>
              </w:rPr>
              <w:t>10%</w:t>
            </w:r>
          </w:p>
        </w:tc>
        <w:tc>
          <w:tcPr>
            <w:tcW w:w="1795" w:type="dxa"/>
            <w:tcBorders>
              <w:top w:val="single" w:sz="4" w:space="0" w:color="auto"/>
              <w:left w:val="nil"/>
              <w:bottom w:val="single" w:sz="4" w:space="0" w:color="auto"/>
              <w:right w:val="nil"/>
            </w:tcBorders>
            <w:noWrap/>
            <w:vAlign w:val="center"/>
            <w:hideMark/>
          </w:tcPr>
          <w:p w:rsidR="00CE3B3A" w:rsidRPr="00CE3B3A" w:rsidRDefault="00CE3B3A" w:rsidP="00B33550">
            <w:pPr>
              <w:jc w:val="center"/>
              <w:rPr>
                <w:rFonts w:ascii="Tahoma" w:hAnsi="Tahoma" w:cs="Tahoma"/>
                <w:color w:val="000000"/>
                <w:sz w:val="20"/>
              </w:rPr>
            </w:pPr>
            <w:r w:rsidRPr="00CE3B3A">
              <w:rPr>
                <w:rFonts w:ascii="Tahoma" w:hAnsi="Tahoma" w:cs="Tahoma"/>
                <w:color w:val="000000"/>
                <w:sz w:val="20"/>
              </w:rPr>
              <w:t>15%</w:t>
            </w:r>
          </w:p>
        </w:tc>
        <w:tc>
          <w:tcPr>
            <w:tcW w:w="1719" w:type="dxa"/>
            <w:tcBorders>
              <w:top w:val="single" w:sz="4" w:space="0" w:color="auto"/>
              <w:left w:val="nil"/>
              <w:bottom w:val="single" w:sz="4" w:space="0" w:color="auto"/>
              <w:right w:val="nil"/>
            </w:tcBorders>
            <w:noWrap/>
            <w:vAlign w:val="center"/>
            <w:hideMark/>
          </w:tcPr>
          <w:p w:rsidR="00CE3B3A" w:rsidRPr="00CE3B3A" w:rsidRDefault="00CE3B3A" w:rsidP="00B33550">
            <w:pPr>
              <w:jc w:val="center"/>
              <w:rPr>
                <w:rFonts w:ascii="Tahoma" w:hAnsi="Tahoma" w:cs="Tahoma"/>
                <w:color w:val="000000"/>
                <w:sz w:val="20"/>
              </w:rPr>
            </w:pPr>
            <w:r w:rsidRPr="00CE3B3A">
              <w:rPr>
                <w:rFonts w:ascii="Tahoma" w:hAnsi="Tahoma" w:cs="Tahoma"/>
                <w:color w:val="000000"/>
                <w:sz w:val="20"/>
              </w:rPr>
              <w:t>21%</w:t>
            </w:r>
          </w:p>
        </w:tc>
      </w:tr>
      <w:tr w:rsidR="00CE3B3A" w:rsidRPr="00CE3B3A" w:rsidTr="00B33550">
        <w:trPr>
          <w:trHeight w:val="321"/>
          <w:jc w:val="center"/>
        </w:trPr>
        <w:tc>
          <w:tcPr>
            <w:tcW w:w="1063" w:type="dxa"/>
            <w:tcBorders>
              <w:top w:val="single" w:sz="4" w:space="0" w:color="auto"/>
              <w:left w:val="nil"/>
              <w:bottom w:val="nil"/>
              <w:right w:val="nil"/>
            </w:tcBorders>
            <w:noWrap/>
            <w:vAlign w:val="center"/>
            <w:hideMark/>
          </w:tcPr>
          <w:p w:rsidR="00CE3B3A" w:rsidRPr="00CE3B3A" w:rsidRDefault="00CE3B3A" w:rsidP="00B33550">
            <w:pPr>
              <w:jc w:val="center"/>
              <w:rPr>
                <w:rFonts w:ascii="Tahoma" w:hAnsi="Tahoma" w:cs="Tahoma"/>
                <w:color w:val="000000"/>
                <w:sz w:val="20"/>
              </w:rPr>
            </w:pPr>
            <w:r w:rsidRPr="00CE3B3A">
              <w:rPr>
                <w:rFonts w:ascii="Tahoma" w:hAnsi="Tahoma" w:cs="Tahoma"/>
                <w:color w:val="000000"/>
                <w:sz w:val="20"/>
              </w:rPr>
              <w:t>10</w:t>
            </w:r>
            <w:r w:rsidRPr="00CE3B3A">
              <w:rPr>
                <w:rFonts w:ascii="Tahoma" w:hAnsi="Tahoma" w:cs="Tahoma"/>
                <w:color w:val="000000"/>
                <w:sz w:val="20"/>
                <w:vertAlign w:val="superscript"/>
              </w:rPr>
              <w:t>0</w:t>
            </w:r>
            <w:r w:rsidRPr="00CE3B3A">
              <w:rPr>
                <w:rFonts w:ascii="Tahoma" w:hAnsi="Tahoma" w:cs="Tahoma"/>
                <w:color w:val="000000"/>
                <w:sz w:val="20"/>
              </w:rPr>
              <w:t>C</w:t>
            </w:r>
          </w:p>
        </w:tc>
        <w:tc>
          <w:tcPr>
            <w:tcW w:w="1705" w:type="dxa"/>
            <w:tcBorders>
              <w:top w:val="single" w:sz="4" w:space="0" w:color="auto"/>
              <w:left w:val="nil"/>
              <w:bottom w:val="nil"/>
              <w:right w:val="nil"/>
            </w:tcBorders>
            <w:noWrap/>
            <w:vAlign w:val="center"/>
            <w:hideMark/>
          </w:tcPr>
          <w:p w:rsidR="00CE3B3A" w:rsidRPr="00CE3B3A" w:rsidRDefault="00CE3B3A" w:rsidP="00B33550">
            <w:pPr>
              <w:jc w:val="center"/>
              <w:rPr>
                <w:rFonts w:ascii="Tahoma" w:hAnsi="Tahoma" w:cs="Tahoma"/>
                <w:color w:val="000000"/>
                <w:sz w:val="20"/>
                <w:vertAlign w:val="superscript"/>
              </w:rPr>
            </w:pPr>
            <w:r w:rsidRPr="00CE3B3A">
              <w:rPr>
                <w:rFonts w:ascii="Tahoma" w:hAnsi="Tahoma" w:cs="Tahoma"/>
                <w:color w:val="000000"/>
                <w:sz w:val="20"/>
              </w:rPr>
              <w:t>3,79±0,0</w:t>
            </w:r>
            <w:r w:rsidRPr="00CE3B3A">
              <w:rPr>
                <w:rFonts w:ascii="Tahoma" w:hAnsi="Tahoma" w:cs="Tahoma"/>
                <w:color w:val="000000"/>
                <w:sz w:val="20"/>
                <w:vertAlign w:val="superscript"/>
              </w:rPr>
              <w:t xml:space="preserve"> a</w:t>
            </w:r>
          </w:p>
        </w:tc>
        <w:tc>
          <w:tcPr>
            <w:tcW w:w="1795" w:type="dxa"/>
            <w:tcBorders>
              <w:top w:val="single" w:sz="4" w:space="0" w:color="auto"/>
              <w:left w:val="nil"/>
              <w:bottom w:val="nil"/>
              <w:right w:val="nil"/>
            </w:tcBorders>
            <w:noWrap/>
            <w:vAlign w:val="center"/>
            <w:hideMark/>
          </w:tcPr>
          <w:p w:rsidR="00CE3B3A" w:rsidRPr="00CE3B3A" w:rsidRDefault="00CE3B3A" w:rsidP="00B33550">
            <w:pPr>
              <w:jc w:val="center"/>
              <w:rPr>
                <w:rFonts w:ascii="Tahoma" w:hAnsi="Tahoma" w:cs="Tahoma"/>
                <w:sz w:val="16"/>
                <w:szCs w:val="20"/>
                <w:vertAlign w:val="superscript"/>
              </w:rPr>
            </w:pPr>
            <w:r w:rsidRPr="00CE3B3A">
              <w:rPr>
                <w:rFonts w:ascii="Tahoma" w:hAnsi="Tahoma" w:cs="Tahoma"/>
                <w:color w:val="000000"/>
                <w:sz w:val="20"/>
              </w:rPr>
              <w:t>4,02±0,0</w:t>
            </w:r>
            <w:r w:rsidRPr="00CE3B3A">
              <w:rPr>
                <w:rFonts w:ascii="Tahoma" w:hAnsi="Tahoma" w:cs="Tahoma"/>
                <w:color w:val="000000"/>
                <w:sz w:val="20"/>
                <w:vertAlign w:val="superscript"/>
              </w:rPr>
              <w:t>b</w:t>
            </w:r>
          </w:p>
        </w:tc>
        <w:tc>
          <w:tcPr>
            <w:tcW w:w="1795" w:type="dxa"/>
            <w:tcBorders>
              <w:top w:val="single" w:sz="4" w:space="0" w:color="auto"/>
              <w:left w:val="nil"/>
              <w:bottom w:val="nil"/>
              <w:right w:val="nil"/>
            </w:tcBorders>
            <w:noWrap/>
            <w:vAlign w:val="center"/>
            <w:hideMark/>
          </w:tcPr>
          <w:p w:rsidR="00CE3B3A" w:rsidRPr="00CE3B3A" w:rsidRDefault="00CE3B3A" w:rsidP="00B33550">
            <w:pPr>
              <w:jc w:val="center"/>
              <w:rPr>
                <w:rFonts w:ascii="Tahoma" w:hAnsi="Tahoma" w:cs="Tahoma"/>
                <w:sz w:val="16"/>
                <w:szCs w:val="20"/>
                <w:vertAlign w:val="superscript"/>
              </w:rPr>
            </w:pPr>
            <w:r w:rsidRPr="00CE3B3A">
              <w:rPr>
                <w:rFonts w:ascii="Tahoma" w:hAnsi="Tahoma" w:cs="Tahoma"/>
                <w:color w:val="000000"/>
                <w:sz w:val="20"/>
              </w:rPr>
              <w:t>3,98±0,1</w:t>
            </w:r>
            <w:r w:rsidRPr="00CE3B3A">
              <w:rPr>
                <w:rFonts w:ascii="Tahoma" w:hAnsi="Tahoma" w:cs="Tahoma"/>
                <w:color w:val="000000"/>
                <w:sz w:val="20"/>
                <w:vertAlign w:val="superscript"/>
              </w:rPr>
              <w:t>a</w:t>
            </w:r>
          </w:p>
        </w:tc>
        <w:tc>
          <w:tcPr>
            <w:tcW w:w="1719" w:type="dxa"/>
            <w:tcBorders>
              <w:top w:val="single" w:sz="4" w:space="0" w:color="auto"/>
              <w:left w:val="nil"/>
              <w:bottom w:val="nil"/>
              <w:right w:val="nil"/>
            </w:tcBorders>
            <w:noWrap/>
            <w:vAlign w:val="center"/>
            <w:hideMark/>
          </w:tcPr>
          <w:p w:rsidR="00CE3B3A" w:rsidRPr="00CE3B3A" w:rsidRDefault="00CE3B3A" w:rsidP="00B33550">
            <w:pPr>
              <w:jc w:val="center"/>
              <w:rPr>
                <w:rFonts w:ascii="Tahoma" w:hAnsi="Tahoma" w:cs="Tahoma"/>
                <w:color w:val="000000"/>
                <w:sz w:val="20"/>
              </w:rPr>
            </w:pPr>
            <w:r w:rsidRPr="00CE3B3A">
              <w:rPr>
                <w:rFonts w:ascii="Tahoma" w:hAnsi="Tahoma" w:cs="Tahoma"/>
                <w:color w:val="000000"/>
                <w:sz w:val="20"/>
              </w:rPr>
              <w:t>4,06 ±0,1</w:t>
            </w:r>
            <w:r w:rsidRPr="00CE3B3A">
              <w:rPr>
                <w:rFonts w:ascii="Tahoma" w:hAnsi="Tahoma" w:cs="Tahoma"/>
                <w:color w:val="000000"/>
                <w:sz w:val="20"/>
                <w:vertAlign w:val="superscript"/>
              </w:rPr>
              <w:t>b</w:t>
            </w:r>
            <w:r w:rsidRPr="00CE3B3A">
              <w:rPr>
                <w:rFonts w:ascii="Tahoma" w:hAnsi="Tahoma" w:cs="Tahoma"/>
                <w:color w:val="000000"/>
                <w:sz w:val="20"/>
              </w:rPr>
              <w:t> </w:t>
            </w:r>
          </w:p>
        </w:tc>
      </w:tr>
      <w:tr w:rsidR="00CE3B3A" w:rsidRPr="00CE3B3A" w:rsidTr="00B33550">
        <w:trPr>
          <w:trHeight w:val="321"/>
          <w:jc w:val="center"/>
        </w:trPr>
        <w:tc>
          <w:tcPr>
            <w:tcW w:w="1063" w:type="dxa"/>
            <w:tcBorders>
              <w:top w:val="nil"/>
              <w:left w:val="nil"/>
              <w:bottom w:val="nil"/>
              <w:right w:val="nil"/>
            </w:tcBorders>
            <w:noWrap/>
            <w:vAlign w:val="center"/>
            <w:hideMark/>
          </w:tcPr>
          <w:p w:rsidR="00CE3B3A" w:rsidRPr="00CE3B3A" w:rsidRDefault="00CE3B3A" w:rsidP="00B33550">
            <w:pPr>
              <w:jc w:val="center"/>
              <w:rPr>
                <w:rFonts w:ascii="Tahoma" w:hAnsi="Tahoma" w:cs="Tahoma"/>
                <w:color w:val="000000"/>
                <w:sz w:val="20"/>
              </w:rPr>
            </w:pPr>
            <w:r w:rsidRPr="00CE3B3A">
              <w:rPr>
                <w:rFonts w:ascii="Tahoma" w:hAnsi="Tahoma" w:cs="Tahoma"/>
                <w:color w:val="000000"/>
                <w:sz w:val="20"/>
              </w:rPr>
              <w:t>15</w:t>
            </w:r>
            <w:r w:rsidRPr="00CE3B3A">
              <w:rPr>
                <w:rFonts w:ascii="Tahoma" w:hAnsi="Tahoma" w:cs="Tahoma"/>
                <w:color w:val="000000"/>
                <w:sz w:val="20"/>
                <w:vertAlign w:val="superscript"/>
              </w:rPr>
              <w:t>0</w:t>
            </w:r>
            <w:r w:rsidRPr="00CE3B3A">
              <w:rPr>
                <w:rFonts w:ascii="Tahoma" w:hAnsi="Tahoma" w:cs="Tahoma"/>
                <w:color w:val="000000"/>
                <w:sz w:val="20"/>
              </w:rPr>
              <w:t>C</w:t>
            </w:r>
          </w:p>
        </w:tc>
        <w:tc>
          <w:tcPr>
            <w:tcW w:w="1705" w:type="dxa"/>
            <w:tcBorders>
              <w:top w:val="nil"/>
              <w:left w:val="nil"/>
              <w:bottom w:val="nil"/>
              <w:right w:val="nil"/>
            </w:tcBorders>
            <w:noWrap/>
            <w:vAlign w:val="center"/>
            <w:hideMark/>
          </w:tcPr>
          <w:p w:rsidR="00CE3B3A" w:rsidRPr="00CE3B3A" w:rsidRDefault="00CE3B3A" w:rsidP="00B33550">
            <w:pPr>
              <w:jc w:val="center"/>
              <w:rPr>
                <w:rFonts w:ascii="Tahoma" w:hAnsi="Tahoma" w:cs="Tahoma"/>
                <w:color w:val="000000"/>
                <w:sz w:val="20"/>
                <w:vertAlign w:val="superscript"/>
              </w:rPr>
            </w:pPr>
            <w:r w:rsidRPr="00CE3B3A">
              <w:rPr>
                <w:rFonts w:ascii="Tahoma" w:hAnsi="Tahoma" w:cs="Tahoma"/>
                <w:color w:val="000000"/>
                <w:sz w:val="20"/>
              </w:rPr>
              <w:t>3,92±0,0</w:t>
            </w:r>
            <w:r w:rsidRPr="00CE3B3A">
              <w:rPr>
                <w:rFonts w:ascii="Tahoma" w:hAnsi="Tahoma" w:cs="Tahoma"/>
                <w:color w:val="000000"/>
                <w:sz w:val="20"/>
                <w:vertAlign w:val="superscript"/>
              </w:rPr>
              <w:t>a</w:t>
            </w:r>
          </w:p>
        </w:tc>
        <w:tc>
          <w:tcPr>
            <w:tcW w:w="1795" w:type="dxa"/>
            <w:tcBorders>
              <w:top w:val="nil"/>
              <w:left w:val="nil"/>
              <w:bottom w:val="nil"/>
              <w:right w:val="nil"/>
            </w:tcBorders>
            <w:noWrap/>
            <w:vAlign w:val="center"/>
            <w:hideMark/>
          </w:tcPr>
          <w:p w:rsidR="00CE3B3A" w:rsidRPr="00CE3B3A" w:rsidRDefault="00CE3B3A" w:rsidP="00B33550">
            <w:pPr>
              <w:jc w:val="center"/>
              <w:rPr>
                <w:rFonts w:ascii="Tahoma" w:hAnsi="Tahoma" w:cs="Tahoma"/>
                <w:sz w:val="16"/>
                <w:szCs w:val="20"/>
                <w:vertAlign w:val="superscript"/>
              </w:rPr>
            </w:pPr>
            <w:r w:rsidRPr="00CE3B3A">
              <w:rPr>
                <w:rFonts w:ascii="Tahoma" w:hAnsi="Tahoma" w:cs="Tahoma"/>
                <w:color w:val="000000"/>
                <w:sz w:val="20"/>
              </w:rPr>
              <w:t>3,52±0,5</w:t>
            </w:r>
            <w:r w:rsidRPr="00CE3B3A">
              <w:rPr>
                <w:rFonts w:ascii="Tahoma" w:hAnsi="Tahoma" w:cs="Tahoma"/>
                <w:color w:val="000000"/>
                <w:sz w:val="20"/>
                <w:vertAlign w:val="superscript"/>
              </w:rPr>
              <w:t>a</w:t>
            </w:r>
          </w:p>
        </w:tc>
        <w:tc>
          <w:tcPr>
            <w:tcW w:w="1795" w:type="dxa"/>
            <w:tcBorders>
              <w:top w:val="nil"/>
              <w:left w:val="nil"/>
              <w:bottom w:val="nil"/>
              <w:right w:val="nil"/>
            </w:tcBorders>
            <w:noWrap/>
            <w:vAlign w:val="center"/>
            <w:hideMark/>
          </w:tcPr>
          <w:p w:rsidR="00CE3B3A" w:rsidRPr="00CE3B3A" w:rsidRDefault="00CE3B3A" w:rsidP="00B33550">
            <w:pPr>
              <w:jc w:val="center"/>
              <w:rPr>
                <w:rFonts w:ascii="Tahoma" w:hAnsi="Tahoma" w:cs="Tahoma"/>
                <w:sz w:val="16"/>
                <w:szCs w:val="20"/>
                <w:vertAlign w:val="superscript"/>
              </w:rPr>
            </w:pPr>
            <w:r w:rsidRPr="00CE3B3A">
              <w:rPr>
                <w:rFonts w:ascii="Tahoma" w:hAnsi="Tahoma" w:cs="Tahoma"/>
                <w:color w:val="000000"/>
                <w:sz w:val="20"/>
              </w:rPr>
              <w:t>4,02±0,1</w:t>
            </w:r>
            <w:r w:rsidRPr="00CE3B3A">
              <w:rPr>
                <w:rFonts w:ascii="Tahoma" w:hAnsi="Tahoma" w:cs="Tahoma"/>
                <w:color w:val="000000"/>
                <w:sz w:val="20"/>
                <w:vertAlign w:val="superscript"/>
              </w:rPr>
              <w:t>b</w:t>
            </w:r>
          </w:p>
        </w:tc>
        <w:tc>
          <w:tcPr>
            <w:tcW w:w="1719" w:type="dxa"/>
            <w:tcBorders>
              <w:top w:val="nil"/>
              <w:left w:val="nil"/>
              <w:bottom w:val="nil"/>
              <w:right w:val="nil"/>
            </w:tcBorders>
            <w:noWrap/>
            <w:vAlign w:val="center"/>
            <w:hideMark/>
          </w:tcPr>
          <w:p w:rsidR="00CE3B3A" w:rsidRPr="00CE3B3A" w:rsidRDefault="00CE3B3A" w:rsidP="00B33550">
            <w:pPr>
              <w:jc w:val="center"/>
              <w:rPr>
                <w:rFonts w:ascii="Tahoma" w:hAnsi="Tahoma" w:cs="Tahoma"/>
                <w:color w:val="000000"/>
                <w:sz w:val="20"/>
              </w:rPr>
            </w:pPr>
            <w:r w:rsidRPr="00CE3B3A">
              <w:rPr>
                <w:rFonts w:ascii="Tahoma" w:hAnsi="Tahoma" w:cs="Tahoma"/>
                <w:color w:val="000000"/>
                <w:sz w:val="20"/>
              </w:rPr>
              <w:t>4,03±0,1</w:t>
            </w:r>
            <w:r w:rsidRPr="00CE3B3A">
              <w:rPr>
                <w:rFonts w:ascii="Tahoma" w:hAnsi="Tahoma" w:cs="Tahoma"/>
                <w:color w:val="000000"/>
                <w:sz w:val="20"/>
                <w:vertAlign w:val="superscript"/>
              </w:rPr>
              <w:t>b</w:t>
            </w:r>
          </w:p>
        </w:tc>
      </w:tr>
      <w:tr w:rsidR="00CE3B3A" w:rsidRPr="00CE3B3A" w:rsidTr="00B33550">
        <w:trPr>
          <w:trHeight w:val="321"/>
          <w:jc w:val="center"/>
        </w:trPr>
        <w:tc>
          <w:tcPr>
            <w:tcW w:w="1063" w:type="dxa"/>
            <w:tcBorders>
              <w:top w:val="nil"/>
              <w:left w:val="nil"/>
              <w:bottom w:val="single" w:sz="4" w:space="0" w:color="auto"/>
              <w:right w:val="nil"/>
            </w:tcBorders>
            <w:noWrap/>
            <w:vAlign w:val="center"/>
            <w:hideMark/>
          </w:tcPr>
          <w:p w:rsidR="00CE3B3A" w:rsidRPr="00CE3B3A" w:rsidRDefault="00CE3B3A" w:rsidP="00B33550">
            <w:pPr>
              <w:jc w:val="center"/>
              <w:rPr>
                <w:rFonts w:ascii="Tahoma" w:hAnsi="Tahoma" w:cs="Tahoma"/>
                <w:color w:val="000000"/>
                <w:sz w:val="20"/>
              </w:rPr>
            </w:pPr>
            <w:r w:rsidRPr="00CE3B3A">
              <w:rPr>
                <w:rFonts w:ascii="Tahoma" w:hAnsi="Tahoma" w:cs="Tahoma"/>
                <w:color w:val="000000"/>
                <w:sz w:val="20"/>
              </w:rPr>
              <w:t>28</w:t>
            </w:r>
            <w:r w:rsidRPr="00CE3B3A">
              <w:rPr>
                <w:rFonts w:ascii="Tahoma" w:hAnsi="Tahoma" w:cs="Tahoma"/>
                <w:color w:val="000000"/>
                <w:sz w:val="20"/>
                <w:vertAlign w:val="superscript"/>
              </w:rPr>
              <w:t>0</w:t>
            </w:r>
            <w:r w:rsidRPr="00CE3B3A">
              <w:rPr>
                <w:rFonts w:ascii="Tahoma" w:hAnsi="Tahoma" w:cs="Tahoma"/>
                <w:color w:val="000000"/>
                <w:sz w:val="20"/>
              </w:rPr>
              <w:t>C</w:t>
            </w:r>
          </w:p>
        </w:tc>
        <w:tc>
          <w:tcPr>
            <w:tcW w:w="1705" w:type="dxa"/>
            <w:tcBorders>
              <w:top w:val="nil"/>
              <w:left w:val="nil"/>
              <w:bottom w:val="single" w:sz="4" w:space="0" w:color="auto"/>
              <w:right w:val="nil"/>
            </w:tcBorders>
            <w:noWrap/>
            <w:vAlign w:val="center"/>
            <w:hideMark/>
          </w:tcPr>
          <w:p w:rsidR="00CE3B3A" w:rsidRPr="00CE3B3A" w:rsidRDefault="00CE3B3A" w:rsidP="00B33550">
            <w:pPr>
              <w:jc w:val="center"/>
              <w:rPr>
                <w:rFonts w:ascii="Tahoma" w:hAnsi="Tahoma" w:cs="Tahoma"/>
                <w:color w:val="000000"/>
                <w:sz w:val="20"/>
              </w:rPr>
            </w:pPr>
            <w:r w:rsidRPr="00CE3B3A">
              <w:rPr>
                <w:rFonts w:ascii="Tahoma" w:hAnsi="Tahoma" w:cs="Tahoma"/>
                <w:color w:val="000000"/>
                <w:sz w:val="20"/>
              </w:rPr>
              <w:t>3,99±0,0</w:t>
            </w:r>
            <w:r w:rsidRPr="00CE3B3A">
              <w:rPr>
                <w:rFonts w:ascii="Tahoma" w:hAnsi="Tahoma" w:cs="Tahoma"/>
                <w:color w:val="000000"/>
                <w:sz w:val="20"/>
                <w:vertAlign w:val="superscript"/>
              </w:rPr>
              <w:t xml:space="preserve"> b</w:t>
            </w:r>
          </w:p>
        </w:tc>
        <w:tc>
          <w:tcPr>
            <w:tcW w:w="1795" w:type="dxa"/>
            <w:tcBorders>
              <w:top w:val="nil"/>
              <w:left w:val="nil"/>
              <w:bottom w:val="single" w:sz="4" w:space="0" w:color="auto"/>
              <w:right w:val="nil"/>
            </w:tcBorders>
            <w:noWrap/>
            <w:vAlign w:val="center"/>
            <w:hideMark/>
          </w:tcPr>
          <w:p w:rsidR="00CE3B3A" w:rsidRPr="00CE3B3A" w:rsidRDefault="00CE3B3A" w:rsidP="00B33550">
            <w:pPr>
              <w:jc w:val="center"/>
              <w:rPr>
                <w:rFonts w:ascii="Tahoma" w:hAnsi="Tahoma" w:cs="Tahoma"/>
                <w:color w:val="000000"/>
                <w:sz w:val="20"/>
                <w:vertAlign w:val="superscript"/>
              </w:rPr>
            </w:pPr>
            <w:r w:rsidRPr="00CE3B3A">
              <w:rPr>
                <w:rFonts w:ascii="Tahoma" w:hAnsi="Tahoma" w:cs="Tahoma"/>
                <w:color w:val="000000"/>
                <w:sz w:val="20"/>
              </w:rPr>
              <w:t> 4,10±0,1</w:t>
            </w:r>
            <w:r w:rsidRPr="00CE3B3A">
              <w:rPr>
                <w:rFonts w:ascii="Tahoma" w:hAnsi="Tahoma" w:cs="Tahoma"/>
                <w:color w:val="000000"/>
                <w:sz w:val="20"/>
                <w:vertAlign w:val="superscript"/>
              </w:rPr>
              <w:t>c</w:t>
            </w:r>
          </w:p>
        </w:tc>
        <w:tc>
          <w:tcPr>
            <w:tcW w:w="1795" w:type="dxa"/>
            <w:tcBorders>
              <w:top w:val="nil"/>
              <w:left w:val="nil"/>
              <w:bottom w:val="single" w:sz="4" w:space="0" w:color="auto"/>
              <w:right w:val="nil"/>
            </w:tcBorders>
            <w:noWrap/>
            <w:vAlign w:val="center"/>
            <w:hideMark/>
          </w:tcPr>
          <w:p w:rsidR="00CE3B3A" w:rsidRPr="00CE3B3A" w:rsidRDefault="00CE3B3A" w:rsidP="00B33550">
            <w:pPr>
              <w:jc w:val="center"/>
              <w:rPr>
                <w:rFonts w:ascii="Tahoma" w:hAnsi="Tahoma" w:cs="Tahoma"/>
                <w:color w:val="000000"/>
                <w:sz w:val="20"/>
                <w:vertAlign w:val="superscript"/>
              </w:rPr>
            </w:pPr>
            <w:r w:rsidRPr="00CE3B3A">
              <w:rPr>
                <w:rFonts w:ascii="Tahoma" w:hAnsi="Tahoma" w:cs="Tahoma"/>
                <w:color w:val="000000"/>
                <w:sz w:val="20"/>
              </w:rPr>
              <w:t> 3,96±0,2</w:t>
            </w:r>
            <w:r w:rsidRPr="00CE3B3A">
              <w:rPr>
                <w:rFonts w:ascii="Tahoma" w:hAnsi="Tahoma" w:cs="Tahoma"/>
                <w:color w:val="000000"/>
                <w:sz w:val="20"/>
                <w:vertAlign w:val="superscript"/>
              </w:rPr>
              <w:t>a</w:t>
            </w:r>
          </w:p>
        </w:tc>
        <w:tc>
          <w:tcPr>
            <w:tcW w:w="1719" w:type="dxa"/>
            <w:tcBorders>
              <w:top w:val="nil"/>
              <w:left w:val="nil"/>
              <w:bottom w:val="single" w:sz="4" w:space="0" w:color="auto"/>
              <w:right w:val="nil"/>
            </w:tcBorders>
            <w:noWrap/>
            <w:vAlign w:val="center"/>
            <w:hideMark/>
          </w:tcPr>
          <w:p w:rsidR="00CE3B3A" w:rsidRPr="00CE3B3A" w:rsidRDefault="00CE3B3A" w:rsidP="00B33550">
            <w:pPr>
              <w:jc w:val="center"/>
              <w:rPr>
                <w:rFonts w:ascii="Tahoma" w:hAnsi="Tahoma" w:cs="Tahoma"/>
                <w:color w:val="000000"/>
                <w:sz w:val="20"/>
              </w:rPr>
            </w:pPr>
            <w:r w:rsidRPr="00CE3B3A">
              <w:rPr>
                <w:rFonts w:ascii="Tahoma" w:hAnsi="Tahoma" w:cs="Tahoma"/>
                <w:color w:val="000000"/>
                <w:sz w:val="20"/>
              </w:rPr>
              <w:t>4,02±0,1</w:t>
            </w:r>
            <w:r w:rsidRPr="00CE3B3A">
              <w:rPr>
                <w:rFonts w:ascii="Tahoma" w:hAnsi="Tahoma" w:cs="Tahoma"/>
                <w:color w:val="000000"/>
                <w:sz w:val="20"/>
                <w:vertAlign w:val="superscript"/>
              </w:rPr>
              <w:t>b</w:t>
            </w:r>
          </w:p>
        </w:tc>
      </w:tr>
    </w:tbl>
    <w:p w:rsidR="00CE3B3A" w:rsidRPr="00CE3B3A" w:rsidRDefault="00CE3B3A" w:rsidP="00CE3B3A">
      <w:pPr>
        <w:spacing w:line="360" w:lineRule="auto"/>
        <w:ind w:firstLine="720"/>
        <w:jc w:val="center"/>
        <w:rPr>
          <w:rFonts w:ascii="Tahoma" w:hAnsi="Tahoma" w:cs="Tahoma"/>
          <w:sz w:val="16"/>
        </w:rPr>
      </w:pPr>
      <w:r w:rsidRPr="00CE3B3A">
        <w:rPr>
          <w:rFonts w:ascii="Tahoma" w:eastAsia="Calibri" w:hAnsi="Tahoma" w:cs="Tahoma"/>
          <w:i/>
          <w:sz w:val="20"/>
        </w:rPr>
        <w:t>Superscript</w:t>
      </w:r>
      <w:r w:rsidRPr="00CE3B3A">
        <w:rPr>
          <w:rFonts w:ascii="Tahoma" w:eastAsia="Calibri" w:hAnsi="Tahoma" w:cs="Tahoma"/>
          <w:sz w:val="20"/>
        </w:rPr>
        <w:t xml:space="preserve"> yang berbeda menunjukkan bahwa konsentrasi oksigen berbeda nyata pada p&lt;0,05</w:t>
      </w:r>
    </w:p>
    <w:p w:rsidR="00947C4F" w:rsidRDefault="00947C4F" w:rsidP="00B73967">
      <w:pPr>
        <w:spacing w:line="360" w:lineRule="auto"/>
        <w:ind w:firstLine="720"/>
        <w:jc w:val="both"/>
        <w:rPr>
          <w:rFonts w:ascii="Tahoma" w:hAnsi="Tahoma" w:cs="Tahoma"/>
          <w:sz w:val="20"/>
        </w:rPr>
      </w:pPr>
    </w:p>
    <w:p w:rsidR="00B73967" w:rsidRDefault="00B73967" w:rsidP="00B73967">
      <w:pPr>
        <w:spacing w:line="360" w:lineRule="auto"/>
        <w:ind w:firstLine="720"/>
        <w:jc w:val="both"/>
        <w:rPr>
          <w:rFonts w:ascii="Tahoma" w:hAnsi="Tahoma" w:cs="Tahoma"/>
          <w:sz w:val="20"/>
        </w:rPr>
      </w:pPr>
      <w:r w:rsidRPr="00B73967">
        <w:rPr>
          <w:rFonts w:ascii="Tahoma" w:hAnsi="Tahoma" w:cs="Tahoma"/>
          <w:sz w:val="20"/>
        </w:rPr>
        <w:t>Interaksi antara kombinasi perlakuan variasi konsentrasi oksigen dan variasi suhu ruang simpan berpengaruh nyata terhadap parameter total padatan terlarut. Apabila terjadi perubahan pada variasi konsentarsi oksigen dan variasi suhu dalam ruang simpan maka nilai total padatan terlarut buah tomat akan ikut berubah (Arsy, 2018). Hal ini dikarenakan kombinasi perlakuan anatra variasi konsentrasi oksigen dan variasi suhu dalam ruang penyimpanan secara signifikan berpengaruh nyata terhadap parameter total padatan terlarut buah tomat selama proses penyimpanan.</w:t>
      </w:r>
    </w:p>
    <w:p w:rsidR="00B73967" w:rsidRDefault="00B73967" w:rsidP="00337086">
      <w:pPr>
        <w:spacing w:line="360" w:lineRule="auto"/>
        <w:ind w:firstLine="720"/>
        <w:jc w:val="both"/>
        <w:rPr>
          <w:rFonts w:ascii="Tahoma" w:hAnsi="Tahoma" w:cs="Tahoma"/>
          <w:sz w:val="20"/>
        </w:rPr>
      </w:pPr>
      <w:r w:rsidRPr="00B73967">
        <w:rPr>
          <w:rFonts w:ascii="Tahoma" w:hAnsi="Tahoma" w:cs="Tahoma"/>
          <w:sz w:val="20"/>
        </w:rPr>
        <w:t>Dari tabe</w:t>
      </w:r>
      <w:r w:rsidR="003E12AB">
        <w:rPr>
          <w:rFonts w:ascii="Tahoma" w:hAnsi="Tahoma" w:cs="Tahoma"/>
          <w:sz w:val="20"/>
        </w:rPr>
        <w:t>l</w:t>
      </w:r>
      <w:r w:rsidRPr="00B73967">
        <w:rPr>
          <w:rFonts w:ascii="Tahoma" w:hAnsi="Tahoma" w:cs="Tahoma"/>
          <w:sz w:val="20"/>
        </w:rPr>
        <w:t xml:space="preserve"> hasil analisis statistik total padatan terlarut buah tomat dapat diketahui bahwa kombinasi perlakuan konsentrasi oksigen 10% dan suhu ruang simpan 15</w:t>
      </w:r>
      <w:r w:rsidRPr="00337086">
        <w:rPr>
          <w:rFonts w:ascii="Tahoma" w:hAnsi="Tahoma" w:cs="Tahoma"/>
          <w:sz w:val="20"/>
          <w:vertAlign w:val="superscript"/>
        </w:rPr>
        <w:t>0</w:t>
      </w:r>
      <w:r w:rsidRPr="00B73967">
        <w:rPr>
          <w:rFonts w:ascii="Tahoma" w:hAnsi="Tahoma" w:cs="Tahoma"/>
          <w:sz w:val="20"/>
        </w:rPr>
        <w:t xml:space="preserve">C tidak berbeda nyata dengan kombinasi </w:t>
      </w:r>
      <w:r w:rsidRPr="00B73967">
        <w:rPr>
          <w:rFonts w:ascii="Tahoma" w:hAnsi="Tahoma" w:cs="Tahoma"/>
          <w:sz w:val="20"/>
        </w:rPr>
        <w:lastRenderedPageBreak/>
        <w:t>perlakuan konsentrasi oksigen 10% dan suhu ruang simpan 10</w:t>
      </w:r>
      <w:r w:rsidRPr="00337086">
        <w:rPr>
          <w:rFonts w:ascii="Tahoma" w:hAnsi="Tahoma" w:cs="Tahoma"/>
          <w:sz w:val="20"/>
          <w:vertAlign w:val="superscript"/>
        </w:rPr>
        <w:t>0</w:t>
      </w:r>
      <w:r w:rsidRPr="00B73967">
        <w:rPr>
          <w:rFonts w:ascii="Tahoma" w:hAnsi="Tahoma" w:cs="Tahoma"/>
          <w:sz w:val="20"/>
        </w:rPr>
        <w:t>C, konsentrasi oksigen 10% dan suhu ruang simpan 15</w:t>
      </w:r>
      <w:r w:rsidRPr="00337086">
        <w:rPr>
          <w:rFonts w:ascii="Tahoma" w:hAnsi="Tahoma" w:cs="Tahoma"/>
          <w:sz w:val="20"/>
          <w:vertAlign w:val="superscript"/>
        </w:rPr>
        <w:t>0</w:t>
      </w:r>
      <w:r w:rsidRPr="00B73967">
        <w:rPr>
          <w:rFonts w:ascii="Tahoma" w:hAnsi="Tahoma" w:cs="Tahoma"/>
          <w:sz w:val="20"/>
        </w:rPr>
        <w:t>C, konsentrasi oksigen 15% dan suhu ruang simpan 28</w:t>
      </w:r>
      <w:r w:rsidRPr="00337086">
        <w:rPr>
          <w:rFonts w:ascii="Tahoma" w:hAnsi="Tahoma" w:cs="Tahoma"/>
          <w:sz w:val="20"/>
          <w:vertAlign w:val="superscript"/>
        </w:rPr>
        <w:t>0</w:t>
      </w:r>
      <w:r w:rsidRPr="00B73967">
        <w:rPr>
          <w:rFonts w:ascii="Tahoma" w:hAnsi="Tahoma" w:cs="Tahoma"/>
          <w:sz w:val="20"/>
        </w:rPr>
        <w:t>C, serta kombinasi perlakuan konsentrasi oksigen 15% dan suhu ruang simpan 10</w:t>
      </w:r>
      <w:r w:rsidRPr="00337086">
        <w:rPr>
          <w:rFonts w:ascii="Tahoma" w:hAnsi="Tahoma" w:cs="Tahoma"/>
          <w:sz w:val="20"/>
          <w:vertAlign w:val="superscript"/>
        </w:rPr>
        <w:t>0</w:t>
      </w:r>
      <w:r w:rsidRPr="00B73967">
        <w:rPr>
          <w:rFonts w:ascii="Tahoma" w:hAnsi="Tahoma" w:cs="Tahoma"/>
          <w:sz w:val="20"/>
        </w:rPr>
        <w:t>C akan tetapi kelima kombinasi perlakuan tersebut masing-masing berbeda nyata dengan kombinasi perlakuan konsentrasi oksigen 21% dan suhu ruang simpan 15</w:t>
      </w:r>
      <w:r w:rsidRPr="00337086">
        <w:rPr>
          <w:rFonts w:ascii="Tahoma" w:hAnsi="Tahoma" w:cs="Tahoma"/>
          <w:sz w:val="20"/>
          <w:vertAlign w:val="superscript"/>
        </w:rPr>
        <w:t>0</w:t>
      </w:r>
      <w:r w:rsidRPr="00B73967">
        <w:rPr>
          <w:rFonts w:ascii="Tahoma" w:hAnsi="Tahoma" w:cs="Tahoma"/>
          <w:sz w:val="20"/>
        </w:rPr>
        <w:t>C, konsentrasi oksigen 21% dan suhu ruang simpan 28</w:t>
      </w:r>
      <w:r w:rsidRPr="00337086">
        <w:rPr>
          <w:rFonts w:ascii="Tahoma" w:hAnsi="Tahoma" w:cs="Tahoma"/>
          <w:sz w:val="20"/>
          <w:vertAlign w:val="superscript"/>
        </w:rPr>
        <w:t>0</w:t>
      </w:r>
      <w:r w:rsidRPr="00B73967">
        <w:rPr>
          <w:rFonts w:ascii="Tahoma" w:hAnsi="Tahoma" w:cs="Tahoma"/>
          <w:sz w:val="20"/>
        </w:rPr>
        <w:t>C, konsentrasi oksigen 3% dan suhu ruang simpan 28</w:t>
      </w:r>
      <w:r w:rsidRPr="00337086">
        <w:rPr>
          <w:rFonts w:ascii="Tahoma" w:hAnsi="Tahoma" w:cs="Tahoma"/>
          <w:sz w:val="20"/>
          <w:vertAlign w:val="superscript"/>
        </w:rPr>
        <w:t>0</w:t>
      </w:r>
      <w:r w:rsidRPr="00B73967">
        <w:rPr>
          <w:rFonts w:ascii="Tahoma" w:hAnsi="Tahoma" w:cs="Tahoma"/>
          <w:sz w:val="20"/>
        </w:rPr>
        <w:t>C, konsentrasi oksigen 10% dan suhu ruang simpan 10</w:t>
      </w:r>
      <w:r w:rsidRPr="00337086">
        <w:rPr>
          <w:rFonts w:ascii="Tahoma" w:hAnsi="Tahoma" w:cs="Tahoma"/>
          <w:sz w:val="20"/>
          <w:vertAlign w:val="superscript"/>
        </w:rPr>
        <w:t>0</w:t>
      </w:r>
      <w:r w:rsidRPr="00B73967">
        <w:rPr>
          <w:rFonts w:ascii="Tahoma" w:hAnsi="Tahoma" w:cs="Tahoma"/>
          <w:sz w:val="20"/>
        </w:rPr>
        <w:t>C, konsentrasi oksigen 15% dan suhu ruang simpan 15</w:t>
      </w:r>
      <w:r w:rsidRPr="00337086">
        <w:rPr>
          <w:rFonts w:ascii="Tahoma" w:hAnsi="Tahoma" w:cs="Tahoma"/>
          <w:sz w:val="20"/>
          <w:vertAlign w:val="superscript"/>
        </w:rPr>
        <w:t>0</w:t>
      </w:r>
      <w:r w:rsidRPr="00B73967">
        <w:rPr>
          <w:rFonts w:ascii="Tahoma" w:hAnsi="Tahoma" w:cs="Tahoma"/>
          <w:sz w:val="20"/>
        </w:rPr>
        <w:t>C, konsentrasi oksigen 21% dan suhu ruang simpan 10</w:t>
      </w:r>
      <w:r w:rsidRPr="00337086">
        <w:rPr>
          <w:rFonts w:ascii="Tahoma" w:hAnsi="Tahoma" w:cs="Tahoma"/>
          <w:sz w:val="20"/>
          <w:vertAlign w:val="superscript"/>
        </w:rPr>
        <w:t>0</w:t>
      </w:r>
      <w:r w:rsidRPr="00B73967">
        <w:rPr>
          <w:rFonts w:ascii="Tahoma" w:hAnsi="Tahoma" w:cs="Tahoma"/>
          <w:sz w:val="20"/>
        </w:rPr>
        <w:t>C, serta kombinasi perlakuan konsentrasi oksigen 10% dan suhu ruang simpan 28</w:t>
      </w:r>
      <w:r w:rsidRPr="00337086">
        <w:rPr>
          <w:rFonts w:ascii="Tahoma" w:hAnsi="Tahoma" w:cs="Tahoma"/>
          <w:sz w:val="20"/>
          <w:vertAlign w:val="superscript"/>
        </w:rPr>
        <w:t>0</w:t>
      </w:r>
      <w:r w:rsidRPr="00B73967">
        <w:rPr>
          <w:rFonts w:ascii="Tahoma" w:hAnsi="Tahoma" w:cs="Tahoma"/>
          <w:sz w:val="20"/>
        </w:rPr>
        <w:t>C.</w:t>
      </w:r>
    </w:p>
    <w:p w:rsidR="00B73967" w:rsidRPr="00B73967" w:rsidRDefault="00B73967" w:rsidP="00B73967">
      <w:pPr>
        <w:spacing w:before="240" w:line="360" w:lineRule="auto"/>
        <w:jc w:val="both"/>
        <w:rPr>
          <w:rFonts w:ascii="Tahoma" w:eastAsia="Calibri" w:hAnsi="Tahoma" w:cs="Tahoma"/>
          <w:b/>
          <w:sz w:val="20"/>
        </w:rPr>
      </w:pPr>
      <w:r w:rsidRPr="00B73967">
        <w:rPr>
          <w:rFonts w:ascii="Tahoma" w:eastAsia="Calibri" w:hAnsi="Tahoma" w:cs="Tahoma"/>
          <w:b/>
          <w:i/>
          <w:sz w:val="20"/>
        </w:rPr>
        <w:t>Potential hydrogen</w:t>
      </w:r>
      <w:r w:rsidRPr="00B73967">
        <w:rPr>
          <w:rFonts w:ascii="Tahoma" w:eastAsia="Calibri" w:hAnsi="Tahoma" w:cs="Tahoma"/>
          <w:b/>
          <w:sz w:val="20"/>
        </w:rPr>
        <w:t xml:space="preserve"> (pH)</w:t>
      </w:r>
    </w:p>
    <w:p w:rsidR="00B73967" w:rsidRDefault="00B73967" w:rsidP="00337086">
      <w:pPr>
        <w:spacing w:line="360" w:lineRule="auto"/>
        <w:ind w:firstLine="720"/>
        <w:jc w:val="both"/>
        <w:rPr>
          <w:rFonts w:ascii="Tahoma" w:eastAsia="Calibri" w:hAnsi="Tahoma" w:cs="Tahoma"/>
          <w:sz w:val="20"/>
        </w:rPr>
      </w:pPr>
      <w:r w:rsidRPr="00B73967">
        <w:rPr>
          <w:rFonts w:ascii="Tahoma" w:eastAsia="Calibri" w:hAnsi="Tahoma" w:cs="Tahoma"/>
          <w:sz w:val="20"/>
        </w:rPr>
        <w:t xml:space="preserve">Hasil analisis statistik perubahan </w:t>
      </w:r>
      <w:r w:rsidRPr="00B73967">
        <w:rPr>
          <w:rFonts w:ascii="Tahoma" w:eastAsia="Calibri" w:hAnsi="Tahoma" w:cs="Tahoma"/>
          <w:i/>
          <w:sz w:val="20"/>
        </w:rPr>
        <w:t>potential hydrogen</w:t>
      </w:r>
      <w:r w:rsidRPr="00B73967">
        <w:rPr>
          <w:rFonts w:ascii="Tahoma" w:eastAsia="Calibri" w:hAnsi="Tahoma" w:cs="Tahoma"/>
          <w:sz w:val="20"/>
        </w:rPr>
        <w:t xml:space="preserve"> (pH) buah tomat selama proses penyimpanan disajikan pada tabel berikut.</w:t>
      </w:r>
    </w:p>
    <w:p w:rsidR="00B73967" w:rsidRDefault="00B73967" w:rsidP="00B73967">
      <w:pPr>
        <w:spacing w:line="360" w:lineRule="auto"/>
        <w:ind w:firstLine="720"/>
        <w:jc w:val="both"/>
        <w:rPr>
          <w:rFonts w:ascii="Tahoma" w:eastAsia="Calibri" w:hAnsi="Tahoma" w:cs="Tahoma"/>
          <w:sz w:val="20"/>
        </w:rPr>
      </w:pPr>
    </w:p>
    <w:p w:rsidR="00B73967" w:rsidRPr="00B73967" w:rsidRDefault="00B73967" w:rsidP="00B73967">
      <w:pPr>
        <w:jc w:val="center"/>
        <w:outlineLvl w:val="0"/>
        <w:rPr>
          <w:rFonts w:ascii="Tahoma" w:hAnsi="Tahoma" w:cs="Tahoma"/>
          <w:sz w:val="20"/>
        </w:rPr>
      </w:pPr>
      <w:r w:rsidRPr="00B73967">
        <w:rPr>
          <w:rFonts w:ascii="Tahoma" w:hAnsi="Tahoma" w:cs="Tahoma"/>
          <w:sz w:val="20"/>
        </w:rPr>
        <w:t>Hasil analisis statistik pH buah tomat</w:t>
      </w:r>
    </w:p>
    <w:tbl>
      <w:tblPr>
        <w:tblW w:w="8077" w:type="dxa"/>
        <w:jc w:val="center"/>
        <w:tblBorders>
          <w:top w:val="single" w:sz="4" w:space="0" w:color="auto"/>
          <w:bottom w:val="single" w:sz="4" w:space="0" w:color="auto"/>
        </w:tblBorders>
        <w:tblLook w:val="04A0" w:firstRow="1" w:lastRow="0" w:firstColumn="1" w:lastColumn="0" w:noHBand="0" w:noVBand="1"/>
      </w:tblPr>
      <w:tblGrid>
        <w:gridCol w:w="977"/>
        <w:gridCol w:w="1731"/>
        <w:gridCol w:w="1813"/>
        <w:gridCol w:w="1813"/>
        <w:gridCol w:w="1743"/>
      </w:tblGrid>
      <w:tr w:rsidR="00B73967" w:rsidRPr="00B73967" w:rsidTr="00B33550">
        <w:trPr>
          <w:trHeight w:val="796"/>
          <w:jc w:val="center"/>
        </w:trPr>
        <w:tc>
          <w:tcPr>
            <w:tcW w:w="977" w:type="dxa"/>
            <w:vMerge w:val="restart"/>
            <w:tcBorders>
              <w:top w:val="single" w:sz="4" w:space="0" w:color="auto"/>
              <w:left w:val="nil"/>
              <w:bottom w:val="nil"/>
              <w:right w:val="nil"/>
            </w:tcBorders>
            <w:vAlign w:val="center"/>
            <w:hideMark/>
          </w:tcPr>
          <w:p w:rsidR="00B73967" w:rsidRPr="00B73967" w:rsidRDefault="00B73967" w:rsidP="00B33550">
            <w:pPr>
              <w:jc w:val="center"/>
              <w:rPr>
                <w:rFonts w:ascii="Tahoma" w:hAnsi="Tahoma" w:cs="Tahoma"/>
                <w:color w:val="000000"/>
                <w:sz w:val="20"/>
              </w:rPr>
            </w:pPr>
            <w:r w:rsidRPr="00B73967">
              <w:rPr>
                <w:rFonts w:ascii="Tahoma" w:hAnsi="Tahoma" w:cs="Tahoma"/>
                <w:color w:val="000000"/>
                <w:sz w:val="20"/>
              </w:rPr>
              <w:t>Suhu</w:t>
            </w:r>
          </w:p>
        </w:tc>
        <w:tc>
          <w:tcPr>
            <w:tcW w:w="7100" w:type="dxa"/>
            <w:gridSpan w:val="4"/>
            <w:tcBorders>
              <w:top w:val="single" w:sz="4" w:space="0" w:color="auto"/>
              <w:left w:val="nil"/>
              <w:bottom w:val="nil"/>
              <w:right w:val="nil"/>
            </w:tcBorders>
            <w:noWrap/>
            <w:vAlign w:val="center"/>
            <w:hideMark/>
          </w:tcPr>
          <w:p w:rsidR="00B73967" w:rsidRPr="00B73967" w:rsidRDefault="00B73967" w:rsidP="00B33550">
            <w:pPr>
              <w:jc w:val="center"/>
              <w:rPr>
                <w:rFonts w:ascii="Tahoma" w:hAnsi="Tahoma" w:cs="Tahoma"/>
                <w:color w:val="000000"/>
                <w:sz w:val="20"/>
              </w:rPr>
            </w:pPr>
            <w:r w:rsidRPr="00B73967">
              <w:rPr>
                <w:rFonts w:ascii="Tahoma" w:hAnsi="Tahoma" w:cs="Tahoma"/>
                <w:color w:val="000000"/>
                <w:sz w:val="20"/>
              </w:rPr>
              <w:t>Konsentrasi O</w:t>
            </w:r>
            <w:r w:rsidRPr="00B73967">
              <w:rPr>
                <w:rFonts w:ascii="Tahoma" w:hAnsi="Tahoma" w:cs="Tahoma"/>
                <w:color w:val="000000"/>
                <w:sz w:val="20"/>
                <w:vertAlign w:val="subscript"/>
              </w:rPr>
              <w:t>2</w:t>
            </w:r>
          </w:p>
        </w:tc>
      </w:tr>
      <w:tr w:rsidR="00B73967" w:rsidRPr="00B73967" w:rsidTr="00B33550">
        <w:trPr>
          <w:trHeight w:val="282"/>
          <w:jc w:val="center"/>
        </w:trPr>
        <w:tc>
          <w:tcPr>
            <w:tcW w:w="0" w:type="auto"/>
            <w:vMerge/>
            <w:tcBorders>
              <w:top w:val="single" w:sz="4" w:space="0" w:color="auto"/>
              <w:left w:val="nil"/>
              <w:bottom w:val="nil"/>
              <w:right w:val="nil"/>
            </w:tcBorders>
            <w:vAlign w:val="center"/>
            <w:hideMark/>
          </w:tcPr>
          <w:p w:rsidR="00B73967" w:rsidRPr="00B73967" w:rsidRDefault="00B73967" w:rsidP="00B33550">
            <w:pPr>
              <w:spacing w:line="256" w:lineRule="auto"/>
              <w:rPr>
                <w:rFonts w:ascii="Tahoma" w:hAnsi="Tahoma" w:cs="Tahoma"/>
                <w:color w:val="000000"/>
                <w:sz w:val="20"/>
              </w:rPr>
            </w:pPr>
          </w:p>
        </w:tc>
        <w:tc>
          <w:tcPr>
            <w:tcW w:w="1731" w:type="dxa"/>
            <w:tcBorders>
              <w:top w:val="nil"/>
              <w:left w:val="nil"/>
              <w:bottom w:val="single" w:sz="4" w:space="0" w:color="auto"/>
              <w:right w:val="nil"/>
            </w:tcBorders>
            <w:noWrap/>
            <w:vAlign w:val="center"/>
            <w:hideMark/>
          </w:tcPr>
          <w:p w:rsidR="00B73967" w:rsidRPr="00B73967" w:rsidRDefault="00B73967" w:rsidP="00B33550">
            <w:pPr>
              <w:jc w:val="center"/>
              <w:rPr>
                <w:rFonts w:ascii="Tahoma" w:hAnsi="Tahoma" w:cs="Tahoma"/>
                <w:color w:val="000000"/>
                <w:sz w:val="20"/>
              </w:rPr>
            </w:pPr>
            <w:r w:rsidRPr="00B73967">
              <w:rPr>
                <w:rFonts w:ascii="Tahoma" w:hAnsi="Tahoma" w:cs="Tahoma"/>
                <w:color w:val="000000"/>
                <w:sz w:val="20"/>
              </w:rPr>
              <w:t>3%</w:t>
            </w:r>
          </w:p>
        </w:tc>
        <w:tc>
          <w:tcPr>
            <w:tcW w:w="1813" w:type="dxa"/>
            <w:tcBorders>
              <w:top w:val="nil"/>
              <w:left w:val="nil"/>
              <w:bottom w:val="single" w:sz="4" w:space="0" w:color="auto"/>
              <w:right w:val="nil"/>
            </w:tcBorders>
            <w:noWrap/>
            <w:vAlign w:val="center"/>
            <w:hideMark/>
          </w:tcPr>
          <w:p w:rsidR="00B73967" w:rsidRPr="00B73967" w:rsidRDefault="00B73967" w:rsidP="00B33550">
            <w:pPr>
              <w:jc w:val="center"/>
              <w:rPr>
                <w:rFonts w:ascii="Tahoma" w:hAnsi="Tahoma" w:cs="Tahoma"/>
                <w:color w:val="000000"/>
                <w:sz w:val="20"/>
              </w:rPr>
            </w:pPr>
            <w:r w:rsidRPr="00B73967">
              <w:rPr>
                <w:rFonts w:ascii="Tahoma" w:hAnsi="Tahoma" w:cs="Tahoma"/>
                <w:color w:val="000000"/>
                <w:sz w:val="20"/>
              </w:rPr>
              <w:t>10%</w:t>
            </w:r>
          </w:p>
        </w:tc>
        <w:tc>
          <w:tcPr>
            <w:tcW w:w="1813" w:type="dxa"/>
            <w:tcBorders>
              <w:top w:val="nil"/>
              <w:left w:val="nil"/>
              <w:bottom w:val="single" w:sz="4" w:space="0" w:color="auto"/>
              <w:right w:val="nil"/>
            </w:tcBorders>
            <w:noWrap/>
            <w:vAlign w:val="center"/>
            <w:hideMark/>
          </w:tcPr>
          <w:p w:rsidR="00B73967" w:rsidRPr="00B73967" w:rsidRDefault="00B73967" w:rsidP="00B33550">
            <w:pPr>
              <w:jc w:val="center"/>
              <w:rPr>
                <w:rFonts w:ascii="Tahoma" w:hAnsi="Tahoma" w:cs="Tahoma"/>
                <w:color w:val="000000"/>
                <w:sz w:val="20"/>
              </w:rPr>
            </w:pPr>
            <w:r w:rsidRPr="00B73967">
              <w:rPr>
                <w:rFonts w:ascii="Tahoma" w:hAnsi="Tahoma" w:cs="Tahoma"/>
                <w:color w:val="000000"/>
                <w:sz w:val="20"/>
              </w:rPr>
              <w:t>15%</w:t>
            </w:r>
          </w:p>
        </w:tc>
        <w:tc>
          <w:tcPr>
            <w:tcW w:w="1743" w:type="dxa"/>
            <w:tcBorders>
              <w:top w:val="nil"/>
              <w:left w:val="nil"/>
              <w:bottom w:val="single" w:sz="4" w:space="0" w:color="auto"/>
              <w:right w:val="nil"/>
            </w:tcBorders>
            <w:noWrap/>
            <w:vAlign w:val="center"/>
            <w:hideMark/>
          </w:tcPr>
          <w:p w:rsidR="00B73967" w:rsidRPr="00B73967" w:rsidRDefault="00B73967" w:rsidP="00B33550">
            <w:pPr>
              <w:jc w:val="center"/>
              <w:rPr>
                <w:rFonts w:ascii="Tahoma" w:hAnsi="Tahoma" w:cs="Tahoma"/>
                <w:color w:val="000000"/>
                <w:sz w:val="20"/>
              </w:rPr>
            </w:pPr>
            <w:r w:rsidRPr="00B73967">
              <w:rPr>
                <w:rFonts w:ascii="Tahoma" w:hAnsi="Tahoma" w:cs="Tahoma"/>
                <w:color w:val="000000"/>
                <w:sz w:val="20"/>
              </w:rPr>
              <w:t>21%</w:t>
            </w:r>
          </w:p>
        </w:tc>
      </w:tr>
      <w:tr w:rsidR="00B73967" w:rsidRPr="00B73967" w:rsidTr="00B33550">
        <w:trPr>
          <w:trHeight w:val="321"/>
          <w:jc w:val="center"/>
        </w:trPr>
        <w:tc>
          <w:tcPr>
            <w:tcW w:w="977" w:type="dxa"/>
            <w:tcBorders>
              <w:top w:val="nil"/>
              <w:left w:val="nil"/>
              <w:bottom w:val="nil"/>
              <w:right w:val="nil"/>
            </w:tcBorders>
            <w:noWrap/>
            <w:vAlign w:val="center"/>
            <w:hideMark/>
          </w:tcPr>
          <w:p w:rsidR="00B73967" w:rsidRPr="00B73967" w:rsidRDefault="00B73967" w:rsidP="00B33550">
            <w:pPr>
              <w:jc w:val="center"/>
              <w:rPr>
                <w:rFonts w:ascii="Tahoma" w:hAnsi="Tahoma" w:cs="Tahoma"/>
                <w:color w:val="000000"/>
                <w:sz w:val="20"/>
              </w:rPr>
            </w:pPr>
            <w:r w:rsidRPr="00B73967">
              <w:rPr>
                <w:rFonts w:ascii="Tahoma" w:hAnsi="Tahoma" w:cs="Tahoma"/>
                <w:color w:val="000000"/>
                <w:sz w:val="20"/>
              </w:rPr>
              <w:t>10</w:t>
            </w:r>
            <w:r w:rsidRPr="00B73967">
              <w:rPr>
                <w:rFonts w:ascii="Tahoma" w:hAnsi="Tahoma" w:cs="Tahoma"/>
                <w:color w:val="000000"/>
                <w:sz w:val="20"/>
                <w:vertAlign w:val="superscript"/>
              </w:rPr>
              <w:t>0</w:t>
            </w:r>
            <w:r w:rsidRPr="00B73967">
              <w:rPr>
                <w:rFonts w:ascii="Tahoma" w:hAnsi="Tahoma" w:cs="Tahoma"/>
                <w:color w:val="000000"/>
                <w:sz w:val="20"/>
              </w:rPr>
              <w:t>C</w:t>
            </w:r>
          </w:p>
        </w:tc>
        <w:tc>
          <w:tcPr>
            <w:tcW w:w="1731" w:type="dxa"/>
            <w:tcBorders>
              <w:top w:val="single" w:sz="4" w:space="0" w:color="auto"/>
              <w:left w:val="nil"/>
              <w:bottom w:val="nil"/>
              <w:right w:val="nil"/>
            </w:tcBorders>
            <w:noWrap/>
            <w:vAlign w:val="center"/>
            <w:hideMark/>
          </w:tcPr>
          <w:p w:rsidR="00B73967" w:rsidRPr="00B73967" w:rsidRDefault="00B73967" w:rsidP="00B33550">
            <w:pPr>
              <w:jc w:val="center"/>
              <w:rPr>
                <w:rFonts w:ascii="Tahoma" w:hAnsi="Tahoma" w:cs="Tahoma"/>
                <w:color w:val="000000"/>
                <w:sz w:val="20"/>
                <w:vertAlign w:val="superscript"/>
              </w:rPr>
            </w:pPr>
            <w:r w:rsidRPr="00B73967">
              <w:rPr>
                <w:rFonts w:ascii="Tahoma" w:hAnsi="Tahoma" w:cs="Tahoma"/>
                <w:color w:val="000000"/>
                <w:sz w:val="20"/>
              </w:rPr>
              <w:t>3,83±0,06</w:t>
            </w:r>
            <w:r w:rsidRPr="00B73967">
              <w:rPr>
                <w:rFonts w:ascii="Tahoma" w:hAnsi="Tahoma" w:cs="Tahoma"/>
                <w:color w:val="000000"/>
                <w:sz w:val="20"/>
                <w:vertAlign w:val="superscript"/>
              </w:rPr>
              <w:t xml:space="preserve"> a</w:t>
            </w:r>
          </w:p>
        </w:tc>
        <w:tc>
          <w:tcPr>
            <w:tcW w:w="1813" w:type="dxa"/>
            <w:tcBorders>
              <w:top w:val="single" w:sz="4" w:space="0" w:color="auto"/>
              <w:left w:val="nil"/>
              <w:bottom w:val="nil"/>
              <w:right w:val="nil"/>
            </w:tcBorders>
            <w:noWrap/>
            <w:vAlign w:val="center"/>
            <w:hideMark/>
          </w:tcPr>
          <w:p w:rsidR="00B73967" w:rsidRPr="00B73967" w:rsidRDefault="00B73967" w:rsidP="00B33550">
            <w:pPr>
              <w:jc w:val="center"/>
              <w:rPr>
                <w:rFonts w:ascii="Tahoma" w:hAnsi="Tahoma" w:cs="Tahoma"/>
                <w:sz w:val="16"/>
                <w:szCs w:val="20"/>
                <w:vertAlign w:val="superscript"/>
              </w:rPr>
            </w:pPr>
            <w:r w:rsidRPr="00B73967">
              <w:rPr>
                <w:rFonts w:ascii="Tahoma" w:hAnsi="Tahoma" w:cs="Tahoma"/>
                <w:color w:val="000000"/>
                <w:sz w:val="20"/>
              </w:rPr>
              <w:t>4,04±0,07</w:t>
            </w:r>
            <w:r w:rsidRPr="00B73967">
              <w:rPr>
                <w:rFonts w:ascii="Tahoma" w:hAnsi="Tahoma" w:cs="Tahoma"/>
                <w:color w:val="000000"/>
                <w:sz w:val="20"/>
                <w:vertAlign w:val="superscript"/>
              </w:rPr>
              <w:t>b</w:t>
            </w:r>
          </w:p>
        </w:tc>
        <w:tc>
          <w:tcPr>
            <w:tcW w:w="1813" w:type="dxa"/>
            <w:tcBorders>
              <w:top w:val="single" w:sz="4" w:space="0" w:color="auto"/>
              <w:left w:val="nil"/>
              <w:bottom w:val="nil"/>
              <w:right w:val="nil"/>
            </w:tcBorders>
            <w:noWrap/>
            <w:vAlign w:val="center"/>
            <w:hideMark/>
          </w:tcPr>
          <w:p w:rsidR="00B73967" w:rsidRPr="00B73967" w:rsidRDefault="00B73967" w:rsidP="00B33550">
            <w:pPr>
              <w:jc w:val="center"/>
              <w:rPr>
                <w:rFonts w:ascii="Tahoma" w:hAnsi="Tahoma" w:cs="Tahoma"/>
                <w:sz w:val="16"/>
                <w:szCs w:val="20"/>
                <w:vertAlign w:val="superscript"/>
              </w:rPr>
            </w:pPr>
            <w:r w:rsidRPr="00B73967">
              <w:rPr>
                <w:rFonts w:ascii="Tahoma" w:hAnsi="Tahoma" w:cs="Tahoma"/>
                <w:color w:val="000000"/>
                <w:sz w:val="20"/>
              </w:rPr>
              <w:t>3,94±0,17</w:t>
            </w:r>
            <w:r w:rsidRPr="00B73967">
              <w:rPr>
                <w:rFonts w:ascii="Tahoma" w:hAnsi="Tahoma" w:cs="Tahoma"/>
                <w:color w:val="000000"/>
                <w:sz w:val="20"/>
                <w:vertAlign w:val="superscript"/>
              </w:rPr>
              <w:t>a</w:t>
            </w:r>
          </w:p>
        </w:tc>
        <w:tc>
          <w:tcPr>
            <w:tcW w:w="1743" w:type="dxa"/>
            <w:tcBorders>
              <w:top w:val="single" w:sz="4" w:space="0" w:color="auto"/>
              <w:left w:val="nil"/>
              <w:bottom w:val="nil"/>
              <w:right w:val="nil"/>
            </w:tcBorders>
            <w:noWrap/>
            <w:vAlign w:val="center"/>
            <w:hideMark/>
          </w:tcPr>
          <w:p w:rsidR="00B73967" w:rsidRPr="00B73967" w:rsidRDefault="00B73967" w:rsidP="00B33550">
            <w:pPr>
              <w:jc w:val="center"/>
              <w:rPr>
                <w:rFonts w:ascii="Tahoma" w:hAnsi="Tahoma" w:cs="Tahoma"/>
                <w:color w:val="000000"/>
                <w:sz w:val="20"/>
              </w:rPr>
            </w:pPr>
            <w:r w:rsidRPr="00B73967">
              <w:rPr>
                <w:rFonts w:ascii="Tahoma" w:hAnsi="Tahoma" w:cs="Tahoma"/>
                <w:color w:val="000000"/>
                <w:sz w:val="20"/>
              </w:rPr>
              <w:t>4,03 ±0,12</w:t>
            </w:r>
            <w:r w:rsidRPr="00B73967">
              <w:rPr>
                <w:rFonts w:ascii="Tahoma" w:hAnsi="Tahoma" w:cs="Tahoma"/>
                <w:color w:val="000000"/>
                <w:sz w:val="20"/>
                <w:vertAlign w:val="superscript"/>
              </w:rPr>
              <w:t>b</w:t>
            </w:r>
            <w:r w:rsidRPr="00B73967">
              <w:rPr>
                <w:rFonts w:ascii="Tahoma" w:hAnsi="Tahoma" w:cs="Tahoma"/>
                <w:color w:val="000000"/>
                <w:sz w:val="20"/>
              </w:rPr>
              <w:t> </w:t>
            </w:r>
          </w:p>
        </w:tc>
      </w:tr>
      <w:tr w:rsidR="00B73967" w:rsidRPr="00B73967" w:rsidTr="00B33550">
        <w:trPr>
          <w:trHeight w:val="321"/>
          <w:jc w:val="center"/>
        </w:trPr>
        <w:tc>
          <w:tcPr>
            <w:tcW w:w="977" w:type="dxa"/>
            <w:tcBorders>
              <w:top w:val="nil"/>
              <w:left w:val="nil"/>
              <w:bottom w:val="nil"/>
              <w:right w:val="nil"/>
            </w:tcBorders>
            <w:noWrap/>
            <w:vAlign w:val="center"/>
            <w:hideMark/>
          </w:tcPr>
          <w:p w:rsidR="00B73967" w:rsidRPr="00B73967" w:rsidRDefault="00B73967" w:rsidP="00B33550">
            <w:pPr>
              <w:jc w:val="center"/>
              <w:rPr>
                <w:rFonts w:ascii="Tahoma" w:hAnsi="Tahoma" w:cs="Tahoma"/>
                <w:color w:val="000000"/>
                <w:sz w:val="20"/>
              </w:rPr>
            </w:pPr>
            <w:r w:rsidRPr="00B73967">
              <w:rPr>
                <w:rFonts w:ascii="Tahoma" w:hAnsi="Tahoma" w:cs="Tahoma"/>
                <w:color w:val="000000"/>
                <w:sz w:val="20"/>
              </w:rPr>
              <w:t>15</w:t>
            </w:r>
            <w:r w:rsidRPr="00B73967">
              <w:rPr>
                <w:rFonts w:ascii="Tahoma" w:hAnsi="Tahoma" w:cs="Tahoma"/>
                <w:color w:val="000000"/>
                <w:sz w:val="20"/>
                <w:vertAlign w:val="superscript"/>
              </w:rPr>
              <w:t>0</w:t>
            </w:r>
            <w:r w:rsidRPr="00B73967">
              <w:rPr>
                <w:rFonts w:ascii="Tahoma" w:hAnsi="Tahoma" w:cs="Tahoma"/>
                <w:color w:val="000000"/>
                <w:sz w:val="20"/>
              </w:rPr>
              <w:t>C</w:t>
            </w:r>
          </w:p>
        </w:tc>
        <w:tc>
          <w:tcPr>
            <w:tcW w:w="1731" w:type="dxa"/>
            <w:tcBorders>
              <w:top w:val="nil"/>
              <w:left w:val="nil"/>
              <w:bottom w:val="nil"/>
              <w:right w:val="nil"/>
            </w:tcBorders>
            <w:noWrap/>
            <w:vAlign w:val="center"/>
            <w:hideMark/>
          </w:tcPr>
          <w:p w:rsidR="00B73967" w:rsidRPr="00B73967" w:rsidRDefault="00B73967" w:rsidP="00B33550">
            <w:pPr>
              <w:jc w:val="center"/>
              <w:rPr>
                <w:rFonts w:ascii="Tahoma" w:hAnsi="Tahoma" w:cs="Tahoma"/>
                <w:color w:val="000000"/>
                <w:sz w:val="20"/>
                <w:vertAlign w:val="superscript"/>
              </w:rPr>
            </w:pPr>
            <w:r w:rsidRPr="00B73967">
              <w:rPr>
                <w:rFonts w:ascii="Tahoma" w:hAnsi="Tahoma" w:cs="Tahoma"/>
                <w:color w:val="000000"/>
                <w:sz w:val="20"/>
              </w:rPr>
              <w:t>3,83±0,06</w:t>
            </w:r>
            <w:r w:rsidRPr="00B73967">
              <w:rPr>
                <w:rFonts w:ascii="Tahoma" w:hAnsi="Tahoma" w:cs="Tahoma"/>
                <w:color w:val="000000"/>
                <w:sz w:val="20"/>
                <w:vertAlign w:val="superscript"/>
              </w:rPr>
              <w:t>a</w:t>
            </w:r>
          </w:p>
        </w:tc>
        <w:tc>
          <w:tcPr>
            <w:tcW w:w="1813" w:type="dxa"/>
            <w:tcBorders>
              <w:top w:val="nil"/>
              <w:left w:val="nil"/>
              <w:bottom w:val="nil"/>
              <w:right w:val="nil"/>
            </w:tcBorders>
            <w:noWrap/>
            <w:vAlign w:val="center"/>
            <w:hideMark/>
          </w:tcPr>
          <w:p w:rsidR="00B73967" w:rsidRPr="00B73967" w:rsidRDefault="00B73967" w:rsidP="00B33550">
            <w:pPr>
              <w:jc w:val="center"/>
              <w:rPr>
                <w:rFonts w:ascii="Tahoma" w:hAnsi="Tahoma" w:cs="Tahoma"/>
                <w:sz w:val="16"/>
                <w:szCs w:val="20"/>
                <w:vertAlign w:val="superscript"/>
              </w:rPr>
            </w:pPr>
            <w:r w:rsidRPr="00B73967">
              <w:rPr>
                <w:rFonts w:ascii="Tahoma" w:hAnsi="Tahoma" w:cs="Tahoma"/>
                <w:color w:val="000000"/>
                <w:sz w:val="20"/>
              </w:rPr>
              <w:t>3,80±0,09</w:t>
            </w:r>
            <w:r w:rsidRPr="00B73967">
              <w:rPr>
                <w:rFonts w:ascii="Tahoma" w:hAnsi="Tahoma" w:cs="Tahoma"/>
                <w:color w:val="000000"/>
                <w:sz w:val="20"/>
                <w:vertAlign w:val="superscript"/>
              </w:rPr>
              <w:t>a</w:t>
            </w:r>
          </w:p>
        </w:tc>
        <w:tc>
          <w:tcPr>
            <w:tcW w:w="1813" w:type="dxa"/>
            <w:tcBorders>
              <w:top w:val="nil"/>
              <w:left w:val="nil"/>
              <w:bottom w:val="nil"/>
              <w:right w:val="nil"/>
            </w:tcBorders>
            <w:noWrap/>
            <w:vAlign w:val="center"/>
            <w:hideMark/>
          </w:tcPr>
          <w:p w:rsidR="00B73967" w:rsidRPr="00B73967" w:rsidRDefault="00B73967" w:rsidP="00B33550">
            <w:pPr>
              <w:jc w:val="center"/>
              <w:rPr>
                <w:rFonts w:ascii="Tahoma" w:hAnsi="Tahoma" w:cs="Tahoma"/>
                <w:sz w:val="16"/>
                <w:szCs w:val="20"/>
                <w:vertAlign w:val="superscript"/>
              </w:rPr>
            </w:pPr>
            <w:r w:rsidRPr="00B73967">
              <w:rPr>
                <w:rFonts w:ascii="Tahoma" w:hAnsi="Tahoma" w:cs="Tahoma"/>
                <w:color w:val="000000"/>
                <w:sz w:val="20"/>
              </w:rPr>
              <w:t>4,01±0,12</w:t>
            </w:r>
            <w:r w:rsidRPr="00B73967">
              <w:rPr>
                <w:rFonts w:ascii="Tahoma" w:hAnsi="Tahoma" w:cs="Tahoma"/>
                <w:color w:val="000000"/>
                <w:sz w:val="20"/>
                <w:vertAlign w:val="superscript"/>
              </w:rPr>
              <w:t>b</w:t>
            </w:r>
          </w:p>
        </w:tc>
        <w:tc>
          <w:tcPr>
            <w:tcW w:w="1743" w:type="dxa"/>
            <w:tcBorders>
              <w:top w:val="nil"/>
              <w:left w:val="nil"/>
              <w:bottom w:val="nil"/>
              <w:right w:val="nil"/>
            </w:tcBorders>
            <w:noWrap/>
            <w:vAlign w:val="center"/>
            <w:hideMark/>
          </w:tcPr>
          <w:p w:rsidR="00B73967" w:rsidRPr="00B73967" w:rsidRDefault="00B73967" w:rsidP="00B33550">
            <w:pPr>
              <w:jc w:val="center"/>
              <w:rPr>
                <w:rFonts w:ascii="Tahoma" w:hAnsi="Tahoma" w:cs="Tahoma"/>
                <w:color w:val="000000"/>
                <w:sz w:val="20"/>
              </w:rPr>
            </w:pPr>
            <w:r w:rsidRPr="00B73967">
              <w:rPr>
                <w:rFonts w:ascii="Tahoma" w:hAnsi="Tahoma" w:cs="Tahoma"/>
                <w:color w:val="000000"/>
                <w:sz w:val="20"/>
              </w:rPr>
              <w:t>4,00±0,10</w:t>
            </w:r>
            <w:r w:rsidRPr="00B73967">
              <w:rPr>
                <w:rFonts w:ascii="Tahoma" w:hAnsi="Tahoma" w:cs="Tahoma"/>
                <w:color w:val="000000"/>
                <w:sz w:val="20"/>
                <w:vertAlign w:val="superscript"/>
              </w:rPr>
              <w:t>b</w:t>
            </w:r>
          </w:p>
        </w:tc>
      </w:tr>
      <w:tr w:rsidR="00B73967" w:rsidRPr="00B73967" w:rsidTr="00B33550">
        <w:trPr>
          <w:trHeight w:val="321"/>
          <w:jc w:val="center"/>
        </w:trPr>
        <w:tc>
          <w:tcPr>
            <w:tcW w:w="977" w:type="dxa"/>
            <w:tcBorders>
              <w:top w:val="nil"/>
              <w:left w:val="nil"/>
              <w:bottom w:val="single" w:sz="4" w:space="0" w:color="auto"/>
              <w:right w:val="nil"/>
            </w:tcBorders>
            <w:noWrap/>
            <w:vAlign w:val="center"/>
            <w:hideMark/>
          </w:tcPr>
          <w:p w:rsidR="00B73967" w:rsidRPr="00B73967" w:rsidRDefault="00B73967" w:rsidP="00B33550">
            <w:pPr>
              <w:jc w:val="center"/>
              <w:rPr>
                <w:rFonts w:ascii="Tahoma" w:hAnsi="Tahoma" w:cs="Tahoma"/>
                <w:color w:val="000000"/>
                <w:sz w:val="20"/>
              </w:rPr>
            </w:pPr>
            <w:r w:rsidRPr="00B73967">
              <w:rPr>
                <w:rFonts w:ascii="Tahoma" w:hAnsi="Tahoma" w:cs="Tahoma"/>
                <w:color w:val="000000"/>
                <w:sz w:val="20"/>
              </w:rPr>
              <w:t>28</w:t>
            </w:r>
            <w:r w:rsidRPr="00B73967">
              <w:rPr>
                <w:rFonts w:ascii="Tahoma" w:hAnsi="Tahoma" w:cs="Tahoma"/>
                <w:color w:val="000000"/>
                <w:sz w:val="20"/>
                <w:vertAlign w:val="superscript"/>
              </w:rPr>
              <w:t>0</w:t>
            </w:r>
            <w:r w:rsidRPr="00B73967">
              <w:rPr>
                <w:rFonts w:ascii="Tahoma" w:hAnsi="Tahoma" w:cs="Tahoma"/>
                <w:color w:val="000000"/>
                <w:sz w:val="20"/>
              </w:rPr>
              <w:t>C</w:t>
            </w:r>
          </w:p>
        </w:tc>
        <w:tc>
          <w:tcPr>
            <w:tcW w:w="1731" w:type="dxa"/>
            <w:tcBorders>
              <w:top w:val="nil"/>
              <w:left w:val="nil"/>
              <w:bottom w:val="single" w:sz="4" w:space="0" w:color="auto"/>
              <w:right w:val="nil"/>
            </w:tcBorders>
            <w:noWrap/>
            <w:vAlign w:val="center"/>
            <w:hideMark/>
          </w:tcPr>
          <w:p w:rsidR="00B73967" w:rsidRPr="00B73967" w:rsidRDefault="00B73967" w:rsidP="00B33550">
            <w:pPr>
              <w:jc w:val="center"/>
              <w:rPr>
                <w:rFonts w:ascii="Tahoma" w:hAnsi="Tahoma" w:cs="Tahoma"/>
                <w:color w:val="000000"/>
                <w:sz w:val="20"/>
              </w:rPr>
            </w:pPr>
            <w:r w:rsidRPr="00B73967">
              <w:rPr>
                <w:rFonts w:ascii="Tahoma" w:hAnsi="Tahoma" w:cs="Tahoma"/>
                <w:color w:val="000000"/>
                <w:sz w:val="20"/>
              </w:rPr>
              <w:t>4,12±0,13</w:t>
            </w:r>
            <w:r w:rsidRPr="00B73967">
              <w:rPr>
                <w:rFonts w:ascii="Tahoma" w:hAnsi="Tahoma" w:cs="Tahoma"/>
                <w:color w:val="000000"/>
                <w:sz w:val="20"/>
                <w:vertAlign w:val="superscript"/>
              </w:rPr>
              <w:t xml:space="preserve"> b</w:t>
            </w:r>
          </w:p>
        </w:tc>
        <w:tc>
          <w:tcPr>
            <w:tcW w:w="1813" w:type="dxa"/>
            <w:tcBorders>
              <w:top w:val="nil"/>
              <w:left w:val="nil"/>
              <w:bottom w:val="single" w:sz="4" w:space="0" w:color="auto"/>
              <w:right w:val="nil"/>
            </w:tcBorders>
            <w:noWrap/>
            <w:vAlign w:val="center"/>
            <w:hideMark/>
          </w:tcPr>
          <w:p w:rsidR="00B73967" w:rsidRPr="00B73967" w:rsidRDefault="00B73967" w:rsidP="00B33550">
            <w:pPr>
              <w:jc w:val="center"/>
              <w:rPr>
                <w:rFonts w:ascii="Tahoma" w:hAnsi="Tahoma" w:cs="Tahoma"/>
                <w:color w:val="000000"/>
                <w:sz w:val="20"/>
                <w:vertAlign w:val="superscript"/>
              </w:rPr>
            </w:pPr>
            <w:r w:rsidRPr="00B73967">
              <w:rPr>
                <w:rFonts w:ascii="Tahoma" w:hAnsi="Tahoma" w:cs="Tahoma"/>
                <w:color w:val="000000"/>
                <w:sz w:val="20"/>
              </w:rPr>
              <w:t> 4,10±0,10</w:t>
            </w:r>
            <w:r w:rsidRPr="00B73967">
              <w:rPr>
                <w:rFonts w:ascii="Tahoma" w:hAnsi="Tahoma" w:cs="Tahoma"/>
                <w:color w:val="000000"/>
                <w:sz w:val="20"/>
                <w:vertAlign w:val="superscript"/>
              </w:rPr>
              <w:t>c</w:t>
            </w:r>
          </w:p>
        </w:tc>
        <w:tc>
          <w:tcPr>
            <w:tcW w:w="1813" w:type="dxa"/>
            <w:tcBorders>
              <w:top w:val="nil"/>
              <w:left w:val="nil"/>
              <w:bottom w:val="single" w:sz="4" w:space="0" w:color="auto"/>
              <w:right w:val="nil"/>
            </w:tcBorders>
            <w:noWrap/>
            <w:vAlign w:val="center"/>
            <w:hideMark/>
          </w:tcPr>
          <w:p w:rsidR="00B73967" w:rsidRPr="00B73967" w:rsidRDefault="00B73967" w:rsidP="00B33550">
            <w:pPr>
              <w:jc w:val="center"/>
              <w:rPr>
                <w:rFonts w:ascii="Tahoma" w:hAnsi="Tahoma" w:cs="Tahoma"/>
                <w:color w:val="000000"/>
                <w:sz w:val="20"/>
                <w:vertAlign w:val="superscript"/>
              </w:rPr>
            </w:pPr>
            <w:r w:rsidRPr="00B73967">
              <w:rPr>
                <w:rFonts w:ascii="Tahoma" w:hAnsi="Tahoma" w:cs="Tahoma"/>
                <w:color w:val="000000"/>
                <w:sz w:val="20"/>
              </w:rPr>
              <w:t> 3,93±0,15</w:t>
            </w:r>
            <w:r w:rsidRPr="00B73967">
              <w:rPr>
                <w:rFonts w:ascii="Tahoma" w:hAnsi="Tahoma" w:cs="Tahoma"/>
                <w:color w:val="000000"/>
                <w:sz w:val="20"/>
                <w:vertAlign w:val="superscript"/>
              </w:rPr>
              <w:t>a</w:t>
            </w:r>
          </w:p>
        </w:tc>
        <w:tc>
          <w:tcPr>
            <w:tcW w:w="1743" w:type="dxa"/>
            <w:tcBorders>
              <w:top w:val="nil"/>
              <w:left w:val="nil"/>
              <w:bottom w:val="single" w:sz="4" w:space="0" w:color="auto"/>
              <w:right w:val="nil"/>
            </w:tcBorders>
            <w:noWrap/>
            <w:vAlign w:val="center"/>
            <w:hideMark/>
          </w:tcPr>
          <w:p w:rsidR="00B73967" w:rsidRPr="00B73967" w:rsidRDefault="00B73967" w:rsidP="00B33550">
            <w:pPr>
              <w:jc w:val="center"/>
              <w:rPr>
                <w:rFonts w:ascii="Tahoma" w:hAnsi="Tahoma" w:cs="Tahoma"/>
                <w:color w:val="000000"/>
                <w:sz w:val="20"/>
              </w:rPr>
            </w:pPr>
            <w:r w:rsidRPr="00B73967">
              <w:rPr>
                <w:rFonts w:ascii="Tahoma" w:hAnsi="Tahoma" w:cs="Tahoma"/>
                <w:color w:val="000000"/>
                <w:sz w:val="20"/>
              </w:rPr>
              <w:t>4,00±0,10</w:t>
            </w:r>
            <w:r w:rsidRPr="00B73967">
              <w:rPr>
                <w:rFonts w:ascii="Tahoma" w:hAnsi="Tahoma" w:cs="Tahoma"/>
                <w:color w:val="000000"/>
                <w:sz w:val="20"/>
                <w:vertAlign w:val="superscript"/>
              </w:rPr>
              <w:t>b</w:t>
            </w:r>
          </w:p>
        </w:tc>
      </w:tr>
    </w:tbl>
    <w:p w:rsidR="00B73967" w:rsidRPr="00B73967" w:rsidRDefault="00B73967" w:rsidP="00B73967">
      <w:pPr>
        <w:jc w:val="center"/>
        <w:outlineLvl w:val="0"/>
        <w:rPr>
          <w:rFonts w:ascii="Tahoma" w:eastAsia="Calibri" w:hAnsi="Tahoma" w:cs="Tahoma"/>
          <w:sz w:val="20"/>
        </w:rPr>
      </w:pPr>
      <w:r w:rsidRPr="00B73967">
        <w:rPr>
          <w:rFonts w:ascii="Tahoma" w:eastAsia="Calibri" w:hAnsi="Tahoma" w:cs="Tahoma"/>
          <w:i/>
          <w:sz w:val="20"/>
        </w:rPr>
        <w:t>Superscript</w:t>
      </w:r>
      <w:r w:rsidRPr="00B73967">
        <w:rPr>
          <w:rFonts w:ascii="Tahoma" w:eastAsia="Calibri" w:hAnsi="Tahoma" w:cs="Tahoma"/>
          <w:sz w:val="20"/>
        </w:rPr>
        <w:t xml:space="preserve"> yang berbeda menunjukkan bahwa konsentrasi oksigen berbeda nyata pada p&lt;0,05</w:t>
      </w:r>
    </w:p>
    <w:p w:rsidR="00B73967" w:rsidRDefault="00B73967" w:rsidP="00B73967">
      <w:pPr>
        <w:spacing w:line="360" w:lineRule="auto"/>
        <w:ind w:firstLine="720"/>
        <w:jc w:val="both"/>
        <w:rPr>
          <w:rFonts w:ascii="Tahoma" w:hAnsi="Tahoma" w:cs="Tahoma"/>
          <w:sz w:val="20"/>
        </w:rPr>
      </w:pPr>
    </w:p>
    <w:p w:rsidR="00745CC6" w:rsidRDefault="00B73967" w:rsidP="00337086">
      <w:pPr>
        <w:spacing w:line="360" w:lineRule="auto"/>
        <w:ind w:firstLine="720"/>
        <w:jc w:val="both"/>
        <w:rPr>
          <w:rFonts w:ascii="Tahoma" w:hAnsi="Tahoma" w:cs="Tahoma"/>
          <w:sz w:val="20"/>
        </w:rPr>
      </w:pPr>
      <w:r w:rsidRPr="00B73967">
        <w:rPr>
          <w:rFonts w:ascii="Tahoma" w:hAnsi="Tahoma" w:cs="Tahoma"/>
          <w:sz w:val="20"/>
        </w:rPr>
        <w:t>Dari tabel diatas dapat diketahui bahwa kombinasi perlakuan konsentrasi oksigen 10% dan suhu ruang simpan 15</w:t>
      </w:r>
      <w:r w:rsidRPr="00337086">
        <w:rPr>
          <w:rFonts w:ascii="Tahoma" w:hAnsi="Tahoma" w:cs="Tahoma"/>
          <w:sz w:val="20"/>
          <w:vertAlign w:val="superscript"/>
        </w:rPr>
        <w:t>0</w:t>
      </w:r>
      <w:r w:rsidRPr="00B73967">
        <w:rPr>
          <w:rFonts w:ascii="Tahoma" w:hAnsi="Tahoma" w:cs="Tahoma"/>
          <w:sz w:val="20"/>
        </w:rPr>
        <w:t>C tidak berbeda nyata dengan kombinasi perlakuan konsentrasi oksigen 3% dan suhu ruang simpan 10</w:t>
      </w:r>
      <w:r w:rsidRPr="00337086">
        <w:rPr>
          <w:rFonts w:ascii="Tahoma" w:hAnsi="Tahoma" w:cs="Tahoma"/>
          <w:sz w:val="20"/>
          <w:vertAlign w:val="superscript"/>
        </w:rPr>
        <w:t>0</w:t>
      </w:r>
      <w:r w:rsidRPr="00B73967">
        <w:rPr>
          <w:rFonts w:ascii="Tahoma" w:hAnsi="Tahoma" w:cs="Tahoma"/>
          <w:sz w:val="20"/>
        </w:rPr>
        <w:t>C, konsentrasi oksigen 3% dan suhu ruang simpan 15</w:t>
      </w:r>
      <w:r w:rsidRPr="00337086">
        <w:rPr>
          <w:rFonts w:ascii="Tahoma" w:hAnsi="Tahoma" w:cs="Tahoma"/>
          <w:sz w:val="20"/>
          <w:vertAlign w:val="superscript"/>
        </w:rPr>
        <w:t>0</w:t>
      </w:r>
      <w:r w:rsidRPr="00B73967">
        <w:rPr>
          <w:rFonts w:ascii="Tahoma" w:hAnsi="Tahoma" w:cs="Tahoma"/>
          <w:sz w:val="20"/>
        </w:rPr>
        <w:t>C, konsentrasi oksigen 15% dan suhu ruang simpan 28</w:t>
      </w:r>
      <w:r w:rsidRPr="00337086">
        <w:rPr>
          <w:rFonts w:ascii="Tahoma" w:hAnsi="Tahoma" w:cs="Tahoma"/>
          <w:sz w:val="20"/>
          <w:vertAlign w:val="superscript"/>
        </w:rPr>
        <w:t>0</w:t>
      </w:r>
      <w:r w:rsidRPr="00B73967">
        <w:rPr>
          <w:rFonts w:ascii="Tahoma" w:hAnsi="Tahoma" w:cs="Tahoma"/>
          <w:sz w:val="20"/>
        </w:rPr>
        <w:t>C, serta kombinasi perlakuan konsentrasi oksigen 15% dan suhu ruang simpan 10</w:t>
      </w:r>
      <w:r w:rsidRPr="00337086">
        <w:rPr>
          <w:rFonts w:ascii="Tahoma" w:hAnsi="Tahoma" w:cs="Tahoma"/>
          <w:sz w:val="20"/>
          <w:vertAlign w:val="superscript"/>
        </w:rPr>
        <w:t>0</w:t>
      </w:r>
      <w:r w:rsidRPr="00B73967">
        <w:rPr>
          <w:rFonts w:ascii="Tahoma" w:hAnsi="Tahoma" w:cs="Tahoma"/>
          <w:sz w:val="20"/>
        </w:rPr>
        <w:t>C akan tetapi kelima kombinasi perlakuan tersebut masing-masing berbeda nyata dengan kombinasi perlakuan konsentrasi oksigen 21% dan suhu ruang simpan 15</w:t>
      </w:r>
      <w:r w:rsidRPr="00337086">
        <w:rPr>
          <w:rFonts w:ascii="Tahoma" w:hAnsi="Tahoma" w:cs="Tahoma"/>
          <w:sz w:val="20"/>
          <w:vertAlign w:val="superscript"/>
        </w:rPr>
        <w:t>0</w:t>
      </w:r>
      <w:r w:rsidRPr="00B73967">
        <w:rPr>
          <w:rFonts w:ascii="Tahoma" w:hAnsi="Tahoma" w:cs="Tahoma"/>
          <w:sz w:val="20"/>
        </w:rPr>
        <w:t>C, konsentrasi oksigen 21% dan suhu ruang simpan 28</w:t>
      </w:r>
      <w:r w:rsidRPr="00337086">
        <w:rPr>
          <w:rFonts w:ascii="Tahoma" w:hAnsi="Tahoma" w:cs="Tahoma"/>
          <w:sz w:val="20"/>
          <w:vertAlign w:val="superscript"/>
        </w:rPr>
        <w:t>0</w:t>
      </w:r>
      <w:r w:rsidRPr="00B73967">
        <w:rPr>
          <w:rFonts w:ascii="Tahoma" w:hAnsi="Tahoma" w:cs="Tahoma"/>
          <w:sz w:val="20"/>
        </w:rPr>
        <w:t>C, konsentrasi oksigen 3% dan suhu ruang simpan 28</w:t>
      </w:r>
      <w:r w:rsidRPr="00337086">
        <w:rPr>
          <w:rFonts w:ascii="Tahoma" w:hAnsi="Tahoma" w:cs="Tahoma"/>
          <w:sz w:val="20"/>
          <w:vertAlign w:val="superscript"/>
        </w:rPr>
        <w:t>0</w:t>
      </w:r>
      <w:r w:rsidRPr="00B73967">
        <w:rPr>
          <w:rFonts w:ascii="Tahoma" w:hAnsi="Tahoma" w:cs="Tahoma"/>
          <w:sz w:val="20"/>
        </w:rPr>
        <w:t>C, konsentrasi oksigen 10% dan suhu ruang simpan 10</w:t>
      </w:r>
      <w:r w:rsidRPr="00337086">
        <w:rPr>
          <w:rFonts w:ascii="Tahoma" w:hAnsi="Tahoma" w:cs="Tahoma"/>
          <w:sz w:val="20"/>
          <w:vertAlign w:val="superscript"/>
        </w:rPr>
        <w:t>0</w:t>
      </w:r>
      <w:r w:rsidRPr="00B73967">
        <w:rPr>
          <w:rFonts w:ascii="Tahoma" w:hAnsi="Tahoma" w:cs="Tahoma"/>
          <w:sz w:val="20"/>
        </w:rPr>
        <w:t>C, konsentrasi oksigen 15% dan suhu ruang simpan 15</w:t>
      </w:r>
      <w:r w:rsidRPr="00337086">
        <w:rPr>
          <w:rFonts w:ascii="Tahoma" w:hAnsi="Tahoma" w:cs="Tahoma"/>
          <w:sz w:val="20"/>
          <w:vertAlign w:val="superscript"/>
        </w:rPr>
        <w:t>0</w:t>
      </w:r>
      <w:r w:rsidRPr="00B73967">
        <w:rPr>
          <w:rFonts w:ascii="Tahoma" w:hAnsi="Tahoma" w:cs="Tahoma"/>
          <w:sz w:val="20"/>
        </w:rPr>
        <w:t>C, konsentrasi oksigen 21% dan suhu ruang simpan 10</w:t>
      </w:r>
      <w:r w:rsidRPr="00337086">
        <w:rPr>
          <w:rFonts w:ascii="Tahoma" w:hAnsi="Tahoma" w:cs="Tahoma"/>
          <w:sz w:val="20"/>
          <w:vertAlign w:val="superscript"/>
        </w:rPr>
        <w:t>0</w:t>
      </w:r>
      <w:r w:rsidRPr="00B73967">
        <w:rPr>
          <w:rFonts w:ascii="Tahoma" w:hAnsi="Tahoma" w:cs="Tahoma"/>
          <w:sz w:val="20"/>
        </w:rPr>
        <w:t>C, serta kombinasi perlakuan konsentrasi oksigen 10% dan suhu ruang simpan 28</w:t>
      </w:r>
      <w:r w:rsidRPr="00337086">
        <w:rPr>
          <w:rFonts w:ascii="Tahoma" w:hAnsi="Tahoma" w:cs="Tahoma"/>
          <w:sz w:val="20"/>
          <w:vertAlign w:val="superscript"/>
        </w:rPr>
        <w:t>0</w:t>
      </w:r>
      <w:r w:rsidR="00337086">
        <w:rPr>
          <w:rFonts w:ascii="Tahoma" w:hAnsi="Tahoma" w:cs="Tahoma"/>
          <w:sz w:val="20"/>
        </w:rPr>
        <w:t>C.</w:t>
      </w:r>
    </w:p>
    <w:p w:rsidR="004F37D0" w:rsidRPr="00337086" w:rsidRDefault="004F37D0" w:rsidP="00337086">
      <w:pPr>
        <w:spacing w:line="360" w:lineRule="auto"/>
        <w:ind w:firstLine="720"/>
        <w:jc w:val="both"/>
        <w:rPr>
          <w:rFonts w:ascii="Tahoma" w:hAnsi="Tahoma" w:cs="Tahoma"/>
          <w:sz w:val="20"/>
        </w:rPr>
      </w:pPr>
    </w:p>
    <w:p w:rsidR="002436BD" w:rsidRDefault="0067689B">
      <w:pPr>
        <w:pBdr>
          <w:top w:val="nil"/>
          <w:left w:val="nil"/>
          <w:bottom w:val="nil"/>
          <w:right w:val="nil"/>
          <w:between w:val="nil"/>
        </w:pBdr>
        <w:spacing w:line="480" w:lineRule="auto"/>
        <w:jc w:val="both"/>
        <w:rPr>
          <w:rFonts w:ascii="Tahoma" w:eastAsia="Tahoma" w:hAnsi="Tahoma" w:cs="Tahoma"/>
          <w:color w:val="000000"/>
          <w:sz w:val="20"/>
          <w:szCs w:val="20"/>
        </w:rPr>
      </w:pPr>
      <w:r>
        <w:rPr>
          <w:rFonts w:ascii="Tahoma" w:eastAsia="Tahoma" w:hAnsi="Tahoma" w:cs="Tahoma"/>
          <w:b/>
          <w:color w:val="000000"/>
          <w:sz w:val="20"/>
          <w:szCs w:val="20"/>
        </w:rPr>
        <w:t>KESIMPULAN</w:t>
      </w:r>
    </w:p>
    <w:p w:rsidR="00B73967" w:rsidRPr="00B73967" w:rsidRDefault="00B73967" w:rsidP="00B73967">
      <w:pPr>
        <w:pStyle w:val="ListParagraph"/>
        <w:numPr>
          <w:ilvl w:val="0"/>
          <w:numId w:val="4"/>
        </w:numPr>
        <w:spacing w:before="240" w:line="360" w:lineRule="auto"/>
        <w:ind w:left="284" w:hanging="284"/>
        <w:jc w:val="both"/>
        <w:rPr>
          <w:rFonts w:ascii="Tahoma" w:eastAsia="Calibri" w:hAnsi="Tahoma" w:cs="Tahoma"/>
          <w:b/>
          <w:sz w:val="20"/>
        </w:rPr>
      </w:pPr>
      <w:r w:rsidRPr="00B73967">
        <w:rPr>
          <w:rFonts w:ascii="Tahoma" w:hAnsi="Tahoma" w:cs="Tahoma"/>
          <w:sz w:val="20"/>
        </w:rPr>
        <w:t xml:space="preserve">Alat </w:t>
      </w:r>
      <w:r w:rsidRPr="00B73967">
        <w:rPr>
          <w:rFonts w:ascii="Tahoma" w:hAnsi="Tahoma" w:cs="Tahoma"/>
          <w:i/>
          <w:sz w:val="20"/>
        </w:rPr>
        <w:t xml:space="preserve">Modified Atmosphere Storage </w:t>
      </w:r>
      <w:r w:rsidRPr="00B73967">
        <w:rPr>
          <w:rFonts w:ascii="Tahoma" w:hAnsi="Tahoma" w:cs="Tahoma"/>
          <w:sz w:val="20"/>
        </w:rPr>
        <w:t>dapat dibuat dengan merubah komposisi gas dari ruang penyimpanan dengan mengalirkan gas nitrogen untuk menurunkan konsentrasi oksigen dalam ruang simpan.</w:t>
      </w:r>
    </w:p>
    <w:p w:rsidR="00B73967" w:rsidRPr="00B73967" w:rsidRDefault="00B73967" w:rsidP="00B73967">
      <w:pPr>
        <w:pStyle w:val="ListParagraph"/>
        <w:numPr>
          <w:ilvl w:val="0"/>
          <w:numId w:val="4"/>
        </w:numPr>
        <w:spacing w:before="240" w:line="360" w:lineRule="auto"/>
        <w:ind w:left="284" w:hanging="284"/>
        <w:jc w:val="both"/>
        <w:rPr>
          <w:rFonts w:ascii="Tahoma" w:eastAsia="Calibri" w:hAnsi="Tahoma" w:cs="Tahoma"/>
          <w:b/>
          <w:sz w:val="20"/>
        </w:rPr>
      </w:pPr>
      <w:r w:rsidRPr="00B73967">
        <w:rPr>
          <w:rFonts w:ascii="Tahoma" w:hAnsi="Tahoma" w:cs="Tahoma"/>
          <w:sz w:val="20"/>
        </w:rPr>
        <w:t xml:space="preserve">Berdasarkan hasil analisis statistika kombinasi perlakuan variasi konsentrasi oksigen dan variasi suhu alat berpengaruh nyata terhadap parameter laju respirasi, susut bobot, total padatan terlarut, </w:t>
      </w:r>
      <w:r w:rsidRPr="00B73967">
        <w:rPr>
          <w:rFonts w:ascii="Tahoma" w:hAnsi="Tahoma" w:cs="Tahoma"/>
          <w:i/>
          <w:sz w:val="20"/>
        </w:rPr>
        <w:t>potential hydrogen</w:t>
      </w:r>
      <w:r w:rsidRPr="00B73967">
        <w:rPr>
          <w:rFonts w:ascii="Tahoma" w:hAnsi="Tahoma" w:cs="Tahoma"/>
          <w:sz w:val="20"/>
        </w:rPr>
        <w:t xml:space="preserve"> (pH), dan </w:t>
      </w:r>
      <w:r w:rsidRPr="00B73967">
        <w:rPr>
          <w:rFonts w:ascii="Tahoma" w:hAnsi="Tahoma" w:cs="Tahoma"/>
          <w:i/>
          <w:sz w:val="20"/>
        </w:rPr>
        <w:t>firmnes</w:t>
      </w:r>
      <w:r w:rsidRPr="00B73967">
        <w:rPr>
          <w:rFonts w:ascii="Tahoma" w:hAnsi="Tahoma" w:cs="Tahoma"/>
          <w:sz w:val="20"/>
        </w:rPr>
        <w:t>.</w:t>
      </w:r>
    </w:p>
    <w:p w:rsidR="002436BD" w:rsidRPr="004F37D0" w:rsidRDefault="00B73967" w:rsidP="004F37D0">
      <w:pPr>
        <w:pStyle w:val="ListParagraph"/>
        <w:numPr>
          <w:ilvl w:val="0"/>
          <w:numId w:val="4"/>
        </w:numPr>
        <w:spacing w:before="240" w:line="360" w:lineRule="auto"/>
        <w:ind w:left="284" w:hanging="284"/>
        <w:jc w:val="both"/>
        <w:rPr>
          <w:rFonts w:ascii="Tahoma" w:eastAsia="Calibri" w:hAnsi="Tahoma" w:cs="Tahoma"/>
          <w:b/>
          <w:sz w:val="20"/>
        </w:rPr>
      </w:pPr>
      <w:r w:rsidRPr="00B73967">
        <w:rPr>
          <w:rFonts w:ascii="Tahoma" w:hAnsi="Tahoma" w:cs="Tahoma"/>
          <w:sz w:val="20"/>
        </w:rPr>
        <w:lastRenderedPageBreak/>
        <w:t>Berdasarkan hasil analisis statistik secara keseluruhan untuk semua parameter dalam penelitian ini kombinasi perlakuan terbaik terdapat pada kombinasi perlakuan konsentrasi oksigen 10% dan suhu 15</w:t>
      </w:r>
      <w:r w:rsidRPr="00B73967">
        <w:rPr>
          <w:rFonts w:ascii="Tahoma" w:hAnsi="Tahoma" w:cs="Tahoma"/>
          <w:sz w:val="20"/>
          <w:vertAlign w:val="superscript"/>
        </w:rPr>
        <w:t>0</w:t>
      </w:r>
      <w:r w:rsidRPr="00B73967">
        <w:rPr>
          <w:rFonts w:ascii="Tahoma" w:hAnsi="Tahoma" w:cs="Tahoma"/>
          <w:sz w:val="20"/>
        </w:rPr>
        <w:t>C.</w:t>
      </w:r>
    </w:p>
    <w:p w:rsidR="004F37D0" w:rsidRPr="004F37D0" w:rsidRDefault="004F37D0" w:rsidP="004F37D0">
      <w:pPr>
        <w:pStyle w:val="ListParagraph"/>
        <w:spacing w:before="240" w:line="360" w:lineRule="auto"/>
        <w:ind w:left="284"/>
        <w:jc w:val="both"/>
        <w:rPr>
          <w:rFonts w:ascii="Tahoma" w:eastAsia="Calibri" w:hAnsi="Tahoma" w:cs="Tahoma"/>
          <w:b/>
          <w:sz w:val="20"/>
        </w:rPr>
      </w:pPr>
    </w:p>
    <w:p w:rsidR="002436BD" w:rsidRDefault="0067689B">
      <w:pPr>
        <w:pBdr>
          <w:top w:val="nil"/>
          <w:left w:val="nil"/>
          <w:bottom w:val="nil"/>
          <w:right w:val="nil"/>
          <w:between w:val="nil"/>
        </w:pBdr>
        <w:spacing w:line="480" w:lineRule="auto"/>
        <w:jc w:val="both"/>
        <w:rPr>
          <w:rFonts w:ascii="Tahoma" w:eastAsia="Tahoma" w:hAnsi="Tahoma" w:cs="Tahoma"/>
          <w:color w:val="000000"/>
          <w:sz w:val="20"/>
          <w:szCs w:val="20"/>
        </w:rPr>
      </w:pPr>
      <w:r>
        <w:rPr>
          <w:rFonts w:ascii="Tahoma" w:eastAsia="Tahoma" w:hAnsi="Tahoma" w:cs="Tahoma"/>
          <w:b/>
          <w:color w:val="000000"/>
          <w:sz w:val="20"/>
          <w:szCs w:val="20"/>
        </w:rPr>
        <w:t>UCAPAN TERIMA KASIH</w:t>
      </w:r>
      <w:r>
        <w:rPr>
          <w:rFonts w:ascii="Tahoma" w:eastAsia="Tahoma" w:hAnsi="Tahoma" w:cs="Tahoma"/>
          <w:color w:val="000000"/>
          <w:sz w:val="20"/>
          <w:szCs w:val="20"/>
        </w:rPr>
        <w:t xml:space="preserve"> </w:t>
      </w:r>
    </w:p>
    <w:p w:rsidR="00B73967" w:rsidRDefault="0067689B" w:rsidP="00337086">
      <w:pPr>
        <w:pBdr>
          <w:top w:val="nil"/>
          <w:left w:val="nil"/>
          <w:bottom w:val="nil"/>
          <w:right w:val="nil"/>
          <w:between w:val="nil"/>
        </w:pBdr>
        <w:spacing w:line="480" w:lineRule="auto"/>
        <w:ind w:firstLine="720"/>
        <w:jc w:val="both"/>
        <w:rPr>
          <w:rFonts w:ascii="Tahoma" w:eastAsia="Tahoma" w:hAnsi="Tahoma" w:cs="Tahoma"/>
          <w:color w:val="000000"/>
          <w:sz w:val="20"/>
          <w:szCs w:val="20"/>
        </w:rPr>
      </w:pPr>
      <w:r>
        <w:rPr>
          <w:rFonts w:ascii="Tahoma" w:eastAsia="Tahoma" w:hAnsi="Tahoma" w:cs="Tahoma"/>
          <w:color w:val="000000"/>
          <w:sz w:val="20"/>
          <w:szCs w:val="20"/>
        </w:rPr>
        <w:t xml:space="preserve">Ucapan terima kasih ditujukan kepada </w:t>
      </w:r>
      <w:r w:rsidR="00B73967">
        <w:rPr>
          <w:rFonts w:ascii="Tahoma" w:eastAsia="Tahoma" w:hAnsi="Tahoma" w:cs="Tahoma"/>
          <w:color w:val="000000"/>
          <w:sz w:val="20"/>
          <w:szCs w:val="20"/>
        </w:rPr>
        <w:t xml:space="preserve">Universitas Gadjah Mada yang memberikan hibah melalui program anggaran Rancangan Tugan Akhir (RTA). </w:t>
      </w:r>
      <w:r>
        <w:rPr>
          <w:rFonts w:ascii="Tahoma" w:eastAsia="Tahoma" w:hAnsi="Tahoma" w:cs="Tahoma"/>
          <w:color w:val="000000"/>
          <w:sz w:val="20"/>
          <w:szCs w:val="20"/>
        </w:rPr>
        <w:t xml:space="preserve"> </w:t>
      </w:r>
    </w:p>
    <w:p w:rsidR="004F37D0" w:rsidRPr="00337086" w:rsidRDefault="004F37D0" w:rsidP="00337086">
      <w:pPr>
        <w:pBdr>
          <w:top w:val="nil"/>
          <w:left w:val="nil"/>
          <w:bottom w:val="nil"/>
          <w:right w:val="nil"/>
          <w:between w:val="nil"/>
        </w:pBdr>
        <w:spacing w:line="480" w:lineRule="auto"/>
        <w:ind w:firstLine="720"/>
        <w:jc w:val="both"/>
        <w:rPr>
          <w:rFonts w:ascii="Tahoma" w:eastAsia="Tahoma" w:hAnsi="Tahoma" w:cs="Tahoma"/>
          <w:color w:val="000000"/>
          <w:sz w:val="20"/>
          <w:szCs w:val="20"/>
        </w:rPr>
      </w:pPr>
    </w:p>
    <w:p w:rsidR="002436BD" w:rsidRDefault="0067689B">
      <w:pPr>
        <w:pBdr>
          <w:top w:val="nil"/>
          <w:left w:val="nil"/>
          <w:bottom w:val="nil"/>
          <w:right w:val="nil"/>
          <w:between w:val="nil"/>
        </w:pBdr>
        <w:spacing w:line="480" w:lineRule="auto"/>
        <w:jc w:val="both"/>
        <w:rPr>
          <w:rFonts w:ascii="Tahoma" w:eastAsia="Tahoma" w:hAnsi="Tahoma" w:cs="Tahoma"/>
          <w:b/>
          <w:color w:val="000000"/>
          <w:sz w:val="20"/>
          <w:szCs w:val="20"/>
        </w:rPr>
      </w:pPr>
      <w:r>
        <w:rPr>
          <w:rFonts w:ascii="Tahoma" w:eastAsia="Tahoma" w:hAnsi="Tahoma" w:cs="Tahoma"/>
          <w:b/>
          <w:color w:val="000000"/>
          <w:sz w:val="20"/>
          <w:szCs w:val="20"/>
        </w:rPr>
        <w:t>DAFTAR PUSTAKA</w:t>
      </w:r>
    </w:p>
    <w:p w:rsidR="0097613B" w:rsidRDefault="0097613B" w:rsidP="0097613B">
      <w:pPr>
        <w:autoSpaceDE w:val="0"/>
        <w:autoSpaceDN w:val="0"/>
        <w:adjustRightInd w:val="0"/>
        <w:ind w:left="567" w:hanging="567"/>
        <w:rPr>
          <w:rFonts w:ascii="Tahoma" w:hAnsi="Tahoma" w:cs="Tahoma"/>
          <w:sz w:val="20"/>
          <w:szCs w:val="20"/>
        </w:rPr>
      </w:pPr>
      <w:r w:rsidRPr="0097613B">
        <w:rPr>
          <w:rFonts w:ascii="Tahoma" w:hAnsi="Tahoma" w:cs="Tahoma"/>
          <w:sz w:val="20"/>
          <w:szCs w:val="20"/>
        </w:rPr>
        <w:t xml:space="preserve">Abdul, Rizal, 2008, </w:t>
      </w:r>
      <w:r w:rsidRPr="003E12AB">
        <w:rPr>
          <w:rFonts w:ascii="Tahoma" w:hAnsi="Tahoma" w:cs="Tahoma"/>
          <w:i/>
          <w:sz w:val="20"/>
          <w:szCs w:val="20"/>
        </w:rPr>
        <w:t>Perancangan Percoban Untuk Penelitian Agroteknologi</w:t>
      </w:r>
      <w:r w:rsidRPr="0097613B">
        <w:rPr>
          <w:rFonts w:ascii="Tahoma" w:hAnsi="Tahoma" w:cs="Tahoma"/>
          <w:sz w:val="20"/>
          <w:szCs w:val="20"/>
        </w:rPr>
        <w:t>: Wimaya press, UPN “Veteran” Yogyakarta.</w:t>
      </w:r>
    </w:p>
    <w:p w:rsidR="0097613B" w:rsidRPr="0097613B" w:rsidRDefault="0097613B" w:rsidP="0097613B">
      <w:pPr>
        <w:autoSpaceDE w:val="0"/>
        <w:autoSpaceDN w:val="0"/>
        <w:adjustRightInd w:val="0"/>
        <w:ind w:left="567" w:hanging="567"/>
        <w:rPr>
          <w:rFonts w:ascii="Tahoma" w:hAnsi="Tahoma" w:cs="Tahoma"/>
          <w:sz w:val="20"/>
          <w:szCs w:val="20"/>
        </w:rPr>
      </w:pPr>
    </w:p>
    <w:p w:rsidR="0097613B" w:rsidRDefault="0097613B" w:rsidP="0097613B">
      <w:pPr>
        <w:autoSpaceDE w:val="0"/>
        <w:autoSpaceDN w:val="0"/>
        <w:adjustRightInd w:val="0"/>
        <w:ind w:left="567" w:hanging="567"/>
        <w:jc w:val="both"/>
        <w:rPr>
          <w:rFonts w:ascii="Tahoma" w:hAnsi="Tahoma" w:cs="Tahoma"/>
          <w:sz w:val="20"/>
          <w:szCs w:val="20"/>
        </w:rPr>
      </w:pPr>
      <w:r w:rsidRPr="0097613B">
        <w:rPr>
          <w:rFonts w:ascii="Tahoma" w:hAnsi="Tahoma" w:cs="Tahoma"/>
          <w:sz w:val="20"/>
          <w:szCs w:val="20"/>
        </w:rPr>
        <w:t xml:space="preserve">Apriyanti, M. 2013. </w:t>
      </w:r>
      <w:r w:rsidRPr="003E12AB">
        <w:rPr>
          <w:rFonts w:ascii="Tahoma" w:hAnsi="Tahoma" w:cs="Tahoma"/>
          <w:i/>
          <w:sz w:val="20"/>
          <w:szCs w:val="20"/>
        </w:rPr>
        <w:t>Analisis Matematis Laju Respirasi dan Perubahan Sifat fisik Buah Tomat (Lycipersicum esculentum Mill) Dibawah Pengaruh Vibrasi dan Suhu Penyimpanan</w:t>
      </w:r>
      <w:r w:rsidRPr="0097613B">
        <w:rPr>
          <w:rFonts w:ascii="Tahoma" w:hAnsi="Tahoma" w:cs="Tahoma"/>
          <w:sz w:val="20"/>
          <w:szCs w:val="20"/>
        </w:rPr>
        <w:t xml:space="preserve">, </w:t>
      </w:r>
      <w:r w:rsidRPr="0097613B">
        <w:rPr>
          <w:rFonts w:ascii="Tahoma" w:hAnsi="Tahoma" w:cs="Tahoma"/>
          <w:i/>
          <w:sz w:val="20"/>
          <w:szCs w:val="20"/>
        </w:rPr>
        <w:t>Tesis</w:t>
      </w:r>
      <w:r w:rsidRPr="0097613B">
        <w:rPr>
          <w:rFonts w:ascii="Tahoma" w:hAnsi="Tahoma" w:cs="Tahoma"/>
          <w:sz w:val="20"/>
          <w:szCs w:val="20"/>
        </w:rPr>
        <w:t>, Fakultas Teknologi Pertanian,Universitas Gadjah Mada.</w:t>
      </w:r>
    </w:p>
    <w:p w:rsidR="0097613B" w:rsidRPr="0097613B" w:rsidRDefault="0097613B" w:rsidP="0097613B">
      <w:pPr>
        <w:autoSpaceDE w:val="0"/>
        <w:autoSpaceDN w:val="0"/>
        <w:adjustRightInd w:val="0"/>
        <w:ind w:left="567" w:hanging="567"/>
        <w:jc w:val="both"/>
        <w:rPr>
          <w:rFonts w:ascii="Tahoma" w:hAnsi="Tahoma" w:cs="Tahoma"/>
          <w:sz w:val="20"/>
          <w:szCs w:val="20"/>
        </w:rPr>
      </w:pPr>
    </w:p>
    <w:p w:rsidR="0097613B" w:rsidRDefault="0097613B" w:rsidP="0097613B">
      <w:pPr>
        <w:autoSpaceDE w:val="0"/>
        <w:autoSpaceDN w:val="0"/>
        <w:adjustRightInd w:val="0"/>
        <w:ind w:left="567" w:hanging="567"/>
        <w:jc w:val="both"/>
        <w:rPr>
          <w:rFonts w:ascii="Tahoma" w:hAnsi="Tahoma" w:cs="Tahoma"/>
          <w:iCs/>
          <w:sz w:val="20"/>
          <w:szCs w:val="20"/>
        </w:rPr>
      </w:pPr>
      <w:r w:rsidRPr="0097613B">
        <w:rPr>
          <w:rFonts w:ascii="Tahoma" w:hAnsi="Tahoma" w:cs="Tahoma"/>
          <w:iCs/>
          <w:sz w:val="20"/>
          <w:szCs w:val="20"/>
        </w:rPr>
        <w:t xml:space="preserve">Arsy, D. S. 2018. </w:t>
      </w:r>
      <w:r w:rsidRPr="003E12AB">
        <w:rPr>
          <w:rFonts w:ascii="Tahoma" w:hAnsi="Tahoma" w:cs="Tahoma"/>
          <w:i/>
          <w:iCs/>
          <w:sz w:val="20"/>
          <w:szCs w:val="20"/>
        </w:rPr>
        <w:t xml:space="preserve">Analisis Matematis Pengaruh Suhu dan Konsentrasi Oksigen Oksigen Ruang Simpan Terhadap Laju Respirasi dan Perubahan Kualitas Buah Salak Pondoh </w:t>
      </w:r>
      <w:r w:rsidRPr="003E12AB">
        <w:rPr>
          <w:rFonts w:ascii="Tahoma" w:hAnsi="Tahoma" w:cs="Tahoma"/>
          <w:bCs/>
          <w:i/>
          <w:sz w:val="20"/>
          <w:szCs w:val="20"/>
        </w:rPr>
        <w:t>(Salacca edulis)</w:t>
      </w:r>
      <w:r w:rsidRPr="0097613B">
        <w:rPr>
          <w:rFonts w:ascii="Tahoma" w:hAnsi="Tahoma" w:cs="Tahoma"/>
          <w:iCs/>
          <w:sz w:val="20"/>
          <w:szCs w:val="20"/>
        </w:rPr>
        <w:t xml:space="preserve">. </w:t>
      </w:r>
      <w:r w:rsidRPr="0097613B">
        <w:rPr>
          <w:rFonts w:ascii="Tahoma" w:hAnsi="Tahoma" w:cs="Tahoma"/>
          <w:i/>
          <w:iCs/>
          <w:sz w:val="20"/>
          <w:szCs w:val="20"/>
        </w:rPr>
        <w:t>Skripsi</w:t>
      </w:r>
      <w:r w:rsidRPr="0097613B">
        <w:rPr>
          <w:rFonts w:ascii="Tahoma" w:hAnsi="Tahoma" w:cs="Tahoma"/>
          <w:iCs/>
          <w:sz w:val="20"/>
          <w:szCs w:val="20"/>
        </w:rPr>
        <w:t>. Program Studi Teknik Pertanian, Fakultas Teknologi Pertanian, Universitas Gadjah Mada, Yogyakarta.</w:t>
      </w:r>
    </w:p>
    <w:p w:rsidR="0097613B" w:rsidRPr="0097613B" w:rsidRDefault="0097613B" w:rsidP="0097613B">
      <w:pPr>
        <w:autoSpaceDE w:val="0"/>
        <w:autoSpaceDN w:val="0"/>
        <w:adjustRightInd w:val="0"/>
        <w:ind w:left="567" w:hanging="567"/>
        <w:jc w:val="both"/>
        <w:rPr>
          <w:rFonts w:ascii="Tahoma" w:hAnsi="Tahoma" w:cs="Tahoma"/>
          <w:sz w:val="20"/>
          <w:szCs w:val="20"/>
        </w:rPr>
      </w:pPr>
    </w:p>
    <w:p w:rsidR="0097613B" w:rsidRDefault="0097613B" w:rsidP="0097613B">
      <w:pPr>
        <w:autoSpaceDE w:val="0"/>
        <w:autoSpaceDN w:val="0"/>
        <w:adjustRightInd w:val="0"/>
        <w:ind w:left="567" w:hanging="567"/>
        <w:jc w:val="both"/>
        <w:rPr>
          <w:rFonts w:ascii="Tahoma" w:hAnsi="Tahoma" w:cs="Tahoma"/>
          <w:sz w:val="20"/>
          <w:szCs w:val="20"/>
        </w:rPr>
      </w:pPr>
      <w:r w:rsidRPr="0097613B">
        <w:rPr>
          <w:rFonts w:ascii="Tahoma" w:hAnsi="Tahoma" w:cs="Tahoma"/>
          <w:sz w:val="20"/>
          <w:szCs w:val="20"/>
        </w:rPr>
        <w:t xml:space="preserve">Biale, J, B, dan R, E, Young. 1971. </w:t>
      </w:r>
      <w:r w:rsidRPr="0097613B">
        <w:rPr>
          <w:rFonts w:ascii="Tahoma" w:hAnsi="Tahoma" w:cs="Tahoma"/>
          <w:i/>
          <w:sz w:val="20"/>
          <w:szCs w:val="20"/>
        </w:rPr>
        <w:t>The Avocado Pear</w:t>
      </w:r>
      <w:r w:rsidRPr="0097613B">
        <w:rPr>
          <w:rFonts w:ascii="Tahoma" w:hAnsi="Tahoma" w:cs="Tahoma"/>
          <w:sz w:val="20"/>
          <w:szCs w:val="20"/>
        </w:rPr>
        <w:t xml:space="preserve">, dalam </w:t>
      </w:r>
      <w:r w:rsidRPr="0097613B">
        <w:rPr>
          <w:rFonts w:ascii="Tahoma" w:hAnsi="Tahoma" w:cs="Tahoma"/>
          <w:i/>
          <w:sz w:val="20"/>
          <w:szCs w:val="20"/>
        </w:rPr>
        <w:t>Hulme, A, C,</w:t>
      </w:r>
      <w:r w:rsidRPr="0097613B">
        <w:rPr>
          <w:rFonts w:ascii="Tahoma" w:hAnsi="Tahoma" w:cs="Tahoma"/>
          <w:sz w:val="20"/>
          <w:szCs w:val="20"/>
        </w:rPr>
        <w:t xml:space="preserve"> The Biochemistry of Fruit and Their Produce, Volume 2, Academis press, London.</w:t>
      </w:r>
    </w:p>
    <w:p w:rsidR="0097613B" w:rsidRPr="0097613B" w:rsidRDefault="0097613B" w:rsidP="0097613B">
      <w:pPr>
        <w:autoSpaceDE w:val="0"/>
        <w:autoSpaceDN w:val="0"/>
        <w:adjustRightInd w:val="0"/>
        <w:ind w:left="567" w:hanging="567"/>
        <w:jc w:val="both"/>
        <w:rPr>
          <w:rFonts w:ascii="Tahoma" w:hAnsi="Tahoma" w:cs="Tahoma"/>
          <w:sz w:val="20"/>
          <w:szCs w:val="20"/>
        </w:rPr>
      </w:pPr>
    </w:p>
    <w:p w:rsidR="0097613B" w:rsidRDefault="0097613B" w:rsidP="0097613B">
      <w:pPr>
        <w:autoSpaceDE w:val="0"/>
        <w:autoSpaceDN w:val="0"/>
        <w:adjustRightInd w:val="0"/>
        <w:ind w:left="567" w:hanging="567"/>
        <w:jc w:val="both"/>
        <w:rPr>
          <w:rFonts w:ascii="Tahoma" w:hAnsi="Tahoma" w:cs="Tahoma"/>
          <w:sz w:val="20"/>
          <w:szCs w:val="20"/>
        </w:rPr>
      </w:pPr>
      <w:r w:rsidRPr="0097613B">
        <w:rPr>
          <w:rFonts w:ascii="Tahoma" w:hAnsi="Tahoma" w:cs="Tahoma"/>
          <w:sz w:val="20"/>
          <w:szCs w:val="20"/>
        </w:rPr>
        <w:t xml:space="preserve">Bintoro, N. 2019. </w:t>
      </w:r>
      <w:r w:rsidRPr="003E12AB">
        <w:rPr>
          <w:rFonts w:ascii="Tahoma" w:hAnsi="Tahoma" w:cs="Tahoma"/>
          <w:i/>
          <w:sz w:val="20"/>
          <w:szCs w:val="20"/>
        </w:rPr>
        <w:t>Laporan Pertanggungjawaban Penelitian</w:t>
      </w:r>
      <w:r w:rsidRPr="0097613B">
        <w:rPr>
          <w:rFonts w:ascii="Tahoma" w:hAnsi="Tahoma" w:cs="Tahoma"/>
          <w:sz w:val="20"/>
          <w:szCs w:val="20"/>
        </w:rPr>
        <w:t>. Program studi Teknik Pertanian, Fakultas Teknologi Pertanian, Universitas Gadjah Mada</w:t>
      </w:r>
    </w:p>
    <w:p w:rsidR="0097613B" w:rsidRPr="0097613B" w:rsidRDefault="0097613B" w:rsidP="0097613B">
      <w:pPr>
        <w:autoSpaceDE w:val="0"/>
        <w:autoSpaceDN w:val="0"/>
        <w:adjustRightInd w:val="0"/>
        <w:ind w:left="567" w:hanging="567"/>
        <w:jc w:val="both"/>
        <w:rPr>
          <w:rFonts w:ascii="Tahoma" w:hAnsi="Tahoma" w:cs="Tahoma"/>
          <w:sz w:val="20"/>
          <w:szCs w:val="20"/>
        </w:rPr>
      </w:pPr>
    </w:p>
    <w:p w:rsidR="0097613B" w:rsidRPr="0097613B" w:rsidRDefault="0097613B" w:rsidP="0097613B">
      <w:pPr>
        <w:pStyle w:val="ListParagraph"/>
        <w:spacing w:line="480" w:lineRule="auto"/>
        <w:ind w:left="0"/>
        <w:jc w:val="both"/>
        <w:outlineLvl w:val="0"/>
        <w:rPr>
          <w:rFonts w:ascii="Tahoma" w:hAnsi="Tahoma" w:cs="Tahoma"/>
          <w:sz w:val="20"/>
          <w:szCs w:val="20"/>
        </w:rPr>
      </w:pPr>
      <w:r w:rsidRPr="0097613B">
        <w:rPr>
          <w:rFonts w:ascii="Tahoma" w:hAnsi="Tahoma" w:cs="Tahoma"/>
          <w:sz w:val="20"/>
          <w:szCs w:val="20"/>
        </w:rPr>
        <w:t xml:space="preserve">BPS dan Dirjen BP Hortikultura, 2011, </w:t>
      </w:r>
      <w:r w:rsidRPr="0097613B">
        <w:rPr>
          <w:rFonts w:ascii="Tahoma" w:hAnsi="Tahoma" w:cs="Tahoma"/>
          <w:i/>
          <w:sz w:val="20"/>
          <w:szCs w:val="20"/>
        </w:rPr>
        <w:t>Produksi Tomat</w:t>
      </w:r>
      <w:r w:rsidRPr="0097613B">
        <w:rPr>
          <w:rFonts w:ascii="Tahoma" w:hAnsi="Tahoma" w:cs="Tahoma"/>
          <w:sz w:val="20"/>
          <w:szCs w:val="20"/>
        </w:rPr>
        <w:t>, Jakarta.</w:t>
      </w:r>
    </w:p>
    <w:p w:rsidR="0097613B" w:rsidRPr="0097613B" w:rsidRDefault="0097613B" w:rsidP="0097613B">
      <w:pPr>
        <w:autoSpaceDE w:val="0"/>
        <w:autoSpaceDN w:val="0"/>
        <w:adjustRightInd w:val="0"/>
        <w:ind w:left="709" w:hanging="709"/>
        <w:jc w:val="both"/>
        <w:rPr>
          <w:rFonts w:ascii="Tahoma" w:hAnsi="Tahoma" w:cs="Tahoma"/>
          <w:sz w:val="20"/>
          <w:szCs w:val="20"/>
        </w:rPr>
      </w:pPr>
      <w:r w:rsidRPr="0097613B">
        <w:rPr>
          <w:rFonts w:ascii="Tahoma" w:hAnsi="Tahoma" w:cs="Tahoma"/>
          <w:sz w:val="20"/>
          <w:szCs w:val="20"/>
        </w:rPr>
        <w:t xml:space="preserve">Chitravati, 2015. </w:t>
      </w:r>
      <w:r w:rsidRPr="003E12AB">
        <w:rPr>
          <w:rFonts w:ascii="Tahoma" w:hAnsi="Tahoma" w:cs="Tahoma"/>
          <w:i/>
          <w:sz w:val="20"/>
          <w:szCs w:val="20"/>
        </w:rPr>
        <w:t>Influence of Modified Atmosphere Pacakaging on Self-Life of Green Chllies</w:t>
      </w:r>
      <w:r w:rsidRPr="0097613B">
        <w:rPr>
          <w:rFonts w:ascii="Tahoma" w:hAnsi="Tahoma" w:cs="Tahoma"/>
          <w:sz w:val="20"/>
          <w:szCs w:val="20"/>
        </w:rPr>
        <w:t xml:space="preserve"> (</w:t>
      </w:r>
      <w:r w:rsidRPr="0097613B">
        <w:rPr>
          <w:rFonts w:ascii="Tahoma" w:hAnsi="Tahoma" w:cs="Tahoma"/>
          <w:i/>
          <w:sz w:val="20"/>
          <w:szCs w:val="20"/>
        </w:rPr>
        <w:t>Capsicum annum L</w:t>
      </w:r>
      <w:r w:rsidRPr="0097613B">
        <w:rPr>
          <w:rFonts w:ascii="Tahoma" w:hAnsi="Tahoma" w:cs="Tahoma"/>
          <w:sz w:val="20"/>
          <w:szCs w:val="20"/>
        </w:rPr>
        <w:t>.). Food Pacakging and Self-Life 4,19.</w:t>
      </w:r>
    </w:p>
    <w:p w:rsidR="0097613B" w:rsidRPr="0097613B" w:rsidRDefault="0097613B" w:rsidP="0097613B">
      <w:pPr>
        <w:autoSpaceDE w:val="0"/>
        <w:autoSpaceDN w:val="0"/>
        <w:adjustRightInd w:val="0"/>
        <w:jc w:val="both"/>
        <w:rPr>
          <w:rFonts w:ascii="Tahoma" w:hAnsi="Tahoma" w:cs="Tahoma"/>
          <w:sz w:val="20"/>
          <w:szCs w:val="20"/>
        </w:rPr>
      </w:pPr>
    </w:p>
    <w:p w:rsidR="0097613B" w:rsidRPr="0097613B" w:rsidRDefault="0097613B" w:rsidP="0097613B">
      <w:pPr>
        <w:autoSpaceDE w:val="0"/>
        <w:autoSpaceDN w:val="0"/>
        <w:adjustRightInd w:val="0"/>
        <w:ind w:left="709" w:hanging="709"/>
        <w:jc w:val="both"/>
        <w:rPr>
          <w:rFonts w:ascii="Tahoma" w:hAnsi="Tahoma" w:cs="Tahoma"/>
          <w:sz w:val="20"/>
          <w:szCs w:val="20"/>
        </w:rPr>
      </w:pPr>
      <w:r w:rsidRPr="0097613B">
        <w:rPr>
          <w:rFonts w:ascii="Tahoma" w:hAnsi="Tahoma" w:cs="Tahoma"/>
          <w:sz w:val="20"/>
          <w:szCs w:val="20"/>
        </w:rPr>
        <w:t xml:space="preserve">Fauziati. 2004. </w:t>
      </w:r>
      <w:r w:rsidRPr="003E12AB">
        <w:rPr>
          <w:rFonts w:ascii="Tahoma" w:hAnsi="Tahoma" w:cs="Tahoma"/>
          <w:i/>
          <w:sz w:val="20"/>
          <w:szCs w:val="20"/>
        </w:rPr>
        <w:t>Prospek Agribisnis Hortikultura</w:t>
      </w:r>
      <w:r w:rsidRPr="0097613B">
        <w:rPr>
          <w:rFonts w:ascii="Tahoma" w:hAnsi="Tahoma" w:cs="Tahoma"/>
          <w:sz w:val="20"/>
          <w:szCs w:val="20"/>
        </w:rPr>
        <w:t xml:space="preserve">. Diakses dari </w:t>
      </w:r>
      <w:hyperlink r:id="rId21" w:history="1">
        <w:r w:rsidRPr="0097613B">
          <w:rPr>
            <w:rStyle w:val="Hyperlink"/>
            <w:rFonts w:ascii="Tahoma" w:hAnsi="Tahoma" w:cs="Tahoma"/>
            <w:sz w:val="20"/>
            <w:szCs w:val="20"/>
          </w:rPr>
          <w:t>http://www.fauziati.go.id</w:t>
        </w:r>
      </w:hyperlink>
      <w:r w:rsidRPr="0097613B">
        <w:rPr>
          <w:rFonts w:ascii="Tahoma" w:hAnsi="Tahoma" w:cs="Tahoma"/>
          <w:sz w:val="20"/>
          <w:szCs w:val="20"/>
        </w:rPr>
        <w:t xml:space="preserve"> diakses pada hari Sabtu, 15 Februari 2020 pukul 20.00 WIB.</w:t>
      </w:r>
    </w:p>
    <w:p w:rsidR="0097613B" w:rsidRPr="0097613B" w:rsidRDefault="0097613B" w:rsidP="0097613B">
      <w:pPr>
        <w:autoSpaceDE w:val="0"/>
        <w:autoSpaceDN w:val="0"/>
        <w:adjustRightInd w:val="0"/>
        <w:ind w:left="709" w:hanging="709"/>
        <w:jc w:val="both"/>
        <w:rPr>
          <w:rFonts w:ascii="Tahoma" w:hAnsi="Tahoma" w:cs="Tahoma"/>
          <w:sz w:val="20"/>
          <w:szCs w:val="20"/>
        </w:rPr>
      </w:pPr>
    </w:p>
    <w:p w:rsidR="0097613B" w:rsidRPr="0097613B" w:rsidRDefault="0097613B" w:rsidP="0097613B">
      <w:pPr>
        <w:autoSpaceDE w:val="0"/>
        <w:autoSpaceDN w:val="0"/>
        <w:adjustRightInd w:val="0"/>
        <w:ind w:left="709" w:hanging="709"/>
        <w:jc w:val="both"/>
        <w:rPr>
          <w:rFonts w:ascii="Tahoma" w:hAnsi="Tahoma" w:cs="Tahoma"/>
          <w:sz w:val="20"/>
          <w:szCs w:val="20"/>
        </w:rPr>
      </w:pPr>
      <w:r w:rsidRPr="0097613B">
        <w:rPr>
          <w:rFonts w:ascii="Tahoma" w:hAnsi="Tahoma" w:cs="Tahoma"/>
          <w:sz w:val="20"/>
          <w:szCs w:val="20"/>
        </w:rPr>
        <w:t xml:space="preserve">Fonseca, S. C., Oliveira, F. A. R., Frias, J.M., Brecht, J.K., Chau, K. V., 2002. </w:t>
      </w:r>
      <w:r w:rsidRPr="003E12AB">
        <w:rPr>
          <w:rFonts w:ascii="Tahoma" w:hAnsi="Tahoma" w:cs="Tahoma"/>
          <w:i/>
          <w:sz w:val="20"/>
          <w:szCs w:val="20"/>
        </w:rPr>
        <w:t>Modelling Respiration Rate Of Shredded Galega Kale For Development Of Modified Atmosphere Packaging</w:t>
      </w:r>
      <w:r w:rsidRPr="0097613B">
        <w:rPr>
          <w:rFonts w:ascii="Tahoma" w:hAnsi="Tahoma" w:cs="Tahoma"/>
          <w:sz w:val="20"/>
          <w:szCs w:val="20"/>
        </w:rPr>
        <w:t xml:space="preserve">. Journal of food engineering 54 (4), 299-307. </w:t>
      </w:r>
    </w:p>
    <w:p w:rsidR="0097613B" w:rsidRPr="0097613B" w:rsidRDefault="0097613B" w:rsidP="0097613B">
      <w:pPr>
        <w:autoSpaceDE w:val="0"/>
        <w:autoSpaceDN w:val="0"/>
        <w:adjustRightInd w:val="0"/>
        <w:ind w:left="709" w:hanging="709"/>
        <w:jc w:val="both"/>
        <w:rPr>
          <w:rFonts w:ascii="Tahoma" w:hAnsi="Tahoma" w:cs="Tahoma"/>
          <w:iCs/>
          <w:sz w:val="20"/>
          <w:szCs w:val="20"/>
        </w:rPr>
      </w:pPr>
    </w:p>
    <w:p w:rsidR="0097613B" w:rsidRPr="0097613B" w:rsidRDefault="0097613B" w:rsidP="0097613B">
      <w:pPr>
        <w:autoSpaceDE w:val="0"/>
        <w:autoSpaceDN w:val="0"/>
        <w:adjustRightInd w:val="0"/>
        <w:ind w:left="709" w:hanging="709"/>
        <w:jc w:val="both"/>
        <w:rPr>
          <w:rFonts w:ascii="Tahoma" w:hAnsi="Tahoma" w:cs="Tahoma"/>
          <w:iCs/>
          <w:sz w:val="20"/>
          <w:szCs w:val="20"/>
        </w:rPr>
      </w:pPr>
      <w:r w:rsidRPr="0097613B">
        <w:rPr>
          <w:rFonts w:ascii="Tahoma" w:hAnsi="Tahoma" w:cs="Tahoma"/>
          <w:iCs/>
          <w:sz w:val="20"/>
          <w:szCs w:val="20"/>
        </w:rPr>
        <w:t xml:space="preserve">Hakim, A. Md. K Islam, Md. Ibrahim, Md J. Hossain, N.A. Ara and K. Md. F. Haque. 2012. </w:t>
      </w:r>
      <w:r w:rsidRPr="0097613B">
        <w:rPr>
          <w:rFonts w:ascii="Tahoma" w:hAnsi="Tahoma" w:cs="Tahoma"/>
          <w:i/>
          <w:iCs/>
          <w:sz w:val="20"/>
          <w:szCs w:val="20"/>
        </w:rPr>
        <w:t>Status Of The Bahvioural Patern Of Biochemical Properties Of Banan In The Storage Condition</w:t>
      </w:r>
      <w:r w:rsidRPr="0097613B">
        <w:rPr>
          <w:rFonts w:ascii="Tahoma" w:hAnsi="Tahoma" w:cs="Tahoma"/>
          <w:iCs/>
          <w:sz w:val="20"/>
          <w:szCs w:val="20"/>
        </w:rPr>
        <w:t xml:space="preserve">. </w:t>
      </w:r>
      <w:r w:rsidRPr="0097613B">
        <w:rPr>
          <w:rFonts w:ascii="Tahoma" w:hAnsi="Tahoma" w:cs="Tahoma"/>
          <w:i/>
          <w:iCs/>
          <w:sz w:val="20"/>
          <w:szCs w:val="20"/>
        </w:rPr>
        <w:t>International Journal of Bioscince (IJB)</w:t>
      </w:r>
      <w:r w:rsidRPr="0097613B">
        <w:rPr>
          <w:rFonts w:ascii="Tahoma" w:hAnsi="Tahoma" w:cs="Tahoma"/>
          <w:iCs/>
          <w:sz w:val="20"/>
          <w:szCs w:val="20"/>
        </w:rPr>
        <w:t>. Vol. 2(8): 83-94.</w:t>
      </w:r>
    </w:p>
    <w:p w:rsidR="0097613B" w:rsidRPr="0097613B" w:rsidRDefault="0097613B" w:rsidP="0097613B">
      <w:pPr>
        <w:autoSpaceDE w:val="0"/>
        <w:autoSpaceDN w:val="0"/>
        <w:adjustRightInd w:val="0"/>
        <w:jc w:val="both"/>
        <w:rPr>
          <w:rFonts w:ascii="Tahoma" w:hAnsi="Tahoma" w:cs="Tahoma"/>
          <w:iCs/>
          <w:sz w:val="20"/>
          <w:szCs w:val="20"/>
        </w:rPr>
      </w:pPr>
    </w:p>
    <w:p w:rsidR="0097613B" w:rsidRPr="0097613B" w:rsidRDefault="0097613B" w:rsidP="0097613B">
      <w:pPr>
        <w:pStyle w:val="ListParagraph"/>
        <w:spacing w:line="480" w:lineRule="auto"/>
        <w:ind w:left="0"/>
        <w:jc w:val="both"/>
        <w:outlineLvl w:val="0"/>
        <w:rPr>
          <w:rFonts w:ascii="Tahoma" w:hAnsi="Tahoma" w:cs="Tahoma"/>
          <w:color w:val="000000"/>
          <w:sz w:val="20"/>
          <w:szCs w:val="20"/>
        </w:rPr>
      </w:pPr>
      <w:r w:rsidRPr="0097613B">
        <w:rPr>
          <w:rFonts w:ascii="Tahoma" w:hAnsi="Tahoma" w:cs="Tahoma"/>
          <w:color w:val="000000"/>
          <w:sz w:val="20"/>
          <w:szCs w:val="20"/>
        </w:rPr>
        <w:t xml:space="preserve">Husas, S. H. 2009. </w:t>
      </w:r>
      <w:r w:rsidRPr="0097613B">
        <w:rPr>
          <w:rFonts w:ascii="Tahoma" w:hAnsi="Tahoma" w:cs="Tahoma"/>
          <w:i/>
          <w:color w:val="000000"/>
          <w:sz w:val="20"/>
          <w:szCs w:val="20"/>
        </w:rPr>
        <w:t>Likopen Dalam Tomat</w:t>
      </w:r>
      <w:r w:rsidRPr="0097613B">
        <w:rPr>
          <w:rFonts w:ascii="Tahoma" w:hAnsi="Tahoma" w:cs="Tahoma"/>
          <w:color w:val="000000"/>
          <w:sz w:val="20"/>
          <w:szCs w:val="20"/>
        </w:rPr>
        <w:t>. Sinartani, Bogor.</w:t>
      </w:r>
    </w:p>
    <w:p w:rsidR="0097613B" w:rsidRPr="0097613B" w:rsidRDefault="0097613B" w:rsidP="0097613B">
      <w:pPr>
        <w:autoSpaceDE w:val="0"/>
        <w:autoSpaceDN w:val="0"/>
        <w:adjustRightInd w:val="0"/>
        <w:ind w:left="720" w:hanging="720"/>
        <w:jc w:val="both"/>
        <w:rPr>
          <w:rFonts w:ascii="Tahoma" w:hAnsi="Tahoma" w:cs="Tahoma"/>
          <w:sz w:val="20"/>
          <w:szCs w:val="20"/>
        </w:rPr>
      </w:pPr>
      <w:r w:rsidRPr="0097613B">
        <w:rPr>
          <w:rFonts w:ascii="Tahoma" w:hAnsi="Tahoma" w:cs="Tahoma"/>
          <w:sz w:val="20"/>
          <w:szCs w:val="20"/>
        </w:rPr>
        <w:t xml:space="preserve">Rohmana, 2000. </w:t>
      </w:r>
      <w:r w:rsidRPr="003E12AB">
        <w:rPr>
          <w:rFonts w:ascii="Tahoma" w:hAnsi="Tahoma" w:cs="Tahoma"/>
          <w:i/>
          <w:sz w:val="20"/>
          <w:szCs w:val="20"/>
        </w:rPr>
        <w:t xml:space="preserve">Aplikasi Zat Pengatur Tumbuh Dalam Penanganan Pasca Panen Pisang Canvendish </w:t>
      </w:r>
      <w:r w:rsidRPr="0097613B">
        <w:rPr>
          <w:rFonts w:ascii="Tahoma" w:hAnsi="Tahoma" w:cs="Tahoma"/>
          <w:sz w:val="20"/>
          <w:szCs w:val="20"/>
        </w:rPr>
        <w:t>(</w:t>
      </w:r>
      <w:r w:rsidRPr="0097613B">
        <w:rPr>
          <w:rFonts w:ascii="Tahoma" w:hAnsi="Tahoma" w:cs="Tahoma"/>
          <w:i/>
          <w:sz w:val="20"/>
          <w:szCs w:val="20"/>
        </w:rPr>
        <w:t>Musa canvendihhii L</w:t>
      </w:r>
      <w:r w:rsidRPr="0097613B">
        <w:rPr>
          <w:rFonts w:ascii="Tahoma" w:hAnsi="Tahoma" w:cs="Tahoma"/>
          <w:sz w:val="20"/>
          <w:szCs w:val="20"/>
        </w:rPr>
        <w:t>.) Bogor: Institut Pertanian Bogor</w:t>
      </w:r>
    </w:p>
    <w:p w:rsidR="0097613B" w:rsidRPr="0097613B" w:rsidRDefault="0097613B" w:rsidP="0097613B">
      <w:pPr>
        <w:autoSpaceDE w:val="0"/>
        <w:autoSpaceDN w:val="0"/>
        <w:adjustRightInd w:val="0"/>
        <w:ind w:left="720" w:hanging="720"/>
        <w:jc w:val="both"/>
        <w:rPr>
          <w:rFonts w:ascii="Tahoma" w:hAnsi="Tahoma" w:cs="Tahoma"/>
          <w:sz w:val="20"/>
          <w:szCs w:val="20"/>
        </w:rPr>
      </w:pPr>
    </w:p>
    <w:p w:rsidR="0097613B" w:rsidRPr="0097613B" w:rsidRDefault="0097613B" w:rsidP="0097613B">
      <w:pPr>
        <w:autoSpaceDE w:val="0"/>
        <w:autoSpaceDN w:val="0"/>
        <w:adjustRightInd w:val="0"/>
        <w:ind w:left="720" w:hanging="720"/>
        <w:jc w:val="both"/>
        <w:rPr>
          <w:rFonts w:ascii="Tahoma" w:hAnsi="Tahoma" w:cs="Tahoma"/>
          <w:sz w:val="20"/>
          <w:szCs w:val="20"/>
        </w:rPr>
      </w:pPr>
      <w:r w:rsidRPr="0097613B">
        <w:rPr>
          <w:rFonts w:ascii="Tahoma" w:hAnsi="Tahoma" w:cs="Tahoma"/>
          <w:sz w:val="20"/>
          <w:szCs w:val="20"/>
        </w:rPr>
        <w:t xml:space="preserve">Ryal, A. L dan Lipton, W.J. 1972. </w:t>
      </w:r>
      <w:r w:rsidRPr="0097613B">
        <w:rPr>
          <w:rFonts w:ascii="Tahoma" w:hAnsi="Tahoma" w:cs="Tahoma"/>
          <w:i/>
          <w:sz w:val="20"/>
          <w:szCs w:val="20"/>
        </w:rPr>
        <w:t>Handling, Transportation and Storage Of Fruit and Vegetables</w:t>
      </w:r>
      <w:r w:rsidRPr="0097613B">
        <w:rPr>
          <w:rFonts w:ascii="Tahoma" w:hAnsi="Tahoma" w:cs="Tahoma"/>
          <w:sz w:val="20"/>
          <w:szCs w:val="20"/>
        </w:rPr>
        <w:t>. Vol. I: Vegetables and Melons. AVI pub., Westport, Conneccitut.</w:t>
      </w:r>
    </w:p>
    <w:p w:rsidR="0097613B" w:rsidRPr="0097613B" w:rsidRDefault="0097613B" w:rsidP="0097613B">
      <w:pPr>
        <w:autoSpaceDE w:val="0"/>
        <w:autoSpaceDN w:val="0"/>
        <w:adjustRightInd w:val="0"/>
        <w:ind w:left="720" w:hanging="720"/>
        <w:jc w:val="both"/>
        <w:rPr>
          <w:rFonts w:ascii="Tahoma" w:hAnsi="Tahoma" w:cs="Tahoma"/>
          <w:sz w:val="20"/>
          <w:szCs w:val="20"/>
        </w:rPr>
      </w:pPr>
    </w:p>
    <w:p w:rsidR="0097613B" w:rsidRPr="0097613B" w:rsidRDefault="0097613B" w:rsidP="0097613B">
      <w:pPr>
        <w:autoSpaceDE w:val="0"/>
        <w:autoSpaceDN w:val="0"/>
        <w:adjustRightInd w:val="0"/>
        <w:ind w:left="720" w:hanging="720"/>
        <w:jc w:val="both"/>
        <w:rPr>
          <w:rFonts w:ascii="Tahoma" w:hAnsi="Tahoma" w:cs="Tahoma"/>
          <w:sz w:val="20"/>
          <w:szCs w:val="20"/>
        </w:rPr>
      </w:pPr>
      <w:r w:rsidRPr="0097613B">
        <w:rPr>
          <w:rFonts w:ascii="Tahoma" w:hAnsi="Tahoma" w:cs="Tahoma"/>
          <w:sz w:val="20"/>
          <w:szCs w:val="20"/>
        </w:rPr>
        <w:lastRenderedPageBreak/>
        <w:t xml:space="preserve">Sari, D. A., dan Hadiyanto, H. 2013. </w:t>
      </w:r>
      <w:r w:rsidRPr="0097613B">
        <w:rPr>
          <w:rFonts w:ascii="Tahoma" w:hAnsi="Tahoma" w:cs="Tahoma"/>
          <w:i/>
          <w:iCs/>
          <w:sz w:val="20"/>
          <w:szCs w:val="20"/>
        </w:rPr>
        <w:t xml:space="preserve">Teknologi dan Metode Penyimpanan Makanan sebagai Upaya Memperpanjang Shelf Life. </w:t>
      </w:r>
      <w:r w:rsidRPr="0097613B">
        <w:rPr>
          <w:rFonts w:ascii="Tahoma" w:hAnsi="Tahoma" w:cs="Tahoma"/>
          <w:sz w:val="20"/>
          <w:szCs w:val="20"/>
        </w:rPr>
        <w:t>Jurnal Aplikasi Teknologi Pangan, 2:52-59</w:t>
      </w:r>
    </w:p>
    <w:p w:rsidR="0097613B" w:rsidRPr="0097613B" w:rsidRDefault="0097613B" w:rsidP="0097613B">
      <w:pPr>
        <w:jc w:val="both"/>
        <w:rPr>
          <w:rFonts w:ascii="Tahoma" w:hAnsi="Tahoma" w:cs="Tahoma"/>
          <w:sz w:val="20"/>
          <w:szCs w:val="20"/>
        </w:rPr>
      </w:pPr>
    </w:p>
    <w:p w:rsidR="002436BD" w:rsidRPr="0097613B" w:rsidRDefault="0097613B" w:rsidP="0097613B">
      <w:pPr>
        <w:widowControl w:val="0"/>
        <w:ind w:left="480" w:hanging="480"/>
        <w:jc w:val="both"/>
        <w:rPr>
          <w:rFonts w:ascii="Tahoma" w:eastAsia="Tahoma" w:hAnsi="Tahoma" w:cs="Tahoma"/>
          <w:sz w:val="20"/>
          <w:szCs w:val="20"/>
        </w:rPr>
      </w:pPr>
      <w:r w:rsidRPr="0097613B">
        <w:rPr>
          <w:rFonts w:ascii="Tahoma" w:hAnsi="Tahoma" w:cs="Tahoma"/>
          <w:sz w:val="20"/>
          <w:szCs w:val="20"/>
        </w:rPr>
        <w:t xml:space="preserve">Singh, R. 2013, </w:t>
      </w:r>
      <w:r w:rsidRPr="003E12AB">
        <w:rPr>
          <w:rFonts w:ascii="Tahoma" w:hAnsi="Tahoma" w:cs="Tahoma"/>
          <w:i/>
          <w:sz w:val="20"/>
          <w:szCs w:val="20"/>
        </w:rPr>
        <w:t>Respiratory Behavior Of Turning Stage Mature Tomato Under Closed System at Different Temperature</w:t>
      </w:r>
      <w:r w:rsidRPr="0097613B">
        <w:rPr>
          <w:rFonts w:ascii="Tahoma" w:hAnsi="Tahoma" w:cs="Tahoma"/>
          <w:sz w:val="20"/>
          <w:szCs w:val="20"/>
        </w:rPr>
        <w:t>. Journal Food Science Technology/(2013) 5 (2) 78.84.</w:t>
      </w:r>
    </w:p>
    <w:p w:rsidR="002436BD" w:rsidRPr="0097613B" w:rsidRDefault="002436BD">
      <w:pPr>
        <w:ind w:left="720" w:hanging="720"/>
        <w:jc w:val="both"/>
        <w:rPr>
          <w:rFonts w:ascii="Tahoma" w:hAnsi="Tahoma" w:cs="Tahoma"/>
          <w:sz w:val="20"/>
          <w:szCs w:val="20"/>
        </w:rPr>
        <w:sectPr w:rsidR="002436BD" w:rsidRPr="0097613B">
          <w:headerReference w:type="default" r:id="rId22"/>
          <w:footerReference w:type="default" r:id="rId23"/>
          <w:pgSz w:w="11907" w:h="16840"/>
          <w:pgMar w:top="1418" w:right="1418" w:bottom="1418" w:left="1418" w:header="720" w:footer="720" w:gutter="0"/>
          <w:cols w:space="720" w:equalWidth="0">
            <w:col w:w="9360"/>
          </w:cols>
        </w:sectPr>
      </w:pPr>
    </w:p>
    <w:p w:rsidR="002436BD" w:rsidRPr="0097613B" w:rsidRDefault="002436BD">
      <w:pPr>
        <w:ind w:left="720" w:hanging="720"/>
        <w:jc w:val="both"/>
        <w:rPr>
          <w:rFonts w:ascii="Tahoma" w:hAnsi="Tahoma" w:cs="Tahoma"/>
          <w:sz w:val="20"/>
          <w:szCs w:val="20"/>
        </w:rPr>
      </w:pPr>
    </w:p>
    <w:p w:rsidR="002436BD" w:rsidRDefault="002436BD">
      <w:pPr>
        <w:ind w:left="720" w:hanging="720"/>
        <w:jc w:val="both"/>
        <w:rPr>
          <w:sz w:val="20"/>
          <w:szCs w:val="20"/>
        </w:rPr>
      </w:pPr>
    </w:p>
    <w:p w:rsidR="002436BD" w:rsidRDefault="002436BD">
      <w:pPr>
        <w:ind w:left="720" w:hanging="720"/>
        <w:jc w:val="both"/>
        <w:rPr>
          <w:sz w:val="20"/>
          <w:szCs w:val="20"/>
        </w:rPr>
      </w:pPr>
    </w:p>
    <w:p w:rsidR="002436BD" w:rsidRDefault="002436BD">
      <w:pPr>
        <w:ind w:left="720" w:hanging="720"/>
        <w:jc w:val="both"/>
        <w:rPr>
          <w:sz w:val="20"/>
          <w:szCs w:val="20"/>
        </w:rPr>
        <w:sectPr w:rsidR="002436BD">
          <w:type w:val="continuous"/>
          <w:pgSz w:w="11907" w:h="16840"/>
          <w:pgMar w:top="1418" w:right="1418" w:bottom="1418" w:left="1418" w:header="720" w:footer="720" w:gutter="0"/>
          <w:cols w:space="720" w:equalWidth="0">
            <w:col w:w="9360"/>
          </w:cols>
        </w:sectPr>
      </w:pPr>
    </w:p>
    <w:p w:rsidR="002436BD" w:rsidRDefault="002436BD">
      <w:pPr>
        <w:widowControl w:val="0"/>
        <w:jc w:val="both"/>
      </w:pPr>
    </w:p>
    <w:p w:rsidR="002436BD" w:rsidRDefault="002436BD">
      <w:pPr>
        <w:pStyle w:val="Heading1"/>
        <w:rPr>
          <w:sz w:val="24"/>
          <w:szCs w:val="24"/>
        </w:rPr>
      </w:pPr>
    </w:p>
    <w:p w:rsidR="002436BD" w:rsidRDefault="002436BD">
      <w:pPr>
        <w:jc w:val="both"/>
      </w:pPr>
    </w:p>
    <w:p w:rsidR="002436BD" w:rsidRDefault="002436BD">
      <w:pPr>
        <w:jc w:val="both"/>
      </w:pPr>
    </w:p>
    <w:p w:rsidR="002436BD" w:rsidRDefault="002436BD">
      <w:pPr>
        <w:pStyle w:val="Heading1"/>
        <w:rPr>
          <w:sz w:val="24"/>
          <w:szCs w:val="24"/>
        </w:rPr>
      </w:pPr>
    </w:p>
    <w:p w:rsidR="002436BD" w:rsidRDefault="002436BD">
      <w:pPr>
        <w:pStyle w:val="Heading1"/>
        <w:rPr>
          <w:sz w:val="24"/>
          <w:szCs w:val="24"/>
        </w:rPr>
      </w:pPr>
    </w:p>
    <w:p w:rsidR="002436BD" w:rsidRDefault="002436BD"/>
    <w:p w:rsidR="002436BD" w:rsidRDefault="002436BD"/>
    <w:p w:rsidR="002436BD" w:rsidRDefault="002436BD"/>
    <w:p w:rsidR="002436BD" w:rsidRDefault="002436BD"/>
    <w:p w:rsidR="002436BD" w:rsidRDefault="002436BD">
      <w:pPr>
        <w:pBdr>
          <w:top w:val="nil"/>
          <w:left w:val="nil"/>
          <w:bottom w:val="nil"/>
          <w:right w:val="nil"/>
          <w:between w:val="nil"/>
        </w:pBdr>
        <w:jc w:val="both"/>
        <w:rPr>
          <w:color w:val="000000"/>
        </w:rPr>
      </w:pPr>
    </w:p>
    <w:sectPr w:rsidR="002436BD">
      <w:type w:val="continuous"/>
      <w:pgSz w:w="11907" w:h="16840"/>
      <w:pgMar w:top="1418" w:right="1418" w:bottom="1418" w:left="1418" w:header="720" w:footer="72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82F" w:rsidRDefault="0067689B">
      <w:r>
        <w:separator/>
      </w:r>
    </w:p>
  </w:endnote>
  <w:endnote w:type="continuationSeparator" w:id="0">
    <w:p w:rsidR="0014082F" w:rsidRDefault="0067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6BD" w:rsidRDefault="0067689B">
    <w:pPr>
      <w:pBdr>
        <w:top w:val="nil"/>
        <w:left w:val="nil"/>
        <w:bottom w:val="nil"/>
        <w:right w:val="nil"/>
        <w:between w:val="nil"/>
      </w:pBdr>
      <w:tabs>
        <w:tab w:val="center" w:pos="4513"/>
        <w:tab w:val="right" w:pos="9026"/>
      </w:tabs>
      <w:jc w:val="right"/>
      <w:rPr>
        <w:color w:val="000000"/>
      </w:rPr>
    </w:pP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sidR="006E171D">
      <w:rPr>
        <w:rFonts w:ascii="Tahoma" w:eastAsia="Tahoma" w:hAnsi="Tahoma" w:cs="Tahoma"/>
        <w:noProof/>
        <w:color w:val="000000"/>
        <w:sz w:val="20"/>
        <w:szCs w:val="20"/>
      </w:rPr>
      <w:t>4</w:t>
    </w:r>
    <w:r>
      <w:rPr>
        <w:rFonts w:ascii="Tahoma" w:eastAsia="Tahoma" w:hAnsi="Tahoma" w:cs="Tahoma"/>
        <w:color w:val="000000"/>
        <w:sz w:val="20"/>
        <w:szCs w:val="20"/>
      </w:rPr>
      <w:fldChar w:fldCharType="end"/>
    </w:r>
  </w:p>
  <w:p w:rsidR="002436BD" w:rsidRDefault="002436B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82F" w:rsidRDefault="0067689B">
      <w:r>
        <w:separator/>
      </w:r>
    </w:p>
  </w:footnote>
  <w:footnote w:type="continuationSeparator" w:id="0">
    <w:p w:rsidR="0014082F" w:rsidRDefault="00676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6BD" w:rsidRDefault="0067689B">
    <w:pPr>
      <w:pBdr>
        <w:top w:val="nil"/>
        <w:left w:val="nil"/>
        <w:bottom w:val="nil"/>
        <w:right w:val="nil"/>
        <w:between w:val="nil"/>
      </w:pBdr>
      <w:tabs>
        <w:tab w:val="center" w:pos="4513"/>
        <w:tab w:val="right" w:pos="9026"/>
      </w:tabs>
      <w:ind w:left="-993"/>
      <w:jc w:val="center"/>
      <w:rPr>
        <w:rFonts w:ascii="Tahoma" w:eastAsia="Tahoma" w:hAnsi="Tahoma" w:cs="Tahoma"/>
        <w:i/>
        <w:color w:val="000000"/>
        <w:sz w:val="20"/>
        <w:szCs w:val="20"/>
      </w:rPr>
    </w:pPr>
    <w:r>
      <w:rPr>
        <w:rFonts w:ascii="Tahoma" w:eastAsia="Tahoma" w:hAnsi="Tahoma" w:cs="Tahoma"/>
        <w:i/>
        <w:color w:val="000000"/>
        <w:sz w:val="20"/>
        <w:szCs w:val="20"/>
      </w:rPr>
      <w:t>P. Penulis dkk. /</w:t>
    </w:r>
    <w:r>
      <w:rPr>
        <w:rFonts w:ascii="Tahoma" w:eastAsia="Tahoma" w:hAnsi="Tahoma" w:cs="Tahoma"/>
        <w:i/>
        <w:sz w:val="20"/>
        <w:szCs w:val="20"/>
      </w:rPr>
      <w:t>agriTECH</w:t>
    </w:r>
    <w:r>
      <w:rPr>
        <w:rFonts w:ascii="Tahoma" w:eastAsia="Tahoma" w:hAnsi="Tahoma" w:cs="Tahoma"/>
        <w:i/>
        <w:color w:val="000000"/>
        <w:sz w:val="20"/>
        <w:szCs w:val="20"/>
      </w:rPr>
      <w:t xml:space="preserve"> xx (x) xxxx xxx-xxx</w:t>
    </w:r>
  </w:p>
  <w:p w:rsidR="002436BD" w:rsidRDefault="002436B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7768C"/>
    <w:multiLevelType w:val="multilevel"/>
    <w:tmpl w:val="87067B1E"/>
    <w:lvl w:ilvl="0">
      <w:start w:val="1"/>
      <w:numFmt w:val="decimal"/>
      <w:lvlText w:val="%1."/>
      <w:lvlJc w:val="left"/>
      <w:pPr>
        <w:ind w:left="720" w:hanging="360"/>
      </w:pPr>
      <w:rPr>
        <w:rFonts w:hint="default"/>
        <w:b w:val="0"/>
      </w:rPr>
    </w:lvl>
    <w:lvl w:ilvl="1">
      <w:start w:val="2"/>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
    <w:nsid w:val="5A7A36C4"/>
    <w:multiLevelType w:val="hybridMultilevel"/>
    <w:tmpl w:val="70AE2E3E"/>
    <w:lvl w:ilvl="0" w:tplc="626A09A4">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73451D"/>
    <w:multiLevelType w:val="multilevel"/>
    <w:tmpl w:val="62828DBE"/>
    <w:lvl w:ilvl="0">
      <w:start w:val="1"/>
      <w:numFmt w:val="decimal"/>
      <w:pStyle w:val="Heading1"/>
      <w:lvlText w:val=""/>
      <w:lvlJc w:val="left"/>
      <w:pPr>
        <w:ind w:left="0" w:firstLine="0"/>
      </w:pPr>
    </w:lvl>
    <w:lvl w:ilvl="1">
      <w:start w:val="1"/>
      <w:numFmt w:val="decimal"/>
      <w:pStyle w:val="Heading2"/>
      <w:lvlText w:val=""/>
      <w:lvlJc w:val="left"/>
      <w:pPr>
        <w:ind w:left="0" w:firstLine="0"/>
      </w:pPr>
    </w:lvl>
    <w:lvl w:ilvl="2">
      <w:start w:val="1"/>
      <w:numFmt w:val="decimal"/>
      <w:pStyle w:val="Heading3"/>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6F747EC2"/>
    <w:multiLevelType w:val="hybridMultilevel"/>
    <w:tmpl w:val="C31ED91A"/>
    <w:lvl w:ilvl="0" w:tplc="5F1E607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BD"/>
    <w:rsid w:val="0014082F"/>
    <w:rsid w:val="001F49B8"/>
    <w:rsid w:val="002436BD"/>
    <w:rsid w:val="00337086"/>
    <w:rsid w:val="003B2428"/>
    <w:rsid w:val="003E12AB"/>
    <w:rsid w:val="00446EB8"/>
    <w:rsid w:val="004F37D0"/>
    <w:rsid w:val="00623337"/>
    <w:rsid w:val="0067689B"/>
    <w:rsid w:val="006D71E2"/>
    <w:rsid w:val="006E171D"/>
    <w:rsid w:val="00745CC6"/>
    <w:rsid w:val="0088333E"/>
    <w:rsid w:val="00947C4F"/>
    <w:rsid w:val="0097613B"/>
    <w:rsid w:val="00B73967"/>
    <w:rsid w:val="00CE3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907C2-0A65-4BE8-952B-998C9469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rsid w:val="00F642E9"/>
    <w:pPr>
      <w:keepNext/>
      <w:numPr>
        <w:numId w:val="1"/>
      </w:numPr>
      <w:suppressAutoHyphens/>
      <w:jc w:val="both"/>
      <w:outlineLvl w:val="0"/>
    </w:pPr>
    <w:rPr>
      <w:b/>
      <w:sz w:val="20"/>
      <w:szCs w:val="20"/>
      <w:lang w:eastAsia="ar-SA"/>
    </w:rPr>
  </w:style>
  <w:style w:type="paragraph" w:styleId="Heading2">
    <w:name w:val="heading 2"/>
    <w:basedOn w:val="Normal"/>
    <w:next w:val="Normal"/>
    <w:qFormat/>
    <w:rsid w:val="00F642E9"/>
    <w:pPr>
      <w:keepNext/>
      <w:numPr>
        <w:ilvl w:val="1"/>
        <w:numId w:val="1"/>
      </w:numPr>
      <w:suppressAutoHyphens/>
      <w:jc w:val="both"/>
      <w:outlineLvl w:val="1"/>
    </w:pPr>
    <w:rPr>
      <w:szCs w:val="20"/>
      <w:lang w:eastAsia="ar-SA"/>
    </w:rPr>
  </w:style>
  <w:style w:type="paragraph" w:styleId="Heading3">
    <w:name w:val="heading 3"/>
    <w:basedOn w:val="Normal"/>
    <w:next w:val="Normal"/>
    <w:qFormat/>
    <w:rsid w:val="00F642E9"/>
    <w:pPr>
      <w:keepNext/>
      <w:numPr>
        <w:ilvl w:val="2"/>
        <w:numId w:val="1"/>
      </w:numPr>
      <w:suppressAutoHyphens/>
      <w:ind w:firstLine="851"/>
      <w:jc w:val="both"/>
      <w:outlineLvl w:val="2"/>
    </w:pPr>
    <w:rPr>
      <w:b/>
      <w:sz w:val="20"/>
      <w:szCs w:val="20"/>
      <w:lang w:eastAsia="ar-SA"/>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next w:val="Normal"/>
    <w:pPr>
      <w:spacing w:after="60"/>
      <w:jc w:val="center"/>
    </w:pPr>
    <w:rPr>
      <w:rFonts w:ascii="Arial" w:eastAsia="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basedOn w:val="DefaultParagraphFont"/>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rsid w:val="00EB76BB"/>
    <w:rPr>
      <w:color w:val="0000FF"/>
      <w:u w:val="single"/>
    </w:rPr>
  </w:style>
  <w:style w:type="paragraph" w:styleId="NormalWeb">
    <w:name w:val="Normal (Web)"/>
    <w:basedOn w:val="Normal"/>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rsid w:val="006B1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basedOn w:val="DefaultParagraphFont"/>
    <w:link w:val="Header"/>
    <w:uiPriority w:val="99"/>
    <w:rsid w:val="009965C0"/>
    <w:rPr>
      <w:sz w:val="24"/>
      <w:szCs w:val="24"/>
      <w:lang w:val="en-US" w:eastAsia="en-US"/>
    </w:rPr>
  </w:style>
  <w:style w:type="paragraph" w:styleId="Footer">
    <w:name w:val="footer"/>
    <w:basedOn w:val="Normal"/>
    <w:link w:val="FooterChar"/>
    <w:uiPriority w:val="99"/>
    <w:rsid w:val="009965C0"/>
    <w:pPr>
      <w:tabs>
        <w:tab w:val="center" w:pos="4513"/>
        <w:tab w:val="right" w:pos="9026"/>
      </w:tabs>
    </w:pPr>
  </w:style>
  <w:style w:type="character" w:customStyle="1" w:styleId="FooterChar">
    <w:name w:val="Footer Char"/>
    <w:basedOn w:val="DefaultParagraphFont"/>
    <w:link w:val="Footer"/>
    <w:uiPriority w:val="99"/>
    <w:rsid w:val="009965C0"/>
    <w:rPr>
      <w:sz w:val="24"/>
      <w:szCs w:val="24"/>
      <w:lang w:val="en-US" w:eastAsia="en-US"/>
    </w:rPr>
  </w:style>
  <w:style w:type="paragraph" w:styleId="BalloonText">
    <w:name w:val="Balloon Text"/>
    <w:basedOn w:val="Normal"/>
    <w:link w:val="BalloonTextChar"/>
    <w:rsid w:val="004026A4"/>
    <w:rPr>
      <w:rFonts w:ascii="Segoe UI" w:hAnsi="Segoe UI" w:cs="Segoe UI"/>
      <w:sz w:val="18"/>
      <w:szCs w:val="18"/>
    </w:rPr>
  </w:style>
  <w:style w:type="character" w:customStyle="1" w:styleId="BalloonTextChar">
    <w:name w:val="Balloon Text Char"/>
    <w:basedOn w:val="DefaultParagraphFont"/>
    <w:link w:val="BalloonText"/>
    <w:rsid w:val="004026A4"/>
    <w:rPr>
      <w:rFonts w:ascii="Segoe UI" w:hAnsi="Segoe UI" w:cs="Segoe UI"/>
      <w:sz w:val="18"/>
      <w:szCs w:val="18"/>
      <w:lang w:val="en-US" w:eastAsia="en-US"/>
    </w:rPr>
  </w:style>
  <w:style w:type="character" w:styleId="CommentReference">
    <w:name w:val="annotation reference"/>
    <w:basedOn w:val="DefaultParagraphFont"/>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basedOn w:val="DefaultParagraphFont"/>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basedOn w:val="CommentTextChar"/>
    <w:link w:val="CommentSubject"/>
    <w:rsid w:val="002D6B59"/>
    <w:rPr>
      <w:b/>
      <w:bCs/>
      <w:lang w:val="en-US" w:eastAsia="en-US"/>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hyperlink" Target="http://www.fauziati.go.id"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F:\TESIS_wisuda%202020%20(FIX)%20pasti\ANALISA%20KINETIKA%20&amp;%20ARRHENIUS\Analisa%20laju%20respirasi\laju%20respirasi.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TESIS_PAUL%20PEGA_S2_UGM_TEKNIK%20PERTANIAN\PROPOSAL%20FIX%20TESIS_TUHAN%20BERKAT_......aminnnn\TESIS_PAUL_EMBU%20WAJA\TESIS_wisuda%202020\ANALISA%20KINETIKA%20&amp;%20ARRHENIUS\Analisa%20Kinetika%20&amp;%20Arrhenius%20tekstur\Book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TESIS_PAUL%20PEGA_S2_UGM_TEKNIK%20PERTANIAN\PROPOSAL%20FIX%20TESIS_TUHAN%20BERKAT_......aminnnn\TESIS_PAUL_EMBU%20WAJA\TESIS_wisuda%202020\ANALISA%20KINETIKA%20&amp;%20ARRHENIUS\Analisa%20Kinetika%20&amp;%20Arrhenius%20tekstur\Book1.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E:\data%20E\TESIS_PAUL%20PEGA_S2_UGM_TEKNIK%20PERTANIAN\PROPOSAL%20FIX%20TESIS_TUHAN%20BERKAT_......aminnnn\TESIS_PAUL_EMBU%20WAJA\TESIS_bungkuzzzz\ANALISA%20KINETIKA%20&amp;%20ARRHENIUS\Analisa%20laju%20respirasi\laju%20respiras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data%20E\TESIS_PAUL%20PEGA_S2_UGM_TEKNIK%20PERTANIAN\PROPOSAL%20FIX%20TESIS_TUHAN%20BERKAT_......aminnnn\TESIS_PAUL_EMBU%20WAJA\TESIS_bungkuzzzz\ANALISA%20KINETIKA%20&amp;%20ARRHENIUS\Analisa%20laju%20respirasi\laju%20respiras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TESIS_PAUL%20PEGA_S2_UGM_TEKNIK%20PERTANIAN\PROPOSAL%20FIX%20TESIS_TUHAN%20BERKAT_......aminnnn\TESIS_PAUL_EMBU%20WAJA\OLAH%20DATA%20TESIS%20PAUL_bungkuzzzzzzzzzzz\Susut%20Bobot\kinetika%20&amp;%20Arrhenius\All%20ulangan%20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TESIS_PAUL%20PEGA_S2_UGM_TEKNIK%20PERTANIAN\PROPOSAL%20FIX%20TESIS_TUHAN%20BERKAT_......aminnnn\TESIS_PAUL_EMBU%20WAJA\OLAH%20DATA%20TESIS%20PAUL_bungkuzzzzzzzzzzz\Susut%20Bobot\kinetika%20&amp;%20Arrhenius\All%20ulangan%20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TESIS_PAUL%20PEGA_S2_UGM_TEKNIK%20PERTANIAN\PROPOSAL%20FIX%20TESIS_TUHAN%20BERKAT_......aminnnn\TESIS_PAUL_EMBU%20WAJA\OLAH%20DATA%20TESIS%20PAUL_bungkuzzzzzzzzzzz\Susut%20Bobot\kinetika%20&amp;%20Arrhenius\All%20ulangan%20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TESIS_PAUL%20PEGA_S2_UGM_TEKNIK%20PERTANIAN\PROPOSAL%20FIX%20TESIS_TUHAN%20BERKAT_......aminnnn\TESIS_PAUL_EMBU%20WAJA\OLAH%20DATA%20TESIS%20PAUL_bungkuzzzzzzzzzzz\Susut%20Bobot\kinetika%20&amp;%20Arrhenius\All%20ulangan%20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TESIS_PAUL%20PEGA_S2_UGM_TEKNIK%20PERTANIAN\PROPOSAL%20FIX%20TESIS_TUHAN%20BERKAT_......aminnnn\TESIS_PAUL_EMBU%20WAJA\TESIS_wisuda%202020\ANALISA%20KINETIKA%20&amp;%20ARRHENIUS\Analisa%20Kinetika%20&amp;%20Arrhenius%20tekstur\Book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TESIS_PAUL%20PEGA_S2_UGM_TEKNIK%20PERTANIAN\PROPOSAL%20FIX%20TESIS_TUHAN%20BERKAT_......aminnnn\TESIS_PAUL_EMBU%20WAJA\TESIS_wisuda%202020\ANALISA%20KINETIKA%20&amp;%20ARRHENIUS\Analisa%20Kinetika%20&amp;%20Arrhenius%20tekstur\Book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424910209849543"/>
          <c:y val="1.9846508573646181E-2"/>
          <c:w val="0.76660637660554531"/>
          <c:h val="0.63445885169450478"/>
        </c:manualLayout>
      </c:layout>
      <c:scatterChart>
        <c:scatterStyle val="smoothMarker"/>
        <c:varyColors val="0"/>
        <c:ser>
          <c:idx val="0"/>
          <c:order val="0"/>
          <c:tx>
            <c:v>3%</c:v>
          </c:tx>
          <c:spPr>
            <a:ln w="19050" cap="rnd">
              <a:solidFill>
                <a:schemeClr val="accent1"/>
              </a:solidFill>
              <a:round/>
            </a:ln>
            <a:effectLst/>
          </c:spPr>
          <c:marker>
            <c:symbol val="diamond"/>
            <c:size val="6"/>
            <c:spPr>
              <a:solidFill>
                <a:schemeClr val="accent1"/>
              </a:solidFill>
              <a:ln w="9525">
                <a:solidFill>
                  <a:schemeClr val="accent1"/>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'Arrhenius laju respirasi'!$C$4:$C$13</c:f>
              <c:numCache>
                <c:formatCode>General</c:formatCode>
                <c:ptCount val="10"/>
                <c:pt idx="0">
                  <c:v>0</c:v>
                </c:pt>
                <c:pt idx="1">
                  <c:v>24</c:v>
                </c:pt>
                <c:pt idx="2">
                  <c:v>96</c:v>
                </c:pt>
                <c:pt idx="3">
                  <c:v>144</c:v>
                </c:pt>
                <c:pt idx="4">
                  <c:v>168</c:v>
                </c:pt>
                <c:pt idx="5">
                  <c:v>240</c:v>
                </c:pt>
                <c:pt idx="6">
                  <c:v>264</c:v>
                </c:pt>
                <c:pt idx="7">
                  <c:v>288</c:v>
                </c:pt>
                <c:pt idx="8">
                  <c:v>312</c:v>
                </c:pt>
                <c:pt idx="9">
                  <c:v>336</c:v>
                </c:pt>
              </c:numCache>
            </c:numRef>
          </c:xVal>
          <c:yVal>
            <c:numRef>
              <c:f>'Arrhenius laju respirasi'!$D$5:$D$13</c:f>
              <c:numCache>
                <c:formatCode>General</c:formatCode>
                <c:ptCount val="9"/>
                <c:pt idx="0">
                  <c:v>0.96567059976180336</c:v>
                </c:pt>
                <c:pt idx="1">
                  <c:v>0.8449617747915753</c:v>
                </c:pt>
                <c:pt idx="2">
                  <c:v>0.72425294982135124</c:v>
                </c:pt>
                <c:pt idx="3">
                  <c:v>0.96567059976180158</c:v>
                </c:pt>
                <c:pt idx="4">
                  <c:v>0.84496177479157686</c:v>
                </c:pt>
                <c:pt idx="5">
                  <c:v>0</c:v>
                </c:pt>
                <c:pt idx="6">
                  <c:v>0</c:v>
                </c:pt>
                <c:pt idx="7">
                  <c:v>0</c:v>
                </c:pt>
                <c:pt idx="8">
                  <c:v>0</c:v>
                </c:pt>
              </c:numCache>
            </c:numRef>
          </c:yVal>
          <c:smooth val="1"/>
        </c:ser>
        <c:ser>
          <c:idx val="1"/>
          <c:order val="1"/>
          <c:tx>
            <c:v>10%</c:v>
          </c:tx>
          <c:spPr>
            <a:ln w="19050" cap="rnd">
              <a:solidFill>
                <a:schemeClr val="accent2"/>
              </a:solidFill>
              <a:round/>
            </a:ln>
            <a:effectLst/>
          </c:spPr>
          <c:marker>
            <c:symbol val="circle"/>
            <c:size val="6"/>
            <c:spPr>
              <a:solidFill>
                <a:schemeClr val="accent2"/>
              </a:solidFill>
              <a:ln w="9525">
                <a:solidFill>
                  <a:schemeClr val="accent2"/>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'Arrhenius laju respirasi'!$C$4:$C$13</c:f>
              <c:numCache>
                <c:formatCode>General</c:formatCode>
                <c:ptCount val="10"/>
                <c:pt idx="0">
                  <c:v>0</c:v>
                </c:pt>
                <c:pt idx="1">
                  <c:v>24</c:v>
                </c:pt>
                <c:pt idx="2">
                  <c:v>96</c:v>
                </c:pt>
                <c:pt idx="3">
                  <c:v>144</c:v>
                </c:pt>
                <c:pt idx="4">
                  <c:v>168</c:v>
                </c:pt>
                <c:pt idx="5">
                  <c:v>240</c:v>
                </c:pt>
                <c:pt idx="6">
                  <c:v>264</c:v>
                </c:pt>
                <c:pt idx="7">
                  <c:v>288</c:v>
                </c:pt>
                <c:pt idx="8">
                  <c:v>312</c:v>
                </c:pt>
                <c:pt idx="9">
                  <c:v>336</c:v>
                </c:pt>
              </c:numCache>
            </c:numRef>
          </c:xVal>
          <c:yVal>
            <c:numRef>
              <c:f>'Arrhenius laju respirasi'!$I$5:$I$15</c:f>
              <c:numCache>
                <c:formatCode>General</c:formatCode>
                <c:ptCount val="11"/>
                <c:pt idx="0">
                  <c:v>0.65611319451635797</c:v>
                </c:pt>
                <c:pt idx="1">
                  <c:v>0.46865228179740359</c:v>
                </c:pt>
                <c:pt idx="2">
                  <c:v>0.56238273815687834</c:v>
                </c:pt>
                <c:pt idx="3">
                  <c:v>0.46865228179740359</c:v>
                </c:pt>
                <c:pt idx="4">
                  <c:v>0.37492182543791885</c:v>
                </c:pt>
                <c:pt idx="5">
                  <c:v>0.28119136907843917</c:v>
                </c:pt>
                <c:pt idx="6">
                  <c:v>0.37492182543792391</c:v>
                </c:pt>
                <c:pt idx="7">
                  <c:v>0.28119136907843917</c:v>
                </c:pt>
                <c:pt idx="8">
                  <c:v>0.18746091271895943</c:v>
                </c:pt>
                <c:pt idx="9">
                  <c:v>0</c:v>
                </c:pt>
                <c:pt idx="10">
                  <c:v>0</c:v>
                </c:pt>
              </c:numCache>
            </c:numRef>
          </c:yVal>
          <c:smooth val="1"/>
        </c:ser>
        <c:ser>
          <c:idx val="2"/>
          <c:order val="2"/>
          <c:tx>
            <c:v>15%</c:v>
          </c:tx>
          <c:spPr>
            <a:ln w="19050" cap="rnd">
              <a:solidFill>
                <a:schemeClr val="accent3"/>
              </a:solidFill>
              <a:round/>
            </a:ln>
            <a:effectLst/>
          </c:spPr>
          <c:marker>
            <c:symbol val="triangle"/>
            <c:size val="6"/>
            <c:spPr>
              <a:solidFill>
                <a:schemeClr val="accent3"/>
              </a:solidFill>
              <a:ln w="9525">
                <a:solidFill>
                  <a:schemeClr val="accent3"/>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'Arrhenius laju respirasi'!$C$4:$C$13</c:f>
              <c:numCache>
                <c:formatCode>General</c:formatCode>
                <c:ptCount val="10"/>
                <c:pt idx="0">
                  <c:v>0</c:v>
                </c:pt>
                <c:pt idx="1">
                  <c:v>24</c:v>
                </c:pt>
                <c:pt idx="2">
                  <c:v>96</c:v>
                </c:pt>
                <c:pt idx="3">
                  <c:v>144</c:v>
                </c:pt>
                <c:pt idx="4">
                  <c:v>168</c:v>
                </c:pt>
                <c:pt idx="5">
                  <c:v>240</c:v>
                </c:pt>
                <c:pt idx="6">
                  <c:v>264</c:v>
                </c:pt>
                <c:pt idx="7">
                  <c:v>288</c:v>
                </c:pt>
                <c:pt idx="8">
                  <c:v>312</c:v>
                </c:pt>
                <c:pt idx="9">
                  <c:v>336</c:v>
                </c:pt>
              </c:numCache>
            </c:numRef>
          </c:xVal>
          <c:yVal>
            <c:numRef>
              <c:f>'Arrhenius laju respirasi'!$N$5:$N$14</c:f>
              <c:numCache>
                <c:formatCode>General</c:formatCode>
                <c:ptCount val="10"/>
                <c:pt idx="0">
                  <c:v>1.8633395487624245</c:v>
                </c:pt>
                <c:pt idx="1">
                  <c:v>1.3043376841337035</c:v>
                </c:pt>
                <c:pt idx="2">
                  <c:v>0.74533581950497763</c:v>
                </c:pt>
                <c:pt idx="3">
                  <c:v>0.74533581950496774</c:v>
                </c:pt>
                <c:pt idx="4">
                  <c:v>0.65216884206685177</c:v>
                </c:pt>
                <c:pt idx="5">
                  <c:v>0.65216884206684667</c:v>
                </c:pt>
                <c:pt idx="6">
                  <c:v>0.65216884206685177</c:v>
                </c:pt>
                <c:pt idx="7">
                  <c:v>0.46583488719060484</c:v>
                </c:pt>
                <c:pt idx="8">
                  <c:v>0</c:v>
                </c:pt>
                <c:pt idx="9">
                  <c:v>0</c:v>
                </c:pt>
              </c:numCache>
            </c:numRef>
          </c:yVal>
          <c:smooth val="1"/>
        </c:ser>
        <c:ser>
          <c:idx val="3"/>
          <c:order val="3"/>
          <c:tx>
            <c:v>21%</c:v>
          </c:tx>
          <c:spPr>
            <a:ln w="19050" cap="rnd">
              <a:solidFill>
                <a:schemeClr val="accent4"/>
              </a:solidFill>
              <a:round/>
            </a:ln>
            <a:effectLst/>
          </c:spPr>
          <c:marker>
            <c:symbol val="square"/>
            <c:size val="6"/>
            <c:spPr>
              <a:solidFill>
                <a:schemeClr val="accent4"/>
              </a:solidFill>
              <a:ln w="9525">
                <a:solidFill>
                  <a:schemeClr val="accent4"/>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'Arrhenius laju respirasi'!$C$4:$C$13</c:f>
              <c:numCache>
                <c:formatCode>General</c:formatCode>
                <c:ptCount val="10"/>
                <c:pt idx="0">
                  <c:v>0</c:v>
                </c:pt>
                <c:pt idx="1">
                  <c:v>24</c:v>
                </c:pt>
                <c:pt idx="2">
                  <c:v>96</c:v>
                </c:pt>
                <c:pt idx="3">
                  <c:v>144</c:v>
                </c:pt>
                <c:pt idx="4">
                  <c:v>168</c:v>
                </c:pt>
                <c:pt idx="5">
                  <c:v>240</c:v>
                </c:pt>
                <c:pt idx="6">
                  <c:v>264</c:v>
                </c:pt>
                <c:pt idx="7">
                  <c:v>288</c:v>
                </c:pt>
                <c:pt idx="8">
                  <c:v>312</c:v>
                </c:pt>
                <c:pt idx="9">
                  <c:v>336</c:v>
                </c:pt>
              </c:numCache>
            </c:numRef>
          </c:xVal>
          <c:yVal>
            <c:numRef>
              <c:f>'Arrhenius laju respirasi'!$S$5:$S$13</c:f>
              <c:numCache>
                <c:formatCode>General</c:formatCode>
                <c:ptCount val="9"/>
                <c:pt idx="0">
                  <c:v>5.9367451690821289</c:v>
                </c:pt>
                <c:pt idx="1">
                  <c:v>3.5620471014492674</c:v>
                </c:pt>
                <c:pt idx="2">
                  <c:v>3.8360507246376829</c:v>
                </c:pt>
                <c:pt idx="3">
                  <c:v>3.9273852657004817</c:v>
                </c:pt>
                <c:pt idx="4">
                  <c:v>3.1053743961352644</c:v>
                </c:pt>
                <c:pt idx="5">
                  <c:v>2.5573671497584596</c:v>
                </c:pt>
                <c:pt idx="6">
                  <c:v>9.1334541062801616E-2</c:v>
                </c:pt>
                <c:pt idx="7">
                  <c:v>0</c:v>
                </c:pt>
                <c:pt idx="8">
                  <c:v>0</c:v>
                </c:pt>
              </c:numCache>
            </c:numRef>
          </c:yVal>
          <c:smooth val="1"/>
        </c:ser>
        <c:dLbls>
          <c:showLegendKey val="0"/>
          <c:showVal val="0"/>
          <c:showCatName val="0"/>
          <c:showSerName val="0"/>
          <c:showPercent val="0"/>
          <c:showBubbleSize val="0"/>
        </c:dLbls>
        <c:axId val="244957952"/>
        <c:axId val="244955152"/>
      </c:scatterChart>
      <c:valAx>
        <c:axId val="24495795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r>
                  <a:rPr lang="en-US" sz="1000" b="1">
                    <a:latin typeface="Tahoma" panose="020B0604030504040204" pitchFamily="34" charset="0"/>
                    <a:ea typeface="Tahoma" panose="020B0604030504040204" pitchFamily="34" charset="0"/>
                    <a:cs typeface="Tahoma" panose="020B0604030504040204" pitchFamily="34" charset="0"/>
                  </a:rPr>
                  <a:t>waktu (jam)</a:t>
                </a:r>
              </a:p>
            </c:rich>
          </c:tx>
          <c:layout/>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title>
        <c:numFmt formatCode="General" sourceLinked="1"/>
        <c:majorTickMark val="in"/>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44955152"/>
        <c:crosses val="autoZero"/>
        <c:crossBetween val="midCat"/>
      </c:valAx>
      <c:valAx>
        <c:axId val="244955152"/>
        <c:scaling>
          <c:orientation val="minMax"/>
          <c:min val="0"/>
        </c:scaling>
        <c:delete val="0"/>
        <c:axPos val="l"/>
        <c:title>
          <c:tx>
            <c:rich>
              <a:bodyPr rot="-5400000" spcFirstLastPara="1" vertOverflow="ellipsis" vert="horz" wrap="square" anchor="ctr" anchorCtr="1"/>
              <a:lstStyle/>
              <a:p>
                <a:pPr>
                  <a:defRPr sz="1000" b="1"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r>
                  <a:rPr lang="en-US" sz="1000" b="1">
                    <a:latin typeface="Tahoma" panose="020B0604030504040204" pitchFamily="34" charset="0"/>
                    <a:ea typeface="Tahoma" panose="020B0604030504040204" pitchFamily="34" charset="0"/>
                    <a:cs typeface="Tahoma" panose="020B0604030504040204" pitchFamily="34" charset="0"/>
                  </a:rPr>
                  <a:t>RO</a:t>
                </a:r>
                <a:r>
                  <a:rPr lang="en-US" sz="1000" b="1" baseline="-25000">
                    <a:latin typeface="Tahoma" panose="020B0604030504040204" pitchFamily="34" charset="0"/>
                    <a:ea typeface="Tahoma" panose="020B0604030504040204" pitchFamily="34" charset="0"/>
                    <a:cs typeface="Tahoma" panose="020B0604030504040204" pitchFamily="34" charset="0"/>
                  </a:rPr>
                  <a:t>2</a:t>
                </a:r>
                <a:r>
                  <a:rPr lang="en-US" sz="1000" b="1">
                    <a:latin typeface="Tahoma" panose="020B0604030504040204" pitchFamily="34" charset="0"/>
                    <a:ea typeface="Tahoma" panose="020B0604030504040204" pitchFamily="34" charset="0"/>
                    <a:cs typeface="Tahoma" panose="020B0604030504040204" pitchFamily="34" charset="0"/>
                  </a:rPr>
                  <a:t> (10^6 m3/kg.jam)</a:t>
                </a:r>
              </a:p>
            </c:rich>
          </c:tx>
          <c:layout>
            <c:manualLayout>
              <c:xMode val="edge"/>
              <c:yMode val="edge"/>
              <c:x val="1.0389286523021535E-2"/>
              <c:y val="7.8420275590551175E-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title>
        <c:numFmt formatCode="General" sourceLinked="1"/>
        <c:majorTickMark val="in"/>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44957952"/>
        <c:crosses val="autoZero"/>
        <c:crossBetween val="midCat"/>
        <c:majorUnit val="2"/>
      </c:valAx>
      <c:spPr>
        <a:noFill/>
        <a:ln>
          <a:noFill/>
        </a:ln>
        <a:effectLst/>
      </c:spPr>
    </c:plotArea>
    <c:legend>
      <c:legendPos val="b"/>
      <c:layout>
        <c:manualLayout>
          <c:xMode val="edge"/>
          <c:yMode val="edge"/>
          <c:x val="0.76517489372801839"/>
          <c:y val="0"/>
          <c:w val="0.20889416944469127"/>
          <c:h val="0.5790778577246810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showDLblsOverMax val="0"/>
  </c:chart>
  <c:spPr>
    <a:solidFill>
      <a:schemeClr val="lt1"/>
    </a:solidFill>
    <a:ln w="12700" cap="flat" cmpd="sng" algn="ctr">
      <a:noFill/>
      <a:prstDash val="solid"/>
      <a:miter lim="800000"/>
    </a:ln>
    <a:effectLst/>
  </c:spPr>
  <c:txPr>
    <a:bodyPr/>
    <a:lstStyle/>
    <a:p>
      <a:pPr>
        <a:defRPr sz="12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93060839305199"/>
          <c:y val="6.4492371979514115E-2"/>
          <c:w val="0.77928485062962638"/>
          <c:h val="0.63043924145243435"/>
        </c:manualLayout>
      </c:layout>
      <c:scatterChart>
        <c:scatterStyle val="smoothMarker"/>
        <c:varyColors val="0"/>
        <c:ser>
          <c:idx val="0"/>
          <c:order val="0"/>
          <c:tx>
            <c:v>10 derajat</c:v>
          </c:tx>
          <c:spPr>
            <a:ln w="19050" cap="rnd">
              <a:solidFill>
                <a:schemeClr val="accent1"/>
              </a:solidFill>
              <a:round/>
            </a:ln>
            <a:effectLst/>
          </c:spPr>
          <c:marker>
            <c:symbol val="circle"/>
            <c:size val="7"/>
            <c:spPr>
              <a:solidFill>
                <a:schemeClr val="accent1"/>
              </a:solidFill>
              <a:ln w="9525">
                <a:solidFill>
                  <a:schemeClr val="accent1"/>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grafik!$A$37:$A$51</c:f>
              <c:numCache>
                <c:formatCode>General</c:formatCode>
                <c:ptCount val="15"/>
                <c:pt idx="0">
                  <c:v>0</c:v>
                </c:pt>
                <c:pt idx="1">
                  <c:v>24</c:v>
                </c:pt>
                <c:pt idx="2">
                  <c:v>48</c:v>
                </c:pt>
                <c:pt idx="3">
                  <c:v>72</c:v>
                </c:pt>
                <c:pt idx="4">
                  <c:v>96</c:v>
                </c:pt>
                <c:pt idx="5">
                  <c:v>120</c:v>
                </c:pt>
                <c:pt idx="6">
                  <c:v>144</c:v>
                </c:pt>
                <c:pt idx="7">
                  <c:v>168</c:v>
                </c:pt>
                <c:pt idx="8">
                  <c:v>192</c:v>
                </c:pt>
                <c:pt idx="9">
                  <c:v>216</c:v>
                </c:pt>
                <c:pt idx="10">
                  <c:v>240</c:v>
                </c:pt>
                <c:pt idx="11">
                  <c:v>264</c:v>
                </c:pt>
                <c:pt idx="12">
                  <c:v>288</c:v>
                </c:pt>
                <c:pt idx="13">
                  <c:v>312</c:v>
                </c:pt>
                <c:pt idx="14">
                  <c:v>336</c:v>
                </c:pt>
              </c:numCache>
            </c:numRef>
          </c:xVal>
          <c:yVal>
            <c:numRef>
              <c:f>grafik!$B$37:$B$51</c:f>
              <c:numCache>
                <c:formatCode>General</c:formatCode>
                <c:ptCount val="15"/>
                <c:pt idx="0">
                  <c:v>7.4</c:v>
                </c:pt>
                <c:pt idx="1">
                  <c:v>6.83</c:v>
                </c:pt>
                <c:pt idx="2">
                  <c:v>7.11</c:v>
                </c:pt>
                <c:pt idx="3">
                  <c:v>7.26</c:v>
                </c:pt>
                <c:pt idx="4">
                  <c:v>7.51</c:v>
                </c:pt>
                <c:pt idx="5">
                  <c:v>7.41</c:v>
                </c:pt>
                <c:pt idx="6">
                  <c:v>7.12</c:v>
                </c:pt>
                <c:pt idx="7">
                  <c:v>7.44</c:v>
                </c:pt>
                <c:pt idx="8">
                  <c:v>7.71</c:v>
                </c:pt>
                <c:pt idx="9">
                  <c:v>7.62</c:v>
                </c:pt>
                <c:pt idx="10">
                  <c:v>7.2</c:v>
                </c:pt>
                <c:pt idx="11">
                  <c:v>7.55</c:v>
                </c:pt>
                <c:pt idx="12">
                  <c:v>7.2</c:v>
                </c:pt>
                <c:pt idx="13">
                  <c:v>6.99</c:v>
                </c:pt>
                <c:pt idx="14">
                  <c:v>7.06</c:v>
                </c:pt>
              </c:numCache>
            </c:numRef>
          </c:yVal>
          <c:smooth val="1"/>
        </c:ser>
        <c:ser>
          <c:idx val="1"/>
          <c:order val="1"/>
          <c:tx>
            <c:v>15 derajat</c:v>
          </c:tx>
          <c:spPr>
            <a:ln w="19050" cap="rnd">
              <a:solidFill>
                <a:schemeClr val="accent2"/>
              </a:solidFill>
              <a:round/>
            </a:ln>
            <a:effectLst/>
          </c:spPr>
          <c:marker>
            <c:symbol val="diamond"/>
            <c:size val="7"/>
            <c:spPr>
              <a:solidFill>
                <a:schemeClr val="accent2"/>
              </a:solidFill>
              <a:ln w="9525">
                <a:solidFill>
                  <a:schemeClr val="accent2"/>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grafik!$A$37:$A$51</c:f>
              <c:numCache>
                <c:formatCode>General</c:formatCode>
                <c:ptCount val="15"/>
                <c:pt idx="0">
                  <c:v>0</c:v>
                </c:pt>
                <c:pt idx="1">
                  <c:v>24</c:v>
                </c:pt>
                <c:pt idx="2">
                  <c:v>48</c:v>
                </c:pt>
                <c:pt idx="3">
                  <c:v>72</c:v>
                </c:pt>
                <c:pt idx="4">
                  <c:v>96</c:v>
                </c:pt>
                <c:pt idx="5">
                  <c:v>120</c:v>
                </c:pt>
                <c:pt idx="6">
                  <c:v>144</c:v>
                </c:pt>
                <c:pt idx="7">
                  <c:v>168</c:v>
                </c:pt>
                <c:pt idx="8">
                  <c:v>192</c:v>
                </c:pt>
                <c:pt idx="9">
                  <c:v>216</c:v>
                </c:pt>
                <c:pt idx="10">
                  <c:v>240</c:v>
                </c:pt>
                <c:pt idx="11">
                  <c:v>264</c:v>
                </c:pt>
                <c:pt idx="12">
                  <c:v>288</c:v>
                </c:pt>
                <c:pt idx="13">
                  <c:v>312</c:v>
                </c:pt>
                <c:pt idx="14">
                  <c:v>336</c:v>
                </c:pt>
              </c:numCache>
            </c:numRef>
          </c:xVal>
          <c:yVal>
            <c:numRef>
              <c:f>grafik!$C$37:$C$51</c:f>
              <c:numCache>
                <c:formatCode>General</c:formatCode>
                <c:ptCount val="15"/>
                <c:pt idx="0">
                  <c:v>7.19</c:v>
                </c:pt>
                <c:pt idx="1">
                  <c:v>7.61</c:v>
                </c:pt>
                <c:pt idx="2">
                  <c:v>6.81</c:v>
                </c:pt>
                <c:pt idx="3">
                  <c:v>7.24</c:v>
                </c:pt>
                <c:pt idx="4">
                  <c:v>7.47</c:v>
                </c:pt>
                <c:pt idx="5">
                  <c:v>6.92</c:v>
                </c:pt>
                <c:pt idx="6">
                  <c:v>7.22</c:v>
                </c:pt>
                <c:pt idx="7">
                  <c:v>7.14</c:v>
                </c:pt>
                <c:pt idx="8">
                  <c:v>7.03</c:v>
                </c:pt>
                <c:pt idx="9">
                  <c:v>7.3</c:v>
                </c:pt>
                <c:pt idx="10">
                  <c:v>6.94</c:v>
                </c:pt>
                <c:pt idx="11">
                  <c:v>7.12</c:v>
                </c:pt>
                <c:pt idx="12">
                  <c:v>7.03</c:v>
                </c:pt>
                <c:pt idx="13">
                  <c:v>6.87</c:v>
                </c:pt>
                <c:pt idx="14">
                  <c:v>6.68</c:v>
                </c:pt>
              </c:numCache>
            </c:numRef>
          </c:yVal>
          <c:smooth val="1"/>
        </c:ser>
        <c:ser>
          <c:idx val="2"/>
          <c:order val="2"/>
          <c:tx>
            <c:v>28 derajat</c:v>
          </c:tx>
          <c:spPr>
            <a:ln w="19050" cap="rnd">
              <a:solidFill>
                <a:schemeClr val="accent3"/>
              </a:solidFill>
              <a:round/>
            </a:ln>
            <a:effectLst/>
          </c:spPr>
          <c:marker>
            <c:symbol val="square"/>
            <c:size val="7"/>
            <c:spPr>
              <a:solidFill>
                <a:schemeClr val="accent3"/>
              </a:solidFill>
              <a:ln w="9525">
                <a:solidFill>
                  <a:schemeClr val="accent3"/>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grafik!$A$37:$A$51</c:f>
              <c:numCache>
                <c:formatCode>General</c:formatCode>
                <c:ptCount val="15"/>
                <c:pt idx="0">
                  <c:v>0</c:v>
                </c:pt>
                <c:pt idx="1">
                  <c:v>24</c:v>
                </c:pt>
                <c:pt idx="2">
                  <c:v>48</c:v>
                </c:pt>
                <c:pt idx="3">
                  <c:v>72</c:v>
                </c:pt>
                <c:pt idx="4">
                  <c:v>96</c:v>
                </c:pt>
                <c:pt idx="5">
                  <c:v>120</c:v>
                </c:pt>
                <c:pt idx="6">
                  <c:v>144</c:v>
                </c:pt>
                <c:pt idx="7">
                  <c:v>168</c:v>
                </c:pt>
                <c:pt idx="8">
                  <c:v>192</c:v>
                </c:pt>
                <c:pt idx="9">
                  <c:v>216</c:v>
                </c:pt>
                <c:pt idx="10">
                  <c:v>240</c:v>
                </c:pt>
                <c:pt idx="11">
                  <c:v>264</c:v>
                </c:pt>
                <c:pt idx="12">
                  <c:v>288</c:v>
                </c:pt>
                <c:pt idx="13">
                  <c:v>312</c:v>
                </c:pt>
                <c:pt idx="14">
                  <c:v>336</c:v>
                </c:pt>
              </c:numCache>
            </c:numRef>
          </c:xVal>
          <c:yVal>
            <c:numRef>
              <c:f>grafik!$D$37:$D$51</c:f>
              <c:numCache>
                <c:formatCode>General</c:formatCode>
                <c:ptCount val="15"/>
                <c:pt idx="0">
                  <c:v>7.6</c:v>
                </c:pt>
                <c:pt idx="1">
                  <c:v>7.52</c:v>
                </c:pt>
                <c:pt idx="2">
                  <c:v>7.2</c:v>
                </c:pt>
                <c:pt idx="3">
                  <c:v>7.25</c:v>
                </c:pt>
                <c:pt idx="4">
                  <c:v>7.65</c:v>
                </c:pt>
                <c:pt idx="5">
                  <c:v>6.66</c:v>
                </c:pt>
                <c:pt idx="6">
                  <c:v>7.12</c:v>
                </c:pt>
                <c:pt idx="7">
                  <c:v>7.21</c:v>
                </c:pt>
                <c:pt idx="8">
                  <c:v>7.61</c:v>
                </c:pt>
                <c:pt idx="9">
                  <c:v>7.23</c:v>
                </c:pt>
                <c:pt idx="10">
                  <c:v>7.58</c:v>
                </c:pt>
                <c:pt idx="11">
                  <c:v>7.19</c:v>
                </c:pt>
                <c:pt idx="12">
                  <c:v>7.18</c:v>
                </c:pt>
                <c:pt idx="13">
                  <c:v>7.1</c:v>
                </c:pt>
                <c:pt idx="14">
                  <c:v>7.24</c:v>
                </c:pt>
              </c:numCache>
            </c:numRef>
          </c:yVal>
          <c:smooth val="1"/>
        </c:ser>
        <c:dLbls>
          <c:showLegendKey val="0"/>
          <c:showVal val="0"/>
          <c:showCatName val="0"/>
          <c:showSerName val="0"/>
          <c:showPercent val="0"/>
          <c:showBubbleSize val="0"/>
        </c:dLbls>
        <c:axId val="253636336"/>
        <c:axId val="253636896"/>
      </c:scatterChart>
      <c:valAx>
        <c:axId val="2536363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r>
                  <a:rPr lang="en-US" sz="1000" b="1" i="0" baseline="0">
                    <a:effectLst/>
                    <a:latin typeface="Tahoma" panose="020B0604030504040204" pitchFamily="34" charset="0"/>
                    <a:ea typeface="Tahoma" panose="020B0604030504040204" pitchFamily="34" charset="0"/>
                    <a:cs typeface="Tahoma" panose="020B0604030504040204" pitchFamily="34" charset="0"/>
                  </a:rPr>
                  <a:t>waktu (jam)</a:t>
                </a:r>
                <a:endParaRPr lang="en-US" sz="1000">
                  <a:effectLst/>
                  <a:latin typeface="Tahoma" panose="020B0604030504040204" pitchFamily="34" charset="0"/>
                  <a:ea typeface="Tahoma" panose="020B0604030504040204" pitchFamily="34" charset="0"/>
                  <a:cs typeface="Tahoma" panose="020B0604030504040204" pitchFamily="34" charset="0"/>
                </a:endParaRPr>
              </a:p>
            </c:rich>
          </c:tx>
          <c:layout>
            <c:manualLayout>
              <c:xMode val="edge"/>
              <c:yMode val="edge"/>
              <c:x val="0.36932584269662921"/>
              <c:y val="0.8428256070640176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title>
        <c:numFmt formatCode="General" sourceLinked="1"/>
        <c:majorTickMark val="in"/>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53636896"/>
        <c:crosses val="autoZero"/>
        <c:crossBetween val="midCat"/>
        <c:majorUnit val="100"/>
      </c:valAx>
      <c:valAx>
        <c:axId val="253636896"/>
        <c:scaling>
          <c:orientation val="minMax"/>
          <c:max val="10"/>
          <c:min val="6"/>
        </c:scaling>
        <c:delete val="0"/>
        <c:axPos val="l"/>
        <c:title>
          <c:tx>
            <c:rich>
              <a:bodyPr rot="-5400000" spcFirstLastPara="1" vertOverflow="ellipsis" vert="horz" wrap="square" anchor="ctr" anchorCtr="1"/>
              <a:lstStyle/>
              <a:p>
                <a:pPr>
                  <a:defRPr sz="1000" b="1"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r>
                  <a:rPr lang="en-US" sz="1000" b="1" i="0" baseline="0">
                    <a:effectLst/>
                    <a:latin typeface="Tahoma" panose="020B0604030504040204" pitchFamily="34" charset="0"/>
                    <a:ea typeface="Tahoma" panose="020B0604030504040204" pitchFamily="34" charset="0"/>
                    <a:cs typeface="Tahoma" panose="020B0604030504040204" pitchFamily="34" charset="0"/>
                  </a:rPr>
                  <a:t>kekerasan buah (Kgf)</a:t>
                </a:r>
                <a:endParaRPr lang="en-US" sz="1000">
                  <a:effectLst/>
                  <a:latin typeface="Tahoma" panose="020B0604030504040204" pitchFamily="34" charset="0"/>
                  <a:ea typeface="Tahoma" panose="020B0604030504040204" pitchFamily="34" charset="0"/>
                  <a:cs typeface="Tahoma" panose="020B0604030504040204" pitchFamily="34" charset="0"/>
                </a:endParaRPr>
              </a:p>
            </c:rich>
          </c:tx>
          <c:layout/>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title>
        <c:numFmt formatCode="General" sourceLinked="1"/>
        <c:majorTickMark val="in"/>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53636336"/>
        <c:crosses val="autoZero"/>
        <c:crossBetween val="midCat"/>
        <c:majorUnit val="1"/>
      </c:valAx>
      <c:spPr>
        <a:solidFill>
          <a:schemeClr val="lt1"/>
        </a:solidFill>
        <a:ln w="12700" cap="flat" cmpd="sng" algn="ctr">
          <a:noFill/>
          <a:prstDash val="solid"/>
          <a:miter lim="800000"/>
        </a:ln>
        <a:effectLst/>
      </c:spPr>
    </c:plotArea>
    <c:legend>
      <c:legendPos val="b"/>
      <c:layout>
        <c:manualLayout>
          <c:xMode val="edge"/>
          <c:yMode val="edge"/>
          <c:x val="0.68667639859624285"/>
          <c:y val="7.1221282524869575E-2"/>
          <c:w val="0.30405054705240497"/>
          <c:h val="0.2957515078827066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showDLblsOverMax val="0"/>
  </c:chart>
  <c:spPr>
    <a:solidFill>
      <a:schemeClr val="lt1"/>
    </a:solidFill>
    <a:ln w="12700" cap="flat" cmpd="sng" algn="ctr">
      <a:noFill/>
      <a:prstDash val="solid"/>
      <a:miter lim="800000"/>
    </a:ln>
    <a:effectLst/>
  </c:spPr>
  <c:txPr>
    <a:bodyPr/>
    <a:lstStyle/>
    <a:p>
      <a:pPr>
        <a:defRPr sz="12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19834048121507"/>
          <c:y val="9.2243186582809222E-2"/>
          <c:w val="0.77392846067152266"/>
          <c:h val="0.64927648194919041"/>
        </c:manualLayout>
      </c:layout>
      <c:scatterChart>
        <c:scatterStyle val="smoothMarker"/>
        <c:varyColors val="0"/>
        <c:ser>
          <c:idx val="0"/>
          <c:order val="0"/>
          <c:tx>
            <c:v>10 derajat</c:v>
          </c:tx>
          <c:spPr>
            <a:ln w="19050" cap="rnd">
              <a:solidFill>
                <a:schemeClr val="accent1"/>
              </a:solidFill>
              <a:round/>
            </a:ln>
            <a:effectLst/>
          </c:spPr>
          <c:marker>
            <c:symbol val="diamond"/>
            <c:size val="7"/>
            <c:spPr>
              <a:solidFill>
                <a:schemeClr val="accent1"/>
              </a:solidFill>
              <a:ln w="9525">
                <a:solidFill>
                  <a:schemeClr val="accent1"/>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grafik!$A$54:$A$68</c:f>
              <c:numCache>
                <c:formatCode>General</c:formatCode>
                <c:ptCount val="15"/>
                <c:pt idx="0">
                  <c:v>0</c:v>
                </c:pt>
                <c:pt idx="1">
                  <c:v>24</c:v>
                </c:pt>
                <c:pt idx="2">
                  <c:v>48</c:v>
                </c:pt>
                <c:pt idx="3">
                  <c:v>72</c:v>
                </c:pt>
                <c:pt idx="4">
                  <c:v>96</c:v>
                </c:pt>
                <c:pt idx="5">
                  <c:v>120</c:v>
                </c:pt>
                <c:pt idx="6">
                  <c:v>144</c:v>
                </c:pt>
                <c:pt idx="7">
                  <c:v>168</c:v>
                </c:pt>
                <c:pt idx="8">
                  <c:v>192</c:v>
                </c:pt>
                <c:pt idx="9">
                  <c:v>216</c:v>
                </c:pt>
                <c:pt idx="10">
                  <c:v>240</c:v>
                </c:pt>
                <c:pt idx="11">
                  <c:v>264</c:v>
                </c:pt>
                <c:pt idx="12">
                  <c:v>288</c:v>
                </c:pt>
                <c:pt idx="13">
                  <c:v>312</c:v>
                </c:pt>
                <c:pt idx="14">
                  <c:v>336</c:v>
                </c:pt>
              </c:numCache>
            </c:numRef>
          </c:xVal>
          <c:yVal>
            <c:numRef>
              <c:f>grafik!$B$54:$B$68</c:f>
              <c:numCache>
                <c:formatCode>General</c:formatCode>
                <c:ptCount val="15"/>
                <c:pt idx="0">
                  <c:v>7.73</c:v>
                </c:pt>
                <c:pt idx="1">
                  <c:v>6.06</c:v>
                </c:pt>
                <c:pt idx="2">
                  <c:v>6.64</c:v>
                </c:pt>
                <c:pt idx="3">
                  <c:v>6.53</c:v>
                </c:pt>
                <c:pt idx="4">
                  <c:v>7.47</c:v>
                </c:pt>
                <c:pt idx="5">
                  <c:v>7.12</c:v>
                </c:pt>
                <c:pt idx="6">
                  <c:v>7.49</c:v>
                </c:pt>
                <c:pt idx="7">
                  <c:v>6.52</c:v>
                </c:pt>
                <c:pt idx="8">
                  <c:v>6.82</c:v>
                </c:pt>
                <c:pt idx="9">
                  <c:v>6.66</c:v>
                </c:pt>
                <c:pt idx="10">
                  <c:v>6.85</c:v>
                </c:pt>
                <c:pt idx="11">
                  <c:v>7.07</c:v>
                </c:pt>
                <c:pt idx="12">
                  <c:v>7.06</c:v>
                </c:pt>
                <c:pt idx="13">
                  <c:v>6.7</c:v>
                </c:pt>
                <c:pt idx="14">
                  <c:v>6.89</c:v>
                </c:pt>
              </c:numCache>
            </c:numRef>
          </c:yVal>
          <c:smooth val="1"/>
        </c:ser>
        <c:ser>
          <c:idx val="1"/>
          <c:order val="1"/>
          <c:tx>
            <c:v>15 derajat</c:v>
          </c:tx>
          <c:spPr>
            <a:ln w="19050" cap="rnd">
              <a:solidFill>
                <a:schemeClr val="accent2"/>
              </a:solidFill>
              <a:round/>
            </a:ln>
            <a:effectLst/>
          </c:spPr>
          <c:marker>
            <c:symbol val="circle"/>
            <c:size val="7"/>
            <c:spPr>
              <a:solidFill>
                <a:schemeClr val="accent2"/>
              </a:solidFill>
              <a:ln w="9525">
                <a:solidFill>
                  <a:schemeClr val="accent2"/>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grafik!$A$54:$A$68</c:f>
              <c:numCache>
                <c:formatCode>General</c:formatCode>
                <c:ptCount val="15"/>
                <c:pt idx="0">
                  <c:v>0</c:v>
                </c:pt>
                <c:pt idx="1">
                  <c:v>24</c:v>
                </c:pt>
                <c:pt idx="2">
                  <c:v>48</c:v>
                </c:pt>
                <c:pt idx="3">
                  <c:v>72</c:v>
                </c:pt>
                <c:pt idx="4">
                  <c:v>96</c:v>
                </c:pt>
                <c:pt idx="5">
                  <c:v>120</c:v>
                </c:pt>
                <c:pt idx="6">
                  <c:v>144</c:v>
                </c:pt>
                <c:pt idx="7">
                  <c:v>168</c:v>
                </c:pt>
                <c:pt idx="8">
                  <c:v>192</c:v>
                </c:pt>
                <c:pt idx="9">
                  <c:v>216</c:v>
                </c:pt>
                <c:pt idx="10">
                  <c:v>240</c:v>
                </c:pt>
                <c:pt idx="11">
                  <c:v>264</c:v>
                </c:pt>
                <c:pt idx="12">
                  <c:v>288</c:v>
                </c:pt>
                <c:pt idx="13">
                  <c:v>312</c:v>
                </c:pt>
                <c:pt idx="14">
                  <c:v>336</c:v>
                </c:pt>
              </c:numCache>
            </c:numRef>
          </c:xVal>
          <c:yVal>
            <c:numRef>
              <c:f>grafik!$C$54:$C$68</c:f>
              <c:numCache>
                <c:formatCode>General</c:formatCode>
                <c:ptCount val="15"/>
                <c:pt idx="0">
                  <c:v>7.11</c:v>
                </c:pt>
                <c:pt idx="1">
                  <c:v>7</c:v>
                </c:pt>
                <c:pt idx="2">
                  <c:v>6.26</c:v>
                </c:pt>
                <c:pt idx="3">
                  <c:v>6.93</c:v>
                </c:pt>
                <c:pt idx="4">
                  <c:v>7.09</c:v>
                </c:pt>
                <c:pt idx="5">
                  <c:v>6.82</c:v>
                </c:pt>
                <c:pt idx="6">
                  <c:v>6.67</c:v>
                </c:pt>
                <c:pt idx="7">
                  <c:v>7.03</c:v>
                </c:pt>
                <c:pt idx="8">
                  <c:v>6.85</c:v>
                </c:pt>
                <c:pt idx="9">
                  <c:v>6.59</c:v>
                </c:pt>
                <c:pt idx="10">
                  <c:v>7.18</c:v>
                </c:pt>
                <c:pt idx="11">
                  <c:v>6.77</c:v>
                </c:pt>
                <c:pt idx="12">
                  <c:v>7.24</c:v>
                </c:pt>
                <c:pt idx="13">
                  <c:v>7.33</c:v>
                </c:pt>
                <c:pt idx="14">
                  <c:v>7.54</c:v>
                </c:pt>
              </c:numCache>
            </c:numRef>
          </c:yVal>
          <c:smooth val="1"/>
        </c:ser>
        <c:ser>
          <c:idx val="2"/>
          <c:order val="2"/>
          <c:tx>
            <c:v>28 derajat</c:v>
          </c:tx>
          <c:spPr>
            <a:ln w="19050" cap="rnd">
              <a:solidFill>
                <a:schemeClr val="accent3"/>
              </a:solidFill>
              <a:round/>
            </a:ln>
            <a:effectLst/>
          </c:spPr>
          <c:marker>
            <c:symbol val="square"/>
            <c:size val="7"/>
            <c:spPr>
              <a:solidFill>
                <a:schemeClr val="accent3"/>
              </a:solidFill>
              <a:ln w="9525">
                <a:solidFill>
                  <a:schemeClr val="accent3"/>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grafik!$A$54:$A$68</c:f>
              <c:numCache>
                <c:formatCode>General</c:formatCode>
                <c:ptCount val="15"/>
                <c:pt idx="0">
                  <c:v>0</c:v>
                </c:pt>
                <c:pt idx="1">
                  <c:v>24</c:v>
                </c:pt>
                <c:pt idx="2">
                  <c:v>48</c:v>
                </c:pt>
                <c:pt idx="3">
                  <c:v>72</c:v>
                </c:pt>
                <c:pt idx="4">
                  <c:v>96</c:v>
                </c:pt>
                <c:pt idx="5">
                  <c:v>120</c:v>
                </c:pt>
                <c:pt idx="6">
                  <c:v>144</c:v>
                </c:pt>
                <c:pt idx="7">
                  <c:v>168</c:v>
                </c:pt>
                <c:pt idx="8">
                  <c:v>192</c:v>
                </c:pt>
                <c:pt idx="9">
                  <c:v>216</c:v>
                </c:pt>
                <c:pt idx="10">
                  <c:v>240</c:v>
                </c:pt>
                <c:pt idx="11">
                  <c:v>264</c:v>
                </c:pt>
                <c:pt idx="12">
                  <c:v>288</c:v>
                </c:pt>
                <c:pt idx="13">
                  <c:v>312</c:v>
                </c:pt>
                <c:pt idx="14">
                  <c:v>336</c:v>
                </c:pt>
              </c:numCache>
            </c:numRef>
          </c:xVal>
          <c:yVal>
            <c:numRef>
              <c:f>grafik!$D$54:$D$68</c:f>
              <c:numCache>
                <c:formatCode>General</c:formatCode>
                <c:ptCount val="15"/>
                <c:pt idx="0">
                  <c:v>5.56</c:v>
                </c:pt>
                <c:pt idx="1">
                  <c:v>7.24</c:v>
                </c:pt>
                <c:pt idx="2">
                  <c:v>6.89</c:v>
                </c:pt>
                <c:pt idx="3">
                  <c:v>6.52</c:v>
                </c:pt>
                <c:pt idx="4">
                  <c:v>7.03</c:v>
                </c:pt>
                <c:pt idx="5">
                  <c:v>5.0199999999999996</c:v>
                </c:pt>
                <c:pt idx="6">
                  <c:v>7.07</c:v>
                </c:pt>
                <c:pt idx="7">
                  <c:v>6.89</c:v>
                </c:pt>
                <c:pt idx="8">
                  <c:v>6.76</c:v>
                </c:pt>
                <c:pt idx="9">
                  <c:v>7.32</c:v>
                </c:pt>
                <c:pt idx="10">
                  <c:v>7.1</c:v>
                </c:pt>
                <c:pt idx="11">
                  <c:v>6.87</c:v>
                </c:pt>
                <c:pt idx="12">
                  <c:v>7.54</c:v>
                </c:pt>
                <c:pt idx="13">
                  <c:v>7.47</c:v>
                </c:pt>
                <c:pt idx="14">
                  <c:v>7.47</c:v>
                </c:pt>
              </c:numCache>
            </c:numRef>
          </c:yVal>
          <c:smooth val="1"/>
        </c:ser>
        <c:dLbls>
          <c:showLegendKey val="0"/>
          <c:showVal val="0"/>
          <c:showCatName val="0"/>
          <c:showSerName val="0"/>
          <c:showPercent val="0"/>
          <c:showBubbleSize val="0"/>
        </c:dLbls>
        <c:axId val="238531632"/>
        <c:axId val="238532192"/>
      </c:scatterChart>
      <c:valAx>
        <c:axId val="23853163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sz="1200" b="1" i="0" baseline="0">
                    <a:effectLst/>
                  </a:rPr>
                  <a:t>waktu (jam)</a:t>
                </a:r>
                <a:endParaRPr lang="en-US" sz="1000">
                  <a:effectLst/>
                </a:endParaRPr>
              </a:p>
            </c:rich>
          </c:tx>
          <c:layout>
            <c:manualLayout>
              <c:xMode val="edge"/>
              <c:yMode val="edge"/>
              <c:x val="0.38442866111476709"/>
              <c:y val="0.8591194968553459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38532192"/>
        <c:crosses val="autoZero"/>
        <c:crossBetween val="midCat"/>
        <c:majorUnit val="100"/>
      </c:valAx>
      <c:valAx>
        <c:axId val="238532192"/>
        <c:scaling>
          <c:orientation val="minMax"/>
          <c:max val="10"/>
          <c:min val="4"/>
        </c:scaling>
        <c:delete val="0"/>
        <c:axPos val="l"/>
        <c:title>
          <c:tx>
            <c:rich>
              <a:bodyPr rot="-5400000" spcFirstLastPara="1" vertOverflow="ellipsis" vert="horz" wrap="square" anchor="ctr" anchorCtr="1"/>
              <a:lstStyle/>
              <a:p>
                <a:pPr>
                  <a:defRPr sz="1000" b="1"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r>
                  <a:rPr lang="en-US" sz="1000" b="1" i="0" baseline="0">
                    <a:effectLst/>
                    <a:latin typeface="Tahoma" panose="020B0604030504040204" pitchFamily="34" charset="0"/>
                    <a:ea typeface="Tahoma" panose="020B0604030504040204" pitchFamily="34" charset="0"/>
                    <a:cs typeface="Tahoma" panose="020B0604030504040204" pitchFamily="34" charset="0"/>
                  </a:rPr>
                  <a:t>kekerasan buah (Kgf)</a:t>
                </a:r>
                <a:endParaRPr lang="en-US" sz="1000">
                  <a:effectLst/>
                  <a:latin typeface="Tahoma" panose="020B0604030504040204" pitchFamily="34" charset="0"/>
                  <a:ea typeface="Tahoma" panose="020B0604030504040204" pitchFamily="34" charset="0"/>
                  <a:cs typeface="Tahoma" panose="020B0604030504040204" pitchFamily="34" charset="0"/>
                </a:endParaRPr>
              </a:p>
            </c:rich>
          </c:tx>
          <c:layout/>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title>
        <c:numFmt formatCode="General" sourceLinked="1"/>
        <c:majorTickMark val="in"/>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38531632"/>
        <c:crosses val="autoZero"/>
        <c:crossBetween val="midCat"/>
        <c:majorUnit val="2"/>
      </c:valAx>
      <c:spPr>
        <a:solidFill>
          <a:schemeClr val="lt1"/>
        </a:solidFill>
        <a:ln w="12700" cap="flat" cmpd="sng" algn="ctr">
          <a:noFill/>
          <a:prstDash val="solid"/>
          <a:miter lim="800000"/>
        </a:ln>
        <a:effectLst/>
      </c:spPr>
    </c:plotArea>
    <c:legend>
      <c:legendPos val="b"/>
      <c:layout>
        <c:manualLayout>
          <c:xMode val="edge"/>
          <c:yMode val="edge"/>
          <c:x val="0.18405742509851974"/>
          <c:y val="3.3702768286039714E-2"/>
          <c:w val="0.27418643355651223"/>
          <c:h val="0.2909774014097294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12700" cap="flat" cmpd="sng" algn="ctr">
      <a:noFill/>
      <a:prstDash val="solid"/>
      <a:miter lim="800000"/>
    </a:ln>
    <a:effectLst/>
  </c:spPr>
  <c:txPr>
    <a:bodyPr/>
    <a:lstStyle/>
    <a:p>
      <a:pPr>
        <a:defRPr sz="12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017009450789864"/>
          <c:y val="7.0318363565898795E-2"/>
          <c:w val="0.76702064307042972"/>
          <c:h val="0.61656412651808357"/>
        </c:manualLayout>
      </c:layout>
      <c:scatterChart>
        <c:scatterStyle val="smoothMarker"/>
        <c:varyColors val="0"/>
        <c:ser>
          <c:idx val="0"/>
          <c:order val="0"/>
          <c:tx>
            <c:v>3%</c:v>
          </c:tx>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'Arrhenius laju respirasi'!$C$23:$C$33</c:f>
              <c:numCache>
                <c:formatCode>General</c:formatCode>
                <c:ptCount val="11"/>
                <c:pt idx="0">
                  <c:v>0</c:v>
                </c:pt>
                <c:pt idx="1">
                  <c:v>24</c:v>
                </c:pt>
                <c:pt idx="2">
                  <c:v>96</c:v>
                </c:pt>
                <c:pt idx="3">
                  <c:v>168</c:v>
                </c:pt>
                <c:pt idx="4">
                  <c:v>240</c:v>
                </c:pt>
                <c:pt idx="5">
                  <c:v>264</c:v>
                </c:pt>
                <c:pt idx="6">
                  <c:v>288</c:v>
                </c:pt>
                <c:pt idx="7">
                  <c:v>312</c:v>
                </c:pt>
                <c:pt idx="8">
                  <c:v>336</c:v>
                </c:pt>
              </c:numCache>
            </c:numRef>
          </c:xVal>
          <c:yVal>
            <c:numRef>
              <c:f>'Arrhenius laju respirasi'!$D$24:$D$31</c:f>
              <c:numCache>
                <c:formatCode>General</c:formatCode>
                <c:ptCount val="8"/>
                <c:pt idx="0">
                  <c:v>0.60298272357723759</c:v>
                </c:pt>
                <c:pt idx="1">
                  <c:v>0.5024856029810294</c:v>
                </c:pt>
                <c:pt idx="2">
                  <c:v>0.40198848238482504</c:v>
                </c:pt>
                <c:pt idx="3">
                  <c:v>0.5024856029810294</c:v>
                </c:pt>
                <c:pt idx="4">
                  <c:v>0.5024856029810294</c:v>
                </c:pt>
                <c:pt idx="5">
                  <c:v>0.10049712059620693</c:v>
                </c:pt>
                <c:pt idx="6">
                  <c:v>0.10049712059620559</c:v>
                </c:pt>
                <c:pt idx="7">
                  <c:v>0</c:v>
                </c:pt>
              </c:numCache>
            </c:numRef>
          </c:yVal>
          <c:smooth val="1"/>
        </c:ser>
        <c:ser>
          <c:idx val="1"/>
          <c:order val="1"/>
          <c:tx>
            <c:v>10%</c:v>
          </c:tx>
          <c:spPr>
            <a:ln w="19050" cap="rnd">
              <a:solidFill>
                <a:schemeClr val="accent2"/>
              </a:solidFill>
              <a:round/>
            </a:ln>
            <a:effectLst/>
          </c:spPr>
          <c:marker>
            <c:symbol val="diamond"/>
            <c:size val="6"/>
            <c:spPr>
              <a:solidFill>
                <a:schemeClr val="accent2"/>
              </a:solidFill>
              <a:ln w="9525">
                <a:solidFill>
                  <a:schemeClr val="accent2"/>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'Arrhenius laju respirasi'!$C$23:$C$33</c:f>
              <c:numCache>
                <c:formatCode>General</c:formatCode>
                <c:ptCount val="11"/>
                <c:pt idx="0">
                  <c:v>0</c:v>
                </c:pt>
                <c:pt idx="1">
                  <c:v>24</c:v>
                </c:pt>
                <c:pt idx="2">
                  <c:v>96</c:v>
                </c:pt>
                <c:pt idx="3">
                  <c:v>168</c:v>
                </c:pt>
                <c:pt idx="4">
                  <c:v>240</c:v>
                </c:pt>
                <c:pt idx="5">
                  <c:v>264</c:v>
                </c:pt>
                <c:pt idx="6">
                  <c:v>288</c:v>
                </c:pt>
                <c:pt idx="7">
                  <c:v>312</c:v>
                </c:pt>
                <c:pt idx="8">
                  <c:v>336</c:v>
                </c:pt>
              </c:numCache>
            </c:numRef>
          </c:xVal>
          <c:yVal>
            <c:numRef>
              <c:f>'Arrhenius laju respirasi'!$I$24:$I$33</c:f>
              <c:numCache>
                <c:formatCode>General</c:formatCode>
                <c:ptCount val="10"/>
                <c:pt idx="0">
                  <c:v>2.8127992777839359</c:v>
                </c:pt>
                <c:pt idx="1">
                  <c:v>2.0725889415250074</c:v>
                </c:pt>
                <c:pt idx="2">
                  <c:v>1.1843365380142854</c:v>
                </c:pt>
                <c:pt idx="3">
                  <c:v>1.1843365380142932</c:v>
                </c:pt>
                <c:pt idx="4">
                  <c:v>1.0362944707624999</c:v>
                </c:pt>
                <c:pt idx="5">
                  <c:v>0.74021033625894028</c:v>
                </c:pt>
                <c:pt idx="6">
                  <c:v>0.44412620175535317</c:v>
                </c:pt>
                <c:pt idx="7">
                  <c:v>0.5921682690071427</c:v>
                </c:pt>
                <c:pt idx="8">
                  <c:v>0.44412620175536099</c:v>
                </c:pt>
                <c:pt idx="9">
                  <c:v>0</c:v>
                </c:pt>
              </c:numCache>
            </c:numRef>
          </c:yVal>
          <c:smooth val="1"/>
        </c:ser>
        <c:ser>
          <c:idx val="2"/>
          <c:order val="2"/>
          <c:tx>
            <c:v>15%</c:v>
          </c:tx>
          <c:spPr>
            <a:ln w="19050" cap="rnd">
              <a:solidFill>
                <a:schemeClr val="accent3"/>
              </a:solidFill>
              <a:round/>
            </a:ln>
            <a:effectLst/>
          </c:spPr>
          <c:marker>
            <c:symbol val="triangle"/>
            <c:size val="6"/>
            <c:spPr>
              <a:solidFill>
                <a:schemeClr val="accent3"/>
              </a:solidFill>
              <a:ln w="9525">
                <a:solidFill>
                  <a:schemeClr val="accent3"/>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'Arrhenius laju respirasi'!$C$23:$C$33</c:f>
              <c:numCache>
                <c:formatCode>General</c:formatCode>
                <c:ptCount val="11"/>
                <c:pt idx="0">
                  <c:v>0</c:v>
                </c:pt>
                <c:pt idx="1">
                  <c:v>24</c:v>
                </c:pt>
                <c:pt idx="2">
                  <c:v>96</c:v>
                </c:pt>
                <c:pt idx="3">
                  <c:v>168</c:v>
                </c:pt>
                <c:pt idx="4">
                  <c:v>240</c:v>
                </c:pt>
                <c:pt idx="5">
                  <c:v>264</c:v>
                </c:pt>
                <c:pt idx="6">
                  <c:v>288</c:v>
                </c:pt>
                <c:pt idx="7">
                  <c:v>312</c:v>
                </c:pt>
                <c:pt idx="8">
                  <c:v>336</c:v>
                </c:pt>
              </c:numCache>
            </c:numRef>
          </c:xVal>
          <c:yVal>
            <c:numRef>
              <c:f>'Arrhenius laju respirasi'!$N$24:$N$33</c:f>
              <c:numCache>
                <c:formatCode>General</c:formatCode>
                <c:ptCount val="10"/>
                <c:pt idx="0">
                  <c:v>2.5626186318749786</c:v>
                </c:pt>
                <c:pt idx="1">
                  <c:v>2.2778832283333053</c:v>
                </c:pt>
                <c:pt idx="2">
                  <c:v>1.1389416141666526</c:v>
                </c:pt>
                <c:pt idx="3">
                  <c:v>1.044029812986103</c:v>
                </c:pt>
                <c:pt idx="4">
                  <c:v>0.75929440944443505</c:v>
                </c:pt>
                <c:pt idx="5">
                  <c:v>0.75929440944444015</c:v>
                </c:pt>
                <c:pt idx="6">
                  <c:v>0.75929440944443505</c:v>
                </c:pt>
                <c:pt idx="7">
                  <c:v>0.75929440944443505</c:v>
                </c:pt>
                <c:pt idx="8">
                  <c:v>0.66438260826388573</c:v>
                </c:pt>
                <c:pt idx="9">
                  <c:v>0</c:v>
                </c:pt>
              </c:numCache>
            </c:numRef>
          </c:yVal>
          <c:smooth val="1"/>
        </c:ser>
        <c:ser>
          <c:idx val="3"/>
          <c:order val="3"/>
          <c:tx>
            <c:v>21%</c:v>
          </c:tx>
          <c:spPr>
            <a:ln w="19050" cap="rnd">
              <a:solidFill>
                <a:schemeClr val="accent4"/>
              </a:solidFill>
              <a:round/>
            </a:ln>
            <a:effectLst/>
          </c:spPr>
          <c:marker>
            <c:symbol val="square"/>
            <c:size val="6"/>
            <c:spPr>
              <a:solidFill>
                <a:schemeClr val="accent4"/>
              </a:solidFill>
              <a:ln w="9525">
                <a:solidFill>
                  <a:schemeClr val="accent4"/>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'Arrhenius laju respirasi'!$C$23:$C$33</c:f>
              <c:numCache>
                <c:formatCode>General</c:formatCode>
                <c:ptCount val="11"/>
                <c:pt idx="0">
                  <c:v>0</c:v>
                </c:pt>
                <c:pt idx="1">
                  <c:v>24</c:v>
                </c:pt>
                <c:pt idx="2">
                  <c:v>96</c:v>
                </c:pt>
                <c:pt idx="3">
                  <c:v>168</c:v>
                </c:pt>
                <c:pt idx="4">
                  <c:v>240</c:v>
                </c:pt>
                <c:pt idx="5">
                  <c:v>264</c:v>
                </c:pt>
                <c:pt idx="6">
                  <c:v>288</c:v>
                </c:pt>
                <c:pt idx="7">
                  <c:v>312</c:v>
                </c:pt>
                <c:pt idx="8">
                  <c:v>336</c:v>
                </c:pt>
              </c:numCache>
            </c:numRef>
          </c:xVal>
          <c:yVal>
            <c:numRef>
              <c:f>'Arrhenius laju respirasi'!$S$24:$S$31</c:f>
              <c:numCache>
                <c:formatCode>General</c:formatCode>
                <c:ptCount val="8"/>
                <c:pt idx="0">
                  <c:v>4.7598970233075928</c:v>
                </c:pt>
                <c:pt idx="1">
                  <c:v>3.9880218303387838</c:v>
                </c:pt>
                <c:pt idx="2">
                  <c:v>3.7307300993491852</c:v>
                </c:pt>
                <c:pt idx="3">
                  <c:v>3.730730099349199</c:v>
                </c:pt>
                <c:pt idx="4">
                  <c:v>3.7307300993491785</c:v>
                </c:pt>
                <c:pt idx="5">
                  <c:v>2.7015631753907843</c:v>
                </c:pt>
                <c:pt idx="6">
                  <c:v>1.9296879824219957</c:v>
                </c:pt>
                <c:pt idx="7">
                  <c:v>1.9296879824219957</c:v>
                </c:pt>
              </c:numCache>
            </c:numRef>
          </c:yVal>
          <c:smooth val="1"/>
        </c:ser>
        <c:dLbls>
          <c:showLegendKey val="0"/>
          <c:showVal val="0"/>
          <c:showCatName val="0"/>
          <c:showSerName val="0"/>
          <c:showPercent val="0"/>
          <c:showBubbleSize val="0"/>
        </c:dLbls>
        <c:axId val="244960752"/>
        <c:axId val="244961312"/>
      </c:scatterChart>
      <c:valAx>
        <c:axId val="2449607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r>
                  <a:rPr lang="en-US" sz="1000" b="1" i="0" baseline="0">
                    <a:effectLst/>
                    <a:latin typeface="Tahoma" panose="020B0604030504040204" pitchFamily="34" charset="0"/>
                    <a:ea typeface="Tahoma" panose="020B0604030504040204" pitchFamily="34" charset="0"/>
                    <a:cs typeface="Tahoma" panose="020B0604030504040204" pitchFamily="34" charset="0"/>
                  </a:rPr>
                  <a:t>waktu (jam)</a:t>
                </a:r>
                <a:endParaRPr lang="en-US" sz="1000">
                  <a:effectLst/>
                  <a:latin typeface="Tahoma" panose="020B0604030504040204" pitchFamily="34" charset="0"/>
                  <a:ea typeface="Tahoma" panose="020B0604030504040204" pitchFamily="34" charset="0"/>
                  <a:cs typeface="Tahoma" panose="020B0604030504040204" pitchFamily="34" charset="0"/>
                </a:endParaRP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title>
        <c:numFmt formatCode="General" sourceLinked="1"/>
        <c:majorTickMark val="in"/>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44961312"/>
        <c:crosses val="autoZero"/>
        <c:crossBetween val="midCat"/>
      </c:valAx>
      <c:valAx>
        <c:axId val="244961312"/>
        <c:scaling>
          <c:orientation val="minMax"/>
          <c:max val="8"/>
        </c:scaling>
        <c:delete val="0"/>
        <c:axPos val="l"/>
        <c:title>
          <c:tx>
            <c:rich>
              <a:bodyPr rot="-5400000" spcFirstLastPara="1" vertOverflow="ellipsis" vert="horz" wrap="square" anchor="ctr" anchorCtr="1"/>
              <a:lstStyle/>
              <a:p>
                <a:pPr>
                  <a:defRPr sz="1000" b="1"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r>
                  <a:rPr lang="en-US" sz="1000" b="1">
                    <a:latin typeface="Tahoma" panose="020B0604030504040204" pitchFamily="34" charset="0"/>
                    <a:ea typeface="Tahoma" panose="020B0604030504040204" pitchFamily="34" charset="0"/>
                    <a:cs typeface="Tahoma" panose="020B0604030504040204" pitchFamily="34" charset="0"/>
                  </a:rPr>
                  <a:t>RO</a:t>
                </a:r>
                <a:r>
                  <a:rPr lang="en-US" sz="1000" b="1" baseline="-25000">
                    <a:latin typeface="Tahoma" panose="020B0604030504040204" pitchFamily="34" charset="0"/>
                    <a:ea typeface="Tahoma" panose="020B0604030504040204" pitchFamily="34" charset="0"/>
                    <a:cs typeface="Tahoma" panose="020B0604030504040204" pitchFamily="34" charset="0"/>
                  </a:rPr>
                  <a:t>2</a:t>
                </a:r>
                <a:r>
                  <a:rPr lang="en-US" sz="1000" b="1">
                    <a:latin typeface="Tahoma" panose="020B0604030504040204" pitchFamily="34" charset="0"/>
                    <a:ea typeface="Tahoma" panose="020B0604030504040204" pitchFamily="34" charset="0"/>
                    <a:cs typeface="Tahoma" panose="020B0604030504040204" pitchFamily="34" charset="0"/>
                  </a:rPr>
                  <a:t> (10^6 m3/kg.jam)</a:t>
                </a:r>
              </a:p>
            </c:rich>
          </c:tx>
          <c:layout/>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title>
        <c:numFmt formatCode="General" sourceLinked="1"/>
        <c:majorTickMark val="in"/>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44960752"/>
        <c:crosses val="autoZero"/>
        <c:crossBetween val="midCat"/>
        <c:majorUnit val="2"/>
      </c:valAx>
      <c:spPr>
        <a:noFill/>
        <a:ln>
          <a:noFill/>
        </a:ln>
        <a:effectLst/>
      </c:spPr>
    </c:plotArea>
    <c:legend>
      <c:legendPos val="b"/>
      <c:layout>
        <c:manualLayout>
          <c:xMode val="edge"/>
          <c:yMode val="edge"/>
          <c:x val="0.80026331810844897"/>
          <c:y val="5.8644215615246457E-2"/>
          <c:w val="0.18636121314958018"/>
          <c:h val="0.4324362738555984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showDLblsOverMax val="0"/>
  </c:chart>
  <c:spPr>
    <a:solidFill>
      <a:schemeClr val="lt1"/>
    </a:solidFill>
    <a:ln w="12700" cap="flat" cmpd="sng" algn="ctr">
      <a:noFill/>
      <a:prstDash val="solid"/>
      <a:miter lim="800000"/>
    </a:ln>
    <a:effectLst/>
  </c:spPr>
  <c:txPr>
    <a:bodyPr/>
    <a:lstStyle/>
    <a:p>
      <a:pPr>
        <a:defRPr sz="12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71729904519116"/>
          <c:y val="7.8640332493992909E-2"/>
          <c:w val="0.75567907144766155"/>
          <c:h val="0.62964354161134162"/>
        </c:manualLayout>
      </c:layout>
      <c:scatterChart>
        <c:scatterStyle val="smoothMarker"/>
        <c:varyColors val="0"/>
        <c:ser>
          <c:idx val="0"/>
          <c:order val="0"/>
          <c:tx>
            <c:v>3%</c:v>
          </c:tx>
          <c:spPr>
            <a:ln w="19050" cap="rnd">
              <a:solidFill>
                <a:schemeClr val="accent1"/>
              </a:solidFill>
              <a:round/>
            </a:ln>
            <a:effectLst/>
          </c:spPr>
          <c:marker>
            <c:symbol val="square"/>
            <c:size val="6"/>
            <c:spPr>
              <a:solidFill>
                <a:schemeClr val="accent1"/>
              </a:solidFill>
              <a:ln w="9525">
                <a:solidFill>
                  <a:schemeClr val="accent1"/>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'Arrhenius laju respirasi'!$C$39:$C$46</c:f>
              <c:numCache>
                <c:formatCode>General</c:formatCode>
                <c:ptCount val="8"/>
                <c:pt idx="0">
                  <c:v>0</c:v>
                </c:pt>
                <c:pt idx="1">
                  <c:v>24</c:v>
                </c:pt>
                <c:pt idx="2">
                  <c:v>48</c:v>
                </c:pt>
                <c:pt idx="3">
                  <c:v>72</c:v>
                </c:pt>
                <c:pt idx="4">
                  <c:v>96</c:v>
                </c:pt>
                <c:pt idx="5">
                  <c:v>120</c:v>
                </c:pt>
                <c:pt idx="6">
                  <c:v>168</c:v>
                </c:pt>
                <c:pt idx="7">
                  <c:v>336</c:v>
                </c:pt>
              </c:numCache>
            </c:numRef>
          </c:xVal>
          <c:yVal>
            <c:numRef>
              <c:f>'Arrhenius laju respirasi'!$D$40:$D$46</c:f>
              <c:numCache>
                <c:formatCode>General</c:formatCode>
                <c:ptCount val="7"/>
                <c:pt idx="0">
                  <c:v>0.87770461439178726</c:v>
                </c:pt>
                <c:pt idx="1">
                  <c:v>0.54856538399486432</c:v>
                </c:pt>
                <c:pt idx="2">
                  <c:v>0.43885230719589435</c:v>
                </c:pt>
                <c:pt idx="3">
                  <c:v>0.32913923039691861</c:v>
                </c:pt>
                <c:pt idx="4">
                  <c:v>0.32913923039692156</c:v>
                </c:pt>
                <c:pt idx="5">
                  <c:v>0.10971307679897432</c:v>
                </c:pt>
                <c:pt idx="6">
                  <c:v>0</c:v>
                </c:pt>
              </c:numCache>
            </c:numRef>
          </c:yVal>
          <c:smooth val="1"/>
        </c:ser>
        <c:ser>
          <c:idx val="1"/>
          <c:order val="1"/>
          <c:tx>
            <c:v>10%</c:v>
          </c:tx>
          <c:spPr>
            <a:ln w="19050" cap="rnd">
              <a:solidFill>
                <a:schemeClr val="accent2"/>
              </a:solidFill>
              <a:round/>
            </a:ln>
            <a:effectLst/>
          </c:spPr>
          <c:marker>
            <c:symbol val="triangle"/>
            <c:size val="6"/>
            <c:spPr>
              <a:solidFill>
                <a:schemeClr val="accent2"/>
              </a:solidFill>
              <a:ln w="9525">
                <a:solidFill>
                  <a:schemeClr val="accent2"/>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'Arrhenius laju respirasi'!$C$39:$C$46</c:f>
              <c:numCache>
                <c:formatCode>General</c:formatCode>
                <c:ptCount val="8"/>
                <c:pt idx="0">
                  <c:v>0</c:v>
                </c:pt>
                <c:pt idx="1">
                  <c:v>24</c:v>
                </c:pt>
                <c:pt idx="2">
                  <c:v>48</c:v>
                </c:pt>
                <c:pt idx="3">
                  <c:v>72</c:v>
                </c:pt>
                <c:pt idx="4">
                  <c:v>96</c:v>
                </c:pt>
                <c:pt idx="5">
                  <c:v>120</c:v>
                </c:pt>
                <c:pt idx="6">
                  <c:v>168</c:v>
                </c:pt>
                <c:pt idx="7">
                  <c:v>336</c:v>
                </c:pt>
              </c:numCache>
            </c:numRef>
          </c:xVal>
          <c:yVal>
            <c:numRef>
              <c:f>'Arrhenius laju respirasi'!$I$40:$I$48</c:f>
              <c:numCache>
                <c:formatCode>General</c:formatCode>
                <c:ptCount val="9"/>
                <c:pt idx="0">
                  <c:v>4.4395049768518504</c:v>
                </c:pt>
                <c:pt idx="1">
                  <c:v>3.5802459490740688</c:v>
                </c:pt>
                <c:pt idx="2">
                  <c:v>2.7209869212962978</c:v>
                </c:pt>
                <c:pt idx="3">
                  <c:v>2.5777770833333356</c:v>
                </c:pt>
                <c:pt idx="4">
                  <c:v>2.291357407407403</c:v>
                </c:pt>
                <c:pt idx="5">
                  <c:v>2.1481475694444443</c:v>
                </c:pt>
                <c:pt idx="6">
                  <c:v>2.004937731481486</c:v>
                </c:pt>
                <c:pt idx="7">
                  <c:v>1.8617278935185195</c:v>
                </c:pt>
                <c:pt idx="8">
                  <c:v>1.4320983796296303</c:v>
                </c:pt>
              </c:numCache>
            </c:numRef>
          </c:yVal>
          <c:smooth val="1"/>
        </c:ser>
        <c:ser>
          <c:idx val="2"/>
          <c:order val="2"/>
          <c:tx>
            <c:v>15%</c:v>
          </c:tx>
          <c:spPr>
            <a:ln w="19050" cap="rnd">
              <a:solidFill>
                <a:schemeClr val="accent3"/>
              </a:solidFill>
              <a:round/>
            </a:ln>
            <a:effectLst/>
          </c:spPr>
          <c:marker>
            <c:symbol val="circle"/>
            <c:size val="6"/>
            <c:spPr>
              <a:solidFill>
                <a:schemeClr val="accent3"/>
              </a:solidFill>
              <a:ln w="9525">
                <a:solidFill>
                  <a:schemeClr val="accent3"/>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'Arrhenius laju respirasi'!$C$39:$C$46</c:f>
              <c:numCache>
                <c:formatCode>General</c:formatCode>
                <c:ptCount val="8"/>
                <c:pt idx="0">
                  <c:v>0</c:v>
                </c:pt>
                <c:pt idx="1">
                  <c:v>24</c:v>
                </c:pt>
                <c:pt idx="2">
                  <c:v>48</c:v>
                </c:pt>
                <c:pt idx="3">
                  <c:v>72</c:v>
                </c:pt>
                <c:pt idx="4">
                  <c:v>96</c:v>
                </c:pt>
                <c:pt idx="5">
                  <c:v>120</c:v>
                </c:pt>
                <c:pt idx="6">
                  <c:v>168</c:v>
                </c:pt>
                <c:pt idx="7">
                  <c:v>336</c:v>
                </c:pt>
              </c:numCache>
            </c:numRef>
          </c:xVal>
          <c:yVal>
            <c:numRef>
              <c:f>'Arrhenius laju respirasi'!$N$40:$N$45</c:f>
              <c:numCache>
                <c:formatCode>General</c:formatCode>
                <c:ptCount val="6"/>
                <c:pt idx="0">
                  <c:v>2.5724474823887014</c:v>
                </c:pt>
                <c:pt idx="1">
                  <c:v>2.465262170622506</c:v>
                </c:pt>
                <c:pt idx="2">
                  <c:v>2.3580768588563048</c:v>
                </c:pt>
                <c:pt idx="3">
                  <c:v>2.2508915470901201</c:v>
                </c:pt>
                <c:pt idx="4">
                  <c:v>2.2508915470901143</c:v>
                </c:pt>
                <c:pt idx="5">
                  <c:v>1.0718531176619623</c:v>
                </c:pt>
              </c:numCache>
            </c:numRef>
          </c:yVal>
          <c:smooth val="1"/>
        </c:ser>
        <c:ser>
          <c:idx val="3"/>
          <c:order val="3"/>
          <c:tx>
            <c:v>21%</c:v>
          </c:tx>
          <c:spPr>
            <a:ln w="19050" cap="rnd">
              <a:solidFill>
                <a:schemeClr val="accent4"/>
              </a:solidFill>
              <a:round/>
            </a:ln>
            <a:effectLst/>
          </c:spPr>
          <c:marker>
            <c:symbol val="diamond"/>
            <c:size val="6"/>
            <c:spPr>
              <a:solidFill>
                <a:schemeClr val="accent4"/>
              </a:solidFill>
              <a:ln w="9525">
                <a:solidFill>
                  <a:schemeClr val="accent4"/>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'Arrhenius laju respirasi'!$C$39:$C$46</c:f>
              <c:numCache>
                <c:formatCode>General</c:formatCode>
                <c:ptCount val="8"/>
                <c:pt idx="0">
                  <c:v>0</c:v>
                </c:pt>
                <c:pt idx="1">
                  <c:v>24</c:v>
                </c:pt>
                <c:pt idx="2">
                  <c:v>48</c:v>
                </c:pt>
                <c:pt idx="3">
                  <c:v>72</c:v>
                </c:pt>
                <c:pt idx="4">
                  <c:v>96</c:v>
                </c:pt>
                <c:pt idx="5">
                  <c:v>120</c:v>
                </c:pt>
                <c:pt idx="6">
                  <c:v>168</c:v>
                </c:pt>
                <c:pt idx="7">
                  <c:v>336</c:v>
                </c:pt>
              </c:numCache>
            </c:numRef>
          </c:xVal>
          <c:yVal>
            <c:numRef>
              <c:f>'Arrhenius laju respirasi'!$S$40:$S$46</c:f>
              <c:numCache>
                <c:formatCode>General</c:formatCode>
                <c:ptCount val="7"/>
                <c:pt idx="0">
                  <c:v>5.9471292254173518</c:v>
                </c:pt>
                <c:pt idx="1">
                  <c:v>4.8491976761095286</c:v>
                </c:pt>
                <c:pt idx="2">
                  <c:v>4.7577033803338757</c:v>
                </c:pt>
                <c:pt idx="3">
                  <c:v>3.2937946479234581</c:v>
                </c:pt>
                <c:pt idx="4">
                  <c:v>3.1108060563721551</c:v>
                </c:pt>
                <c:pt idx="5">
                  <c:v>2.6533345774938994</c:v>
                </c:pt>
                <c:pt idx="6">
                  <c:v>1.8298859155130287</c:v>
                </c:pt>
              </c:numCache>
            </c:numRef>
          </c:yVal>
          <c:smooth val="1"/>
        </c:ser>
        <c:dLbls>
          <c:showLegendKey val="0"/>
          <c:showVal val="0"/>
          <c:showCatName val="0"/>
          <c:showSerName val="0"/>
          <c:showPercent val="0"/>
          <c:showBubbleSize val="0"/>
        </c:dLbls>
        <c:axId val="250098560"/>
        <c:axId val="250097440"/>
      </c:scatterChart>
      <c:valAx>
        <c:axId val="2500985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r>
                  <a:rPr lang="en-US" sz="1000" b="1" i="0" baseline="0">
                    <a:effectLst/>
                    <a:latin typeface="Tahoma" panose="020B0604030504040204" pitchFamily="34" charset="0"/>
                    <a:ea typeface="Tahoma" panose="020B0604030504040204" pitchFamily="34" charset="0"/>
                    <a:cs typeface="Tahoma" panose="020B0604030504040204" pitchFamily="34" charset="0"/>
                  </a:rPr>
                  <a:t>waktu (jam)</a:t>
                </a:r>
                <a:endParaRPr lang="en-US" sz="1000">
                  <a:effectLst/>
                  <a:latin typeface="Tahoma" panose="020B0604030504040204" pitchFamily="34" charset="0"/>
                  <a:ea typeface="Tahoma" panose="020B0604030504040204" pitchFamily="34" charset="0"/>
                  <a:cs typeface="Tahoma" panose="020B0604030504040204" pitchFamily="34" charset="0"/>
                </a:endParaRP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title>
        <c:numFmt formatCode="General" sourceLinked="1"/>
        <c:majorTickMark val="in"/>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50097440"/>
        <c:crosses val="autoZero"/>
        <c:crossBetween val="midCat"/>
      </c:valAx>
      <c:valAx>
        <c:axId val="250097440"/>
        <c:scaling>
          <c:orientation val="minMax"/>
          <c:max val="8"/>
        </c:scaling>
        <c:delete val="0"/>
        <c:axPos val="l"/>
        <c:title>
          <c:tx>
            <c:rich>
              <a:bodyPr rot="-540000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r>
                  <a:rPr lang="en-US" sz="1000" b="1">
                    <a:latin typeface="Tahoma" panose="020B0604030504040204" pitchFamily="34" charset="0"/>
                    <a:ea typeface="Tahoma" panose="020B0604030504040204" pitchFamily="34" charset="0"/>
                    <a:cs typeface="Tahoma" panose="020B0604030504040204" pitchFamily="34" charset="0"/>
                  </a:rPr>
                  <a:t>RO</a:t>
                </a:r>
                <a:r>
                  <a:rPr lang="en-US" sz="1000" b="1" baseline="-25000">
                    <a:latin typeface="Tahoma" panose="020B0604030504040204" pitchFamily="34" charset="0"/>
                    <a:ea typeface="Tahoma" panose="020B0604030504040204" pitchFamily="34" charset="0"/>
                    <a:cs typeface="Tahoma" panose="020B0604030504040204" pitchFamily="34" charset="0"/>
                  </a:rPr>
                  <a:t>2</a:t>
                </a:r>
                <a:r>
                  <a:rPr lang="en-US" sz="1000" b="1">
                    <a:latin typeface="Tahoma" panose="020B0604030504040204" pitchFamily="34" charset="0"/>
                    <a:ea typeface="Tahoma" panose="020B0604030504040204" pitchFamily="34" charset="0"/>
                    <a:cs typeface="Tahoma" panose="020B0604030504040204" pitchFamily="34" charset="0"/>
                  </a:rPr>
                  <a:t> (10^6 m3/kg.jam)</a:t>
                </a:r>
              </a:p>
            </c:rich>
          </c:tx>
          <c:layout>
            <c:manualLayout>
              <c:xMode val="edge"/>
              <c:yMode val="edge"/>
              <c:x val="7.9517261367002181E-3"/>
              <c:y val="7.8753044576465592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title>
        <c:numFmt formatCode="General" sourceLinked="1"/>
        <c:majorTickMark val="in"/>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50098560"/>
        <c:crosses val="autoZero"/>
        <c:crossBetween val="midCat"/>
        <c:majorUnit val="2"/>
      </c:valAx>
      <c:spPr>
        <a:noFill/>
        <a:ln>
          <a:noFill/>
        </a:ln>
        <a:effectLst/>
      </c:spPr>
    </c:plotArea>
    <c:legend>
      <c:legendPos val="b"/>
      <c:layout>
        <c:manualLayout>
          <c:xMode val="edge"/>
          <c:yMode val="edge"/>
          <c:x val="0.81294988616245112"/>
          <c:y val="4.9017556403968321E-2"/>
          <c:w val="0.1752034983316765"/>
          <c:h val="0.4351888603940873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showDLblsOverMax val="0"/>
  </c:chart>
  <c:spPr>
    <a:solidFill>
      <a:schemeClr val="lt1"/>
    </a:solidFill>
    <a:ln w="12700" cap="flat" cmpd="sng" algn="ctr">
      <a:noFill/>
      <a:prstDash val="solid"/>
      <a:miter lim="800000"/>
    </a:ln>
    <a:effectLst/>
  </c:spPr>
  <c:txPr>
    <a:bodyPr/>
    <a:lstStyle/>
    <a:p>
      <a:pPr>
        <a:defRPr sz="12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330925448478231"/>
          <c:y val="8.8049901315886817E-2"/>
          <c:w val="0.72359340038247433"/>
          <c:h val="0.6423486523034676"/>
        </c:manualLayout>
      </c:layout>
      <c:scatterChart>
        <c:scatterStyle val="smoothMarker"/>
        <c:varyColors val="0"/>
        <c:ser>
          <c:idx val="0"/>
          <c:order val="0"/>
          <c:tx>
            <c:v>10 derajat</c:v>
          </c:tx>
          <c:spPr>
            <a:ln w="19050" cap="rnd">
              <a:solidFill>
                <a:schemeClr val="accent1"/>
              </a:solidFill>
              <a:round/>
            </a:ln>
            <a:effectLst/>
          </c:spPr>
          <c:marker>
            <c:symbol val="diamond"/>
            <c:size val="7"/>
            <c:spPr>
              <a:solidFill>
                <a:schemeClr val="accent1"/>
              </a:solidFill>
              <a:ln w="9525">
                <a:solidFill>
                  <a:schemeClr val="accent1"/>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Sheet1!$A$3:$A$17</c:f>
              <c:numCache>
                <c:formatCode>General</c:formatCode>
                <c:ptCount val="15"/>
                <c:pt idx="0">
                  <c:v>0</c:v>
                </c:pt>
                <c:pt idx="1">
                  <c:v>24</c:v>
                </c:pt>
                <c:pt idx="2">
                  <c:v>48</c:v>
                </c:pt>
                <c:pt idx="3">
                  <c:v>72</c:v>
                </c:pt>
                <c:pt idx="4">
                  <c:v>96</c:v>
                </c:pt>
                <c:pt idx="5">
                  <c:v>120</c:v>
                </c:pt>
                <c:pt idx="6">
                  <c:v>144</c:v>
                </c:pt>
                <c:pt idx="7">
                  <c:v>168</c:v>
                </c:pt>
                <c:pt idx="8">
                  <c:v>192</c:v>
                </c:pt>
                <c:pt idx="9">
                  <c:v>216</c:v>
                </c:pt>
                <c:pt idx="10">
                  <c:v>240</c:v>
                </c:pt>
                <c:pt idx="11">
                  <c:v>264</c:v>
                </c:pt>
                <c:pt idx="12">
                  <c:v>288</c:v>
                </c:pt>
                <c:pt idx="13">
                  <c:v>312</c:v>
                </c:pt>
                <c:pt idx="14">
                  <c:v>336</c:v>
                </c:pt>
              </c:numCache>
            </c:numRef>
          </c:xVal>
          <c:yVal>
            <c:numRef>
              <c:f>Sheet1!$B$3:$B$17</c:f>
              <c:numCache>
                <c:formatCode>0.00</c:formatCode>
                <c:ptCount val="15"/>
                <c:pt idx="0">
                  <c:v>0</c:v>
                </c:pt>
                <c:pt idx="1">
                  <c:v>0</c:v>
                </c:pt>
                <c:pt idx="2">
                  <c:v>0.7460464766955569</c:v>
                </c:pt>
                <c:pt idx="3">
                  <c:v>1.4288343630007387</c:v>
                </c:pt>
                <c:pt idx="4">
                  <c:v>2.0506186362949061</c:v>
                </c:pt>
                <c:pt idx="5">
                  <c:v>2.9040294341694302</c:v>
                </c:pt>
                <c:pt idx="6">
                  <c:v>3.2058276012921376</c:v>
                </c:pt>
                <c:pt idx="7">
                  <c:v>3.3867412150415697</c:v>
                </c:pt>
                <c:pt idx="8">
                  <c:v>3.5291913574917118</c:v>
                </c:pt>
                <c:pt idx="9">
                  <c:v>4.2345193855086203</c:v>
                </c:pt>
                <c:pt idx="10">
                  <c:v>4.2345193855086203</c:v>
                </c:pt>
                <c:pt idx="11">
                  <c:v>4.6053665225249141</c:v>
                </c:pt>
                <c:pt idx="12">
                  <c:v>4.6053665225249141</c:v>
                </c:pt>
                <c:pt idx="13">
                  <c:v>4.7511943150031755</c:v>
                </c:pt>
                <c:pt idx="14">
                  <c:v>5.0575024368845929</c:v>
                </c:pt>
              </c:numCache>
            </c:numRef>
          </c:yVal>
          <c:smooth val="1"/>
        </c:ser>
        <c:ser>
          <c:idx val="1"/>
          <c:order val="1"/>
          <c:tx>
            <c:v>15 derajat</c:v>
          </c:tx>
          <c:spPr>
            <a:ln w="19050" cap="rnd">
              <a:solidFill>
                <a:schemeClr val="accent2"/>
              </a:solidFill>
              <a:round/>
            </a:ln>
            <a:effectLst/>
          </c:spPr>
          <c:marker>
            <c:symbol val="triangle"/>
            <c:size val="7"/>
            <c:spPr>
              <a:solidFill>
                <a:schemeClr val="accent2"/>
              </a:solidFill>
              <a:ln w="9525">
                <a:solidFill>
                  <a:schemeClr val="accent2"/>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Sheet1!$A$3:$A$17</c:f>
              <c:numCache>
                <c:formatCode>General</c:formatCode>
                <c:ptCount val="15"/>
                <c:pt idx="0">
                  <c:v>0</c:v>
                </c:pt>
                <c:pt idx="1">
                  <c:v>24</c:v>
                </c:pt>
                <c:pt idx="2">
                  <c:v>48</c:v>
                </c:pt>
                <c:pt idx="3">
                  <c:v>72</c:v>
                </c:pt>
                <c:pt idx="4">
                  <c:v>96</c:v>
                </c:pt>
                <c:pt idx="5">
                  <c:v>120</c:v>
                </c:pt>
                <c:pt idx="6">
                  <c:v>144</c:v>
                </c:pt>
                <c:pt idx="7">
                  <c:v>168</c:v>
                </c:pt>
                <c:pt idx="8">
                  <c:v>192</c:v>
                </c:pt>
                <c:pt idx="9">
                  <c:v>216</c:v>
                </c:pt>
                <c:pt idx="10">
                  <c:v>240</c:v>
                </c:pt>
                <c:pt idx="11">
                  <c:v>264</c:v>
                </c:pt>
                <c:pt idx="12">
                  <c:v>288</c:v>
                </c:pt>
                <c:pt idx="13">
                  <c:v>312</c:v>
                </c:pt>
                <c:pt idx="14">
                  <c:v>336</c:v>
                </c:pt>
              </c:numCache>
            </c:numRef>
          </c:xVal>
          <c:yVal>
            <c:numRef>
              <c:f>Sheet1!$C$3:$C$17</c:f>
              <c:numCache>
                <c:formatCode>0.00</c:formatCode>
                <c:ptCount val="15"/>
                <c:pt idx="0">
                  <c:v>0</c:v>
                </c:pt>
                <c:pt idx="1">
                  <c:v>0.51635322870776845</c:v>
                </c:pt>
                <c:pt idx="2">
                  <c:v>0.86253967516597163</c:v>
                </c:pt>
                <c:pt idx="3">
                  <c:v>1.2083789427993059</c:v>
                </c:pt>
                <c:pt idx="4">
                  <c:v>1.5561691710856695</c:v>
                </c:pt>
                <c:pt idx="5">
                  <c:v>1.946100149477382</c:v>
                </c:pt>
                <c:pt idx="6">
                  <c:v>2.3801228386274738</c:v>
                </c:pt>
                <c:pt idx="7">
                  <c:v>2.770053817019186</c:v>
                </c:pt>
                <c:pt idx="8">
                  <c:v>3.159984795410899</c:v>
                </c:pt>
                <c:pt idx="9">
                  <c:v>3.5499157738026121</c:v>
                </c:pt>
                <c:pt idx="10">
                  <c:v>3.8957550414359461</c:v>
                </c:pt>
                <c:pt idx="11">
                  <c:v>4.2856860198276587</c:v>
                </c:pt>
                <c:pt idx="12">
                  <c:v>4.6756169982193718</c:v>
                </c:pt>
                <c:pt idx="13">
                  <c:v>5.0639441947829313</c:v>
                </c:pt>
                <c:pt idx="14">
                  <c:v>5.4960159232799946</c:v>
                </c:pt>
              </c:numCache>
            </c:numRef>
          </c:yVal>
          <c:smooth val="1"/>
        </c:ser>
        <c:ser>
          <c:idx val="2"/>
          <c:order val="2"/>
          <c:tx>
            <c:v>28 derajat</c:v>
          </c:tx>
          <c:spPr>
            <a:ln w="19050" cap="rnd">
              <a:solidFill>
                <a:schemeClr val="accent3"/>
              </a:solidFill>
              <a:round/>
            </a:ln>
            <a:effectLst/>
          </c:spPr>
          <c:marker>
            <c:symbol val="square"/>
            <c:size val="7"/>
            <c:spPr>
              <a:solidFill>
                <a:schemeClr val="accent3"/>
              </a:solidFill>
              <a:ln w="9525">
                <a:solidFill>
                  <a:schemeClr val="accent3"/>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Sheet1!$A$3:$A$17</c:f>
              <c:numCache>
                <c:formatCode>General</c:formatCode>
                <c:ptCount val="15"/>
                <c:pt idx="0">
                  <c:v>0</c:v>
                </c:pt>
                <c:pt idx="1">
                  <c:v>24</c:v>
                </c:pt>
                <c:pt idx="2">
                  <c:v>48</c:v>
                </c:pt>
                <c:pt idx="3">
                  <c:v>72</c:v>
                </c:pt>
                <c:pt idx="4">
                  <c:v>96</c:v>
                </c:pt>
                <c:pt idx="5">
                  <c:v>120</c:v>
                </c:pt>
                <c:pt idx="6">
                  <c:v>144</c:v>
                </c:pt>
                <c:pt idx="7">
                  <c:v>168</c:v>
                </c:pt>
                <c:pt idx="8">
                  <c:v>192</c:v>
                </c:pt>
                <c:pt idx="9">
                  <c:v>216</c:v>
                </c:pt>
                <c:pt idx="10">
                  <c:v>240</c:v>
                </c:pt>
                <c:pt idx="11">
                  <c:v>264</c:v>
                </c:pt>
                <c:pt idx="12">
                  <c:v>288</c:v>
                </c:pt>
                <c:pt idx="13">
                  <c:v>312</c:v>
                </c:pt>
                <c:pt idx="14">
                  <c:v>336</c:v>
                </c:pt>
              </c:numCache>
            </c:numRef>
          </c:xVal>
          <c:yVal>
            <c:numRef>
              <c:f>Sheet1!$D$3:$D$17</c:f>
              <c:numCache>
                <c:formatCode>0.00</c:formatCode>
                <c:ptCount val="15"/>
                <c:pt idx="0">
                  <c:v>0</c:v>
                </c:pt>
                <c:pt idx="1">
                  <c:v>0.90868275964536893</c:v>
                </c:pt>
                <c:pt idx="2">
                  <c:v>1.6257967088549765</c:v>
                </c:pt>
                <c:pt idx="3">
                  <c:v>2.2752974058671569</c:v>
                </c:pt>
                <c:pt idx="4">
                  <c:v>3.3105717179885659</c:v>
                </c:pt>
                <c:pt idx="5">
                  <c:v>3.8308448682869845</c:v>
                </c:pt>
                <c:pt idx="6">
                  <c:v>4.5460497924645447</c:v>
                </c:pt>
                <c:pt idx="7">
                  <c:v>6.4260284580622402</c:v>
                </c:pt>
                <c:pt idx="8">
                  <c:v>12.587988275633606</c:v>
                </c:pt>
                <c:pt idx="9">
                  <c:v>16.552056097796868</c:v>
                </c:pt>
                <c:pt idx="10">
                  <c:v>17.269897016212152</c:v>
                </c:pt>
                <c:pt idx="11">
                  <c:v>18.111693492865754</c:v>
                </c:pt>
                <c:pt idx="12">
                  <c:v>26.200233528137932</c:v>
                </c:pt>
                <c:pt idx="13">
                  <c:v>29.401312818194139</c:v>
                </c:pt>
                <c:pt idx="14">
                  <c:v>30.237110337166641</c:v>
                </c:pt>
              </c:numCache>
            </c:numRef>
          </c:yVal>
          <c:smooth val="1"/>
        </c:ser>
        <c:dLbls>
          <c:showLegendKey val="0"/>
          <c:showVal val="0"/>
          <c:showCatName val="0"/>
          <c:showSerName val="0"/>
          <c:showPercent val="0"/>
          <c:showBubbleSize val="0"/>
        </c:dLbls>
        <c:axId val="519082224"/>
        <c:axId val="519081664"/>
      </c:scatterChart>
      <c:valAx>
        <c:axId val="5190822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r>
                  <a:rPr lang="en-US" sz="1000" b="1">
                    <a:latin typeface="Tahoma" panose="020B0604030504040204" pitchFamily="34" charset="0"/>
                    <a:ea typeface="Tahoma" panose="020B0604030504040204" pitchFamily="34" charset="0"/>
                    <a:cs typeface="Tahoma" panose="020B0604030504040204" pitchFamily="34" charset="0"/>
                  </a:rPr>
                  <a:t>waktu (jam)</a:t>
                </a:r>
              </a:p>
            </c:rich>
          </c:tx>
          <c:layout>
            <c:manualLayout>
              <c:xMode val="edge"/>
              <c:yMode val="edge"/>
              <c:x val="0.37632561416548593"/>
              <c:y val="0.8628131021194606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title>
        <c:numFmt formatCode="General" sourceLinked="1"/>
        <c:majorTickMark val="in"/>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519081664"/>
        <c:crosses val="autoZero"/>
        <c:crossBetween val="midCat"/>
      </c:valAx>
      <c:valAx>
        <c:axId val="519081664"/>
        <c:scaling>
          <c:orientation val="minMax"/>
          <c:max val="80"/>
          <c:min val="0"/>
        </c:scaling>
        <c:delete val="0"/>
        <c:axPos val="l"/>
        <c:title>
          <c:tx>
            <c:rich>
              <a:bodyPr rot="-540000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r>
                  <a:rPr lang="en-US" sz="1000" b="1">
                    <a:latin typeface="Tahoma" panose="020B0604030504040204" pitchFamily="34" charset="0"/>
                    <a:ea typeface="Tahoma" panose="020B0604030504040204" pitchFamily="34" charset="0"/>
                    <a:cs typeface="Tahoma" panose="020B0604030504040204" pitchFamily="34" charset="0"/>
                  </a:rPr>
                  <a:t>susut bobot</a:t>
                </a:r>
              </a:p>
              <a:p>
                <a:pPr>
                  <a:defRPr sz="1000">
                    <a:latin typeface="Tahoma" panose="020B0604030504040204" pitchFamily="34" charset="0"/>
                    <a:ea typeface="Tahoma" panose="020B0604030504040204" pitchFamily="34" charset="0"/>
                    <a:cs typeface="Tahoma" panose="020B0604030504040204" pitchFamily="34" charset="0"/>
                  </a:defRPr>
                </a:pPr>
                <a:r>
                  <a:rPr lang="en-US" sz="1000" b="1">
                    <a:latin typeface="Tahoma" panose="020B0604030504040204" pitchFamily="34" charset="0"/>
                    <a:ea typeface="Tahoma" panose="020B0604030504040204" pitchFamily="34" charset="0"/>
                    <a:cs typeface="Tahoma" panose="020B0604030504040204" pitchFamily="34" charset="0"/>
                  </a:rPr>
                  <a:t> (%)</a:t>
                </a:r>
              </a:p>
            </c:rich>
          </c:tx>
          <c:layout>
            <c:manualLayout>
              <c:xMode val="edge"/>
              <c:yMode val="edge"/>
              <c:x val="1.2733452566216833E-2"/>
              <c:y val="0.1747400361082032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title>
        <c:numFmt formatCode="0" sourceLinked="0"/>
        <c:majorTickMark val="in"/>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519082224"/>
        <c:crosses val="autoZero"/>
        <c:crossBetween val="midCat"/>
        <c:majorUnit val="20"/>
      </c:valAx>
      <c:spPr>
        <a:solidFill>
          <a:schemeClr val="lt1"/>
        </a:solidFill>
        <a:ln w="12700" cap="flat" cmpd="sng" algn="ctr">
          <a:noFill/>
          <a:prstDash val="solid"/>
          <a:miter lim="800000"/>
        </a:ln>
        <a:effectLst/>
      </c:spPr>
    </c:plotArea>
    <c:legend>
      <c:legendPos val="b"/>
      <c:layout>
        <c:manualLayout>
          <c:xMode val="edge"/>
          <c:yMode val="edge"/>
          <c:x val="0.26642045850463386"/>
          <c:y val="0.15069015217028509"/>
          <c:w val="0.30734613925471704"/>
          <c:h val="0.2615102368122811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showDLblsOverMax val="0"/>
  </c:chart>
  <c:spPr>
    <a:solidFill>
      <a:schemeClr val="lt1"/>
    </a:solidFill>
    <a:ln w="12700" cap="flat" cmpd="sng" algn="ctr">
      <a:noFill/>
      <a:prstDash val="solid"/>
      <a:miter lim="800000"/>
    </a:ln>
    <a:effectLst/>
  </c:spPr>
  <c:txPr>
    <a:bodyPr/>
    <a:lstStyle/>
    <a:p>
      <a:pPr>
        <a:defRPr sz="12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740661357158435"/>
          <c:y val="8.5887296874775892E-2"/>
          <c:w val="0.71101745519632398"/>
          <c:h val="0.60295408726083155"/>
        </c:manualLayout>
      </c:layout>
      <c:scatterChart>
        <c:scatterStyle val="smoothMarker"/>
        <c:varyColors val="0"/>
        <c:ser>
          <c:idx val="0"/>
          <c:order val="0"/>
          <c:tx>
            <c:v>10 derajat</c:v>
          </c:tx>
          <c:spPr>
            <a:ln w="19050" cap="rnd">
              <a:solidFill>
                <a:schemeClr val="accent1"/>
              </a:solidFill>
              <a:round/>
            </a:ln>
            <a:effectLst/>
          </c:spPr>
          <c:marker>
            <c:symbol val="circle"/>
            <c:size val="5"/>
            <c:spPr>
              <a:solidFill>
                <a:schemeClr val="accent1"/>
              </a:solidFill>
              <a:ln w="9525">
                <a:solidFill>
                  <a:schemeClr val="accent1"/>
                </a:solidFill>
              </a:ln>
              <a:effectLst/>
            </c:spPr>
          </c:marker>
          <c:dPt>
            <c:idx val="0"/>
            <c:marker>
              <c:symbol val="triangle"/>
              <c:size val="7"/>
              <c:spPr>
                <a:solidFill>
                  <a:schemeClr val="accent1"/>
                </a:solidFill>
                <a:ln w="9525">
                  <a:solidFill>
                    <a:schemeClr val="accent1"/>
                  </a:solidFill>
                </a:ln>
                <a:effectLst/>
              </c:spPr>
            </c:marker>
            <c:bubble3D val="0"/>
          </c:dPt>
          <c:xVal>
            <c:numRef>
              <c:f>Sheet1!$A$21:$A$35</c:f>
              <c:numCache>
                <c:formatCode>General</c:formatCode>
                <c:ptCount val="15"/>
                <c:pt idx="0">
                  <c:v>0</c:v>
                </c:pt>
                <c:pt idx="1">
                  <c:v>24</c:v>
                </c:pt>
                <c:pt idx="2">
                  <c:v>48</c:v>
                </c:pt>
                <c:pt idx="3">
                  <c:v>72</c:v>
                </c:pt>
                <c:pt idx="4">
                  <c:v>96</c:v>
                </c:pt>
                <c:pt idx="5">
                  <c:v>120</c:v>
                </c:pt>
                <c:pt idx="6">
                  <c:v>144</c:v>
                </c:pt>
                <c:pt idx="7">
                  <c:v>168</c:v>
                </c:pt>
                <c:pt idx="8">
                  <c:v>192</c:v>
                </c:pt>
                <c:pt idx="9">
                  <c:v>216</c:v>
                </c:pt>
                <c:pt idx="10">
                  <c:v>240</c:v>
                </c:pt>
                <c:pt idx="11">
                  <c:v>264</c:v>
                </c:pt>
                <c:pt idx="12">
                  <c:v>288</c:v>
                </c:pt>
                <c:pt idx="13">
                  <c:v>312</c:v>
                </c:pt>
                <c:pt idx="14">
                  <c:v>336</c:v>
                </c:pt>
              </c:numCache>
            </c:numRef>
          </c:xVal>
          <c:yVal>
            <c:numRef>
              <c:f>Sheet1!$B$21:$B$35</c:f>
              <c:numCache>
                <c:formatCode>0.00</c:formatCode>
                <c:ptCount val="15"/>
                <c:pt idx="0">
                  <c:v>0</c:v>
                </c:pt>
                <c:pt idx="1">
                  <c:v>0.49304704365883384</c:v>
                </c:pt>
                <c:pt idx="2">
                  <c:v>1.4791411309765017</c:v>
                </c:pt>
                <c:pt idx="3">
                  <c:v>1.9009490297285672</c:v>
                </c:pt>
                <c:pt idx="4">
                  <c:v>2.568867778688031</c:v>
                </c:pt>
                <c:pt idx="5">
                  <c:v>2.8834042884579394</c:v>
                </c:pt>
                <c:pt idx="6">
                  <c:v>3.5695549335685186</c:v>
                </c:pt>
                <c:pt idx="7">
                  <c:v>3.9018917912627131</c:v>
                </c:pt>
                <c:pt idx="8">
                  <c:v>4.3305835521741676</c:v>
                </c:pt>
                <c:pt idx="9">
                  <c:v>4.8309082530096035</c:v>
                </c:pt>
                <c:pt idx="10">
                  <c:v>4.8309082530096035</c:v>
                </c:pt>
                <c:pt idx="11">
                  <c:v>5.3527098835672433</c:v>
                </c:pt>
                <c:pt idx="12">
                  <c:v>5.8493957558143732</c:v>
                </c:pt>
                <c:pt idx="13">
                  <c:v>6.1639322655842763</c:v>
                </c:pt>
                <c:pt idx="14">
                  <c:v>6.4889914661018651</c:v>
                </c:pt>
              </c:numCache>
            </c:numRef>
          </c:yVal>
          <c:smooth val="1"/>
        </c:ser>
        <c:ser>
          <c:idx val="1"/>
          <c:order val="1"/>
          <c:tx>
            <c:v>15 derajat</c:v>
          </c:tx>
          <c:spPr>
            <a:ln w="19050" cap="rnd">
              <a:solidFill>
                <a:schemeClr val="accent2"/>
              </a:solidFill>
              <a:round/>
            </a:ln>
            <a:effectLst/>
          </c:spPr>
          <c:marker>
            <c:symbol val="square"/>
            <c:size val="7"/>
            <c:spPr>
              <a:solidFill>
                <a:schemeClr val="accent2"/>
              </a:solidFill>
              <a:ln w="9525">
                <a:solidFill>
                  <a:schemeClr val="accent2"/>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Sheet1!$A$21:$A$35</c:f>
              <c:numCache>
                <c:formatCode>General</c:formatCode>
                <c:ptCount val="15"/>
                <c:pt idx="0">
                  <c:v>0</c:v>
                </c:pt>
                <c:pt idx="1">
                  <c:v>24</c:v>
                </c:pt>
                <c:pt idx="2">
                  <c:v>48</c:v>
                </c:pt>
                <c:pt idx="3">
                  <c:v>72</c:v>
                </c:pt>
                <c:pt idx="4">
                  <c:v>96</c:v>
                </c:pt>
                <c:pt idx="5">
                  <c:v>120</c:v>
                </c:pt>
                <c:pt idx="6">
                  <c:v>144</c:v>
                </c:pt>
                <c:pt idx="7">
                  <c:v>168</c:v>
                </c:pt>
                <c:pt idx="8">
                  <c:v>192</c:v>
                </c:pt>
                <c:pt idx="9">
                  <c:v>216</c:v>
                </c:pt>
                <c:pt idx="10">
                  <c:v>240</c:v>
                </c:pt>
                <c:pt idx="11">
                  <c:v>264</c:v>
                </c:pt>
                <c:pt idx="12">
                  <c:v>288</c:v>
                </c:pt>
                <c:pt idx="13">
                  <c:v>312</c:v>
                </c:pt>
                <c:pt idx="14">
                  <c:v>336</c:v>
                </c:pt>
              </c:numCache>
            </c:numRef>
          </c:xVal>
          <c:yVal>
            <c:numRef>
              <c:f>Sheet1!$C$21:$C$35</c:f>
              <c:numCache>
                <c:formatCode>0.00</c:formatCode>
                <c:ptCount val="15"/>
                <c:pt idx="0">
                  <c:v>0</c:v>
                </c:pt>
                <c:pt idx="1">
                  <c:v>0.94846878865048989</c:v>
                </c:pt>
                <c:pt idx="2">
                  <c:v>1.8098599040164203</c:v>
                </c:pt>
                <c:pt idx="3">
                  <c:v>2.3100716018329055</c:v>
                </c:pt>
                <c:pt idx="4">
                  <c:v>2.5399566593041669</c:v>
                </c:pt>
                <c:pt idx="5">
                  <c:v>2.7407671595158707</c:v>
                </c:pt>
                <c:pt idx="6">
                  <c:v>3.4872157461461568</c:v>
                </c:pt>
                <c:pt idx="7">
                  <c:v>3.6021582748817926</c:v>
                </c:pt>
                <c:pt idx="8">
                  <c:v>4.4344748329881467</c:v>
                </c:pt>
                <c:pt idx="9">
                  <c:v>4.7514375637439858</c:v>
                </c:pt>
                <c:pt idx="10">
                  <c:v>4.7514375637439858</c:v>
                </c:pt>
                <c:pt idx="11">
                  <c:v>5.2819335206285416</c:v>
                </c:pt>
                <c:pt idx="12">
                  <c:v>5.6974869487774749</c:v>
                </c:pt>
                <c:pt idx="13">
                  <c:v>6.3289930066721256</c:v>
                </c:pt>
                <c:pt idx="14">
                  <c:v>6.9604990645667923</c:v>
                </c:pt>
              </c:numCache>
            </c:numRef>
          </c:yVal>
          <c:smooth val="1"/>
        </c:ser>
        <c:ser>
          <c:idx val="2"/>
          <c:order val="2"/>
          <c:tx>
            <c:v>28 derajat</c:v>
          </c:tx>
          <c:spPr>
            <a:ln w="19050" cap="rnd">
              <a:solidFill>
                <a:schemeClr val="accent3"/>
              </a:solidFill>
              <a:round/>
            </a:ln>
            <a:effectLst/>
          </c:spPr>
          <c:marker>
            <c:symbol val="triangle"/>
            <c:size val="7"/>
            <c:spPr>
              <a:solidFill>
                <a:schemeClr val="accent3"/>
              </a:solidFill>
              <a:ln w="9525">
                <a:solidFill>
                  <a:schemeClr val="accent3"/>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Sheet1!$A$21:$A$35</c:f>
              <c:numCache>
                <c:formatCode>General</c:formatCode>
                <c:ptCount val="15"/>
                <c:pt idx="0">
                  <c:v>0</c:v>
                </c:pt>
                <c:pt idx="1">
                  <c:v>24</c:v>
                </c:pt>
                <c:pt idx="2">
                  <c:v>48</c:v>
                </c:pt>
                <c:pt idx="3">
                  <c:v>72</c:v>
                </c:pt>
                <c:pt idx="4">
                  <c:v>96</c:v>
                </c:pt>
                <c:pt idx="5">
                  <c:v>120</c:v>
                </c:pt>
                <c:pt idx="6">
                  <c:v>144</c:v>
                </c:pt>
                <c:pt idx="7">
                  <c:v>168</c:v>
                </c:pt>
                <c:pt idx="8">
                  <c:v>192</c:v>
                </c:pt>
                <c:pt idx="9">
                  <c:v>216</c:v>
                </c:pt>
                <c:pt idx="10">
                  <c:v>240</c:v>
                </c:pt>
                <c:pt idx="11">
                  <c:v>264</c:v>
                </c:pt>
                <c:pt idx="12">
                  <c:v>288</c:v>
                </c:pt>
                <c:pt idx="13">
                  <c:v>312</c:v>
                </c:pt>
                <c:pt idx="14">
                  <c:v>336</c:v>
                </c:pt>
              </c:numCache>
            </c:numRef>
          </c:xVal>
          <c:yVal>
            <c:numRef>
              <c:f>Sheet1!$D$21:$D$35</c:f>
              <c:numCache>
                <c:formatCode>0.00</c:formatCode>
                <c:ptCount val="15"/>
                <c:pt idx="0">
                  <c:v>0</c:v>
                </c:pt>
                <c:pt idx="1">
                  <c:v>0.69363670402034472</c:v>
                </c:pt>
                <c:pt idx="2">
                  <c:v>1.505984043927258</c:v>
                </c:pt>
                <c:pt idx="3">
                  <c:v>2.4847197773786851</c:v>
                </c:pt>
                <c:pt idx="4">
                  <c:v>3.5268942374207941</c:v>
                </c:pt>
                <c:pt idx="5">
                  <c:v>4.795170676746495</c:v>
                </c:pt>
                <c:pt idx="6">
                  <c:v>6.1303246506860427</c:v>
                </c:pt>
                <c:pt idx="7">
                  <c:v>7.242815453365167</c:v>
                </c:pt>
                <c:pt idx="8">
                  <c:v>8.3412646911231665</c:v>
                </c:pt>
                <c:pt idx="9">
                  <c:v>14.413852824451302</c:v>
                </c:pt>
                <c:pt idx="10">
                  <c:v>18.213127672492863</c:v>
                </c:pt>
                <c:pt idx="11">
                  <c:v>34.618260694977437</c:v>
                </c:pt>
                <c:pt idx="12">
                  <c:v>41.046647091385658</c:v>
                </c:pt>
                <c:pt idx="13">
                  <c:v>42.160140762484801</c:v>
                </c:pt>
                <c:pt idx="14">
                  <c:v>43.100798626756195</c:v>
                </c:pt>
              </c:numCache>
            </c:numRef>
          </c:yVal>
          <c:smooth val="1"/>
        </c:ser>
        <c:dLbls>
          <c:showLegendKey val="0"/>
          <c:showVal val="0"/>
          <c:showCatName val="0"/>
          <c:showSerName val="0"/>
          <c:showPercent val="0"/>
          <c:showBubbleSize val="0"/>
        </c:dLbls>
        <c:axId val="519086144"/>
        <c:axId val="519086704"/>
      </c:scatterChart>
      <c:valAx>
        <c:axId val="519086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r>
                  <a:rPr lang="en-US" sz="1000" b="1" i="0" baseline="0">
                    <a:effectLst/>
                    <a:latin typeface="Tahoma" panose="020B0604030504040204" pitchFamily="34" charset="0"/>
                    <a:ea typeface="Tahoma" panose="020B0604030504040204" pitchFamily="34" charset="0"/>
                    <a:cs typeface="Tahoma" panose="020B0604030504040204" pitchFamily="34" charset="0"/>
                  </a:rPr>
                  <a:t>waktu (jam)</a:t>
                </a:r>
                <a:endParaRPr lang="en-US" sz="1000">
                  <a:effectLst/>
                  <a:latin typeface="Tahoma" panose="020B0604030504040204" pitchFamily="34" charset="0"/>
                  <a:ea typeface="Tahoma" panose="020B0604030504040204" pitchFamily="34" charset="0"/>
                  <a:cs typeface="Tahoma" panose="020B0604030504040204" pitchFamily="34" charset="0"/>
                </a:endParaRPr>
              </a:p>
            </c:rich>
          </c:tx>
          <c:layout>
            <c:manualLayout>
              <c:xMode val="edge"/>
              <c:yMode val="edge"/>
              <c:x val="0.37574923478404743"/>
              <c:y val="0.8183574879227053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title>
        <c:numFmt formatCode="General" sourceLinked="1"/>
        <c:majorTickMark val="in"/>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519086704"/>
        <c:crosses val="autoZero"/>
        <c:crossBetween val="midCat"/>
      </c:valAx>
      <c:valAx>
        <c:axId val="519086704"/>
        <c:scaling>
          <c:orientation val="minMax"/>
          <c:max val="80"/>
        </c:scaling>
        <c:delete val="0"/>
        <c:axPos val="l"/>
        <c:title>
          <c:tx>
            <c:rich>
              <a:bodyPr rot="-540000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r>
                  <a:rPr lang="en-US" sz="1000" b="1" i="0" baseline="0">
                    <a:effectLst/>
                    <a:latin typeface="Tahoma" panose="020B0604030504040204" pitchFamily="34" charset="0"/>
                    <a:ea typeface="Tahoma" panose="020B0604030504040204" pitchFamily="34" charset="0"/>
                    <a:cs typeface="Tahoma" panose="020B0604030504040204" pitchFamily="34" charset="0"/>
                  </a:rPr>
                  <a:t>susut bobot (%)</a:t>
                </a:r>
                <a:endParaRPr lang="en-US" sz="1000">
                  <a:effectLst/>
                  <a:latin typeface="Tahoma" panose="020B0604030504040204" pitchFamily="34" charset="0"/>
                  <a:ea typeface="Tahoma" panose="020B0604030504040204" pitchFamily="34" charset="0"/>
                  <a:cs typeface="Tahoma" panose="020B0604030504040204" pitchFamily="34" charset="0"/>
                </a:endParaRPr>
              </a:p>
            </c:rich>
          </c:tx>
          <c:layout>
            <c:manualLayout>
              <c:xMode val="edge"/>
              <c:yMode val="edge"/>
              <c:x val="1.0637968248238311E-2"/>
              <c:y val="8.3012666894899001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title>
        <c:numFmt formatCode="0" sourceLinked="0"/>
        <c:majorTickMark val="in"/>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519086144"/>
        <c:crosses val="autoZero"/>
        <c:crossBetween val="midCat"/>
        <c:majorUnit val="20"/>
      </c:valAx>
      <c:spPr>
        <a:solidFill>
          <a:schemeClr val="lt1"/>
        </a:solidFill>
        <a:ln w="12700" cap="flat" cmpd="sng" algn="ctr">
          <a:noFill/>
          <a:prstDash val="solid"/>
          <a:miter lim="800000"/>
        </a:ln>
        <a:effectLst/>
      </c:spPr>
    </c:plotArea>
    <c:legend>
      <c:legendPos val="b"/>
      <c:layout>
        <c:manualLayout>
          <c:xMode val="edge"/>
          <c:yMode val="edge"/>
          <c:x val="0.21770818762267896"/>
          <c:y val="8.6884248164631597E-2"/>
          <c:w val="0.31378080605253855"/>
          <c:h val="0.3545285100232035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showDLblsOverMax val="0"/>
  </c:chart>
  <c:spPr>
    <a:solidFill>
      <a:schemeClr val="lt1"/>
    </a:solidFill>
    <a:ln w="12700" cap="flat" cmpd="sng" algn="ctr">
      <a:noFill/>
      <a:prstDash val="solid"/>
      <a:miter lim="800000"/>
    </a:ln>
    <a:effectLst/>
  </c:spPr>
  <c:txPr>
    <a:bodyPr/>
    <a:lstStyle/>
    <a:p>
      <a:pPr>
        <a:defRPr sz="12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37997750281218"/>
          <c:y val="8.5855913302152725E-2"/>
          <c:w val="0.70119145106861647"/>
          <c:h val="0.61312825896762901"/>
        </c:manualLayout>
      </c:layout>
      <c:scatterChart>
        <c:scatterStyle val="smoothMarker"/>
        <c:varyColors val="0"/>
        <c:ser>
          <c:idx val="0"/>
          <c:order val="0"/>
          <c:tx>
            <c:v>10 derajat</c:v>
          </c:tx>
          <c:spPr>
            <a:ln w="19050" cap="rnd">
              <a:solidFill>
                <a:schemeClr val="accent1"/>
              </a:solidFill>
              <a:round/>
            </a:ln>
            <a:effectLst/>
          </c:spPr>
          <c:marker>
            <c:symbol val="circle"/>
            <c:size val="7"/>
            <c:spPr>
              <a:solidFill>
                <a:schemeClr val="accent1"/>
              </a:solidFill>
              <a:ln w="9525">
                <a:solidFill>
                  <a:schemeClr val="accent1"/>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Sheet1!$A$39:$A$53</c:f>
              <c:numCache>
                <c:formatCode>General</c:formatCode>
                <c:ptCount val="15"/>
                <c:pt idx="0">
                  <c:v>0</c:v>
                </c:pt>
                <c:pt idx="1">
                  <c:v>24</c:v>
                </c:pt>
                <c:pt idx="2">
                  <c:v>48</c:v>
                </c:pt>
                <c:pt idx="3">
                  <c:v>72</c:v>
                </c:pt>
                <c:pt idx="4">
                  <c:v>96</c:v>
                </c:pt>
                <c:pt idx="5">
                  <c:v>120</c:v>
                </c:pt>
                <c:pt idx="6">
                  <c:v>144</c:v>
                </c:pt>
                <c:pt idx="7">
                  <c:v>168</c:v>
                </c:pt>
                <c:pt idx="8">
                  <c:v>192</c:v>
                </c:pt>
                <c:pt idx="9">
                  <c:v>216</c:v>
                </c:pt>
                <c:pt idx="10">
                  <c:v>240</c:v>
                </c:pt>
                <c:pt idx="11">
                  <c:v>264</c:v>
                </c:pt>
                <c:pt idx="12">
                  <c:v>288</c:v>
                </c:pt>
                <c:pt idx="13">
                  <c:v>312</c:v>
                </c:pt>
                <c:pt idx="14">
                  <c:v>336</c:v>
                </c:pt>
              </c:numCache>
            </c:numRef>
          </c:xVal>
          <c:yVal>
            <c:numRef>
              <c:f>Sheet1!$B$39:$B$53</c:f>
              <c:numCache>
                <c:formatCode>0.00</c:formatCode>
                <c:ptCount val="15"/>
                <c:pt idx="0">
                  <c:v>0</c:v>
                </c:pt>
                <c:pt idx="1">
                  <c:v>1.0703242490070428</c:v>
                </c:pt>
                <c:pt idx="2">
                  <c:v>2.1428861266336425</c:v>
                </c:pt>
                <c:pt idx="3">
                  <c:v>2.8643348873907271</c:v>
                </c:pt>
                <c:pt idx="4">
                  <c:v>3.7528680257585081</c:v>
                </c:pt>
                <c:pt idx="5">
                  <c:v>4.727201249926372</c:v>
                </c:pt>
                <c:pt idx="6">
                  <c:v>5.658634431194197</c:v>
                </c:pt>
                <c:pt idx="7">
                  <c:v>6.9197408420691033</c:v>
                </c:pt>
                <c:pt idx="8">
                  <c:v>7.782318299184972</c:v>
                </c:pt>
                <c:pt idx="9">
                  <c:v>8.6708514375527468</c:v>
                </c:pt>
                <c:pt idx="10">
                  <c:v>8.6708514375527468</c:v>
                </c:pt>
                <c:pt idx="11">
                  <c:v>10.473873395540217</c:v>
                </c:pt>
                <c:pt idx="12">
                  <c:v>11.302562129359821</c:v>
                </c:pt>
                <c:pt idx="13">
                  <c:v>12.047708674374084</c:v>
                </c:pt>
                <c:pt idx="14">
                  <c:v>13.038986260190077</c:v>
                </c:pt>
              </c:numCache>
            </c:numRef>
          </c:yVal>
          <c:smooth val="1"/>
        </c:ser>
        <c:ser>
          <c:idx val="1"/>
          <c:order val="1"/>
          <c:tx>
            <c:v>15 derajat</c:v>
          </c:tx>
          <c:spPr>
            <a:ln w="19050" cap="rnd">
              <a:solidFill>
                <a:schemeClr val="accent2"/>
              </a:solidFill>
              <a:round/>
            </a:ln>
            <a:effectLst/>
          </c:spPr>
          <c:marker>
            <c:symbol val="triangle"/>
            <c:size val="7"/>
            <c:spPr>
              <a:solidFill>
                <a:schemeClr val="accent2"/>
              </a:solidFill>
              <a:ln w="9525">
                <a:solidFill>
                  <a:schemeClr val="accent2"/>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Sheet1!$A$39:$A$53</c:f>
              <c:numCache>
                <c:formatCode>General</c:formatCode>
                <c:ptCount val="15"/>
                <c:pt idx="0">
                  <c:v>0</c:v>
                </c:pt>
                <c:pt idx="1">
                  <c:v>24</c:v>
                </c:pt>
                <c:pt idx="2">
                  <c:v>48</c:v>
                </c:pt>
                <c:pt idx="3">
                  <c:v>72</c:v>
                </c:pt>
                <c:pt idx="4">
                  <c:v>96</c:v>
                </c:pt>
                <c:pt idx="5">
                  <c:v>120</c:v>
                </c:pt>
                <c:pt idx="6">
                  <c:v>144</c:v>
                </c:pt>
                <c:pt idx="7">
                  <c:v>168</c:v>
                </c:pt>
                <c:pt idx="8">
                  <c:v>192</c:v>
                </c:pt>
                <c:pt idx="9">
                  <c:v>216</c:v>
                </c:pt>
                <c:pt idx="10">
                  <c:v>240</c:v>
                </c:pt>
                <c:pt idx="11">
                  <c:v>264</c:v>
                </c:pt>
                <c:pt idx="12">
                  <c:v>288</c:v>
                </c:pt>
                <c:pt idx="13">
                  <c:v>312</c:v>
                </c:pt>
                <c:pt idx="14">
                  <c:v>336</c:v>
                </c:pt>
              </c:numCache>
            </c:numRef>
          </c:xVal>
          <c:yVal>
            <c:numRef>
              <c:f>Sheet1!$C$39:$C$53</c:f>
              <c:numCache>
                <c:formatCode>0.00</c:formatCode>
                <c:ptCount val="15"/>
                <c:pt idx="0">
                  <c:v>0</c:v>
                </c:pt>
                <c:pt idx="1">
                  <c:v>0</c:v>
                </c:pt>
                <c:pt idx="2">
                  <c:v>6.9881201956675645E-2</c:v>
                </c:pt>
                <c:pt idx="3">
                  <c:v>0.61739489397984126</c:v>
                </c:pt>
                <c:pt idx="4">
                  <c:v>1.2806055710641229</c:v>
                </c:pt>
                <c:pt idx="5">
                  <c:v>1.6333513586238915</c:v>
                </c:pt>
                <c:pt idx="6">
                  <c:v>1.9907895585528645</c:v>
                </c:pt>
                <c:pt idx="7">
                  <c:v>2.8235140423637284</c:v>
                </c:pt>
                <c:pt idx="8">
                  <c:v>3.2187358352515347</c:v>
                </c:pt>
                <c:pt idx="9">
                  <c:v>3.7318057120922696</c:v>
                </c:pt>
                <c:pt idx="10">
                  <c:v>3.7318057120922696</c:v>
                </c:pt>
                <c:pt idx="11">
                  <c:v>4.7444223989599186</c:v>
                </c:pt>
                <c:pt idx="12">
                  <c:v>5.3651570707161609</c:v>
                </c:pt>
                <c:pt idx="13">
                  <c:v>5.8302600655606431</c:v>
                </c:pt>
                <c:pt idx="14">
                  <c:v>6.1830058531204122</c:v>
                </c:pt>
              </c:numCache>
            </c:numRef>
          </c:yVal>
          <c:smooth val="1"/>
        </c:ser>
        <c:ser>
          <c:idx val="2"/>
          <c:order val="2"/>
          <c:tx>
            <c:v>28 derajat</c:v>
          </c:tx>
          <c:spPr>
            <a:ln w="19050" cap="rnd">
              <a:solidFill>
                <a:schemeClr val="accent3"/>
              </a:solidFill>
              <a:round/>
            </a:ln>
            <a:effectLst/>
          </c:spPr>
          <c:marker>
            <c:symbol val="square"/>
            <c:size val="7"/>
            <c:spPr>
              <a:solidFill>
                <a:schemeClr val="accent3"/>
              </a:solidFill>
              <a:ln w="9525">
                <a:solidFill>
                  <a:schemeClr val="accent3"/>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Sheet1!$A$39:$A$53</c:f>
              <c:numCache>
                <c:formatCode>General</c:formatCode>
                <c:ptCount val="15"/>
                <c:pt idx="0">
                  <c:v>0</c:v>
                </c:pt>
                <c:pt idx="1">
                  <c:v>24</c:v>
                </c:pt>
                <c:pt idx="2">
                  <c:v>48</c:v>
                </c:pt>
                <c:pt idx="3">
                  <c:v>72</c:v>
                </c:pt>
                <c:pt idx="4">
                  <c:v>96</c:v>
                </c:pt>
                <c:pt idx="5">
                  <c:v>120</c:v>
                </c:pt>
                <c:pt idx="6">
                  <c:v>144</c:v>
                </c:pt>
                <c:pt idx="7">
                  <c:v>168</c:v>
                </c:pt>
                <c:pt idx="8">
                  <c:v>192</c:v>
                </c:pt>
                <c:pt idx="9">
                  <c:v>216</c:v>
                </c:pt>
                <c:pt idx="10">
                  <c:v>240</c:v>
                </c:pt>
                <c:pt idx="11">
                  <c:v>264</c:v>
                </c:pt>
                <c:pt idx="12">
                  <c:v>288</c:v>
                </c:pt>
                <c:pt idx="13">
                  <c:v>312</c:v>
                </c:pt>
                <c:pt idx="14">
                  <c:v>336</c:v>
                </c:pt>
              </c:numCache>
            </c:numRef>
          </c:xVal>
          <c:yVal>
            <c:numRef>
              <c:f>Sheet1!$D$39:$D$53</c:f>
              <c:numCache>
                <c:formatCode>0.00</c:formatCode>
                <c:ptCount val="15"/>
                <c:pt idx="0">
                  <c:v>0</c:v>
                </c:pt>
                <c:pt idx="1">
                  <c:v>0.73630786444406671</c:v>
                </c:pt>
                <c:pt idx="2">
                  <c:v>1.4733505907341016</c:v>
                </c:pt>
                <c:pt idx="3">
                  <c:v>2.5610409436574266</c:v>
                </c:pt>
                <c:pt idx="4">
                  <c:v>3.726271073941319</c:v>
                </c:pt>
                <c:pt idx="5">
                  <c:v>4.9903282698981632</c:v>
                </c:pt>
                <c:pt idx="6">
                  <c:v>6.4567332309267762</c:v>
                </c:pt>
                <c:pt idx="7">
                  <c:v>7.8391031840852561</c:v>
                </c:pt>
                <c:pt idx="8">
                  <c:v>8.9971032220136173</c:v>
                </c:pt>
                <c:pt idx="9">
                  <c:v>10.246083897517581</c:v>
                </c:pt>
                <c:pt idx="10">
                  <c:v>16.692386831275719</c:v>
                </c:pt>
                <c:pt idx="11">
                  <c:v>24.997534657032858</c:v>
                </c:pt>
                <c:pt idx="12">
                  <c:v>27.709648973089831</c:v>
                </c:pt>
                <c:pt idx="13">
                  <c:v>49.774468528948809</c:v>
                </c:pt>
                <c:pt idx="14">
                  <c:v>58.380648954125661</c:v>
                </c:pt>
              </c:numCache>
            </c:numRef>
          </c:yVal>
          <c:smooth val="1"/>
        </c:ser>
        <c:dLbls>
          <c:showLegendKey val="0"/>
          <c:showVal val="0"/>
          <c:showCatName val="0"/>
          <c:showSerName val="0"/>
          <c:showPercent val="0"/>
          <c:showBubbleSize val="0"/>
        </c:dLbls>
        <c:axId val="248421840"/>
        <c:axId val="248422400"/>
      </c:scatterChart>
      <c:valAx>
        <c:axId val="2484218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r>
                  <a:rPr lang="en-US" sz="1000" b="1" i="0" baseline="0">
                    <a:effectLst/>
                    <a:latin typeface="Tahoma" panose="020B0604030504040204" pitchFamily="34" charset="0"/>
                    <a:ea typeface="Tahoma" panose="020B0604030504040204" pitchFamily="34" charset="0"/>
                    <a:cs typeface="Tahoma" panose="020B0604030504040204" pitchFamily="34" charset="0"/>
                  </a:rPr>
                  <a:t>waktu (jam)</a:t>
                </a:r>
                <a:endParaRPr lang="en-US" sz="1000">
                  <a:effectLst/>
                  <a:latin typeface="Tahoma" panose="020B0604030504040204" pitchFamily="34" charset="0"/>
                  <a:ea typeface="Tahoma" panose="020B0604030504040204" pitchFamily="34" charset="0"/>
                  <a:cs typeface="Tahoma" panose="020B0604030504040204" pitchFamily="34" charset="0"/>
                </a:endParaRPr>
              </a:p>
            </c:rich>
          </c:tx>
          <c:layout>
            <c:manualLayout>
              <c:xMode val="edge"/>
              <c:yMode val="edge"/>
              <c:x val="0.37014983127109113"/>
              <c:y val="0.8506666666666666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48422400"/>
        <c:crosses val="autoZero"/>
        <c:crossBetween val="midCat"/>
      </c:valAx>
      <c:valAx>
        <c:axId val="248422400"/>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r>
                  <a:rPr lang="en-US" sz="1000" b="1" i="0" baseline="0">
                    <a:effectLst/>
                    <a:latin typeface="Tahoma" panose="020B0604030504040204" pitchFamily="34" charset="0"/>
                    <a:ea typeface="Tahoma" panose="020B0604030504040204" pitchFamily="34" charset="0"/>
                    <a:cs typeface="Tahoma" panose="020B0604030504040204" pitchFamily="34" charset="0"/>
                  </a:rPr>
                  <a:t>susut bobot </a:t>
                </a:r>
              </a:p>
              <a:p>
                <a:pPr>
                  <a:defRPr sz="1000">
                    <a:latin typeface="Tahoma" panose="020B0604030504040204" pitchFamily="34" charset="0"/>
                    <a:ea typeface="Tahoma" panose="020B0604030504040204" pitchFamily="34" charset="0"/>
                    <a:cs typeface="Tahoma" panose="020B0604030504040204" pitchFamily="34" charset="0"/>
                  </a:defRPr>
                </a:pPr>
                <a:r>
                  <a:rPr lang="en-US" sz="1000" b="1" i="0" baseline="0">
                    <a:effectLst/>
                    <a:latin typeface="Tahoma" panose="020B0604030504040204" pitchFamily="34" charset="0"/>
                    <a:ea typeface="Tahoma" panose="020B0604030504040204" pitchFamily="34" charset="0"/>
                    <a:cs typeface="Tahoma" panose="020B0604030504040204" pitchFamily="34" charset="0"/>
                  </a:rPr>
                  <a:t>(%)</a:t>
                </a:r>
                <a:endParaRPr lang="en-US" sz="1000">
                  <a:effectLst/>
                  <a:latin typeface="Tahoma" panose="020B0604030504040204" pitchFamily="34" charset="0"/>
                  <a:ea typeface="Tahoma" panose="020B0604030504040204" pitchFamily="34" charset="0"/>
                  <a:cs typeface="Tahoma" panose="020B0604030504040204" pitchFamily="34" charset="0"/>
                </a:endParaRPr>
              </a:p>
            </c:rich>
          </c:tx>
          <c:layout>
            <c:manualLayout>
              <c:xMode val="edge"/>
              <c:yMode val="edge"/>
              <c:x val="1.28572928383952E-2"/>
              <c:y val="9.4129133858267711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title>
        <c:numFmt formatCode="0" sourceLinked="0"/>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48421840"/>
        <c:crosses val="autoZero"/>
        <c:crossBetween val="midCat"/>
        <c:majorUnit val="20"/>
      </c:valAx>
      <c:spPr>
        <a:solidFill>
          <a:schemeClr val="lt1"/>
        </a:solidFill>
        <a:ln w="12700" cap="flat" cmpd="sng" algn="ctr">
          <a:noFill/>
          <a:prstDash val="solid"/>
          <a:miter lim="800000"/>
        </a:ln>
        <a:effectLst/>
      </c:spPr>
    </c:plotArea>
    <c:legend>
      <c:legendPos val="b"/>
      <c:layout>
        <c:manualLayout>
          <c:xMode val="edge"/>
          <c:yMode val="edge"/>
          <c:x val="0.24332088488938883"/>
          <c:y val="0.11836780402449694"/>
          <c:w val="0.28013438320209971"/>
          <c:h val="0.3183259469615478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showDLblsOverMax val="0"/>
  </c:chart>
  <c:spPr>
    <a:solidFill>
      <a:schemeClr val="lt1"/>
    </a:solidFill>
    <a:ln w="12700" cap="flat" cmpd="sng" algn="ctr">
      <a:noFill/>
      <a:prstDash val="solid"/>
      <a:miter lim="800000"/>
    </a:ln>
    <a:effectLst/>
  </c:spPr>
  <c:txPr>
    <a:bodyPr/>
    <a:lstStyle/>
    <a:p>
      <a:pPr>
        <a:defRPr sz="12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255035536288301"/>
          <c:y val="9.0289442986293378E-2"/>
          <c:w val="0.69688784688430805"/>
          <c:h val="0.63382398009497365"/>
        </c:manualLayout>
      </c:layout>
      <c:scatterChart>
        <c:scatterStyle val="smoothMarker"/>
        <c:varyColors val="0"/>
        <c:ser>
          <c:idx val="0"/>
          <c:order val="0"/>
          <c:tx>
            <c:v>10 derajat</c:v>
          </c:tx>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Sheet1!$A$57:$A$69</c:f>
              <c:numCache>
                <c:formatCode>General</c:formatCode>
                <c:ptCount val="13"/>
                <c:pt idx="0">
                  <c:v>0</c:v>
                </c:pt>
                <c:pt idx="1">
                  <c:v>24</c:v>
                </c:pt>
                <c:pt idx="2">
                  <c:v>48</c:v>
                </c:pt>
                <c:pt idx="3">
                  <c:v>72</c:v>
                </c:pt>
                <c:pt idx="4">
                  <c:v>96</c:v>
                </c:pt>
                <c:pt idx="5">
                  <c:v>120</c:v>
                </c:pt>
                <c:pt idx="6">
                  <c:v>144</c:v>
                </c:pt>
                <c:pt idx="7">
                  <c:v>168</c:v>
                </c:pt>
                <c:pt idx="8">
                  <c:v>192</c:v>
                </c:pt>
                <c:pt idx="9">
                  <c:v>216</c:v>
                </c:pt>
                <c:pt idx="10">
                  <c:v>240</c:v>
                </c:pt>
                <c:pt idx="11">
                  <c:v>264</c:v>
                </c:pt>
                <c:pt idx="12">
                  <c:v>288</c:v>
                </c:pt>
              </c:numCache>
            </c:numRef>
          </c:xVal>
          <c:yVal>
            <c:numRef>
              <c:f>Sheet1!$B$57:$B$69</c:f>
              <c:numCache>
                <c:formatCode>0.00</c:formatCode>
                <c:ptCount val="13"/>
                <c:pt idx="0">
                  <c:v>0</c:v>
                </c:pt>
                <c:pt idx="1">
                  <c:v>0.23752303132260133</c:v>
                </c:pt>
                <c:pt idx="2">
                  <c:v>0.8249689199643232</c:v>
                </c:pt>
                <c:pt idx="3">
                  <c:v>1.025762195863879</c:v>
                </c:pt>
                <c:pt idx="4">
                  <c:v>1.2723576642230177</c:v>
                </c:pt>
                <c:pt idx="5">
                  <c:v>1.8598035528647354</c:v>
                </c:pt>
                <c:pt idx="6">
                  <c:v>2.1580627157038688</c:v>
                </c:pt>
                <c:pt idx="7">
                  <c:v>2.6572552464455104</c:v>
                </c:pt>
                <c:pt idx="8">
                  <c:v>2.8551177713348621</c:v>
                </c:pt>
                <c:pt idx="9">
                  <c:v>3.6493585298995121</c:v>
                </c:pt>
                <c:pt idx="10">
                  <c:v>3.6493585298995121</c:v>
                </c:pt>
                <c:pt idx="11">
                  <c:v>4.7387876082901306</c:v>
                </c:pt>
                <c:pt idx="12">
                  <c:v>5.320231902908481</c:v>
                </c:pt>
              </c:numCache>
            </c:numRef>
          </c:yVal>
          <c:smooth val="1"/>
        </c:ser>
        <c:ser>
          <c:idx val="1"/>
          <c:order val="1"/>
          <c:tx>
            <c:v>15 derajat</c:v>
          </c:tx>
          <c:spPr>
            <a:ln w="19050" cap="rnd">
              <a:solidFill>
                <a:schemeClr val="accent2"/>
              </a:solidFill>
              <a:round/>
            </a:ln>
            <a:effectLst/>
          </c:spPr>
          <c:marker>
            <c:symbol val="square"/>
            <c:size val="7"/>
            <c:spPr>
              <a:solidFill>
                <a:schemeClr val="accent2"/>
              </a:solidFill>
              <a:ln w="9525">
                <a:solidFill>
                  <a:schemeClr val="accent2"/>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Sheet1!$A$57:$A$69</c:f>
              <c:numCache>
                <c:formatCode>General</c:formatCode>
                <c:ptCount val="13"/>
                <c:pt idx="0">
                  <c:v>0</c:v>
                </c:pt>
                <c:pt idx="1">
                  <c:v>24</c:v>
                </c:pt>
                <c:pt idx="2">
                  <c:v>48</c:v>
                </c:pt>
                <c:pt idx="3">
                  <c:v>72</c:v>
                </c:pt>
                <c:pt idx="4">
                  <c:v>96</c:v>
                </c:pt>
                <c:pt idx="5">
                  <c:v>120</c:v>
                </c:pt>
                <c:pt idx="6">
                  <c:v>144</c:v>
                </c:pt>
                <c:pt idx="7">
                  <c:v>168</c:v>
                </c:pt>
                <c:pt idx="8">
                  <c:v>192</c:v>
                </c:pt>
                <c:pt idx="9">
                  <c:v>216</c:v>
                </c:pt>
                <c:pt idx="10">
                  <c:v>240</c:v>
                </c:pt>
                <c:pt idx="11">
                  <c:v>264</c:v>
                </c:pt>
                <c:pt idx="12">
                  <c:v>288</c:v>
                </c:pt>
              </c:numCache>
            </c:numRef>
          </c:xVal>
          <c:yVal>
            <c:numRef>
              <c:f>Sheet1!$C$57:$C$69</c:f>
              <c:numCache>
                <c:formatCode>0.00</c:formatCode>
                <c:ptCount val="13"/>
                <c:pt idx="0">
                  <c:v>0</c:v>
                </c:pt>
                <c:pt idx="1">
                  <c:v>0.79267649152887731</c:v>
                </c:pt>
                <c:pt idx="2">
                  <c:v>1.5799400538897996</c:v>
                </c:pt>
                <c:pt idx="3">
                  <c:v>2.0391541298599627</c:v>
                </c:pt>
                <c:pt idx="4">
                  <c:v>2.4327859110404293</c:v>
                </c:pt>
                <c:pt idx="5">
                  <c:v>3.0888503807113792</c:v>
                </c:pt>
                <c:pt idx="6">
                  <c:v>3.2856662713016096</c:v>
                </c:pt>
                <c:pt idx="7">
                  <c:v>3.8078079321433376</c:v>
                </c:pt>
                <c:pt idx="8">
                  <c:v>4.1385121284522386</c:v>
                </c:pt>
                <c:pt idx="9">
                  <c:v>4.463837898703737</c:v>
                </c:pt>
                <c:pt idx="10">
                  <c:v>4.463837898703737</c:v>
                </c:pt>
                <c:pt idx="11">
                  <c:v>5.5683250891195071</c:v>
                </c:pt>
                <c:pt idx="12">
                  <c:v>6.3582778645091231</c:v>
                </c:pt>
              </c:numCache>
            </c:numRef>
          </c:yVal>
          <c:smooth val="1"/>
        </c:ser>
        <c:ser>
          <c:idx val="2"/>
          <c:order val="2"/>
          <c:tx>
            <c:v>28 derajat</c:v>
          </c:tx>
          <c:spPr>
            <a:ln w="19050" cap="rnd">
              <a:solidFill>
                <a:schemeClr val="accent3"/>
              </a:solidFill>
              <a:round/>
            </a:ln>
            <a:effectLst/>
          </c:spPr>
          <c:marker>
            <c:symbol val="triangle"/>
            <c:size val="7"/>
            <c:spPr>
              <a:solidFill>
                <a:schemeClr val="accent3"/>
              </a:solidFill>
              <a:ln w="9525">
                <a:solidFill>
                  <a:schemeClr val="accent3"/>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Sheet1!$A$57:$A$69</c:f>
              <c:numCache>
                <c:formatCode>General</c:formatCode>
                <c:ptCount val="13"/>
                <c:pt idx="0">
                  <c:v>0</c:v>
                </c:pt>
                <c:pt idx="1">
                  <c:v>24</c:v>
                </c:pt>
                <c:pt idx="2">
                  <c:v>48</c:v>
                </c:pt>
                <c:pt idx="3">
                  <c:v>72</c:v>
                </c:pt>
                <c:pt idx="4">
                  <c:v>96</c:v>
                </c:pt>
                <c:pt idx="5">
                  <c:v>120</c:v>
                </c:pt>
                <c:pt idx="6">
                  <c:v>144</c:v>
                </c:pt>
                <c:pt idx="7">
                  <c:v>168</c:v>
                </c:pt>
                <c:pt idx="8">
                  <c:v>192</c:v>
                </c:pt>
                <c:pt idx="9">
                  <c:v>216</c:v>
                </c:pt>
                <c:pt idx="10">
                  <c:v>240</c:v>
                </c:pt>
                <c:pt idx="11">
                  <c:v>264</c:v>
                </c:pt>
                <c:pt idx="12">
                  <c:v>288</c:v>
                </c:pt>
              </c:numCache>
            </c:numRef>
          </c:xVal>
          <c:yVal>
            <c:numRef>
              <c:f>Sheet1!$D$57:$D$69</c:f>
              <c:numCache>
                <c:formatCode>0.00</c:formatCode>
                <c:ptCount val="13"/>
                <c:pt idx="0">
                  <c:v>0</c:v>
                </c:pt>
                <c:pt idx="1">
                  <c:v>3.0722815616699783</c:v>
                </c:pt>
                <c:pt idx="2">
                  <c:v>5.0501680077008864</c:v>
                </c:pt>
                <c:pt idx="3">
                  <c:v>5.6836476668614493</c:v>
                </c:pt>
                <c:pt idx="4">
                  <c:v>7.2883037466067924</c:v>
                </c:pt>
                <c:pt idx="5">
                  <c:v>8.5420657192440625</c:v>
                </c:pt>
                <c:pt idx="6">
                  <c:v>9.3766310253965486</c:v>
                </c:pt>
                <c:pt idx="7">
                  <c:v>9.9909585591140111</c:v>
                </c:pt>
                <c:pt idx="8">
                  <c:v>11.11470809016091</c:v>
                </c:pt>
                <c:pt idx="9">
                  <c:v>15.141566178982004</c:v>
                </c:pt>
                <c:pt idx="10">
                  <c:v>15.141566178982004</c:v>
                </c:pt>
                <c:pt idx="11">
                  <c:v>17.145203423297939</c:v>
                </c:pt>
                <c:pt idx="12">
                  <c:v>24.822693536541276</c:v>
                </c:pt>
              </c:numCache>
            </c:numRef>
          </c:yVal>
          <c:smooth val="1"/>
        </c:ser>
        <c:dLbls>
          <c:showLegendKey val="0"/>
          <c:showVal val="0"/>
          <c:showCatName val="0"/>
          <c:showSerName val="0"/>
          <c:showPercent val="0"/>
          <c:showBubbleSize val="0"/>
        </c:dLbls>
        <c:axId val="245053968"/>
        <c:axId val="240698832"/>
      </c:scatterChart>
      <c:valAx>
        <c:axId val="2450539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r>
                  <a:rPr lang="en-US" sz="1000" b="1">
                    <a:latin typeface="Tahoma" panose="020B0604030504040204" pitchFamily="34" charset="0"/>
                    <a:ea typeface="Tahoma" panose="020B0604030504040204" pitchFamily="34" charset="0"/>
                    <a:cs typeface="Tahoma" panose="020B0604030504040204" pitchFamily="34" charset="0"/>
                  </a:rPr>
                  <a:t>waktu (jam)</a:t>
                </a:r>
              </a:p>
            </c:rich>
          </c:tx>
          <c:layout>
            <c:manualLayout>
              <c:xMode val="edge"/>
              <c:yMode val="edge"/>
              <c:x val="0.40438379191365126"/>
              <c:y val="0.8444444444444444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40698832"/>
        <c:crosses val="autoZero"/>
        <c:crossBetween val="midCat"/>
      </c:valAx>
      <c:valAx>
        <c:axId val="240698832"/>
        <c:scaling>
          <c:orientation val="minMax"/>
          <c:max val="80"/>
        </c:scaling>
        <c:delete val="0"/>
        <c:axPos val="l"/>
        <c:title>
          <c:tx>
            <c:rich>
              <a:bodyPr rot="-5400000" spcFirstLastPara="1" vertOverflow="ellipsis" vert="horz" wrap="square" anchor="ctr" anchorCtr="1"/>
              <a:lstStyle/>
              <a:p>
                <a:pPr>
                  <a:defRPr sz="1000" b="1"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r>
                  <a:rPr lang="en-US" sz="1000" b="1">
                    <a:latin typeface="Tahoma" panose="020B0604030504040204" pitchFamily="34" charset="0"/>
                    <a:ea typeface="Tahoma" panose="020B0604030504040204" pitchFamily="34" charset="0"/>
                    <a:cs typeface="Tahoma" panose="020B0604030504040204" pitchFamily="34" charset="0"/>
                  </a:rPr>
                  <a:t>susut bobot (%)</a:t>
                </a:r>
              </a:p>
            </c:rich>
          </c:tx>
          <c:layout>
            <c:manualLayout>
              <c:xMode val="edge"/>
              <c:yMode val="edge"/>
              <c:x val="1.3888938040048364E-2"/>
              <c:y val="6.0797608632254301E-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title>
        <c:numFmt formatCode="0" sourceLinked="0"/>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45053968"/>
        <c:crosses val="autoZero"/>
        <c:crossBetween val="midCat"/>
        <c:majorUnit val="20"/>
      </c:valAx>
      <c:spPr>
        <a:solidFill>
          <a:schemeClr val="lt1"/>
        </a:solidFill>
        <a:ln w="12700" cap="flat" cmpd="sng" algn="ctr">
          <a:noFill/>
          <a:prstDash val="solid"/>
          <a:miter lim="800000"/>
        </a:ln>
        <a:effectLst/>
      </c:spPr>
    </c:plotArea>
    <c:legend>
      <c:legendPos val="b"/>
      <c:layout>
        <c:manualLayout>
          <c:xMode val="edge"/>
          <c:yMode val="edge"/>
          <c:x val="0.19377421923383173"/>
          <c:y val="7.6257655293088367E-2"/>
          <c:w val="0.29534813766256746"/>
          <c:h val="0.3473597014246050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showDLblsOverMax val="0"/>
  </c:chart>
  <c:spPr>
    <a:solidFill>
      <a:schemeClr val="lt1"/>
    </a:solidFill>
    <a:ln w="12700" cap="flat" cmpd="sng" algn="ctr">
      <a:noFill/>
      <a:prstDash val="solid"/>
      <a:miter lim="800000"/>
    </a:ln>
    <a:effectLst/>
  </c:spPr>
  <c:txPr>
    <a:bodyPr/>
    <a:lstStyle/>
    <a:p>
      <a:pPr>
        <a:defRPr sz="12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271321084864391"/>
          <c:y val="6.7289140551859514E-2"/>
          <c:w val="0.77350187226596678"/>
          <c:h val="0.64835682163933317"/>
        </c:manualLayout>
      </c:layout>
      <c:scatterChart>
        <c:scatterStyle val="smoothMarker"/>
        <c:varyColors val="0"/>
        <c:ser>
          <c:idx val="0"/>
          <c:order val="0"/>
          <c:tx>
            <c:v>10 derajat</c:v>
          </c:tx>
          <c:spPr>
            <a:ln w="19050" cap="rnd">
              <a:solidFill>
                <a:schemeClr val="accent1"/>
              </a:solidFill>
              <a:round/>
            </a:ln>
            <a:effectLst/>
          </c:spPr>
          <c:marker>
            <c:symbol val="circle"/>
            <c:size val="7"/>
            <c:spPr>
              <a:solidFill>
                <a:schemeClr val="accent1"/>
              </a:solidFill>
              <a:ln w="9525">
                <a:solidFill>
                  <a:schemeClr val="accent1"/>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grafik!$A$3:$A$17</c:f>
              <c:numCache>
                <c:formatCode>General</c:formatCode>
                <c:ptCount val="15"/>
                <c:pt idx="0">
                  <c:v>0</c:v>
                </c:pt>
                <c:pt idx="1">
                  <c:v>24</c:v>
                </c:pt>
                <c:pt idx="2">
                  <c:v>48</c:v>
                </c:pt>
                <c:pt idx="3">
                  <c:v>72</c:v>
                </c:pt>
                <c:pt idx="4">
                  <c:v>96</c:v>
                </c:pt>
                <c:pt idx="5">
                  <c:v>120</c:v>
                </c:pt>
                <c:pt idx="6">
                  <c:v>144</c:v>
                </c:pt>
                <c:pt idx="7">
                  <c:v>168</c:v>
                </c:pt>
                <c:pt idx="8">
                  <c:v>192</c:v>
                </c:pt>
                <c:pt idx="9">
                  <c:v>216</c:v>
                </c:pt>
                <c:pt idx="10">
                  <c:v>240</c:v>
                </c:pt>
                <c:pt idx="11">
                  <c:v>264</c:v>
                </c:pt>
                <c:pt idx="12">
                  <c:v>288</c:v>
                </c:pt>
                <c:pt idx="13">
                  <c:v>312</c:v>
                </c:pt>
                <c:pt idx="14">
                  <c:v>336</c:v>
                </c:pt>
              </c:numCache>
            </c:numRef>
          </c:xVal>
          <c:yVal>
            <c:numRef>
              <c:f>grafik!$B$3:$B$17</c:f>
              <c:numCache>
                <c:formatCode>0.00</c:formatCode>
                <c:ptCount val="15"/>
                <c:pt idx="0">
                  <c:v>7.9</c:v>
                </c:pt>
                <c:pt idx="1">
                  <c:v>7.2</c:v>
                </c:pt>
                <c:pt idx="2">
                  <c:v>7.4</c:v>
                </c:pt>
                <c:pt idx="3">
                  <c:v>7.6</c:v>
                </c:pt>
                <c:pt idx="4">
                  <c:v>7.8</c:v>
                </c:pt>
                <c:pt idx="5">
                  <c:v>7.5</c:v>
                </c:pt>
                <c:pt idx="6">
                  <c:v>7.8</c:v>
                </c:pt>
                <c:pt idx="7">
                  <c:v>7.8</c:v>
                </c:pt>
                <c:pt idx="8">
                  <c:v>7.7</c:v>
                </c:pt>
                <c:pt idx="9">
                  <c:v>7.6</c:v>
                </c:pt>
                <c:pt idx="10">
                  <c:v>7.8</c:v>
                </c:pt>
                <c:pt idx="11">
                  <c:v>7.5</c:v>
                </c:pt>
                <c:pt idx="12">
                  <c:v>6.6</c:v>
                </c:pt>
                <c:pt idx="13">
                  <c:v>7.9</c:v>
                </c:pt>
                <c:pt idx="14">
                  <c:v>7.6</c:v>
                </c:pt>
              </c:numCache>
            </c:numRef>
          </c:yVal>
          <c:smooth val="1"/>
        </c:ser>
        <c:ser>
          <c:idx val="1"/>
          <c:order val="1"/>
          <c:tx>
            <c:v>15 derajat</c:v>
          </c:tx>
          <c:spPr>
            <a:ln w="19050" cap="rnd">
              <a:solidFill>
                <a:schemeClr val="accent2"/>
              </a:solidFill>
              <a:round/>
            </a:ln>
            <a:effectLst/>
          </c:spPr>
          <c:marker>
            <c:symbol val="square"/>
            <c:size val="7"/>
            <c:spPr>
              <a:solidFill>
                <a:schemeClr val="accent2"/>
              </a:solidFill>
              <a:ln w="9525">
                <a:solidFill>
                  <a:schemeClr val="accent2"/>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grafik!$A$3:$A$17</c:f>
              <c:numCache>
                <c:formatCode>General</c:formatCode>
                <c:ptCount val="15"/>
                <c:pt idx="0">
                  <c:v>0</c:v>
                </c:pt>
                <c:pt idx="1">
                  <c:v>24</c:v>
                </c:pt>
                <c:pt idx="2">
                  <c:v>48</c:v>
                </c:pt>
                <c:pt idx="3">
                  <c:v>72</c:v>
                </c:pt>
                <c:pt idx="4">
                  <c:v>96</c:v>
                </c:pt>
                <c:pt idx="5">
                  <c:v>120</c:v>
                </c:pt>
                <c:pt idx="6">
                  <c:v>144</c:v>
                </c:pt>
                <c:pt idx="7">
                  <c:v>168</c:v>
                </c:pt>
                <c:pt idx="8">
                  <c:v>192</c:v>
                </c:pt>
                <c:pt idx="9">
                  <c:v>216</c:v>
                </c:pt>
                <c:pt idx="10">
                  <c:v>240</c:v>
                </c:pt>
                <c:pt idx="11">
                  <c:v>264</c:v>
                </c:pt>
                <c:pt idx="12">
                  <c:v>288</c:v>
                </c:pt>
                <c:pt idx="13">
                  <c:v>312</c:v>
                </c:pt>
                <c:pt idx="14">
                  <c:v>336</c:v>
                </c:pt>
              </c:numCache>
            </c:numRef>
          </c:xVal>
          <c:yVal>
            <c:numRef>
              <c:f>grafik!$C$3:$C$17</c:f>
              <c:numCache>
                <c:formatCode>0.00</c:formatCode>
                <c:ptCount val="15"/>
                <c:pt idx="0">
                  <c:v>7.29</c:v>
                </c:pt>
                <c:pt idx="1">
                  <c:v>6.31</c:v>
                </c:pt>
                <c:pt idx="2">
                  <c:v>6.69</c:v>
                </c:pt>
                <c:pt idx="3">
                  <c:v>7.14</c:v>
                </c:pt>
                <c:pt idx="4">
                  <c:v>7.59</c:v>
                </c:pt>
                <c:pt idx="5">
                  <c:v>7.64</c:v>
                </c:pt>
                <c:pt idx="6">
                  <c:v>6.81</c:v>
                </c:pt>
                <c:pt idx="7">
                  <c:v>7.37</c:v>
                </c:pt>
                <c:pt idx="8">
                  <c:v>7.16</c:v>
                </c:pt>
                <c:pt idx="9">
                  <c:v>7.45</c:v>
                </c:pt>
                <c:pt idx="10">
                  <c:v>7.19</c:v>
                </c:pt>
                <c:pt idx="11">
                  <c:v>7.62</c:v>
                </c:pt>
                <c:pt idx="12">
                  <c:v>6.93</c:v>
                </c:pt>
                <c:pt idx="13">
                  <c:v>7.52</c:v>
                </c:pt>
                <c:pt idx="14">
                  <c:v>6.81</c:v>
                </c:pt>
              </c:numCache>
            </c:numRef>
          </c:yVal>
          <c:smooth val="1"/>
        </c:ser>
        <c:ser>
          <c:idx val="2"/>
          <c:order val="2"/>
          <c:tx>
            <c:v>28 derajat</c:v>
          </c:tx>
          <c:spPr>
            <a:ln w="19050" cap="rnd">
              <a:solidFill>
                <a:schemeClr val="accent3"/>
              </a:solidFill>
              <a:round/>
            </a:ln>
            <a:effectLst/>
          </c:spPr>
          <c:marker>
            <c:symbol val="diamond"/>
            <c:size val="7"/>
            <c:spPr>
              <a:solidFill>
                <a:schemeClr val="accent3"/>
              </a:solidFill>
              <a:ln w="9525">
                <a:solidFill>
                  <a:schemeClr val="accent3"/>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grafik!$A$3:$A$17</c:f>
              <c:numCache>
                <c:formatCode>General</c:formatCode>
                <c:ptCount val="15"/>
                <c:pt idx="0">
                  <c:v>0</c:v>
                </c:pt>
                <c:pt idx="1">
                  <c:v>24</c:v>
                </c:pt>
                <c:pt idx="2">
                  <c:v>48</c:v>
                </c:pt>
                <c:pt idx="3">
                  <c:v>72</c:v>
                </c:pt>
                <c:pt idx="4">
                  <c:v>96</c:v>
                </c:pt>
                <c:pt idx="5">
                  <c:v>120</c:v>
                </c:pt>
                <c:pt idx="6">
                  <c:v>144</c:v>
                </c:pt>
                <c:pt idx="7">
                  <c:v>168</c:v>
                </c:pt>
                <c:pt idx="8">
                  <c:v>192</c:v>
                </c:pt>
                <c:pt idx="9">
                  <c:v>216</c:v>
                </c:pt>
                <c:pt idx="10">
                  <c:v>240</c:v>
                </c:pt>
                <c:pt idx="11">
                  <c:v>264</c:v>
                </c:pt>
                <c:pt idx="12">
                  <c:v>288</c:v>
                </c:pt>
                <c:pt idx="13">
                  <c:v>312</c:v>
                </c:pt>
                <c:pt idx="14">
                  <c:v>336</c:v>
                </c:pt>
              </c:numCache>
            </c:numRef>
          </c:xVal>
          <c:yVal>
            <c:numRef>
              <c:f>grafik!$D$3:$D$17</c:f>
              <c:numCache>
                <c:formatCode>0.00</c:formatCode>
                <c:ptCount val="15"/>
                <c:pt idx="0">
                  <c:v>7.2</c:v>
                </c:pt>
                <c:pt idx="1">
                  <c:v>7.6</c:v>
                </c:pt>
                <c:pt idx="2">
                  <c:v>7.8</c:v>
                </c:pt>
                <c:pt idx="3">
                  <c:v>7.8</c:v>
                </c:pt>
                <c:pt idx="4">
                  <c:v>7.9</c:v>
                </c:pt>
                <c:pt idx="5">
                  <c:v>5.3</c:v>
                </c:pt>
                <c:pt idx="6">
                  <c:v>7.2</c:v>
                </c:pt>
                <c:pt idx="7">
                  <c:v>6.8</c:v>
                </c:pt>
                <c:pt idx="8">
                  <c:v>5.4</c:v>
                </c:pt>
                <c:pt idx="9">
                  <c:v>6.8</c:v>
                </c:pt>
                <c:pt idx="10">
                  <c:v>2.9</c:v>
                </c:pt>
                <c:pt idx="11">
                  <c:v>4.9000000000000004</c:v>
                </c:pt>
                <c:pt idx="12">
                  <c:v>2.2000000000000002</c:v>
                </c:pt>
                <c:pt idx="13">
                  <c:v>3.5</c:v>
                </c:pt>
                <c:pt idx="14">
                  <c:v>5</c:v>
                </c:pt>
              </c:numCache>
            </c:numRef>
          </c:yVal>
          <c:smooth val="1"/>
        </c:ser>
        <c:dLbls>
          <c:showLegendKey val="0"/>
          <c:showVal val="0"/>
          <c:showCatName val="0"/>
          <c:showSerName val="0"/>
          <c:showPercent val="0"/>
          <c:showBubbleSize val="0"/>
        </c:dLbls>
        <c:axId val="240702752"/>
        <c:axId val="240703312"/>
      </c:scatterChart>
      <c:valAx>
        <c:axId val="2407027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r>
                  <a:rPr lang="en-US" sz="1000" b="1" i="0" baseline="0">
                    <a:effectLst/>
                    <a:latin typeface="Tahoma" panose="020B0604030504040204" pitchFamily="34" charset="0"/>
                    <a:ea typeface="Tahoma" panose="020B0604030504040204" pitchFamily="34" charset="0"/>
                    <a:cs typeface="Tahoma" panose="020B0604030504040204" pitchFamily="34" charset="0"/>
                  </a:rPr>
                  <a:t>waktu (jam)</a:t>
                </a:r>
                <a:endParaRPr lang="en-US" sz="1000">
                  <a:effectLst/>
                  <a:latin typeface="Tahoma" panose="020B0604030504040204" pitchFamily="34" charset="0"/>
                  <a:ea typeface="Tahoma" panose="020B0604030504040204" pitchFamily="34" charset="0"/>
                  <a:cs typeface="Tahoma" panose="020B0604030504040204" pitchFamily="34" charset="0"/>
                </a:endParaRPr>
              </a:p>
            </c:rich>
          </c:tx>
          <c:layout>
            <c:manualLayout>
              <c:xMode val="edge"/>
              <c:yMode val="edge"/>
              <c:x val="0.39592622922134729"/>
              <c:y val="0.8573248407643312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title>
        <c:numFmt formatCode="General" sourceLinked="1"/>
        <c:majorTickMark val="in"/>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40703312"/>
        <c:crosses val="autoZero"/>
        <c:crossBetween val="midCat"/>
        <c:majorUnit val="100"/>
      </c:valAx>
      <c:valAx>
        <c:axId val="240703312"/>
        <c:scaling>
          <c:orientation val="minMax"/>
          <c:max val="10"/>
          <c:min val="2"/>
        </c:scaling>
        <c:delete val="0"/>
        <c:axPos val="l"/>
        <c:title>
          <c:tx>
            <c:rich>
              <a:bodyPr rot="-5400000" spcFirstLastPara="1" vertOverflow="ellipsis" vert="horz" wrap="square" anchor="ctr" anchorCtr="1"/>
              <a:lstStyle/>
              <a:p>
                <a:pPr>
                  <a:defRPr sz="1000" b="1"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r>
                  <a:rPr lang="en-US" sz="1000" b="1">
                    <a:latin typeface="Tahoma" panose="020B0604030504040204" pitchFamily="34" charset="0"/>
                    <a:ea typeface="Tahoma" panose="020B0604030504040204" pitchFamily="34" charset="0"/>
                    <a:cs typeface="Tahoma" panose="020B0604030504040204" pitchFamily="34" charset="0"/>
                  </a:rPr>
                  <a:t>kekerasan</a:t>
                </a:r>
                <a:r>
                  <a:rPr lang="en-US" sz="1000" b="1" baseline="0">
                    <a:latin typeface="Tahoma" panose="020B0604030504040204" pitchFamily="34" charset="0"/>
                    <a:ea typeface="Tahoma" panose="020B0604030504040204" pitchFamily="34" charset="0"/>
                    <a:cs typeface="Tahoma" panose="020B0604030504040204" pitchFamily="34" charset="0"/>
                  </a:rPr>
                  <a:t> buah</a:t>
                </a:r>
                <a:r>
                  <a:rPr lang="en-US" sz="1000" b="1">
                    <a:latin typeface="Tahoma" panose="020B0604030504040204" pitchFamily="34" charset="0"/>
                    <a:ea typeface="Tahoma" panose="020B0604030504040204" pitchFamily="34" charset="0"/>
                    <a:cs typeface="Tahoma" panose="020B0604030504040204" pitchFamily="34" charset="0"/>
                  </a:rPr>
                  <a:t> (Kgf)</a:t>
                </a:r>
              </a:p>
            </c:rich>
          </c:tx>
          <c:layout/>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title>
        <c:numFmt formatCode="0" sourceLinked="0"/>
        <c:majorTickMark val="in"/>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40702752"/>
        <c:crosses val="autoZero"/>
        <c:crossBetween val="midCat"/>
        <c:majorUnit val="2"/>
      </c:valAx>
      <c:spPr>
        <a:solidFill>
          <a:schemeClr val="lt1"/>
        </a:solidFill>
        <a:ln w="12700" cap="flat" cmpd="sng" algn="ctr">
          <a:noFill/>
          <a:prstDash val="solid"/>
          <a:miter lim="800000"/>
        </a:ln>
        <a:effectLst/>
      </c:spPr>
    </c:plotArea>
    <c:legend>
      <c:legendPos val="b"/>
      <c:layout>
        <c:manualLayout>
          <c:xMode val="edge"/>
          <c:yMode val="edge"/>
          <c:x val="0.1144132983377078"/>
          <c:y val="0.40663490312118628"/>
          <c:w val="0.33106225721784777"/>
          <c:h val="0.3312810739421903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showDLblsOverMax val="0"/>
  </c:chart>
  <c:spPr>
    <a:solidFill>
      <a:schemeClr val="lt1"/>
    </a:solidFill>
    <a:ln w="12700" cap="flat" cmpd="sng" algn="ctr">
      <a:noFill/>
      <a:prstDash val="solid"/>
      <a:miter lim="800000"/>
    </a:ln>
    <a:effectLst/>
  </c:spPr>
  <c:txPr>
    <a:bodyPr/>
    <a:lstStyle/>
    <a:p>
      <a:pPr>
        <a:defRPr sz="12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93856848974958"/>
          <c:y val="6.9628762972236191E-2"/>
          <c:w val="0.78027665460736328"/>
          <c:h val="0.71832036597208415"/>
        </c:manualLayout>
      </c:layout>
      <c:scatterChart>
        <c:scatterStyle val="smoothMarker"/>
        <c:varyColors val="0"/>
        <c:ser>
          <c:idx val="0"/>
          <c:order val="0"/>
          <c:tx>
            <c:v>10 derajat</c:v>
          </c:tx>
          <c:spPr>
            <a:ln w="19050" cap="rnd">
              <a:solidFill>
                <a:schemeClr val="accent1"/>
              </a:solidFill>
              <a:round/>
            </a:ln>
            <a:effectLst/>
          </c:spPr>
          <c:marker>
            <c:symbol val="diamond"/>
            <c:size val="7"/>
            <c:spPr>
              <a:solidFill>
                <a:schemeClr val="accent1"/>
              </a:solidFill>
              <a:ln w="9525">
                <a:solidFill>
                  <a:schemeClr val="accent1"/>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xVal>
            <c:numRef>
              <c:f>grafik!$A$20:$A$34</c:f>
              <c:numCache>
                <c:formatCode>General</c:formatCode>
                <c:ptCount val="15"/>
                <c:pt idx="0">
                  <c:v>0</c:v>
                </c:pt>
                <c:pt idx="1">
                  <c:v>24</c:v>
                </c:pt>
                <c:pt idx="2">
                  <c:v>48</c:v>
                </c:pt>
                <c:pt idx="3">
                  <c:v>72</c:v>
                </c:pt>
                <c:pt idx="4">
                  <c:v>96</c:v>
                </c:pt>
                <c:pt idx="5">
                  <c:v>120</c:v>
                </c:pt>
                <c:pt idx="6">
                  <c:v>144</c:v>
                </c:pt>
                <c:pt idx="7">
                  <c:v>168</c:v>
                </c:pt>
                <c:pt idx="8">
                  <c:v>192</c:v>
                </c:pt>
                <c:pt idx="9">
                  <c:v>216</c:v>
                </c:pt>
                <c:pt idx="10">
                  <c:v>240</c:v>
                </c:pt>
                <c:pt idx="11">
                  <c:v>264</c:v>
                </c:pt>
                <c:pt idx="12">
                  <c:v>288</c:v>
                </c:pt>
                <c:pt idx="13">
                  <c:v>312</c:v>
                </c:pt>
                <c:pt idx="14">
                  <c:v>336</c:v>
                </c:pt>
              </c:numCache>
            </c:numRef>
          </c:xVal>
          <c:yVal>
            <c:numRef>
              <c:f>grafik!$B$20:$B$34</c:f>
              <c:numCache>
                <c:formatCode>General</c:formatCode>
                <c:ptCount val="15"/>
                <c:pt idx="0">
                  <c:v>7.52</c:v>
                </c:pt>
                <c:pt idx="1">
                  <c:v>7.51</c:v>
                </c:pt>
                <c:pt idx="2">
                  <c:v>7.42</c:v>
                </c:pt>
                <c:pt idx="3">
                  <c:v>7.38</c:v>
                </c:pt>
                <c:pt idx="4">
                  <c:v>7.7</c:v>
                </c:pt>
                <c:pt idx="5">
                  <c:v>7.7</c:v>
                </c:pt>
                <c:pt idx="6">
                  <c:v>7.7</c:v>
                </c:pt>
                <c:pt idx="7">
                  <c:v>7.9</c:v>
                </c:pt>
                <c:pt idx="8">
                  <c:v>7.9</c:v>
                </c:pt>
                <c:pt idx="9">
                  <c:v>7.4</c:v>
                </c:pt>
                <c:pt idx="10">
                  <c:v>7.6</c:v>
                </c:pt>
                <c:pt idx="11">
                  <c:v>7.8</c:v>
                </c:pt>
                <c:pt idx="12">
                  <c:v>7.3</c:v>
                </c:pt>
                <c:pt idx="13">
                  <c:v>7.3</c:v>
                </c:pt>
                <c:pt idx="14">
                  <c:v>7.2</c:v>
                </c:pt>
              </c:numCache>
            </c:numRef>
          </c:yVal>
          <c:smooth val="1"/>
        </c:ser>
        <c:ser>
          <c:idx val="1"/>
          <c:order val="1"/>
          <c:tx>
            <c:v>15 derajat</c:v>
          </c:tx>
          <c:spPr>
            <a:ln w="19050" cap="rnd">
              <a:solidFill>
                <a:schemeClr val="accent2"/>
              </a:solidFill>
              <a:round/>
            </a:ln>
            <a:effectLst/>
          </c:spPr>
          <c:marker>
            <c:symbol val="square"/>
            <c:size val="7"/>
            <c:spPr>
              <a:solidFill>
                <a:schemeClr val="accent2"/>
              </a:solidFill>
              <a:ln w="9525">
                <a:solidFill>
                  <a:schemeClr val="accent2"/>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grafik!$A$20:$A$34</c:f>
              <c:numCache>
                <c:formatCode>General</c:formatCode>
                <c:ptCount val="15"/>
                <c:pt idx="0">
                  <c:v>0</c:v>
                </c:pt>
                <c:pt idx="1">
                  <c:v>24</c:v>
                </c:pt>
                <c:pt idx="2">
                  <c:v>48</c:v>
                </c:pt>
                <c:pt idx="3">
                  <c:v>72</c:v>
                </c:pt>
                <c:pt idx="4">
                  <c:v>96</c:v>
                </c:pt>
                <c:pt idx="5">
                  <c:v>120</c:v>
                </c:pt>
                <c:pt idx="6">
                  <c:v>144</c:v>
                </c:pt>
                <c:pt idx="7">
                  <c:v>168</c:v>
                </c:pt>
                <c:pt idx="8">
                  <c:v>192</c:v>
                </c:pt>
                <c:pt idx="9">
                  <c:v>216</c:v>
                </c:pt>
                <c:pt idx="10">
                  <c:v>240</c:v>
                </c:pt>
                <c:pt idx="11">
                  <c:v>264</c:v>
                </c:pt>
                <c:pt idx="12">
                  <c:v>288</c:v>
                </c:pt>
                <c:pt idx="13">
                  <c:v>312</c:v>
                </c:pt>
                <c:pt idx="14">
                  <c:v>336</c:v>
                </c:pt>
              </c:numCache>
            </c:numRef>
          </c:xVal>
          <c:yVal>
            <c:numRef>
              <c:f>grafik!$C$20:$C$34</c:f>
              <c:numCache>
                <c:formatCode>General</c:formatCode>
                <c:ptCount val="15"/>
                <c:pt idx="0">
                  <c:v>6.61</c:v>
                </c:pt>
                <c:pt idx="1">
                  <c:v>7.42</c:v>
                </c:pt>
                <c:pt idx="2">
                  <c:v>7.39</c:v>
                </c:pt>
                <c:pt idx="3">
                  <c:v>7.21</c:v>
                </c:pt>
                <c:pt idx="4">
                  <c:v>7.75</c:v>
                </c:pt>
                <c:pt idx="5">
                  <c:v>7.35</c:v>
                </c:pt>
                <c:pt idx="6">
                  <c:v>7</c:v>
                </c:pt>
                <c:pt idx="7">
                  <c:v>7.52</c:v>
                </c:pt>
                <c:pt idx="8">
                  <c:v>6.79</c:v>
                </c:pt>
                <c:pt idx="9">
                  <c:v>7.38</c:v>
                </c:pt>
                <c:pt idx="10">
                  <c:v>6.97</c:v>
                </c:pt>
                <c:pt idx="11">
                  <c:v>7.17</c:v>
                </c:pt>
                <c:pt idx="12">
                  <c:v>6.83</c:v>
                </c:pt>
                <c:pt idx="13">
                  <c:v>7.45</c:v>
                </c:pt>
                <c:pt idx="14">
                  <c:v>6.83</c:v>
                </c:pt>
              </c:numCache>
            </c:numRef>
          </c:yVal>
          <c:smooth val="1"/>
        </c:ser>
        <c:ser>
          <c:idx val="2"/>
          <c:order val="2"/>
          <c:tx>
            <c:v>28 derajat</c:v>
          </c:tx>
          <c:spPr>
            <a:ln w="19050" cap="rnd">
              <a:solidFill>
                <a:schemeClr val="accent3"/>
              </a:solidFill>
              <a:round/>
            </a:ln>
            <a:effectLst/>
          </c:spPr>
          <c:marker>
            <c:symbol val="circle"/>
            <c:size val="7"/>
            <c:spPr>
              <a:solidFill>
                <a:schemeClr val="accent3"/>
              </a:solidFill>
              <a:ln w="9525">
                <a:solidFill>
                  <a:schemeClr val="accent3"/>
                </a:solidFill>
              </a:ln>
              <a:effectLst/>
            </c:spPr>
          </c:marker>
          <c:errBars>
            <c:errDir val="x"/>
            <c:errBarType val="both"/>
            <c:errValType val="cust"/>
            <c:noEndCap val="0"/>
            <c:plus>
              <c:numRef>
                <c:f>={1}</c:f>
              </c:numRef>
            </c:plus>
            <c:minus>
              <c:numRef>
                <c:f>={1}</c:f>
              </c:numRef>
            </c:minus>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grafik!$A$20:$A$34</c:f>
              <c:numCache>
                <c:formatCode>General</c:formatCode>
                <c:ptCount val="15"/>
                <c:pt idx="0">
                  <c:v>0</c:v>
                </c:pt>
                <c:pt idx="1">
                  <c:v>24</c:v>
                </c:pt>
                <c:pt idx="2">
                  <c:v>48</c:v>
                </c:pt>
                <c:pt idx="3">
                  <c:v>72</c:v>
                </c:pt>
                <c:pt idx="4">
                  <c:v>96</c:v>
                </c:pt>
                <c:pt idx="5">
                  <c:v>120</c:v>
                </c:pt>
                <c:pt idx="6">
                  <c:v>144</c:v>
                </c:pt>
                <c:pt idx="7">
                  <c:v>168</c:v>
                </c:pt>
                <c:pt idx="8">
                  <c:v>192</c:v>
                </c:pt>
                <c:pt idx="9">
                  <c:v>216</c:v>
                </c:pt>
                <c:pt idx="10">
                  <c:v>240</c:v>
                </c:pt>
                <c:pt idx="11">
                  <c:v>264</c:v>
                </c:pt>
                <c:pt idx="12">
                  <c:v>288</c:v>
                </c:pt>
                <c:pt idx="13">
                  <c:v>312</c:v>
                </c:pt>
                <c:pt idx="14">
                  <c:v>336</c:v>
                </c:pt>
              </c:numCache>
            </c:numRef>
          </c:xVal>
          <c:yVal>
            <c:numRef>
              <c:f>grafik!$D$20:$D$34</c:f>
              <c:numCache>
                <c:formatCode>General</c:formatCode>
                <c:ptCount val="15"/>
                <c:pt idx="0">
                  <c:v>7.3</c:v>
                </c:pt>
                <c:pt idx="1">
                  <c:v>7.1</c:v>
                </c:pt>
                <c:pt idx="2">
                  <c:v>7</c:v>
                </c:pt>
                <c:pt idx="3">
                  <c:v>7</c:v>
                </c:pt>
                <c:pt idx="4">
                  <c:v>7.8</c:v>
                </c:pt>
                <c:pt idx="5">
                  <c:v>7.3</c:v>
                </c:pt>
                <c:pt idx="6">
                  <c:v>7.2</c:v>
                </c:pt>
                <c:pt idx="7">
                  <c:v>7.4</c:v>
                </c:pt>
                <c:pt idx="8">
                  <c:v>6.8</c:v>
                </c:pt>
                <c:pt idx="9">
                  <c:v>7.7</c:v>
                </c:pt>
                <c:pt idx="10">
                  <c:v>7.8</c:v>
                </c:pt>
                <c:pt idx="11">
                  <c:v>7.1</c:v>
                </c:pt>
                <c:pt idx="12">
                  <c:v>7.7</c:v>
                </c:pt>
                <c:pt idx="13">
                  <c:v>7.7</c:v>
                </c:pt>
                <c:pt idx="14">
                  <c:v>7.1</c:v>
                </c:pt>
              </c:numCache>
            </c:numRef>
          </c:yVal>
          <c:smooth val="1"/>
        </c:ser>
        <c:dLbls>
          <c:showLegendKey val="0"/>
          <c:showVal val="0"/>
          <c:showCatName val="0"/>
          <c:showSerName val="0"/>
          <c:showPercent val="0"/>
          <c:showBubbleSize val="0"/>
        </c:dLbls>
        <c:axId val="253632416"/>
        <c:axId val="253632976"/>
      </c:scatterChart>
      <c:valAx>
        <c:axId val="2536324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r>
                  <a:rPr lang="en-US" sz="1000" b="1" i="0" baseline="0">
                    <a:effectLst/>
                    <a:latin typeface="Tahoma" panose="020B0604030504040204" pitchFamily="34" charset="0"/>
                    <a:ea typeface="Tahoma" panose="020B0604030504040204" pitchFamily="34" charset="0"/>
                    <a:cs typeface="Tahoma" panose="020B0604030504040204" pitchFamily="34" charset="0"/>
                  </a:rPr>
                  <a:t>waktu (jam)</a:t>
                </a:r>
                <a:endParaRPr lang="en-US" sz="1000">
                  <a:effectLst/>
                  <a:latin typeface="Tahoma" panose="020B0604030504040204" pitchFamily="34" charset="0"/>
                  <a:ea typeface="Tahoma" panose="020B0604030504040204" pitchFamily="34" charset="0"/>
                  <a:cs typeface="Tahoma" panose="020B0604030504040204" pitchFamily="34" charset="0"/>
                </a:endParaRPr>
              </a:p>
            </c:rich>
          </c:tx>
          <c:layout>
            <c:manualLayout>
              <c:xMode val="edge"/>
              <c:yMode val="edge"/>
              <c:x val="0.39753621337873307"/>
              <c:y val="0.8682352941176471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title>
        <c:numFmt formatCode="General" sourceLinked="1"/>
        <c:majorTickMark val="in"/>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53632976"/>
        <c:crosses val="autoZero"/>
        <c:crossBetween val="midCat"/>
      </c:valAx>
      <c:valAx>
        <c:axId val="253632976"/>
        <c:scaling>
          <c:orientation val="minMax"/>
          <c:max val="10"/>
          <c:min val="6"/>
        </c:scaling>
        <c:delete val="0"/>
        <c:axPos val="l"/>
        <c:title>
          <c:tx>
            <c:rich>
              <a:bodyPr rot="-5400000" spcFirstLastPara="1" vertOverflow="ellipsis" vert="horz" wrap="square" anchor="ctr" anchorCtr="1"/>
              <a:lstStyle/>
              <a:p>
                <a:pPr>
                  <a:defRPr sz="1000" b="1"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r>
                  <a:rPr lang="en-US" sz="1000" b="1" i="0" baseline="0">
                    <a:effectLst/>
                    <a:latin typeface="Tahoma" panose="020B0604030504040204" pitchFamily="34" charset="0"/>
                    <a:ea typeface="Tahoma" panose="020B0604030504040204" pitchFamily="34" charset="0"/>
                    <a:cs typeface="Tahoma" panose="020B0604030504040204" pitchFamily="34" charset="0"/>
                  </a:rPr>
                  <a:t>kekerasan buah (Kgf)</a:t>
                </a:r>
                <a:endParaRPr lang="en-US" sz="1000">
                  <a:effectLst/>
                  <a:latin typeface="Tahoma" panose="020B0604030504040204" pitchFamily="34" charset="0"/>
                  <a:ea typeface="Tahoma" panose="020B0604030504040204" pitchFamily="34" charset="0"/>
                  <a:cs typeface="Tahoma" panose="020B0604030504040204" pitchFamily="34" charset="0"/>
                </a:endParaRPr>
              </a:p>
            </c:rich>
          </c:tx>
          <c:layout/>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title>
        <c:numFmt formatCode="General" sourceLinked="1"/>
        <c:majorTickMark val="in"/>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53632416"/>
        <c:crosses val="autoZero"/>
        <c:crossBetween val="midCat"/>
        <c:majorUnit val="1"/>
      </c:valAx>
      <c:spPr>
        <a:solidFill>
          <a:schemeClr val="lt1"/>
        </a:solidFill>
        <a:ln w="12700" cap="flat" cmpd="sng" algn="ctr">
          <a:noFill/>
          <a:prstDash val="solid"/>
          <a:miter lim="800000"/>
        </a:ln>
        <a:effectLst/>
      </c:spPr>
    </c:plotArea>
    <c:legend>
      <c:legendPos val="b"/>
      <c:layout>
        <c:manualLayout>
          <c:xMode val="edge"/>
          <c:yMode val="edge"/>
          <c:x val="0.64697793856848973"/>
          <c:y val="3.7601976223560291E-2"/>
          <c:w val="0.34380676739731858"/>
          <c:h val="0.3385036282229427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showDLblsOverMax val="0"/>
  </c:chart>
  <c:spPr>
    <a:solidFill>
      <a:schemeClr val="lt1"/>
    </a:solidFill>
    <a:ln w="12700" cap="flat" cmpd="sng" algn="ctr">
      <a:noFill/>
      <a:prstDash val="solid"/>
      <a:miter lim="800000"/>
    </a:ln>
    <a:effectLst/>
  </c:spPr>
  <c:txPr>
    <a:bodyPr/>
    <a:lstStyle/>
    <a:p>
      <a:pPr>
        <a:defRPr sz="12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WSp1Xtcdjh1BCM6J2z6TtTpjrA==">AMUW2mXETO8kiouSGCVnGm5EsOv/DZgur/GtYdgcI05AsDmvYoslAimpJ9ZuEUN9w5IfOvGkia/gfK+E1HFFGtvjXmRaAl3JBjg6L4iO57dRQKe2mWdZnNZpuwK2Vj2jnpLcrHNYsDEQ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4258</Words>
  <Characters>24273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Agritech</dc:creator>
  <cp:lastModifiedBy>paul</cp:lastModifiedBy>
  <cp:revision>6</cp:revision>
  <dcterms:created xsi:type="dcterms:W3CDTF">2020-03-18T05:26:00Z</dcterms:created>
  <dcterms:modified xsi:type="dcterms:W3CDTF">2020-03-18T05:41:00Z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http://www.zotero.org/styles/chicago-note-bibliography</vt:lpwstr>
  </property>
  <property fmtid="{D5CDD505-2E9C-101B-9397-08002B2CF9AE}" pid="10" name="Mendeley Recent Style Name 3_1">
    <vt:lpwstr>Chicago Manual of Style 16th edition (note)</vt:lpwstr>
  </property>
  <property fmtid="{D5CDD505-2E9C-101B-9397-08002B2CF9AE}" pid="11" name="Mendeley Recent Style Id 4_1">
    <vt:lpwstr>http://www.zotero.org/styles/harvard1</vt:lpwstr>
  </property>
  <property fmtid="{D5CDD505-2E9C-101B-9397-08002B2CF9AE}" pid="12" name="Mendeley Recent Style Name 4_1">
    <vt:lpwstr>Harvard Reference format 1 (author-date)</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http://www.zotero.org/styles/journal-of-cereal-science</vt:lpwstr>
  </property>
  <property fmtid="{D5CDD505-2E9C-101B-9397-08002B2CF9AE}" pid="16" name="Mendeley Recent Style Name 6_1">
    <vt:lpwstr>Journal of Cereal Science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32edfe20-4e8c-33ac-80d4-6d5bbae18ec2</vt:lpwstr>
  </property>
  <property fmtid="{D5CDD505-2E9C-101B-9397-08002B2CF9AE}" pid="24" name="Mendeley Citation Style_1">
    <vt:lpwstr>http://www.zotero.org/styles/apa</vt:lpwstr>
  </property>
</Properties>
</file>