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22" w:rsidRPr="00233422" w:rsidRDefault="00C17B75" w:rsidP="0023342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Title:</w:t>
      </w:r>
      <w:r w:rsidR="00233422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233422" w:rsidRPr="00233422">
        <w:rPr>
          <w:rFonts w:ascii="Times New Roman" w:hAnsi="Times New Roman" w:cs="Times New Roman"/>
          <w:sz w:val="24"/>
        </w:rPr>
        <w:t xml:space="preserve">Antioxidants and Antityrosinase Activity of Ethanolic Basil Leaves Extract </w:t>
      </w:r>
      <w:r w:rsidR="00233422" w:rsidRPr="00233422">
        <w:rPr>
          <w:rFonts w:ascii="Times New Roman" w:hAnsi="Times New Roman" w:cs="Times New Roman"/>
          <w:i/>
          <w:sz w:val="24"/>
        </w:rPr>
        <w:t>(Ocimum americanum L.)</w:t>
      </w:r>
      <w:r w:rsidR="00233422" w:rsidRPr="00233422">
        <w:rPr>
          <w:rFonts w:ascii="Times New Roman" w:hAnsi="Times New Roman" w:cs="Times New Roman"/>
          <w:sz w:val="24"/>
        </w:rPr>
        <w:t xml:space="preserve"> and Eugenol</w:t>
      </w:r>
      <w:r w:rsidR="00233422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</w:t>
      </w:r>
      <w:r w:rsidR="00F736B9" w:rsidRPr="00F736B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</w:t>
      </w:r>
      <w:r w:rsidR="00233422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_</w:t>
      </w:r>
    </w:p>
    <w:p w:rsidR="00F736B9" w:rsidRDefault="00C17B75" w:rsidP="00233422">
      <w:pPr>
        <w:spacing w:after="0" w:line="360" w:lineRule="auto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792A2E">
        <w:rPr>
          <w:rFonts w:ascii="Times New Roman" w:hAnsi="Times New Roman"/>
          <w:b/>
          <w:sz w:val="24"/>
          <w:szCs w:val="24"/>
        </w:rPr>
        <w:t>Running title:</w:t>
      </w:r>
      <w:r w:rsidR="00233422" w:rsidRPr="00233422">
        <w:rPr>
          <w:rFonts w:ascii="Times New Roman" w:hAnsi="Times New Roman" w:cs="Times New Roman"/>
          <w:b/>
          <w:sz w:val="24"/>
        </w:rPr>
        <w:t xml:space="preserve"> </w:t>
      </w:r>
      <w:r w:rsidR="00233422" w:rsidRPr="00233422">
        <w:rPr>
          <w:rFonts w:ascii="Times New Roman" w:hAnsi="Times New Roman" w:cs="Times New Roman"/>
          <w:sz w:val="24"/>
        </w:rPr>
        <w:t xml:space="preserve">Antioxidants and Antityrosinase Activity of Ethanolic Basil Leaves Extract </w:t>
      </w:r>
      <w:r w:rsidR="00233422" w:rsidRPr="00233422">
        <w:rPr>
          <w:rFonts w:ascii="Times New Roman" w:hAnsi="Times New Roman" w:cs="Times New Roman"/>
          <w:i/>
          <w:sz w:val="24"/>
        </w:rPr>
        <w:t>(Ocimum americanum L.)</w:t>
      </w:r>
      <w:r w:rsidR="00233422" w:rsidRPr="00233422">
        <w:rPr>
          <w:rFonts w:ascii="Times New Roman" w:hAnsi="Times New Roman" w:cs="Times New Roman"/>
          <w:sz w:val="24"/>
        </w:rPr>
        <w:t xml:space="preserve"> and Eugenol</w:t>
      </w:r>
      <w:r w:rsidR="00233422" w:rsidRPr="00F736B9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 </w:t>
      </w:r>
      <w:r w:rsidR="00233422">
        <w:rPr>
          <w:rFonts w:ascii="Times New Roman" w:hAnsi="Times New Roman"/>
          <w:color w:val="BFBFBF" w:themeColor="background1" w:themeShade="BF"/>
          <w:sz w:val="24"/>
          <w:szCs w:val="24"/>
        </w:rPr>
        <w:t>_________</w:t>
      </w:r>
      <w:r w:rsidR="00F736B9" w:rsidRPr="00F736B9">
        <w:rPr>
          <w:rFonts w:ascii="Times New Roman" w:hAnsi="Times New Roman"/>
          <w:color w:val="BFBFBF" w:themeColor="background1" w:themeShade="BF"/>
          <w:sz w:val="24"/>
          <w:szCs w:val="24"/>
        </w:rPr>
        <w:t>__________________________________</w:t>
      </w:r>
      <w:r w:rsidR="00233422">
        <w:rPr>
          <w:rFonts w:ascii="Times New Roman" w:hAnsi="Times New Roman"/>
          <w:color w:val="BFBFBF" w:themeColor="background1" w:themeShade="BF"/>
          <w:sz w:val="24"/>
          <w:szCs w:val="24"/>
        </w:rPr>
        <w:t>_</w:t>
      </w:r>
      <w:r w:rsidR="00233422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__</w:t>
      </w:r>
    </w:p>
    <w:p w:rsidR="00233422" w:rsidRPr="00233422" w:rsidRDefault="00233422" w:rsidP="00075E36">
      <w:pPr>
        <w:spacing w:after="0" w:line="360" w:lineRule="auto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</w:p>
    <w:p w:rsidR="00F736B9" w:rsidRPr="00F736B9" w:rsidRDefault="00F736B9" w:rsidP="00075E36">
      <w:pPr>
        <w:spacing w:after="0" w:line="360" w:lineRule="auto"/>
        <w:jc w:val="both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F736B9">
        <w:rPr>
          <w:rFonts w:ascii="Times New Roman" w:hAnsi="Times New Roman" w:cs="Times New Roman"/>
          <w:b/>
          <w:sz w:val="24"/>
          <w:szCs w:val="24"/>
        </w:rPr>
        <w:t>Authors</w:t>
      </w:r>
      <w:r>
        <w:rPr>
          <w:rFonts w:ascii="Times New Roman" w:hAnsi="Times New Roman" w:cs="Times New Roman"/>
          <w:b/>
          <w:sz w:val="24"/>
          <w:szCs w:val="24"/>
        </w:rPr>
        <w:t>&amp; Affiliation</w:t>
      </w:r>
      <w:r w:rsidRPr="00F736B9">
        <w:rPr>
          <w:rFonts w:ascii="Times New Roman" w:hAnsi="Times New Roman" w:cs="Times New Roman"/>
          <w:b/>
          <w:sz w:val="24"/>
          <w:szCs w:val="24"/>
        </w:rPr>
        <w:t>:</w:t>
      </w:r>
      <w:r w:rsidR="0023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422" w:rsidRPr="00233422">
        <w:rPr>
          <w:rFonts w:ascii="Times New Roman" w:hAnsi="Times New Roman" w:cs="Times New Roman"/>
          <w:sz w:val="24"/>
          <w:szCs w:val="24"/>
        </w:rPr>
        <w:t>Dio Damara Handoyo,</w:t>
      </w:r>
      <w:r w:rsidR="00CD0DD1">
        <w:rPr>
          <w:rFonts w:ascii="Times New Roman" w:hAnsi="Times New Roman" w:cs="Times New Roman"/>
          <w:sz w:val="24"/>
          <w:szCs w:val="24"/>
        </w:rPr>
        <w:t xml:space="preserve"> </w:t>
      </w:r>
      <w:r w:rsidR="00233422" w:rsidRPr="00233422">
        <w:rPr>
          <w:rFonts w:ascii="Times New Roman" w:hAnsi="Times New Roman" w:cs="Times New Roman"/>
          <w:sz w:val="24"/>
          <w:szCs w:val="24"/>
        </w:rPr>
        <w:t>Universitas Prima Indonesia</w:t>
      </w:r>
      <w:r w:rsidR="0023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DD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_________________</w:t>
      </w:r>
    </w:p>
    <w:p w:rsidR="00F736B9" w:rsidRPr="00F736B9" w:rsidRDefault="00F736B9" w:rsidP="00F736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736B9" w:rsidRPr="00233422" w:rsidRDefault="00F736B9" w:rsidP="00233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="0023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422" w:rsidRPr="00233422">
        <w:rPr>
          <w:rFonts w:ascii="Times New Roman" w:hAnsi="Times New Roman" w:cs="Times New Roman"/>
          <w:sz w:val="24"/>
          <w:szCs w:val="24"/>
        </w:rPr>
        <w:t>Ermi Girsang, Ali Napiah Nasution, I Nyoman Ehrich Lister</w:t>
      </w:r>
      <w:r w:rsidRPr="00F736B9">
        <w:rPr>
          <w:rFonts w:ascii="Times New Roman" w:hAnsi="Times New Roman"/>
          <w:color w:val="BFBFBF" w:themeColor="background1" w:themeShade="BF"/>
          <w:sz w:val="24"/>
          <w:szCs w:val="24"/>
        </w:rPr>
        <w:t>___</w:t>
      </w:r>
      <w:r w:rsidR="00233422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____</w:t>
      </w:r>
      <w:r w:rsidR="00233422" w:rsidRPr="00F736B9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_</w:t>
      </w:r>
    </w:p>
    <w:p w:rsidR="00792A2E" w:rsidRDefault="00792A2E" w:rsidP="00F736B9">
      <w:pPr>
        <w:spacing w:after="0" w:line="360" w:lineRule="auto"/>
      </w:pPr>
    </w:p>
    <w:p w:rsidR="00A54E59" w:rsidRPr="00792A2E" w:rsidRDefault="00792A2E">
      <w:pPr>
        <w:rPr>
          <w:rFonts w:ascii="Times New Roman" w:hAnsi="Times New Roman" w:cs="Times New Roman"/>
          <w:b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Author</w:t>
      </w:r>
      <w:r w:rsidR="00F736B9">
        <w:rPr>
          <w:rFonts w:ascii="Times New Roman" w:hAnsi="Times New Roman" w:cs="Times New Roman"/>
          <w:b/>
          <w:sz w:val="24"/>
          <w:szCs w:val="24"/>
        </w:rPr>
        <w:t>’s</w:t>
      </w:r>
      <w:r w:rsidRPr="00792A2E">
        <w:rPr>
          <w:rFonts w:ascii="Times New Roman" w:hAnsi="Times New Roman" w:cs="Times New Roman"/>
          <w:b/>
          <w:sz w:val="24"/>
          <w:szCs w:val="24"/>
        </w:rPr>
        <w:t xml:space="preserve"> declaration</w:t>
      </w:r>
    </w:p>
    <w:p w:rsidR="00792A2E" w:rsidRPr="00792A2E" w:rsidRDefault="00792A2E" w:rsidP="00E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A2E">
        <w:rPr>
          <w:rFonts w:ascii="Times New Roman" w:hAnsi="Times New Roman" w:cs="Times New Roman"/>
          <w:sz w:val="24"/>
          <w:szCs w:val="24"/>
        </w:rPr>
        <w:t>With the submission of this manuscript</w:t>
      </w:r>
      <w:r w:rsidR="00FF6EFA">
        <w:rPr>
          <w:rFonts w:ascii="Times New Roman" w:hAnsi="Times New Roman" w:cs="Times New Roman"/>
          <w:sz w:val="24"/>
          <w:szCs w:val="24"/>
        </w:rPr>
        <w:t>,</w:t>
      </w:r>
      <w:r w:rsidRPr="00792A2E">
        <w:rPr>
          <w:rFonts w:ascii="Times New Roman" w:hAnsi="Times New Roman" w:cs="Times New Roman"/>
          <w:sz w:val="24"/>
          <w:szCs w:val="24"/>
        </w:rPr>
        <w:t xml:space="preserve"> I would like to undertake that the above mentioned manuscript </w:t>
      </w:r>
      <w:r w:rsidR="00F736B9">
        <w:rPr>
          <w:rFonts w:ascii="Times New Roman" w:hAnsi="Times New Roman" w:cs="Times New Roman"/>
          <w:sz w:val="24"/>
          <w:szCs w:val="24"/>
        </w:rPr>
        <w:t xml:space="preserve">is original and </w:t>
      </w:r>
      <w:r w:rsidRPr="00792A2E">
        <w:rPr>
          <w:rFonts w:ascii="Times New Roman" w:hAnsi="Times New Roman" w:cs="Times New Roman"/>
          <w:sz w:val="24"/>
          <w:szCs w:val="24"/>
        </w:rPr>
        <w:t>ha</w:t>
      </w:r>
      <w:r w:rsidR="001523A7">
        <w:rPr>
          <w:rFonts w:ascii="Times New Roman" w:hAnsi="Times New Roman" w:cs="Times New Roman"/>
          <w:sz w:val="24"/>
          <w:szCs w:val="24"/>
        </w:rPr>
        <w:t xml:space="preserve">s not been published nor </w:t>
      </w:r>
      <w:r w:rsidRPr="00792A2E">
        <w:rPr>
          <w:rFonts w:ascii="Times New Roman" w:hAnsi="Times New Roman" w:cs="Times New Roman"/>
          <w:sz w:val="24"/>
          <w:szCs w:val="24"/>
        </w:rPr>
        <w:t>accepted for publication elsewhere</w:t>
      </w:r>
      <w:r w:rsidR="00590048">
        <w:rPr>
          <w:rFonts w:ascii="Times New Roman" w:hAnsi="Times New Roman" w:cs="Times New Roman"/>
          <w:sz w:val="24"/>
          <w:szCs w:val="24"/>
        </w:rPr>
        <w:t>, and</w:t>
      </w:r>
      <w:r w:rsidR="00FF6EFA">
        <w:rPr>
          <w:rFonts w:ascii="Times New Roman" w:hAnsi="Times New Roman" w:cs="Times New Roman"/>
          <w:sz w:val="24"/>
          <w:szCs w:val="24"/>
        </w:rPr>
        <w:t xml:space="preserve"> herewith be willing to hand in the right of first publication of the manuscript to Majalah</w:t>
      </w:r>
      <w:r w:rsidR="00233422">
        <w:rPr>
          <w:rFonts w:ascii="Times New Roman" w:hAnsi="Times New Roman" w:cs="Times New Roman"/>
          <w:sz w:val="24"/>
          <w:szCs w:val="24"/>
        </w:rPr>
        <w:t xml:space="preserve"> </w:t>
      </w:r>
      <w:r w:rsidR="00FF6EFA">
        <w:rPr>
          <w:rFonts w:ascii="Times New Roman" w:hAnsi="Times New Roman" w:cs="Times New Roman"/>
          <w:sz w:val="24"/>
          <w:szCs w:val="24"/>
        </w:rPr>
        <w:t>Obat</w:t>
      </w:r>
      <w:r w:rsidR="00233422">
        <w:rPr>
          <w:rFonts w:ascii="Times New Roman" w:hAnsi="Times New Roman" w:cs="Times New Roman"/>
          <w:sz w:val="24"/>
          <w:szCs w:val="24"/>
        </w:rPr>
        <w:t xml:space="preserve"> </w:t>
      </w:r>
      <w:r w:rsidR="00FF6EFA">
        <w:rPr>
          <w:rFonts w:ascii="Times New Roman" w:hAnsi="Times New Roman" w:cs="Times New Roman"/>
          <w:sz w:val="24"/>
          <w:szCs w:val="24"/>
        </w:rPr>
        <w:t>Tradisional (Trad. Med. J)</w:t>
      </w:r>
      <w:r w:rsidRPr="00792A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A2E" w:rsidRPr="00792A2E" w:rsidRDefault="00792A2E" w:rsidP="00E63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2A2E" w:rsidRDefault="00792A2E" w:rsidP="00E637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Authors’ contributions</w:t>
      </w:r>
    </w:p>
    <w:tbl>
      <w:tblPr>
        <w:tblStyle w:val="TableGrid"/>
        <w:tblW w:w="0" w:type="auto"/>
        <w:tblInd w:w="108" w:type="dxa"/>
        <w:tblLook w:val="04A0"/>
      </w:tblPr>
      <w:tblGrid>
        <w:gridCol w:w="2552"/>
        <w:gridCol w:w="6916"/>
      </w:tblGrid>
      <w:tr w:rsidR="001523A7" w:rsidTr="00233422">
        <w:tc>
          <w:tcPr>
            <w:tcW w:w="2552" w:type="dxa"/>
          </w:tcPr>
          <w:p w:rsidR="001523A7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6916" w:type="dxa"/>
          </w:tcPr>
          <w:p w:rsidR="001523A7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</w:tr>
      <w:tr w:rsidR="001523A7" w:rsidTr="00233422">
        <w:tc>
          <w:tcPr>
            <w:tcW w:w="2552" w:type="dxa"/>
          </w:tcPr>
          <w:p w:rsidR="001523A7" w:rsidRPr="00E63770" w:rsidRDefault="0023342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Dio Damara Handoyo</w:t>
            </w:r>
          </w:p>
        </w:tc>
        <w:tc>
          <w:tcPr>
            <w:tcW w:w="6916" w:type="dxa"/>
          </w:tcPr>
          <w:p w:rsidR="001523A7" w:rsidRDefault="00254761" w:rsidP="00C51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Conception and design, Acquisition of data, Analysis and Interpretation of data, Drafting or Revising the article</w:t>
            </w:r>
            <w:r w:rsidR="00F6330B">
              <w:rPr>
                <w:rFonts w:ascii="Times New Roman" w:hAnsi="Times New Roman" w:cs="Times New Roman"/>
                <w:b/>
                <w:sz w:val="24"/>
                <w:szCs w:val="24"/>
              </w:rPr>
              <w:t>, Making Final Manuscript.</w:t>
            </w:r>
          </w:p>
        </w:tc>
      </w:tr>
      <w:tr w:rsidR="001523A7" w:rsidTr="00233422">
        <w:tc>
          <w:tcPr>
            <w:tcW w:w="2552" w:type="dxa"/>
          </w:tcPr>
          <w:p w:rsidR="001523A7" w:rsidRPr="00E63770" w:rsidRDefault="0023342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Ermi Girsang</w:t>
            </w:r>
          </w:p>
        </w:tc>
        <w:tc>
          <w:tcPr>
            <w:tcW w:w="6916" w:type="dxa"/>
          </w:tcPr>
          <w:p w:rsidR="001523A7" w:rsidRDefault="00BB26D0" w:rsidP="00BB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Conception and design, </w:t>
            </w:r>
            <w:r w:rsidR="00F6330B">
              <w:rPr>
                <w:rFonts w:ascii="Times New Roman" w:hAnsi="Times New Roman" w:cs="Times New Roman"/>
                <w:b/>
                <w:sz w:val="24"/>
                <w:szCs w:val="24"/>
              </w:rPr>
              <w:t>Drafting or Revising the article</w:t>
            </w:r>
          </w:p>
        </w:tc>
      </w:tr>
      <w:tr w:rsidR="001523A7" w:rsidTr="00233422">
        <w:tc>
          <w:tcPr>
            <w:tcW w:w="2552" w:type="dxa"/>
          </w:tcPr>
          <w:p w:rsidR="001523A7" w:rsidRPr="00E63770" w:rsidRDefault="0023342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Ali Napiah Nasution</w:t>
            </w:r>
          </w:p>
        </w:tc>
        <w:tc>
          <w:tcPr>
            <w:tcW w:w="6916" w:type="dxa"/>
          </w:tcPr>
          <w:p w:rsidR="001523A7" w:rsidRDefault="00F6330B" w:rsidP="00F6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Drafting or Revising the article</w:t>
            </w:r>
          </w:p>
        </w:tc>
      </w:tr>
      <w:tr w:rsidR="001523A7" w:rsidTr="00233422">
        <w:tc>
          <w:tcPr>
            <w:tcW w:w="2552" w:type="dxa"/>
          </w:tcPr>
          <w:p w:rsidR="001523A7" w:rsidRPr="00E63770" w:rsidRDefault="00233422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I Nyoman Ehrich Lister</w:t>
            </w:r>
          </w:p>
        </w:tc>
        <w:tc>
          <w:tcPr>
            <w:tcW w:w="6916" w:type="dxa"/>
          </w:tcPr>
          <w:p w:rsidR="001523A7" w:rsidRDefault="00F6330B" w:rsidP="00F6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Conception and design, Acquisition of data</w:t>
            </w:r>
          </w:p>
        </w:tc>
      </w:tr>
    </w:tbl>
    <w:p w:rsidR="00792A2E" w:rsidRPr="00792A2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A2E">
        <w:rPr>
          <w:rFonts w:ascii="Times New Roman" w:eastAsia="Times New Roman" w:hAnsi="Times New Roman" w:cs="Times New Roman"/>
          <w:b/>
          <w:sz w:val="24"/>
          <w:szCs w:val="24"/>
        </w:rPr>
        <w:t>Conflict of interest:</w:t>
      </w:r>
      <w:bookmarkStart w:id="0" w:name="_GoBack"/>
      <w:bookmarkEnd w:id="0"/>
    </w:p>
    <w:p w:rsidR="00792A2E" w:rsidRPr="00792A2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2A2E">
        <w:rPr>
          <w:rFonts w:ascii="Times New Roman" w:eastAsia="Times New Roman" w:hAnsi="Times New Roman" w:cs="Times New Roman"/>
          <w:sz w:val="24"/>
          <w:szCs w:val="24"/>
        </w:rPr>
        <w:t>The authors declare that they have no conflict of interest.</w:t>
      </w:r>
    </w:p>
    <w:tbl>
      <w:tblPr>
        <w:tblStyle w:val="TableGrid"/>
        <w:tblW w:w="0" w:type="auto"/>
        <w:tblInd w:w="108" w:type="dxa"/>
        <w:tblLook w:val="04A0"/>
      </w:tblPr>
      <w:tblGrid>
        <w:gridCol w:w="2340"/>
        <w:gridCol w:w="7128"/>
      </w:tblGrid>
      <w:tr w:rsidR="00E63770" w:rsidTr="00BC507A">
        <w:tc>
          <w:tcPr>
            <w:tcW w:w="2340" w:type="dxa"/>
          </w:tcPr>
          <w:p w:rsidR="00E63770" w:rsidRDefault="00E63770" w:rsidP="00B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7128" w:type="dxa"/>
          </w:tcPr>
          <w:p w:rsidR="00E63770" w:rsidRDefault="00E63770" w:rsidP="00B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F6330B" w:rsidTr="00BC507A">
        <w:tc>
          <w:tcPr>
            <w:tcW w:w="2340" w:type="dxa"/>
          </w:tcPr>
          <w:p w:rsidR="00F6330B" w:rsidRPr="00E63770" w:rsidRDefault="00F6330B" w:rsidP="00E52D3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Dio Damara Handoyo</w:t>
            </w:r>
          </w:p>
        </w:tc>
        <w:tc>
          <w:tcPr>
            <w:tcW w:w="7128" w:type="dxa"/>
          </w:tcPr>
          <w:p w:rsidR="00F6330B" w:rsidRPr="00C003AA" w:rsidRDefault="000548B3" w:rsidP="0005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04850" cy="263685"/>
                  <wp:effectExtent l="0" t="0" r="0" b="0"/>
                  <wp:docPr id="3" name="Picture 4" descr="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E8E7EF"/>
                              </a:clrFrom>
                              <a:clrTo>
                                <a:srgbClr val="E8E7E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l="60618" t="81498" r="14162" b="11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26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30B" w:rsidTr="00BC507A">
        <w:tc>
          <w:tcPr>
            <w:tcW w:w="2340" w:type="dxa"/>
          </w:tcPr>
          <w:p w:rsidR="00F6330B" w:rsidRPr="00E63770" w:rsidRDefault="00F6330B" w:rsidP="00E52D3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Ermi Girsang</w:t>
            </w:r>
          </w:p>
        </w:tc>
        <w:tc>
          <w:tcPr>
            <w:tcW w:w="7128" w:type="dxa"/>
          </w:tcPr>
          <w:p w:rsidR="00F6330B" w:rsidRPr="00C003AA" w:rsidRDefault="000548B3" w:rsidP="0005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8B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5800" cy="351402"/>
                  <wp:effectExtent l="0" t="0" r="0" b="0"/>
                  <wp:docPr id="2" name="Picture 9" descr="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E6E5EE"/>
                              </a:clrFrom>
                              <a:clrTo>
                                <a:srgbClr val="E6E5EE">
                                  <a:alpha val="0"/>
                                </a:srgbClr>
                              </a:clrTo>
                            </a:clrChange>
                            <a:lum bright="-10000" contrast="40000"/>
                          </a:blip>
                          <a:srcRect l="56886" t="25762" r="27544" b="68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849" cy="35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30B" w:rsidTr="00BC507A">
        <w:tc>
          <w:tcPr>
            <w:tcW w:w="2340" w:type="dxa"/>
          </w:tcPr>
          <w:p w:rsidR="00F6330B" w:rsidRPr="00E63770" w:rsidRDefault="00F6330B" w:rsidP="00E52D3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Ali Napiah Nasution</w:t>
            </w:r>
          </w:p>
        </w:tc>
        <w:tc>
          <w:tcPr>
            <w:tcW w:w="7128" w:type="dxa"/>
          </w:tcPr>
          <w:p w:rsidR="00F6330B" w:rsidRPr="00C003AA" w:rsidRDefault="002E2379" w:rsidP="002E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3450" cy="310151"/>
                  <wp:effectExtent l="0" t="0" r="0" b="0"/>
                  <wp:docPr id="11" name="Picture 8" descr="IMG_20200513_142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513_142410.jpg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10000"/>
                          </a:blip>
                          <a:srcRect b="2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66" cy="31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30B" w:rsidTr="00BC507A">
        <w:tc>
          <w:tcPr>
            <w:tcW w:w="2340" w:type="dxa"/>
          </w:tcPr>
          <w:p w:rsidR="00F6330B" w:rsidRPr="00E63770" w:rsidRDefault="00F6330B" w:rsidP="00E52D35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233422">
              <w:rPr>
                <w:rFonts w:ascii="Times New Roman" w:hAnsi="Times New Roman" w:cs="Times New Roman"/>
                <w:sz w:val="24"/>
                <w:szCs w:val="24"/>
              </w:rPr>
              <w:t>I Nyoman Ehrich Lister</w:t>
            </w:r>
          </w:p>
        </w:tc>
        <w:tc>
          <w:tcPr>
            <w:tcW w:w="7128" w:type="dxa"/>
          </w:tcPr>
          <w:p w:rsidR="00F6330B" w:rsidRPr="00C003AA" w:rsidRDefault="002E2379" w:rsidP="002E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37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57225" cy="499026"/>
                  <wp:effectExtent l="0" t="0" r="0" b="0"/>
                  <wp:docPr id="6" name="Picture 4" descr="Screenshot_2020-05-13-14-31-04-62_512d59465dcd1d9c8e9be3e706423fdf-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0-05-13-14-31-04-62_512d59465dcd1d9c8e9be3e706423fdf-01.jpe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50" cy="501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2A2E" w:rsidRDefault="00792A2E" w:rsidP="006F57C9"/>
    <w:sectPr w:rsidR="00792A2E" w:rsidSect="00277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407" w:rsidRDefault="00BC1407" w:rsidP="001215DC">
      <w:pPr>
        <w:spacing w:after="0" w:line="240" w:lineRule="auto"/>
      </w:pPr>
      <w:r>
        <w:separator/>
      </w:r>
    </w:p>
  </w:endnote>
  <w:endnote w:type="continuationSeparator" w:id="1">
    <w:p w:rsidR="00BC1407" w:rsidRDefault="00BC1407" w:rsidP="0012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407" w:rsidRDefault="00BC1407" w:rsidP="001215DC">
      <w:pPr>
        <w:spacing w:after="0" w:line="240" w:lineRule="auto"/>
      </w:pPr>
      <w:r>
        <w:separator/>
      </w:r>
    </w:p>
  </w:footnote>
  <w:footnote w:type="continuationSeparator" w:id="1">
    <w:p w:rsidR="00BC1407" w:rsidRDefault="00BC1407" w:rsidP="00121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jQwMTE0MTI2tTAwszBS0lEKTi0uzszPAykwMq4FAPQkT7stAAAA"/>
  </w:docVars>
  <w:rsids>
    <w:rsidRoot w:val="00C17B75"/>
    <w:rsid w:val="0001517C"/>
    <w:rsid w:val="00017DDE"/>
    <w:rsid w:val="00020E02"/>
    <w:rsid w:val="00022408"/>
    <w:rsid w:val="0002498D"/>
    <w:rsid w:val="000323D1"/>
    <w:rsid w:val="00042722"/>
    <w:rsid w:val="00047009"/>
    <w:rsid w:val="000548B3"/>
    <w:rsid w:val="00054DA2"/>
    <w:rsid w:val="00070080"/>
    <w:rsid w:val="00075E36"/>
    <w:rsid w:val="00081438"/>
    <w:rsid w:val="000830BE"/>
    <w:rsid w:val="000A4B98"/>
    <w:rsid w:val="000A6480"/>
    <w:rsid w:val="000B04BA"/>
    <w:rsid w:val="000B4934"/>
    <w:rsid w:val="000E0B69"/>
    <w:rsid w:val="000F1139"/>
    <w:rsid w:val="000F1915"/>
    <w:rsid w:val="000F365B"/>
    <w:rsid w:val="00104A70"/>
    <w:rsid w:val="00104D9B"/>
    <w:rsid w:val="001215DC"/>
    <w:rsid w:val="00123E44"/>
    <w:rsid w:val="00144979"/>
    <w:rsid w:val="00150998"/>
    <w:rsid w:val="001523A7"/>
    <w:rsid w:val="001564E6"/>
    <w:rsid w:val="00174A00"/>
    <w:rsid w:val="00183AA5"/>
    <w:rsid w:val="00183E8E"/>
    <w:rsid w:val="00185992"/>
    <w:rsid w:val="00194F5C"/>
    <w:rsid w:val="00197E4C"/>
    <w:rsid w:val="001A2E8C"/>
    <w:rsid w:val="001A59B4"/>
    <w:rsid w:val="001B1615"/>
    <w:rsid w:val="001C2AE9"/>
    <w:rsid w:val="001C594B"/>
    <w:rsid w:val="001D05C5"/>
    <w:rsid w:val="001E11FE"/>
    <w:rsid w:val="001E5DD6"/>
    <w:rsid w:val="002028CA"/>
    <w:rsid w:val="00233422"/>
    <w:rsid w:val="00254761"/>
    <w:rsid w:val="00254A90"/>
    <w:rsid w:val="00256412"/>
    <w:rsid w:val="0026158B"/>
    <w:rsid w:val="0027120C"/>
    <w:rsid w:val="00277E50"/>
    <w:rsid w:val="00290B7E"/>
    <w:rsid w:val="00297AF2"/>
    <w:rsid w:val="002B6DFC"/>
    <w:rsid w:val="002B78E3"/>
    <w:rsid w:val="002E2379"/>
    <w:rsid w:val="002E25F7"/>
    <w:rsid w:val="002E358E"/>
    <w:rsid w:val="002E3D4F"/>
    <w:rsid w:val="002F1CDA"/>
    <w:rsid w:val="00311DDB"/>
    <w:rsid w:val="00381A5B"/>
    <w:rsid w:val="003848E8"/>
    <w:rsid w:val="00395E15"/>
    <w:rsid w:val="003A0955"/>
    <w:rsid w:val="003C6F15"/>
    <w:rsid w:val="003D455D"/>
    <w:rsid w:val="003D7AA8"/>
    <w:rsid w:val="003E26C3"/>
    <w:rsid w:val="003E77AC"/>
    <w:rsid w:val="00404356"/>
    <w:rsid w:val="00406E80"/>
    <w:rsid w:val="00414B66"/>
    <w:rsid w:val="004202DB"/>
    <w:rsid w:val="004306EB"/>
    <w:rsid w:val="004533C3"/>
    <w:rsid w:val="00466A7A"/>
    <w:rsid w:val="00472999"/>
    <w:rsid w:val="00481387"/>
    <w:rsid w:val="00491B23"/>
    <w:rsid w:val="00492080"/>
    <w:rsid w:val="004A19C6"/>
    <w:rsid w:val="004B4994"/>
    <w:rsid w:val="004C274C"/>
    <w:rsid w:val="004D3A93"/>
    <w:rsid w:val="004E1597"/>
    <w:rsid w:val="004F1BEF"/>
    <w:rsid w:val="00502C34"/>
    <w:rsid w:val="00504383"/>
    <w:rsid w:val="005339A4"/>
    <w:rsid w:val="00552E45"/>
    <w:rsid w:val="0055441F"/>
    <w:rsid w:val="00566DF7"/>
    <w:rsid w:val="00573175"/>
    <w:rsid w:val="00573723"/>
    <w:rsid w:val="00590048"/>
    <w:rsid w:val="00590C9D"/>
    <w:rsid w:val="005A0E98"/>
    <w:rsid w:val="005A4CB4"/>
    <w:rsid w:val="005B0831"/>
    <w:rsid w:val="005B48AE"/>
    <w:rsid w:val="005C062F"/>
    <w:rsid w:val="005C7041"/>
    <w:rsid w:val="005C7642"/>
    <w:rsid w:val="005D6867"/>
    <w:rsid w:val="005D7951"/>
    <w:rsid w:val="00604F5D"/>
    <w:rsid w:val="0062081E"/>
    <w:rsid w:val="0063278C"/>
    <w:rsid w:val="00646F34"/>
    <w:rsid w:val="00675A5B"/>
    <w:rsid w:val="00676A0C"/>
    <w:rsid w:val="00682FDE"/>
    <w:rsid w:val="006A25F4"/>
    <w:rsid w:val="006C6FE3"/>
    <w:rsid w:val="006F389F"/>
    <w:rsid w:val="006F57C9"/>
    <w:rsid w:val="00714235"/>
    <w:rsid w:val="00734D12"/>
    <w:rsid w:val="00747421"/>
    <w:rsid w:val="007564D2"/>
    <w:rsid w:val="00760180"/>
    <w:rsid w:val="0076197B"/>
    <w:rsid w:val="007750D1"/>
    <w:rsid w:val="00787A36"/>
    <w:rsid w:val="00792A2E"/>
    <w:rsid w:val="00795F5C"/>
    <w:rsid w:val="007D0531"/>
    <w:rsid w:val="007E5601"/>
    <w:rsid w:val="00802AF3"/>
    <w:rsid w:val="0082596B"/>
    <w:rsid w:val="008259E7"/>
    <w:rsid w:val="008344EE"/>
    <w:rsid w:val="008379D8"/>
    <w:rsid w:val="00840C06"/>
    <w:rsid w:val="008447EC"/>
    <w:rsid w:val="00861042"/>
    <w:rsid w:val="008832F0"/>
    <w:rsid w:val="00883B91"/>
    <w:rsid w:val="00885930"/>
    <w:rsid w:val="008B52D5"/>
    <w:rsid w:val="008C6288"/>
    <w:rsid w:val="008D0990"/>
    <w:rsid w:val="008F506A"/>
    <w:rsid w:val="008F78A8"/>
    <w:rsid w:val="009227E9"/>
    <w:rsid w:val="00923D7C"/>
    <w:rsid w:val="00941989"/>
    <w:rsid w:val="00951456"/>
    <w:rsid w:val="0096143B"/>
    <w:rsid w:val="0096534D"/>
    <w:rsid w:val="009A1EBA"/>
    <w:rsid w:val="009A436E"/>
    <w:rsid w:val="009A6D8E"/>
    <w:rsid w:val="009F3E42"/>
    <w:rsid w:val="00A056AE"/>
    <w:rsid w:val="00A22ED4"/>
    <w:rsid w:val="00A23EA2"/>
    <w:rsid w:val="00A26A2E"/>
    <w:rsid w:val="00A45E22"/>
    <w:rsid w:val="00A57850"/>
    <w:rsid w:val="00A95C66"/>
    <w:rsid w:val="00AA19BD"/>
    <w:rsid w:val="00AA7487"/>
    <w:rsid w:val="00AD601B"/>
    <w:rsid w:val="00AE04D7"/>
    <w:rsid w:val="00AE2AE5"/>
    <w:rsid w:val="00B036E2"/>
    <w:rsid w:val="00B068C7"/>
    <w:rsid w:val="00B07E09"/>
    <w:rsid w:val="00B11F44"/>
    <w:rsid w:val="00B30B73"/>
    <w:rsid w:val="00B41E41"/>
    <w:rsid w:val="00B84B75"/>
    <w:rsid w:val="00BB26D0"/>
    <w:rsid w:val="00BB3EE5"/>
    <w:rsid w:val="00BC1407"/>
    <w:rsid w:val="00BF6CC7"/>
    <w:rsid w:val="00C003AA"/>
    <w:rsid w:val="00C04022"/>
    <w:rsid w:val="00C17B75"/>
    <w:rsid w:val="00C437A3"/>
    <w:rsid w:val="00C51929"/>
    <w:rsid w:val="00C56A14"/>
    <w:rsid w:val="00C86145"/>
    <w:rsid w:val="00C92F60"/>
    <w:rsid w:val="00C94808"/>
    <w:rsid w:val="00C97AED"/>
    <w:rsid w:val="00CA4718"/>
    <w:rsid w:val="00CA475B"/>
    <w:rsid w:val="00CC7C48"/>
    <w:rsid w:val="00CD0DD1"/>
    <w:rsid w:val="00CD7C2C"/>
    <w:rsid w:val="00D22CCC"/>
    <w:rsid w:val="00D258DC"/>
    <w:rsid w:val="00D26033"/>
    <w:rsid w:val="00D33B8D"/>
    <w:rsid w:val="00D60C3E"/>
    <w:rsid w:val="00D613C9"/>
    <w:rsid w:val="00D747E9"/>
    <w:rsid w:val="00D7688A"/>
    <w:rsid w:val="00D8550C"/>
    <w:rsid w:val="00D869FF"/>
    <w:rsid w:val="00D87A5E"/>
    <w:rsid w:val="00DA37A1"/>
    <w:rsid w:val="00DB61A9"/>
    <w:rsid w:val="00DC58F5"/>
    <w:rsid w:val="00DC6925"/>
    <w:rsid w:val="00DE6B71"/>
    <w:rsid w:val="00DF6D3D"/>
    <w:rsid w:val="00DF6F6C"/>
    <w:rsid w:val="00E11FD0"/>
    <w:rsid w:val="00E25458"/>
    <w:rsid w:val="00E452B0"/>
    <w:rsid w:val="00E54492"/>
    <w:rsid w:val="00E63770"/>
    <w:rsid w:val="00E72E6A"/>
    <w:rsid w:val="00E95F17"/>
    <w:rsid w:val="00E960E4"/>
    <w:rsid w:val="00EB5133"/>
    <w:rsid w:val="00ED0589"/>
    <w:rsid w:val="00ED69C1"/>
    <w:rsid w:val="00EF59EC"/>
    <w:rsid w:val="00F012B7"/>
    <w:rsid w:val="00F15573"/>
    <w:rsid w:val="00F16279"/>
    <w:rsid w:val="00F216DE"/>
    <w:rsid w:val="00F50A3B"/>
    <w:rsid w:val="00F56DE2"/>
    <w:rsid w:val="00F6330B"/>
    <w:rsid w:val="00F67710"/>
    <w:rsid w:val="00F736B9"/>
    <w:rsid w:val="00F86D9B"/>
    <w:rsid w:val="00F9049A"/>
    <w:rsid w:val="00FB60E4"/>
    <w:rsid w:val="00FC7468"/>
    <w:rsid w:val="00FD284A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B75"/>
    <w:rPr>
      <w:color w:val="0000FF"/>
      <w:u w:val="single"/>
    </w:rPr>
  </w:style>
  <w:style w:type="table" w:styleId="TableGrid">
    <w:name w:val="Table Grid"/>
    <w:basedOn w:val="TableNormal"/>
    <w:uiPriority w:val="59"/>
    <w:rsid w:val="00152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DC"/>
  </w:style>
  <w:style w:type="paragraph" w:styleId="Footer">
    <w:name w:val="footer"/>
    <w:basedOn w:val="Normal"/>
    <w:link w:val="Foot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DC"/>
  </w:style>
  <w:style w:type="paragraph" w:styleId="BalloonText">
    <w:name w:val="Balloon Text"/>
    <w:basedOn w:val="Normal"/>
    <w:link w:val="BalloonTextChar"/>
    <w:uiPriority w:val="99"/>
    <w:semiHidden/>
    <w:unhideWhenUsed/>
    <w:rsid w:val="0005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3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33115-5192-4C87-AB9D-E51507D1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DiO</cp:lastModifiedBy>
  <cp:revision>15</cp:revision>
  <dcterms:created xsi:type="dcterms:W3CDTF">2020-02-11T01:09:00Z</dcterms:created>
  <dcterms:modified xsi:type="dcterms:W3CDTF">2020-05-13T07:01:00Z</dcterms:modified>
</cp:coreProperties>
</file>