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5F99D" w14:textId="77777777" w:rsidR="0025406B" w:rsidRPr="00C71842" w:rsidRDefault="0025406B" w:rsidP="0025406B">
      <w:pPr>
        <w:rPr>
          <w:rFonts w:ascii="Cambria" w:hAnsi="Cambria"/>
          <w:b/>
        </w:rPr>
      </w:pPr>
      <w:r>
        <w:rPr>
          <w:rFonts w:ascii="Cambria" w:hAnsi="Cambria"/>
          <w:b/>
        </w:rPr>
        <w:t>Cover Letter</w:t>
      </w:r>
    </w:p>
    <w:p w14:paraId="4B15BDBF" w14:textId="77777777" w:rsidR="0025406B" w:rsidRDefault="0025406B" w:rsidP="0025406B">
      <w:pPr>
        <w:spacing w:after="0" w:line="360" w:lineRule="auto"/>
        <w:ind w:hanging="2"/>
        <w:jc w:val="both"/>
        <w:rPr>
          <w:rFonts w:ascii="Cambria" w:hAnsi="Cambria"/>
          <w:b/>
        </w:rPr>
      </w:pPr>
    </w:p>
    <w:p w14:paraId="1C1D2DB1" w14:textId="67D57619" w:rsidR="0025406B" w:rsidRPr="00C71842" w:rsidRDefault="003752D6" w:rsidP="00A47A30">
      <w:pPr>
        <w:spacing w:after="0" w:line="360" w:lineRule="auto"/>
        <w:ind w:hanging="2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Medan</w:t>
      </w:r>
      <w:r w:rsidR="0025406B" w:rsidRPr="00C71842">
        <w:rPr>
          <w:rFonts w:ascii="Cambria" w:hAnsi="Cambria"/>
          <w:b/>
        </w:rPr>
        <w:t xml:space="preserve">, February </w:t>
      </w:r>
      <w:r w:rsidR="00D8453A">
        <w:rPr>
          <w:rFonts w:ascii="Cambria" w:hAnsi="Cambria"/>
          <w:b/>
        </w:rPr>
        <w:t>1</w:t>
      </w:r>
      <w:r>
        <w:rPr>
          <w:rFonts w:ascii="Cambria" w:hAnsi="Cambria"/>
          <w:b/>
        </w:rPr>
        <w:t>5</w:t>
      </w:r>
      <w:r w:rsidR="0025406B" w:rsidRPr="00C71842">
        <w:rPr>
          <w:rFonts w:ascii="Cambria" w:hAnsi="Cambria"/>
          <w:b/>
        </w:rPr>
        <w:t xml:space="preserve">, 2019 </w:t>
      </w:r>
    </w:p>
    <w:p w14:paraId="266EA8F5" w14:textId="77777777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C71842">
        <w:rPr>
          <w:rFonts w:ascii="Cambria" w:hAnsi="Cambria"/>
          <w:lang w:val="id-ID"/>
        </w:rPr>
        <w:t>To:</w:t>
      </w:r>
    </w:p>
    <w:p w14:paraId="7E5487AE" w14:textId="17C55F6D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</w:rPr>
      </w:pPr>
      <w:r w:rsidRPr="00C71842">
        <w:rPr>
          <w:rFonts w:ascii="Cambria" w:hAnsi="Cambria"/>
          <w:lang w:val="id-ID"/>
        </w:rPr>
        <w:t xml:space="preserve">Editor-in-Chief of </w:t>
      </w:r>
      <w:proofErr w:type="spellStart"/>
      <w:r w:rsidRPr="00C71842">
        <w:rPr>
          <w:rFonts w:ascii="Cambria" w:hAnsi="Cambria"/>
        </w:rPr>
        <w:t>Majalah</w:t>
      </w:r>
      <w:proofErr w:type="spellEnd"/>
      <w:r w:rsidRPr="00C71842">
        <w:rPr>
          <w:rFonts w:ascii="Cambria" w:hAnsi="Cambria"/>
        </w:rPr>
        <w:t xml:space="preserve"> </w:t>
      </w:r>
      <w:proofErr w:type="spellStart"/>
      <w:r w:rsidR="00F92647">
        <w:rPr>
          <w:rFonts w:ascii="Cambria" w:hAnsi="Cambria"/>
        </w:rPr>
        <w:t>Obat</w:t>
      </w:r>
      <w:proofErr w:type="spellEnd"/>
      <w:r w:rsidR="00F92647">
        <w:rPr>
          <w:rFonts w:ascii="Cambria" w:hAnsi="Cambria"/>
        </w:rPr>
        <w:t xml:space="preserve"> </w:t>
      </w:r>
      <w:proofErr w:type="spellStart"/>
      <w:r w:rsidR="00F92647">
        <w:rPr>
          <w:rFonts w:ascii="Cambria" w:hAnsi="Cambria"/>
        </w:rPr>
        <w:t>Tradisional</w:t>
      </w:r>
      <w:proofErr w:type="spellEnd"/>
      <w:r w:rsidR="00F92647">
        <w:rPr>
          <w:rFonts w:ascii="Cambria" w:hAnsi="Cambria"/>
        </w:rPr>
        <w:t xml:space="preserve"> (MOT)</w:t>
      </w:r>
    </w:p>
    <w:p w14:paraId="0BE625C2" w14:textId="7C14C4A7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C71842">
        <w:rPr>
          <w:rFonts w:ascii="Cambria" w:hAnsi="Cambria"/>
          <w:lang w:val="id-ID"/>
        </w:rPr>
        <w:t xml:space="preserve">in </w:t>
      </w:r>
      <w:r w:rsidR="00F92647">
        <w:rPr>
          <w:rFonts w:ascii="Cambria" w:hAnsi="Cambria"/>
        </w:rPr>
        <w:t>Yogyakarta</w:t>
      </w:r>
      <w:r w:rsidRPr="00C71842">
        <w:rPr>
          <w:rFonts w:ascii="Cambria" w:hAnsi="Cambria"/>
          <w:lang w:val="id-ID"/>
        </w:rPr>
        <w:t>, Indonesia</w:t>
      </w:r>
    </w:p>
    <w:p w14:paraId="17434D95" w14:textId="77777777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</w:rPr>
      </w:pPr>
    </w:p>
    <w:p w14:paraId="0C041942" w14:textId="77777777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</w:rPr>
      </w:pPr>
      <w:r w:rsidRPr="00C71842">
        <w:rPr>
          <w:rFonts w:ascii="Cambria" w:hAnsi="Cambria"/>
          <w:lang w:val="id-ID"/>
        </w:rPr>
        <w:t>Dear Sir/Madam</w:t>
      </w:r>
      <w:r w:rsidRPr="00C71842">
        <w:rPr>
          <w:rFonts w:ascii="Cambria" w:hAnsi="Cambria"/>
        </w:rPr>
        <w:t>,</w:t>
      </w:r>
    </w:p>
    <w:p w14:paraId="1449C16F" w14:textId="6E7848F7" w:rsidR="0025406B" w:rsidRPr="00901361" w:rsidRDefault="0025406B" w:rsidP="00F37F57">
      <w:pPr>
        <w:jc w:val="both"/>
        <w:rPr>
          <w:rFonts w:ascii="Times New Roman" w:hAnsi="Times New Roman"/>
          <w:b/>
          <w:sz w:val="24"/>
          <w:szCs w:val="24"/>
        </w:rPr>
      </w:pPr>
      <w:r w:rsidRPr="00C71842">
        <w:rPr>
          <w:rFonts w:ascii="Cambria" w:hAnsi="Cambria"/>
          <w:lang w:val="id-ID"/>
        </w:rPr>
        <w:t xml:space="preserve">We </w:t>
      </w:r>
      <w:r w:rsidRPr="00C71842">
        <w:rPr>
          <w:rFonts w:ascii="Cambria" w:hAnsi="Cambria"/>
        </w:rPr>
        <w:t>wish to submit an original research article entitled “</w:t>
      </w:r>
      <w:r w:rsidR="00F37F57" w:rsidRPr="00F33965">
        <w:rPr>
          <w:rFonts w:ascii="Times New Roman" w:hAnsi="Times New Roman"/>
          <w:b/>
          <w:sz w:val="24"/>
          <w:szCs w:val="24"/>
        </w:rPr>
        <w:t xml:space="preserve">Antioxidant and </w:t>
      </w:r>
      <w:proofErr w:type="spellStart"/>
      <w:r w:rsidR="00F37F57" w:rsidRPr="00F33965">
        <w:rPr>
          <w:rFonts w:ascii="Times New Roman" w:hAnsi="Times New Roman"/>
          <w:b/>
          <w:sz w:val="24"/>
          <w:szCs w:val="24"/>
        </w:rPr>
        <w:t>Antihialuronidase</w:t>
      </w:r>
      <w:proofErr w:type="spellEnd"/>
      <w:r w:rsidR="00F37F57">
        <w:rPr>
          <w:rFonts w:ascii="Times New Roman" w:hAnsi="Times New Roman"/>
          <w:b/>
          <w:sz w:val="24"/>
          <w:szCs w:val="24"/>
        </w:rPr>
        <w:t xml:space="preserve"> </w:t>
      </w:r>
      <w:r w:rsidR="00F37F57" w:rsidRPr="00F33965">
        <w:rPr>
          <w:rFonts w:ascii="Times New Roman" w:hAnsi="Times New Roman"/>
          <w:b/>
          <w:sz w:val="24"/>
          <w:szCs w:val="24"/>
        </w:rPr>
        <w:t>Potential of Black Soybean (</w:t>
      </w:r>
      <w:r w:rsidR="00F37F57" w:rsidRPr="00F33965">
        <w:rPr>
          <w:rFonts w:ascii="Times New Roman" w:hAnsi="Times New Roman"/>
          <w:b/>
          <w:i/>
          <w:iCs/>
          <w:sz w:val="24"/>
          <w:szCs w:val="24"/>
          <w:lang w:val="id-ID"/>
        </w:rPr>
        <w:t xml:space="preserve">Glycine max </w:t>
      </w:r>
      <w:r w:rsidR="00F37F57" w:rsidRPr="00F33965">
        <w:rPr>
          <w:rFonts w:ascii="Times New Roman" w:hAnsi="Times New Roman"/>
          <w:b/>
          <w:iCs/>
          <w:sz w:val="24"/>
          <w:szCs w:val="24"/>
          <w:lang w:val="id-ID"/>
        </w:rPr>
        <w:t>(L.) Merr</w:t>
      </w:r>
      <w:r w:rsidR="00F37F57" w:rsidRPr="00F3396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F37F57" w:rsidRPr="00F33965">
        <w:rPr>
          <w:rFonts w:ascii="Times New Roman" w:hAnsi="Times New Roman"/>
          <w:b/>
          <w:sz w:val="24"/>
          <w:szCs w:val="24"/>
        </w:rPr>
        <w:t>Extract and Daidzein</w:t>
      </w:r>
      <w:r w:rsidRPr="00C71842">
        <w:rPr>
          <w:rFonts w:ascii="Cambria" w:hAnsi="Cambria"/>
        </w:rPr>
        <w:t xml:space="preserve">” for consideration by </w:t>
      </w:r>
      <w:r w:rsidRPr="00C71842">
        <w:rPr>
          <w:rFonts w:ascii="Cambria" w:hAnsi="Cambria"/>
          <w:lang w:val="id-ID"/>
        </w:rPr>
        <w:t xml:space="preserve">Majalah </w:t>
      </w:r>
      <w:proofErr w:type="spellStart"/>
      <w:r w:rsidR="00901361">
        <w:rPr>
          <w:rFonts w:ascii="Cambria" w:hAnsi="Cambria"/>
        </w:rPr>
        <w:t>Obat</w:t>
      </w:r>
      <w:proofErr w:type="spellEnd"/>
      <w:r w:rsidR="00901361">
        <w:rPr>
          <w:rFonts w:ascii="Cambria" w:hAnsi="Cambria"/>
        </w:rPr>
        <w:t xml:space="preserve"> </w:t>
      </w:r>
      <w:proofErr w:type="spellStart"/>
      <w:r w:rsidR="00901361">
        <w:rPr>
          <w:rFonts w:ascii="Cambria" w:hAnsi="Cambria"/>
        </w:rPr>
        <w:t>Tradisional</w:t>
      </w:r>
      <w:proofErr w:type="spellEnd"/>
      <w:r w:rsidR="00901361">
        <w:rPr>
          <w:rFonts w:ascii="Cambria" w:hAnsi="Cambria"/>
        </w:rPr>
        <w:t xml:space="preserve"> </w:t>
      </w:r>
    </w:p>
    <w:p w14:paraId="6C8E8B99" w14:textId="77777777" w:rsidR="0025406B" w:rsidRPr="00C71842" w:rsidRDefault="0025406B" w:rsidP="0025406B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38E6957" w14:textId="77777777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C71842">
        <w:rPr>
          <w:rFonts w:ascii="Cambria" w:hAnsi="Cambria"/>
        </w:rPr>
        <w:t>We confirm that this work is original</w:t>
      </w:r>
      <w:r w:rsidRPr="00C71842">
        <w:rPr>
          <w:rFonts w:ascii="Cambria" w:hAnsi="Cambria"/>
          <w:lang w:val="id-ID"/>
        </w:rPr>
        <w:t xml:space="preserve"> and that the manuscript </w:t>
      </w:r>
      <w:r w:rsidRPr="00C71842">
        <w:rPr>
          <w:rFonts w:ascii="Cambria" w:hAnsi="Cambria"/>
        </w:rPr>
        <w:t>has not been published elsewhere, nor is it currently under consideration for publication elsewhere</w:t>
      </w:r>
      <w:r w:rsidRPr="00C71842">
        <w:rPr>
          <w:rFonts w:ascii="Cambria" w:hAnsi="Cambria"/>
          <w:lang w:val="id-ID"/>
        </w:rPr>
        <w:t xml:space="preserve">. We also confirm that there is no falsification or fabrication of data and no plagiated content in the article. </w:t>
      </w:r>
    </w:p>
    <w:p w14:paraId="796BF2B6" w14:textId="77777777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</w:p>
    <w:p w14:paraId="3D4B3497" w14:textId="4C3404AF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</w:rPr>
      </w:pPr>
      <w:r w:rsidRPr="00C71842">
        <w:rPr>
          <w:rFonts w:ascii="Cambria" w:hAnsi="Cambria"/>
        </w:rPr>
        <w:t>We believe that this manuscript is appropriate for publication by</w:t>
      </w:r>
      <w:r w:rsidRPr="00C71842">
        <w:rPr>
          <w:rFonts w:ascii="Cambria" w:hAnsi="Cambria"/>
          <w:lang w:val="id-ID"/>
        </w:rPr>
        <w:t xml:space="preserve"> </w:t>
      </w:r>
      <w:proofErr w:type="spellStart"/>
      <w:r w:rsidR="00901361">
        <w:rPr>
          <w:rFonts w:ascii="Cambria" w:hAnsi="Cambria"/>
        </w:rPr>
        <w:t>Majalah</w:t>
      </w:r>
      <w:proofErr w:type="spellEnd"/>
      <w:r w:rsidR="00901361">
        <w:rPr>
          <w:rFonts w:ascii="Cambria" w:hAnsi="Cambria"/>
        </w:rPr>
        <w:t xml:space="preserve"> </w:t>
      </w:r>
      <w:proofErr w:type="spellStart"/>
      <w:r w:rsidR="00901361">
        <w:rPr>
          <w:rFonts w:ascii="Cambria" w:hAnsi="Cambria"/>
        </w:rPr>
        <w:t>Obat</w:t>
      </w:r>
      <w:proofErr w:type="spellEnd"/>
      <w:r w:rsidR="00901361">
        <w:rPr>
          <w:rFonts w:ascii="Cambria" w:hAnsi="Cambria"/>
        </w:rPr>
        <w:t xml:space="preserve"> </w:t>
      </w:r>
      <w:proofErr w:type="spellStart"/>
      <w:r w:rsidR="00901361">
        <w:rPr>
          <w:rFonts w:ascii="Cambria" w:hAnsi="Cambria"/>
        </w:rPr>
        <w:t>Tradisional</w:t>
      </w:r>
      <w:proofErr w:type="spellEnd"/>
      <w:r w:rsidRPr="00C71842">
        <w:rPr>
          <w:rFonts w:ascii="Cambria" w:hAnsi="Cambria"/>
          <w:i/>
          <w:iCs/>
        </w:rPr>
        <w:t xml:space="preserve"> </w:t>
      </w:r>
      <w:r w:rsidRPr="00C71842">
        <w:rPr>
          <w:rFonts w:ascii="Cambria" w:hAnsi="Cambria"/>
        </w:rPr>
        <w:t xml:space="preserve">because it referred to medicinal potential of </w:t>
      </w:r>
      <w:proofErr w:type="spellStart"/>
      <w:r w:rsidR="00901361">
        <w:rPr>
          <w:rFonts w:ascii="Cambria" w:hAnsi="Cambria"/>
        </w:rPr>
        <w:t>Kedelai</w:t>
      </w:r>
      <w:proofErr w:type="spellEnd"/>
      <w:r w:rsidR="00901361">
        <w:rPr>
          <w:rFonts w:ascii="Cambria" w:hAnsi="Cambria"/>
        </w:rPr>
        <w:t xml:space="preserve"> </w:t>
      </w:r>
      <w:proofErr w:type="spellStart"/>
      <w:r w:rsidR="00901361">
        <w:rPr>
          <w:rFonts w:ascii="Cambria" w:hAnsi="Cambria"/>
        </w:rPr>
        <w:t>Hitam</w:t>
      </w:r>
      <w:proofErr w:type="spellEnd"/>
      <w:r w:rsidR="00901361">
        <w:rPr>
          <w:rFonts w:ascii="Cambria" w:hAnsi="Cambria"/>
        </w:rPr>
        <w:t xml:space="preserve"> (</w:t>
      </w:r>
      <w:r w:rsidR="00901361">
        <w:rPr>
          <w:rFonts w:ascii="Cambria" w:hAnsi="Cambria"/>
          <w:i/>
        </w:rPr>
        <w:t xml:space="preserve">Glycine max </w:t>
      </w:r>
      <w:r w:rsidR="00901361">
        <w:rPr>
          <w:rFonts w:ascii="Cambria" w:hAnsi="Cambria"/>
        </w:rPr>
        <w:t xml:space="preserve">(L.)) </w:t>
      </w:r>
      <w:proofErr w:type="spellStart"/>
      <w:r w:rsidR="00901361">
        <w:rPr>
          <w:rFonts w:ascii="Cambria" w:hAnsi="Cambria"/>
        </w:rPr>
        <w:t>Merr</w:t>
      </w:r>
      <w:proofErr w:type="spellEnd"/>
      <w:r w:rsidRPr="00C71842">
        <w:rPr>
          <w:rFonts w:ascii="Cambria" w:hAnsi="Cambria"/>
          <w:i/>
          <w:lang w:val="id-ID"/>
        </w:rPr>
        <w:t xml:space="preserve"> </w:t>
      </w:r>
      <w:r w:rsidRPr="00C71842">
        <w:rPr>
          <w:rFonts w:ascii="Cambria" w:hAnsi="Cambria"/>
        </w:rPr>
        <w:t xml:space="preserve">extract. Our manuscript contributes for future studies in developing natural-derived drug </w:t>
      </w:r>
      <w:r w:rsidRPr="00C71842">
        <w:rPr>
          <w:rFonts w:ascii="Cambria" w:hAnsi="Cambria"/>
          <w:lang w:val="id-ID"/>
        </w:rPr>
        <w:t>as antioxidant</w:t>
      </w:r>
      <w:r w:rsidRPr="00C71842">
        <w:rPr>
          <w:rFonts w:ascii="Cambria" w:hAnsi="Cambria"/>
        </w:rPr>
        <w:t xml:space="preserve"> and antiaging. </w:t>
      </w:r>
    </w:p>
    <w:p w14:paraId="092D6418" w14:textId="77777777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</w:rPr>
      </w:pPr>
    </w:p>
    <w:p w14:paraId="2D659B07" w14:textId="77777777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/>
          <w:lang w:val="id-ID"/>
        </w:rPr>
      </w:pPr>
      <w:r w:rsidRPr="00C71842">
        <w:rPr>
          <w:rFonts w:ascii="Cambria" w:hAnsi="Cambria"/>
          <w:lang w:val="en-GB"/>
        </w:rPr>
        <w:t>This manuscript has not been publi</w:t>
      </w:r>
      <w:r w:rsidRPr="00C71842">
        <w:rPr>
          <w:rFonts w:ascii="Cambria" w:hAnsi="Cambria"/>
          <w:b/>
          <w:lang w:val="en-GB"/>
        </w:rPr>
        <w:t>s</w:t>
      </w:r>
      <w:r w:rsidRPr="00C71842">
        <w:rPr>
          <w:rFonts w:ascii="Cambria" w:hAnsi="Cambria"/>
          <w:lang w:val="en-GB"/>
        </w:rPr>
        <w:t xml:space="preserve">hed and is not under consideration for publication elsewhere. All the authors </w:t>
      </w:r>
      <w:r w:rsidRPr="00C71842">
        <w:rPr>
          <w:rFonts w:ascii="Cambria" w:hAnsi="Cambria"/>
          <w:color w:val="000000"/>
        </w:rPr>
        <w:t xml:space="preserve">have directly approved the final version manuscript. We also </w:t>
      </w:r>
      <w:r w:rsidRPr="00C71842">
        <w:rPr>
          <w:rFonts w:ascii="Cambria" w:hAnsi="Cambria"/>
          <w:lang w:val="en-GB"/>
        </w:rPr>
        <w:t xml:space="preserve">no have conflicts of interest and </w:t>
      </w:r>
      <w:r w:rsidRPr="00C71842">
        <w:rPr>
          <w:rFonts w:ascii="Cambria" w:hAnsi="Cambria"/>
        </w:rPr>
        <w:t xml:space="preserve">hereby convey all copyright ownership exclusively to the journal. </w:t>
      </w:r>
      <w:r w:rsidRPr="00C71842">
        <w:rPr>
          <w:rFonts w:ascii="Cambria" w:hAnsi="Cambria"/>
          <w:lang w:val="id-ID"/>
        </w:rPr>
        <w:t>All authors of this manuscript have approved the final version of this submitted manuscript.</w:t>
      </w:r>
    </w:p>
    <w:p w14:paraId="2DF918C3" w14:textId="77777777" w:rsidR="0025406B" w:rsidRPr="00C71842" w:rsidRDefault="0025406B" w:rsidP="0025406B">
      <w:pPr>
        <w:pStyle w:val="Default"/>
        <w:spacing w:line="360" w:lineRule="auto"/>
        <w:ind w:hanging="2"/>
        <w:jc w:val="both"/>
        <w:rPr>
          <w:rFonts w:ascii="Cambria" w:hAnsi="Cambria"/>
          <w:sz w:val="22"/>
          <w:szCs w:val="22"/>
        </w:rPr>
      </w:pPr>
    </w:p>
    <w:p w14:paraId="4837B3AD" w14:textId="77777777" w:rsidR="0025406B" w:rsidRPr="00C71842" w:rsidRDefault="0025406B" w:rsidP="0025406B">
      <w:pPr>
        <w:pStyle w:val="Default"/>
        <w:spacing w:line="360" w:lineRule="auto"/>
        <w:ind w:hanging="2"/>
        <w:jc w:val="both"/>
        <w:rPr>
          <w:rFonts w:ascii="Cambria" w:hAnsi="Cambria"/>
          <w:sz w:val="22"/>
          <w:szCs w:val="22"/>
        </w:rPr>
      </w:pPr>
      <w:r w:rsidRPr="00C71842">
        <w:rPr>
          <w:rFonts w:ascii="Cambria" w:hAnsi="Cambria"/>
          <w:sz w:val="22"/>
          <w:szCs w:val="22"/>
        </w:rPr>
        <w:t xml:space="preserve">We have no conflicts of interest to disclose. </w:t>
      </w:r>
    </w:p>
    <w:p w14:paraId="1BF4CE97" w14:textId="77777777" w:rsidR="0025406B" w:rsidRPr="00C71842" w:rsidRDefault="0025406B" w:rsidP="0025406B">
      <w:pPr>
        <w:pStyle w:val="Default"/>
        <w:spacing w:line="360" w:lineRule="auto"/>
        <w:ind w:hanging="2"/>
        <w:jc w:val="both"/>
        <w:rPr>
          <w:rFonts w:ascii="Cambria" w:hAnsi="Cambria"/>
          <w:sz w:val="22"/>
          <w:szCs w:val="22"/>
        </w:rPr>
      </w:pPr>
    </w:p>
    <w:p w14:paraId="19A6290F" w14:textId="77777777" w:rsidR="0025406B" w:rsidRPr="00C71842" w:rsidRDefault="0025406B" w:rsidP="0025406B">
      <w:pPr>
        <w:spacing w:after="0" w:line="360" w:lineRule="auto"/>
        <w:ind w:hanging="2"/>
        <w:jc w:val="both"/>
        <w:rPr>
          <w:rFonts w:ascii="Cambria" w:hAnsi="Cambria" w:cs="Calibri"/>
        </w:rPr>
      </w:pPr>
      <w:r w:rsidRPr="00C71842">
        <w:rPr>
          <w:rFonts w:ascii="Cambria" w:hAnsi="Cambria" w:cs="Calibri"/>
        </w:rPr>
        <w:t xml:space="preserve">Thank you for your consideration of this manuscript. </w:t>
      </w:r>
    </w:p>
    <w:p w14:paraId="1681F2C1" w14:textId="77777777" w:rsidR="0025406B" w:rsidRPr="00C71842" w:rsidRDefault="0025406B" w:rsidP="0025406B">
      <w:pPr>
        <w:spacing w:after="0" w:line="360" w:lineRule="auto"/>
        <w:ind w:hanging="2"/>
        <w:rPr>
          <w:rFonts w:ascii="Cambria" w:hAnsi="Cambria" w:cs="Calibri"/>
        </w:rPr>
      </w:pPr>
    </w:p>
    <w:p w14:paraId="124A8279" w14:textId="77777777" w:rsidR="0025406B" w:rsidRPr="00C71842" w:rsidRDefault="0025406B" w:rsidP="0025406B">
      <w:pPr>
        <w:spacing w:after="0" w:line="360" w:lineRule="auto"/>
        <w:ind w:hanging="2"/>
        <w:rPr>
          <w:rFonts w:ascii="Cambria" w:hAnsi="Cambria" w:cs="Calibri"/>
          <w:b/>
        </w:rPr>
      </w:pPr>
      <w:r w:rsidRPr="00C71842">
        <w:rPr>
          <w:rFonts w:ascii="Cambria" w:hAnsi="Cambria" w:cs="Calibri"/>
          <w:b/>
        </w:rPr>
        <w:t>Sincerely,</w:t>
      </w:r>
    </w:p>
    <w:p w14:paraId="4F7C23D0" w14:textId="1D330401" w:rsidR="0025406B" w:rsidRDefault="0025406B" w:rsidP="0025406B">
      <w:pPr>
        <w:spacing w:after="0" w:line="360" w:lineRule="auto"/>
        <w:ind w:hanging="2"/>
        <w:rPr>
          <w:rFonts w:ascii="Cambria" w:hAnsi="Cambria" w:cs="Calibri"/>
        </w:rPr>
      </w:pPr>
    </w:p>
    <w:p w14:paraId="492D6A50" w14:textId="77777777" w:rsidR="00C30511" w:rsidRPr="00C71842" w:rsidRDefault="00C30511" w:rsidP="0025406B">
      <w:pPr>
        <w:spacing w:after="0" w:line="360" w:lineRule="auto"/>
        <w:ind w:hanging="2"/>
        <w:rPr>
          <w:rFonts w:ascii="Cambria" w:hAnsi="Cambria" w:cs="Calibri"/>
        </w:rPr>
      </w:pPr>
      <w:bookmarkStart w:id="0" w:name="_GoBack"/>
      <w:bookmarkEnd w:id="0"/>
    </w:p>
    <w:p w14:paraId="6876C3D1" w14:textId="77777777" w:rsidR="0025406B" w:rsidRPr="00C71842" w:rsidRDefault="0025406B" w:rsidP="0025406B">
      <w:pPr>
        <w:spacing w:after="0"/>
        <w:rPr>
          <w:rFonts w:cs="Calibri"/>
        </w:rPr>
      </w:pPr>
    </w:p>
    <w:p w14:paraId="2F43204A" w14:textId="19409422" w:rsidR="0025406B" w:rsidRPr="00C30511" w:rsidRDefault="00901361" w:rsidP="0025406B">
      <w:pPr>
        <w:ind w:hanging="2"/>
        <w:rPr>
          <w:rFonts w:ascii="Times New Roman" w:hAnsi="Times New Roman"/>
          <w:sz w:val="24"/>
          <w:szCs w:val="24"/>
        </w:rPr>
      </w:pPr>
      <w:proofErr w:type="spellStart"/>
      <w:r w:rsidRPr="00C30511">
        <w:rPr>
          <w:rFonts w:ascii="Times New Roman" w:hAnsi="Times New Roman"/>
          <w:sz w:val="24"/>
          <w:szCs w:val="24"/>
        </w:rPr>
        <w:t>Tandiah</w:t>
      </w:r>
      <w:proofErr w:type="spellEnd"/>
      <w:r w:rsidRPr="00C305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511">
        <w:rPr>
          <w:rFonts w:ascii="Times New Roman" w:hAnsi="Times New Roman"/>
          <w:sz w:val="24"/>
          <w:szCs w:val="24"/>
        </w:rPr>
        <w:t>Asan</w:t>
      </w:r>
      <w:proofErr w:type="spellEnd"/>
    </w:p>
    <w:p w14:paraId="14AD0ED2" w14:textId="77777777" w:rsidR="00B3436E" w:rsidRDefault="00B3436E"/>
    <w:sectPr w:rsidR="00B343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6B"/>
    <w:rsid w:val="0025406B"/>
    <w:rsid w:val="003752D6"/>
    <w:rsid w:val="00390821"/>
    <w:rsid w:val="00901361"/>
    <w:rsid w:val="00A47A30"/>
    <w:rsid w:val="00B3436E"/>
    <w:rsid w:val="00C30511"/>
    <w:rsid w:val="00D8453A"/>
    <w:rsid w:val="00F37F57"/>
    <w:rsid w:val="00F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3DE4"/>
  <w15:chartTrackingRefBased/>
  <w15:docId w15:val="{3DC48112-A0EB-41AC-B6DF-959B3E10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06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40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Sukma Perdana</cp:lastModifiedBy>
  <cp:revision>3</cp:revision>
  <dcterms:created xsi:type="dcterms:W3CDTF">2019-02-12T06:32:00Z</dcterms:created>
  <dcterms:modified xsi:type="dcterms:W3CDTF">2019-02-15T10:42:00Z</dcterms:modified>
</cp:coreProperties>
</file>